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58" w:rsidRPr="00664558" w:rsidRDefault="00664558" w:rsidP="00664558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45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Сумма незавершённого строительства в Татарстане сократилась на 8,3 млрд рублей</w:t>
      </w:r>
    </w:p>
    <w:p w:rsidR="00664558" w:rsidRPr="00664558" w:rsidRDefault="00664558" w:rsidP="00664558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Незавершенными остались 46 объектов на 2 миллиарда рублей.</w:t>
      </w:r>
    </w:p>
    <w:p w:rsidR="00664558" w:rsidRPr="00664558" w:rsidRDefault="00664558" w:rsidP="006645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Татарстане сокращается число незавершенных объектов строительства. Согласно отчету министра финансов Татарстана </w:t>
      </w:r>
      <w:r w:rsidRPr="006645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Радика </w:t>
      </w:r>
      <w:proofErr w:type="spellStart"/>
      <w:r w:rsidRPr="006645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Гайзатуллина</w:t>
      </w:r>
      <w:proofErr w:type="spellEnd"/>
      <w:r w:rsidRPr="006645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 </w:t>
      </w:r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апреля 2022 года сумма незавершённого строительства составила 43,6 миллиарда рублей, уменьшившись по сравнению с началом года на 8,3 миллиарда рублей.</w:t>
      </w:r>
    </w:p>
    <w:p w:rsidR="00664558" w:rsidRPr="00664558" w:rsidRDefault="00664558" w:rsidP="006645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Динамика движения финансовых вложений в объекты незавершённого строительства положительно сказалась на количестве объектов со сроками начала строительства более трёх лет. По данным на 1 апреля 2022 года, количество объектов уменьшилось на 46 единиц в сумме 2 млрд рублей, - отчитался </w:t>
      </w:r>
      <w:proofErr w:type="spellStart"/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Гайзатуллин</w:t>
      </w:r>
      <w:proofErr w:type="spellEnd"/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558" w:rsidRPr="00664558" w:rsidRDefault="00664558" w:rsidP="006645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на 1 января 2022 года незавершенными в Татарстане числились 1 257 объектов на общую сумму 51,9 млрд рублей, при этом было 306 объектов со сроком начала строительства более трех лет. </w:t>
      </w:r>
    </w:p>
    <w:p w:rsidR="00664558" w:rsidRPr="00664558" w:rsidRDefault="00664558" w:rsidP="006645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 </w:t>
      </w:r>
      <w:hyperlink r:id="rId4" w:history="1">
        <w:r w:rsidRPr="0066455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сообщалось</w:t>
        </w:r>
      </w:hyperlink>
      <w:r w:rsidRPr="006645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уведомление об уплате имущественного налога за 2022 год получат 2,2 млн татарстанцев</w:t>
      </w:r>
    </w:p>
    <w:p w:rsidR="004B3EA5" w:rsidRPr="00664558" w:rsidRDefault="00664558" w:rsidP="006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45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https://kazanfirst.ru/news/588111</w:t>
        </w:r>
      </w:hyperlink>
    </w:p>
    <w:p w:rsidR="00664558" w:rsidRDefault="00664558" w:rsidP="00664558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4558" w:rsidRPr="00664558" w:rsidRDefault="00664558" w:rsidP="00664558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64558">
        <w:rPr>
          <w:sz w:val="28"/>
          <w:szCs w:val="28"/>
        </w:rPr>
        <w:t>Госдолг Татарстана снизился до 92 млрд рублей</w:t>
      </w:r>
    </w:p>
    <w:p w:rsidR="00664558" w:rsidRPr="00664558" w:rsidRDefault="00664558" w:rsidP="00664558">
      <w:pPr>
        <w:pStyle w:val="doc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4558">
        <w:rPr>
          <w:sz w:val="28"/>
          <w:szCs w:val="28"/>
        </w:rPr>
        <w:t xml:space="preserve">За первое полугодие 2022 года госдолг Татарстана снизился до 92,2 млрд руб. Такие данные представил региональный </w:t>
      </w:r>
      <w:proofErr w:type="spellStart"/>
      <w:r w:rsidRPr="00664558">
        <w:rPr>
          <w:sz w:val="28"/>
          <w:szCs w:val="28"/>
        </w:rPr>
        <w:t>минфин</w:t>
      </w:r>
      <w:proofErr w:type="spellEnd"/>
      <w:r w:rsidRPr="00664558">
        <w:rPr>
          <w:sz w:val="28"/>
          <w:szCs w:val="28"/>
        </w:rPr>
        <w:t xml:space="preserve"> на сегодняшнем республиканском совещании об итогах исполнения консолидированного бюджета Татарстана с участием президента Рустама </w:t>
      </w:r>
      <w:proofErr w:type="spellStart"/>
      <w:r w:rsidRPr="00664558">
        <w:rPr>
          <w:sz w:val="28"/>
          <w:szCs w:val="28"/>
        </w:rPr>
        <w:t>Минниханова</w:t>
      </w:r>
      <w:proofErr w:type="spellEnd"/>
      <w:r w:rsidRPr="00664558">
        <w:rPr>
          <w:sz w:val="28"/>
          <w:szCs w:val="28"/>
        </w:rPr>
        <w:t>.</w:t>
      </w:r>
    </w:p>
    <w:p w:rsidR="00664558" w:rsidRPr="00664558" w:rsidRDefault="00664558" w:rsidP="00664558">
      <w:pPr>
        <w:pStyle w:val="doc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4558">
        <w:rPr>
          <w:sz w:val="28"/>
          <w:szCs w:val="28"/>
        </w:rPr>
        <w:t xml:space="preserve">Ранее глава </w:t>
      </w:r>
      <w:proofErr w:type="spellStart"/>
      <w:r w:rsidRPr="00664558">
        <w:rPr>
          <w:sz w:val="28"/>
          <w:szCs w:val="28"/>
        </w:rPr>
        <w:t>минфина</w:t>
      </w:r>
      <w:proofErr w:type="spellEnd"/>
      <w:r w:rsidRPr="00664558">
        <w:rPr>
          <w:sz w:val="28"/>
          <w:szCs w:val="28"/>
        </w:rPr>
        <w:t xml:space="preserve"> Радик </w:t>
      </w:r>
      <w:proofErr w:type="spellStart"/>
      <w:r w:rsidRPr="00664558">
        <w:rPr>
          <w:sz w:val="28"/>
          <w:szCs w:val="28"/>
        </w:rPr>
        <w:t>Гайзатуллин</w:t>
      </w:r>
      <w:proofErr w:type="spellEnd"/>
      <w:r w:rsidRPr="00664558">
        <w:rPr>
          <w:sz w:val="28"/>
          <w:szCs w:val="28"/>
        </w:rPr>
        <w:t> </w:t>
      </w:r>
      <w:hyperlink r:id="rId6" w:history="1">
        <w:r w:rsidRPr="00664558">
          <w:rPr>
            <w:rStyle w:val="a5"/>
            <w:color w:val="auto"/>
            <w:sz w:val="28"/>
            <w:szCs w:val="28"/>
          </w:rPr>
          <w:t>говорил</w:t>
        </w:r>
      </w:hyperlink>
      <w:r w:rsidRPr="00664558">
        <w:rPr>
          <w:sz w:val="28"/>
          <w:szCs w:val="28"/>
        </w:rPr>
        <w:t>, что к началу текущего года госдолг республики достигал 96,6 млрд руб. Таким образом, сокращение составило 4,6%.</w:t>
      </w:r>
    </w:p>
    <w:p w:rsidR="00664558" w:rsidRPr="00664558" w:rsidRDefault="00664558" w:rsidP="00664558">
      <w:pPr>
        <w:pStyle w:val="doc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4558">
        <w:rPr>
          <w:sz w:val="28"/>
          <w:szCs w:val="28"/>
        </w:rPr>
        <w:lastRenderedPageBreak/>
        <w:t>Основной объем госдолга республики составляют обязательства по федеральным кредитам – 88,4 млрд руб. Кроме того, Татарстан предоставил государственные гарантии –3,8 млрд руб.</w:t>
      </w:r>
    </w:p>
    <w:p w:rsidR="00664558" w:rsidRPr="00664558" w:rsidRDefault="00664558" w:rsidP="006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645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https://www.kommersant.ru/doc/5480694</w:t>
        </w:r>
      </w:hyperlink>
    </w:p>
    <w:p w:rsidR="00664558" w:rsidRDefault="00664558" w:rsidP="006645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664558" w:rsidRPr="00664558" w:rsidRDefault="00664558" w:rsidP="006645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 w:val="0"/>
          <w:sz w:val="28"/>
          <w:szCs w:val="28"/>
        </w:rPr>
      </w:pPr>
      <w:r w:rsidRPr="00664558">
        <w:rPr>
          <w:bCs w:val="0"/>
          <w:sz w:val="28"/>
          <w:szCs w:val="28"/>
        </w:rPr>
        <w:t>В Татарстане сокращается число объектов незавершенного строительства</w:t>
      </w:r>
    </w:p>
    <w:p w:rsid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558">
        <w:rPr>
          <w:sz w:val="28"/>
          <w:szCs w:val="28"/>
        </w:rPr>
        <w:t>Министр финансов РТ </w:t>
      </w:r>
      <w:r w:rsidRPr="00664558">
        <w:rPr>
          <w:rStyle w:val="a4"/>
          <w:sz w:val="28"/>
          <w:szCs w:val="28"/>
        </w:rPr>
        <w:t xml:space="preserve">Радик </w:t>
      </w:r>
      <w:proofErr w:type="spellStart"/>
      <w:r w:rsidRPr="00664558">
        <w:rPr>
          <w:rStyle w:val="a4"/>
          <w:sz w:val="28"/>
          <w:szCs w:val="28"/>
        </w:rPr>
        <w:t>Гайзатуллин</w:t>
      </w:r>
      <w:proofErr w:type="spellEnd"/>
      <w:r w:rsidRPr="00664558">
        <w:rPr>
          <w:sz w:val="28"/>
          <w:szCs w:val="28"/>
        </w:rPr>
        <w:t> сообщил о снижении числа объектов незавершенного строительства в Татарстане по итогам первого полугодия 2022 года. Об этом он сказал на совещании по итогам исполнения консолидированного бюджета республики.</w:t>
      </w:r>
    </w:p>
    <w:p w:rsid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558">
        <w:rPr>
          <w:sz w:val="28"/>
          <w:szCs w:val="28"/>
        </w:rPr>
        <w:t>По отчету на 1 июля 2022 года сумма незавершенного строительства составила 45 млрд рублей, незавершенными остаются 1 тыс. 96 объектов, заявил министр финансов РТ. Из них 218 объектов (на 6,5 млрд рублей) — со сроком начала строительства более трех лет — это 14% от всего объема «</w:t>
      </w:r>
      <w:proofErr w:type="spellStart"/>
      <w:r w:rsidRPr="00664558">
        <w:rPr>
          <w:sz w:val="28"/>
          <w:szCs w:val="28"/>
        </w:rPr>
        <w:t>незавершенки</w:t>
      </w:r>
      <w:proofErr w:type="spellEnd"/>
      <w:r w:rsidRPr="00664558">
        <w:rPr>
          <w:sz w:val="28"/>
          <w:szCs w:val="28"/>
        </w:rPr>
        <w:t>» в республике.</w:t>
      </w:r>
    </w:p>
    <w:p w:rsid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558">
        <w:rPr>
          <w:sz w:val="28"/>
          <w:szCs w:val="28"/>
        </w:rPr>
        <w:t>Для сравнения: на 1 января 2022 года незавершенными в Татарстане числились 1 тыс. 257 объектов на общую сумму 51,9 млрд рублей, при этом было 306 объектов со сроком начала строительства более трех лет.</w:t>
      </w:r>
    </w:p>
    <w:p w:rsidR="00664558" w:rsidRP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4558" w:rsidRPr="00664558" w:rsidRDefault="00664558" w:rsidP="006645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 w:val="0"/>
          <w:bCs w:val="0"/>
          <w:sz w:val="28"/>
          <w:szCs w:val="28"/>
          <w:lang w:val="tt-RU"/>
        </w:rPr>
      </w:pPr>
      <w:r w:rsidRPr="00664558">
        <w:rPr>
          <w:bCs w:val="0"/>
          <w:sz w:val="28"/>
          <w:szCs w:val="28"/>
        </w:rPr>
        <w:t>Рост налоговой задолженности «</w:t>
      </w:r>
      <w:proofErr w:type="spellStart"/>
      <w:r w:rsidRPr="00664558">
        <w:rPr>
          <w:bCs w:val="0"/>
          <w:sz w:val="28"/>
          <w:szCs w:val="28"/>
        </w:rPr>
        <w:t>Булгарпиво</w:t>
      </w:r>
      <w:proofErr w:type="spellEnd"/>
      <w:r w:rsidRPr="00664558">
        <w:rPr>
          <w:bCs w:val="0"/>
          <w:sz w:val="28"/>
          <w:szCs w:val="28"/>
        </w:rPr>
        <w:t>» встревожил Минфин Татарстан</w:t>
      </w:r>
      <w:r>
        <w:rPr>
          <w:bCs w:val="0"/>
          <w:sz w:val="28"/>
          <w:szCs w:val="28"/>
          <w:lang w:val="tt-RU"/>
        </w:rPr>
        <w:t>а</w:t>
      </w:r>
    </w:p>
    <w:p w:rsidR="00664558" w:rsidRP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4558">
        <w:rPr>
          <w:sz w:val="28"/>
          <w:szCs w:val="28"/>
        </w:rPr>
        <w:t>АО «</w:t>
      </w:r>
      <w:proofErr w:type="spellStart"/>
      <w:r w:rsidRPr="00664558">
        <w:rPr>
          <w:sz w:val="28"/>
          <w:szCs w:val="28"/>
        </w:rPr>
        <w:t>Булгарпиво</w:t>
      </w:r>
      <w:proofErr w:type="spellEnd"/>
      <w:r w:rsidRPr="00664558">
        <w:rPr>
          <w:sz w:val="28"/>
          <w:szCs w:val="28"/>
        </w:rPr>
        <w:t xml:space="preserve">» допустило почти двукратный рост налоговой задолженности, что является «негативным моментом» в деятельности ведущего производителя пива, заострил сегодня внимание министр финансов Татарстана Радик </w:t>
      </w:r>
      <w:proofErr w:type="spellStart"/>
      <w:r w:rsidRPr="00664558">
        <w:rPr>
          <w:sz w:val="28"/>
          <w:szCs w:val="28"/>
        </w:rPr>
        <w:t>Гайзатуллин</w:t>
      </w:r>
      <w:proofErr w:type="spellEnd"/>
      <w:r w:rsidRPr="00664558">
        <w:rPr>
          <w:sz w:val="28"/>
          <w:szCs w:val="28"/>
        </w:rPr>
        <w:t xml:space="preserve"> на республиканском совещании об итогах исполнения консолидированного бюджета за первое полугодие.</w:t>
      </w:r>
    </w:p>
    <w:p w:rsidR="00664558" w:rsidRP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4558">
        <w:rPr>
          <w:sz w:val="28"/>
          <w:szCs w:val="28"/>
        </w:rPr>
        <w:t xml:space="preserve">За первое полугодие объем акцизов на пиво снизился до 5,788 млрд рублей против 6,134 млрд за первое полугодие 2021 года, свидетельствовали данные на слайдах Минфина Татарстана. Для предотвращения дальнейшего </w:t>
      </w:r>
      <w:r w:rsidRPr="00664558">
        <w:rPr>
          <w:sz w:val="28"/>
          <w:szCs w:val="28"/>
        </w:rPr>
        <w:lastRenderedPageBreak/>
        <w:t xml:space="preserve">падения акцизных сборов Минфин на постоянной основе проводит встречи с республиканскими производителями пива. Причем большинство предприятий ожидает выполнения производственных показателей. И похоже, что срывает план по сборам </w:t>
      </w:r>
      <w:proofErr w:type="spellStart"/>
      <w:r w:rsidRPr="00664558">
        <w:rPr>
          <w:sz w:val="28"/>
          <w:szCs w:val="28"/>
        </w:rPr>
        <w:t>челнинский</w:t>
      </w:r>
      <w:proofErr w:type="spellEnd"/>
      <w:r w:rsidRPr="00664558">
        <w:rPr>
          <w:sz w:val="28"/>
          <w:szCs w:val="28"/>
        </w:rPr>
        <w:t xml:space="preserve"> производитель пива.</w:t>
      </w:r>
    </w:p>
    <w:p w:rsidR="00664558" w:rsidRPr="00664558" w:rsidRDefault="00664558" w:rsidP="00664558">
      <w:pPr>
        <w:pStyle w:val="style"/>
        <w:pBdr>
          <w:left w:val="single" w:sz="24" w:space="15" w:color="E24E3C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4558">
        <w:rPr>
          <w:sz w:val="28"/>
          <w:szCs w:val="28"/>
        </w:rPr>
        <w:t>— У АО «</w:t>
      </w:r>
      <w:proofErr w:type="spellStart"/>
      <w:r w:rsidRPr="00664558">
        <w:rPr>
          <w:sz w:val="28"/>
          <w:szCs w:val="28"/>
        </w:rPr>
        <w:t>Булгарпиво</w:t>
      </w:r>
      <w:proofErr w:type="spellEnd"/>
      <w:r w:rsidRPr="00664558">
        <w:rPr>
          <w:sz w:val="28"/>
          <w:szCs w:val="28"/>
        </w:rPr>
        <w:t>» имеются негативные моменты в деятельности, которая сопровождается наличием задолженности перед бюджетом. Несмотря на работу налоговых органов по ее снижению, задолженность сохраняется, — забил тревогу глава Минфина Татарстана.</w:t>
      </w:r>
    </w:p>
    <w:p w:rsidR="00664558" w:rsidRPr="00664558" w:rsidRDefault="00664558" w:rsidP="0066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9310" cy="3226435"/>
            <wp:effectExtent l="0" t="0" r="0" b="0"/>
            <wp:docPr id="1" name="Рисунок 1" descr="https://realnoevremya.ru/uploads/news/7e/eb/40d5244ed7dd79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alnoevremya.ru/uploads/news/7e/eb/40d5244ed7dd79b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558">
        <w:rPr>
          <w:rFonts w:ascii="Times New Roman" w:hAnsi="Times New Roman" w:cs="Times New Roman"/>
          <w:sz w:val="28"/>
          <w:szCs w:val="28"/>
        </w:rPr>
        <w:t>Фото: tatarstan.ru</w:t>
      </w:r>
    </w:p>
    <w:p w:rsidR="00664558" w:rsidRP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4558">
        <w:rPr>
          <w:sz w:val="28"/>
          <w:szCs w:val="28"/>
        </w:rPr>
        <w:t>По данным ведомства, представленным на слайде, задолженность по акцизам составила 131,5 млн рублей на 1 июля этого года. Долг начал расти с апреля с уровня 92,2 млн рублей.</w:t>
      </w:r>
    </w:p>
    <w:p w:rsid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64558">
        <w:rPr>
          <w:sz w:val="28"/>
          <w:szCs w:val="28"/>
        </w:rPr>
        <w:t>Недавно глава УФНС по Татарстану Марат Сафиуллин указал, что налоговики уже заметили тенденцию по снижению налоговых поступлений и предложили усилить мониторинг за налоговыми сборами.</w:t>
      </w:r>
    </w:p>
    <w:p w:rsid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64558">
        <w:rPr>
          <w:sz w:val="28"/>
          <w:szCs w:val="28"/>
          <w:bdr w:val="none" w:sz="0" w:space="0" w:color="auto" w:frame="1"/>
        </w:rPr>
        <w:t>Источник : </w:t>
      </w:r>
      <w:hyperlink r:id="rId9" w:history="1">
        <w:r w:rsidRPr="0066455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https://realnoevremya.ru/news/256808-rost-nalogovoy-zadolzhennosti-bulgarpivo-vstrevozhilo-minfin-tatarstana</w:t>
        </w:r>
      </w:hyperlink>
    </w:p>
    <w:p w:rsidR="00664558" w:rsidRPr="00664558" w:rsidRDefault="00664558" w:rsidP="006645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664558" w:rsidRPr="0066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58"/>
    <w:rsid w:val="004B3EA5"/>
    <w:rsid w:val="006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B753"/>
  <w15:chartTrackingRefBased/>
  <w15:docId w15:val="{E7DEB018-8C93-45DA-A5BA-4D29E7F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558"/>
    <w:rPr>
      <w:b/>
      <w:bCs/>
    </w:rPr>
  </w:style>
  <w:style w:type="character" w:styleId="a5">
    <w:name w:val="Hyperlink"/>
    <w:basedOn w:val="a0"/>
    <w:uiPriority w:val="99"/>
    <w:unhideWhenUsed/>
    <w:rsid w:val="006645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4558"/>
    <w:rPr>
      <w:color w:val="605E5C"/>
      <w:shd w:val="clear" w:color="auto" w:fill="E1DFDD"/>
    </w:rPr>
  </w:style>
  <w:style w:type="character" w:customStyle="1" w:styleId="sharingtext">
    <w:name w:val="sharing__text"/>
    <w:basedOn w:val="a0"/>
    <w:rsid w:val="00664558"/>
  </w:style>
  <w:style w:type="character" w:customStyle="1" w:styleId="sharingicon">
    <w:name w:val="sharing__icon"/>
    <w:basedOn w:val="a0"/>
    <w:rsid w:val="00664558"/>
  </w:style>
  <w:style w:type="paragraph" w:customStyle="1" w:styleId="doctext">
    <w:name w:val="doc__text"/>
    <w:basedOn w:val="a"/>
    <w:rsid w:val="0066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basedOn w:val="a"/>
    <w:rsid w:val="0066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ommersant.ru/doc/54806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53936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zanfirst.ru/news/5881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zanfirst.ru/news/588109" TargetMode="External"/><Relationship Id="rId9" Type="http://schemas.openxmlformats.org/officeDocument/2006/relationships/hyperlink" Target="https://realnoevremya.ru/news/256808-rost-nalogovoy-zadolzhennosti-bulgarpivo-vstrevozhilo-minfin-tatarst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 РТ - Гапсаламова Диляра Камилевна</dc:creator>
  <cp:keywords/>
  <dc:description/>
  <cp:lastModifiedBy>Минфин РТ - Гапсаламова Диляра Камилевна</cp:lastModifiedBy>
  <cp:revision>1</cp:revision>
  <dcterms:created xsi:type="dcterms:W3CDTF">2022-07-26T10:10:00Z</dcterms:created>
  <dcterms:modified xsi:type="dcterms:W3CDTF">2022-07-26T10:14:00Z</dcterms:modified>
</cp:coreProperties>
</file>