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64" w:rsidRPr="00704735" w:rsidRDefault="00A77B64" w:rsidP="00A77B64">
      <w:pPr>
        <w:pStyle w:val="10"/>
        <w:ind w:firstLine="709"/>
        <w:rPr>
          <w:sz w:val="16"/>
          <w:szCs w:val="16"/>
        </w:rPr>
      </w:pPr>
      <w:bookmarkStart w:id="0" w:name="_GoBack"/>
      <w:bookmarkEnd w:id="0"/>
    </w:p>
    <w:p w:rsidR="00AF2681" w:rsidRDefault="00AF2681" w:rsidP="00AF268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AF2681" w:rsidRPr="00332235" w:rsidRDefault="00AF2681" w:rsidP="00AF268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2235">
        <w:rPr>
          <w:sz w:val="24"/>
          <w:szCs w:val="24"/>
        </w:rPr>
        <w:t>о предоставлении гражданам</w:t>
      </w:r>
    </w:p>
    <w:p w:rsidR="00AF2681" w:rsidRDefault="00AF2681" w:rsidP="00AF268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2235">
        <w:rPr>
          <w:sz w:val="24"/>
          <w:szCs w:val="24"/>
        </w:rPr>
        <w:t>бесплатной юридической помощи</w:t>
      </w:r>
    </w:p>
    <w:p w:rsidR="00AF2681" w:rsidRDefault="00AF2681" w:rsidP="00AF268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2235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332235">
        <w:rPr>
          <w:sz w:val="24"/>
          <w:szCs w:val="24"/>
        </w:rPr>
        <w:t>Республики Татарстан</w:t>
      </w:r>
    </w:p>
    <w:p w:rsidR="00AF2681" w:rsidRDefault="00AF2681" w:rsidP="00AF268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финансов Республики Татарстан</w:t>
      </w:r>
    </w:p>
    <w:p w:rsidR="00AF2681" w:rsidRPr="00144213" w:rsidRDefault="00EC0993" w:rsidP="00AF268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IV</w:t>
      </w:r>
      <w:r w:rsidR="00AF2681">
        <w:rPr>
          <w:sz w:val="24"/>
          <w:szCs w:val="24"/>
        </w:rPr>
        <w:t xml:space="preserve"> квартал 201</w:t>
      </w:r>
      <w:r w:rsidR="00784759">
        <w:rPr>
          <w:sz w:val="24"/>
          <w:szCs w:val="24"/>
        </w:rPr>
        <w:t>6</w:t>
      </w:r>
      <w:r w:rsidR="00AF2681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93"/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3475"/>
        <w:gridCol w:w="567"/>
        <w:gridCol w:w="3544"/>
        <w:gridCol w:w="709"/>
        <w:gridCol w:w="992"/>
        <w:gridCol w:w="851"/>
        <w:gridCol w:w="567"/>
        <w:gridCol w:w="850"/>
        <w:gridCol w:w="992"/>
        <w:gridCol w:w="1418"/>
        <w:gridCol w:w="850"/>
      </w:tblGrid>
      <w:tr w:rsidR="00AF2681" w:rsidRPr="003730DB" w:rsidTr="00C01866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 xml:space="preserve">№ </w:t>
            </w:r>
            <w:proofErr w:type="gramStart"/>
            <w:r w:rsidRPr="00F46D90">
              <w:t>п</w:t>
            </w:r>
            <w:proofErr w:type="gramEnd"/>
            <w:r w:rsidRPr="00F46D90">
              <w:t>/п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Категория граждан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К</w:t>
            </w:r>
            <w:r w:rsidRPr="00F46D90">
              <w:t>о</w:t>
            </w:r>
            <w:r w:rsidRPr="00F46D90">
              <w:t>л</w:t>
            </w:r>
            <w:r w:rsidRPr="00F46D90">
              <w:t>и</w:t>
            </w:r>
            <w:r w:rsidRPr="00F46D90">
              <w:t>ч</w:t>
            </w:r>
            <w:r w:rsidRPr="00F46D90">
              <w:t>е</w:t>
            </w:r>
            <w:r w:rsidRPr="00F46D90">
              <w:t>ство граждан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Тематика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обращений (случаи оказания беспла</w:t>
            </w:r>
            <w:r w:rsidRPr="00F46D90">
              <w:t>т</w:t>
            </w:r>
            <w:r w:rsidRPr="00F46D90">
              <w:t>ной юридической помощи)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Виды оказанной бесплатной юридической помощи</w:t>
            </w:r>
          </w:p>
        </w:tc>
      </w:tr>
      <w:tr w:rsidR="00AF2681" w:rsidRPr="003730DB" w:rsidTr="00C01866">
        <w:trPr>
          <w:trHeight w:val="48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пр</w:t>
            </w:r>
            <w:r w:rsidRPr="00F46D90">
              <w:t>а</w:t>
            </w:r>
            <w:r w:rsidRPr="00F46D90">
              <w:t>вовая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ко</w:t>
            </w:r>
            <w:r w:rsidRPr="00F46D90">
              <w:t>н</w:t>
            </w:r>
            <w:r w:rsidRPr="00F46D90">
              <w:t>сул</w:t>
            </w:r>
            <w:r w:rsidRPr="00F46D90">
              <w:t>ь</w:t>
            </w:r>
            <w:r w:rsidRPr="00F46D90">
              <w:t>тация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в ус</w:t>
            </w:r>
            <w:r w:rsidRPr="00F46D90">
              <w:t>т</w:t>
            </w:r>
            <w:r w:rsidRPr="00F46D90">
              <w:t>ной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форме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правовая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консул</w:t>
            </w:r>
            <w:r w:rsidRPr="00F46D90">
              <w:t>ь</w:t>
            </w:r>
            <w:r w:rsidRPr="00F46D90">
              <w:t>тация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в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письме</w:t>
            </w:r>
            <w:r w:rsidRPr="00F46D90">
              <w:t>н</w:t>
            </w:r>
            <w:r w:rsidRPr="00F46D90">
              <w:t>ной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форме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составлены документы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правового характера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представление интересов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граждан</w:t>
            </w:r>
          </w:p>
        </w:tc>
      </w:tr>
      <w:tr w:rsidR="00AF2681" w:rsidRPr="003730DB" w:rsidTr="00C01866">
        <w:trPr>
          <w:trHeight w:val="2141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заявл</w:t>
            </w:r>
            <w:r w:rsidRPr="00F46D90">
              <w:t>е</w:t>
            </w:r>
            <w:r w:rsidRPr="00F46D90">
              <w:t>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ж</w:t>
            </w:r>
            <w:r w:rsidRPr="00F46D90">
              <w:t>а</w:t>
            </w:r>
            <w:r w:rsidRPr="00F46D90">
              <w:t>лоба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ход</w:t>
            </w:r>
            <w:r w:rsidRPr="00F46D90">
              <w:t>а</w:t>
            </w:r>
            <w:r w:rsidRPr="00F46D90">
              <w:t>тайство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в судах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в госуда</w:t>
            </w:r>
            <w:r w:rsidRPr="00F46D90">
              <w:t>р</w:t>
            </w:r>
            <w:r w:rsidRPr="00F46D90">
              <w:t>ственных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46D90">
              <w:t>органах</w:t>
            </w:r>
            <w:proofErr w:type="gramEnd"/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и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46D90">
              <w:t>органах</w:t>
            </w:r>
            <w:proofErr w:type="gramEnd"/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местного</w:t>
            </w:r>
          </w:p>
          <w:p w:rsidR="00AF2681" w:rsidRPr="00F46D90" w:rsidRDefault="00AF2681" w:rsidP="00C01866">
            <w:r w:rsidRPr="00F46D90">
              <w:t>самоуправл</w:t>
            </w:r>
            <w:r w:rsidRPr="00F46D90">
              <w:t>е</w:t>
            </w:r>
            <w:r w:rsidRPr="00F46D90">
              <w:t>ния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в орг</w:t>
            </w:r>
            <w:r w:rsidRPr="00F46D90">
              <w:t>а</w:t>
            </w:r>
            <w:r w:rsidRPr="00F46D90">
              <w:t>низац</w:t>
            </w:r>
            <w:r w:rsidRPr="00F46D90">
              <w:t>и</w:t>
            </w:r>
            <w:r w:rsidRPr="00F46D90">
              <w:t>ях</w:t>
            </w:r>
          </w:p>
        </w:tc>
      </w:tr>
      <w:tr w:rsidR="00AF2681" w:rsidRPr="003730DB" w:rsidTr="00C01866">
        <w:trPr>
          <w:trHeight w:val="2907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Default="00AF2681" w:rsidP="00C01866">
            <w:pPr>
              <w:autoSpaceDE w:val="0"/>
              <w:autoSpaceDN w:val="0"/>
              <w:adjustRightInd w:val="0"/>
              <w:jc w:val="both"/>
            </w:pPr>
            <w:r w:rsidRPr="00F46D90">
              <w:t>граждане, среднедушевой доход семей которых ниже величины прожиточн</w:t>
            </w:r>
            <w:r w:rsidRPr="00F46D90">
              <w:t>о</w:t>
            </w:r>
            <w:r w:rsidRPr="00F46D90">
              <w:t>го минимума, установленного в Ре</w:t>
            </w:r>
            <w:r w:rsidRPr="00F46D90">
              <w:t>с</w:t>
            </w:r>
            <w:r w:rsidRPr="00F46D90">
              <w:t>публике Татарстан в соответствии с законодательством Российской Фед</w:t>
            </w:r>
            <w:r w:rsidRPr="00F46D90">
              <w:t>е</w:t>
            </w:r>
            <w:r w:rsidRPr="00F46D90">
              <w:t>рации, либо одиноко проживающие граждане, доходы которых ниже в</w:t>
            </w:r>
            <w:r w:rsidRPr="00F46D90">
              <w:t>е</w:t>
            </w:r>
            <w:r w:rsidRPr="00F46D90">
              <w:t>личины прожиточного минимума (далее - малоимущие граждане)</w:t>
            </w:r>
          </w:p>
          <w:p w:rsidR="00AF2681" w:rsidRDefault="00AF2681" w:rsidP="00C01866">
            <w:pPr>
              <w:autoSpaceDE w:val="0"/>
              <w:autoSpaceDN w:val="0"/>
              <w:adjustRightInd w:val="0"/>
              <w:jc w:val="both"/>
            </w:pP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0D6DF7" w:rsidRDefault="000D6DF7" w:rsidP="00C018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D75DE8" w:rsidRDefault="00AF2681" w:rsidP="00C01866">
            <w:pPr>
              <w:jc w:val="both"/>
            </w:pPr>
            <w:r w:rsidRPr="00D75DE8">
              <w:t>Улучшение жилищных условий, обе</w:t>
            </w:r>
            <w:r w:rsidRPr="00D75DE8">
              <w:t>с</w:t>
            </w:r>
            <w:r w:rsidRPr="00D75DE8">
              <w:t>печение жильем, возмещение разницы стоимости жилья, финансирование строительства жилья, компенсации за утраченное жилье.</w:t>
            </w:r>
          </w:p>
          <w:p w:rsidR="00AF2681" w:rsidRPr="00D75DE8" w:rsidRDefault="00AF2681" w:rsidP="00C01866">
            <w:pPr>
              <w:jc w:val="both"/>
            </w:pPr>
            <w:r w:rsidRPr="00D75DE8">
              <w:t>Налогообложение.</w:t>
            </w:r>
          </w:p>
          <w:p w:rsidR="00AF2681" w:rsidRPr="00D75DE8" w:rsidRDefault="00AF2681" w:rsidP="00C01866">
            <w:pPr>
              <w:jc w:val="both"/>
            </w:pPr>
            <w:r w:rsidRPr="00D75DE8">
              <w:t>Единовременная материальная п</w:t>
            </w:r>
            <w:r w:rsidRPr="00D75DE8">
              <w:t>о</w:t>
            </w:r>
            <w:r w:rsidRPr="00D75DE8">
              <w:t>мощь.</w:t>
            </w:r>
          </w:p>
          <w:p w:rsidR="00AF2681" w:rsidRPr="00D75DE8" w:rsidRDefault="00AF2681" w:rsidP="00C01866">
            <w:pPr>
              <w:jc w:val="both"/>
            </w:pPr>
            <w:r w:rsidRPr="00D75DE8">
              <w:t>Социальная политика (выплаты, су</w:t>
            </w:r>
            <w:r w:rsidRPr="00D75DE8">
              <w:t>б</w:t>
            </w:r>
            <w:r w:rsidRPr="00D75DE8">
              <w:t>сидии, льготы, пособия).</w:t>
            </w:r>
          </w:p>
          <w:p w:rsidR="00AF2681" w:rsidRPr="00D75DE8" w:rsidRDefault="00AF2681" w:rsidP="00C01866">
            <w:pPr>
              <w:autoSpaceDE w:val="0"/>
              <w:autoSpaceDN w:val="0"/>
              <w:adjustRightInd w:val="0"/>
              <w:jc w:val="both"/>
            </w:pPr>
            <w:r w:rsidRPr="00D75DE8">
              <w:t>Пенсионное обеспечение.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0178E2" w:rsidRDefault="000D6DF7" w:rsidP="00C018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681" w:rsidRPr="003730DB" w:rsidTr="00C01866">
        <w:trPr>
          <w:trHeight w:val="327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Default="00AF2681" w:rsidP="00C01866">
            <w:pPr>
              <w:autoSpaceDE w:val="0"/>
              <w:autoSpaceDN w:val="0"/>
              <w:adjustRightInd w:val="0"/>
              <w:jc w:val="both"/>
            </w:pPr>
            <w:r w:rsidRPr="00F46D90">
              <w:t>инвалиды I и II группы</w:t>
            </w:r>
          </w:p>
          <w:p w:rsidR="00AF2681" w:rsidRDefault="00AF2681" w:rsidP="00C01866">
            <w:pPr>
              <w:autoSpaceDE w:val="0"/>
              <w:autoSpaceDN w:val="0"/>
              <w:adjustRightInd w:val="0"/>
              <w:jc w:val="center"/>
            </w:pP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EC0993" w:rsidRDefault="00AF2681" w:rsidP="00C018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D75DE8" w:rsidRDefault="00AF2681" w:rsidP="0024466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EC0993" w:rsidRDefault="00AF2681" w:rsidP="00C018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681" w:rsidRPr="003730DB" w:rsidTr="00C01866">
        <w:trPr>
          <w:trHeight w:val="132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Default="00AF2681" w:rsidP="00C01866">
            <w:pPr>
              <w:autoSpaceDE w:val="0"/>
              <w:autoSpaceDN w:val="0"/>
              <w:adjustRightInd w:val="0"/>
              <w:jc w:val="both"/>
            </w:pPr>
            <w:r w:rsidRPr="00F46D90">
              <w:t>ветераны Великой Отечественной войны, Герои Российской Федерации, Герои Советского Союза, Герои С</w:t>
            </w:r>
            <w:r w:rsidRPr="00F46D90">
              <w:t>о</w:t>
            </w:r>
            <w:r w:rsidRPr="00F46D90">
              <w:t>циалистического Труда, Герои Труда Российской Федерации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0178E2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D75DE8" w:rsidRDefault="00AF2681" w:rsidP="000120D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0178E2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681" w:rsidRPr="003730DB" w:rsidTr="00C01866">
        <w:trPr>
          <w:trHeight w:val="2683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lastRenderedPageBreak/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Default="00AF2681" w:rsidP="00C01866">
            <w:pPr>
              <w:autoSpaceDE w:val="0"/>
              <w:autoSpaceDN w:val="0"/>
              <w:adjustRightInd w:val="0"/>
              <w:jc w:val="both"/>
            </w:pPr>
            <w:r w:rsidRPr="00F46D90"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</w:t>
            </w:r>
            <w:r w:rsidRPr="00F46D90">
              <w:t>а</w:t>
            </w:r>
            <w:r w:rsidRPr="00F46D90">
              <w:t>конных интересов таких детей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0120DA" w:rsidP="00C0186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D75DE8" w:rsidRDefault="00AF2681" w:rsidP="00C01866">
            <w:pPr>
              <w:jc w:val="both"/>
            </w:pPr>
            <w:r w:rsidRPr="00D75DE8">
              <w:t>Социальная политика (выплаты, су</w:t>
            </w:r>
            <w:r w:rsidRPr="00D75DE8">
              <w:t>б</w:t>
            </w:r>
            <w:r w:rsidRPr="00D75DE8">
              <w:t>сидии, льготы, пособия).</w:t>
            </w:r>
          </w:p>
          <w:p w:rsidR="00AF2681" w:rsidRPr="00D75DE8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0120DA" w:rsidP="00C0186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681" w:rsidRPr="003730DB" w:rsidTr="00C01866">
        <w:trPr>
          <w:trHeight w:val="245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Default="00AF2681" w:rsidP="00C01866">
            <w:pPr>
              <w:autoSpaceDE w:val="0"/>
              <w:autoSpaceDN w:val="0"/>
              <w:adjustRightInd w:val="0"/>
              <w:jc w:val="both"/>
            </w:pPr>
            <w:r w:rsidRPr="00F46D90">
              <w:t>лица, желающие принять на воспит</w:t>
            </w:r>
            <w:r w:rsidRPr="00F46D90">
              <w:t>а</w:t>
            </w:r>
            <w:r w:rsidRPr="00F46D90">
              <w:t>ние в свою семью ребенка, оставшег</w:t>
            </w:r>
            <w:r w:rsidRPr="00F46D90">
              <w:t>о</w:t>
            </w:r>
            <w:r w:rsidRPr="00F46D90">
              <w:t>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681" w:rsidRPr="003730DB" w:rsidTr="00C01866">
        <w:trPr>
          <w:trHeight w:val="212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Default="00AF2681" w:rsidP="00C01866">
            <w:pPr>
              <w:autoSpaceDE w:val="0"/>
              <w:autoSpaceDN w:val="0"/>
              <w:adjustRightInd w:val="0"/>
              <w:jc w:val="both"/>
            </w:pPr>
            <w:r w:rsidRPr="00F46D90">
              <w:t>усыновители, если они обращаются за оказанием бесплатной юридической помощи по вопросам, связанным с обеспечением и защитой прав и з</w:t>
            </w:r>
            <w:r w:rsidRPr="00F46D90">
              <w:t>а</w:t>
            </w:r>
            <w:r w:rsidRPr="00F46D90">
              <w:t>конных интересов усыновленных детей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681" w:rsidRPr="003730DB" w:rsidTr="00C01866">
        <w:trPr>
          <w:trHeight w:val="112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Default="00AF2681" w:rsidP="00C01866">
            <w:pPr>
              <w:autoSpaceDE w:val="0"/>
              <w:autoSpaceDN w:val="0"/>
              <w:adjustRightInd w:val="0"/>
              <w:jc w:val="both"/>
            </w:pPr>
            <w:r w:rsidRPr="00F46D90">
              <w:t>граждане, имеющие право на беспла</w:t>
            </w:r>
            <w:r w:rsidRPr="00F46D90">
              <w:t>т</w:t>
            </w:r>
            <w:r w:rsidRPr="00F46D90">
              <w:t>ную юридическую помощь в соотве</w:t>
            </w:r>
            <w:r w:rsidRPr="00F46D90">
              <w:t>т</w:t>
            </w:r>
            <w:r w:rsidRPr="00F46D90">
              <w:t xml:space="preserve">ствии с Федеральным </w:t>
            </w:r>
            <w:hyperlink r:id="rId8" w:history="1">
              <w:r w:rsidRPr="00F46D90">
                <w:t>законом</w:t>
              </w:r>
            </w:hyperlink>
            <w:r w:rsidRPr="00F46D90">
              <w:t xml:space="preserve"> </w:t>
            </w:r>
            <w:r>
              <w:t xml:space="preserve">                          </w:t>
            </w:r>
            <w:r w:rsidRPr="00F46D90">
              <w:t>от 2 августа 1995 года № 122-ФЗ «О социальном обслуживании граждан пожилого возраста и инвалидов»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3D32E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0120D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3D32E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681" w:rsidRPr="003730DB" w:rsidTr="00C01866">
        <w:trPr>
          <w:trHeight w:val="2117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Default="00AF2681" w:rsidP="00C0186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46D90">
              <w:t>несовершеннолетние, содержащиеся в учреждениях системы профилактики безнадзорности и правонарушений несовершеннолетних, и несоверше</w:t>
            </w:r>
            <w:r w:rsidRPr="00F46D90">
              <w:t>н</w:t>
            </w:r>
            <w:r w:rsidRPr="00F46D90">
              <w:t>нолетние, отбывающие наказание в местах лишения свободы, а также их законные представители и представ</w:t>
            </w:r>
            <w:r w:rsidRPr="00F46D90">
              <w:t>и</w:t>
            </w:r>
            <w:r w:rsidRPr="00F46D90">
              <w:t>тели, если они обращаются за оказ</w:t>
            </w:r>
            <w:r w:rsidRPr="00F46D90">
              <w:t>а</w:t>
            </w:r>
            <w:r w:rsidRPr="00F46D90">
              <w:t>нием бесплатной юридической пом</w:t>
            </w:r>
            <w:r w:rsidRPr="00F46D90">
              <w:t>о</w:t>
            </w:r>
            <w:r w:rsidRPr="00F46D90">
              <w:t>щи по вопросам, связанным с обесп</w:t>
            </w:r>
            <w:r w:rsidRPr="00F46D90">
              <w:t>е</w:t>
            </w:r>
            <w:r w:rsidRPr="00F46D90">
              <w:t xml:space="preserve">чением и защитой прав и законных интересов таких несовершеннолетних </w:t>
            </w:r>
            <w:r w:rsidRPr="00F46D90">
              <w:lastRenderedPageBreak/>
              <w:t>(за исключением вопросов, связанных с оказанием юридической помощи в уголовном судопроизводстве)</w:t>
            </w:r>
            <w:proofErr w:type="gramEnd"/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681" w:rsidRPr="003730DB" w:rsidTr="00C01866">
        <w:trPr>
          <w:trHeight w:val="125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lastRenderedPageBreak/>
              <w:t>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Default="00AF2681" w:rsidP="00C01866">
            <w:pPr>
              <w:autoSpaceDE w:val="0"/>
              <w:autoSpaceDN w:val="0"/>
              <w:adjustRightInd w:val="0"/>
              <w:jc w:val="both"/>
            </w:pPr>
            <w:r w:rsidRPr="00F46D90">
              <w:t>граждане, имеющие право на беспла</w:t>
            </w:r>
            <w:r w:rsidRPr="00F46D90">
              <w:t>т</w:t>
            </w:r>
            <w:r w:rsidRPr="00F46D90">
              <w:t>ную юридическую помощь в соотве</w:t>
            </w:r>
            <w:r w:rsidRPr="00F46D90">
              <w:t>т</w:t>
            </w:r>
            <w:r w:rsidRPr="00F46D90">
              <w:t xml:space="preserve">ствии с </w:t>
            </w:r>
            <w:hyperlink r:id="rId9" w:history="1">
              <w:r w:rsidRPr="00F46D90">
                <w:t>Законом</w:t>
              </w:r>
            </w:hyperlink>
            <w:r w:rsidRPr="00F46D90">
              <w:t xml:space="preserve"> Российской Федер</w:t>
            </w:r>
            <w:r w:rsidRPr="00F46D90">
              <w:t>а</w:t>
            </w:r>
            <w:r w:rsidRPr="00F46D90">
              <w:t xml:space="preserve">ции </w:t>
            </w:r>
            <w:r>
              <w:t xml:space="preserve">                       </w:t>
            </w:r>
            <w:r w:rsidRPr="00F46D90">
              <w:t>от 2 июля 1992 года № 3185-1</w:t>
            </w:r>
            <w:r>
              <w:t xml:space="preserve">          </w:t>
            </w:r>
            <w:r w:rsidRPr="00F46D90">
              <w:t xml:space="preserve"> «О психиатрической помощи и гарантиях прав граждан при ее оказании»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681" w:rsidRPr="003730DB" w:rsidTr="00C01866">
        <w:trPr>
          <w:trHeight w:val="125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Default="00AF2681" w:rsidP="00C01866">
            <w:pPr>
              <w:autoSpaceDE w:val="0"/>
              <w:autoSpaceDN w:val="0"/>
              <w:adjustRightInd w:val="0"/>
              <w:jc w:val="both"/>
            </w:pPr>
            <w:r w:rsidRPr="00F46D90">
              <w:t>граждане, признанные судом неде</w:t>
            </w:r>
            <w:r w:rsidRPr="00F46D90">
              <w:t>е</w:t>
            </w:r>
            <w:r w:rsidRPr="00F46D90">
              <w:t>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</w:t>
            </w:r>
            <w:r w:rsidRPr="00F46D90">
              <w:t>а</w:t>
            </w:r>
            <w:r w:rsidRPr="00F46D90">
              <w:t>конных интересов таких граждан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681" w:rsidRPr="003730DB" w:rsidTr="00C01866">
        <w:trPr>
          <w:trHeight w:val="125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Default="00AF2681" w:rsidP="00C01866">
            <w:pPr>
              <w:autoSpaceDE w:val="0"/>
              <w:autoSpaceDN w:val="0"/>
              <w:adjustRightInd w:val="0"/>
              <w:jc w:val="both"/>
            </w:pPr>
            <w:r>
              <w:t>граждане, пострадавшие в результате чрезвычайной ситуации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681" w:rsidRPr="003730DB" w:rsidTr="00C01866">
        <w:trPr>
          <w:trHeight w:val="363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  <w:r w:rsidRPr="00F46D90">
              <w:t>1</w:t>
            </w:r>
            <w: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both"/>
            </w:pPr>
            <w:r w:rsidRPr="00F46D90">
              <w:t>граждане, которым право на получ</w:t>
            </w:r>
            <w:r w:rsidRPr="00F46D90">
              <w:t>е</w:t>
            </w:r>
            <w:r w:rsidRPr="00F46D90">
              <w:t xml:space="preserve">ние бесплатной юридической помощи в рамках государственной системы бесплатной юридической помощи предоставлено в соответствии </w:t>
            </w:r>
            <w:r>
              <w:t xml:space="preserve">              </w:t>
            </w:r>
            <w:r w:rsidRPr="00F46D90">
              <w:t>с иными федеральными законами и законами Республики Татарстан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681" w:rsidRPr="003730DB" w:rsidTr="00C01866">
        <w:trPr>
          <w:trHeight w:val="272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Default="00AF2681" w:rsidP="00C01866">
            <w:pPr>
              <w:autoSpaceDE w:val="0"/>
              <w:autoSpaceDN w:val="0"/>
              <w:adjustRightInd w:val="0"/>
            </w:pPr>
            <w:r>
              <w:t>Всего</w:t>
            </w:r>
          </w:p>
          <w:p w:rsidR="00AF2681" w:rsidRPr="00F46D90" w:rsidRDefault="00AF2681" w:rsidP="00C01866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15707A" w:rsidRDefault="000120DA" w:rsidP="00970E3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0120DA" w:rsidRDefault="000120DA" w:rsidP="00C0186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1" w:rsidRPr="00F46D90" w:rsidRDefault="00AF2681" w:rsidP="00C0186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F2681" w:rsidRDefault="00AF2681" w:rsidP="00AF2681">
      <w:pPr>
        <w:pStyle w:val="10"/>
        <w:ind w:right="-1" w:firstLine="5670"/>
        <w:sectPr w:rsidR="00AF2681" w:rsidSect="009C0932">
          <w:headerReference w:type="default" r:id="rId10"/>
          <w:pgSz w:w="16838" w:h="11906" w:orient="landscape" w:code="9"/>
          <w:pgMar w:top="0" w:right="1134" w:bottom="426" w:left="1134" w:header="284" w:footer="0" w:gutter="0"/>
          <w:cols w:space="720"/>
          <w:titlePg/>
          <w:docGrid w:linePitch="360"/>
        </w:sectPr>
      </w:pPr>
    </w:p>
    <w:p w:rsidR="00AF2681" w:rsidRDefault="00AF2681" w:rsidP="00AF2681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AF2681" w:rsidRDefault="00AF2681" w:rsidP="00AF2681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AF2681" w:rsidRDefault="00AF2681" w:rsidP="00AF2681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AF2681" w:rsidRDefault="00AF2681" w:rsidP="00AF2681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AF2681" w:rsidRDefault="00AF2681" w:rsidP="00AF2681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>Отчет по</w:t>
      </w:r>
      <w:r w:rsidRPr="00AB3B61">
        <w:rPr>
          <w:rStyle w:val="FontStyle18"/>
          <w:rFonts w:eastAsia="Times New Roman"/>
        </w:rPr>
        <w:t xml:space="preserve"> правово</w:t>
      </w:r>
      <w:r>
        <w:rPr>
          <w:rStyle w:val="FontStyle18"/>
          <w:rFonts w:eastAsia="Times New Roman"/>
        </w:rPr>
        <w:t>му</w:t>
      </w:r>
      <w:r w:rsidRPr="00AB3B61">
        <w:rPr>
          <w:rStyle w:val="FontStyle18"/>
          <w:rFonts w:eastAsia="Times New Roman"/>
        </w:rPr>
        <w:t xml:space="preserve"> информировани</w:t>
      </w:r>
      <w:r>
        <w:rPr>
          <w:rStyle w:val="FontStyle18"/>
          <w:rFonts w:eastAsia="Times New Roman"/>
        </w:rPr>
        <w:t>ю</w:t>
      </w:r>
      <w:r w:rsidRPr="00AB3B61">
        <w:rPr>
          <w:rStyle w:val="FontStyle18"/>
          <w:rFonts w:eastAsia="Times New Roman"/>
        </w:rPr>
        <w:t xml:space="preserve"> и правово</w:t>
      </w:r>
      <w:r>
        <w:rPr>
          <w:rStyle w:val="FontStyle18"/>
          <w:rFonts w:eastAsia="Times New Roman"/>
        </w:rPr>
        <w:t>му</w:t>
      </w:r>
      <w:r w:rsidRPr="00AB3B61">
        <w:rPr>
          <w:rStyle w:val="FontStyle18"/>
          <w:rFonts w:eastAsia="Times New Roman"/>
        </w:rPr>
        <w:t xml:space="preserve"> просвещени</w:t>
      </w:r>
      <w:r>
        <w:rPr>
          <w:rStyle w:val="FontStyle18"/>
          <w:rFonts w:eastAsia="Times New Roman"/>
        </w:rPr>
        <w:t>ю граждан</w:t>
      </w:r>
    </w:p>
    <w:p w:rsidR="00AF2681" w:rsidRDefault="00AF2681" w:rsidP="00AF2681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>о</w:t>
      </w:r>
      <w:r w:rsidRPr="00AB3B61">
        <w:rPr>
          <w:rStyle w:val="FontStyle18"/>
          <w:rFonts w:eastAsia="Times New Roman"/>
        </w:rPr>
        <w:t>рганами</w:t>
      </w:r>
      <w:r>
        <w:rPr>
          <w:rStyle w:val="FontStyle18"/>
          <w:rFonts w:eastAsia="Times New Roman"/>
        </w:rPr>
        <w:t xml:space="preserve"> </w:t>
      </w:r>
      <w:r w:rsidRPr="00AB3B61">
        <w:rPr>
          <w:rStyle w:val="FontStyle18"/>
          <w:rFonts w:eastAsia="Times New Roman"/>
        </w:rPr>
        <w:t>исполнительной власти Республики Татарстан</w:t>
      </w:r>
    </w:p>
    <w:p w:rsidR="00AF2681" w:rsidRPr="00116C3C" w:rsidRDefault="00AF2681" w:rsidP="00AF2681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 xml:space="preserve">в </w:t>
      </w:r>
      <w:r w:rsidR="00EC08FE">
        <w:t>IV</w:t>
      </w:r>
      <w:r w:rsidR="00EC08FE" w:rsidRPr="006E7737">
        <w:t xml:space="preserve"> </w:t>
      </w:r>
      <w:r>
        <w:rPr>
          <w:rStyle w:val="FontStyle18"/>
          <w:rFonts w:eastAsia="Times New Roman"/>
        </w:rPr>
        <w:t>квартале 201</w:t>
      </w:r>
      <w:r w:rsidR="00784759">
        <w:rPr>
          <w:rStyle w:val="FontStyle18"/>
          <w:rFonts w:eastAsia="Times New Roman"/>
        </w:rPr>
        <w:t>6</w:t>
      </w:r>
      <w:r>
        <w:rPr>
          <w:rStyle w:val="FontStyle18"/>
          <w:rFonts w:eastAsia="Times New Roman"/>
        </w:rPr>
        <w:t xml:space="preserve"> года</w:t>
      </w:r>
    </w:p>
    <w:p w:rsidR="00AF2681" w:rsidRDefault="00AF2681" w:rsidP="00AF2681"/>
    <w:tbl>
      <w:tblPr>
        <w:tblStyle w:val="ad"/>
        <w:tblW w:w="15108" w:type="dxa"/>
        <w:tblInd w:w="-60" w:type="dxa"/>
        <w:tblLook w:val="01E0" w:firstRow="1" w:lastRow="1" w:firstColumn="1" w:lastColumn="1" w:noHBand="0" w:noVBand="0"/>
      </w:tblPr>
      <w:tblGrid>
        <w:gridCol w:w="3048"/>
        <w:gridCol w:w="1800"/>
        <w:gridCol w:w="1889"/>
        <w:gridCol w:w="1709"/>
        <w:gridCol w:w="6662"/>
      </w:tblGrid>
      <w:tr w:rsidR="00AF2681" w:rsidTr="00C01866">
        <w:tc>
          <w:tcPr>
            <w:tcW w:w="3048" w:type="dxa"/>
            <w:vMerge w:val="restart"/>
            <w:shd w:val="clear" w:color="auto" w:fill="auto"/>
          </w:tcPr>
          <w:p w:rsidR="00AF2681" w:rsidRDefault="00AF2681" w:rsidP="00C01866">
            <w:pPr>
              <w:jc w:val="center"/>
            </w:pPr>
            <w:r>
              <w:t>Орган исполнительной власти Республики Татарстан (подв</w:t>
            </w:r>
            <w:r>
              <w:t>е</w:t>
            </w:r>
            <w:r>
              <w:t>домственные учреждения)</w:t>
            </w:r>
          </w:p>
          <w:p w:rsidR="00AF2681" w:rsidRPr="00AB3B61" w:rsidRDefault="00AF2681" w:rsidP="00C01866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2060" w:type="dxa"/>
            <w:gridSpan w:val="4"/>
          </w:tcPr>
          <w:p w:rsidR="00AF2681" w:rsidRDefault="00AF2681" w:rsidP="00C01866">
            <w:pPr>
              <w:jc w:val="center"/>
              <w:rPr>
                <w:rStyle w:val="FontStyle18"/>
                <w:sz w:val="24"/>
                <w:szCs w:val="24"/>
              </w:rPr>
            </w:pPr>
            <w:r w:rsidRPr="00AB3B61">
              <w:rPr>
                <w:rStyle w:val="FontStyle18"/>
                <w:sz w:val="24"/>
                <w:szCs w:val="24"/>
              </w:rPr>
              <w:t>Количество размещенных материалов по правовому информированию и правовому просвещению</w:t>
            </w:r>
          </w:p>
          <w:p w:rsidR="00AF2681" w:rsidRDefault="00AF2681" w:rsidP="00C01866">
            <w:pPr>
              <w:jc w:val="center"/>
              <w:rPr>
                <w:rStyle w:val="FontStyle18"/>
                <w:sz w:val="24"/>
                <w:szCs w:val="24"/>
              </w:rPr>
            </w:pPr>
            <w:r w:rsidRPr="00AB3B61">
              <w:rPr>
                <w:rStyle w:val="FontStyle18"/>
                <w:sz w:val="24"/>
                <w:szCs w:val="24"/>
              </w:rPr>
              <w:t>согласно ст. 28 Федерального закона</w:t>
            </w:r>
            <w:r>
              <w:rPr>
                <w:rStyle w:val="FontStyle18"/>
                <w:sz w:val="24"/>
                <w:szCs w:val="24"/>
              </w:rPr>
              <w:t xml:space="preserve"> от 21 ноября 2011 года № 324-ФЗ</w:t>
            </w:r>
            <w:r w:rsidRPr="00AB3B61">
              <w:rPr>
                <w:rStyle w:val="FontStyle18"/>
                <w:sz w:val="24"/>
                <w:szCs w:val="24"/>
              </w:rPr>
              <w:t>:</w:t>
            </w:r>
          </w:p>
          <w:p w:rsidR="00AF2681" w:rsidRDefault="00AF2681" w:rsidP="00C01866">
            <w:pPr>
              <w:jc w:val="center"/>
            </w:pPr>
          </w:p>
        </w:tc>
      </w:tr>
      <w:tr w:rsidR="00AF2681" w:rsidTr="00C01866">
        <w:tc>
          <w:tcPr>
            <w:tcW w:w="3048" w:type="dxa"/>
            <w:vMerge/>
            <w:shd w:val="clear" w:color="auto" w:fill="auto"/>
          </w:tcPr>
          <w:p w:rsidR="00AF2681" w:rsidRPr="00AB3B61" w:rsidRDefault="00AF2681" w:rsidP="00C01866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00" w:type="dxa"/>
          </w:tcPr>
          <w:p w:rsidR="00AF2681" w:rsidRDefault="00AF2681" w:rsidP="00C01866">
            <w:pPr>
              <w:jc w:val="center"/>
              <w:rPr>
                <w:rStyle w:val="FontStyle18"/>
                <w:sz w:val="24"/>
                <w:szCs w:val="24"/>
              </w:rPr>
            </w:pPr>
            <w:r w:rsidRPr="00AB3B61">
              <w:rPr>
                <w:rStyle w:val="FontStyle18"/>
                <w:sz w:val="24"/>
                <w:szCs w:val="24"/>
              </w:rPr>
              <w:t>в средствах массовой и</w:t>
            </w:r>
            <w:r w:rsidRPr="00AB3B61">
              <w:rPr>
                <w:rStyle w:val="FontStyle18"/>
                <w:sz w:val="24"/>
                <w:szCs w:val="24"/>
              </w:rPr>
              <w:t>н</w:t>
            </w:r>
            <w:r w:rsidRPr="00AB3B61">
              <w:rPr>
                <w:rStyle w:val="FontStyle18"/>
                <w:sz w:val="24"/>
                <w:szCs w:val="24"/>
              </w:rPr>
              <w:t>формации</w:t>
            </w:r>
          </w:p>
          <w:p w:rsidR="00AF2681" w:rsidRPr="006F747F" w:rsidRDefault="00AF2681" w:rsidP="00C01866">
            <w:pPr>
              <w:jc w:val="center"/>
              <w:rPr>
                <w:i/>
              </w:rPr>
            </w:pPr>
            <w:r w:rsidRPr="006F747F">
              <w:rPr>
                <w:rStyle w:val="FontStyle18"/>
                <w:i/>
              </w:rPr>
              <w:t>(только цифр</w:t>
            </w:r>
            <w:r w:rsidRPr="006F747F">
              <w:rPr>
                <w:rStyle w:val="FontStyle18"/>
                <w:i/>
              </w:rPr>
              <w:t>о</w:t>
            </w:r>
            <w:r w:rsidRPr="006F747F">
              <w:rPr>
                <w:rStyle w:val="FontStyle18"/>
                <w:i/>
              </w:rPr>
              <w:t>вое значение)</w:t>
            </w:r>
          </w:p>
          <w:p w:rsidR="00AF2681" w:rsidRDefault="00AF2681" w:rsidP="00C01866">
            <w:pPr>
              <w:jc w:val="center"/>
            </w:pPr>
          </w:p>
        </w:tc>
        <w:tc>
          <w:tcPr>
            <w:tcW w:w="1889" w:type="dxa"/>
          </w:tcPr>
          <w:p w:rsidR="00AF2681" w:rsidRDefault="00AF2681" w:rsidP="00C01866">
            <w:pPr>
              <w:jc w:val="center"/>
            </w:pPr>
            <w:r w:rsidRPr="00AB3B61">
              <w:rPr>
                <w:rStyle w:val="FontStyle18"/>
                <w:sz w:val="24"/>
                <w:szCs w:val="24"/>
              </w:rPr>
              <w:t>в сети «Инте</w:t>
            </w:r>
            <w:r w:rsidRPr="00AB3B61">
              <w:rPr>
                <w:rStyle w:val="FontStyle18"/>
                <w:sz w:val="24"/>
                <w:szCs w:val="24"/>
              </w:rPr>
              <w:t>р</w:t>
            </w:r>
            <w:r w:rsidRPr="00AB3B61">
              <w:rPr>
                <w:rStyle w:val="FontStyle18"/>
                <w:sz w:val="24"/>
                <w:szCs w:val="24"/>
              </w:rPr>
              <w:t>нет»</w:t>
            </w:r>
          </w:p>
          <w:p w:rsidR="00AF2681" w:rsidRPr="006F747F" w:rsidRDefault="00AF2681" w:rsidP="00C01866">
            <w:pPr>
              <w:jc w:val="center"/>
              <w:rPr>
                <w:i/>
              </w:rPr>
            </w:pPr>
            <w:r w:rsidRPr="006F747F">
              <w:rPr>
                <w:rStyle w:val="FontStyle18"/>
                <w:i/>
              </w:rPr>
              <w:t>(только цифр</w:t>
            </w:r>
            <w:r w:rsidRPr="006F747F">
              <w:rPr>
                <w:rStyle w:val="FontStyle18"/>
                <w:i/>
              </w:rPr>
              <w:t>о</w:t>
            </w:r>
            <w:r w:rsidRPr="006F747F">
              <w:rPr>
                <w:rStyle w:val="FontStyle18"/>
                <w:i/>
              </w:rPr>
              <w:t>вое значение)</w:t>
            </w:r>
          </w:p>
          <w:p w:rsidR="00AF2681" w:rsidRDefault="00AF2681" w:rsidP="00C01866">
            <w:pPr>
              <w:jc w:val="center"/>
            </w:pPr>
          </w:p>
        </w:tc>
        <w:tc>
          <w:tcPr>
            <w:tcW w:w="1709" w:type="dxa"/>
          </w:tcPr>
          <w:p w:rsidR="00AF2681" w:rsidRDefault="00AF2681" w:rsidP="00C01866">
            <w:pPr>
              <w:jc w:val="center"/>
            </w:pPr>
            <w:r w:rsidRPr="00AB3B61">
              <w:rPr>
                <w:rStyle w:val="FontStyle18"/>
                <w:sz w:val="24"/>
                <w:szCs w:val="24"/>
              </w:rPr>
              <w:t>изданных брошюр, п</w:t>
            </w:r>
            <w:r w:rsidRPr="00AB3B61">
              <w:rPr>
                <w:rStyle w:val="FontStyle18"/>
                <w:sz w:val="24"/>
                <w:szCs w:val="24"/>
              </w:rPr>
              <w:t>а</w:t>
            </w:r>
            <w:r w:rsidRPr="00AB3B61">
              <w:rPr>
                <w:rStyle w:val="FontStyle18"/>
                <w:sz w:val="24"/>
                <w:szCs w:val="24"/>
              </w:rPr>
              <w:t>мяток и т.д.</w:t>
            </w:r>
          </w:p>
          <w:p w:rsidR="00AF2681" w:rsidRPr="006F747F" w:rsidRDefault="00AF2681" w:rsidP="00C01866">
            <w:pPr>
              <w:jc w:val="center"/>
              <w:rPr>
                <w:i/>
              </w:rPr>
            </w:pPr>
            <w:r w:rsidRPr="006F747F">
              <w:rPr>
                <w:rStyle w:val="FontStyle18"/>
                <w:i/>
              </w:rPr>
              <w:t>(только ци</w:t>
            </w:r>
            <w:r w:rsidRPr="006F747F">
              <w:rPr>
                <w:rStyle w:val="FontStyle18"/>
                <w:i/>
              </w:rPr>
              <w:t>ф</w:t>
            </w:r>
            <w:r w:rsidRPr="006F747F">
              <w:rPr>
                <w:rStyle w:val="FontStyle18"/>
                <w:i/>
              </w:rPr>
              <w:t>ровое значение)</w:t>
            </w:r>
          </w:p>
          <w:p w:rsidR="00AF2681" w:rsidRDefault="00AF2681" w:rsidP="00C01866">
            <w:pPr>
              <w:jc w:val="center"/>
            </w:pPr>
          </w:p>
        </w:tc>
        <w:tc>
          <w:tcPr>
            <w:tcW w:w="6662" w:type="dxa"/>
          </w:tcPr>
          <w:p w:rsidR="00AF2681" w:rsidRPr="003065CD" w:rsidRDefault="00AF2681" w:rsidP="00C01866">
            <w:pPr>
              <w:jc w:val="center"/>
              <w:rPr>
                <w:sz w:val="24"/>
                <w:szCs w:val="24"/>
              </w:rPr>
            </w:pPr>
            <w:r w:rsidRPr="003065CD">
              <w:rPr>
                <w:rStyle w:val="FontStyle18"/>
                <w:sz w:val="24"/>
                <w:szCs w:val="24"/>
              </w:rPr>
              <w:t>иным способом</w:t>
            </w:r>
          </w:p>
          <w:p w:rsidR="00AF2681" w:rsidRPr="003065CD" w:rsidRDefault="00AF2681" w:rsidP="00C01866">
            <w:pPr>
              <w:pStyle w:val="a6"/>
              <w:suppressAutoHyphens/>
              <w:spacing w:line="240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3065CD">
              <w:rPr>
                <w:sz w:val="24"/>
                <w:szCs w:val="24"/>
                <w:lang w:val="ru-RU"/>
              </w:rPr>
              <w:t>информация размещена на стенде, расположенном в фойе м</w:t>
            </w:r>
            <w:r>
              <w:rPr>
                <w:sz w:val="24"/>
                <w:szCs w:val="24"/>
                <w:lang w:val="ru-RU"/>
              </w:rPr>
              <w:t>инистерства)</w:t>
            </w:r>
          </w:p>
          <w:p w:rsidR="00AF2681" w:rsidRPr="00F82F7E" w:rsidRDefault="00AF2681" w:rsidP="00C01866">
            <w:pPr>
              <w:jc w:val="center"/>
              <w:rPr>
                <w:i/>
              </w:rPr>
            </w:pPr>
          </w:p>
        </w:tc>
      </w:tr>
      <w:tr w:rsidR="00AF2681" w:rsidTr="00C01866">
        <w:trPr>
          <w:trHeight w:val="1138"/>
        </w:trPr>
        <w:tc>
          <w:tcPr>
            <w:tcW w:w="3048" w:type="dxa"/>
            <w:shd w:val="clear" w:color="auto" w:fill="auto"/>
          </w:tcPr>
          <w:p w:rsidR="00AF2681" w:rsidRPr="00AB3B61" w:rsidRDefault="00AF2681" w:rsidP="00C01866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Министерство финансов Республики Татарстан</w:t>
            </w:r>
          </w:p>
        </w:tc>
        <w:tc>
          <w:tcPr>
            <w:tcW w:w="1800" w:type="dxa"/>
          </w:tcPr>
          <w:p w:rsidR="00AF2681" w:rsidRPr="00AB3B61" w:rsidRDefault="00AF2681" w:rsidP="00C01866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89" w:type="dxa"/>
          </w:tcPr>
          <w:p w:rsidR="00AF2681" w:rsidRPr="006E7737" w:rsidRDefault="00310C0B" w:rsidP="008B1418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AF2681" w:rsidRPr="00AB3B61" w:rsidRDefault="00AF2681" w:rsidP="00C01866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6662" w:type="dxa"/>
          </w:tcPr>
          <w:p w:rsidR="00AF2681" w:rsidRPr="00AB3B61" w:rsidRDefault="00DA214F" w:rsidP="00C01866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</w:tr>
    </w:tbl>
    <w:p w:rsidR="00AF2681" w:rsidRDefault="00AF2681" w:rsidP="00AF2681">
      <w:pPr>
        <w:pStyle w:val="10"/>
        <w:ind w:right="-1" w:firstLine="5670"/>
      </w:pPr>
    </w:p>
    <w:p w:rsidR="00AF2681" w:rsidRDefault="00AF2681" w:rsidP="00AF2681">
      <w:pPr>
        <w:pStyle w:val="10"/>
        <w:ind w:right="-1" w:firstLine="5670"/>
      </w:pPr>
    </w:p>
    <w:p w:rsidR="00AF2681" w:rsidRPr="000D6EDE" w:rsidRDefault="00AF2681" w:rsidP="00AF2681">
      <w:pPr>
        <w:pStyle w:val="10"/>
        <w:ind w:right="-1" w:firstLine="5670"/>
      </w:pPr>
    </w:p>
    <w:p w:rsidR="00AF2681" w:rsidRDefault="00AF2681" w:rsidP="00AF2681">
      <w:pPr>
        <w:autoSpaceDE w:val="0"/>
        <w:autoSpaceDN w:val="0"/>
        <w:adjustRightInd w:val="0"/>
        <w:ind w:left="540"/>
        <w:jc w:val="center"/>
      </w:pPr>
    </w:p>
    <w:p w:rsidR="00AF2681" w:rsidRDefault="00AF2681" w:rsidP="00AF2681">
      <w:pPr>
        <w:autoSpaceDE w:val="0"/>
        <w:autoSpaceDN w:val="0"/>
        <w:adjustRightInd w:val="0"/>
        <w:ind w:left="540"/>
        <w:jc w:val="center"/>
      </w:pPr>
    </w:p>
    <w:p w:rsidR="00AF2681" w:rsidRDefault="00AF2681" w:rsidP="00AF2681">
      <w:pPr>
        <w:autoSpaceDE w:val="0"/>
        <w:autoSpaceDN w:val="0"/>
        <w:adjustRightInd w:val="0"/>
        <w:ind w:left="540"/>
        <w:jc w:val="center"/>
      </w:pPr>
    </w:p>
    <w:p w:rsidR="00AF2681" w:rsidRDefault="00AF2681" w:rsidP="00AF2681">
      <w:pPr>
        <w:autoSpaceDE w:val="0"/>
        <w:autoSpaceDN w:val="0"/>
        <w:adjustRightInd w:val="0"/>
        <w:ind w:left="540"/>
        <w:jc w:val="center"/>
      </w:pPr>
    </w:p>
    <w:p w:rsidR="00AF2681" w:rsidRDefault="00AF2681" w:rsidP="00AF2681">
      <w:pPr>
        <w:autoSpaceDE w:val="0"/>
        <w:autoSpaceDN w:val="0"/>
        <w:adjustRightInd w:val="0"/>
        <w:ind w:left="540"/>
        <w:jc w:val="center"/>
      </w:pPr>
    </w:p>
    <w:p w:rsidR="00AF2681" w:rsidRDefault="00AF2681" w:rsidP="00AF2681">
      <w:pPr>
        <w:autoSpaceDE w:val="0"/>
        <w:autoSpaceDN w:val="0"/>
        <w:adjustRightInd w:val="0"/>
        <w:ind w:left="540"/>
        <w:jc w:val="center"/>
      </w:pPr>
    </w:p>
    <w:p w:rsidR="00AF2681" w:rsidRDefault="00AF2681" w:rsidP="00AF2681">
      <w:pPr>
        <w:autoSpaceDE w:val="0"/>
        <w:autoSpaceDN w:val="0"/>
        <w:adjustRightInd w:val="0"/>
        <w:ind w:left="540"/>
        <w:jc w:val="center"/>
      </w:pPr>
    </w:p>
    <w:p w:rsidR="00AB5709" w:rsidRDefault="00AB5709" w:rsidP="00AB5709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AB5709" w:rsidRDefault="00AB5709" w:rsidP="00AB5709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AB5709" w:rsidRDefault="00AB5709" w:rsidP="00AB5709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AB5709" w:rsidRDefault="00AB5709" w:rsidP="00AB5709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AB5709" w:rsidRDefault="00AB5709" w:rsidP="00AB5709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AB5709" w:rsidRDefault="00AB5709" w:rsidP="00AB5709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AB5709" w:rsidRDefault="00AB5709" w:rsidP="00AB5709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AB5709" w:rsidRDefault="00AB5709" w:rsidP="00AB5709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AB5709" w:rsidRDefault="00AB5709" w:rsidP="00AB5709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AB5709" w:rsidRDefault="00AB5709" w:rsidP="00AB5709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D906B7" w:rsidRPr="000D6EDE" w:rsidRDefault="00D906B7" w:rsidP="009C0932">
      <w:pPr>
        <w:pStyle w:val="10"/>
        <w:ind w:right="-1" w:firstLine="5670"/>
      </w:pPr>
    </w:p>
    <w:sectPr w:rsidR="00D906B7" w:rsidRPr="000D6EDE" w:rsidSect="009C0932">
      <w:pgSz w:w="16838" w:h="11906" w:orient="landscape" w:code="9"/>
      <w:pgMar w:top="0" w:right="1134" w:bottom="426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4D" w:rsidRDefault="00DE004D">
      <w:r>
        <w:separator/>
      </w:r>
    </w:p>
  </w:endnote>
  <w:endnote w:type="continuationSeparator" w:id="0">
    <w:p w:rsidR="00DE004D" w:rsidRDefault="00D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4D" w:rsidRDefault="00DE004D">
      <w:r>
        <w:separator/>
      </w:r>
    </w:p>
  </w:footnote>
  <w:footnote w:type="continuationSeparator" w:id="0">
    <w:p w:rsidR="00DE004D" w:rsidRDefault="00DE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81" w:rsidRPr="00AA117F" w:rsidRDefault="001623BF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AF2681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522BD7">
      <w:rPr>
        <w:noProof/>
        <w:sz w:val="28"/>
        <w:szCs w:val="28"/>
      </w:rPr>
      <w:t>3</w:t>
    </w:r>
    <w:r w:rsidRPr="00AA117F">
      <w:rPr>
        <w:sz w:val="28"/>
        <w:szCs w:val="28"/>
      </w:rPr>
      <w:fldChar w:fldCharType="end"/>
    </w:r>
  </w:p>
  <w:p w:rsidR="00AF2681" w:rsidRDefault="00AF26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8C"/>
    <w:rsid w:val="00006A09"/>
    <w:rsid w:val="000108C2"/>
    <w:rsid w:val="000120DA"/>
    <w:rsid w:val="000178E2"/>
    <w:rsid w:val="00025846"/>
    <w:rsid w:val="00051CD7"/>
    <w:rsid w:val="00057354"/>
    <w:rsid w:val="00063FC1"/>
    <w:rsid w:val="00094464"/>
    <w:rsid w:val="00096D39"/>
    <w:rsid w:val="000B1577"/>
    <w:rsid w:val="000B2AA4"/>
    <w:rsid w:val="000D066B"/>
    <w:rsid w:val="000D6DF7"/>
    <w:rsid w:val="000D6EDE"/>
    <w:rsid w:val="000D72ED"/>
    <w:rsid w:val="000D76F8"/>
    <w:rsid w:val="00100C14"/>
    <w:rsid w:val="0010343A"/>
    <w:rsid w:val="00106EF0"/>
    <w:rsid w:val="0011636F"/>
    <w:rsid w:val="00120E50"/>
    <w:rsid w:val="00123BD0"/>
    <w:rsid w:val="001313B5"/>
    <w:rsid w:val="00133170"/>
    <w:rsid w:val="00136BE5"/>
    <w:rsid w:val="001376E9"/>
    <w:rsid w:val="0014341F"/>
    <w:rsid w:val="00161D0F"/>
    <w:rsid w:val="001623BF"/>
    <w:rsid w:val="00184496"/>
    <w:rsid w:val="001B016C"/>
    <w:rsid w:val="001B2564"/>
    <w:rsid w:val="001C11EA"/>
    <w:rsid w:val="001C1674"/>
    <w:rsid w:val="001D108B"/>
    <w:rsid w:val="001D6C47"/>
    <w:rsid w:val="001F7790"/>
    <w:rsid w:val="0022523D"/>
    <w:rsid w:val="002319F8"/>
    <w:rsid w:val="00237B18"/>
    <w:rsid w:val="0024048A"/>
    <w:rsid w:val="0024424F"/>
    <w:rsid w:val="0024466A"/>
    <w:rsid w:val="00270E02"/>
    <w:rsid w:val="00286D3A"/>
    <w:rsid w:val="002910A4"/>
    <w:rsid w:val="002A567D"/>
    <w:rsid w:val="002B1DDC"/>
    <w:rsid w:val="002B4205"/>
    <w:rsid w:val="002B682C"/>
    <w:rsid w:val="002C15BF"/>
    <w:rsid w:val="002C6C85"/>
    <w:rsid w:val="002C77F1"/>
    <w:rsid w:val="002D74DC"/>
    <w:rsid w:val="002E35B4"/>
    <w:rsid w:val="002E4431"/>
    <w:rsid w:val="002F6961"/>
    <w:rsid w:val="003029BD"/>
    <w:rsid w:val="003065CD"/>
    <w:rsid w:val="00310C0B"/>
    <w:rsid w:val="003156AB"/>
    <w:rsid w:val="003160F3"/>
    <w:rsid w:val="0032117C"/>
    <w:rsid w:val="0032664B"/>
    <w:rsid w:val="00333D14"/>
    <w:rsid w:val="0034357E"/>
    <w:rsid w:val="00347A73"/>
    <w:rsid w:val="00362478"/>
    <w:rsid w:val="00366FC9"/>
    <w:rsid w:val="0037039C"/>
    <w:rsid w:val="0038085D"/>
    <w:rsid w:val="00393A7B"/>
    <w:rsid w:val="00393AE5"/>
    <w:rsid w:val="003A7F50"/>
    <w:rsid w:val="003D0661"/>
    <w:rsid w:val="003D32E0"/>
    <w:rsid w:val="003E4176"/>
    <w:rsid w:val="003F4D50"/>
    <w:rsid w:val="003F6140"/>
    <w:rsid w:val="00404CB6"/>
    <w:rsid w:val="004130C7"/>
    <w:rsid w:val="004152F7"/>
    <w:rsid w:val="00416D60"/>
    <w:rsid w:val="00440A02"/>
    <w:rsid w:val="00444AC9"/>
    <w:rsid w:val="00477809"/>
    <w:rsid w:val="0048524C"/>
    <w:rsid w:val="00486171"/>
    <w:rsid w:val="00496EBC"/>
    <w:rsid w:val="004A126D"/>
    <w:rsid w:val="004C0782"/>
    <w:rsid w:val="004C30B0"/>
    <w:rsid w:val="004C792E"/>
    <w:rsid w:val="004E59BC"/>
    <w:rsid w:val="004F61FA"/>
    <w:rsid w:val="00500DA5"/>
    <w:rsid w:val="005011C1"/>
    <w:rsid w:val="005055CC"/>
    <w:rsid w:val="00505968"/>
    <w:rsid w:val="00515D15"/>
    <w:rsid w:val="005208D1"/>
    <w:rsid w:val="00522BD7"/>
    <w:rsid w:val="00527371"/>
    <w:rsid w:val="0053661D"/>
    <w:rsid w:val="00557C29"/>
    <w:rsid w:val="005643BF"/>
    <w:rsid w:val="005758C3"/>
    <w:rsid w:val="0058015B"/>
    <w:rsid w:val="00587A7C"/>
    <w:rsid w:val="00593F92"/>
    <w:rsid w:val="005A0150"/>
    <w:rsid w:val="005A446A"/>
    <w:rsid w:val="005A5A52"/>
    <w:rsid w:val="005B7216"/>
    <w:rsid w:val="005B7888"/>
    <w:rsid w:val="005B7AFA"/>
    <w:rsid w:val="005C0CC1"/>
    <w:rsid w:val="005C22AC"/>
    <w:rsid w:val="005E6847"/>
    <w:rsid w:val="005F2497"/>
    <w:rsid w:val="005F6024"/>
    <w:rsid w:val="00613B4E"/>
    <w:rsid w:val="0061416E"/>
    <w:rsid w:val="0062333E"/>
    <w:rsid w:val="00625692"/>
    <w:rsid w:val="00637B68"/>
    <w:rsid w:val="006456CA"/>
    <w:rsid w:val="006978CC"/>
    <w:rsid w:val="006A5700"/>
    <w:rsid w:val="006A7CC7"/>
    <w:rsid w:val="006B70BC"/>
    <w:rsid w:val="006B71AD"/>
    <w:rsid w:val="006C77D2"/>
    <w:rsid w:val="006D5465"/>
    <w:rsid w:val="006E7737"/>
    <w:rsid w:val="006F2022"/>
    <w:rsid w:val="00702929"/>
    <w:rsid w:val="00704735"/>
    <w:rsid w:val="00715134"/>
    <w:rsid w:val="007216F0"/>
    <w:rsid w:val="0073139B"/>
    <w:rsid w:val="007411C3"/>
    <w:rsid w:val="00747526"/>
    <w:rsid w:val="0078141B"/>
    <w:rsid w:val="00784759"/>
    <w:rsid w:val="007971B2"/>
    <w:rsid w:val="007B3B1C"/>
    <w:rsid w:val="007C5858"/>
    <w:rsid w:val="007C6DC4"/>
    <w:rsid w:val="007D08B9"/>
    <w:rsid w:val="007D157C"/>
    <w:rsid w:val="007D2432"/>
    <w:rsid w:val="007F48C4"/>
    <w:rsid w:val="00800996"/>
    <w:rsid w:val="00822786"/>
    <w:rsid w:val="00823083"/>
    <w:rsid w:val="008272CC"/>
    <w:rsid w:val="008310A1"/>
    <w:rsid w:val="00863069"/>
    <w:rsid w:val="008722E9"/>
    <w:rsid w:val="00881598"/>
    <w:rsid w:val="00883C9A"/>
    <w:rsid w:val="00890ECD"/>
    <w:rsid w:val="008944C5"/>
    <w:rsid w:val="008A284D"/>
    <w:rsid w:val="008A4081"/>
    <w:rsid w:val="008B1418"/>
    <w:rsid w:val="008B4254"/>
    <w:rsid w:val="008D6306"/>
    <w:rsid w:val="008E199E"/>
    <w:rsid w:val="008E6455"/>
    <w:rsid w:val="008F709A"/>
    <w:rsid w:val="00907BFD"/>
    <w:rsid w:val="009104EA"/>
    <w:rsid w:val="00915278"/>
    <w:rsid w:val="0096005B"/>
    <w:rsid w:val="009670E6"/>
    <w:rsid w:val="00970E34"/>
    <w:rsid w:val="0097551A"/>
    <w:rsid w:val="009A52C8"/>
    <w:rsid w:val="009B382E"/>
    <w:rsid w:val="009C0932"/>
    <w:rsid w:val="009D278E"/>
    <w:rsid w:val="009E45DB"/>
    <w:rsid w:val="009F5B4E"/>
    <w:rsid w:val="00A016A6"/>
    <w:rsid w:val="00A11533"/>
    <w:rsid w:val="00A12CEF"/>
    <w:rsid w:val="00A143A5"/>
    <w:rsid w:val="00A14B2B"/>
    <w:rsid w:val="00A202D3"/>
    <w:rsid w:val="00A27F9E"/>
    <w:rsid w:val="00A37075"/>
    <w:rsid w:val="00A529BA"/>
    <w:rsid w:val="00A66243"/>
    <w:rsid w:val="00A76666"/>
    <w:rsid w:val="00A77B64"/>
    <w:rsid w:val="00AA117F"/>
    <w:rsid w:val="00AA1E2E"/>
    <w:rsid w:val="00AA4B4F"/>
    <w:rsid w:val="00AB5709"/>
    <w:rsid w:val="00AC185D"/>
    <w:rsid w:val="00AC3CCA"/>
    <w:rsid w:val="00AD0D03"/>
    <w:rsid w:val="00AF2681"/>
    <w:rsid w:val="00B111BC"/>
    <w:rsid w:val="00B16467"/>
    <w:rsid w:val="00B239B9"/>
    <w:rsid w:val="00B249BB"/>
    <w:rsid w:val="00B37F33"/>
    <w:rsid w:val="00B41A57"/>
    <w:rsid w:val="00B41F47"/>
    <w:rsid w:val="00B53FB1"/>
    <w:rsid w:val="00B61A72"/>
    <w:rsid w:val="00B628E3"/>
    <w:rsid w:val="00B660B0"/>
    <w:rsid w:val="00B66DE2"/>
    <w:rsid w:val="00B7588C"/>
    <w:rsid w:val="00B91E79"/>
    <w:rsid w:val="00B92B7C"/>
    <w:rsid w:val="00B96A07"/>
    <w:rsid w:val="00BB39C0"/>
    <w:rsid w:val="00BB4538"/>
    <w:rsid w:val="00BC5BD8"/>
    <w:rsid w:val="00BC7A0B"/>
    <w:rsid w:val="00BC7C60"/>
    <w:rsid w:val="00BE130A"/>
    <w:rsid w:val="00BF240B"/>
    <w:rsid w:val="00C015E4"/>
    <w:rsid w:val="00C129F8"/>
    <w:rsid w:val="00C268B9"/>
    <w:rsid w:val="00C34636"/>
    <w:rsid w:val="00C35FF0"/>
    <w:rsid w:val="00C4105E"/>
    <w:rsid w:val="00C46867"/>
    <w:rsid w:val="00C62E5C"/>
    <w:rsid w:val="00C65DE3"/>
    <w:rsid w:val="00C71366"/>
    <w:rsid w:val="00C72F1C"/>
    <w:rsid w:val="00C74440"/>
    <w:rsid w:val="00C77914"/>
    <w:rsid w:val="00C85607"/>
    <w:rsid w:val="00C858B4"/>
    <w:rsid w:val="00C90D61"/>
    <w:rsid w:val="00C97748"/>
    <w:rsid w:val="00CA7357"/>
    <w:rsid w:val="00CB0B5F"/>
    <w:rsid w:val="00CD2CB6"/>
    <w:rsid w:val="00CD4580"/>
    <w:rsid w:val="00CE0970"/>
    <w:rsid w:val="00CE3E77"/>
    <w:rsid w:val="00CF0050"/>
    <w:rsid w:val="00CF0BF6"/>
    <w:rsid w:val="00D14721"/>
    <w:rsid w:val="00D21D10"/>
    <w:rsid w:val="00D46E60"/>
    <w:rsid w:val="00D53722"/>
    <w:rsid w:val="00D705E2"/>
    <w:rsid w:val="00D8504C"/>
    <w:rsid w:val="00D906B7"/>
    <w:rsid w:val="00D94027"/>
    <w:rsid w:val="00DA214F"/>
    <w:rsid w:val="00DD6385"/>
    <w:rsid w:val="00DE004D"/>
    <w:rsid w:val="00E06EFB"/>
    <w:rsid w:val="00E200D2"/>
    <w:rsid w:val="00E20E4E"/>
    <w:rsid w:val="00E25F13"/>
    <w:rsid w:val="00E266F6"/>
    <w:rsid w:val="00E40400"/>
    <w:rsid w:val="00E53105"/>
    <w:rsid w:val="00E55B24"/>
    <w:rsid w:val="00E74496"/>
    <w:rsid w:val="00E84D1F"/>
    <w:rsid w:val="00E90B27"/>
    <w:rsid w:val="00E93B69"/>
    <w:rsid w:val="00EA3028"/>
    <w:rsid w:val="00EA33F8"/>
    <w:rsid w:val="00EB0F6D"/>
    <w:rsid w:val="00EC08FE"/>
    <w:rsid w:val="00EC0993"/>
    <w:rsid w:val="00ED172D"/>
    <w:rsid w:val="00ED3C18"/>
    <w:rsid w:val="00ED765F"/>
    <w:rsid w:val="00EF28BC"/>
    <w:rsid w:val="00F02273"/>
    <w:rsid w:val="00F06AB5"/>
    <w:rsid w:val="00F24A98"/>
    <w:rsid w:val="00F56591"/>
    <w:rsid w:val="00F91897"/>
    <w:rsid w:val="00F941BA"/>
    <w:rsid w:val="00FA755F"/>
    <w:rsid w:val="00FC1E2F"/>
    <w:rsid w:val="00FC41CD"/>
    <w:rsid w:val="00FD7F0E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styleId="ab">
    <w:name w:val="No Spacing"/>
    <w:uiPriority w:val="1"/>
    <w:qFormat/>
    <w:rsid w:val="00A77B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"/>
    <w:rsid w:val="003D066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  <w:sz w:val="24"/>
      <w:szCs w:val="24"/>
    </w:rPr>
  </w:style>
  <w:style w:type="character" w:customStyle="1" w:styleId="FontStyle18">
    <w:name w:val="Font Style18"/>
    <w:basedOn w:val="a0"/>
    <w:rsid w:val="003D0661"/>
    <w:rPr>
      <w:rFonts w:ascii="Times New Roman" w:hAnsi="Times New Roman" w:cs="Times New Roman"/>
      <w:sz w:val="22"/>
      <w:szCs w:val="22"/>
    </w:rPr>
  </w:style>
  <w:style w:type="paragraph" w:customStyle="1" w:styleId="ac">
    <w:name w:val="Знак"/>
    <w:basedOn w:val="a"/>
    <w:rsid w:val="003D0661"/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3D0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styleId="ab">
    <w:name w:val="No Spacing"/>
    <w:uiPriority w:val="1"/>
    <w:qFormat/>
    <w:rsid w:val="00A77B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"/>
    <w:rsid w:val="003D066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  <w:sz w:val="24"/>
      <w:szCs w:val="24"/>
    </w:rPr>
  </w:style>
  <w:style w:type="character" w:customStyle="1" w:styleId="FontStyle18">
    <w:name w:val="Font Style18"/>
    <w:basedOn w:val="a0"/>
    <w:rsid w:val="003D0661"/>
    <w:rPr>
      <w:rFonts w:ascii="Times New Roman" w:hAnsi="Times New Roman" w:cs="Times New Roman"/>
      <w:sz w:val="22"/>
      <w:szCs w:val="22"/>
    </w:rPr>
  </w:style>
  <w:style w:type="paragraph" w:customStyle="1" w:styleId="ac">
    <w:name w:val="Знак"/>
    <w:basedOn w:val="a"/>
    <w:rsid w:val="003D0661"/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3D0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ECC893817FCF5CACA435D7A85A99715EE100064448401DF3E8252530D877ED464E7BBLDV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3ECC893817FCF5CACA435D7A85A99715EE120068478401DF3E8252530D877ED464E7BBLDV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6D04-615F-4796-8CDD-A35649C7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4760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Liliya.Halitova</dc:creator>
  <cp:lastModifiedBy>Минфин РТ - Гапсаламова Диляра Камилевна</cp:lastModifiedBy>
  <cp:revision>2</cp:revision>
  <cp:lastPrinted>2015-12-30T08:52:00Z</cp:lastPrinted>
  <dcterms:created xsi:type="dcterms:W3CDTF">2017-01-27T13:30:00Z</dcterms:created>
  <dcterms:modified xsi:type="dcterms:W3CDTF">2017-01-27T13:30:00Z</dcterms:modified>
</cp:coreProperties>
</file>