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4763C7">
      <w:pPr>
        <w:spacing w:line="240" w:lineRule="auto"/>
        <w:jc w:val="right"/>
      </w:pPr>
      <w:r>
        <w:t>ПРОЕКТ</w:t>
      </w:r>
    </w:p>
    <w:p w:rsidR="004B43C4" w:rsidRDefault="004B43C4" w:rsidP="004763C7">
      <w:pPr>
        <w:spacing w:line="240" w:lineRule="auto"/>
        <w:jc w:val="both"/>
        <w:rPr>
          <w:szCs w:val="28"/>
        </w:rPr>
      </w:pP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ПОСТАНОВЛЕНИЕ</w:t>
      </w:r>
    </w:p>
    <w:p w:rsidR="004B43C4" w:rsidRDefault="004B43C4" w:rsidP="004763C7">
      <w:pPr>
        <w:spacing w:line="240" w:lineRule="auto"/>
        <w:jc w:val="both"/>
        <w:rPr>
          <w:szCs w:val="28"/>
        </w:rPr>
      </w:pP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4763C7">
      <w:pPr>
        <w:spacing w:line="240" w:lineRule="auto"/>
        <w:jc w:val="center"/>
        <w:rPr>
          <w:szCs w:val="28"/>
        </w:rPr>
      </w:pPr>
      <w:r>
        <w:t>г.Казань</w:t>
      </w:r>
    </w:p>
    <w:p w:rsidR="004B43C4" w:rsidRDefault="004B43C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4B43C4" w:rsidRDefault="004B43C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31304D" w:rsidRDefault="0031304D" w:rsidP="0031304D">
      <w:pPr>
        <w:spacing w:line="240" w:lineRule="auto"/>
        <w:ind w:right="5670"/>
        <w:jc w:val="both"/>
        <w:rPr>
          <w:szCs w:val="28"/>
        </w:rPr>
      </w:pPr>
      <w:r>
        <w:t>О внесении изменений в постановл</w:t>
      </w:r>
      <w:r>
        <w:t>е</w:t>
      </w:r>
      <w:r>
        <w:t>ние Кабинета Министров Республики Татарстан от 31.12.2012 № 1194</w:t>
      </w:r>
      <w:r w:rsidRPr="00227775">
        <w:t xml:space="preserve"> «Об утверждении Плана мероприятий по оздоровлению государственных ф</w:t>
      </w:r>
      <w:r w:rsidRPr="00227775">
        <w:t>и</w:t>
      </w:r>
      <w:r w:rsidRPr="00227775">
        <w:t>нансов Республики Татарстан»</w:t>
      </w:r>
    </w:p>
    <w:p w:rsidR="00812E34" w:rsidRPr="00574B2C" w:rsidRDefault="00812E34" w:rsidP="00CA43A6">
      <w:pPr>
        <w:tabs>
          <w:tab w:val="left" w:pos="4678"/>
          <w:tab w:val="left" w:pos="4962"/>
        </w:tabs>
        <w:spacing w:line="240" w:lineRule="auto"/>
        <w:ind w:right="5244"/>
        <w:jc w:val="both"/>
        <w:rPr>
          <w:szCs w:val="28"/>
        </w:rPr>
      </w:pPr>
    </w:p>
    <w:p w:rsidR="008C70C5" w:rsidRDefault="008C70C5" w:rsidP="00CA43A6">
      <w:pPr>
        <w:spacing w:line="240" w:lineRule="auto"/>
        <w:jc w:val="both"/>
        <w:rPr>
          <w:szCs w:val="28"/>
        </w:rPr>
      </w:pPr>
    </w:p>
    <w:p w:rsidR="006E6D4C" w:rsidRDefault="006E6D4C" w:rsidP="00CA43A6">
      <w:pPr>
        <w:spacing w:line="240" w:lineRule="auto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 xml:space="preserve">Кабинет Министров Республики Татарстан </w:t>
      </w:r>
      <w:r w:rsidR="00BA2ABA">
        <w:rPr>
          <w:szCs w:val="28"/>
        </w:rPr>
        <w:t>ПОСТАНОВЛЯЕТ</w:t>
      </w:r>
      <w:r>
        <w:rPr>
          <w:szCs w:val="28"/>
        </w:rPr>
        <w:t>:</w:t>
      </w: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</w:pPr>
      <w:r>
        <w:t>Внести в постановление Кабинета Министров Республики Татарстан от 31.12.2012 № 1194</w:t>
      </w:r>
      <w:r w:rsidRPr="00227775">
        <w:t xml:space="preserve"> «Об утверждении Плана мероприятий по оздоровлению госуда</w:t>
      </w:r>
      <w:r w:rsidRPr="00227775">
        <w:t>р</w:t>
      </w:r>
      <w:r w:rsidRPr="00227775">
        <w:t>ственных финансов Республики Татарстан»</w:t>
      </w:r>
      <w:r>
        <w:t xml:space="preserve"> (с изменениями, внесенными постано</w:t>
      </w:r>
      <w:r>
        <w:t>в</w:t>
      </w:r>
      <w:r>
        <w:t>лениями Кабинета Министров Республики Татарстан от 14.01.2013 № 8, от 30.09.2013 № 701 и от 09.02.2015 № 74) следующие изменения:</w:t>
      </w:r>
    </w:p>
    <w:p w:rsidR="0031304D" w:rsidRDefault="0031304D" w:rsidP="00CA43A6">
      <w:pPr>
        <w:spacing w:line="240" w:lineRule="auto"/>
        <w:ind w:right="55" w:firstLine="709"/>
        <w:jc w:val="both"/>
      </w:pP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</w:p>
    <w:p w:rsidR="008C70C5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«</w:t>
      </w:r>
      <w:r w:rsidR="00245A80">
        <w:rPr>
          <w:szCs w:val="28"/>
        </w:rPr>
        <w:t xml:space="preserve">В соответствии с </w:t>
      </w:r>
      <w:hyperlink r:id="rId9" w:history="1">
        <w:r w:rsidR="00245A80">
          <w:rPr>
            <w:szCs w:val="28"/>
          </w:rPr>
          <w:t>подпунктом «</w:t>
        </w:r>
        <w:r w:rsidR="00245A80" w:rsidRPr="00245A80">
          <w:rPr>
            <w:szCs w:val="28"/>
          </w:rPr>
          <w:t>а</w:t>
        </w:r>
        <w:r w:rsidR="00245A80">
          <w:rPr>
            <w:szCs w:val="28"/>
          </w:rPr>
          <w:t>»</w:t>
        </w:r>
        <w:r w:rsidR="00245A80" w:rsidRPr="00245A80">
          <w:rPr>
            <w:szCs w:val="28"/>
          </w:rPr>
          <w:t xml:space="preserve"> пункта 13</w:t>
        </w:r>
      </w:hyperlink>
      <w:r w:rsidR="00245A80">
        <w:rPr>
          <w:szCs w:val="28"/>
        </w:rPr>
        <w:t xml:space="preserve"> Правил проведения реструкт</w:t>
      </w:r>
      <w:r w:rsidR="00245A80">
        <w:rPr>
          <w:szCs w:val="28"/>
        </w:rPr>
        <w:t>у</w:t>
      </w:r>
      <w:r w:rsidR="00245A80">
        <w:rPr>
          <w:szCs w:val="28"/>
        </w:rPr>
        <w:t>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</w:t>
      </w:r>
      <w:r>
        <w:rPr>
          <w:szCs w:val="28"/>
        </w:rPr>
        <w:t xml:space="preserve"> декабря </w:t>
      </w:r>
      <w:r w:rsidR="00245A80">
        <w:rPr>
          <w:szCs w:val="28"/>
        </w:rPr>
        <w:t>2012</w:t>
      </w:r>
      <w:r>
        <w:rPr>
          <w:szCs w:val="28"/>
        </w:rPr>
        <w:t xml:space="preserve"> г.</w:t>
      </w:r>
      <w:r w:rsidR="00245A80">
        <w:rPr>
          <w:szCs w:val="28"/>
        </w:rPr>
        <w:t xml:space="preserve"> №</w:t>
      </w:r>
      <w:r>
        <w:t> </w:t>
      </w:r>
      <w:r w:rsidR="00245A80">
        <w:rPr>
          <w:szCs w:val="28"/>
        </w:rPr>
        <w:t>1325 «О дополн</w:t>
      </w:r>
      <w:r w:rsidR="00245A80">
        <w:rPr>
          <w:szCs w:val="28"/>
        </w:rPr>
        <w:t>и</w:t>
      </w:r>
      <w:r w:rsidR="00245A80">
        <w:rPr>
          <w:szCs w:val="28"/>
        </w:rPr>
        <w:t>тельных условиях и порядке проведения реструктуризации обязательств (задолже</w:t>
      </w:r>
      <w:r w:rsidR="00245A80">
        <w:rPr>
          <w:szCs w:val="28"/>
        </w:rPr>
        <w:t>н</w:t>
      </w:r>
      <w:r w:rsidR="00245A80">
        <w:rPr>
          <w:szCs w:val="28"/>
        </w:rPr>
        <w:t>ности) субъектов Российской Федерации перед Российской Федерацией по бю</w:t>
      </w:r>
      <w:r w:rsidR="00245A80">
        <w:rPr>
          <w:szCs w:val="28"/>
        </w:rPr>
        <w:t>д</w:t>
      </w:r>
      <w:r w:rsidR="00245A80">
        <w:rPr>
          <w:szCs w:val="28"/>
        </w:rPr>
        <w:t xml:space="preserve">жетным кредитам», и </w:t>
      </w:r>
      <w:hyperlink r:id="rId10" w:history="1">
        <w:r w:rsidR="00245A80">
          <w:rPr>
            <w:szCs w:val="28"/>
          </w:rPr>
          <w:t>подпунктом «</w:t>
        </w:r>
        <w:r w:rsidR="00245A80" w:rsidRPr="00245A80">
          <w:rPr>
            <w:szCs w:val="28"/>
          </w:rPr>
          <w:t>а</w:t>
        </w:r>
        <w:r w:rsidR="00245A80">
          <w:rPr>
            <w:szCs w:val="28"/>
          </w:rPr>
          <w:t>»</w:t>
        </w:r>
        <w:r w:rsidR="00245A80" w:rsidRPr="00245A80">
          <w:rPr>
            <w:szCs w:val="28"/>
          </w:rPr>
          <w:t xml:space="preserve"> пункта 1</w:t>
        </w:r>
      </w:hyperlink>
      <w:r w:rsidR="00245A80">
        <w:rPr>
          <w:szCs w:val="28"/>
        </w:rPr>
        <w:t>5 Правил проведения в 2017 году р</w:t>
      </w:r>
      <w:r w:rsidR="00245A80">
        <w:rPr>
          <w:szCs w:val="28"/>
        </w:rPr>
        <w:t>е</w:t>
      </w:r>
      <w:r w:rsidR="00245A80">
        <w:rPr>
          <w:szCs w:val="28"/>
        </w:rPr>
        <w:t>структуризации обязательств (задолженности) субъектов Российской Федерации перед Российской Федерацией по бюджетным кредитам, утвержденных постано</w:t>
      </w:r>
      <w:r w:rsidR="00245A80">
        <w:rPr>
          <w:szCs w:val="28"/>
        </w:rPr>
        <w:t>в</w:t>
      </w:r>
      <w:r w:rsidR="00245A80">
        <w:rPr>
          <w:szCs w:val="28"/>
        </w:rPr>
        <w:t>лением Правительства Российской Федерации от 30</w:t>
      </w:r>
      <w:r>
        <w:rPr>
          <w:szCs w:val="28"/>
        </w:rPr>
        <w:t xml:space="preserve"> сентября </w:t>
      </w:r>
      <w:r w:rsidR="00245A80">
        <w:rPr>
          <w:szCs w:val="28"/>
        </w:rPr>
        <w:t>2017</w:t>
      </w:r>
      <w:r>
        <w:rPr>
          <w:szCs w:val="28"/>
        </w:rPr>
        <w:t xml:space="preserve"> г.</w:t>
      </w:r>
      <w:r w:rsidR="00245A80">
        <w:rPr>
          <w:szCs w:val="28"/>
        </w:rPr>
        <w:t xml:space="preserve"> №</w:t>
      </w:r>
      <w:r>
        <w:t> </w:t>
      </w:r>
      <w:r w:rsidR="00245A80">
        <w:rPr>
          <w:szCs w:val="28"/>
        </w:rPr>
        <w:t>1195 «О д</w:t>
      </w:r>
      <w:r w:rsidR="00245A80">
        <w:rPr>
          <w:szCs w:val="28"/>
        </w:rPr>
        <w:t>о</w:t>
      </w:r>
      <w:r w:rsidR="00245A80">
        <w:rPr>
          <w:szCs w:val="28"/>
        </w:rPr>
        <w:t>полнительных условиях и порядке проведения в 2017 году реструктуризации обяз</w:t>
      </w:r>
      <w:r w:rsidR="00245A80">
        <w:rPr>
          <w:szCs w:val="28"/>
        </w:rPr>
        <w:t>а</w:t>
      </w:r>
      <w:r w:rsidR="00245A80">
        <w:rPr>
          <w:szCs w:val="28"/>
        </w:rPr>
        <w:t>тельств (задолженности) субъектов Российской Федерации перед Российской Фед</w:t>
      </w:r>
      <w:r w:rsidR="00245A80">
        <w:rPr>
          <w:szCs w:val="28"/>
        </w:rPr>
        <w:t>е</w:t>
      </w:r>
      <w:r w:rsidR="00245A80">
        <w:rPr>
          <w:szCs w:val="28"/>
        </w:rPr>
        <w:t>рацией по бюджетным кредитам, а также о порядке определения расходов бюдж</w:t>
      </w:r>
      <w:r w:rsidR="00245A80">
        <w:rPr>
          <w:szCs w:val="28"/>
        </w:rPr>
        <w:t>е</w:t>
      </w:r>
      <w:r w:rsidR="00245A80">
        <w:rPr>
          <w:szCs w:val="28"/>
        </w:rPr>
        <w:t>тов субъектов Российской Федерации, указанных в части 5 статьи 16 Федерального закона «О федеральном бюджете на 2017 год и на плановый период 2018 и 2019 г</w:t>
      </w:r>
      <w:r w:rsidR="00245A80">
        <w:rPr>
          <w:szCs w:val="28"/>
        </w:rPr>
        <w:t>о</w:t>
      </w:r>
      <w:r w:rsidR="00245A80">
        <w:rPr>
          <w:szCs w:val="28"/>
        </w:rPr>
        <w:t xml:space="preserve">дов», </w:t>
      </w:r>
      <w:r w:rsidR="008C70C5">
        <w:rPr>
          <w:szCs w:val="28"/>
        </w:rPr>
        <w:t>Кабинет Министров Республики Татарстан</w:t>
      </w:r>
      <w:r w:rsidRPr="0031304D">
        <w:rPr>
          <w:szCs w:val="28"/>
        </w:rPr>
        <w:t xml:space="preserve"> </w:t>
      </w:r>
      <w:r w:rsidR="00BA2ABA">
        <w:rPr>
          <w:szCs w:val="28"/>
        </w:rPr>
        <w:t>ПОСТАНОВЛЯЕТ</w:t>
      </w:r>
      <w:r w:rsidR="008C70C5">
        <w:rPr>
          <w:szCs w:val="28"/>
        </w:rPr>
        <w:t>:</w:t>
      </w:r>
      <w:r>
        <w:rPr>
          <w:szCs w:val="28"/>
        </w:rPr>
        <w:t>»;</w:t>
      </w:r>
    </w:p>
    <w:p w:rsidR="008C70C5" w:rsidRDefault="008C70C5" w:rsidP="00CA43A6">
      <w:pPr>
        <w:spacing w:line="240" w:lineRule="auto"/>
        <w:ind w:right="55" w:firstLine="709"/>
        <w:jc w:val="both"/>
        <w:rPr>
          <w:szCs w:val="28"/>
        </w:rPr>
      </w:pP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в пункте 1 слова «до 2017 года» заменить словами «до 2020 года»;</w:t>
      </w: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</w:p>
    <w:p w:rsidR="0031304D" w:rsidRDefault="00B35DA4" w:rsidP="0031304D">
      <w:pPr>
        <w:spacing w:line="240" w:lineRule="auto"/>
        <w:ind w:right="55" w:firstLine="709"/>
        <w:jc w:val="both"/>
        <w:rPr>
          <w:szCs w:val="28"/>
        </w:rPr>
      </w:pPr>
      <w:hyperlink r:id="rId11" w:history="1">
        <w:r w:rsidR="0031304D" w:rsidRPr="0031304D">
          <w:rPr>
            <w:szCs w:val="28"/>
          </w:rPr>
          <w:t>План</w:t>
        </w:r>
      </w:hyperlink>
      <w:r w:rsidR="0031304D">
        <w:rPr>
          <w:szCs w:val="28"/>
        </w:rPr>
        <w:t xml:space="preserve"> мероприятий по оздоровлению государственных финансов Республики Татарстан на период до 2017 года, утвержденный указанным постановлением, и</w:t>
      </w:r>
      <w:r w:rsidR="0031304D">
        <w:rPr>
          <w:szCs w:val="28"/>
        </w:rPr>
        <w:t>з</w:t>
      </w:r>
      <w:r w:rsidR="0031304D">
        <w:rPr>
          <w:szCs w:val="28"/>
        </w:rPr>
        <w:t>ложить в новой редакции (прилагается).</w:t>
      </w:r>
    </w:p>
    <w:p w:rsidR="0031304D" w:rsidRDefault="0031304D" w:rsidP="00CA43A6">
      <w:pPr>
        <w:spacing w:line="240" w:lineRule="auto"/>
        <w:ind w:right="55" w:firstLine="709"/>
        <w:jc w:val="both"/>
        <w:rPr>
          <w:szCs w:val="28"/>
        </w:rPr>
      </w:pPr>
    </w:p>
    <w:p w:rsidR="0083541A" w:rsidRDefault="0083541A" w:rsidP="00812E34">
      <w:pPr>
        <w:pStyle w:val="ab"/>
        <w:spacing w:line="240" w:lineRule="auto"/>
        <w:ind w:firstLine="720"/>
        <w:rPr>
          <w:szCs w:val="28"/>
        </w:rPr>
      </w:pPr>
    </w:p>
    <w:p w:rsidR="0083541A" w:rsidRDefault="0083541A" w:rsidP="00812E34">
      <w:pPr>
        <w:pStyle w:val="ab"/>
        <w:spacing w:line="240" w:lineRule="auto"/>
        <w:ind w:firstLine="720"/>
        <w:rPr>
          <w:szCs w:val="28"/>
        </w:rPr>
      </w:pPr>
    </w:p>
    <w:p w:rsidR="00812E34" w:rsidRDefault="00812E34" w:rsidP="00CA43A6">
      <w:pPr>
        <w:spacing w:line="240" w:lineRule="auto"/>
        <w:ind w:firstLine="709"/>
        <w:jc w:val="both"/>
        <w:rPr>
          <w:szCs w:val="28"/>
        </w:rPr>
      </w:pPr>
    </w:p>
    <w:p w:rsidR="008C70C5" w:rsidRDefault="008C70C5" w:rsidP="00CA43A6">
      <w:pPr>
        <w:spacing w:line="240" w:lineRule="auto"/>
        <w:jc w:val="both"/>
      </w:pPr>
      <w:r>
        <w:t>Премьер-министр</w:t>
      </w:r>
    </w:p>
    <w:p w:rsidR="008C70C5" w:rsidRPr="00715190" w:rsidRDefault="008C70C5" w:rsidP="00CA43A6">
      <w:pPr>
        <w:spacing w:line="240" w:lineRule="auto"/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</w:t>
      </w:r>
      <w:r w:rsidR="00245A80">
        <w:t xml:space="preserve"> </w:t>
      </w:r>
      <w:r w:rsidR="00B06BB6">
        <w:t xml:space="preserve"> </w:t>
      </w:r>
      <w:r w:rsidR="00E73B1D">
        <w:t xml:space="preserve">         </w:t>
      </w:r>
      <w:r w:rsidR="00245A80">
        <w:t>А.В.Песошин</w:t>
      </w:r>
    </w:p>
    <w:p w:rsidR="008C70C5" w:rsidRDefault="008C70C5" w:rsidP="00CA43A6">
      <w:pPr>
        <w:spacing w:line="240" w:lineRule="auto"/>
        <w:jc w:val="both"/>
      </w:pPr>
    </w:p>
    <w:p w:rsidR="00B35DA4" w:rsidRDefault="00B35DA4" w:rsidP="00CA43A6">
      <w:pPr>
        <w:spacing w:line="240" w:lineRule="auto"/>
        <w:jc w:val="both"/>
      </w:pPr>
    </w:p>
    <w:p w:rsidR="00B35DA4" w:rsidRDefault="00B35DA4" w:rsidP="00CA43A6">
      <w:pPr>
        <w:spacing w:line="240" w:lineRule="auto"/>
        <w:jc w:val="both"/>
      </w:pPr>
    </w:p>
    <w:p w:rsidR="00B35DA4" w:rsidRDefault="00B35DA4" w:rsidP="00CA43A6">
      <w:pPr>
        <w:spacing w:line="240" w:lineRule="auto"/>
        <w:jc w:val="both"/>
        <w:sectPr w:rsidR="00B35DA4" w:rsidSect="0031304D">
          <w:headerReference w:type="default" r:id="rId12"/>
          <w:pgSz w:w="11907" w:h="16840"/>
          <w:pgMar w:top="1134" w:right="567" w:bottom="1134" w:left="1134" w:header="567" w:footer="720" w:gutter="0"/>
          <w:cols w:space="720"/>
          <w:titlePg/>
          <w:docGrid w:linePitch="381"/>
        </w:sectPr>
      </w:pP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lastRenderedPageBreak/>
        <w:t>Утвержден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постановлением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Кабинета Министров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Республики Татарстан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от 31 декабря 2012 г. №</w:t>
      </w:r>
      <w:r w:rsidRPr="00B35DA4">
        <w:rPr>
          <w:rFonts w:ascii="Calibri" w:hAnsi="Calibri"/>
          <w:szCs w:val="28"/>
          <w:lang w:eastAsia="en-US"/>
        </w:rPr>
        <w:t> </w:t>
      </w:r>
      <w:r w:rsidRPr="00B35DA4">
        <w:rPr>
          <w:szCs w:val="28"/>
          <w:lang w:eastAsia="en-US"/>
        </w:rPr>
        <w:t>1194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proofErr w:type="gramStart"/>
      <w:r w:rsidRPr="00B35DA4">
        <w:rPr>
          <w:szCs w:val="28"/>
          <w:lang w:eastAsia="en-US"/>
        </w:rPr>
        <w:t>(в редакции постановления</w:t>
      </w:r>
      <w:proofErr w:type="gramEnd"/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Кабинета Министров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Республики Татарстан</w:t>
      </w:r>
    </w:p>
    <w:p w:rsidR="00B35DA4" w:rsidRPr="00B35DA4" w:rsidRDefault="00B35DA4" w:rsidP="00B35DA4">
      <w:pPr>
        <w:spacing w:line="240" w:lineRule="auto"/>
        <w:ind w:right="-31" w:firstLine="11340"/>
        <w:rPr>
          <w:szCs w:val="28"/>
          <w:lang w:eastAsia="en-US"/>
        </w:rPr>
      </w:pPr>
      <w:r w:rsidRPr="00B35DA4">
        <w:rPr>
          <w:szCs w:val="28"/>
          <w:lang w:eastAsia="en-US"/>
        </w:rPr>
        <w:t>от __________ 2017 г. № _____)</w:t>
      </w:r>
    </w:p>
    <w:p w:rsidR="00B35DA4" w:rsidRPr="00B35DA4" w:rsidRDefault="00B35DA4" w:rsidP="00B35DA4">
      <w:pPr>
        <w:spacing w:line="240" w:lineRule="auto"/>
        <w:jc w:val="center"/>
        <w:rPr>
          <w:b/>
          <w:szCs w:val="28"/>
          <w:lang w:eastAsia="en-US"/>
        </w:rPr>
      </w:pPr>
    </w:p>
    <w:p w:rsidR="00B35DA4" w:rsidRPr="00B35DA4" w:rsidRDefault="00B35DA4" w:rsidP="00B35DA4">
      <w:pPr>
        <w:spacing w:line="240" w:lineRule="auto"/>
        <w:jc w:val="center"/>
        <w:rPr>
          <w:b/>
          <w:szCs w:val="28"/>
          <w:lang w:eastAsia="en-US"/>
        </w:rPr>
      </w:pPr>
      <w:r w:rsidRPr="00B35DA4">
        <w:rPr>
          <w:b/>
          <w:szCs w:val="28"/>
          <w:lang w:eastAsia="en-US"/>
        </w:rPr>
        <w:t xml:space="preserve">План мероприятий </w:t>
      </w:r>
    </w:p>
    <w:p w:rsidR="00B35DA4" w:rsidRPr="00B35DA4" w:rsidRDefault="00B35DA4" w:rsidP="00B35DA4">
      <w:pPr>
        <w:spacing w:line="240" w:lineRule="auto"/>
        <w:jc w:val="center"/>
        <w:rPr>
          <w:b/>
          <w:szCs w:val="28"/>
          <w:lang w:eastAsia="en-US"/>
        </w:rPr>
      </w:pPr>
      <w:r w:rsidRPr="00B35DA4">
        <w:rPr>
          <w:b/>
          <w:szCs w:val="28"/>
          <w:lang w:eastAsia="en-US"/>
        </w:rPr>
        <w:t>по оздоровлению государственных финансов Республики Татарстан на период до 2020 года</w:t>
      </w:r>
    </w:p>
    <w:p w:rsidR="00B35DA4" w:rsidRPr="00B35DA4" w:rsidRDefault="00B35DA4" w:rsidP="00B35DA4">
      <w:pPr>
        <w:spacing w:line="240" w:lineRule="auto"/>
        <w:jc w:val="center"/>
        <w:rPr>
          <w:b/>
          <w:szCs w:val="28"/>
          <w:lang w:eastAsia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2835"/>
        <w:gridCol w:w="851"/>
        <w:gridCol w:w="3826"/>
        <w:gridCol w:w="851"/>
        <w:gridCol w:w="850"/>
        <w:gridCol w:w="850"/>
        <w:gridCol w:w="851"/>
      </w:tblGrid>
      <w:tr w:rsidR="00B35DA4" w:rsidRPr="00B35DA4" w:rsidTr="003E37A1">
        <w:trPr>
          <w:tblHeader/>
        </w:trPr>
        <w:tc>
          <w:tcPr>
            <w:tcW w:w="674" w:type="dxa"/>
            <w:vMerge w:val="restart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№ </w:t>
            </w:r>
            <w:proofErr w:type="gramStart"/>
            <w:r w:rsidRPr="00B35DA4">
              <w:rPr>
                <w:sz w:val="20"/>
                <w:lang w:eastAsia="en-US"/>
              </w:rPr>
              <w:t>п</w:t>
            </w:r>
            <w:proofErr w:type="gramEnd"/>
            <w:r w:rsidRPr="00B35DA4">
              <w:rPr>
                <w:sz w:val="20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Сроки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в</w:t>
            </w:r>
            <w:r w:rsidRPr="00B35DA4">
              <w:rPr>
                <w:sz w:val="20"/>
                <w:lang w:eastAsia="en-US"/>
              </w:rPr>
              <w:t>ы</w:t>
            </w:r>
            <w:r w:rsidRPr="00B35DA4">
              <w:rPr>
                <w:sz w:val="20"/>
                <w:lang w:eastAsia="en-US"/>
              </w:rPr>
              <w:t>полн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ния</w:t>
            </w:r>
          </w:p>
        </w:tc>
        <w:tc>
          <w:tcPr>
            <w:tcW w:w="3826" w:type="dxa"/>
            <w:vMerge w:val="restart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Наименование индикаторов оценки в</w:t>
            </w:r>
            <w:r w:rsidRPr="00B35DA4">
              <w:rPr>
                <w:sz w:val="20"/>
                <w:lang w:eastAsia="en-US"/>
              </w:rPr>
              <w:t>ы</w:t>
            </w:r>
            <w:r w:rsidRPr="00B35DA4">
              <w:rPr>
                <w:sz w:val="20"/>
                <w:lang w:eastAsia="en-US"/>
              </w:rPr>
              <w:t xml:space="preserve">полнения 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мероприятий</w:t>
            </w:r>
          </w:p>
        </w:tc>
        <w:tc>
          <w:tcPr>
            <w:tcW w:w="3402" w:type="dxa"/>
            <w:gridSpan w:val="4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Значения индикаторов</w:t>
            </w:r>
          </w:p>
        </w:tc>
      </w:tr>
      <w:tr w:rsidR="00B35DA4" w:rsidRPr="00B35DA4" w:rsidTr="003E37A1">
        <w:trPr>
          <w:tblHeader/>
        </w:trPr>
        <w:tc>
          <w:tcPr>
            <w:tcW w:w="674" w:type="dxa"/>
            <w:vMerge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9" w:type="dxa"/>
            <w:vMerge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  <w:vMerge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2017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2018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2019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2020</w:t>
            </w:r>
          </w:p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год</w:t>
            </w:r>
          </w:p>
        </w:tc>
      </w:tr>
    </w:tbl>
    <w:p w:rsidR="00B35DA4" w:rsidRPr="00B35DA4" w:rsidRDefault="00B35DA4" w:rsidP="00B35DA4">
      <w:pPr>
        <w:spacing w:line="240" w:lineRule="auto"/>
        <w:ind w:firstLine="709"/>
        <w:jc w:val="both"/>
        <w:rPr>
          <w:sz w:val="2"/>
          <w:szCs w:val="2"/>
          <w:lang w:eastAsia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34"/>
        <w:gridCol w:w="2835"/>
        <w:gridCol w:w="851"/>
        <w:gridCol w:w="3826"/>
        <w:gridCol w:w="851"/>
        <w:gridCol w:w="850"/>
        <w:gridCol w:w="850"/>
        <w:gridCol w:w="851"/>
      </w:tblGrid>
      <w:tr w:rsidR="00B35DA4" w:rsidRPr="00B35DA4" w:rsidTr="003E37A1">
        <w:trPr>
          <w:tblHeader/>
        </w:trPr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bCs/>
                <w:sz w:val="20"/>
                <w:lang w:eastAsia="en-US"/>
              </w:rPr>
            </w:pPr>
            <w:r w:rsidRPr="00B35DA4">
              <w:rPr>
                <w:bCs/>
                <w:sz w:val="20"/>
                <w:lang w:eastAsia="en-US"/>
              </w:rPr>
              <w:t>2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9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sz w:val="20"/>
                <w:lang w:eastAsia="en-US"/>
              </w:rPr>
            </w:pPr>
            <w:r w:rsidRPr="00B35DA4">
              <w:rPr>
                <w:b/>
                <w:sz w:val="20"/>
                <w:lang w:eastAsia="en-US"/>
              </w:rPr>
              <w:t>1.</w:t>
            </w:r>
            <w:r w:rsidRPr="00B35DA4">
              <w:rPr>
                <w:b/>
                <w:bCs/>
                <w:sz w:val="20"/>
                <w:lang w:eastAsia="en-US"/>
              </w:rPr>
              <w:t>Блок направлений «Обеспечение сбалансированности и устойчивости бюджета Республики Татарстан»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Мониторинг кредиторской задолженн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сти, недопущение просроченной кред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торской задолженности по расходам бюджета Республики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Работа с кредиторской задолженностью в соответствии с приказами Министерства финансов Республики Татарстан от 09.04.2008 № 10-38, от 09.04.2008 № 10-39, с внутриведомственными приказами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исполнительные органы гос</w:t>
            </w:r>
            <w:r w:rsidRPr="00B35DA4">
              <w:rPr>
                <w:sz w:val="20"/>
                <w:lang w:eastAsia="en-US"/>
              </w:rPr>
              <w:t>у</w:t>
            </w:r>
            <w:r w:rsidRPr="00B35DA4">
              <w:rPr>
                <w:sz w:val="20"/>
                <w:lang w:eastAsia="en-US"/>
              </w:rPr>
              <w:t>дарственной власти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лики Татарстан,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ственные и муниципальные учреждения Республики Т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тарстан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отношение среднемесячного объема кр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диторской задолженности бюджета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 к общему объему ра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ходов бюджета Республики Татарстан, процентов</w:t>
            </w:r>
          </w:p>
        </w:tc>
        <w:tc>
          <w:tcPr>
            <w:tcW w:w="851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val="en-US" w:eastAsia="en-US"/>
              </w:rPr>
            </w:pPr>
            <w:r w:rsidRPr="00B35DA4">
              <w:rPr>
                <w:sz w:val="20"/>
                <w:lang w:eastAsia="en-US"/>
              </w:rPr>
              <w:t>≤</w:t>
            </w:r>
            <w:r w:rsidRPr="00B35DA4">
              <w:rPr>
                <w:sz w:val="20"/>
                <w:lang w:val="en-US" w:eastAsia="en-US"/>
              </w:rPr>
              <w:t xml:space="preserve"> </w:t>
            </w:r>
            <w:r w:rsidRPr="00B35DA4">
              <w:rPr>
                <w:sz w:val="20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val="en-US" w:eastAsia="en-US"/>
              </w:rPr>
            </w:pPr>
            <w:r w:rsidRPr="00B35DA4">
              <w:rPr>
                <w:sz w:val="20"/>
                <w:lang w:eastAsia="en-US"/>
              </w:rPr>
              <w:t>≤</w:t>
            </w:r>
            <w:r w:rsidRPr="00B35DA4">
              <w:rPr>
                <w:sz w:val="20"/>
                <w:lang w:val="en-US" w:eastAsia="en-US"/>
              </w:rPr>
              <w:t xml:space="preserve"> </w:t>
            </w:r>
            <w:r w:rsidRPr="00B35DA4">
              <w:rPr>
                <w:sz w:val="20"/>
                <w:lang w:eastAsia="en-US"/>
              </w:rPr>
              <w:t>1,0</w:t>
            </w:r>
          </w:p>
        </w:tc>
        <w:tc>
          <w:tcPr>
            <w:tcW w:w="850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val="en-US" w:eastAsia="en-US"/>
              </w:rPr>
            </w:pPr>
            <w:r w:rsidRPr="00B35DA4">
              <w:rPr>
                <w:sz w:val="20"/>
                <w:lang w:eastAsia="en-US"/>
              </w:rPr>
              <w:t>≤</w:t>
            </w:r>
            <w:r w:rsidRPr="00B35DA4">
              <w:rPr>
                <w:sz w:val="20"/>
                <w:lang w:val="en-US" w:eastAsia="en-US"/>
              </w:rPr>
              <w:t xml:space="preserve"> </w:t>
            </w:r>
            <w:r w:rsidRPr="00B35DA4">
              <w:rPr>
                <w:sz w:val="20"/>
                <w:lang w:eastAsia="en-US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val="en-US" w:eastAsia="en-US"/>
              </w:rPr>
            </w:pPr>
            <w:r w:rsidRPr="00B35DA4">
              <w:rPr>
                <w:sz w:val="20"/>
                <w:lang w:eastAsia="en-US"/>
              </w:rPr>
              <w:t>≤</w:t>
            </w:r>
            <w:r w:rsidRPr="00B35DA4">
              <w:rPr>
                <w:sz w:val="20"/>
                <w:lang w:val="en-US" w:eastAsia="en-US"/>
              </w:rPr>
              <w:t xml:space="preserve"> </w:t>
            </w:r>
            <w:r w:rsidRPr="00B35DA4">
              <w:rPr>
                <w:sz w:val="20"/>
                <w:lang w:eastAsia="en-US"/>
              </w:rPr>
              <w:t>1,0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1.1.2.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Осуществление мероприятий по вопросу недопущения образования просроченной кредиторской задолженности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Татарстан, исполн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тельные органы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ственной власти Республики Татарстан, государственные и муниципальные учреждения Республики Татарстан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объем просроченной кредиторской з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долженности государственных учрежд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ний, финансируемых из бюджета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 xml:space="preserve">лики Татарстан, </w:t>
            </w:r>
            <w:proofErr w:type="spellStart"/>
            <w:r w:rsidRPr="00B35DA4">
              <w:rPr>
                <w:sz w:val="20"/>
                <w:lang w:eastAsia="en-US"/>
              </w:rPr>
              <w:t>тыс</w:t>
            </w:r>
            <w:proofErr w:type="gramStart"/>
            <w:r w:rsidRPr="00B35DA4">
              <w:rPr>
                <w:sz w:val="20"/>
                <w:lang w:eastAsia="en-US"/>
              </w:rPr>
              <w:t>.р</w:t>
            </w:r>
            <w:proofErr w:type="gramEnd"/>
            <w:r w:rsidRPr="00B35DA4">
              <w:rPr>
                <w:sz w:val="20"/>
                <w:lang w:eastAsia="en-US"/>
              </w:rPr>
              <w:t>ублей</w:t>
            </w:r>
            <w:proofErr w:type="spellEnd"/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Своевременное погашение, обслуживание и сокращение государственного долга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trike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trike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trike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trike/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Реализация Плана мероприятий по с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кращению государственного долга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 xml:space="preserve">публики Татарстан, </w:t>
            </w:r>
            <w:proofErr w:type="spellStart"/>
            <w:proofErr w:type="gramStart"/>
            <w:r w:rsidRPr="00B35DA4">
              <w:rPr>
                <w:sz w:val="20"/>
                <w:lang w:eastAsia="en-US"/>
              </w:rPr>
              <w:t>ут-вержденного</w:t>
            </w:r>
            <w:proofErr w:type="spellEnd"/>
            <w:proofErr w:type="gramEnd"/>
            <w:r w:rsidRPr="00B35DA4">
              <w:rPr>
                <w:sz w:val="20"/>
                <w:lang w:eastAsia="en-US"/>
              </w:rPr>
              <w:t xml:space="preserve"> ра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поряжением Кабинета Министров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 от 14.01.2013 № 10-р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Татарстан, исполн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тельные органы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ственной власти Республики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доля выполненных в установленные ср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ки мероприятий Плана мероприятий по сокращению государственного долга Республики Татарстан,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Формализация </w:t>
            </w:r>
            <w:proofErr w:type="gramStart"/>
            <w:r w:rsidRPr="00B35DA4">
              <w:rPr>
                <w:sz w:val="20"/>
                <w:lang w:eastAsia="en-US"/>
              </w:rPr>
              <w:t>процесса прогнозирования доходов бюджета Республики</w:t>
            </w:r>
            <w:proofErr w:type="gramEnd"/>
            <w:r w:rsidRPr="00B35DA4">
              <w:rPr>
                <w:sz w:val="20"/>
                <w:lang w:eastAsia="en-US"/>
              </w:rPr>
              <w:t xml:space="preserve"> Татарстан по основным налогам и сборам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1.3.1.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Совершенствование </w:t>
            </w:r>
            <w:proofErr w:type="gramStart"/>
            <w:r w:rsidRPr="00B35DA4">
              <w:rPr>
                <w:sz w:val="20"/>
                <w:lang w:eastAsia="en-US"/>
              </w:rPr>
              <w:t>методики прогноз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рования доходов бюджета Республики</w:t>
            </w:r>
            <w:proofErr w:type="gramEnd"/>
            <w:r w:rsidRPr="00B35DA4">
              <w:rPr>
                <w:sz w:val="20"/>
                <w:lang w:eastAsia="en-US"/>
              </w:rPr>
              <w:t xml:space="preserve"> Татарстан по основным налогам и сборам при составлении проекта бюджета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 на очередной фина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совый год и плановый период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 м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ре нео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ход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мости</w:t>
            </w:r>
          </w:p>
        </w:tc>
        <w:tc>
          <w:tcPr>
            <w:tcW w:w="3826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внесение при </w:t>
            </w:r>
            <w:proofErr w:type="spellStart"/>
            <w:r w:rsidRPr="00B35DA4">
              <w:rPr>
                <w:sz w:val="20"/>
                <w:lang w:eastAsia="en-US"/>
              </w:rPr>
              <w:t>неоходимости</w:t>
            </w:r>
            <w:proofErr w:type="spellEnd"/>
            <w:r w:rsidRPr="00B35DA4">
              <w:rPr>
                <w:sz w:val="20"/>
                <w:lang w:eastAsia="en-US"/>
              </w:rPr>
              <w:t xml:space="preserve"> изменений в методику прогнозирования доходов бюджета Республики Татарстан по о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 xml:space="preserve">новным видам налогов, </w:t>
            </w:r>
            <w:r w:rsidRPr="00B35DA4">
              <w:rPr>
                <w:sz w:val="20"/>
              </w:rPr>
              <w:t>да/нет</w:t>
            </w:r>
          </w:p>
        </w:tc>
        <w:tc>
          <w:tcPr>
            <w:tcW w:w="851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FFFFFF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1.4.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Оценка эффективности предоставляемых налоговых льгот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1.4.1.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trike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Осуществление мониторинга и анализа предоставляемых налоговых льгот в ц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 xml:space="preserve">лях оптимизации их перечня и объемов 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trike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>наличие результатов ежегодной оценки эффективности предоставляемых (план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руемых к предоставлению) налоговых льгот, установленных законами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в соответствии с поря</w:t>
            </w:r>
            <w:r w:rsidRPr="00B35DA4">
              <w:rPr>
                <w:sz w:val="20"/>
              </w:rPr>
              <w:t>д</w:t>
            </w:r>
            <w:r w:rsidRPr="00B35DA4">
              <w:rPr>
                <w:sz w:val="20"/>
              </w:rPr>
              <w:t>ком, утвержденным Кабинетом Мин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стров Республики Татарстан, да/нет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1.5.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Развитие инструментов наращивания д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ходной базы регионального и местных бюджетов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</w:rPr>
            </w:pPr>
            <w:r w:rsidRPr="00B35DA4">
              <w:rPr>
                <w:sz w:val="20"/>
              </w:rPr>
              <w:t>1.5.1.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Работа в рамках деятельности Межв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домственной комиссии по обеспечению роста собственных доходов консолидир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 xml:space="preserve">ванного </w:t>
            </w:r>
            <w:proofErr w:type="spellStart"/>
            <w:proofErr w:type="gramStart"/>
            <w:r w:rsidRPr="00B35DA4">
              <w:rPr>
                <w:sz w:val="20"/>
                <w:lang w:eastAsia="en-US"/>
              </w:rPr>
              <w:t>бюд-жета</w:t>
            </w:r>
            <w:proofErr w:type="spellEnd"/>
            <w:proofErr w:type="gramEnd"/>
            <w:r w:rsidRPr="00B35DA4">
              <w:rPr>
                <w:sz w:val="20"/>
                <w:lang w:eastAsia="en-US"/>
              </w:rPr>
              <w:t xml:space="preserve"> Республики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Мин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стерство экономики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 xml:space="preserve">лики Татарстан, </w:t>
            </w:r>
            <w:r w:rsidRPr="00B35DA4">
              <w:rPr>
                <w:sz w:val="20"/>
                <w:lang w:val="x-none"/>
              </w:rPr>
              <w:t>исполнительные органы государственной власти Республики Татарстан</w:t>
            </w:r>
            <w:r w:rsidRPr="00B35DA4">
              <w:rPr>
                <w:sz w:val="20"/>
              </w:rPr>
              <w:t>, Управление Федеральной налоговой службы по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лике Татарстан (по согласов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исполнение бюджета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по налоговым и неналоговым дох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дам к утвержденному уровню,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</w:rPr>
            </w:pPr>
            <w:r w:rsidRPr="00B35DA4">
              <w:rPr>
                <w:sz w:val="20"/>
              </w:rPr>
              <w:t>1.5.2.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Выявление фактов осуществления пре</w:t>
            </w:r>
            <w:r w:rsidRPr="00B35DA4">
              <w:rPr>
                <w:sz w:val="20"/>
                <w:lang w:eastAsia="en-US"/>
              </w:rPr>
              <w:t>д</w:t>
            </w:r>
            <w:r w:rsidRPr="00B35DA4">
              <w:rPr>
                <w:sz w:val="20"/>
                <w:lang w:eastAsia="en-US"/>
              </w:rPr>
              <w:t>принимательской деятельности с нар</w:t>
            </w:r>
            <w:r w:rsidRPr="00B35DA4">
              <w:rPr>
                <w:sz w:val="20"/>
                <w:lang w:eastAsia="en-US"/>
              </w:rPr>
              <w:t>у</w:t>
            </w:r>
            <w:r w:rsidRPr="00B35DA4">
              <w:rPr>
                <w:sz w:val="20"/>
                <w:lang w:eastAsia="en-US"/>
              </w:rPr>
              <w:lastRenderedPageBreak/>
              <w:t>шением налогового законодательства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Управление Федеральной налоговой службы по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lastRenderedPageBreak/>
              <w:t>лике Татарстан (по согласов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нию), Министерство внутре</w:t>
            </w:r>
            <w:r w:rsidRPr="00B35DA4">
              <w:rPr>
                <w:sz w:val="20"/>
              </w:rPr>
              <w:t>н</w:t>
            </w:r>
            <w:r w:rsidRPr="00B35DA4">
              <w:rPr>
                <w:sz w:val="20"/>
              </w:rPr>
              <w:t>них дел по Республике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 xml:space="preserve">стан (по согласованию), </w:t>
            </w:r>
            <w:r w:rsidRPr="00B35DA4">
              <w:rPr>
                <w:sz w:val="20"/>
                <w:lang w:val="x-none"/>
              </w:rPr>
              <w:t>органы местного самоуправления</w:t>
            </w:r>
            <w:r w:rsidRPr="00B35DA4">
              <w:rPr>
                <w:sz w:val="20"/>
              </w:rPr>
              <w:t xml:space="preserve"> (по соглас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проведение работы по выявлению фактов осуществления предпринимательской </w:t>
            </w:r>
            <w:r w:rsidRPr="00B35DA4">
              <w:rPr>
                <w:sz w:val="20"/>
                <w:lang w:eastAsia="en-US"/>
              </w:rPr>
              <w:lastRenderedPageBreak/>
              <w:t>деятельности с нарушением налогового законодательства, да/нет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left="-142" w:firstLine="142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1.5.3.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Координация работы финансовых орг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нов муниципальных образований, направленной на увеличение доходной базы консолидированного бюджета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>исполнение местных бюджетов по нал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говым и неналоговым доходам к утве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жденному уровню,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val="x-none"/>
              </w:rPr>
            </w:pPr>
            <w:r w:rsidRPr="00B35DA4">
              <w:rPr>
                <w:b/>
                <w:sz w:val="20"/>
              </w:rPr>
              <w:t xml:space="preserve">2. </w:t>
            </w:r>
            <w:r w:rsidRPr="00B35DA4">
              <w:rPr>
                <w:b/>
                <w:bCs/>
                <w:sz w:val="20"/>
              </w:rPr>
              <w:t>Блок направлений «</w:t>
            </w:r>
            <w:r w:rsidRPr="00B35DA4">
              <w:rPr>
                <w:b/>
                <w:sz w:val="20"/>
              </w:rPr>
              <w:t>Реализация программно-целевых принципов организации деятельности органов государственной власти»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 xml:space="preserve">Программная структура бюджета </w:t>
            </w:r>
            <w:r w:rsidRPr="00B35DA4">
              <w:rPr>
                <w:sz w:val="20"/>
                <w:lang w:eastAsia="en-US"/>
              </w:rPr>
              <w:t>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лики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2.1.1.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Проведение инвентаризации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ственных программ, реализуемых на те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ритории Республики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Министерство экономики Республики Татарстан, </w:t>
            </w:r>
            <w:r w:rsidRPr="00B35DA4">
              <w:rPr>
                <w:sz w:val="20"/>
                <w:lang w:val="x-none"/>
              </w:rPr>
              <w:t>исполн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  <w:lang w:val="x-none"/>
              </w:rPr>
              <w:t>тельн</w:t>
            </w:r>
            <w:r w:rsidRPr="00B35DA4">
              <w:rPr>
                <w:sz w:val="20"/>
              </w:rPr>
              <w:t>ые</w:t>
            </w:r>
            <w:r w:rsidRPr="00B35DA4">
              <w:rPr>
                <w:sz w:val="20"/>
                <w:lang w:val="x-none"/>
              </w:rPr>
              <w:t xml:space="preserve"> органы</w:t>
            </w:r>
            <w:r w:rsidRPr="00B35DA4">
              <w:rPr>
                <w:sz w:val="20"/>
              </w:rPr>
              <w:t xml:space="preserve">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 xml:space="preserve">дарственной </w:t>
            </w:r>
            <w:r w:rsidRPr="00B35DA4">
              <w:rPr>
                <w:sz w:val="20"/>
                <w:lang w:val="x-none"/>
              </w:rPr>
              <w:t>власти Республики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количество проведенных инвентаризаций государственных программ, реализуемых на территории Республики Татарстан, единиц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2.1.2.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Подготовка программного бюджета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 на очередной фина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совый год и плановый период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наличие утвержденного в программном формате бюджета Республики Татарстан на очередной финансовый год и план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вый период,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2.1.3.</w:t>
            </w:r>
          </w:p>
        </w:tc>
        <w:tc>
          <w:tcPr>
            <w:tcW w:w="3834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val="x-none"/>
              </w:rPr>
            </w:pPr>
            <w:r w:rsidRPr="00B35DA4">
              <w:rPr>
                <w:sz w:val="20"/>
                <w:lang w:val="x-none"/>
              </w:rPr>
              <w:t xml:space="preserve">Управление реализацией </w:t>
            </w:r>
            <w:proofErr w:type="spellStart"/>
            <w:r w:rsidRPr="00B35DA4">
              <w:rPr>
                <w:sz w:val="20"/>
                <w:lang w:val="x-none"/>
              </w:rPr>
              <w:t>государ</w:t>
            </w:r>
            <w:proofErr w:type="spellEnd"/>
            <w:r w:rsidRPr="00B35DA4">
              <w:rPr>
                <w:sz w:val="20"/>
              </w:rPr>
              <w:t>-</w:t>
            </w:r>
            <w:proofErr w:type="spellStart"/>
            <w:r w:rsidRPr="00B35DA4">
              <w:rPr>
                <w:sz w:val="20"/>
                <w:lang w:val="x-none"/>
              </w:rPr>
              <w:t>ственных</w:t>
            </w:r>
            <w:proofErr w:type="spellEnd"/>
            <w:r w:rsidRPr="00B35DA4">
              <w:rPr>
                <w:sz w:val="20"/>
                <w:lang w:val="x-none"/>
              </w:rPr>
              <w:t xml:space="preserve"> программ с </w:t>
            </w:r>
            <w:proofErr w:type="spellStart"/>
            <w:r w:rsidRPr="00B35DA4">
              <w:rPr>
                <w:sz w:val="20"/>
                <w:lang w:val="x-none"/>
              </w:rPr>
              <w:t>исполь</w:t>
            </w:r>
            <w:proofErr w:type="spellEnd"/>
            <w:r w:rsidRPr="00B35DA4">
              <w:rPr>
                <w:sz w:val="20"/>
              </w:rPr>
              <w:t>-</w:t>
            </w:r>
            <w:proofErr w:type="spellStart"/>
            <w:r w:rsidRPr="00B35DA4">
              <w:rPr>
                <w:sz w:val="20"/>
                <w:lang w:val="x-none"/>
              </w:rPr>
              <w:t>зованием</w:t>
            </w:r>
            <w:proofErr w:type="spellEnd"/>
            <w:r w:rsidRPr="00B35DA4">
              <w:rPr>
                <w:sz w:val="20"/>
                <w:lang w:val="x-none"/>
              </w:rPr>
              <w:t xml:space="preserve"> государственной авто</w:t>
            </w:r>
            <w:r w:rsidRPr="00B35DA4">
              <w:rPr>
                <w:sz w:val="20"/>
              </w:rPr>
              <w:t>-</w:t>
            </w:r>
            <w:proofErr w:type="spellStart"/>
            <w:r w:rsidRPr="00B35DA4">
              <w:rPr>
                <w:sz w:val="20"/>
                <w:lang w:val="x-none"/>
              </w:rPr>
              <w:t>матизированной</w:t>
            </w:r>
            <w:proofErr w:type="spellEnd"/>
            <w:r w:rsidRPr="00B35DA4">
              <w:rPr>
                <w:sz w:val="20"/>
                <w:lang w:val="x-none"/>
              </w:rPr>
              <w:t xml:space="preserve"> системы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tabs>
                <w:tab w:val="left" w:pos="0"/>
              </w:tabs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экономики Республики Татарстан, и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полнительные органы гос</w:t>
            </w:r>
            <w:r w:rsidRPr="00B35DA4">
              <w:rPr>
                <w:sz w:val="20"/>
                <w:lang w:eastAsia="en-US"/>
              </w:rPr>
              <w:t>у</w:t>
            </w:r>
            <w:r w:rsidRPr="00B35DA4">
              <w:rPr>
                <w:sz w:val="20"/>
                <w:lang w:eastAsia="en-US"/>
              </w:rPr>
              <w:t>дарственной власти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лики Татарстан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доля государственных программ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лики Татарстан, отчетность по которым формируется с использованием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ственной автоматизированной системы управления целевыми программами, в общем количестве государственных пр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грамм Республики Татарстан, процентов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b/>
                <w:sz w:val="20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b/>
                <w:sz w:val="20"/>
              </w:rPr>
            </w:pPr>
            <w:r w:rsidRPr="00B35DA4">
              <w:rPr>
                <w:b/>
                <w:sz w:val="20"/>
              </w:rPr>
              <w:t xml:space="preserve">3. </w:t>
            </w:r>
            <w:r w:rsidRPr="00B35DA4">
              <w:rPr>
                <w:b/>
                <w:bCs/>
                <w:sz w:val="20"/>
              </w:rPr>
              <w:t xml:space="preserve">Блок направлений </w:t>
            </w:r>
            <w:r w:rsidRPr="00B35DA4">
              <w:rPr>
                <w:b/>
                <w:sz w:val="20"/>
              </w:rPr>
              <w:t xml:space="preserve">«Развитие новых форм оказания и финансового обеспечения государственных </w:t>
            </w:r>
          </w:p>
          <w:p w:rsidR="00B35DA4" w:rsidRPr="00B35DA4" w:rsidRDefault="00B35DA4" w:rsidP="00B35DA4">
            <w:pPr>
              <w:spacing w:line="240" w:lineRule="auto"/>
              <w:ind w:left="-142" w:firstLine="142"/>
              <w:jc w:val="center"/>
              <w:rPr>
                <w:b/>
                <w:sz w:val="20"/>
              </w:rPr>
            </w:pPr>
            <w:r w:rsidRPr="00B35DA4">
              <w:rPr>
                <w:b/>
                <w:sz w:val="20"/>
              </w:rPr>
              <w:t>(муниципальных) услуг (реструктуризация бюджетного сектора)»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Выявление неэффективных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ственных (муниципальных) учреждений. Совершенствование правового полож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ния государственных (муниципальных) учреждений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tabs>
                <w:tab w:val="left" w:pos="0"/>
              </w:tabs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3.1.1.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proofErr w:type="gramStart"/>
            <w:r w:rsidRPr="00B35DA4">
              <w:rPr>
                <w:sz w:val="20"/>
              </w:rPr>
              <w:t>Подготовка предложений об изменении типа, сокращении, ликвидации, объед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 xml:space="preserve">нении, реорганизации учреждений (при </w:t>
            </w:r>
            <w:r w:rsidRPr="00B35DA4">
              <w:rPr>
                <w:sz w:val="20"/>
              </w:rPr>
              <w:lastRenderedPageBreak/>
              <w:t>необходимости) по результатам монит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ринга деятельности государственных о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ганизаций и организаций образования, науки, здравоохранения, культуры, соц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ального обеспечения, молодежной пол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тики, физической культуры и спорта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proofErr w:type="gramStart"/>
            <w:r w:rsidRPr="00B35DA4">
              <w:rPr>
                <w:sz w:val="20"/>
                <w:lang w:eastAsia="en-US"/>
              </w:rPr>
              <w:t>наличие аналитических отчетов по р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зультатам мониторинга деятельности государственных учреждений, содерж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lastRenderedPageBreak/>
              <w:t>щих предложения о необходимости (о</w:t>
            </w:r>
            <w:r w:rsidRPr="00B35DA4">
              <w:rPr>
                <w:sz w:val="20"/>
                <w:lang w:eastAsia="en-US"/>
              </w:rPr>
              <w:t>т</w:t>
            </w:r>
            <w:r w:rsidRPr="00B35DA4">
              <w:rPr>
                <w:sz w:val="20"/>
                <w:lang w:eastAsia="en-US"/>
              </w:rPr>
              <w:t>сутствии необходимости) изменения т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па, сокращения, ликвидации, объедин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ния, реорганизации государственных о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ганизаций и организаций образования, науки, здравоохранения, культуры, соц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ального обеспечения, молодежной пол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тики, физической культуры и спорта, да/нет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3.2.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 w:rsidRPr="00B35DA4">
              <w:rPr>
                <w:sz w:val="20"/>
              </w:rPr>
              <w:t>Обеспечение нормативного финансир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вания государственных (муниципальных) услуг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Развитие </w:t>
            </w:r>
            <w:proofErr w:type="gramStart"/>
            <w:r w:rsidRPr="00B35DA4">
              <w:rPr>
                <w:sz w:val="20"/>
              </w:rPr>
              <w:t>системы измеримых показат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лей уровня социальных гарантий обесп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ченности</w:t>
            </w:r>
            <w:proofErr w:type="gramEnd"/>
            <w:r w:rsidRPr="00B35DA4">
              <w:rPr>
                <w:sz w:val="20"/>
              </w:rPr>
              <w:t xml:space="preserve"> государственными и муниц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пальными услугами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государственное бюджетное учреждение «Центр эконом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ческих и социальных иссл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дований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при Кабинете Министров Республики Татарстан», и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highlight w:val="yellow"/>
              </w:rPr>
            </w:pPr>
            <w:r w:rsidRPr="00B35DA4">
              <w:rPr>
                <w:sz w:val="20"/>
              </w:rPr>
              <w:t>доля видов учреждений социальной сф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ры, по которым нормативно установлен уровень социальных гарантий, в общем количестве видов учреждений социал</w:t>
            </w:r>
            <w:r w:rsidRPr="00B35DA4">
              <w:rPr>
                <w:sz w:val="20"/>
              </w:rPr>
              <w:t>ь</w:t>
            </w:r>
            <w:r w:rsidRPr="00B35DA4">
              <w:rPr>
                <w:sz w:val="20"/>
              </w:rPr>
              <w:t>ной сферы, 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3.2.2.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Совершенствование порядка и осущест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 xml:space="preserve">ление регламентного </w:t>
            </w:r>
            <w:proofErr w:type="gramStart"/>
            <w:r w:rsidRPr="00B35DA4">
              <w:rPr>
                <w:sz w:val="20"/>
              </w:rPr>
              <w:t>мониторинга соо</w:t>
            </w:r>
            <w:r w:rsidRPr="00B35DA4">
              <w:rPr>
                <w:sz w:val="20"/>
              </w:rPr>
              <w:t>т</w:t>
            </w:r>
            <w:r w:rsidRPr="00B35DA4">
              <w:rPr>
                <w:sz w:val="20"/>
              </w:rPr>
              <w:t>ветствия уровня социальных гарантий обеспеченности</w:t>
            </w:r>
            <w:proofErr w:type="gramEnd"/>
            <w:r w:rsidRPr="00B35DA4">
              <w:rPr>
                <w:sz w:val="20"/>
              </w:rPr>
              <w:t xml:space="preserve"> государственными и 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ниципальными услугами фактической обеспеченности услугами с целью оценки отклонения установленного уровня соц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альных гарантий от уровня фактически предоставляемых услуг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государственное бюджетное учреждение «Центр эконом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ческих и социальных иссл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дований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при Кабинете Министров 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ежегодного аналитического м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териала об оценке соответствия уровня социальных гарантий обеспеченности государственными и муниципальными услугами фактической обеспеченности услугами,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3.2.3.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Регламентное формирование по устано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>ленным правилам нормативных затрат на оказание услуг и нормативных затрат на содержание имущества по государстве</w:t>
            </w:r>
            <w:r w:rsidRPr="00B35DA4">
              <w:rPr>
                <w:sz w:val="20"/>
              </w:rPr>
              <w:t>н</w:t>
            </w:r>
            <w:r w:rsidRPr="00B35DA4">
              <w:rPr>
                <w:sz w:val="20"/>
              </w:rPr>
              <w:t>ным услугам в сферах образования, соц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ального обеспечения, культуры, физич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ской культуры и спорта, молодежной п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литики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государственное бюджетное учреждение «Центр эконом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ческих и социальных иссл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дований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при Кабинете Министров Республики Татарстан», и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сформированных по установле</w:t>
            </w:r>
            <w:r w:rsidRPr="00B35DA4">
              <w:rPr>
                <w:sz w:val="20"/>
              </w:rPr>
              <w:t>н</w:t>
            </w:r>
            <w:r w:rsidRPr="00B35DA4">
              <w:rPr>
                <w:sz w:val="20"/>
              </w:rPr>
              <w:t>ным правилам нормативных затрат на оказание услуг и нормативных затрат на содержание имущества по государстве</w:t>
            </w:r>
            <w:r w:rsidRPr="00B35DA4">
              <w:rPr>
                <w:sz w:val="20"/>
              </w:rPr>
              <w:t>н</w:t>
            </w:r>
            <w:r w:rsidRPr="00B35DA4">
              <w:rPr>
                <w:sz w:val="20"/>
              </w:rPr>
              <w:t>ным услугам в сферах образования, соц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ального обеспечения, культуры, физич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ской культуры</w:t>
            </w:r>
            <w:r w:rsidRPr="00B35DA4" w:rsidDel="0021215D">
              <w:rPr>
                <w:sz w:val="20"/>
              </w:rPr>
              <w:t xml:space="preserve"> </w:t>
            </w:r>
            <w:r w:rsidRPr="00B35DA4">
              <w:rPr>
                <w:sz w:val="20"/>
              </w:rPr>
              <w:t>и спорта, молодежной п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литики,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3.2.4.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Методическое сопровождение формир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 xml:space="preserve">вания органами местного самоуправления </w:t>
            </w:r>
            <w:r w:rsidRPr="00B35DA4">
              <w:rPr>
                <w:sz w:val="20"/>
              </w:rPr>
              <w:lastRenderedPageBreak/>
              <w:t>нормативных затрат на оказание услуг и нормативных затрат на содержание им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щества по муниципальным услугам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государственное бюджетное учреждение «Центр эконом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lastRenderedPageBreak/>
              <w:t>ческих и социальных иссл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дований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при Кабинете Министров Республики Татарстан», 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нистерство финансов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исполнител</w:t>
            </w:r>
            <w:r w:rsidRPr="00B35DA4">
              <w:rPr>
                <w:sz w:val="20"/>
              </w:rPr>
              <w:t>ь</w:t>
            </w:r>
            <w:r w:rsidRPr="00B35DA4">
              <w:rPr>
                <w:sz w:val="20"/>
              </w:rPr>
              <w:t>ные органы государственной власти Республики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модельных нормативных прав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 xml:space="preserve">вых актов для формирования органами </w:t>
            </w:r>
            <w:r w:rsidRPr="00B35DA4">
              <w:rPr>
                <w:sz w:val="20"/>
              </w:rPr>
              <w:lastRenderedPageBreak/>
              <w:t>местного самоуправления нормативных затрат на оказание услуг и нормативных затрат на содержание имущества по 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ниципальным услугам,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3.3.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 w:rsidRPr="00B35DA4">
              <w:rPr>
                <w:sz w:val="20"/>
              </w:rPr>
              <w:t>Создание системы управления качеством предоставляемых государственных (м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ниципальных) услуг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3.3.1.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Обеспечение регламентного мониторинга и оценки качества государственных, 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 xml:space="preserve">ниципальных услуг 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ственное бюджетное учр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ждение «Центр экономич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ских и социальных исслед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ваний Республики Татарстан при Кабинете Министров Республики Татарстан»</w:t>
            </w:r>
          </w:p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государственных, муниципальных услуг, по которым ежегодно осуществл</w:t>
            </w:r>
            <w:r w:rsidRPr="00B35DA4">
              <w:rPr>
                <w:sz w:val="20"/>
              </w:rPr>
              <w:t>я</w:t>
            </w:r>
            <w:r w:rsidRPr="00B35DA4">
              <w:rPr>
                <w:sz w:val="20"/>
              </w:rPr>
              <w:t>ется мониторинг и оценка качества, пр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3.3.2.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Методическое сопровождение процесса стандартизации, организации монитори</w:t>
            </w:r>
            <w:r w:rsidRPr="00B35DA4">
              <w:rPr>
                <w:sz w:val="20"/>
              </w:rPr>
              <w:t>н</w:t>
            </w:r>
            <w:r w:rsidRPr="00B35DA4">
              <w:rPr>
                <w:sz w:val="20"/>
              </w:rPr>
              <w:t>га и оценки качества муниципальных услуг органами местного самоуправления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государственное бюджетное учреждение «Центр эконом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ческих и социальных иссл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дований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 при Кабинете Министров 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актуального аналитического м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териала по методическому сопровожд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нию процесса стандартизации, организ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ции мониторинга и оценки качества 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ниципальных услуг, оценки деятельности муниципальных организаций органами местного самоуправления, да/нет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3.4.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rFonts w:ascii="Georgia" w:hAnsi="Georgia"/>
                <w:sz w:val="20"/>
              </w:rPr>
            </w:pPr>
            <w:r w:rsidRPr="00B35DA4">
              <w:rPr>
                <w:sz w:val="20"/>
              </w:rPr>
              <w:t>Формирование, отчет и контроль испо</w:t>
            </w:r>
            <w:r w:rsidRPr="00B35DA4">
              <w:rPr>
                <w:sz w:val="20"/>
              </w:rPr>
              <w:t>л</w:t>
            </w:r>
            <w:r w:rsidRPr="00B35DA4">
              <w:rPr>
                <w:sz w:val="20"/>
              </w:rPr>
              <w:t>нения государственных (муниципальных) заданий на предоставление услуг юрид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ческим и физическим лицам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3.4.1.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Регламентное обеспечение формирования государственных заданий для всех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дарственных бюджетных и автономных учреждений социальной сферы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ственное бюджетное учр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ждение «Центр экономич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ских и социальных исслед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ваний Республики Татарстан при Кабинете Министров 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государственных бюджетных и а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>тономных учреждений социальной сф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ры, для которых ежегодно формируется государственное задание в информац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онно-аналитической системе «</w:t>
            </w:r>
            <w:proofErr w:type="spellStart"/>
            <w:r w:rsidRPr="00B35DA4">
              <w:rPr>
                <w:sz w:val="20"/>
              </w:rPr>
              <w:t>Барс</w:t>
            </w:r>
            <w:proofErr w:type="gramStart"/>
            <w:r w:rsidRPr="00B35DA4">
              <w:rPr>
                <w:sz w:val="20"/>
              </w:rPr>
              <w:t>.М</w:t>
            </w:r>
            <w:proofErr w:type="gramEnd"/>
            <w:r w:rsidRPr="00B35DA4">
              <w:rPr>
                <w:sz w:val="20"/>
              </w:rPr>
              <w:t>ониторинг</w:t>
            </w:r>
            <w:proofErr w:type="spellEnd"/>
            <w:r w:rsidRPr="00B35DA4">
              <w:rPr>
                <w:sz w:val="20"/>
              </w:rPr>
              <w:t xml:space="preserve"> бюджетной потребн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сти», в общем количестве указанных учреждений, информация о которых ра</w:t>
            </w:r>
            <w:r w:rsidRPr="00B35DA4">
              <w:rPr>
                <w:sz w:val="20"/>
              </w:rPr>
              <w:t>з</w:t>
            </w:r>
            <w:r w:rsidRPr="00B35DA4">
              <w:rPr>
                <w:sz w:val="20"/>
              </w:rPr>
              <w:t xml:space="preserve">мещена в информационно-аналитической </w:t>
            </w:r>
            <w:r w:rsidRPr="00B35DA4">
              <w:rPr>
                <w:sz w:val="20"/>
              </w:rPr>
              <w:lastRenderedPageBreak/>
              <w:t>системе «</w:t>
            </w:r>
            <w:proofErr w:type="spellStart"/>
            <w:r w:rsidRPr="00B35DA4">
              <w:rPr>
                <w:sz w:val="20"/>
              </w:rPr>
              <w:t>Барс.Мониторинг</w:t>
            </w:r>
            <w:proofErr w:type="spellEnd"/>
            <w:r w:rsidRPr="00B35DA4">
              <w:rPr>
                <w:sz w:val="20"/>
              </w:rPr>
              <w:t xml:space="preserve"> бюджетной потребности»,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3.4.2.</w:t>
            </w:r>
          </w:p>
        </w:tc>
        <w:tc>
          <w:tcPr>
            <w:tcW w:w="3834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Регламентное обеспечение формирования плана финансово-хозяйственной деятел</w:t>
            </w:r>
            <w:r w:rsidRPr="00B35DA4">
              <w:rPr>
                <w:sz w:val="20"/>
              </w:rPr>
              <w:t>ь</w:t>
            </w:r>
            <w:r w:rsidRPr="00B35DA4">
              <w:rPr>
                <w:sz w:val="20"/>
              </w:rPr>
              <w:t>ности государственных бюджетных и автономных учреждений, составления и утверждения отчета о результатах де</w:t>
            </w:r>
            <w:r w:rsidRPr="00B35DA4">
              <w:rPr>
                <w:sz w:val="20"/>
              </w:rPr>
              <w:t>я</w:t>
            </w:r>
            <w:r w:rsidRPr="00B35DA4">
              <w:rPr>
                <w:sz w:val="20"/>
              </w:rPr>
              <w:t>тельности государственных бюджетных и автономных учреждений и об использ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вании закрепленного за ними имущества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Министе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ство финансов Республики Татарстан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формирование плана финансово-хозяйственной деятельности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ственных бюджетных и автономных учреждений, составление и утверждение отчета о результатах деятельности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дарственных бюджетных и автономных учреждений и об использовании закре</w:t>
            </w:r>
            <w:r w:rsidRPr="00B35DA4">
              <w:rPr>
                <w:sz w:val="20"/>
              </w:rPr>
              <w:t>п</w:t>
            </w:r>
            <w:r w:rsidRPr="00B35DA4">
              <w:rPr>
                <w:sz w:val="20"/>
              </w:rPr>
              <w:t>ленного за ними имущества, да/нет</w:t>
            </w:r>
          </w:p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3.4.3.</w:t>
            </w:r>
          </w:p>
        </w:tc>
        <w:tc>
          <w:tcPr>
            <w:tcW w:w="3834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Регламентное обеспечение формирования муниципальных заданий для всех мун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ципальных бюджетных и автономных учреждений социальной сферы</w:t>
            </w:r>
          </w:p>
        </w:tc>
        <w:tc>
          <w:tcPr>
            <w:tcW w:w="2835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ственное бюджетное учр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ждение «Центр экономич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ских и социальных исслед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ваний Республики Татарстан при Кабинете Министров Республики Татарстан»</w:t>
            </w:r>
          </w:p>
        </w:tc>
        <w:tc>
          <w:tcPr>
            <w:tcW w:w="851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муниципальных бюджетных и авт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номных учреждений, для которых 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 формируется муниципальное зад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ние в информационно-аналитической системе «</w:t>
            </w:r>
            <w:proofErr w:type="spellStart"/>
            <w:r w:rsidRPr="00B35DA4">
              <w:rPr>
                <w:sz w:val="20"/>
              </w:rPr>
              <w:t>Барс</w:t>
            </w:r>
            <w:proofErr w:type="gramStart"/>
            <w:r w:rsidRPr="00B35DA4">
              <w:rPr>
                <w:sz w:val="20"/>
              </w:rPr>
              <w:t>.М</w:t>
            </w:r>
            <w:proofErr w:type="gramEnd"/>
            <w:r w:rsidRPr="00B35DA4">
              <w:rPr>
                <w:sz w:val="20"/>
              </w:rPr>
              <w:t>ониторинг</w:t>
            </w:r>
            <w:proofErr w:type="spellEnd"/>
            <w:r w:rsidRPr="00B35DA4">
              <w:rPr>
                <w:sz w:val="20"/>
              </w:rPr>
              <w:t xml:space="preserve"> бюджетной потребности», в общем количестве ук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занных учреждений, информация о кот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рых размещена в информационно-аналитической системе «</w:t>
            </w:r>
            <w:proofErr w:type="spellStart"/>
            <w:r w:rsidRPr="00B35DA4">
              <w:rPr>
                <w:sz w:val="20"/>
              </w:rPr>
              <w:t>Барс.Мониторинг</w:t>
            </w:r>
            <w:proofErr w:type="spellEnd"/>
            <w:r w:rsidRPr="00B35DA4">
              <w:rPr>
                <w:sz w:val="20"/>
              </w:rPr>
              <w:t xml:space="preserve"> бюджетной потребн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сти»,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6" w:type="dxa"/>
            <w:shd w:val="clear" w:color="auto" w:fill="auto"/>
          </w:tcPr>
          <w:p w:rsidR="00B35DA4" w:rsidRPr="00B35DA4" w:rsidDel="0038163D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муниципальных бюджетных и авт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номных учреждений, включенных в оценку отчета об исполнении муниц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пальных заданий, в общем количестве муниципальных бюджетных и автоно</w:t>
            </w:r>
            <w:r w:rsidRPr="00B35DA4">
              <w:rPr>
                <w:sz w:val="20"/>
              </w:rPr>
              <w:t>м</w:t>
            </w:r>
            <w:r w:rsidRPr="00B35DA4">
              <w:rPr>
                <w:sz w:val="20"/>
              </w:rPr>
              <w:t>ных учреждений, информация о которых размещена в информационно-аналитической системе «</w:t>
            </w:r>
            <w:proofErr w:type="spellStart"/>
            <w:r w:rsidRPr="00B35DA4">
              <w:rPr>
                <w:sz w:val="20"/>
              </w:rPr>
              <w:t>Барс</w:t>
            </w:r>
            <w:proofErr w:type="gramStart"/>
            <w:r w:rsidRPr="00B35DA4">
              <w:rPr>
                <w:sz w:val="20"/>
              </w:rPr>
              <w:t>.М</w:t>
            </w:r>
            <w:proofErr w:type="gramEnd"/>
            <w:r w:rsidRPr="00B35DA4">
              <w:rPr>
                <w:sz w:val="20"/>
              </w:rPr>
              <w:t>ониторинг</w:t>
            </w:r>
            <w:proofErr w:type="spellEnd"/>
            <w:r w:rsidRPr="00B35DA4">
              <w:rPr>
                <w:sz w:val="20"/>
              </w:rPr>
              <w:t xml:space="preserve"> бюджетной потребн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сти»,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3.4.4.</w:t>
            </w:r>
          </w:p>
        </w:tc>
        <w:tc>
          <w:tcPr>
            <w:tcW w:w="3834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Регламентное обеспечение формирования плана финансово-хозяйственной деятел</w:t>
            </w:r>
            <w:r w:rsidRPr="00B35DA4">
              <w:rPr>
                <w:sz w:val="20"/>
              </w:rPr>
              <w:t>ь</w:t>
            </w:r>
            <w:r w:rsidRPr="00B35DA4">
              <w:rPr>
                <w:sz w:val="20"/>
              </w:rPr>
              <w:t>ности муниципальных бюджетных и а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>тономных учреждений, составления и утверждения отчета о результатах де</w:t>
            </w:r>
            <w:r w:rsidRPr="00B35DA4">
              <w:rPr>
                <w:sz w:val="20"/>
              </w:rPr>
              <w:t>я</w:t>
            </w:r>
            <w:r w:rsidRPr="00B35DA4">
              <w:rPr>
                <w:sz w:val="20"/>
              </w:rPr>
              <w:t>тельности муниципальных бюджетных и автономных учреждений и об использ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вании закрепленного за ними имущества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исполнительные органы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дарственной власти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Татарстан, Министе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ство финансов Республики Татарстан</w:t>
            </w:r>
          </w:p>
        </w:tc>
        <w:tc>
          <w:tcPr>
            <w:tcW w:w="851" w:type="dxa"/>
            <w:tcBorders>
              <w:top w:val="nil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формирование плана финансово-хозяйственной деятельности муниц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пальных бюджетных и автономных учреждений, составление и утверждение отчета о результатах деятельности мун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ципальных бюджетных и автономных учреждений и об использовании закре</w:t>
            </w:r>
            <w:r w:rsidRPr="00B35DA4">
              <w:rPr>
                <w:sz w:val="20"/>
              </w:rPr>
              <w:t>п</w:t>
            </w:r>
            <w:r w:rsidRPr="00B35DA4">
              <w:rPr>
                <w:sz w:val="20"/>
              </w:rPr>
              <w:t>ленного за ними имущества, да/нет</w:t>
            </w:r>
          </w:p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b/>
                <w:sz w:val="20"/>
              </w:rPr>
              <w:t xml:space="preserve">4. </w:t>
            </w:r>
            <w:r w:rsidRPr="00B35DA4">
              <w:rPr>
                <w:b/>
                <w:bCs/>
                <w:sz w:val="20"/>
                <w:lang w:val="x-none"/>
              </w:rPr>
              <w:t>Блок направлений «Повышение эффективности распределения бюджетных средств»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rFonts w:ascii="Calibri" w:hAnsi="Calibri"/>
                <w:iCs/>
                <w:sz w:val="20"/>
                <w:lang w:eastAsia="en-US"/>
              </w:rPr>
            </w:pPr>
            <w:r w:rsidRPr="00B35DA4">
              <w:rPr>
                <w:iCs/>
                <w:sz w:val="20"/>
                <w:lang w:eastAsia="en-US"/>
              </w:rPr>
              <w:t>Совершенствование процесса планиров</w:t>
            </w:r>
            <w:r w:rsidRPr="00B35DA4">
              <w:rPr>
                <w:iCs/>
                <w:sz w:val="20"/>
                <w:lang w:eastAsia="en-US"/>
              </w:rPr>
              <w:t>а</w:t>
            </w:r>
            <w:r w:rsidRPr="00B35DA4">
              <w:rPr>
                <w:iCs/>
                <w:sz w:val="20"/>
                <w:lang w:eastAsia="en-US"/>
              </w:rPr>
              <w:t>ния бюджетных ассигнований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highlight w:val="yellow"/>
              </w:rPr>
            </w:pPr>
            <w:r w:rsidRPr="00B35DA4">
              <w:rPr>
                <w:sz w:val="20"/>
              </w:rPr>
              <w:t>Применение формализованного порядка определения предельных объемов бю</w:t>
            </w:r>
            <w:r w:rsidRPr="00B35DA4">
              <w:rPr>
                <w:sz w:val="20"/>
              </w:rPr>
              <w:t>д</w:t>
            </w:r>
            <w:r w:rsidRPr="00B35DA4">
              <w:rPr>
                <w:sz w:val="20"/>
              </w:rPr>
              <w:t>жетных ассигнований, доводимых до главных распорядителей бюджетных сре</w:t>
            </w:r>
            <w:proofErr w:type="gramStart"/>
            <w:r w:rsidRPr="00B35DA4">
              <w:rPr>
                <w:sz w:val="20"/>
              </w:rPr>
              <w:t>дств в пр</w:t>
            </w:r>
            <w:proofErr w:type="gramEnd"/>
            <w:r w:rsidRPr="00B35DA4">
              <w:rPr>
                <w:sz w:val="20"/>
              </w:rPr>
              <w:t>оцессе формирования прое</w:t>
            </w:r>
            <w:r w:rsidRPr="00B35DA4">
              <w:rPr>
                <w:sz w:val="20"/>
              </w:rPr>
              <w:t>к</w:t>
            </w:r>
            <w:r w:rsidRPr="00B35DA4">
              <w:rPr>
                <w:sz w:val="20"/>
              </w:rPr>
              <w:t>та бюджета на очередной финансовый год и плановый период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нормативного закрепления фо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мализованного порядка определения пр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дельных объемов бюджетных ассигнов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ний, доводимых до главных распорядит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лей бюджетных сре</w:t>
            </w:r>
            <w:proofErr w:type="gramStart"/>
            <w:r w:rsidRPr="00B35DA4">
              <w:rPr>
                <w:sz w:val="20"/>
              </w:rPr>
              <w:t>дств в пр</w:t>
            </w:r>
            <w:proofErr w:type="gramEnd"/>
            <w:r w:rsidRPr="00B35DA4">
              <w:rPr>
                <w:sz w:val="20"/>
              </w:rPr>
              <w:t>оцессе с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ставления проекта бюджета на очередной финансовый год и плановый период,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rPr>
          <w:trHeight w:val="602"/>
        </w:trPr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left="-284" w:firstLine="284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4.1.2.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  <w:lang w:eastAsia="en-US"/>
              </w:rPr>
              <w:t>Совершенствование процесса формир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вания и ведения реестра расходных об</w:t>
            </w:r>
            <w:r w:rsidRPr="00B35DA4">
              <w:rPr>
                <w:sz w:val="20"/>
                <w:lang w:eastAsia="en-US"/>
              </w:rPr>
              <w:t>я</w:t>
            </w:r>
            <w:r w:rsidRPr="00B35DA4">
              <w:rPr>
                <w:sz w:val="20"/>
                <w:lang w:eastAsia="en-US"/>
              </w:rPr>
              <w:t>зательств в соответствии с изменяющ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мися требованиями бюджетного закон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дательства</w:t>
            </w:r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соответствие процесса формирования и ведения реестра расходных обязательств в Республике Татарстан требованиям ф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дерального законодательства,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val="x-none"/>
              </w:rPr>
            </w:pPr>
            <w:r w:rsidRPr="00B35DA4">
              <w:rPr>
                <w:b/>
                <w:sz w:val="20"/>
              </w:rPr>
              <w:t xml:space="preserve">5. </w:t>
            </w:r>
            <w:r w:rsidRPr="00B35DA4">
              <w:rPr>
                <w:b/>
                <w:bCs/>
                <w:sz w:val="20"/>
                <w:lang w:val="x-none"/>
              </w:rPr>
              <w:t>Блок направлений «</w:t>
            </w:r>
            <w:r w:rsidRPr="00B35DA4">
              <w:rPr>
                <w:b/>
                <w:sz w:val="20"/>
                <w:lang w:val="x-none"/>
              </w:rPr>
              <w:t>Оптимизация функций государственного управления, повышение эффективности его обеспечения»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Устранение избыточных и дублирующих функций органов государственного управления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left="-284" w:firstLine="28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5.1.1.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Актуализация Кодификатора функций государственного управления Республики Татарстан в соответствии с изменениями федерального и республиканского зак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нодательств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hanging="4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Министерство экономики Республики Татарстан, </w:t>
            </w:r>
            <w:r w:rsidRPr="00B35DA4">
              <w:rPr>
                <w:rFonts w:cs="Arial"/>
                <w:sz w:val="20"/>
              </w:rPr>
              <w:t>гос</w:t>
            </w:r>
            <w:r w:rsidRPr="00B35DA4">
              <w:rPr>
                <w:rFonts w:cs="Arial"/>
                <w:sz w:val="20"/>
              </w:rPr>
              <w:t>у</w:t>
            </w:r>
            <w:r w:rsidRPr="00B35DA4">
              <w:rPr>
                <w:rFonts w:cs="Arial"/>
                <w:sz w:val="20"/>
              </w:rPr>
              <w:t>дарственное бюджетное учреждение «Центр эконом</w:t>
            </w:r>
            <w:r w:rsidRPr="00B35DA4">
              <w:rPr>
                <w:rFonts w:cs="Arial"/>
                <w:sz w:val="20"/>
              </w:rPr>
              <w:t>и</w:t>
            </w:r>
            <w:r w:rsidRPr="00B35DA4">
              <w:rPr>
                <w:rFonts w:cs="Arial"/>
                <w:sz w:val="20"/>
              </w:rPr>
              <w:t>ческих и социальных иссл</w:t>
            </w:r>
            <w:r w:rsidRPr="00B35DA4">
              <w:rPr>
                <w:rFonts w:cs="Arial"/>
                <w:sz w:val="20"/>
              </w:rPr>
              <w:t>е</w:t>
            </w:r>
            <w:r w:rsidRPr="00B35DA4">
              <w:rPr>
                <w:rFonts w:cs="Arial"/>
                <w:sz w:val="20"/>
              </w:rPr>
              <w:t>дований Республики Тата</w:t>
            </w:r>
            <w:r w:rsidRPr="00B35DA4">
              <w:rPr>
                <w:rFonts w:cs="Arial"/>
                <w:sz w:val="20"/>
              </w:rPr>
              <w:t>р</w:t>
            </w:r>
            <w:r w:rsidRPr="00B35DA4">
              <w:rPr>
                <w:rFonts w:cs="Arial"/>
                <w:sz w:val="20"/>
              </w:rPr>
              <w:t>стан при Кабинете Министров 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пост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наличие актуального Кодификатора </w:t>
            </w:r>
            <w:r w:rsidRPr="00B35DA4">
              <w:rPr>
                <w:rFonts w:cs="Arial"/>
                <w:sz w:val="20"/>
              </w:rPr>
              <w:t>функций государственного управления Республики Татарстан,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5.1.2.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Актуализация Кодификатора функций муниципального управления городского округа, муниципального района, посел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ния Республики Татарстан в соответствии с изменениями федерального и республ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канского законодательств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государственное бюджетное учреждение «Центр эконом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ческих и социальных иссл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дований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стан при Кабинете Министров 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наличие актуального Кодификатора функций муниципального</w:t>
            </w:r>
            <w:r w:rsidRPr="00B35DA4">
              <w:rPr>
                <w:rFonts w:cs="Arial"/>
                <w:sz w:val="20"/>
              </w:rPr>
              <w:t xml:space="preserve"> управления городского округа, муниципального ра</w:t>
            </w:r>
            <w:r w:rsidRPr="00B35DA4">
              <w:rPr>
                <w:rFonts w:cs="Arial"/>
                <w:sz w:val="20"/>
              </w:rPr>
              <w:t>й</w:t>
            </w:r>
            <w:r w:rsidRPr="00B35DA4">
              <w:rPr>
                <w:rFonts w:cs="Arial"/>
                <w:sz w:val="20"/>
              </w:rPr>
              <w:t>она, поселения Республики Татарстан,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5.1.3.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Проведение функционального </w:t>
            </w:r>
            <w:proofErr w:type="gramStart"/>
            <w:r w:rsidRPr="00B35DA4">
              <w:rPr>
                <w:sz w:val="20"/>
              </w:rPr>
              <w:t>анализа эффективности деятельности исполн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тельных органов государственной власти Республики</w:t>
            </w:r>
            <w:proofErr w:type="gramEnd"/>
            <w:r w:rsidRPr="00B35DA4">
              <w:rPr>
                <w:sz w:val="20"/>
              </w:rPr>
              <w:t xml:space="preserve"> Татарстан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Министерство экономики Республики Татарстан, </w:t>
            </w:r>
            <w:r w:rsidRPr="00B35DA4">
              <w:rPr>
                <w:rFonts w:cs="Arial"/>
                <w:sz w:val="20"/>
              </w:rPr>
              <w:t>гос</w:t>
            </w:r>
            <w:r w:rsidRPr="00B35DA4">
              <w:rPr>
                <w:rFonts w:cs="Arial"/>
                <w:sz w:val="20"/>
              </w:rPr>
              <w:t>у</w:t>
            </w:r>
            <w:r w:rsidRPr="00B35DA4">
              <w:rPr>
                <w:rFonts w:cs="Arial"/>
                <w:sz w:val="20"/>
              </w:rPr>
              <w:t>дарственное бюджетное учреждение «Центр эконом</w:t>
            </w:r>
            <w:r w:rsidRPr="00B35DA4">
              <w:rPr>
                <w:rFonts w:cs="Arial"/>
                <w:sz w:val="20"/>
              </w:rPr>
              <w:t>и</w:t>
            </w:r>
            <w:r w:rsidRPr="00B35DA4">
              <w:rPr>
                <w:rFonts w:cs="Arial"/>
                <w:sz w:val="20"/>
              </w:rPr>
              <w:t>ческих и социальных иссл</w:t>
            </w:r>
            <w:r w:rsidRPr="00B35DA4">
              <w:rPr>
                <w:rFonts w:cs="Arial"/>
                <w:sz w:val="20"/>
              </w:rPr>
              <w:t>е</w:t>
            </w:r>
            <w:r w:rsidRPr="00B35DA4">
              <w:rPr>
                <w:rFonts w:cs="Arial"/>
                <w:sz w:val="20"/>
              </w:rPr>
              <w:t>дований Республики Тата</w:t>
            </w:r>
            <w:r w:rsidRPr="00B35DA4">
              <w:rPr>
                <w:rFonts w:cs="Arial"/>
                <w:sz w:val="20"/>
              </w:rPr>
              <w:t>р</w:t>
            </w:r>
            <w:r w:rsidRPr="00B35DA4">
              <w:rPr>
                <w:rFonts w:cs="Arial"/>
                <w:sz w:val="20"/>
              </w:rPr>
              <w:t xml:space="preserve">стан при Кабинете Министров </w:t>
            </w:r>
            <w:r w:rsidRPr="00B35DA4">
              <w:rPr>
                <w:rFonts w:cs="Arial"/>
                <w:sz w:val="20"/>
              </w:rPr>
              <w:lastRenderedPageBreak/>
              <w:t>Республики Татарстан»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исполнительных органов госуда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ственной власти Республики Татарстан, в которых проведен функциональный ан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лиз эффективности их деятельности в соответствии с графиком, утверждаемым Кабинетом Министров Республики Т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тарстан, в общем количестве исполн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lastRenderedPageBreak/>
              <w:t>тельных органов государственной власти Республики Татарстан, включенных в указанный график на соответствующий год,</w:t>
            </w:r>
            <w:r w:rsidRPr="00B35DA4">
              <w:rPr>
                <w:rFonts w:cs="Arial"/>
                <w:sz w:val="20"/>
              </w:rPr>
              <w:t xml:space="preserve"> </w:t>
            </w:r>
            <w:r w:rsidRPr="00B35DA4">
              <w:rPr>
                <w:sz w:val="20"/>
              </w:rPr>
              <w:t>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5.1.4.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firstLine="13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Разработка административных регламе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тов исполнения государственных фун</w:t>
            </w:r>
            <w:r w:rsidRPr="00B35DA4">
              <w:rPr>
                <w:sz w:val="20"/>
                <w:lang w:eastAsia="en-US"/>
              </w:rPr>
              <w:t>к</w:t>
            </w:r>
            <w:r w:rsidRPr="00B35DA4">
              <w:rPr>
                <w:sz w:val="20"/>
                <w:lang w:eastAsia="en-US"/>
              </w:rPr>
              <w:t>ций по осуществлению государственного контроля (надзора)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hanging="4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Министерство экономики Республики Татарстан, </w:t>
            </w:r>
            <w:r w:rsidRPr="00B35DA4">
              <w:rPr>
                <w:rFonts w:cs="Arial"/>
                <w:sz w:val="20"/>
              </w:rPr>
              <w:t>и</w:t>
            </w:r>
            <w:r w:rsidRPr="00B35DA4">
              <w:rPr>
                <w:rFonts w:cs="Arial"/>
                <w:sz w:val="20"/>
              </w:rPr>
              <w:t>с</w:t>
            </w:r>
            <w:r w:rsidRPr="00B35DA4">
              <w:rPr>
                <w:rFonts w:cs="Arial"/>
                <w:sz w:val="20"/>
              </w:rPr>
              <w:t>полнительные органы гос</w:t>
            </w:r>
            <w:r w:rsidRPr="00B35DA4">
              <w:rPr>
                <w:rFonts w:cs="Arial"/>
                <w:sz w:val="20"/>
              </w:rPr>
              <w:t>у</w:t>
            </w:r>
            <w:r w:rsidRPr="00B35DA4">
              <w:rPr>
                <w:rFonts w:cs="Arial"/>
                <w:sz w:val="20"/>
              </w:rPr>
              <w:t>дарственной власти Респу</w:t>
            </w:r>
            <w:r w:rsidRPr="00B35DA4">
              <w:rPr>
                <w:rFonts w:cs="Arial"/>
                <w:sz w:val="20"/>
              </w:rPr>
              <w:t>б</w:t>
            </w:r>
            <w:r w:rsidRPr="00B35DA4">
              <w:rPr>
                <w:rFonts w:cs="Arial"/>
                <w:sz w:val="20"/>
              </w:rPr>
              <w:t>лики Татарстан</w:t>
            </w:r>
            <w:r w:rsidRPr="00B35DA4">
              <w:rPr>
                <w:sz w:val="20"/>
              </w:rPr>
              <w:t xml:space="preserve">, </w:t>
            </w:r>
            <w:r w:rsidRPr="00B35DA4">
              <w:rPr>
                <w:rFonts w:cs="Arial"/>
                <w:sz w:val="20"/>
              </w:rPr>
              <w:t>госуда</w:t>
            </w:r>
            <w:r w:rsidRPr="00B35DA4">
              <w:rPr>
                <w:rFonts w:cs="Arial"/>
                <w:sz w:val="20"/>
              </w:rPr>
              <w:t>р</w:t>
            </w:r>
            <w:r w:rsidRPr="00B35DA4">
              <w:rPr>
                <w:rFonts w:cs="Arial"/>
                <w:sz w:val="20"/>
              </w:rPr>
              <w:t>ственное бюджетное учр</w:t>
            </w:r>
            <w:r w:rsidRPr="00B35DA4">
              <w:rPr>
                <w:rFonts w:cs="Arial"/>
                <w:sz w:val="20"/>
              </w:rPr>
              <w:t>е</w:t>
            </w:r>
            <w:r w:rsidRPr="00B35DA4">
              <w:rPr>
                <w:rFonts w:cs="Arial"/>
                <w:sz w:val="20"/>
              </w:rPr>
              <w:t>ждение «Центр экономич</w:t>
            </w:r>
            <w:r w:rsidRPr="00B35DA4">
              <w:rPr>
                <w:rFonts w:cs="Arial"/>
                <w:sz w:val="20"/>
              </w:rPr>
              <w:t>е</w:t>
            </w:r>
            <w:r w:rsidRPr="00B35DA4">
              <w:rPr>
                <w:rFonts w:cs="Arial"/>
                <w:sz w:val="20"/>
              </w:rPr>
              <w:t>ских и социальных исслед</w:t>
            </w:r>
            <w:r w:rsidRPr="00B35DA4">
              <w:rPr>
                <w:rFonts w:cs="Arial"/>
                <w:sz w:val="20"/>
              </w:rPr>
              <w:t>о</w:t>
            </w:r>
            <w:r w:rsidRPr="00B35DA4">
              <w:rPr>
                <w:rFonts w:cs="Arial"/>
                <w:sz w:val="20"/>
              </w:rPr>
              <w:t>ваний Республики Татарстан при Кабинете Министров Республики Татарстан»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еж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b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доля разработанных административных регламентов исполнения государстве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ных функций по осуществлению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ственного контроля (надзора) от общего количества административных регламе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тов исполнения государственных фун</w:t>
            </w:r>
            <w:r w:rsidRPr="00B35DA4">
              <w:rPr>
                <w:sz w:val="20"/>
                <w:lang w:eastAsia="en-US"/>
              </w:rPr>
              <w:t>к</w:t>
            </w:r>
            <w:r w:rsidRPr="00B35DA4">
              <w:rPr>
                <w:sz w:val="20"/>
                <w:lang w:eastAsia="en-US"/>
              </w:rPr>
              <w:t>ций по осуществлению государственного контроля (надзора), подлежащих разр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ботке,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rPr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5.2.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Организация предоставления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ственных и муниципальных услуг по осуществлению юридически значимых действий в электронной форме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5.2.1.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13"/>
              <w:jc w:val="both"/>
              <w:rPr>
                <w:color w:val="000000"/>
                <w:spacing w:val="-4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Формирование перечня первоочередных услуг,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 xml:space="preserve"> для предоставления которых в эле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к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тронном виде и (или) режиме «одного о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к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 xml:space="preserve">на» требуется доступ к информационным ресурсам </w:t>
            </w:r>
            <w:r w:rsidRPr="00B35DA4">
              <w:rPr>
                <w:sz w:val="20"/>
                <w:lang w:eastAsia="en-US"/>
              </w:rPr>
              <w:t>исполнительных органов гос</w:t>
            </w:r>
            <w:r w:rsidRPr="00B35DA4">
              <w:rPr>
                <w:sz w:val="20"/>
                <w:lang w:eastAsia="en-US"/>
              </w:rPr>
              <w:t>у</w:t>
            </w:r>
            <w:r w:rsidRPr="00B35DA4">
              <w:rPr>
                <w:sz w:val="20"/>
                <w:lang w:eastAsia="en-US"/>
              </w:rPr>
              <w:t xml:space="preserve">дарственной власти 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или органов местного самоуправления со стороны заявителя, многофункциональных центров и иных участников предоставления услуги (далее – доступ к информационным ресурсам)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информатиз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ции и связи Республики Т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тарстан, Министерство эк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номики Республики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rFonts w:ascii="Calibri" w:hAnsi="Calibri"/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наличие актуального перечня первооч</w:t>
            </w:r>
            <w:r w:rsidRPr="00B35DA4">
              <w:rPr>
                <w:color w:val="000000"/>
                <w:sz w:val="20"/>
                <w:lang w:eastAsia="en-US"/>
              </w:rPr>
              <w:t>е</w:t>
            </w:r>
            <w:r w:rsidRPr="00B35DA4">
              <w:rPr>
                <w:color w:val="000000"/>
                <w:sz w:val="20"/>
                <w:lang w:eastAsia="en-US"/>
              </w:rPr>
              <w:t>редных услуг,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 xml:space="preserve"> для предоставления которых в электронном виде и (или) режиме «одн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о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го окна» требуется доступ к информацио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н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ным ресурсам исполнительных органов государственной власти или органов мес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т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ного самоуправления со стороны заявителя, многофункциональных центров и иных участников предоставления услуги</w:t>
            </w:r>
            <w:r w:rsidRPr="00B35DA4">
              <w:rPr>
                <w:sz w:val="20"/>
              </w:rPr>
              <w:t>, да/нет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5.2.2.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13"/>
              <w:jc w:val="both"/>
              <w:rPr>
                <w:color w:val="000000"/>
                <w:spacing w:val="-4"/>
                <w:sz w:val="20"/>
                <w:lang w:eastAsia="en-US"/>
              </w:rPr>
            </w:pPr>
            <w:r w:rsidRPr="00B35DA4">
              <w:rPr>
                <w:color w:val="000000"/>
                <w:spacing w:val="-4"/>
                <w:sz w:val="20"/>
                <w:lang w:eastAsia="en-US"/>
              </w:rPr>
              <w:t>Организация предоставления с использов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а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нием доступа к информационным ресу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р</w:t>
            </w:r>
            <w:r w:rsidRPr="00B35DA4">
              <w:rPr>
                <w:color w:val="000000"/>
                <w:spacing w:val="-4"/>
                <w:sz w:val="20"/>
                <w:lang w:eastAsia="en-US"/>
              </w:rPr>
              <w:t>сам:</w:t>
            </w:r>
          </w:p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13"/>
              <w:jc w:val="both"/>
              <w:rPr>
                <w:color w:val="000000"/>
                <w:spacing w:val="-4"/>
                <w:sz w:val="20"/>
                <w:lang w:eastAsia="en-US"/>
              </w:rPr>
            </w:pPr>
            <w:r w:rsidRPr="00B35DA4">
              <w:rPr>
                <w:color w:val="000000"/>
                <w:spacing w:val="-4"/>
                <w:sz w:val="20"/>
                <w:lang w:eastAsia="en-US"/>
              </w:rPr>
              <w:t>государственных услуг;</w:t>
            </w:r>
          </w:p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13"/>
              <w:jc w:val="both"/>
              <w:rPr>
                <w:color w:val="000000"/>
                <w:spacing w:val="-4"/>
                <w:sz w:val="20"/>
                <w:lang w:eastAsia="en-US"/>
              </w:rPr>
            </w:pPr>
            <w:r w:rsidRPr="00B35DA4">
              <w:rPr>
                <w:color w:val="000000"/>
                <w:spacing w:val="-4"/>
                <w:sz w:val="20"/>
                <w:lang w:eastAsia="en-US"/>
              </w:rPr>
              <w:t>муниципальных услуг;</w:t>
            </w:r>
          </w:p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13"/>
              <w:jc w:val="both"/>
              <w:rPr>
                <w:color w:val="000000"/>
                <w:spacing w:val="-4"/>
                <w:sz w:val="20"/>
                <w:lang w:eastAsia="en-US"/>
              </w:rPr>
            </w:pPr>
            <w:r w:rsidRPr="00B35DA4">
              <w:rPr>
                <w:color w:val="000000"/>
                <w:spacing w:val="-4"/>
                <w:sz w:val="20"/>
                <w:lang w:eastAsia="en-US"/>
              </w:rPr>
              <w:t>иных социально значимых услуг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исполнительные органы гос</w:t>
            </w:r>
            <w:r w:rsidRPr="00B35DA4">
              <w:rPr>
                <w:sz w:val="20"/>
                <w:lang w:eastAsia="en-US"/>
              </w:rPr>
              <w:t>у</w:t>
            </w:r>
            <w:r w:rsidRPr="00B35DA4">
              <w:rPr>
                <w:sz w:val="20"/>
                <w:lang w:eastAsia="en-US"/>
              </w:rPr>
              <w:t>дарственной власти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лики Татарстан, территор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альные органы федеральных органов исполнительной вл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сти (по согласованию), орг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ны местного самоуправления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 xml:space="preserve">наличие </w:t>
            </w:r>
            <w:proofErr w:type="gramStart"/>
            <w:r w:rsidRPr="00B35DA4">
              <w:rPr>
                <w:sz w:val="20"/>
              </w:rPr>
              <w:t>интернет-портала</w:t>
            </w:r>
            <w:proofErr w:type="gramEnd"/>
            <w:r w:rsidRPr="00B35DA4">
              <w:rPr>
                <w:sz w:val="20"/>
              </w:rPr>
              <w:t xml:space="preserve"> оказания гос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дарственных (</w:t>
            </w:r>
            <w:proofErr w:type="spellStart"/>
            <w:r w:rsidRPr="00B35DA4">
              <w:rPr>
                <w:sz w:val="20"/>
              </w:rPr>
              <w:t>муниципальнх</w:t>
            </w:r>
            <w:proofErr w:type="spellEnd"/>
            <w:r w:rsidRPr="00B35DA4">
              <w:rPr>
                <w:sz w:val="20"/>
              </w:rPr>
              <w:t>) услуг в электронном виде,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trike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5.2.3.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right="33" w:firstLine="13"/>
              <w:jc w:val="both"/>
              <w:rPr>
                <w:sz w:val="20"/>
                <w:lang w:eastAsia="en-US"/>
              </w:rPr>
            </w:pPr>
            <w:r w:rsidRPr="00B35DA4">
              <w:rPr>
                <w:color w:val="000000"/>
                <w:spacing w:val="-3"/>
                <w:sz w:val="20"/>
                <w:lang w:eastAsia="en-US"/>
              </w:rPr>
              <w:t>Методическая поддержка органов испо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л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нительной власти и местного самоупра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в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 xml:space="preserve">ления при организации предоставления государственных (муниципальных) услуг в 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lastRenderedPageBreak/>
              <w:t>электронной форме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Министерство информатиз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ции и связи Республики Т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тарстан, Министерство эк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номики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lastRenderedPageBreak/>
              <w:t>стан, государственное бю</w:t>
            </w:r>
            <w:r w:rsidRPr="00B35DA4">
              <w:rPr>
                <w:sz w:val="20"/>
                <w:lang w:eastAsia="en-US"/>
              </w:rPr>
              <w:t>д</w:t>
            </w:r>
            <w:r w:rsidRPr="00B35DA4">
              <w:rPr>
                <w:sz w:val="20"/>
                <w:lang w:eastAsia="en-US"/>
              </w:rPr>
              <w:t>жетное учреждение «Центр экономических и социальных исследований Республики Татарстан при Кабинете М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нистров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стан»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val="en-US"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left="3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>наличие актуальных методических мат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 xml:space="preserve">риалов по 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поддержке органов исполн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и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тельной власти и местного самоуправл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е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ния по организации предоставления гос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t>у</w:t>
            </w:r>
            <w:r w:rsidRPr="00B35DA4">
              <w:rPr>
                <w:color w:val="000000"/>
                <w:spacing w:val="-3"/>
                <w:sz w:val="20"/>
                <w:lang w:eastAsia="en-US"/>
              </w:rPr>
              <w:lastRenderedPageBreak/>
              <w:t>дарственных (муниципальных) услуг в электронной форме</w:t>
            </w:r>
            <w:r w:rsidRPr="00B35DA4">
              <w:rPr>
                <w:sz w:val="20"/>
              </w:rPr>
              <w:t>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5.2.4.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right="34"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Разработка и внедрение администрати</w:t>
            </w:r>
            <w:r w:rsidRPr="00B35DA4">
              <w:rPr>
                <w:color w:val="000000"/>
                <w:sz w:val="20"/>
                <w:lang w:eastAsia="en-US"/>
              </w:rPr>
              <w:t>в</w:t>
            </w:r>
            <w:r w:rsidRPr="00B35DA4">
              <w:rPr>
                <w:color w:val="000000"/>
                <w:sz w:val="20"/>
                <w:lang w:eastAsia="en-US"/>
              </w:rPr>
              <w:t>ных регламентов по «жизненным ситу</w:t>
            </w:r>
            <w:r w:rsidRPr="00B35DA4">
              <w:rPr>
                <w:color w:val="000000"/>
                <w:sz w:val="20"/>
                <w:lang w:eastAsia="en-US"/>
              </w:rPr>
              <w:t>а</w:t>
            </w:r>
            <w:r w:rsidRPr="00B35DA4">
              <w:rPr>
                <w:color w:val="000000"/>
                <w:sz w:val="20"/>
                <w:lang w:eastAsia="en-US"/>
              </w:rPr>
              <w:t>циям»</w:t>
            </w:r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экономики Республики Татарстан, Мин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стерство информатизации и связи Республики Татарстан, государственное бюджетное учреждение «Центр эконом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ческих и социальных иссл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дований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стан при Кабинете Министров Республики Татарстан», орг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ны местного самоуправления (по согласованию)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  <w:p w:rsidR="00B35DA4" w:rsidRPr="00B35DA4" w:rsidRDefault="00B35DA4" w:rsidP="00B35DA4">
            <w:pPr>
              <w:shd w:val="clear" w:color="auto" w:fill="FFFFFF"/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(нач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ная с 2018 года)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color w:val="000000"/>
                <w:sz w:val="20"/>
                <w:lang w:eastAsia="en-US"/>
              </w:rPr>
              <w:t>доля разработанных административных регламентов по «жизненным ситуациям» от общего количества административных регламентов по «жизненным ситуациям», подлежащих разработке,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75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outlineLvl w:val="1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Мониторинг качества финансового управления главными распорядителями бюджетных средств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hanging="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hd w:val="clear" w:color="auto" w:fill="FFFFFF"/>
              <w:spacing w:line="240" w:lineRule="auto"/>
              <w:ind w:firstLine="36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trike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5.3.1.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13"/>
              <w:jc w:val="both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Проведение мониторинга качества ф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нансового управления главными расп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 xml:space="preserve">рядителями средств бюджета Республики Татарстан </w:t>
            </w:r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hanging="4"/>
              <w:jc w:val="both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Татарстан, исполн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тельные органы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ственной власти Республики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</w:rPr>
              <w:t>наличие результатов мониторинга кач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ства финансового управления, осущест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>ляемого главными распорядителями средств бюджета Республики Татарстан,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trike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5.3.2.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Публикация результатов мониторинга в информационно-телекоммуникационной сети «Интернет»</w:t>
            </w:r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hanging="4"/>
              <w:jc w:val="both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финансов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0"/>
              </w:rPr>
            </w:pPr>
            <w:r w:rsidRPr="00B35DA4">
              <w:rPr>
                <w:sz w:val="20"/>
              </w:rPr>
              <w:t xml:space="preserve">размещение в </w:t>
            </w:r>
            <w:r w:rsidRPr="00B35DA4">
              <w:rPr>
                <w:sz w:val="20"/>
                <w:lang w:eastAsia="en-US"/>
              </w:rPr>
              <w:t>информационно-телекоммуникационной сети «Интернет»</w:t>
            </w:r>
            <w:r w:rsidRPr="00B35DA4">
              <w:rPr>
                <w:sz w:val="20"/>
              </w:rPr>
              <w:t xml:space="preserve"> результатов мониторинга качества ф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нансового управления, осуществляемого главными распорядителями средств бюджета Республики Татарстан, да/нет</w:t>
            </w:r>
          </w:p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sz w:val="20"/>
                <w:lang w:eastAsia="en-US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b/>
                <w:sz w:val="20"/>
                <w:lang w:eastAsia="en-US"/>
              </w:rPr>
              <w:t xml:space="preserve">6. </w:t>
            </w:r>
            <w:r w:rsidRPr="00B35DA4">
              <w:rPr>
                <w:b/>
                <w:bCs/>
                <w:sz w:val="20"/>
                <w:lang w:eastAsia="en-US"/>
              </w:rPr>
              <w:t>Блок направлений «</w:t>
            </w:r>
            <w:r w:rsidRPr="00B35DA4">
              <w:rPr>
                <w:b/>
                <w:sz w:val="20"/>
                <w:lang w:eastAsia="en-US"/>
              </w:rPr>
              <w:t>Реализация мероприятий по повышению энергетической эффективности»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6.1.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bCs/>
                <w:sz w:val="20"/>
                <w:lang w:eastAsia="en-US"/>
              </w:rPr>
              <w:t>Оценка эффективности деятельности предприятий, производящих тепловую и электрическую энергию, и использования топливно-энергетических ресурсов в о</w:t>
            </w:r>
            <w:r w:rsidRPr="00B35DA4">
              <w:rPr>
                <w:bCs/>
                <w:sz w:val="20"/>
                <w:lang w:eastAsia="en-US"/>
              </w:rPr>
              <w:t>р</w:t>
            </w:r>
            <w:r w:rsidRPr="00B35DA4">
              <w:rPr>
                <w:bCs/>
                <w:sz w:val="20"/>
                <w:lang w:eastAsia="en-US"/>
              </w:rPr>
              <w:t>ганизациях, предоставляющих госуда</w:t>
            </w:r>
            <w:r w:rsidRPr="00B35DA4">
              <w:rPr>
                <w:bCs/>
                <w:sz w:val="20"/>
                <w:lang w:eastAsia="en-US"/>
              </w:rPr>
              <w:t>р</w:t>
            </w:r>
            <w:r w:rsidRPr="00B35DA4">
              <w:rPr>
                <w:bCs/>
                <w:sz w:val="20"/>
                <w:lang w:eastAsia="en-US"/>
              </w:rPr>
              <w:t>ственные и муниципальные услуги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6.1.1.</w:t>
            </w:r>
          </w:p>
        </w:tc>
        <w:tc>
          <w:tcPr>
            <w:tcW w:w="3834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Обеспечение регламентной оценки э</w:t>
            </w:r>
            <w:r w:rsidRPr="00B35DA4">
              <w:rPr>
                <w:sz w:val="20"/>
                <w:lang w:eastAsia="en-US"/>
              </w:rPr>
              <w:t>ф</w:t>
            </w:r>
            <w:r w:rsidRPr="00B35DA4">
              <w:rPr>
                <w:sz w:val="20"/>
                <w:lang w:eastAsia="en-US"/>
              </w:rPr>
              <w:t>фективности деятельности предприятий, производящих тепловую и электрическую энергию, и использования топливно-энергетических ресурсов в организациях, предоставляющих государственные и муниципальные услуги, предваряющей утверждение тарифа для предприятий, производящих тепловую и электрическую энергию</w:t>
            </w:r>
          </w:p>
        </w:tc>
        <w:tc>
          <w:tcPr>
            <w:tcW w:w="2835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Государственный комитет Республики Татарстан по т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рифам, государственное бю</w:t>
            </w:r>
            <w:r w:rsidRPr="00B35DA4">
              <w:rPr>
                <w:sz w:val="20"/>
                <w:lang w:eastAsia="en-US"/>
              </w:rPr>
              <w:t>д</w:t>
            </w:r>
            <w:r w:rsidRPr="00B35DA4">
              <w:rPr>
                <w:sz w:val="20"/>
                <w:lang w:eastAsia="en-US"/>
              </w:rPr>
              <w:t>жетное учреждение «Центр экономических и социальных исследований Республики Татарстан при Кабинете М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нистров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стан»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количество предприятий, производящих тепловую и электрическую энергию, по которым проводится оценка эффективн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сти деятельности, предваряющая утве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ждение тарифа для предприятий, прои</w:t>
            </w:r>
            <w:r w:rsidRPr="00B35DA4">
              <w:rPr>
                <w:sz w:val="20"/>
                <w:lang w:eastAsia="en-US"/>
              </w:rPr>
              <w:t>з</w:t>
            </w:r>
            <w:r w:rsidRPr="00B35DA4">
              <w:rPr>
                <w:sz w:val="20"/>
                <w:lang w:eastAsia="en-US"/>
              </w:rPr>
              <w:t>водящих тепловую и электрическую энергию, единиц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150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val="en-US" w:eastAsia="en-US"/>
              </w:rPr>
              <w:t>≥</w:t>
            </w:r>
            <w:r w:rsidRPr="00B35DA4">
              <w:rPr>
                <w:sz w:val="20"/>
                <w:lang w:eastAsia="en-US"/>
              </w:rPr>
              <w:t>150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6.2.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Принятие мер по сокращению потребл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ния энергоресурсов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6.2.1.</w:t>
            </w:r>
          </w:p>
        </w:tc>
        <w:tc>
          <w:tcPr>
            <w:tcW w:w="3834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Постоянный мониторинг и анализ э</w:t>
            </w:r>
            <w:r w:rsidRPr="00B35DA4">
              <w:rPr>
                <w:sz w:val="20"/>
                <w:lang w:eastAsia="en-US"/>
              </w:rPr>
              <w:t>ф</w:t>
            </w:r>
            <w:r w:rsidRPr="00B35DA4">
              <w:rPr>
                <w:sz w:val="20"/>
                <w:lang w:eastAsia="en-US"/>
              </w:rPr>
              <w:t>фективности потребления топливно-энергетических ресурсов в государстве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ных учреждениях Республики Татарстан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промышленн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сти и торговли Республики Татарстан, исполнительные органы государственной вл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сти Республики Татарстан</w:t>
            </w:r>
          </w:p>
        </w:tc>
        <w:tc>
          <w:tcPr>
            <w:tcW w:w="851" w:type="dxa"/>
            <w:tcBorders>
              <w:bottom w:val="nil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удельный расход электрической энергии на снабжение органов государственной власти Республики Татарстан и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ственных учреждений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 xml:space="preserve">стан 1 </w:t>
            </w:r>
            <w:proofErr w:type="spellStart"/>
            <w:r w:rsidRPr="00B35DA4">
              <w:rPr>
                <w:sz w:val="20"/>
                <w:lang w:eastAsia="en-US"/>
              </w:rPr>
              <w:t>кв</w:t>
            </w:r>
            <w:proofErr w:type="gramStart"/>
            <w:r w:rsidRPr="00B35DA4">
              <w:rPr>
                <w:sz w:val="20"/>
                <w:lang w:eastAsia="en-US"/>
              </w:rPr>
              <w:t>.м</w:t>
            </w:r>
            <w:proofErr w:type="gramEnd"/>
            <w:r w:rsidRPr="00B35DA4">
              <w:rPr>
                <w:sz w:val="20"/>
                <w:lang w:eastAsia="en-US"/>
              </w:rPr>
              <w:t>етр</w:t>
            </w:r>
            <w:proofErr w:type="spellEnd"/>
            <w:r w:rsidRPr="00B35DA4">
              <w:rPr>
                <w:sz w:val="20"/>
                <w:lang w:eastAsia="en-US"/>
              </w:rPr>
              <w:t xml:space="preserve"> общей площади, киловатт-часов на 1 </w:t>
            </w:r>
            <w:proofErr w:type="spellStart"/>
            <w:r w:rsidRPr="00B35DA4">
              <w:rPr>
                <w:sz w:val="20"/>
                <w:lang w:eastAsia="en-US"/>
              </w:rPr>
              <w:t>кв.метр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44,56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43,67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42,79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41,94</w:t>
            </w:r>
          </w:p>
        </w:tc>
      </w:tr>
      <w:tr w:rsidR="00B35DA4" w:rsidRPr="00B35DA4" w:rsidTr="003E37A1">
        <w:tc>
          <w:tcPr>
            <w:tcW w:w="669" w:type="dxa"/>
            <w:tcBorders>
              <w:top w:val="nil"/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</w:p>
        </w:tc>
        <w:tc>
          <w:tcPr>
            <w:tcW w:w="3834" w:type="dxa"/>
            <w:tcBorders>
              <w:top w:val="nil"/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Del="0038163D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удельный расход природного газа на снабжение органов государственной вл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сти Республики Татарстан и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ственных учреждений Республики Тата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 xml:space="preserve">стан на 1 человека, </w:t>
            </w:r>
            <w:proofErr w:type="spellStart"/>
            <w:r w:rsidRPr="00B35DA4">
              <w:rPr>
                <w:sz w:val="20"/>
                <w:lang w:eastAsia="en-US"/>
              </w:rPr>
              <w:t>куб</w:t>
            </w:r>
            <w:proofErr w:type="gramStart"/>
            <w:r w:rsidRPr="00B35DA4">
              <w:rPr>
                <w:sz w:val="20"/>
                <w:lang w:eastAsia="en-US"/>
              </w:rPr>
              <w:t>.м</w:t>
            </w:r>
            <w:proofErr w:type="gramEnd"/>
            <w:r w:rsidRPr="00B35DA4">
              <w:rPr>
                <w:sz w:val="20"/>
                <w:lang w:eastAsia="en-US"/>
              </w:rPr>
              <w:t>етров</w:t>
            </w:r>
            <w:proofErr w:type="spellEnd"/>
            <w:r w:rsidRPr="00B35DA4">
              <w:rPr>
                <w:sz w:val="20"/>
                <w:lang w:eastAsia="en-US"/>
              </w:rPr>
              <w:t xml:space="preserve"> на 1 чел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века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148,58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145,61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142,70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139,84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left="-142" w:right="-278" w:firstLine="142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6.2.2.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Обеспечение установки, эксплуатации, технического обслуживания и метрол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 xml:space="preserve">гического обеспечения приборов </w:t>
            </w:r>
            <w:proofErr w:type="gramStart"/>
            <w:r w:rsidRPr="00B35DA4">
              <w:rPr>
                <w:sz w:val="20"/>
                <w:lang w:eastAsia="en-US"/>
              </w:rPr>
              <w:t>учета</w:t>
            </w:r>
            <w:proofErr w:type="gramEnd"/>
            <w:r w:rsidRPr="00B35DA4">
              <w:rPr>
                <w:sz w:val="20"/>
                <w:lang w:eastAsia="en-US"/>
              </w:rPr>
              <w:t xml:space="preserve"> используемых энергетических ресурсов в государственных учреждениях, на кот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рые распространяются требования по организации учета используемых энерг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тических ресурсов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Министерство промышленн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сти и торговли Республики Татарстан, исполнительные органы государственной вл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сти Республики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доля приборов учета используемых эне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горесурсов, установленных в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ственных учреждениях, к общему кол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честву приборов учета, подлежащих установке в государственных учрежден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ях,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91,5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94,5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96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sz w:val="20"/>
                <w:lang w:eastAsia="en-US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color w:val="000000"/>
                <w:sz w:val="20"/>
                <w:lang w:eastAsia="en-US"/>
              </w:rPr>
            </w:pPr>
            <w:r w:rsidRPr="00B35DA4">
              <w:rPr>
                <w:b/>
                <w:sz w:val="20"/>
                <w:lang w:eastAsia="en-US"/>
              </w:rPr>
              <w:t xml:space="preserve">7. </w:t>
            </w:r>
            <w:r w:rsidRPr="00B35DA4">
              <w:rPr>
                <w:b/>
                <w:bCs/>
                <w:sz w:val="20"/>
                <w:lang w:eastAsia="en-US"/>
              </w:rPr>
              <w:t>Блок направлений «</w:t>
            </w:r>
            <w:r w:rsidRPr="00B35DA4">
              <w:rPr>
                <w:b/>
                <w:color w:val="000000"/>
                <w:sz w:val="20"/>
                <w:lang w:eastAsia="en-US"/>
              </w:rPr>
              <w:t xml:space="preserve">Развитие информационной системы управления государственными финансами, </w:t>
            </w:r>
          </w:p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color w:val="000000"/>
                <w:sz w:val="20"/>
                <w:lang w:eastAsia="en-US"/>
              </w:rPr>
            </w:pPr>
            <w:r w:rsidRPr="00B35DA4">
              <w:rPr>
                <w:b/>
                <w:color w:val="000000"/>
                <w:sz w:val="20"/>
                <w:lang w:eastAsia="en-US"/>
              </w:rPr>
              <w:t>способствующей повышению прозрачности деятельности органов государственной власти»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Повышение объема и регулярности о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новления общедоступной информации о государственных и муниципальных ф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нансах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Регулярное размещение информации о государственных и муниципальных ф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 xml:space="preserve">нансах на сайте Министерства финансов </w:t>
            </w:r>
            <w:r w:rsidRPr="00B35DA4">
              <w:rPr>
                <w:sz w:val="20"/>
                <w:lang w:eastAsia="en-US"/>
              </w:rPr>
              <w:lastRenderedPageBreak/>
              <w:t>Республики Татарстан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35DA4">
              <w:rPr>
                <w:sz w:val="20"/>
              </w:rPr>
              <w:t>пост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</w:rPr>
            </w:pPr>
            <w:r w:rsidRPr="00B35DA4">
              <w:rPr>
                <w:rFonts w:cs="Arial"/>
                <w:sz w:val="20"/>
              </w:rPr>
              <w:t>наличие интернет-сайта, на котором ра</w:t>
            </w:r>
            <w:r w:rsidRPr="00B35DA4">
              <w:rPr>
                <w:rFonts w:cs="Arial"/>
                <w:sz w:val="20"/>
              </w:rPr>
              <w:t>з</w:t>
            </w:r>
            <w:r w:rsidRPr="00B35DA4">
              <w:rPr>
                <w:rFonts w:cs="Arial"/>
                <w:sz w:val="20"/>
              </w:rPr>
              <w:t>мещается информация о государственных и муниципальных финансах,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7.2.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Обеспечение публичности информации о плановых и фактических результатах де</w:t>
            </w:r>
            <w:r w:rsidRPr="00B35DA4">
              <w:rPr>
                <w:sz w:val="20"/>
                <w:lang w:eastAsia="en-US"/>
              </w:rPr>
              <w:t>я</w:t>
            </w:r>
            <w:r w:rsidRPr="00B35DA4">
              <w:rPr>
                <w:sz w:val="20"/>
                <w:lang w:eastAsia="en-US"/>
              </w:rPr>
              <w:t>тельности организаций государственного сектора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Регулярное размещение в информацио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но-телекоммуникационной сети «Инте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нет» информации о деятельности учр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ждений в соответствии с установленными нормами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rFonts w:cs="Arial"/>
                <w:sz w:val="20"/>
              </w:rPr>
              <w:t>исполнительные органы гос</w:t>
            </w:r>
            <w:r w:rsidRPr="00B35DA4">
              <w:rPr>
                <w:rFonts w:cs="Arial"/>
                <w:sz w:val="20"/>
              </w:rPr>
              <w:t>у</w:t>
            </w:r>
            <w:r w:rsidRPr="00B35DA4">
              <w:rPr>
                <w:rFonts w:cs="Arial"/>
                <w:sz w:val="20"/>
              </w:rPr>
              <w:t>дарственной власти Респу</w:t>
            </w:r>
            <w:r w:rsidRPr="00B35DA4">
              <w:rPr>
                <w:rFonts w:cs="Arial"/>
                <w:sz w:val="20"/>
              </w:rPr>
              <w:t>б</w:t>
            </w:r>
            <w:r w:rsidRPr="00B35DA4">
              <w:rPr>
                <w:rFonts w:cs="Arial"/>
                <w:sz w:val="20"/>
              </w:rPr>
              <w:t>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наличие на официальном сайте Росси</w:t>
            </w:r>
            <w:r w:rsidRPr="00B35DA4">
              <w:rPr>
                <w:sz w:val="20"/>
                <w:lang w:eastAsia="en-US"/>
              </w:rPr>
              <w:t>й</w:t>
            </w:r>
            <w:r w:rsidRPr="00B35DA4">
              <w:rPr>
                <w:sz w:val="20"/>
                <w:lang w:eastAsia="en-US"/>
              </w:rPr>
              <w:t>ской Федерации для размещения инфо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мации о государственных (</w:t>
            </w:r>
            <w:proofErr w:type="spellStart"/>
            <w:proofErr w:type="gramStart"/>
            <w:r w:rsidRPr="00B35DA4">
              <w:rPr>
                <w:sz w:val="20"/>
                <w:lang w:eastAsia="en-US"/>
              </w:rPr>
              <w:t>муни</w:t>
            </w:r>
            <w:bookmarkStart w:id="0" w:name="_GoBack"/>
            <w:bookmarkEnd w:id="0"/>
            <w:r w:rsidRPr="00B35DA4">
              <w:rPr>
                <w:sz w:val="20"/>
                <w:lang w:eastAsia="en-US"/>
              </w:rPr>
              <w:t>-ципальных</w:t>
            </w:r>
            <w:proofErr w:type="spellEnd"/>
            <w:proofErr w:type="gramEnd"/>
            <w:r w:rsidRPr="00B35DA4">
              <w:rPr>
                <w:sz w:val="20"/>
                <w:lang w:eastAsia="en-US"/>
              </w:rPr>
              <w:t>) учреждениях (bus.gov.ru) информации о деятельности учреждений Республики Татарстан за отчетный год, да/нет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7.2.2.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Размещение в информационно-телекоммуникационной сети «Интернет» информации о плановых и фактических результатах деятельности исполнител</w:t>
            </w:r>
            <w:r w:rsidRPr="00B35DA4">
              <w:rPr>
                <w:sz w:val="20"/>
                <w:lang w:eastAsia="en-US"/>
              </w:rPr>
              <w:t>ь</w:t>
            </w:r>
            <w:r w:rsidRPr="00B35DA4">
              <w:rPr>
                <w:sz w:val="20"/>
                <w:lang w:eastAsia="en-US"/>
              </w:rPr>
              <w:t>ных органов государственной власти Ре</w:t>
            </w:r>
            <w:r w:rsidRPr="00B35DA4">
              <w:rPr>
                <w:sz w:val="20"/>
                <w:lang w:eastAsia="en-US"/>
              </w:rPr>
              <w:t>с</w:t>
            </w:r>
            <w:r w:rsidRPr="00B35DA4">
              <w:rPr>
                <w:sz w:val="20"/>
                <w:lang w:eastAsia="en-US"/>
              </w:rPr>
              <w:t xml:space="preserve">публики Татарстан </w:t>
            </w:r>
            <w:r w:rsidRPr="00B35DA4">
              <w:rPr>
                <w:color w:val="000000"/>
                <w:sz w:val="20"/>
                <w:lang w:eastAsia="en-US"/>
              </w:rPr>
              <w:t>(за исключением представительств Республики Татарстан)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 xml:space="preserve">Министерство экономики Республики Татарстан, </w:t>
            </w:r>
            <w:r w:rsidRPr="00B35DA4">
              <w:rPr>
                <w:rFonts w:cs="Arial"/>
                <w:sz w:val="20"/>
              </w:rPr>
              <w:t>и</w:t>
            </w:r>
            <w:r w:rsidRPr="00B35DA4">
              <w:rPr>
                <w:rFonts w:cs="Arial"/>
                <w:sz w:val="20"/>
              </w:rPr>
              <w:t>с</w:t>
            </w:r>
            <w:r w:rsidRPr="00B35DA4">
              <w:rPr>
                <w:rFonts w:cs="Arial"/>
                <w:sz w:val="20"/>
              </w:rPr>
              <w:t>полнительные органы гос</w:t>
            </w:r>
            <w:r w:rsidRPr="00B35DA4">
              <w:rPr>
                <w:rFonts w:cs="Arial"/>
                <w:sz w:val="20"/>
              </w:rPr>
              <w:t>у</w:t>
            </w:r>
            <w:r w:rsidRPr="00B35DA4">
              <w:rPr>
                <w:rFonts w:cs="Arial"/>
                <w:sz w:val="20"/>
              </w:rPr>
              <w:t>дарственной власти Респу</w:t>
            </w:r>
            <w:r w:rsidRPr="00B35DA4">
              <w:rPr>
                <w:rFonts w:cs="Arial"/>
                <w:sz w:val="20"/>
              </w:rPr>
              <w:t>б</w:t>
            </w:r>
            <w:r w:rsidRPr="00B35DA4">
              <w:rPr>
                <w:rFonts w:cs="Arial"/>
                <w:sz w:val="20"/>
              </w:rPr>
              <w:t>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доля исполнительных органов госуда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 xml:space="preserve">ственной власти Республики Татарстан, информация о плановых и фактических </w:t>
            </w:r>
            <w:proofErr w:type="gramStart"/>
            <w:r w:rsidRPr="00B35DA4">
              <w:rPr>
                <w:sz w:val="20"/>
                <w:lang w:eastAsia="en-US"/>
              </w:rPr>
              <w:t>результатах</w:t>
            </w:r>
            <w:proofErr w:type="gramEnd"/>
            <w:r w:rsidRPr="00B35DA4">
              <w:rPr>
                <w:sz w:val="20"/>
                <w:lang w:eastAsia="en-US"/>
              </w:rPr>
              <w:t xml:space="preserve"> деятельности которых ра</w:t>
            </w:r>
            <w:r w:rsidRPr="00B35DA4">
              <w:rPr>
                <w:sz w:val="20"/>
                <w:lang w:eastAsia="en-US"/>
              </w:rPr>
              <w:t>з</w:t>
            </w:r>
            <w:r w:rsidRPr="00B35DA4">
              <w:rPr>
                <w:sz w:val="20"/>
                <w:lang w:eastAsia="en-US"/>
              </w:rPr>
              <w:t>мещена в информационно-телекоммуникационной сети «Интернет», в общем количестве исполнительных о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ганов государственной власти Республ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ки Татарстан, для которых Кабинетом Министров Республики Татарстан уст</w:t>
            </w:r>
            <w:r w:rsidRPr="00B35DA4">
              <w:rPr>
                <w:sz w:val="20"/>
                <w:lang w:eastAsia="en-US"/>
              </w:rPr>
              <w:t>а</w:t>
            </w:r>
            <w:r w:rsidRPr="00B35DA4">
              <w:rPr>
                <w:sz w:val="20"/>
                <w:lang w:eastAsia="en-US"/>
              </w:rPr>
              <w:t>навливаются индикаторы оценки эффе</w:t>
            </w:r>
            <w:r w:rsidRPr="00B35DA4">
              <w:rPr>
                <w:sz w:val="20"/>
                <w:lang w:eastAsia="en-US"/>
              </w:rPr>
              <w:t>к</w:t>
            </w:r>
            <w:r w:rsidRPr="00B35DA4">
              <w:rPr>
                <w:sz w:val="20"/>
                <w:lang w:eastAsia="en-US"/>
              </w:rPr>
              <w:t>тивности деятельности,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Обеспечение информационного взаим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действия финансовой системы Республ</w:t>
            </w:r>
            <w:r w:rsidRPr="00B35DA4">
              <w:rPr>
                <w:sz w:val="20"/>
                <w:lang w:eastAsia="en-US"/>
              </w:rPr>
              <w:t>и</w:t>
            </w:r>
            <w:r w:rsidRPr="00B35DA4">
              <w:rPr>
                <w:sz w:val="20"/>
                <w:lang w:eastAsia="en-US"/>
              </w:rPr>
              <w:t>ки Татарстан с внешними государстве</w:t>
            </w:r>
            <w:r w:rsidRPr="00B35DA4">
              <w:rPr>
                <w:sz w:val="20"/>
                <w:lang w:eastAsia="en-US"/>
              </w:rPr>
              <w:t>н</w:t>
            </w:r>
            <w:r w:rsidRPr="00B35DA4">
              <w:rPr>
                <w:sz w:val="20"/>
                <w:lang w:eastAsia="en-US"/>
              </w:rPr>
              <w:t>ными информационными ресурсами и получателями бюджетных средств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7.3.1.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Формирование и передача получателям бюджетных средств выписок с лицевого счета в электронном виде через систему «</w:t>
            </w:r>
            <w:proofErr w:type="spellStart"/>
            <w:r w:rsidRPr="00B35DA4">
              <w:rPr>
                <w:sz w:val="20"/>
                <w:lang w:eastAsia="en-US"/>
              </w:rPr>
              <w:t>ТаксНет</w:t>
            </w:r>
            <w:proofErr w:type="spellEnd"/>
            <w:r w:rsidRPr="00B35DA4">
              <w:rPr>
                <w:sz w:val="20"/>
                <w:lang w:eastAsia="en-US"/>
              </w:rPr>
              <w:t>-Референт» с применением средств электронной подписи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получат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ли бюджетных средств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государственных и муниципальных учреждений, получающих выписку с л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цевого счета в электронном виде через систему «</w:t>
            </w:r>
            <w:proofErr w:type="spellStart"/>
            <w:r w:rsidRPr="00B35DA4">
              <w:rPr>
                <w:sz w:val="20"/>
              </w:rPr>
              <w:t>ТаксНет</w:t>
            </w:r>
            <w:proofErr w:type="spellEnd"/>
            <w:r w:rsidRPr="00B35DA4">
              <w:rPr>
                <w:sz w:val="20"/>
              </w:rPr>
              <w:t>-Референт» с примен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нием средств электронной подписи, от общего количества государственных и муниципальных учреждений, являющи</w:t>
            </w:r>
            <w:r w:rsidRPr="00B35DA4">
              <w:rPr>
                <w:sz w:val="20"/>
              </w:rPr>
              <w:t>х</w:t>
            </w:r>
            <w:r w:rsidRPr="00B35DA4">
              <w:rPr>
                <w:sz w:val="20"/>
              </w:rPr>
              <w:t>ся получателями бюджетных средств,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left="-192" w:right="-169" w:firstLine="160"/>
              <w:rPr>
                <w:sz w:val="20"/>
              </w:rPr>
            </w:pPr>
            <w:r w:rsidRPr="00B35DA4">
              <w:rPr>
                <w:sz w:val="20"/>
              </w:rPr>
              <w:t>7.3.2.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Реализация безбумажного документооб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рота в части предоставления получател</w:t>
            </w:r>
            <w:r w:rsidRPr="00B35DA4">
              <w:rPr>
                <w:sz w:val="20"/>
                <w:lang w:eastAsia="en-US"/>
              </w:rPr>
              <w:t>я</w:t>
            </w:r>
            <w:r w:rsidRPr="00B35DA4">
              <w:rPr>
                <w:sz w:val="20"/>
                <w:lang w:eastAsia="en-US"/>
              </w:rPr>
              <w:lastRenderedPageBreak/>
              <w:t>ми бюджетных средств в органы респу</w:t>
            </w:r>
            <w:r w:rsidRPr="00B35DA4">
              <w:rPr>
                <w:sz w:val="20"/>
                <w:lang w:eastAsia="en-US"/>
              </w:rPr>
              <w:t>б</w:t>
            </w:r>
            <w:r w:rsidRPr="00B35DA4">
              <w:rPr>
                <w:sz w:val="20"/>
                <w:lang w:eastAsia="en-US"/>
              </w:rPr>
              <w:t>ликанского казначейства заявок на оплату расходов по заработной плате и налогам в электронном виде через систему «АЦК-Финансы-</w:t>
            </w:r>
            <w:proofErr w:type="gramStart"/>
            <w:r w:rsidRPr="00B35DA4">
              <w:rPr>
                <w:sz w:val="20"/>
                <w:lang w:eastAsia="en-US"/>
              </w:rPr>
              <w:t>WEB</w:t>
            </w:r>
            <w:proofErr w:type="gramEnd"/>
            <w:r w:rsidRPr="00B35DA4">
              <w:rPr>
                <w:sz w:val="20"/>
                <w:lang w:eastAsia="en-US"/>
              </w:rPr>
              <w:t>» с применением средств электронной подписи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получат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lastRenderedPageBreak/>
              <w:t>ли бюджетных средств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пост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янно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доля государственных учреждений, обе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 xml:space="preserve">печенных электронными подписями и </w:t>
            </w:r>
            <w:r w:rsidRPr="00B35DA4">
              <w:rPr>
                <w:sz w:val="20"/>
              </w:rPr>
              <w:lastRenderedPageBreak/>
              <w:t>технической возможностью подключения к системе «АЦК-Финансы-</w:t>
            </w:r>
            <w:proofErr w:type="gramStart"/>
            <w:r w:rsidRPr="00B35DA4">
              <w:rPr>
                <w:sz w:val="20"/>
              </w:rPr>
              <w:t>WEB</w:t>
            </w:r>
            <w:proofErr w:type="gramEnd"/>
            <w:r w:rsidRPr="00B35DA4">
              <w:rPr>
                <w:sz w:val="20"/>
              </w:rPr>
              <w:t>» для направления заявок на оплату расходов по заработной плате и налогам в эле</w:t>
            </w:r>
            <w:r w:rsidRPr="00B35DA4">
              <w:rPr>
                <w:sz w:val="20"/>
              </w:rPr>
              <w:t>к</w:t>
            </w:r>
            <w:r w:rsidRPr="00B35DA4">
              <w:rPr>
                <w:sz w:val="20"/>
              </w:rPr>
              <w:t>тронном виде через систему «АЦК-Финансы-WEB», от общего количества государственных учреждений, явля</w:t>
            </w:r>
            <w:r w:rsidRPr="00B35DA4">
              <w:rPr>
                <w:sz w:val="20"/>
              </w:rPr>
              <w:t>ю</w:t>
            </w:r>
            <w:r w:rsidRPr="00B35DA4">
              <w:rPr>
                <w:sz w:val="20"/>
              </w:rPr>
              <w:t>щихся получателями бюджетных средств, процентов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lastRenderedPageBreak/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sz w:val="20"/>
                <w:lang w:eastAsia="en-US"/>
              </w:rPr>
            </w:pPr>
          </w:p>
        </w:tc>
        <w:tc>
          <w:tcPr>
            <w:tcW w:w="14748" w:type="dxa"/>
            <w:gridSpan w:val="8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b/>
                <w:sz w:val="20"/>
                <w:lang w:eastAsia="en-US"/>
              </w:rPr>
              <w:t xml:space="preserve">8. </w:t>
            </w:r>
            <w:r w:rsidRPr="00B35DA4">
              <w:rPr>
                <w:b/>
                <w:bCs/>
                <w:sz w:val="20"/>
                <w:lang w:eastAsia="en-US"/>
              </w:rPr>
              <w:t>Блок направлений «</w:t>
            </w:r>
            <w:r w:rsidRPr="00B35DA4">
              <w:rPr>
                <w:b/>
                <w:sz w:val="20"/>
                <w:lang w:eastAsia="en-US"/>
              </w:rPr>
              <w:t>Повышение эффективности управления финансами на местном уровне»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color w:val="000000"/>
                <w:sz w:val="20"/>
              </w:rPr>
            </w:pPr>
            <w:r w:rsidRPr="00B35DA4">
              <w:rPr>
                <w:sz w:val="20"/>
              </w:rPr>
              <w:t>Проведение работы с органами местного самоуправления, направленной на обе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печение сбалансированности местных бюджетов, обеспечение исполнения пл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новых назначений местных бюджетов, недопущение просроченной кредито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ской задолженности местных бюджетов, своевременное погашение и обслужив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ние муниципального долга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8.1.1.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Обеспечение сбалансированности мес</w:t>
            </w:r>
            <w:r w:rsidRPr="00B35DA4">
              <w:rPr>
                <w:sz w:val="20"/>
              </w:rPr>
              <w:t>т</w:t>
            </w:r>
            <w:r w:rsidRPr="00B35DA4">
              <w:rPr>
                <w:sz w:val="20"/>
              </w:rPr>
              <w:t>ных бюджетов при формировании ме</w:t>
            </w:r>
            <w:r w:rsidRPr="00B35DA4">
              <w:rPr>
                <w:sz w:val="20"/>
              </w:rPr>
              <w:t>ж</w:t>
            </w:r>
            <w:r w:rsidRPr="00B35DA4">
              <w:rPr>
                <w:sz w:val="20"/>
              </w:rPr>
              <w:t>бюджетных отношений на очередной ф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нансовый год и на плановый период п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тем предоставления межбюджетных трансфертов из бюджета Республики Т</w:t>
            </w:r>
            <w:r w:rsidRPr="00B35DA4">
              <w:rPr>
                <w:sz w:val="20"/>
              </w:rPr>
              <w:t>а</w:t>
            </w:r>
            <w:r w:rsidRPr="00B35DA4">
              <w:rPr>
                <w:sz w:val="20"/>
              </w:rPr>
              <w:t>тарстан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отношение закрепленных доходных и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точников местных бюджетов и межбю</w:t>
            </w:r>
            <w:r w:rsidRPr="00B35DA4">
              <w:rPr>
                <w:sz w:val="20"/>
              </w:rPr>
              <w:t>д</w:t>
            </w:r>
            <w:r w:rsidRPr="00B35DA4">
              <w:rPr>
                <w:sz w:val="20"/>
              </w:rPr>
              <w:t xml:space="preserve">жетных трансфертов </w:t>
            </w:r>
            <w:proofErr w:type="gramStart"/>
            <w:r w:rsidRPr="00B35DA4">
              <w:rPr>
                <w:sz w:val="20"/>
              </w:rPr>
              <w:t>из бюджета Респу</w:t>
            </w:r>
            <w:r w:rsidRPr="00B35DA4">
              <w:rPr>
                <w:sz w:val="20"/>
              </w:rPr>
              <w:t>б</w:t>
            </w:r>
            <w:r w:rsidRPr="00B35DA4">
              <w:rPr>
                <w:sz w:val="20"/>
              </w:rPr>
              <w:t>лики Татарстан к необходимому объему расходов на решение вопросов местного значения при формировании межбю</w:t>
            </w:r>
            <w:r w:rsidRPr="00B35DA4">
              <w:rPr>
                <w:sz w:val="20"/>
              </w:rPr>
              <w:t>д</w:t>
            </w:r>
            <w:r w:rsidRPr="00B35DA4">
              <w:rPr>
                <w:sz w:val="20"/>
              </w:rPr>
              <w:t>жетных отношений с местными бюдж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тами</w:t>
            </w:r>
            <w:proofErr w:type="gramEnd"/>
            <w:r w:rsidRPr="00B35DA4">
              <w:rPr>
                <w:sz w:val="20"/>
              </w:rPr>
              <w:t xml:space="preserve"> на очередной финансовый год и плановый период,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100,0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8.1.2.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Мониторинг утверждения органами местного самоуправления муниципал</w:t>
            </w:r>
            <w:r w:rsidRPr="00B35DA4">
              <w:rPr>
                <w:sz w:val="20"/>
              </w:rPr>
              <w:t>ь</w:t>
            </w:r>
            <w:r w:rsidRPr="00B35DA4">
              <w:rPr>
                <w:sz w:val="20"/>
              </w:rPr>
              <w:t>ных районов и городских округов реш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ний о местных бюджетах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органы местного самоуправления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  <w:lang w:eastAsia="en-US"/>
              </w:rPr>
              <w:t>наличие результатов мониторинга утве</w:t>
            </w:r>
            <w:r w:rsidRPr="00B35DA4">
              <w:rPr>
                <w:sz w:val="20"/>
                <w:lang w:eastAsia="en-US"/>
              </w:rPr>
              <w:t>р</w:t>
            </w:r>
            <w:r w:rsidRPr="00B35DA4">
              <w:rPr>
                <w:sz w:val="20"/>
                <w:lang w:eastAsia="en-US"/>
              </w:rPr>
              <w:t>ждения органами местного самоуправл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ния муниципальных районов и городских округов решений о местных бюджетах,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8.1.3.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Мониторинг исполнения местных бю</w:t>
            </w:r>
            <w:r w:rsidRPr="00B35DA4">
              <w:rPr>
                <w:sz w:val="20"/>
              </w:rPr>
              <w:t>д</w:t>
            </w:r>
            <w:r w:rsidRPr="00B35DA4">
              <w:rPr>
                <w:sz w:val="20"/>
              </w:rPr>
              <w:t>жетов по налоговым и неналоговым д</w:t>
            </w:r>
            <w:r w:rsidRPr="00B35DA4">
              <w:rPr>
                <w:sz w:val="20"/>
              </w:rPr>
              <w:t>о</w:t>
            </w:r>
            <w:r w:rsidRPr="00B35DA4">
              <w:rPr>
                <w:sz w:val="20"/>
              </w:rPr>
              <w:t>ходам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органы местного самоуправления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ежем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сячно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  <w:lang w:eastAsia="en-US"/>
              </w:rPr>
              <w:t>наличие результатов мониторинга и</w:t>
            </w:r>
            <w:r w:rsidRPr="00B35DA4">
              <w:rPr>
                <w:sz w:val="20"/>
              </w:rPr>
              <w:t>спо</w:t>
            </w:r>
            <w:r w:rsidRPr="00B35DA4">
              <w:rPr>
                <w:sz w:val="20"/>
              </w:rPr>
              <w:t>л</w:t>
            </w:r>
            <w:r w:rsidRPr="00B35DA4">
              <w:rPr>
                <w:sz w:val="20"/>
              </w:rPr>
              <w:t xml:space="preserve">нения местных бюджетов по налоговым и неналоговым доходам к первоначально утвержденному уровню, </w:t>
            </w:r>
            <w:r w:rsidRPr="00B35DA4">
              <w:rPr>
                <w:sz w:val="20"/>
                <w:lang w:eastAsia="en-US"/>
              </w:rPr>
              <w:t>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8.1.4.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Мониторинг просроченной кредиторской задолженности местных бюджетов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органы местного самоуправления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ежем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сячно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наличие результатов мониторинга пр</w:t>
            </w:r>
            <w:r w:rsidRPr="00B35DA4">
              <w:rPr>
                <w:sz w:val="20"/>
                <w:lang w:eastAsia="en-US"/>
              </w:rPr>
              <w:t>о</w:t>
            </w:r>
            <w:r w:rsidRPr="00B35DA4">
              <w:rPr>
                <w:sz w:val="20"/>
                <w:lang w:eastAsia="en-US"/>
              </w:rPr>
              <w:t>сроченной кредиторской задолженности местных бюджетов,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lastRenderedPageBreak/>
              <w:t>8.1.5.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Мониторинг своевременного погашения и обслуживания муниципального долга, в том числе бюджетных кредитов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Татарстан, органы местного самоуправления (по согласованию)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ежем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сячно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 xml:space="preserve">наличие результатов </w:t>
            </w:r>
            <w:r w:rsidRPr="00B35DA4">
              <w:rPr>
                <w:sz w:val="20"/>
                <w:lang w:val="x-none"/>
              </w:rPr>
              <w:t>мониторинга долговых обязательств муниципальных образований</w:t>
            </w:r>
            <w:r w:rsidRPr="00B35DA4">
              <w:rPr>
                <w:sz w:val="20"/>
              </w:rPr>
              <w:t>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ind w:firstLine="36"/>
              <w:jc w:val="center"/>
              <w:outlineLvl w:val="1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rPr>
                <w:sz w:val="20"/>
              </w:rPr>
            </w:pPr>
            <w:r w:rsidRPr="00B35DA4">
              <w:rPr>
                <w:sz w:val="20"/>
              </w:rPr>
              <w:t>8.2.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contextualSpacing/>
              <w:jc w:val="both"/>
              <w:rPr>
                <w:color w:val="000000"/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Проведение мониторинга качества упра</w:t>
            </w:r>
            <w:r w:rsidRPr="00B35DA4">
              <w:rPr>
                <w:sz w:val="20"/>
                <w:lang w:eastAsia="en-US"/>
              </w:rPr>
              <w:t>в</w:t>
            </w:r>
            <w:r w:rsidRPr="00B35DA4">
              <w:rPr>
                <w:sz w:val="20"/>
                <w:lang w:eastAsia="en-US"/>
              </w:rPr>
              <w:t>ления муниципальными финансами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6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8.2.1.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Проведение мероприятий, связанных с мониторингом качества управления м</w:t>
            </w:r>
            <w:r w:rsidRPr="00B35DA4">
              <w:rPr>
                <w:sz w:val="20"/>
              </w:rPr>
              <w:t>у</w:t>
            </w:r>
            <w:r w:rsidRPr="00B35DA4">
              <w:rPr>
                <w:sz w:val="20"/>
              </w:rPr>
              <w:t>ниципальными финансами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 xml:space="preserve">публики Татарстан 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средняя по муниципальным образован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ям доля выполненных показателей кач</w:t>
            </w:r>
            <w:r w:rsidRPr="00B35DA4">
              <w:rPr>
                <w:sz w:val="20"/>
              </w:rPr>
              <w:t>е</w:t>
            </w:r>
            <w:r w:rsidRPr="00B35DA4">
              <w:rPr>
                <w:sz w:val="20"/>
              </w:rPr>
              <w:t>ства управления муниципальными ф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нансами от общего количества устано</w:t>
            </w:r>
            <w:r w:rsidRPr="00B35DA4">
              <w:rPr>
                <w:sz w:val="20"/>
              </w:rPr>
              <w:t>в</w:t>
            </w:r>
            <w:r w:rsidRPr="00B35DA4">
              <w:rPr>
                <w:sz w:val="20"/>
              </w:rPr>
              <w:t>ленных показателей, процентов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76,5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77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77,5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78</w:t>
            </w:r>
          </w:p>
        </w:tc>
      </w:tr>
      <w:tr w:rsidR="00B35DA4" w:rsidRPr="00B35DA4" w:rsidTr="003E37A1">
        <w:tc>
          <w:tcPr>
            <w:tcW w:w="669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8.2.2.</w:t>
            </w:r>
          </w:p>
        </w:tc>
        <w:tc>
          <w:tcPr>
            <w:tcW w:w="3834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Размещение результатов мониторинга качества управления муниципальными финансами в 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B35DA4" w:rsidRPr="00B35DA4" w:rsidRDefault="00B35DA4" w:rsidP="00B35DA4">
            <w:pPr>
              <w:spacing w:line="240" w:lineRule="auto"/>
              <w:ind w:right="-1"/>
              <w:jc w:val="both"/>
              <w:rPr>
                <w:sz w:val="20"/>
              </w:rPr>
            </w:pPr>
            <w:r w:rsidRPr="00B35DA4">
              <w:rPr>
                <w:sz w:val="20"/>
              </w:rPr>
              <w:t>Министерство финансов Ре</w:t>
            </w:r>
            <w:r w:rsidRPr="00B35DA4">
              <w:rPr>
                <w:sz w:val="20"/>
              </w:rPr>
              <w:t>с</w:t>
            </w:r>
            <w:r w:rsidRPr="00B35DA4">
              <w:rPr>
                <w:sz w:val="20"/>
              </w:rPr>
              <w:t>публики Татарстан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еж</w:t>
            </w:r>
            <w:r w:rsidRPr="00B35DA4">
              <w:rPr>
                <w:sz w:val="20"/>
                <w:lang w:eastAsia="en-US"/>
              </w:rPr>
              <w:t>е</w:t>
            </w:r>
            <w:r w:rsidRPr="00B35DA4">
              <w:rPr>
                <w:sz w:val="20"/>
                <w:lang w:eastAsia="en-US"/>
              </w:rPr>
              <w:t>годно</w:t>
            </w:r>
          </w:p>
        </w:tc>
        <w:tc>
          <w:tcPr>
            <w:tcW w:w="3826" w:type="dxa"/>
          </w:tcPr>
          <w:p w:rsidR="00B35DA4" w:rsidRPr="00B35DA4" w:rsidRDefault="00B35DA4" w:rsidP="00B35D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B35DA4">
              <w:rPr>
                <w:sz w:val="20"/>
              </w:rPr>
              <w:t>своевременное размещение результатов мониторинга качества управления мун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ципальными финансами на сайте Мин</w:t>
            </w:r>
            <w:r w:rsidRPr="00B35DA4">
              <w:rPr>
                <w:sz w:val="20"/>
              </w:rPr>
              <w:t>и</w:t>
            </w:r>
            <w:r w:rsidRPr="00B35DA4">
              <w:rPr>
                <w:sz w:val="20"/>
              </w:rPr>
              <w:t>стерства финансов Республики Тата</w:t>
            </w:r>
            <w:r w:rsidRPr="00B35DA4">
              <w:rPr>
                <w:sz w:val="20"/>
              </w:rPr>
              <w:t>р</w:t>
            </w:r>
            <w:r w:rsidRPr="00B35DA4">
              <w:rPr>
                <w:sz w:val="20"/>
              </w:rPr>
              <w:t>стан, да/нет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0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  <w:tc>
          <w:tcPr>
            <w:tcW w:w="851" w:type="dxa"/>
          </w:tcPr>
          <w:p w:rsidR="00B35DA4" w:rsidRPr="00B35DA4" w:rsidRDefault="00B35DA4" w:rsidP="00B35DA4">
            <w:pPr>
              <w:spacing w:line="240" w:lineRule="auto"/>
              <w:ind w:firstLine="34"/>
              <w:jc w:val="center"/>
              <w:rPr>
                <w:sz w:val="20"/>
                <w:lang w:eastAsia="en-US"/>
              </w:rPr>
            </w:pPr>
            <w:r w:rsidRPr="00B35DA4">
              <w:rPr>
                <w:sz w:val="20"/>
                <w:lang w:eastAsia="en-US"/>
              </w:rPr>
              <w:t>да</w:t>
            </w:r>
          </w:p>
        </w:tc>
      </w:tr>
    </w:tbl>
    <w:p w:rsidR="00B35DA4" w:rsidRPr="00B35DA4" w:rsidRDefault="00B35DA4" w:rsidP="00B35DA4">
      <w:pPr>
        <w:spacing w:line="240" w:lineRule="auto"/>
        <w:jc w:val="both"/>
        <w:rPr>
          <w:szCs w:val="28"/>
          <w:lang w:eastAsia="en-US"/>
        </w:rPr>
      </w:pPr>
    </w:p>
    <w:p w:rsidR="00B35DA4" w:rsidRPr="00B35DA4" w:rsidRDefault="00B35DA4" w:rsidP="00B35DA4">
      <w:pPr>
        <w:spacing w:line="240" w:lineRule="auto"/>
        <w:jc w:val="center"/>
        <w:rPr>
          <w:szCs w:val="28"/>
          <w:lang w:eastAsia="en-US"/>
        </w:rPr>
      </w:pPr>
      <w:r w:rsidRPr="00B35DA4">
        <w:rPr>
          <w:szCs w:val="28"/>
          <w:lang w:eastAsia="en-US"/>
        </w:rPr>
        <w:t>_________________________________________</w:t>
      </w:r>
    </w:p>
    <w:p w:rsidR="00B35DA4" w:rsidRDefault="00B35DA4" w:rsidP="00CA43A6">
      <w:pPr>
        <w:spacing w:line="240" w:lineRule="auto"/>
        <w:jc w:val="both"/>
      </w:pPr>
    </w:p>
    <w:sectPr w:rsidR="00B35DA4" w:rsidSect="00B35DA4">
      <w:pgSz w:w="16840" w:h="11907" w:orient="landscape"/>
      <w:pgMar w:top="1134" w:right="851" w:bottom="851" w:left="85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7A" w:rsidRDefault="0061587A" w:rsidP="00B06BB6">
      <w:pPr>
        <w:spacing w:line="240" w:lineRule="auto"/>
      </w:pPr>
      <w:r>
        <w:separator/>
      </w:r>
    </w:p>
  </w:endnote>
  <w:endnote w:type="continuationSeparator" w:id="0">
    <w:p w:rsidR="0061587A" w:rsidRDefault="0061587A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7A" w:rsidRDefault="0061587A" w:rsidP="00B06BB6">
      <w:pPr>
        <w:spacing w:line="240" w:lineRule="auto"/>
      </w:pPr>
      <w:r>
        <w:separator/>
      </w:r>
    </w:p>
  </w:footnote>
  <w:footnote w:type="continuationSeparator" w:id="0">
    <w:p w:rsidR="0061587A" w:rsidRDefault="0061587A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7A" w:rsidRPr="00245A80" w:rsidRDefault="0068339D" w:rsidP="00E73B1D">
    <w:pPr>
      <w:pStyle w:val="a6"/>
      <w:spacing w:line="240" w:lineRule="auto"/>
      <w:jc w:val="center"/>
      <w:rPr>
        <w:sz w:val="24"/>
        <w:szCs w:val="24"/>
        <w:lang w:val="en-US"/>
      </w:rPr>
    </w:pPr>
    <w:r w:rsidRPr="00245A80">
      <w:rPr>
        <w:sz w:val="24"/>
        <w:szCs w:val="24"/>
      </w:rPr>
      <w:fldChar w:fldCharType="begin"/>
    </w:r>
    <w:r w:rsidRPr="00245A80">
      <w:rPr>
        <w:sz w:val="24"/>
        <w:szCs w:val="24"/>
      </w:rPr>
      <w:instrText xml:space="preserve"> PAGE   \* MERGEFORMAT </w:instrText>
    </w:r>
    <w:r w:rsidRPr="00245A80">
      <w:rPr>
        <w:sz w:val="24"/>
        <w:szCs w:val="24"/>
      </w:rPr>
      <w:fldChar w:fldCharType="separate"/>
    </w:r>
    <w:r w:rsidR="00B35DA4">
      <w:rPr>
        <w:noProof/>
        <w:sz w:val="24"/>
        <w:szCs w:val="24"/>
      </w:rPr>
      <w:t>2</w:t>
    </w:r>
    <w:r w:rsidRPr="00245A80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75512"/>
    <w:rsid w:val="00082C70"/>
    <w:rsid w:val="000A10D1"/>
    <w:rsid w:val="000C7678"/>
    <w:rsid w:val="000E1C0A"/>
    <w:rsid w:val="00124A96"/>
    <w:rsid w:val="00130824"/>
    <w:rsid w:val="00151524"/>
    <w:rsid w:val="001B76ED"/>
    <w:rsid w:val="002441B1"/>
    <w:rsid w:val="00245A80"/>
    <w:rsid w:val="002A00B5"/>
    <w:rsid w:val="002E1320"/>
    <w:rsid w:val="00304535"/>
    <w:rsid w:val="0031304D"/>
    <w:rsid w:val="00326118"/>
    <w:rsid w:val="003367BD"/>
    <w:rsid w:val="0034176E"/>
    <w:rsid w:val="003474D8"/>
    <w:rsid w:val="00353480"/>
    <w:rsid w:val="00381C6A"/>
    <w:rsid w:val="003C252B"/>
    <w:rsid w:val="003C47B8"/>
    <w:rsid w:val="0042316B"/>
    <w:rsid w:val="00432298"/>
    <w:rsid w:val="0046095D"/>
    <w:rsid w:val="004763C7"/>
    <w:rsid w:val="0048039E"/>
    <w:rsid w:val="004B43C4"/>
    <w:rsid w:val="00584B3F"/>
    <w:rsid w:val="005D473A"/>
    <w:rsid w:val="006140C9"/>
    <w:rsid w:val="0061587A"/>
    <w:rsid w:val="00616F5B"/>
    <w:rsid w:val="00637E9E"/>
    <w:rsid w:val="0067262C"/>
    <w:rsid w:val="0068339D"/>
    <w:rsid w:val="006A7B71"/>
    <w:rsid w:val="006D3ED9"/>
    <w:rsid w:val="006E6D4C"/>
    <w:rsid w:val="006F1D0C"/>
    <w:rsid w:val="00715190"/>
    <w:rsid w:val="007635E3"/>
    <w:rsid w:val="008049F0"/>
    <w:rsid w:val="00812E34"/>
    <w:rsid w:val="00815BFC"/>
    <w:rsid w:val="0081775F"/>
    <w:rsid w:val="0083541A"/>
    <w:rsid w:val="008562D1"/>
    <w:rsid w:val="0087411B"/>
    <w:rsid w:val="008B379A"/>
    <w:rsid w:val="008C70C5"/>
    <w:rsid w:val="008E2739"/>
    <w:rsid w:val="008E5F19"/>
    <w:rsid w:val="009005AB"/>
    <w:rsid w:val="00946917"/>
    <w:rsid w:val="00A030FC"/>
    <w:rsid w:val="00A039DF"/>
    <w:rsid w:val="00A07C17"/>
    <w:rsid w:val="00A93ACE"/>
    <w:rsid w:val="00AB7C12"/>
    <w:rsid w:val="00B06BB6"/>
    <w:rsid w:val="00B35DA4"/>
    <w:rsid w:val="00B35FE1"/>
    <w:rsid w:val="00B70D01"/>
    <w:rsid w:val="00B82C8B"/>
    <w:rsid w:val="00BA2ABA"/>
    <w:rsid w:val="00BB4856"/>
    <w:rsid w:val="00C031AD"/>
    <w:rsid w:val="00C440FC"/>
    <w:rsid w:val="00C55635"/>
    <w:rsid w:val="00C94954"/>
    <w:rsid w:val="00CA43A6"/>
    <w:rsid w:val="00CA5EB9"/>
    <w:rsid w:val="00CD4073"/>
    <w:rsid w:val="00CD7857"/>
    <w:rsid w:val="00D17FA9"/>
    <w:rsid w:val="00D37547"/>
    <w:rsid w:val="00D6297C"/>
    <w:rsid w:val="00D63C4E"/>
    <w:rsid w:val="00DC53CC"/>
    <w:rsid w:val="00DC7D4E"/>
    <w:rsid w:val="00DD7F67"/>
    <w:rsid w:val="00DF29A8"/>
    <w:rsid w:val="00E17338"/>
    <w:rsid w:val="00E328EE"/>
    <w:rsid w:val="00E73B1D"/>
    <w:rsid w:val="00E87959"/>
    <w:rsid w:val="00E87E0A"/>
    <w:rsid w:val="00EB0BA6"/>
    <w:rsid w:val="00EC7A31"/>
    <w:rsid w:val="00F03823"/>
    <w:rsid w:val="00F1249A"/>
    <w:rsid w:val="00F16EC1"/>
    <w:rsid w:val="00F30AA0"/>
    <w:rsid w:val="00F315AC"/>
    <w:rsid w:val="00F3193B"/>
    <w:rsid w:val="00F53323"/>
    <w:rsid w:val="00F5384A"/>
    <w:rsid w:val="00F97D3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12E34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rsid w:val="00812E34"/>
    <w:rPr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35DA4"/>
  </w:style>
  <w:style w:type="paragraph" w:customStyle="1" w:styleId="ConsPlusNormal">
    <w:name w:val="ConsPlusNormal"/>
    <w:rsid w:val="00B35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35D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Ñòèëü1"/>
    <w:basedOn w:val="a"/>
    <w:link w:val="11"/>
    <w:rsid w:val="00B35DA4"/>
    <w:rPr>
      <w:sz w:val="20"/>
      <w:lang w:val="x-none"/>
    </w:rPr>
  </w:style>
  <w:style w:type="character" w:customStyle="1" w:styleId="11">
    <w:name w:val="Ñòèëü1 Знак"/>
    <w:link w:val="10"/>
    <w:locked/>
    <w:rsid w:val="00B35DA4"/>
    <w:rPr>
      <w:lang w:val="x-none"/>
    </w:rPr>
  </w:style>
  <w:style w:type="paragraph" w:customStyle="1" w:styleId="Pro-Gramma">
    <w:name w:val="Pro-Gramma"/>
    <w:basedOn w:val="a"/>
    <w:link w:val="Pro-Gramma0"/>
    <w:rsid w:val="00B35DA4"/>
    <w:pPr>
      <w:spacing w:before="120"/>
      <w:ind w:left="1134"/>
      <w:jc w:val="both"/>
    </w:pPr>
    <w:rPr>
      <w:rFonts w:ascii="Georgia" w:hAnsi="Georgia"/>
      <w:sz w:val="24"/>
      <w:szCs w:val="24"/>
      <w:lang w:val="x-none"/>
    </w:rPr>
  </w:style>
  <w:style w:type="character" w:customStyle="1" w:styleId="Pro-Gramma0">
    <w:name w:val="Pro-Gramma Знак"/>
    <w:link w:val="Pro-Gramma"/>
    <w:locked/>
    <w:rsid w:val="00B35DA4"/>
    <w:rPr>
      <w:rFonts w:ascii="Georgia" w:hAnsi="Georgia"/>
      <w:sz w:val="24"/>
      <w:szCs w:val="24"/>
      <w:lang w:val="x-none"/>
    </w:rPr>
  </w:style>
  <w:style w:type="character" w:customStyle="1" w:styleId="apple-style-span">
    <w:name w:val="apple-style-span"/>
    <w:rsid w:val="00B35DA4"/>
    <w:rPr>
      <w:rFonts w:cs="Times New Roman"/>
    </w:rPr>
  </w:style>
  <w:style w:type="paragraph" w:customStyle="1" w:styleId="ConsPlusCell">
    <w:name w:val="ConsPlusCell"/>
    <w:uiPriority w:val="99"/>
    <w:rsid w:val="00B35D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eeu1">
    <w:name w:val="Noeeu1"/>
    <w:basedOn w:val="a"/>
    <w:rsid w:val="00B35DA4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uiPriority w:val="99"/>
    <w:unhideWhenUsed/>
    <w:rsid w:val="00B35DA4"/>
    <w:rPr>
      <w:color w:val="0000FF"/>
      <w:u w:val="single"/>
    </w:rPr>
  </w:style>
  <w:style w:type="paragraph" w:customStyle="1" w:styleId="12">
    <w:name w:val="Без интервала1"/>
    <w:uiPriority w:val="1"/>
    <w:qFormat/>
    <w:rsid w:val="00B35DA4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B35DA4"/>
  </w:style>
  <w:style w:type="table" w:customStyle="1" w:styleId="13">
    <w:name w:val="Сетка таблицы1"/>
    <w:basedOn w:val="a1"/>
    <w:next w:val="aa"/>
    <w:uiPriority w:val="59"/>
    <w:rsid w:val="00B35DA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uiPriority w:val="99"/>
    <w:semiHidden/>
    <w:unhideWhenUsed/>
    <w:rsid w:val="00B35DA4"/>
    <w:rPr>
      <w:vertAlign w:val="superscript"/>
    </w:rPr>
  </w:style>
  <w:style w:type="paragraph" w:customStyle="1" w:styleId="af">
    <w:name w:val="Прижатый влево"/>
    <w:basedOn w:val="a"/>
    <w:next w:val="a"/>
    <w:uiPriority w:val="99"/>
    <w:rsid w:val="00B35DA4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6591037829D6BE8E5845C1102A135D84FD2D2482A5C119A5EE2135E45323BE6DAC537F3832BDC02A9A2a6G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4EB3C5A650FAA449A01BED4248974B6A876E6FDAE6CAF359AB53ED29A5348A2AD3E445FAFF2D2BDD3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4EB3C5A650FAA449A01BED4248974B6A876E6FDAE6CAF359AB53ED29A5348A2AD3E445FAFF2D2BDD3D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856E-97C1-4FAC-AE5B-57B3477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3</TotalTime>
  <Pages>15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34111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2017-10-26T15:17:00Z</cp:lastPrinted>
  <dcterms:created xsi:type="dcterms:W3CDTF">2017-10-30T14:49:00Z</dcterms:created>
  <dcterms:modified xsi:type="dcterms:W3CDTF">2017-10-30T14:51:00Z</dcterms:modified>
</cp:coreProperties>
</file>