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4763C7" w:rsidP="004763C7">
      <w:pPr>
        <w:spacing w:line="240" w:lineRule="auto"/>
        <w:jc w:val="right"/>
      </w:pPr>
      <w:r>
        <w:t>ПРОЕКТ</w:t>
      </w:r>
    </w:p>
    <w:p w:rsidR="004B43C4" w:rsidRDefault="004B43C4" w:rsidP="004763C7">
      <w:pPr>
        <w:spacing w:line="240" w:lineRule="auto"/>
        <w:jc w:val="both"/>
        <w:rPr>
          <w:szCs w:val="28"/>
        </w:rPr>
      </w:pP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КАБИНЕТ МИНИСТРОВ РЕСПУБЛИКИ ТАТАРСТАН</w:t>
      </w: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ПОСТАНОВЛЕНИЕ</w:t>
      </w:r>
    </w:p>
    <w:p w:rsidR="004B43C4" w:rsidRDefault="004B43C4" w:rsidP="004763C7">
      <w:pPr>
        <w:spacing w:line="240" w:lineRule="auto"/>
        <w:jc w:val="both"/>
        <w:rPr>
          <w:szCs w:val="28"/>
        </w:rPr>
      </w:pP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_____________                                                                №___________</w:t>
      </w: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г.Казань</w:t>
      </w:r>
    </w:p>
    <w:p w:rsidR="004B43C4" w:rsidRDefault="004B43C4" w:rsidP="00CA43A6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4B43C4" w:rsidRDefault="004B43C4" w:rsidP="00CA43A6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31304D" w:rsidRDefault="0031304D" w:rsidP="0031304D">
      <w:pPr>
        <w:spacing w:line="240" w:lineRule="auto"/>
        <w:ind w:right="5670"/>
        <w:jc w:val="both"/>
        <w:rPr>
          <w:szCs w:val="28"/>
        </w:rPr>
      </w:pPr>
      <w:r>
        <w:t>О внесении изменений в постановл</w:t>
      </w:r>
      <w:r>
        <w:t>е</w:t>
      </w:r>
      <w:r>
        <w:t>ние Кабинета Министров Республики Татарстан от 31.12.2012 № 1194</w:t>
      </w:r>
      <w:r w:rsidRPr="00227775">
        <w:t xml:space="preserve"> «Об утверждении Плана мероприятий по оздоровлению государственных ф</w:t>
      </w:r>
      <w:r w:rsidRPr="00227775">
        <w:t>и</w:t>
      </w:r>
      <w:r w:rsidRPr="00227775">
        <w:t>нансов Республики Татарстан»</w:t>
      </w:r>
    </w:p>
    <w:p w:rsidR="00812E34" w:rsidRPr="00574B2C" w:rsidRDefault="00812E34" w:rsidP="00CA43A6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8C70C5" w:rsidRDefault="008C70C5" w:rsidP="00CA43A6">
      <w:pPr>
        <w:spacing w:line="240" w:lineRule="auto"/>
        <w:jc w:val="both"/>
        <w:rPr>
          <w:szCs w:val="28"/>
        </w:rPr>
      </w:pPr>
    </w:p>
    <w:p w:rsidR="006E6D4C" w:rsidRDefault="006E6D4C" w:rsidP="00CA43A6">
      <w:pPr>
        <w:spacing w:line="240" w:lineRule="auto"/>
        <w:jc w:val="both"/>
        <w:rPr>
          <w:szCs w:val="28"/>
        </w:rPr>
      </w:pP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 xml:space="preserve">Кабинет Министров Республики Татарстан </w:t>
      </w:r>
      <w:r w:rsidR="00BA2ABA">
        <w:rPr>
          <w:szCs w:val="28"/>
        </w:rPr>
        <w:t>ПОСТАНОВЛЯЕТ</w:t>
      </w:r>
      <w:r>
        <w:rPr>
          <w:szCs w:val="28"/>
        </w:rPr>
        <w:t>:</w:t>
      </w: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</w:p>
    <w:p w:rsidR="0031304D" w:rsidRDefault="0031304D" w:rsidP="00CA43A6">
      <w:pPr>
        <w:spacing w:line="240" w:lineRule="auto"/>
        <w:ind w:right="55" w:firstLine="709"/>
        <w:jc w:val="both"/>
      </w:pPr>
      <w:r>
        <w:t>Внести в постановление Кабинета Министров Республики Татарстан от 31.12.2012 № 1194</w:t>
      </w:r>
      <w:r w:rsidRPr="00227775">
        <w:t xml:space="preserve"> «Об утверждении Плана мероприятий по оздоровлению госуда</w:t>
      </w:r>
      <w:r w:rsidRPr="00227775">
        <w:t>р</w:t>
      </w:r>
      <w:r w:rsidRPr="00227775">
        <w:t>ственных финансов Республики Татарстан»</w:t>
      </w:r>
      <w:r>
        <w:t xml:space="preserve"> (с изменениями, внесенными постано</w:t>
      </w:r>
      <w:r>
        <w:t>в</w:t>
      </w:r>
      <w:r>
        <w:t>лениями Кабинета Министров Республики Татарстан от 14.01.2013 № 8, от 30.09.2013 № 701</w:t>
      </w:r>
      <w:r w:rsidR="00163D35">
        <w:t>,</w:t>
      </w:r>
      <w:r>
        <w:t xml:space="preserve"> от 09.02.2015 № 74</w:t>
      </w:r>
      <w:r w:rsidR="00163D35">
        <w:t xml:space="preserve"> и от 08.11.2017 № 849</w:t>
      </w:r>
      <w:r>
        <w:t>) следующие измен</w:t>
      </w:r>
      <w:r>
        <w:t>е</w:t>
      </w:r>
      <w:r>
        <w:t>ния:</w:t>
      </w: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>преамбулу изложить в следующей редакции:</w:t>
      </w:r>
    </w:p>
    <w:p w:rsidR="008C70C5" w:rsidRDefault="003130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>«</w:t>
      </w:r>
      <w:r w:rsidR="00245A80">
        <w:rPr>
          <w:szCs w:val="28"/>
        </w:rPr>
        <w:t xml:space="preserve">В соответствии с </w:t>
      </w:r>
      <w:hyperlink r:id="rId9" w:history="1">
        <w:r w:rsidR="00245A80">
          <w:rPr>
            <w:szCs w:val="28"/>
          </w:rPr>
          <w:t>подпунктом «</w:t>
        </w:r>
        <w:r w:rsidR="00245A80" w:rsidRPr="00245A80">
          <w:rPr>
            <w:szCs w:val="28"/>
          </w:rPr>
          <w:t>а</w:t>
        </w:r>
        <w:r w:rsidR="00245A80">
          <w:rPr>
            <w:szCs w:val="28"/>
          </w:rPr>
          <w:t>»</w:t>
        </w:r>
        <w:r w:rsidR="00245A80" w:rsidRPr="00245A80">
          <w:rPr>
            <w:szCs w:val="28"/>
          </w:rPr>
          <w:t xml:space="preserve"> пункта 13</w:t>
        </w:r>
      </w:hyperlink>
      <w:r w:rsidR="00245A80">
        <w:rPr>
          <w:szCs w:val="28"/>
        </w:rPr>
        <w:t xml:space="preserve"> Правил проведения реструкт</w:t>
      </w:r>
      <w:r w:rsidR="00245A80">
        <w:rPr>
          <w:szCs w:val="28"/>
        </w:rPr>
        <w:t>у</w:t>
      </w:r>
      <w:r w:rsidR="00245A80">
        <w:rPr>
          <w:szCs w:val="28"/>
        </w:rPr>
        <w:t>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18</w:t>
      </w:r>
      <w:r>
        <w:rPr>
          <w:szCs w:val="28"/>
        </w:rPr>
        <w:t xml:space="preserve"> декабря </w:t>
      </w:r>
      <w:r w:rsidR="00245A80">
        <w:rPr>
          <w:szCs w:val="28"/>
        </w:rPr>
        <w:t>2012</w:t>
      </w:r>
      <w:r>
        <w:rPr>
          <w:szCs w:val="28"/>
        </w:rPr>
        <w:t xml:space="preserve"> г.</w:t>
      </w:r>
      <w:r w:rsidR="00245A80">
        <w:rPr>
          <w:szCs w:val="28"/>
        </w:rPr>
        <w:t xml:space="preserve"> №</w:t>
      </w:r>
      <w:r>
        <w:t> </w:t>
      </w:r>
      <w:r w:rsidR="00245A80">
        <w:rPr>
          <w:szCs w:val="28"/>
        </w:rPr>
        <w:t>1325 «О дополн</w:t>
      </w:r>
      <w:r w:rsidR="00245A80">
        <w:rPr>
          <w:szCs w:val="28"/>
        </w:rPr>
        <w:t>и</w:t>
      </w:r>
      <w:r w:rsidR="00245A80">
        <w:rPr>
          <w:szCs w:val="28"/>
        </w:rPr>
        <w:t>тельных условиях и порядке проведения реструктуризации обязательств (задолже</w:t>
      </w:r>
      <w:r w:rsidR="00245A80">
        <w:rPr>
          <w:szCs w:val="28"/>
        </w:rPr>
        <w:t>н</w:t>
      </w:r>
      <w:r w:rsidR="00245A80">
        <w:rPr>
          <w:szCs w:val="28"/>
        </w:rPr>
        <w:t>ности) субъектов Российской Федерации перед Российской Федерацией по бю</w:t>
      </w:r>
      <w:r w:rsidR="00245A80">
        <w:rPr>
          <w:szCs w:val="28"/>
        </w:rPr>
        <w:t>д</w:t>
      </w:r>
      <w:r w:rsidR="00245A80">
        <w:rPr>
          <w:szCs w:val="28"/>
        </w:rPr>
        <w:t xml:space="preserve">жетным кредитам», </w:t>
      </w:r>
      <w:hyperlink r:id="rId10" w:history="1">
        <w:r w:rsidR="00245A80">
          <w:rPr>
            <w:szCs w:val="28"/>
          </w:rPr>
          <w:t>подпунктом «</w:t>
        </w:r>
        <w:r w:rsidR="00245A80" w:rsidRPr="00245A80">
          <w:rPr>
            <w:szCs w:val="28"/>
          </w:rPr>
          <w:t>а</w:t>
        </w:r>
        <w:r w:rsidR="00245A80">
          <w:rPr>
            <w:szCs w:val="28"/>
          </w:rPr>
          <w:t>»</w:t>
        </w:r>
        <w:r w:rsidR="00245A80" w:rsidRPr="00245A80">
          <w:rPr>
            <w:szCs w:val="28"/>
          </w:rPr>
          <w:t xml:space="preserve"> пункта 1</w:t>
        </w:r>
      </w:hyperlink>
      <w:r w:rsidR="00245A80">
        <w:rPr>
          <w:szCs w:val="28"/>
        </w:rPr>
        <w:t>5 Правил проведения в 2017 году р</w:t>
      </w:r>
      <w:r w:rsidR="00245A80">
        <w:rPr>
          <w:szCs w:val="28"/>
        </w:rPr>
        <w:t>е</w:t>
      </w:r>
      <w:r w:rsidR="00245A80">
        <w:rPr>
          <w:szCs w:val="28"/>
        </w:rPr>
        <w:t>структуризации обязательств (задолженности) субъектов Российской Федерации перед Российской Федерацией по бюджетным кредитам, утвержденных постано</w:t>
      </w:r>
      <w:r w:rsidR="00245A80">
        <w:rPr>
          <w:szCs w:val="28"/>
        </w:rPr>
        <w:t>в</w:t>
      </w:r>
      <w:r w:rsidR="00245A80">
        <w:rPr>
          <w:szCs w:val="28"/>
        </w:rPr>
        <w:t>лением Правительства Российской Федерации от 30</w:t>
      </w:r>
      <w:r>
        <w:rPr>
          <w:szCs w:val="28"/>
        </w:rPr>
        <w:t xml:space="preserve"> сентября </w:t>
      </w:r>
      <w:r w:rsidR="00245A80">
        <w:rPr>
          <w:szCs w:val="28"/>
        </w:rPr>
        <w:t>2017</w:t>
      </w:r>
      <w:r>
        <w:rPr>
          <w:szCs w:val="28"/>
        </w:rPr>
        <w:t xml:space="preserve"> г.</w:t>
      </w:r>
      <w:r w:rsidR="00245A80">
        <w:rPr>
          <w:szCs w:val="28"/>
        </w:rPr>
        <w:t xml:space="preserve"> №</w:t>
      </w:r>
      <w:r>
        <w:t> </w:t>
      </w:r>
      <w:r w:rsidR="00245A80">
        <w:rPr>
          <w:szCs w:val="28"/>
        </w:rPr>
        <w:t>1195 «О д</w:t>
      </w:r>
      <w:r w:rsidR="00245A80">
        <w:rPr>
          <w:szCs w:val="28"/>
        </w:rPr>
        <w:t>о</w:t>
      </w:r>
      <w:r w:rsidR="00245A80">
        <w:rPr>
          <w:szCs w:val="28"/>
        </w:rPr>
        <w:t>полнительных условиях и порядке проведения в 2017 году реструктуризации обяз</w:t>
      </w:r>
      <w:r w:rsidR="00245A80">
        <w:rPr>
          <w:szCs w:val="28"/>
        </w:rPr>
        <w:t>а</w:t>
      </w:r>
      <w:r w:rsidR="00245A80">
        <w:rPr>
          <w:szCs w:val="28"/>
        </w:rPr>
        <w:t>тельств (задолженности) субъектов Российской Федерации перед Российской Фед</w:t>
      </w:r>
      <w:r w:rsidR="00245A80">
        <w:rPr>
          <w:szCs w:val="28"/>
        </w:rPr>
        <w:t>е</w:t>
      </w:r>
      <w:r w:rsidR="00245A80">
        <w:rPr>
          <w:szCs w:val="28"/>
        </w:rPr>
        <w:t>рацией по бюджетным кредитам, а также о порядке определения расходов бюдж</w:t>
      </w:r>
      <w:r w:rsidR="00245A80">
        <w:rPr>
          <w:szCs w:val="28"/>
        </w:rPr>
        <w:t>е</w:t>
      </w:r>
      <w:r w:rsidR="00245A80">
        <w:rPr>
          <w:szCs w:val="28"/>
        </w:rPr>
        <w:t>тов субъектов Российской Федерации, указанных в части 5 статьи 16 Федерального закона «О федеральном бюджете на 2017 год и на плановый период 2018 и 2019 г</w:t>
      </w:r>
      <w:r w:rsidR="00245A80">
        <w:rPr>
          <w:szCs w:val="28"/>
        </w:rPr>
        <w:t>о</w:t>
      </w:r>
      <w:r w:rsidR="00245A80">
        <w:rPr>
          <w:szCs w:val="28"/>
        </w:rPr>
        <w:t>дов»,</w:t>
      </w:r>
      <w:r w:rsidR="00163D35">
        <w:rPr>
          <w:szCs w:val="28"/>
        </w:rPr>
        <w:t xml:space="preserve"> и </w:t>
      </w:r>
      <w:hyperlink r:id="rId11" w:history="1">
        <w:r w:rsidR="00163D35">
          <w:rPr>
            <w:szCs w:val="28"/>
          </w:rPr>
          <w:t>подпунктом «</w:t>
        </w:r>
        <w:r w:rsidR="00163D35" w:rsidRPr="00245A80">
          <w:rPr>
            <w:szCs w:val="28"/>
          </w:rPr>
          <w:t>а</w:t>
        </w:r>
        <w:r w:rsidR="00163D35">
          <w:rPr>
            <w:szCs w:val="28"/>
          </w:rPr>
          <w:t>»</w:t>
        </w:r>
        <w:r w:rsidR="00163D35" w:rsidRPr="00245A80">
          <w:rPr>
            <w:szCs w:val="28"/>
          </w:rPr>
          <w:t xml:space="preserve"> пункта 1</w:t>
        </w:r>
      </w:hyperlink>
      <w:r w:rsidR="00163D35">
        <w:rPr>
          <w:szCs w:val="28"/>
        </w:rPr>
        <w:t>1 Правил проведения в 2017 году реструктуриз</w:t>
      </w:r>
      <w:r w:rsidR="00163D35">
        <w:rPr>
          <w:szCs w:val="28"/>
        </w:rPr>
        <w:t>а</w:t>
      </w:r>
      <w:r w:rsidR="00163D35">
        <w:rPr>
          <w:szCs w:val="28"/>
        </w:rPr>
        <w:t>ции обязательств (задолженности) субъектов Российской Федерации перед Росси</w:t>
      </w:r>
      <w:r w:rsidR="00163D35">
        <w:rPr>
          <w:szCs w:val="28"/>
        </w:rPr>
        <w:t>й</w:t>
      </w:r>
      <w:r w:rsidR="00163D35">
        <w:rPr>
          <w:szCs w:val="28"/>
        </w:rPr>
        <w:t>ской Федерацией по бюджетным кредитам, утвержденных постановлением Прав</w:t>
      </w:r>
      <w:r w:rsidR="00163D35">
        <w:rPr>
          <w:szCs w:val="28"/>
        </w:rPr>
        <w:t>и</w:t>
      </w:r>
      <w:r w:rsidR="00163D35">
        <w:rPr>
          <w:szCs w:val="28"/>
        </w:rPr>
        <w:lastRenderedPageBreak/>
        <w:t>тельства Российской Федерации от 13 декабря 2017 г. №</w:t>
      </w:r>
      <w:r w:rsidR="00163D35" w:rsidRPr="00163D35">
        <w:rPr>
          <w:szCs w:val="28"/>
        </w:rPr>
        <w:t> </w:t>
      </w:r>
      <w:r w:rsidR="00163D35">
        <w:rPr>
          <w:szCs w:val="28"/>
        </w:rPr>
        <w:t>1531 «О проведении в 2017 году реструктуризации обязательств (задолженности) субъектов Российской Фед</w:t>
      </w:r>
      <w:r w:rsidR="00163D35">
        <w:rPr>
          <w:szCs w:val="28"/>
        </w:rPr>
        <w:t>е</w:t>
      </w:r>
      <w:r w:rsidR="00163D35">
        <w:rPr>
          <w:szCs w:val="28"/>
        </w:rPr>
        <w:t xml:space="preserve">рации перед Российской Федерацией по бюджетным кредитам», </w:t>
      </w:r>
      <w:r w:rsidR="008C70C5">
        <w:rPr>
          <w:szCs w:val="28"/>
        </w:rPr>
        <w:t>Кабинет Мин</w:t>
      </w:r>
      <w:r w:rsidR="008C70C5">
        <w:rPr>
          <w:szCs w:val="28"/>
        </w:rPr>
        <w:t>и</w:t>
      </w:r>
      <w:r w:rsidR="008C70C5">
        <w:rPr>
          <w:szCs w:val="28"/>
        </w:rPr>
        <w:t>стров Республики Татарстан</w:t>
      </w:r>
      <w:r w:rsidRPr="0031304D">
        <w:rPr>
          <w:szCs w:val="28"/>
        </w:rPr>
        <w:t xml:space="preserve"> </w:t>
      </w:r>
      <w:r w:rsidR="00BA2ABA">
        <w:rPr>
          <w:szCs w:val="28"/>
        </w:rPr>
        <w:t>ПОСТАНОВЛЯЕТ</w:t>
      </w:r>
      <w:r w:rsidR="008C70C5">
        <w:rPr>
          <w:szCs w:val="28"/>
        </w:rPr>
        <w:t>:</w:t>
      </w:r>
      <w:r>
        <w:rPr>
          <w:szCs w:val="28"/>
        </w:rPr>
        <w:t>»;</w:t>
      </w:r>
    </w:p>
    <w:p w:rsidR="00C1034D" w:rsidRDefault="00C103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 xml:space="preserve">в пункте </w:t>
      </w:r>
      <w:r w:rsidR="0031304D">
        <w:rPr>
          <w:szCs w:val="28"/>
        </w:rPr>
        <w:t xml:space="preserve">1 </w:t>
      </w:r>
      <w:r>
        <w:rPr>
          <w:szCs w:val="28"/>
        </w:rPr>
        <w:t>слова «до 2020 года» заменить словами «до 2024 года»;</w:t>
      </w:r>
    </w:p>
    <w:p w:rsidR="0031304D" w:rsidRDefault="00291C1B" w:rsidP="0031304D">
      <w:pPr>
        <w:spacing w:line="240" w:lineRule="auto"/>
        <w:ind w:right="55" w:firstLine="709"/>
        <w:jc w:val="both"/>
        <w:rPr>
          <w:szCs w:val="28"/>
        </w:rPr>
      </w:pPr>
      <w:hyperlink r:id="rId12" w:history="1">
        <w:r w:rsidR="0031304D" w:rsidRPr="0031304D">
          <w:rPr>
            <w:szCs w:val="28"/>
          </w:rPr>
          <w:t>План</w:t>
        </w:r>
      </w:hyperlink>
      <w:r w:rsidR="0031304D">
        <w:rPr>
          <w:szCs w:val="28"/>
        </w:rPr>
        <w:t xml:space="preserve"> мероприятий по оздоровлению государственных финансов Республики Татарстан на период до 20</w:t>
      </w:r>
      <w:r w:rsidR="00163D35">
        <w:rPr>
          <w:szCs w:val="28"/>
        </w:rPr>
        <w:t>20</w:t>
      </w:r>
      <w:r w:rsidR="0031304D">
        <w:rPr>
          <w:szCs w:val="28"/>
        </w:rPr>
        <w:t xml:space="preserve"> года, утвержденный указанным постановлением, и</w:t>
      </w:r>
      <w:r w:rsidR="0031304D">
        <w:rPr>
          <w:szCs w:val="28"/>
        </w:rPr>
        <w:t>з</w:t>
      </w:r>
      <w:r w:rsidR="0031304D">
        <w:rPr>
          <w:szCs w:val="28"/>
        </w:rPr>
        <w:t>ложить</w:t>
      </w:r>
      <w:r w:rsidR="001C0D8E">
        <w:rPr>
          <w:szCs w:val="28"/>
        </w:rPr>
        <w:t xml:space="preserve"> в новой редакции (прилагается)</w:t>
      </w:r>
      <w:r w:rsidR="00C1034D">
        <w:rPr>
          <w:szCs w:val="28"/>
        </w:rPr>
        <w:t>.</w:t>
      </w:r>
    </w:p>
    <w:p w:rsidR="001C0D8E" w:rsidRDefault="001C0D8E" w:rsidP="0031304D">
      <w:pPr>
        <w:spacing w:line="240" w:lineRule="auto"/>
        <w:ind w:right="55" w:firstLine="709"/>
        <w:jc w:val="both"/>
        <w:rPr>
          <w:szCs w:val="28"/>
        </w:rPr>
      </w:pP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</w:p>
    <w:p w:rsidR="0083541A" w:rsidRDefault="0083541A" w:rsidP="00812E34">
      <w:pPr>
        <w:pStyle w:val="ab"/>
        <w:spacing w:line="240" w:lineRule="auto"/>
        <w:ind w:firstLine="720"/>
        <w:rPr>
          <w:szCs w:val="28"/>
        </w:rPr>
      </w:pPr>
    </w:p>
    <w:p w:rsidR="0083541A" w:rsidRDefault="0083541A" w:rsidP="00812E34">
      <w:pPr>
        <w:pStyle w:val="ab"/>
        <w:spacing w:line="240" w:lineRule="auto"/>
        <w:ind w:firstLine="720"/>
        <w:rPr>
          <w:szCs w:val="28"/>
        </w:rPr>
      </w:pPr>
    </w:p>
    <w:p w:rsidR="00812E34" w:rsidRDefault="00812E34" w:rsidP="00CA43A6">
      <w:pPr>
        <w:spacing w:line="240" w:lineRule="auto"/>
        <w:ind w:firstLine="709"/>
        <w:jc w:val="both"/>
        <w:rPr>
          <w:szCs w:val="28"/>
        </w:rPr>
      </w:pPr>
    </w:p>
    <w:p w:rsidR="008C70C5" w:rsidRDefault="008C70C5" w:rsidP="00CA43A6">
      <w:pPr>
        <w:spacing w:line="240" w:lineRule="auto"/>
        <w:jc w:val="both"/>
      </w:pPr>
      <w:r>
        <w:t>Премьер-министр</w:t>
      </w:r>
    </w:p>
    <w:p w:rsidR="008C70C5" w:rsidRPr="00715190" w:rsidRDefault="008C70C5" w:rsidP="00CA43A6">
      <w:pPr>
        <w:spacing w:line="240" w:lineRule="auto"/>
        <w:jc w:val="both"/>
      </w:pPr>
      <w:r>
        <w:t xml:space="preserve">Республики Татарстан                                                      </w:t>
      </w:r>
      <w:r w:rsidR="00B06BB6">
        <w:t xml:space="preserve">                   </w:t>
      </w:r>
      <w:r w:rsidR="00245A80">
        <w:t xml:space="preserve"> </w:t>
      </w:r>
      <w:r w:rsidR="00B06BB6">
        <w:t xml:space="preserve"> </w:t>
      </w:r>
      <w:r w:rsidR="00E73B1D">
        <w:t xml:space="preserve">         </w:t>
      </w:r>
      <w:r w:rsidR="00245A80">
        <w:t>А.В.Песошин</w:t>
      </w:r>
    </w:p>
    <w:p w:rsidR="008C70C5" w:rsidRDefault="008C70C5" w:rsidP="00CA43A6">
      <w:pPr>
        <w:spacing w:line="240" w:lineRule="auto"/>
        <w:jc w:val="both"/>
      </w:pPr>
    </w:p>
    <w:p w:rsidR="00291C1B" w:rsidRDefault="00291C1B" w:rsidP="00CA43A6">
      <w:pPr>
        <w:spacing w:line="240" w:lineRule="auto"/>
        <w:jc w:val="both"/>
      </w:pPr>
    </w:p>
    <w:p w:rsidR="00291C1B" w:rsidRDefault="00291C1B" w:rsidP="00CA43A6">
      <w:pPr>
        <w:spacing w:line="240" w:lineRule="auto"/>
        <w:jc w:val="both"/>
      </w:pPr>
    </w:p>
    <w:p w:rsidR="00291C1B" w:rsidRDefault="00291C1B" w:rsidP="00CA43A6">
      <w:pPr>
        <w:spacing w:line="240" w:lineRule="auto"/>
        <w:jc w:val="both"/>
        <w:sectPr w:rsidR="00291C1B" w:rsidSect="0031304D">
          <w:headerReference w:type="default" r:id="rId13"/>
          <w:pgSz w:w="11907" w:h="16840"/>
          <w:pgMar w:top="1134" w:right="567" w:bottom="1134" w:left="1134" w:header="567" w:footer="720" w:gutter="0"/>
          <w:cols w:space="720"/>
          <w:titlePg/>
          <w:docGrid w:linePitch="381"/>
        </w:sectPr>
      </w:pPr>
    </w:p>
    <w:p w:rsidR="00291C1B" w:rsidRPr="00CD4FE0" w:rsidRDefault="00291C1B" w:rsidP="00291C1B">
      <w:pPr>
        <w:spacing w:line="240" w:lineRule="auto"/>
        <w:ind w:right="-31" w:firstLine="11340"/>
        <w:rPr>
          <w:szCs w:val="28"/>
        </w:rPr>
      </w:pPr>
      <w:r>
        <w:rPr>
          <w:szCs w:val="28"/>
        </w:rPr>
        <w:lastRenderedPageBreak/>
        <w:t>Утвержден</w:t>
      </w:r>
    </w:p>
    <w:p w:rsidR="00291C1B" w:rsidRPr="00CD4FE0" w:rsidRDefault="00291C1B" w:rsidP="00291C1B">
      <w:pPr>
        <w:spacing w:line="240" w:lineRule="auto"/>
        <w:ind w:right="-31" w:firstLine="11340"/>
        <w:rPr>
          <w:szCs w:val="28"/>
        </w:rPr>
      </w:pPr>
      <w:r w:rsidRPr="00CD4FE0">
        <w:rPr>
          <w:szCs w:val="28"/>
        </w:rPr>
        <w:t>постановлени</w:t>
      </w:r>
      <w:r>
        <w:rPr>
          <w:szCs w:val="28"/>
        </w:rPr>
        <w:t>ем</w:t>
      </w:r>
    </w:p>
    <w:p w:rsidR="00291C1B" w:rsidRPr="00CD4FE0" w:rsidRDefault="00291C1B" w:rsidP="00291C1B">
      <w:pPr>
        <w:spacing w:line="240" w:lineRule="auto"/>
        <w:ind w:right="-31" w:firstLine="11340"/>
        <w:rPr>
          <w:szCs w:val="28"/>
        </w:rPr>
      </w:pPr>
      <w:r w:rsidRPr="00CD4FE0">
        <w:rPr>
          <w:szCs w:val="28"/>
        </w:rPr>
        <w:t>Кабинета Министров</w:t>
      </w:r>
    </w:p>
    <w:p w:rsidR="00291C1B" w:rsidRDefault="00291C1B" w:rsidP="00291C1B">
      <w:pPr>
        <w:spacing w:line="240" w:lineRule="auto"/>
        <w:ind w:right="-31" w:firstLine="11340"/>
        <w:rPr>
          <w:szCs w:val="28"/>
        </w:rPr>
      </w:pPr>
      <w:r w:rsidRPr="00CD4FE0">
        <w:rPr>
          <w:szCs w:val="28"/>
        </w:rPr>
        <w:t>Республики Татарстан</w:t>
      </w:r>
    </w:p>
    <w:p w:rsidR="00291C1B" w:rsidRDefault="00291C1B" w:rsidP="00291C1B">
      <w:pPr>
        <w:spacing w:line="240" w:lineRule="auto"/>
        <w:ind w:right="-31" w:firstLine="11340"/>
        <w:rPr>
          <w:szCs w:val="28"/>
        </w:rPr>
      </w:pPr>
      <w:r>
        <w:rPr>
          <w:szCs w:val="28"/>
        </w:rPr>
        <w:t xml:space="preserve">от 31.12.2012 </w:t>
      </w:r>
      <w:r w:rsidRPr="00486726">
        <w:rPr>
          <w:szCs w:val="28"/>
        </w:rPr>
        <w:t>№ 1</w:t>
      </w:r>
      <w:r>
        <w:rPr>
          <w:szCs w:val="28"/>
        </w:rPr>
        <w:t>194</w:t>
      </w:r>
    </w:p>
    <w:p w:rsidR="00291C1B" w:rsidRDefault="00291C1B" w:rsidP="00291C1B">
      <w:pPr>
        <w:spacing w:line="240" w:lineRule="auto"/>
        <w:ind w:right="-31" w:firstLine="11340"/>
        <w:rPr>
          <w:szCs w:val="28"/>
        </w:rPr>
      </w:pPr>
      <w:proofErr w:type="gramStart"/>
      <w:r>
        <w:rPr>
          <w:szCs w:val="28"/>
        </w:rPr>
        <w:t>(в редакции постановления</w:t>
      </w:r>
      <w:proofErr w:type="gramEnd"/>
    </w:p>
    <w:p w:rsidR="00291C1B" w:rsidRDefault="00291C1B" w:rsidP="00291C1B">
      <w:pPr>
        <w:spacing w:line="240" w:lineRule="auto"/>
        <w:ind w:right="-31" w:firstLine="11340"/>
        <w:rPr>
          <w:szCs w:val="28"/>
        </w:rPr>
      </w:pPr>
      <w:r>
        <w:rPr>
          <w:szCs w:val="28"/>
        </w:rPr>
        <w:t>Кабинета Министров</w:t>
      </w:r>
    </w:p>
    <w:p w:rsidR="00291C1B" w:rsidRPr="00CD4FE0" w:rsidRDefault="00291C1B" w:rsidP="00291C1B">
      <w:pPr>
        <w:spacing w:line="240" w:lineRule="auto"/>
        <w:ind w:right="-31" w:firstLine="11340"/>
        <w:rPr>
          <w:szCs w:val="28"/>
        </w:rPr>
      </w:pPr>
      <w:r>
        <w:rPr>
          <w:szCs w:val="28"/>
        </w:rPr>
        <w:t>Республики Татарстан</w:t>
      </w:r>
    </w:p>
    <w:p w:rsidR="00291C1B" w:rsidRPr="00EA6470" w:rsidRDefault="00291C1B" w:rsidP="00291C1B">
      <w:pPr>
        <w:spacing w:line="240" w:lineRule="auto"/>
        <w:ind w:right="-31" w:firstLine="11340"/>
        <w:rPr>
          <w:szCs w:val="28"/>
        </w:rPr>
      </w:pPr>
      <w:r w:rsidRPr="00CD4FE0">
        <w:rPr>
          <w:szCs w:val="28"/>
        </w:rPr>
        <w:t>от ________</w:t>
      </w:r>
      <w:r>
        <w:rPr>
          <w:szCs w:val="28"/>
        </w:rPr>
        <w:t xml:space="preserve">__ 2018 </w:t>
      </w:r>
      <w:r w:rsidRPr="00CD4FE0">
        <w:rPr>
          <w:szCs w:val="28"/>
        </w:rPr>
        <w:t>№ ____</w:t>
      </w:r>
      <w:r>
        <w:rPr>
          <w:szCs w:val="28"/>
        </w:rPr>
        <w:t>_)</w:t>
      </w:r>
    </w:p>
    <w:p w:rsidR="00291C1B" w:rsidRDefault="00291C1B" w:rsidP="00291C1B">
      <w:pPr>
        <w:spacing w:line="240" w:lineRule="auto"/>
        <w:jc w:val="center"/>
        <w:rPr>
          <w:b/>
          <w:szCs w:val="28"/>
        </w:rPr>
      </w:pPr>
    </w:p>
    <w:p w:rsidR="00291C1B" w:rsidRDefault="00291C1B" w:rsidP="00291C1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Pr="00AD15D9">
        <w:rPr>
          <w:b/>
          <w:szCs w:val="28"/>
        </w:rPr>
        <w:t xml:space="preserve"> мероприятий </w:t>
      </w:r>
    </w:p>
    <w:p w:rsidR="00291C1B" w:rsidRDefault="00291C1B" w:rsidP="00291C1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оздоровлению государственных финансов Республики Татарстан </w:t>
      </w:r>
      <w:r w:rsidRPr="00447E17">
        <w:rPr>
          <w:b/>
          <w:szCs w:val="28"/>
        </w:rPr>
        <w:t xml:space="preserve">на </w:t>
      </w:r>
      <w:r>
        <w:rPr>
          <w:b/>
          <w:szCs w:val="28"/>
        </w:rPr>
        <w:t xml:space="preserve">период до 2024 </w:t>
      </w:r>
      <w:r w:rsidRPr="00447E17">
        <w:rPr>
          <w:b/>
          <w:szCs w:val="28"/>
        </w:rPr>
        <w:t>год</w:t>
      </w:r>
      <w:r>
        <w:rPr>
          <w:b/>
          <w:szCs w:val="28"/>
        </w:rPr>
        <w:t>а</w:t>
      </w:r>
    </w:p>
    <w:p w:rsidR="00291C1B" w:rsidRDefault="00291C1B" w:rsidP="00291C1B">
      <w:pPr>
        <w:spacing w:line="240" w:lineRule="auto"/>
        <w:jc w:val="center"/>
        <w:rPr>
          <w:b/>
          <w:szCs w:val="28"/>
        </w:rPr>
      </w:pP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858"/>
        <w:gridCol w:w="2438"/>
        <w:gridCol w:w="861"/>
        <w:gridCol w:w="2869"/>
        <w:gridCol w:w="804"/>
        <w:gridCol w:w="804"/>
        <w:gridCol w:w="804"/>
        <w:gridCol w:w="804"/>
        <w:gridCol w:w="804"/>
        <w:gridCol w:w="804"/>
        <w:gridCol w:w="804"/>
      </w:tblGrid>
      <w:tr w:rsidR="00291C1B" w:rsidRPr="00501829" w:rsidTr="00941903">
        <w:trPr>
          <w:tblHeader/>
        </w:trPr>
        <w:tc>
          <w:tcPr>
            <w:tcW w:w="692" w:type="dxa"/>
            <w:vMerge w:val="restart"/>
          </w:tcPr>
          <w:p w:rsidR="00291C1B" w:rsidRPr="00501829" w:rsidRDefault="00291C1B" w:rsidP="00291C1B">
            <w:pPr>
              <w:spacing w:line="240" w:lineRule="auto"/>
              <w:ind w:left="-142" w:firstLine="142"/>
              <w:jc w:val="center"/>
              <w:rPr>
                <w:sz w:val="20"/>
              </w:rPr>
            </w:pPr>
            <w:r w:rsidRPr="00501829">
              <w:rPr>
                <w:sz w:val="20"/>
              </w:rPr>
              <w:t xml:space="preserve">№ </w:t>
            </w:r>
            <w:proofErr w:type="gramStart"/>
            <w:r w:rsidRPr="00501829">
              <w:rPr>
                <w:sz w:val="20"/>
              </w:rPr>
              <w:t>п</w:t>
            </w:r>
            <w:proofErr w:type="gramEnd"/>
            <w:r w:rsidRPr="00501829">
              <w:rPr>
                <w:sz w:val="20"/>
              </w:rPr>
              <w:t>/п</w:t>
            </w:r>
          </w:p>
        </w:tc>
        <w:tc>
          <w:tcPr>
            <w:tcW w:w="2858" w:type="dxa"/>
            <w:vMerge w:val="restart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bCs/>
                <w:sz w:val="20"/>
              </w:rPr>
            </w:pPr>
            <w:r w:rsidRPr="00501829">
              <w:rPr>
                <w:sz w:val="20"/>
              </w:rPr>
              <w:t>Мероприятия</w:t>
            </w:r>
          </w:p>
        </w:tc>
        <w:tc>
          <w:tcPr>
            <w:tcW w:w="2438" w:type="dxa"/>
            <w:vMerge w:val="restart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Исполнитель</w:t>
            </w:r>
          </w:p>
        </w:tc>
        <w:tc>
          <w:tcPr>
            <w:tcW w:w="861" w:type="dxa"/>
            <w:vMerge w:val="restart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Сроки выпо</w:t>
            </w:r>
            <w:r w:rsidRPr="00501829">
              <w:rPr>
                <w:sz w:val="20"/>
              </w:rPr>
              <w:t>л</w:t>
            </w:r>
            <w:r w:rsidRPr="00501829">
              <w:rPr>
                <w:sz w:val="20"/>
              </w:rPr>
              <w:t>нения</w:t>
            </w:r>
          </w:p>
        </w:tc>
        <w:tc>
          <w:tcPr>
            <w:tcW w:w="2869" w:type="dxa"/>
            <w:vMerge w:val="restart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Наименование индикаторов оценки выполнения меропр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ятий</w:t>
            </w:r>
          </w:p>
        </w:tc>
        <w:tc>
          <w:tcPr>
            <w:tcW w:w="5628" w:type="dxa"/>
            <w:gridSpan w:val="7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Значения индикаторов</w:t>
            </w:r>
          </w:p>
        </w:tc>
      </w:tr>
      <w:tr w:rsidR="00291C1B" w:rsidRPr="00501829" w:rsidTr="00941903">
        <w:tc>
          <w:tcPr>
            <w:tcW w:w="692" w:type="dxa"/>
            <w:vMerge/>
          </w:tcPr>
          <w:p w:rsidR="00291C1B" w:rsidRPr="00501829" w:rsidRDefault="00291C1B" w:rsidP="00291C1B">
            <w:pPr>
              <w:spacing w:line="240" w:lineRule="auto"/>
              <w:ind w:left="-142" w:firstLine="142"/>
              <w:jc w:val="center"/>
              <w:rPr>
                <w:sz w:val="20"/>
              </w:rPr>
            </w:pPr>
          </w:p>
        </w:tc>
        <w:tc>
          <w:tcPr>
            <w:tcW w:w="2858" w:type="dxa"/>
            <w:vMerge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2438" w:type="dxa"/>
            <w:vMerge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869" w:type="dxa"/>
            <w:vMerge/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4" w:type="dxa"/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04" w:type="dxa"/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04" w:type="dxa"/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04" w:type="dxa"/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04" w:type="dxa"/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04" w:type="dxa"/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04" w:type="dxa"/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</w:tbl>
    <w:p w:rsidR="00291C1B" w:rsidRPr="00501829" w:rsidRDefault="00291C1B" w:rsidP="00291C1B">
      <w:pPr>
        <w:spacing w:line="240" w:lineRule="auto"/>
        <w:rPr>
          <w:sz w:val="2"/>
          <w:szCs w:val="2"/>
        </w:rPr>
      </w:pP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858"/>
        <w:gridCol w:w="2438"/>
        <w:gridCol w:w="861"/>
        <w:gridCol w:w="2869"/>
        <w:gridCol w:w="804"/>
        <w:gridCol w:w="804"/>
        <w:gridCol w:w="804"/>
        <w:gridCol w:w="804"/>
        <w:gridCol w:w="804"/>
        <w:gridCol w:w="804"/>
        <w:gridCol w:w="804"/>
      </w:tblGrid>
      <w:tr w:rsidR="00291C1B" w:rsidRPr="00501829" w:rsidTr="00941903">
        <w:trPr>
          <w:tblHeader/>
        </w:trPr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bCs/>
                <w:sz w:val="20"/>
              </w:rPr>
            </w:pPr>
            <w:r w:rsidRPr="00501829">
              <w:rPr>
                <w:bCs/>
                <w:sz w:val="20"/>
              </w:rPr>
              <w:t>2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3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4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5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6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7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8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9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</w:p>
        </w:tc>
        <w:tc>
          <w:tcPr>
            <w:tcW w:w="14654" w:type="dxa"/>
            <w:gridSpan w:val="11"/>
          </w:tcPr>
          <w:p w:rsidR="00291C1B" w:rsidRDefault="00291C1B" w:rsidP="00291C1B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  <w:p w:rsidR="00291C1B" w:rsidRDefault="00291C1B" w:rsidP="00291C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C524D">
              <w:rPr>
                <w:b/>
                <w:bCs/>
                <w:sz w:val="20"/>
              </w:rPr>
              <w:t>1. Мероприятия, направленные на рост доходов</w:t>
            </w:r>
            <w:r w:rsidRPr="00501829">
              <w:rPr>
                <w:b/>
                <w:bCs/>
                <w:sz w:val="20"/>
              </w:rPr>
              <w:t xml:space="preserve"> </w:t>
            </w:r>
            <w:r w:rsidRPr="00574685">
              <w:rPr>
                <w:b/>
                <w:bCs/>
                <w:sz w:val="20"/>
              </w:rPr>
              <w:t>консолидированного</w:t>
            </w:r>
            <w:r>
              <w:rPr>
                <w:b/>
                <w:bCs/>
                <w:sz w:val="20"/>
              </w:rPr>
              <w:t xml:space="preserve"> </w:t>
            </w:r>
            <w:r w:rsidRPr="00501829">
              <w:rPr>
                <w:b/>
                <w:bCs/>
                <w:sz w:val="20"/>
              </w:rPr>
              <w:t>бюджета Республики Татарстан</w:t>
            </w:r>
          </w:p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 w:rsidRPr="00501829"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  <w:r w:rsidRPr="00501829">
              <w:rPr>
                <w:sz w:val="20"/>
              </w:rPr>
              <w:t>.</w:t>
            </w:r>
          </w:p>
        </w:tc>
        <w:tc>
          <w:tcPr>
            <w:tcW w:w="2858" w:type="dxa"/>
          </w:tcPr>
          <w:p w:rsidR="00291C1B" w:rsidRPr="00F17D02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Осуществление мониторинга и анализа предоставляемых налоговых льгот в целях о</w:t>
            </w:r>
            <w:r w:rsidRPr="00501829">
              <w:rPr>
                <w:sz w:val="20"/>
              </w:rPr>
              <w:t>п</w:t>
            </w:r>
            <w:r w:rsidRPr="00501829">
              <w:rPr>
                <w:sz w:val="20"/>
              </w:rPr>
              <w:t>тимизации их перечня и объ</w:t>
            </w:r>
            <w:r w:rsidRPr="00501829">
              <w:rPr>
                <w:sz w:val="20"/>
              </w:rPr>
              <w:t>е</w:t>
            </w:r>
            <w:r>
              <w:rPr>
                <w:sz w:val="20"/>
              </w:rPr>
              <w:t>мов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Министерство финансов Республики Татарстан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trike/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  <w:shd w:val="clear" w:color="auto" w:fill="auto"/>
          </w:tcPr>
          <w:p w:rsidR="00291C1B" w:rsidRPr="00501829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наличие результатов ежего</w:t>
            </w:r>
            <w:r w:rsidRPr="00501829">
              <w:rPr>
                <w:sz w:val="20"/>
              </w:rPr>
              <w:t>д</w:t>
            </w:r>
            <w:r w:rsidRPr="00501829">
              <w:rPr>
                <w:sz w:val="20"/>
              </w:rPr>
              <w:t>ной оценки эффективности предоставляемых (планиру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мых к предоставлению) нал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говых льгот, установленных законами Республики Тата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стан, в соответствии с поря</w:t>
            </w:r>
            <w:r w:rsidRPr="00501829">
              <w:rPr>
                <w:sz w:val="20"/>
              </w:rPr>
              <w:t>д</w:t>
            </w:r>
            <w:r w:rsidRPr="00501829">
              <w:rPr>
                <w:sz w:val="20"/>
              </w:rPr>
              <w:t>ком, утвержденным Кабин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том Министров Республики Татарстан, да/нет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pStyle w:val="1"/>
              <w:spacing w:line="240" w:lineRule="auto"/>
              <w:ind w:left="-142" w:firstLine="142"/>
              <w:rPr>
                <w:lang w:val="ru-RU"/>
              </w:rPr>
            </w:pPr>
            <w:r w:rsidRPr="00501829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501829">
              <w:rPr>
                <w:lang w:val="ru-RU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Работа в рамках деятельности Межведомственной комиссии по обеспечению роста со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ственных доходов консолид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рованного бюджета Республ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ки Татарстан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t xml:space="preserve">Министерство финансов Республики Татарстан, Министерство экономики Республики Татарстан, </w:t>
            </w:r>
            <w:r w:rsidRPr="00501829">
              <w:t>исполнительные органы государственной власти Республики Татарстан</w:t>
            </w:r>
            <w:r w:rsidRPr="00501829">
              <w:rPr>
                <w:lang w:val="ru-RU"/>
              </w:rPr>
              <w:t xml:space="preserve">, </w:t>
            </w:r>
            <w:r w:rsidRPr="00501829">
              <w:rPr>
                <w:lang w:val="ru-RU"/>
              </w:rPr>
              <w:lastRenderedPageBreak/>
              <w:t>Управление Федеральной налоговой службы по Республике Татарстан (по согласованию)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01829">
              <w:rPr>
                <w:sz w:val="20"/>
              </w:rPr>
              <w:lastRenderedPageBreak/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исполнение бюджета Респу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лики Татарстан по налоговым и неналоговым доходам к утвержденному уровню, пр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центов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pStyle w:val="1"/>
              <w:spacing w:line="240" w:lineRule="auto"/>
              <w:ind w:left="-142" w:firstLine="142"/>
              <w:rPr>
                <w:lang w:val="ru-RU"/>
              </w:rPr>
            </w:pPr>
            <w:r>
              <w:rPr>
                <w:lang w:val="ru-RU"/>
              </w:rPr>
              <w:lastRenderedPageBreak/>
              <w:t>1.3.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74685">
              <w:rPr>
                <w:sz w:val="20"/>
              </w:rPr>
              <w:t>Проведение мониторинга о</w:t>
            </w:r>
            <w:r w:rsidRPr="00574685">
              <w:rPr>
                <w:sz w:val="20"/>
              </w:rPr>
              <w:t>р</w:t>
            </w:r>
            <w:r w:rsidRPr="00574685">
              <w:rPr>
                <w:sz w:val="20"/>
              </w:rPr>
              <w:t>ганизаций, снизивших плат</w:t>
            </w:r>
            <w:r w:rsidRPr="00574685">
              <w:rPr>
                <w:sz w:val="20"/>
              </w:rPr>
              <w:t>е</w:t>
            </w:r>
            <w:r w:rsidRPr="00574685">
              <w:rPr>
                <w:sz w:val="20"/>
              </w:rPr>
              <w:t>жи по налогу на прибыль в бюджет Республики Тата</w:t>
            </w:r>
            <w:r w:rsidRPr="00574685">
              <w:rPr>
                <w:sz w:val="20"/>
              </w:rPr>
              <w:t>р</w:t>
            </w:r>
            <w:r w:rsidRPr="00574685">
              <w:rPr>
                <w:sz w:val="20"/>
              </w:rPr>
              <w:t>стан, в целях организации о</w:t>
            </w:r>
            <w:r w:rsidRPr="00574685">
              <w:rPr>
                <w:sz w:val="20"/>
              </w:rPr>
              <w:t>т</w:t>
            </w:r>
            <w:r w:rsidRPr="00574685">
              <w:rPr>
                <w:sz w:val="20"/>
              </w:rPr>
              <w:t>раслевыми министерствами соответствующей работы с предприятиями подведо</w:t>
            </w:r>
            <w:r w:rsidRPr="00574685">
              <w:rPr>
                <w:sz w:val="20"/>
              </w:rPr>
              <w:t>м</w:t>
            </w:r>
            <w:r w:rsidRPr="00574685">
              <w:rPr>
                <w:sz w:val="20"/>
              </w:rPr>
              <w:t>ственной отрасли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574685">
              <w:rPr>
                <w:lang w:val="ru-RU"/>
              </w:rPr>
              <w:t xml:space="preserve">Министерство финансов Республики Татарстан, </w:t>
            </w:r>
            <w:r w:rsidRPr="00501829">
              <w:t>исполнительные органы государственной власти Республики Татарстан</w:t>
            </w:r>
            <w:r w:rsidRPr="00574685">
              <w:rPr>
                <w:lang w:val="ru-RU"/>
              </w:rPr>
              <w:t>, Министерство экономики Республики Татарстан, Управление Федеральной налоговой службы по Республике Татарстан (по согласованию)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еж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ква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тально</w:t>
            </w:r>
          </w:p>
        </w:tc>
        <w:tc>
          <w:tcPr>
            <w:tcW w:w="2869" w:type="dxa"/>
          </w:tcPr>
          <w:p w:rsidR="00291C1B" w:rsidRPr="00757745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757745">
              <w:rPr>
                <w:rFonts w:eastAsia="Calibri"/>
                <w:sz w:val="20"/>
              </w:rPr>
              <w:t>исполнение бюджета Респу</w:t>
            </w:r>
            <w:r w:rsidRPr="00757745">
              <w:rPr>
                <w:rFonts w:eastAsia="Calibri"/>
                <w:sz w:val="20"/>
              </w:rPr>
              <w:t>б</w:t>
            </w:r>
            <w:r w:rsidRPr="00757745">
              <w:rPr>
                <w:rFonts w:eastAsia="Calibri"/>
                <w:sz w:val="20"/>
              </w:rPr>
              <w:t xml:space="preserve">лики Татарстан по налогу на прибыль организаций </w:t>
            </w:r>
            <w:r w:rsidRPr="00757745">
              <w:rPr>
                <w:sz w:val="20"/>
              </w:rPr>
              <w:t>к утвержденному уровню, пр</w:t>
            </w:r>
            <w:r w:rsidRPr="00757745">
              <w:rPr>
                <w:sz w:val="20"/>
              </w:rPr>
              <w:t>о</w:t>
            </w:r>
            <w:r w:rsidRPr="00757745">
              <w:rPr>
                <w:sz w:val="20"/>
              </w:rPr>
              <w:t>центов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pStyle w:val="1"/>
              <w:spacing w:line="240" w:lineRule="auto"/>
              <w:ind w:left="-142" w:firstLine="142"/>
              <w:rPr>
                <w:lang w:val="ru-RU"/>
              </w:rPr>
            </w:pPr>
            <w:r>
              <w:rPr>
                <w:lang w:val="ru-RU"/>
              </w:rPr>
              <w:t>1.4.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74685">
              <w:rPr>
                <w:sz w:val="20"/>
              </w:rPr>
              <w:t>Проведение мониторинга фонда оплаты труда и налога на доходы физических лиц в разрезе организаций, монит</w:t>
            </w:r>
            <w:r w:rsidRPr="00574685">
              <w:rPr>
                <w:sz w:val="20"/>
              </w:rPr>
              <w:t>о</w:t>
            </w:r>
            <w:r w:rsidRPr="00574685">
              <w:rPr>
                <w:sz w:val="20"/>
              </w:rPr>
              <w:t>ринга налогоплательщиков, снизивших поступления нал</w:t>
            </w:r>
            <w:r w:rsidRPr="00574685">
              <w:rPr>
                <w:sz w:val="20"/>
              </w:rPr>
              <w:t>о</w:t>
            </w:r>
            <w:r w:rsidRPr="00574685">
              <w:rPr>
                <w:sz w:val="20"/>
              </w:rPr>
              <w:t>га на доходы физических лиц относительно аналогичного периода прошлого года, в ра</w:t>
            </w:r>
            <w:r w:rsidRPr="00574685">
              <w:rPr>
                <w:sz w:val="20"/>
              </w:rPr>
              <w:t>з</w:t>
            </w:r>
            <w:r w:rsidRPr="00574685">
              <w:rPr>
                <w:sz w:val="20"/>
              </w:rPr>
              <w:t>резе муниципальных образ</w:t>
            </w:r>
            <w:r w:rsidRPr="00574685">
              <w:rPr>
                <w:sz w:val="20"/>
              </w:rPr>
              <w:t>о</w:t>
            </w:r>
            <w:r w:rsidRPr="00574685">
              <w:rPr>
                <w:sz w:val="20"/>
              </w:rPr>
              <w:t>ваний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574685">
              <w:rPr>
                <w:lang w:val="ru-RU"/>
              </w:rPr>
              <w:t>рганы местного сам</w:t>
            </w:r>
            <w:r w:rsidRPr="00574685">
              <w:rPr>
                <w:lang w:val="ru-RU"/>
              </w:rPr>
              <w:t>о</w:t>
            </w:r>
            <w:r w:rsidRPr="00574685">
              <w:rPr>
                <w:lang w:val="ru-RU"/>
              </w:rPr>
              <w:t>управления (по соглас</w:t>
            </w:r>
            <w:r w:rsidRPr="00574685">
              <w:rPr>
                <w:lang w:val="ru-RU"/>
              </w:rPr>
              <w:t>о</w:t>
            </w:r>
            <w:r w:rsidRPr="00574685">
              <w:rPr>
                <w:lang w:val="ru-RU"/>
              </w:rPr>
              <w:t>ванию), Министерство финансов Республики Татарстан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еж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ква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тально</w:t>
            </w:r>
          </w:p>
        </w:tc>
        <w:tc>
          <w:tcPr>
            <w:tcW w:w="2869" w:type="dxa"/>
          </w:tcPr>
          <w:p w:rsidR="00291C1B" w:rsidRPr="00757745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757745">
              <w:rPr>
                <w:rFonts w:eastAsia="Calibri"/>
                <w:sz w:val="20"/>
              </w:rPr>
              <w:t>исполнение консолидирова</w:t>
            </w:r>
            <w:r w:rsidRPr="00757745">
              <w:rPr>
                <w:rFonts w:eastAsia="Calibri"/>
                <w:sz w:val="20"/>
              </w:rPr>
              <w:t>н</w:t>
            </w:r>
            <w:r w:rsidRPr="00757745">
              <w:rPr>
                <w:rFonts w:eastAsia="Calibri"/>
                <w:sz w:val="20"/>
              </w:rPr>
              <w:t>ного бюджета Республики Татарстан по налогу на дох</w:t>
            </w:r>
            <w:r w:rsidRPr="00757745">
              <w:rPr>
                <w:rFonts w:eastAsia="Calibri"/>
                <w:sz w:val="20"/>
              </w:rPr>
              <w:t>о</w:t>
            </w:r>
            <w:r w:rsidRPr="00757745">
              <w:rPr>
                <w:rFonts w:eastAsia="Calibri"/>
                <w:sz w:val="20"/>
              </w:rPr>
              <w:t xml:space="preserve">ды физических лиц </w:t>
            </w:r>
            <w:r w:rsidRPr="00757745">
              <w:rPr>
                <w:sz w:val="20"/>
              </w:rPr>
              <w:t>к утве</w:t>
            </w:r>
            <w:r w:rsidRPr="00757745">
              <w:rPr>
                <w:sz w:val="20"/>
              </w:rPr>
              <w:t>р</w:t>
            </w:r>
            <w:r w:rsidRPr="00757745">
              <w:rPr>
                <w:sz w:val="20"/>
              </w:rPr>
              <w:t>жденному уровню, процентов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5774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57745">
              <w:rPr>
                <w:sz w:val="20"/>
                <w:lang w:val="en-US"/>
              </w:rPr>
              <w:t>≥</w:t>
            </w:r>
            <w:r w:rsidRPr="00757745">
              <w:rPr>
                <w:sz w:val="20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Pr="00501829" w:rsidRDefault="00291C1B" w:rsidP="00291C1B">
            <w:pPr>
              <w:pStyle w:val="1"/>
              <w:spacing w:line="240" w:lineRule="auto"/>
              <w:ind w:left="-142" w:firstLine="142"/>
              <w:rPr>
                <w:lang w:val="ru-RU"/>
              </w:rPr>
            </w:pPr>
            <w:r w:rsidRPr="00501829">
              <w:rPr>
                <w:lang w:val="ru-RU"/>
              </w:rPr>
              <w:t>1.</w:t>
            </w:r>
            <w:r>
              <w:rPr>
                <w:lang w:val="ru-RU"/>
              </w:rPr>
              <w:t>5</w:t>
            </w:r>
            <w:r w:rsidRPr="00501829">
              <w:rPr>
                <w:lang w:val="ru-RU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Выявление фактов осущест</w:t>
            </w:r>
            <w:r w:rsidRPr="00501829">
              <w:rPr>
                <w:sz w:val="20"/>
              </w:rPr>
              <w:t>в</w:t>
            </w:r>
            <w:r w:rsidRPr="00501829">
              <w:rPr>
                <w:sz w:val="20"/>
              </w:rPr>
              <w:t>ления предпринимательской деятельности с нарушением налогового законодательства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t>Управление Федеральной налоговой службы по Республике Татарстан (по согласованию), М</w:t>
            </w:r>
            <w:r w:rsidRPr="00501829">
              <w:rPr>
                <w:lang w:val="ru-RU"/>
              </w:rPr>
              <w:t>и</w:t>
            </w:r>
            <w:r w:rsidRPr="00501829">
              <w:rPr>
                <w:lang w:val="ru-RU"/>
              </w:rPr>
              <w:t>нистерство внутренних дел по Республике Тата</w:t>
            </w:r>
            <w:r w:rsidRPr="00501829">
              <w:rPr>
                <w:lang w:val="ru-RU"/>
              </w:rPr>
              <w:t>р</w:t>
            </w:r>
            <w:r w:rsidRPr="00501829">
              <w:rPr>
                <w:lang w:val="ru-RU"/>
              </w:rPr>
              <w:t xml:space="preserve">стан (по согласованию), </w:t>
            </w:r>
            <w:r w:rsidRPr="00501829">
              <w:t>органы местного самоуправления</w:t>
            </w:r>
            <w:r w:rsidRPr="00501829">
              <w:rPr>
                <w:lang w:val="ru-RU"/>
              </w:rPr>
              <w:t xml:space="preserve"> (по с</w:t>
            </w:r>
            <w:r w:rsidRPr="00501829">
              <w:rPr>
                <w:lang w:val="ru-RU"/>
              </w:rPr>
              <w:t>о</w:t>
            </w:r>
            <w:r w:rsidRPr="00501829">
              <w:rPr>
                <w:lang w:val="ru-RU"/>
              </w:rPr>
              <w:t>гласованию)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пост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янно</w:t>
            </w:r>
          </w:p>
        </w:tc>
        <w:tc>
          <w:tcPr>
            <w:tcW w:w="2869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проведение работы по выя</w:t>
            </w:r>
            <w:r w:rsidRPr="00501829">
              <w:rPr>
                <w:sz w:val="20"/>
              </w:rPr>
              <w:t>в</w:t>
            </w:r>
            <w:r w:rsidRPr="00501829">
              <w:rPr>
                <w:sz w:val="20"/>
              </w:rPr>
              <w:t>лению фактов осуществления предпринимательской де</w:t>
            </w:r>
            <w:r w:rsidRPr="00501829">
              <w:rPr>
                <w:sz w:val="20"/>
              </w:rPr>
              <w:t>я</w:t>
            </w:r>
            <w:r w:rsidRPr="00501829">
              <w:rPr>
                <w:sz w:val="20"/>
              </w:rPr>
              <w:t>тельно</w:t>
            </w:r>
            <w:r>
              <w:rPr>
                <w:sz w:val="20"/>
              </w:rPr>
              <w:t xml:space="preserve">сти с нарушением </w:t>
            </w:r>
            <w:r w:rsidRPr="00501829">
              <w:rPr>
                <w:sz w:val="20"/>
              </w:rPr>
              <w:t>нал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гового законодательства, да/нет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Pr="00501829" w:rsidRDefault="00291C1B" w:rsidP="00291C1B">
            <w:pPr>
              <w:pStyle w:val="1"/>
              <w:spacing w:line="240" w:lineRule="auto"/>
              <w:ind w:left="-142" w:firstLine="142"/>
              <w:rPr>
                <w:lang w:val="ru-RU"/>
              </w:rPr>
            </w:pPr>
            <w:r w:rsidRPr="00501829">
              <w:rPr>
                <w:lang w:val="ru-RU"/>
              </w:rPr>
              <w:t>1.</w:t>
            </w:r>
            <w:r>
              <w:rPr>
                <w:lang w:val="ru-RU"/>
              </w:rPr>
              <w:t>6</w:t>
            </w:r>
            <w:r w:rsidRPr="00501829">
              <w:rPr>
                <w:lang w:val="ru-RU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Координация работы фина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совых органов муниципал</w:t>
            </w:r>
            <w:r w:rsidRPr="00501829">
              <w:rPr>
                <w:sz w:val="20"/>
              </w:rPr>
              <w:t>ь</w:t>
            </w:r>
            <w:r w:rsidRPr="00501829">
              <w:rPr>
                <w:sz w:val="20"/>
              </w:rPr>
              <w:t>ных образований, направле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 xml:space="preserve">ной на увеличение доходной базы консолидированного </w:t>
            </w:r>
            <w:r w:rsidRPr="00501829">
              <w:rPr>
                <w:sz w:val="20"/>
              </w:rPr>
              <w:lastRenderedPageBreak/>
              <w:t>бюджета Республики Тата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стан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lastRenderedPageBreak/>
              <w:t>Министерство финансов Республики Татарстан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пост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янно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исполнение местных бюдж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тов по налоговым и неналог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вым доходам к утвержденн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му уровню, процентов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 w:rsidRPr="00501829">
              <w:rPr>
                <w:sz w:val="20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Pr="007C1B24" w:rsidRDefault="00291C1B" w:rsidP="00291C1B">
            <w:pPr>
              <w:pStyle w:val="1"/>
              <w:spacing w:line="240" w:lineRule="auto"/>
              <w:ind w:left="-142" w:firstLine="142"/>
              <w:rPr>
                <w:lang w:val="ru-RU"/>
              </w:rPr>
            </w:pPr>
            <w:r w:rsidRPr="007C1B24">
              <w:rPr>
                <w:lang w:val="ru-RU"/>
              </w:rPr>
              <w:lastRenderedPageBreak/>
              <w:t>1.7.</w:t>
            </w:r>
          </w:p>
        </w:tc>
        <w:tc>
          <w:tcPr>
            <w:tcW w:w="2858" w:type="dxa"/>
          </w:tcPr>
          <w:p w:rsidR="00291C1B" w:rsidRPr="007C1B24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7C1B24">
              <w:rPr>
                <w:sz w:val="20"/>
              </w:rPr>
              <w:t>Проведение работы, напра</w:t>
            </w:r>
            <w:r w:rsidRPr="007C1B24">
              <w:rPr>
                <w:sz w:val="20"/>
              </w:rPr>
              <w:t>в</w:t>
            </w:r>
            <w:r w:rsidRPr="007C1B24">
              <w:rPr>
                <w:sz w:val="20"/>
              </w:rPr>
              <w:t>ленной на увеличение объема неналоговых доходов конс</w:t>
            </w:r>
            <w:r w:rsidRPr="007C1B24">
              <w:rPr>
                <w:sz w:val="20"/>
              </w:rPr>
              <w:t>о</w:t>
            </w:r>
            <w:r w:rsidRPr="007C1B24">
              <w:rPr>
                <w:sz w:val="20"/>
              </w:rPr>
              <w:t>лидированного бюджета Ре</w:t>
            </w:r>
            <w:r w:rsidRPr="007C1B24">
              <w:rPr>
                <w:sz w:val="20"/>
              </w:rPr>
              <w:t>с</w:t>
            </w:r>
            <w:r w:rsidRPr="007C1B24">
              <w:rPr>
                <w:sz w:val="20"/>
              </w:rPr>
              <w:t>публики Татарстан, поступ</w:t>
            </w:r>
            <w:r w:rsidRPr="007C1B24">
              <w:rPr>
                <w:sz w:val="20"/>
              </w:rPr>
              <w:t>а</w:t>
            </w:r>
            <w:r w:rsidRPr="007C1B24">
              <w:rPr>
                <w:sz w:val="20"/>
              </w:rPr>
              <w:t>ющих в виде арендной платы за земельные участки</w:t>
            </w:r>
          </w:p>
        </w:tc>
        <w:tc>
          <w:tcPr>
            <w:tcW w:w="2438" w:type="dxa"/>
          </w:tcPr>
          <w:p w:rsidR="00291C1B" w:rsidRPr="007C1B24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7C1B24">
              <w:rPr>
                <w:lang w:val="ru-RU"/>
              </w:rPr>
              <w:t>Министерство земельных и имущественных отн</w:t>
            </w:r>
            <w:r w:rsidRPr="007C1B24">
              <w:rPr>
                <w:lang w:val="ru-RU"/>
              </w:rPr>
              <w:t>о</w:t>
            </w:r>
            <w:r w:rsidRPr="007C1B24">
              <w:rPr>
                <w:lang w:val="ru-RU"/>
              </w:rPr>
              <w:t>шений Республики Т</w:t>
            </w:r>
            <w:r w:rsidRPr="007C1B24">
              <w:rPr>
                <w:lang w:val="ru-RU"/>
              </w:rPr>
              <w:t>а</w:t>
            </w:r>
            <w:r w:rsidRPr="007C1B24">
              <w:rPr>
                <w:lang w:val="ru-RU"/>
              </w:rPr>
              <w:t xml:space="preserve">тарстан, </w:t>
            </w:r>
            <w:r w:rsidRPr="007C1B24">
              <w:t>органы местного самоуправления</w:t>
            </w:r>
            <w:r w:rsidRPr="007C1B24">
              <w:rPr>
                <w:lang w:val="ru-RU"/>
              </w:rPr>
              <w:t xml:space="preserve"> (по с</w:t>
            </w:r>
            <w:r w:rsidRPr="007C1B24">
              <w:rPr>
                <w:lang w:val="ru-RU"/>
              </w:rPr>
              <w:t>о</w:t>
            </w:r>
            <w:r w:rsidRPr="007C1B24">
              <w:rPr>
                <w:lang w:val="ru-RU"/>
              </w:rPr>
              <w:t>гласованию)</w:t>
            </w:r>
          </w:p>
        </w:tc>
        <w:tc>
          <w:tcPr>
            <w:tcW w:w="861" w:type="dxa"/>
          </w:tcPr>
          <w:p w:rsidR="00291C1B" w:rsidRPr="007C1B24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еж</w:t>
            </w:r>
            <w:r w:rsidRPr="007C1B24">
              <w:rPr>
                <w:sz w:val="20"/>
              </w:rPr>
              <w:t>е</w:t>
            </w:r>
            <w:r w:rsidRPr="007C1B24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7C1B24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7C1B24">
              <w:rPr>
                <w:sz w:val="20"/>
              </w:rPr>
              <w:t>наличие результатов анализа установления ставок арендной платы за земельные участки, да/нет</w:t>
            </w:r>
          </w:p>
        </w:tc>
        <w:tc>
          <w:tcPr>
            <w:tcW w:w="804" w:type="dxa"/>
          </w:tcPr>
          <w:p w:rsidR="00291C1B" w:rsidRPr="007C1B2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7C1B2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7C1B2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7C1B2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7C1B2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7C1B2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7C1B2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1B24">
              <w:rPr>
                <w:sz w:val="20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Default="00291C1B" w:rsidP="00291C1B">
            <w:pPr>
              <w:pStyle w:val="1"/>
              <w:spacing w:line="240" w:lineRule="auto"/>
              <w:ind w:left="-142" w:firstLine="142"/>
              <w:rPr>
                <w:lang w:val="ru-RU"/>
              </w:rPr>
            </w:pPr>
            <w:r>
              <w:rPr>
                <w:lang w:val="ru-RU"/>
              </w:rPr>
              <w:t>1.8.</w:t>
            </w:r>
          </w:p>
        </w:tc>
        <w:tc>
          <w:tcPr>
            <w:tcW w:w="2858" w:type="dxa"/>
          </w:tcPr>
          <w:p w:rsidR="00291C1B" w:rsidRPr="00F12421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DA72A9">
              <w:rPr>
                <w:sz w:val="20"/>
              </w:rPr>
              <w:t>Продолжение практики в</w:t>
            </w:r>
            <w:r w:rsidRPr="00DA72A9">
              <w:rPr>
                <w:sz w:val="20"/>
              </w:rPr>
              <w:t>ы</w:t>
            </w:r>
            <w:r w:rsidRPr="00DA72A9">
              <w:rPr>
                <w:sz w:val="20"/>
              </w:rPr>
              <w:t>платы дивидендов акционе</w:t>
            </w:r>
            <w:r w:rsidRPr="00DA72A9">
              <w:rPr>
                <w:sz w:val="20"/>
              </w:rPr>
              <w:t>р</w:t>
            </w:r>
            <w:r w:rsidRPr="00DA72A9">
              <w:rPr>
                <w:sz w:val="20"/>
              </w:rPr>
              <w:t>ными обществами, акции к</w:t>
            </w:r>
            <w:r w:rsidRPr="00DA72A9">
              <w:rPr>
                <w:sz w:val="20"/>
              </w:rPr>
              <w:t>о</w:t>
            </w:r>
            <w:r w:rsidRPr="00DA72A9">
              <w:rPr>
                <w:sz w:val="20"/>
              </w:rPr>
              <w:t>торых находятся в госуда</w:t>
            </w:r>
            <w:r w:rsidRPr="00DA72A9">
              <w:rPr>
                <w:sz w:val="20"/>
              </w:rPr>
              <w:t>р</w:t>
            </w:r>
            <w:r w:rsidRPr="00DA72A9">
              <w:rPr>
                <w:sz w:val="20"/>
              </w:rPr>
              <w:t>ственной собственности Ре</w:t>
            </w:r>
            <w:r w:rsidRPr="00DA72A9">
              <w:rPr>
                <w:sz w:val="20"/>
              </w:rPr>
              <w:t>с</w:t>
            </w:r>
            <w:r w:rsidRPr="00DA72A9">
              <w:rPr>
                <w:sz w:val="20"/>
              </w:rPr>
              <w:t>публики Татарстан, в размере не менее 30 процентов чистой прибыли, рассчитанной по показателям консолидирова</w:t>
            </w:r>
            <w:r>
              <w:rPr>
                <w:sz w:val="20"/>
              </w:rPr>
              <w:t>н</w:t>
            </w:r>
            <w:r w:rsidRPr="00DA72A9">
              <w:rPr>
                <w:sz w:val="20"/>
              </w:rPr>
              <w:t>ной финансовой отчетности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земельных и имущественных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шений </w:t>
            </w:r>
            <w:r w:rsidRPr="00CB4144">
              <w:rPr>
                <w:sz w:val="20"/>
              </w:rPr>
              <w:t>Республики Т</w:t>
            </w:r>
            <w:r w:rsidRPr="00CB4144">
              <w:rPr>
                <w:sz w:val="20"/>
              </w:rPr>
              <w:t>а</w:t>
            </w:r>
            <w:r w:rsidRPr="00CB4144">
              <w:rPr>
                <w:sz w:val="20"/>
              </w:rPr>
              <w:t>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794A38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794A38">
              <w:rPr>
                <w:sz w:val="20"/>
              </w:rPr>
              <w:t xml:space="preserve">исполнение </w:t>
            </w:r>
            <w:r w:rsidRPr="00794A38">
              <w:rPr>
                <w:rFonts w:eastAsia="Calibri"/>
                <w:sz w:val="20"/>
              </w:rPr>
              <w:t>бюджета Респу</w:t>
            </w:r>
            <w:r w:rsidRPr="00794A38">
              <w:rPr>
                <w:rFonts w:eastAsia="Calibri"/>
                <w:sz w:val="20"/>
              </w:rPr>
              <w:t>б</w:t>
            </w:r>
            <w:r w:rsidRPr="00794A38">
              <w:rPr>
                <w:rFonts w:eastAsia="Calibri"/>
                <w:sz w:val="20"/>
              </w:rPr>
              <w:t xml:space="preserve">лики Татарстан по </w:t>
            </w:r>
            <w:r w:rsidRPr="00794A38">
              <w:rPr>
                <w:sz w:val="20"/>
              </w:rPr>
              <w:t>доходам в виде дивидендов по акциям, принадлежащим Республике Татарстан, к утвержденному уровню, процентов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858" w:type="dxa"/>
          </w:tcPr>
          <w:p w:rsidR="00291C1B" w:rsidRPr="00794A38" w:rsidRDefault="00291C1B" w:rsidP="00291C1B">
            <w:pPr>
              <w:spacing w:line="240" w:lineRule="auto"/>
              <w:ind w:left="34"/>
              <w:jc w:val="both"/>
              <w:rPr>
                <w:sz w:val="20"/>
              </w:rPr>
            </w:pPr>
            <w:r w:rsidRPr="00794A38">
              <w:rPr>
                <w:color w:val="000000"/>
                <w:sz w:val="20"/>
              </w:rPr>
              <w:t>Продолжение практики пер</w:t>
            </w:r>
            <w:r w:rsidRPr="00794A38">
              <w:rPr>
                <w:color w:val="000000"/>
                <w:sz w:val="20"/>
              </w:rPr>
              <w:t>е</w:t>
            </w:r>
            <w:r w:rsidRPr="00794A38">
              <w:rPr>
                <w:color w:val="000000"/>
                <w:sz w:val="20"/>
              </w:rPr>
              <w:t>числения в бюджет Республ</w:t>
            </w:r>
            <w:r w:rsidRPr="00794A38">
              <w:rPr>
                <w:color w:val="000000"/>
                <w:sz w:val="20"/>
              </w:rPr>
              <w:t>и</w:t>
            </w:r>
            <w:r w:rsidRPr="00794A38">
              <w:rPr>
                <w:color w:val="000000"/>
                <w:sz w:val="20"/>
              </w:rPr>
              <w:t xml:space="preserve">ки Татарстан части прибыли государственных унитарных предприятий, остающейся в распоряжении предприятий после уплаты налогов и иных обязательных платежей, уменьшенной на сумму </w:t>
            </w:r>
            <w:proofErr w:type="gramStart"/>
            <w:r w:rsidRPr="00794A38">
              <w:rPr>
                <w:color w:val="000000"/>
                <w:sz w:val="20"/>
              </w:rPr>
              <w:t>ра</w:t>
            </w:r>
            <w:r w:rsidRPr="00794A38">
              <w:rPr>
                <w:color w:val="000000"/>
                <w:sz w:val="20"/>
              </w:rPr>
              <w:t>с</w:t>
            </w:r>
            <w:r w:rsidRPr="00794A38">
              <w:rPr>
                <w:color w:val="000000"/>
                <w:sz w:val="20"/>
              </w:rPr>
              <w:t>ходов</w:t>
            </w:r>
            <w:proofErr w:type="gramEnd"/>
            <w:r w:rsidRPr="00794A38">
              <w:rPr>
                <w:color w:val="000000"/>
                <w:sz w:val="20"/>
              </w:rPr>
              <w:t xml:space="preserve"> на реализацию мер</w:t>
            </w:r>
            <w:r w:rsidRPr="00794A38">
              <w:rPr>
                <w:color w:val="000000"/>
                <w:sz w:val="20"/>
              </w:rPr>
              <w:t>о</w:t>
            </w:r>
            <w:r w:rsidRPr="00794A38">
              <w:rPr>
                <w:color w:val="000000"/>
                <w:sz w:val="20"/>
              </w:rPr>
              <w:t>приятий по развитию пре</w:t>
            </w:r>
            <w:r w:rsidRPr="00794A38">
              <w:rPr>
                <w:color w:val="000000"/>
                <w:sz w:val="20"/>
              </w:rPr>
              <w:t>д</w:t>
            </w:r>
            <w:r w:rsidRPr="00794A38">
              <w:rPr>
                <w:color w:val="000000"/>
                <w:sz w:val="20"/>
              </w:rPr>
              <w:t>приятий, в размере 30 пр</w:t>
            </w:r>
            <w:r w:rsidRPr="00794A38">
              <w:rPr>
                <w:color w:val="000000"/>
                <w:sz w:val="20"/>
              </w:rPr>
              <w:t>о</w:t>
            </w:r>
            <w:r w:rsidRPr="00794A38">
              <w:rPr>
                <w:color w:val="000000"/>
                <w:sz w:val="20"/>
              </w:rPr>
              <w:t>центов</w:t>
            </w:r>
          </w:p>
        </w:tc>
        <w:tc>
          <w:tcPr>
            <w:tcW w:w="2438" w:type="dxa"/>
          </w:tcPr>
          <w:p w:rsidR="00291C1B" w:rsidRPr="00794A38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794A38">
              <w:rPr>
                <w:sz w:val="20"/>
              </w:rPr>
              <w:t>Министерство земельных и имущественных отн</w:t>
            </w:r>
            <w:r w:rsidRPr="00794A38">
              <w:rPr>
                <w:sz w:val="20"/>
              </w:rPr>
              <w:t>о</w:t>
            </w:r>
            <w:r w:rsidRPr="00794A38">
              <w:rPr>
                <w:sz w:val="20"/>
              </w:rPr>
              <w:t>шений Республики Т</w:t>
            </w:r>
            <w:r w:rsidRPr="00794A38">
              <w:rPr>
                <w:sz w:val="20"/>
              </w:rPr>
              <w:t>а</w:t>
            </w:r>
            <w:r w:rsidRPr="00794A38">
              <w:rPr>
                <w:sz w:val="20"/>
              </w:rPr>
              <w:t>тарстан</w:t>
            </w:r>
          </w:p>
        </w:tc>
        <w:tc>
          <w:tcPr>
            <w:tcW w:w="861" w:type="dxa"/>
          </w:tcPr>
          <w:p w:rsidR="00291C1B" w:rsidRPr="00794A38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94A38">
              <w:rPr>
                <w:sz w:val="20"/>
              </w:rPr>
              <w:t>еж</w:t>
            </w:r>
            <w:r w:rsidRPr="00794A38">
              <w:rPr>
                <w:sz w:val="20"/>
              </w:rPr>
              <w:t>е</w:t>
            </w:r>
            <w:r w:rsidRPr="00794A38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794A38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794A38">
              <w:rPr>
                <w:sz w:val="20"/>
              </w:rPr>
              <w:t xml:space="preserve">исполнение </w:t>
            </w:r>
            <w:r w:rsidRPr="00794A38">
              <w:rPr>
                <w:rFonts w:eastAsia="Calibri"/>
                <w:sz w:val="20"/>
              </w:rPr>
              <w:t>бюджета Респу</w:t>
            </w:r>
            <w:r w:rsidRPr="00794A38">
              <w:rPr>
                <w:rFonts w:eastAsia="Calibri"/>
                <w:sz w:val="20"/>
              </w:rPr>
              <w:t>б</w:t>
            </w:r>
            <w:r w:rsidRPr="00794A38">
              <w:rPr>
                <w:rFonts w:eastAsia="Calibri"/>
                <w:sz w:val="20"/>
              </w:rPr>
              <w:t>лики Татарстан по</w:t>
            </w:r>
            <w:r w:rsidRPr="00794A38">
              <w:rPr>
                <w:sz w:val="20"/>
              </w:rPr>
              <w:t xml:space="preserve"> доходам от перечисления части прибыли государственных унитарных предприятий, остающейся после уплаты налогов и обяз</w:t>
            </w:r>
            <w:r w:rsidRPr="00794A38">
              <w:rPr>
                <w:sz w:val="20"/>
              </w:rPr>
              <w:t>а</w:t>
            </w:r>
            <w:r w:rsidRPr="00794A38">
              <w:rPr>
                <w:sz w:val="20"/>
              </w:rPr>
              <w:t>тельных платежей, к утве</w:t>
            </w:r>
            <w:r w:rsidRPr="00794A38">
              <w:rPr>
                <w:sz w:val="20"/>
              </w:rPr>
              <w:t>р</w:t>
            </w:r>
            <w:r w:rsidRPr="00794A38">
              <w:rPr>
                <w:sz w:val="20"/>
              </w:rPr>
              <w:t>жденному уровню, процентов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794A38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94A38">
              <w:rPr>
                <w:sz w:val="20"/>
                <w:lang w:val="en-US"/>
              </w:rPr>
              <w:t>≥</w:t>
            </w:r>
            <w:r w:rsidRPr="00794A38">
              <w:rPr>
                <w:sz w:val="20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 w:rsidRPr="00501829">
              <w:rPr>
                <w:sz w:val="20"/>
              </w:rPr>
              <w:t>1.</w:t>
            </w:r>
            <w:r>
              <w:rPr>
                <w:sz w:val="20"/>
              </w:rPr>
              <w:t>10</w:t>
            </w:r>
            <w:r w:rsidRPr="00501829">
              <w:rPr>
                <w:sz w:val="20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 xml:space="preserve">Совершенствование </w:t>
            </w:r>
            <w:proofErr w:type="gramStart"/>
            <w:r w:rsidRPr="00501829">
              <w:rPr>
                <w:sz w:val="20"/>
              </w:rPr>
              <w:t>методики прогнозирования доходов бюджета Республики</w:t>
            </w:r>
            <w:proofErr w:type="gramEnd"/>
            <w:r w:rsidRPr="00501829">
              <w:rPr>
                <w:sz w:val="20"/>
              </w:rPr>
              <w:t xml:space="preserve"> Тата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стан по основным налогам и сборам при составлении пр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екта бюджета Республики Т</w:t>
            </w:r>
            <w:r w:rsidRPr="00501829">
              <w:rPr>
                <w:sz w:val="20"/>
              </w:rPr>
              <w:t>а</w:t>
            </w:r>
            <w:r w:rsidRPr="00501829">
              <w:rPr>
                <w:sz w:val="20"/>
              </w:rPr>
              <w:t>тарстан на очередной фина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совый год и плановый период</w:t>
            </w:r>
          </w:p>
          <w:p w:rsidR="00291C1B" w:rsidRPr="00501829" w:rsidRDefault="00291C1B" w:rsidP="00291C1B">
            <w:pPr>
              <w:spacing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794A38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794A38">
              <w:rPr>
                <w:sz w:val="20"/>
              </w:rPr>
              <w:t>Главные администраторы доходов бюджета Ре</w:t>
            </w:r>
            <w:r w:rsidRPr="00794A38">
              <w:rPr>
                <w:sz w:val="20"/>
              </w:rPr>
              <w:t>с</w:t>
            </w:r>
            <w:r w:rsidRPr="00794A38">
              <w:rPr>
                <w:sz w:val="20"/>
              </w:rPr>
              <w:t>публики Татарстан, М</w:t>
            </w:r>
            <w:r w:rsidRPr="00794A38">
              <w:rPr>
                <w:sz w:val="20"/>
              </w:rPr>
              <w:t>и</w:t>
            </w:r>
            <w:r w:rsidRPr="00794A38">
              <w:rPr>
                <w:sz w:val="20"/>
              </w:rPr>
              <w:t>нистерство финансов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по м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ре нео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ход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мости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внесение при необходимости изменений в методику прогн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зирования доходов бюджета Республики Татарстан по о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новным видам налогов, да/нет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01829">
              <w:rPr>
                <w:sz w:val="20"/>
              </w:rPr>
              <w:t>а</w:t>
            </w:r>
          </w:p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757A9">
              <w:rPr>
                <w:sz w:val="20"/>
              </w:rPr>
              <w:t>(при нео</w:t>
            </w:r>
            <w:r w:rsidRPr="002757A9">
              <w:rPr>
                <w:sz w:val="20"/>
              </w:rPr>
              <w:t>б</w:t>
            </w:r>
            <w:r w:rsidRPr="002757A9">
              <w:rPr>
                <w:sz w:val="20"/>
              </w:rPr>
              <w:t>ход</w:t>
            </w:r>
            <w:r w:rsidRPr="002757A9">
              <w:rPr>
                <w:sz w:val="20"/>
              </w:rPr>
              <w:t>и</w:t>
            </w:r>
            <w:r w:rsidRPr="002757A9">
              <w:rPr>
                <w:sz w:val="20"/>
              </w:rPr>
              <w:t>мости)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01829">
              <w:rPr>
                <w:sz w:val="20"/>
              </w:rPr>
              <w:t>а</w:t>
            </w:r>
          </w:p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757A9">
              <w:rPr>
                <w:sz w:val="20"/>
              </w:rPr>
              <w:t>(при нео</w:t>
            </w:r>
            <w:r w:rsidRPr="002757A9">
              <w:rPr>
                <w:sz w:val="20"/>
              </w:rPr>
              <w:t>б</w:t>
            </w:r>
            <w:r w:rsidRPr="002757A9">
              <w:rPr>
                <w:sz w:val="20"/>
              </w:rPr>
              <w:t>ход</w:t>
            </w:r>
            <w:r w:rsidRPr="002757A9">
              <w:rPr>
                <w:sz w:val="20"/>
              </w:rPr>
              <w:t>и</w:t>
            </w:r>
            <w:r w:rsidRPr="002757A9">
              <w:rPr>
                <w:sz w:val="20"/>
              </w:rPr>
              <w:t>мости)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01829">
              <w:rPr>
                <w:sz w:val="20"/>
              </w:rPr>
              <w:t>а</w:t>
            </w:r>
          </w:p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757A9">
              <w:rPr>
                <w:sz w:val="20"/>
              </w:rPr>
              <w:t>(при нео</w:t>
            </w:r>
            <w:r w:rsidRPr="002757A9">
              <w:rPr>
                <w:sz w:val="20"/>
              </w:rPr>
              <w:t>б</w:t>
            </w:r>
            <w:r w:rsidRPr="002757A9">
              <w:rPr>
                <w:sz w:val="20"/>
              </w:rPr>
              <w:t>ход</w:t>
            </w:r>
            <w:r w:rsidRPr="002757A9">
              <w:rPr>
                <w:sz w:val="20"/>
              </w:rPr>
              <w:t>и</w:t>
            </w:r>
            <w:r w:rsidRPr="002757A9">
              <w:rPr>
                <w:sz w:val="20"/>
              </w:rPr>
              <w:t>мости)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01829">
              <w:rPr>
                <w:sz w:val="20"/>
              </w:rPr>
              <w:t>а</w:t>
            </w:r>
          </w:p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757A9">
              <w:rPr>
                <w:sz w:val="20"/>
              </w:rPr>
              <w:t>(при нео</w:t>
            </w:r>
            <w:r w:rsidRPr="002757A9">
              <w:rPr>
                <w:sz w:val="20"/>
              </w:rPr>
              <w:t>б</w:t>
            </w:r>
            <w:r w:rsidRPr="002757A9">
              <w:rPr>
                <w:sz w:val="20"/>
              </w:rPr>
              <w:t>ход</w:t>
            </w:r>
            <w:r w:rsidRPr="002757A9">
              <w:rPr>
                <w:sz w:val="20"/>
              </w:rPr>
              <w:t>и</w:t>
            </w:r>
            <w:r w:rsidRPr="002757A9">
              <w:rPr>
                <w:sz w:val="20"/>
              </w:rPr>
              <w:t>мости)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01829">
              <w:rPr>
                <w:sz w:val="20"/>
              </w:rPr>
              <w:t>а</w:t>
            </w:r>
          </w:p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757A9">
              <w:rPr>
                <w:sz w:val="20"/>
              </w:rPr>
              <w:t>(при нео</w:t>
            </w:r>
            <w:r w:rsidRPr="002757A9">
              <w:rPr>
                <w:sz w:val="20"/>
              </w:rPr>
              <w:t>б</w:t>
            </w:r>
            <w:r w:rsidRPr="002757A9">
              <w:rPr>
                <w:sz w:val="20"/>
              </w:rPr>
              <w:t>ход</w:t>
            </w:r>
            <w:r w:rsidRPr="002757A9">
              <w:rPr>
                <w:sz w:val="20"/>
              </w:rPr>
              <w:t>и</w:t>
            </w:r>
            <w:r w:rsidRPr="002757A9">
              <w:rPr>
                <w:sz w:val="20"/>
              </w:rPr>
              <w:t>мости)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01829">
              <w:rPr>
                <w:sz w:val="20"/>
              </w:rPr>
              <w:t>а</w:t>
            </w:r>
          </w:p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757A9">
              <w:rPr>
                <w:sz w:val="20"/>
              </w:rPr>
              <w:t>(при нео</w:t>
            </w:r>
            <w:r w:rsidRPr="002757A9">
              <w:rPr>
                <w:sz w:val="20"/>
              </w:rPr>
              <w:t>б</w:t>
            </w:r>
            <w:r w:rsidRPr="002757A9">
              <w:rPr>
                <w:sz w:val="20"/>
              </w:rPr>
              <w:t>ход</w:t>
            </w:r>
            <w:r w:rsidRPr="002757A9">
              <w:rPr>
                <w:sz w:val="20"/>
              </w:rPr>
              <w:t>и</w:t>
            </w:r>
            <w:r w:rsidRPr="002757A9">
              <w:rPr>
                <w:sz w:val="20"/>
              </w:rPr>
              <w:t>мости)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1B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01829">
              <w:rPr>
                <w:sz w:val="20"/>
              </w:rPr>
              <w:t>а</w:t>
            </w:r>
          </w:p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757A9">
              <w:rPr>
                <w:sz w:val="20"/>
              </w:rPr>
              <w:t>(при нео</w:t>
            </w:r>
            <w:r w:rsidRPr="002757A9">
              <w:rPr>
                <w:sz w:val="20"/>
              </w:rPr>
              <w:t>б</w:t>
            </w:r>
            <w:r w:rsidRPr="002757A9">
              <w:rPr>
                <w:sz w:val="20"/>
              </w:rPr>
              <w:t>ход</w:t>
            </w:r>
            <w:r w:rsidRPr="002757A9">
              <w:rPr>
                <w:sz w:val="20"/>
              </w:rPr>
              <w:t>и</w:t>
            </w:r>
            <w:r w:rsidRPr="002757A9">
              <w:rPr>
                <w:sz w:val="20"/>
              </w:rPr>
              <w:t>мости)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</w:p>
        </w:tc>
        <w:tc>
          <w:tcPr>
            <w:tcW w:w="14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Default="00291C1B" w:rsidP="00291C1B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  <w:p w:rsidR="00291C1B" w:rsidRDefault="00291C1B" w:rsidP="00291C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6C37F8">
              <w:rPr>
                <w:b/>
                <w:bCs/>
                <w:sz w:val="20"/>
              </w:rPr>
              <w:t>2. Программа оптимизации расходов консолидированного бюджета Республики Татарстан</w:t>
            </w:r>
          </w:p>
          <w:p w:rsidR="00291C1B" w:rsidRPr="006C37F8" w:rsidRDefault="00291C1B" w:rsidP="00291C1B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предложений об изменении типа, сокращении, ликвидации, объединении, реорганизации учреждений (при необходимости) по 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зультатам мониторинга де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тельности государственных организаций образования, науки, здравоохранения, кул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туры, социального обеспеч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ния, молодежной политики, физической культуры и спо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proofErr w:type="gramStart"/>
            <w:r w:rsidRPr="00501829">
              <w:rPr>
                <w:sz w:val="20"/>
              </w:rPr>
              <w:t>наличие аналитических отч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тов по результатам монит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ринга деятельности госуда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ственных учреждений, соде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жащих предложения о нео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ходимости (отсутствии нео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ходимости) изменения типа, сокращения, ликвидации, об</w:t>
            </w:r>
            <w:r w:rsidRPr="00501829">
              <w:rPr>
                <w:sz w:val="20"/>
              </w:rPr>
              <w:t>ъ</w:t>
            </w:r>
            <w:r w:rsidRPr="00501829">
              <w:rPr>
                <w:sz w:val="20"/>
              </w:rPr>
              <w:t>единения, реорганизации го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ударственных организаций образования, науки, здрав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охранения, культуры, соц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ального обеспечения, мол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дежной политики, физической культуры и спорта, да/нет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Размещение </w:t>
            </w:r>
            <w:proofErr w:type="spellStart"/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разнопрофильных</w:t>
            </w:r>
            <w:proofErr w:type="spellEnd"/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под «одной кр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шей» (например, комплекс «школа – развивающие секции – библиотека – тренажерные залы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т.п.)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пост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янно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мониторинга </w:t>
            </w:r>
            <w:proofErr w:type="spellStart"/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ра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нопрофильных</w:t>
            </w:r>
            <w:proofErr w:type="spellEnd"/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с целью размещения их под «одной крышей», да/нет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gramStart"/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системы измеримых показателей уровня социал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гарантий обеспеченности</w:t>
            </w:r>
            <w:proofErr w:type="gramEnd"/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государственными и муниц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пальными услугами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тарстан», исполнител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ные органы госуда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ственной власти Респу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лики Татарстан</w:t>
            </w:r>
          </w:p>
        </w:tc>
        <w:tc>
          <w:tcPr>
            <w:tcW w:w="861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доля видов учреждений соц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альной сферы, по которым нормативно установлен ур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вень социальных гарантий, в общем количестве видов учреждений социальной сф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ры, процентов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Совершенствование порядка и осуществление регламентного </w:t>
            </w:r>
            <w:proofErr w:type="gramStart"/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мониторинга соответствия уровня социальных гарантий обеспеченности</w:t>
            </w:r>
            <w:proofErr w:type="gramEnd"/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ственными и муниципальн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ми услугами фактической обеспеченности услугами с целью оценки отклонения установленного уровня соц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альных гарантий от уровня фактически предоставляе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мых услуг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наличие ежегодного аналит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ческого материала об оценке соответствия уровня социал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гарантий обеспеченности государственными и муниц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пальными услугами фактич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ской обеспеченности услуг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ми, да/нет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lastRenderedPageBreak/>
              <w:t>2.5.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Регламентное формирование по установленным правилам нормативных затрат на оказ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ние услуг и нормативных з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трат на содержание имущ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ства по государственным услугам в сферах образования, социального обеспечения, культуры, физической культ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ры и спорта, молодежной п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литики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тарстан», исполнител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ные органы госуда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ственной власти Респу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лики Татар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наличие сформированных по установленным правилам нормативных затрат на оказ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ние услуг и нормативных з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трат на содержание имущ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ства по государственным услугам в сферах образования, социального обеспечения, культуры, физической культ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ры</w:t>
            </w:r>
            <w:r w:rsidRPr="00501829" w:rsidDel="002121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 спорта, молодежной п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литики, да/нет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Методическое сопровождение формирования органами местного самоуправления нормативных затрат на оказ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ние услуг и нормативных з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трат на содержание имущ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ства по муниципальным усл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гам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тарстан», Министерство финансов Республики Татарстан, исполнител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ные органы госуда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ственной власти Респу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лики Татар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наличие модельных норм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тивных правовых актов для формирования органами мес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ного самоуправления норм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тивных затрат на оказание услуг и нормативных затрат на содержание имущества по муниципальным услугам, да/нет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858" w:type="dxa"/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Включение в нормативные затраты на содержание им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щества только затрат на им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щество, используемое для в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полнения государственного задания, а также отказ от с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держания имущества, неи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пользуемого для выполнения государственного задания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тарстан», исполнител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ные органы госуда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ственной власти Респу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лики Татар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наличие в нормативных пр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вовых актах, регулирующих вопросы, связанные с норм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тивными затратами на соде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жание имущества, положений о включении в нормативные затраты только затрат на имущество, используемое для выполнения государственного задания, а также об отказе от 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содержания имущества, неи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пользуемого для выполнения государственного задания, да/нет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</w:rPr>
              <w:lastRenderedPageBreak/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lastRenderedPageBreak/>
              <w:t>2.8.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регламентного мониторинга и оценки кач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ства государственных, мун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ципальных услуг 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Татарстан, 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</w:tcPr>
          <w:p w:rsidR="00291C1B" w:rsidRPr="002F51A0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доля государственных, мун</w:t>
            </w: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ципальных услуг, по которым ежегодно осуществляется м</w:t>
            </w: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ниторинг и оценка качества, процентов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Методическое сопровождение процесса стандартизации, 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ганизации мониторинга и оценки качества муниципал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услуг органами местного самоуправления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наличие актуального аналит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ческого материала по метод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ческому сопровождению пр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цесса стандартизации, орган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зации мониторинга и оценки качества муниципальных услуг, оценки деятельности муниципальных организаций органами местного сам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управления, да/нет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Регламентное обеспечение формирования государстве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заданий для всех госуда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ственных бюджетных и авт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номных учреждений социал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ной сферы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Татарстан, 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доля государственных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жетных и автономных учр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ждений социальной сферы, для которых ежегодно форм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руется государственное зад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 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в информационно-аналитической системе расч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та нормативного финансир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вания государственных и м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ниципальных учреждений, бюджетной потребности на содержание и предоставление услуг государственными и муниципальными учрежден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71609">
              <w:rPr>
                <w:rFonts w:ascii="Times New Roman" w:hAnsi="Times New Roman"/>
                <w:sz w:val="20"/>
                <w:szCs w:val="20"/>
                <w:lang w:val="ru-RU"/>
              </w:rPr>
              <w:t>ями в Республике Татарстан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в общем количестве указанных 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учреждений, информация о которых размещена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данной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системе, процентов</w:t>
            </w:r>
            <w:proofErr w:type="gramEnd"/>
          </w:p>
        </w:tc>
        <w:tc>
          <w:tcPr>
            <w:tcW w:w="804" w:type="dxa"/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vMerge w:val="restart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lastRenderedPageBreak/>
              <w:t>2.11.</w:t>
            </w:r>
          </w:p>
        </w:tc>
        <w:tc>
          <w:tcPr>
            <w:tcW w:w="2858" w:type="dxa"/>
            <w:vMerge w:val="restart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работы, напра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ленной на обеспечение ма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симально полного исполнения установленных государстве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ных заданий, а также устано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ление правил и сроков возвр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та субсидий в бюджет Респу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лики Татарстан при недост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жении установленных показ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телей государственного зад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ния в объеме, соответству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щем показателям госуда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ственного задания, которые не были достигнуты</w:t>
            </w:r>
          </w:p>
        </w:tc>
        <w:tc>
          <w:tcPr>
            <w:tcW w:w="2438" w:type="dxa"/>
            <w:vMerge w:val="restart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Татарстан, государственное бю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</w:p>
        </w:tc>
        <w:tc>
          <w:tcPr>
            <w:tcW w:w="861" w:type="dxa"/>
            <w:vMerge w:val="restart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пост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янно</w:t>
            </w:r>
          </w:p>
        </w:tc>
        <w:tc>
          <w:tcPr>
            <w:tcW w:w="2869" w:type="dxa"/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наличие в нормативных пр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вовых актах, регулирующих вопросы формирования гос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дарственного задания и ф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нансового обеспечения в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полнения государственного задания, положений, устана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ливающих правила и сроки возврата субсидий в бюджет Республики Татарстан при недостижении установленных показателей государственного задания в объеме, соотве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ствующем показателям гос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дарственного задания, кот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рые не были достигнуты, да/нет</w:t>
            </w:r>
          </w:p>
        </w:tc>
        <w:tc>
          <w:tcPr>
            <w:tcW w:w="804" w:type="dxa"/>
            <w:shd w:val="clear" w:color="auto" w:fill="auto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904EC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ECE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vMerge/>
          </w:tcPr>
          <w:p w:rsidR="00291C1B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</w:p>
        </w:tc>
        <w:tc>
          <w:tcPr>
            <w:tcW w:w="2858" w:type="dxa"/>
            <w:vMerge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vMerge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9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оля государственных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жетных и автономных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жде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ний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, для которых устано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лены количественно измер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мые финансовые санкции (штрафы, изъятия) за наруш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ние условий выполнения го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5095F">
              <w:rPr>
                <w:rFonts w:ascii="Times New Roman" w:hAnsi="Times New Roman"/>
                <w:sz w:val="20"/>
                <w:szCs w:val="20"/>
                <w:lang w:val="ru-RU"/>
              </w:rPr>
              <w:t>ударственных заданий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центов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5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5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5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5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5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5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5</w:t>
            </w:r>
            <w:r w:rsidRPr="00D71EA3">
              <w:rPr>
                <w:sz w:val="20"/>
              </w:rPr>
              <w:t>0</w:t>
            </w:r>
          </w:p>
        </w:tc>
      </w:tr>
      <w:tr w:rsidR="00291C1B" w:rsidRPr="00501829" w:rsidTr="00941903">
        <w:tc>
          <w:tcPr>
            <w:tcW w:w="692" w:type="dxa"/>
            <w:tcBorders>
              <w:bottom w:val="single" w:sz="4" w:space="0" w:color="auto"/>
            </w:tcBorders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Регламентное обеспечение формирования плана фина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сово-хозяйственной деятел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ности государственных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жетных и автономных учр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ждений, составления и утве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ждения отчета о результатах деятельности государстве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бюджетных и автоно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и об испол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зовании закрепленного за 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ми имущества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Татарстан, Министерство финансов Республики Татарстан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плана фина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сово-хозяйственной деятел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ности государственных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жетных и автономных учр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ждений, составлени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утве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ждени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отчета о результатах деятельности государстве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бюджетных и автономных учреждений и об использов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нии закрепленного за ними имущества, да/нет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lastRenderedPageBreak/>
              <w:t>2.13.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>Регламентное обеспечение формирования муниципал</w:t>
            </w: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>ных заданий для всех мун</w:t>
            </w: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>ципальных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бюджетных и 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тономных</w:t>
            </w: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соц</w:t>
            </w: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E1791">
              <w:rPr>
                <w:rFonts w:ascii="Times New Roman" w:hAnsi="Times New Roman"/>
                <w:sz w:val="20"/>
                <w:szCs w:val="20"/>
                <w:lang w:val="ru-RU"/>
              </w:rPr>
              <w:t>альной сферы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Татарстан, 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бюдже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и автономных учрежд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ний, для которых ежегодно формируется муниципальное задание 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в информационно-аналитической системе расч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та нормативного финансир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вания государственных и м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ниципальных учреждений, бюджетной потребности на содержание и предоставление услуг государственными и муниципальными учрежден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ями в Республике Татарстан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в общем количестве указанных учреждений, информация о которых размещена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данной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системе, процентов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501829" w:rsidDel="0038163D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бюдже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ных и автономных учрежд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ний, включенных в оценку отчета об исполнении мун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ципальных заданий, в общем количестве муниципальных бюджетных и автономных учреждений, информация о которых размещена 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в инфо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мационно-аналитической с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стеме расчета нормативного финансирования госуда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ственных и муниципальных учреждений, бюджетной п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требности на содержание и предоставление услуг гос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дарственными и муниципал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ными учреждениями в Ре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E1D6A">
              <w:rPr>
                <w:rFonts w:ascii="Times New Roman" w:hAnsi="Times New Roman"/>
                <w:sz w:val="20"/>
                <w:szCs w:val="20"/>
                <w:lang w:val="ru-RU"/>
              </w:rPr>
              <w:t>публике Татарстан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, процентов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7729E8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9E8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</w:tcBorders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Регламентное обеспечение формирования плана фина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сово-хозяйственной деятел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ности муниципальных 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жетных и автономных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ждений, составления и утве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ждения отчета о результатах деятельности муниципальных 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бюджетных и автономных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и об использов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нии закрепленного за ними имущества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исполнительные органы государственной власти Республики Татарстан, Министерство финансов 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плана фина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сово-хозяйственной деятел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ности муниципальных 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жетных и автономных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ждений, составлени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утве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ждени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отчета о результатах деятельности муниципальных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бюджетных и автономных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и об использов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нии закрепленного за ними имущества, да/нет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6E274E">
              <w:rPr>
                <w:sz w:val="20"/>
              </w:rPr>
              <w:lastRenderedPageBreak/>
              <w:t>да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6E274E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6E274E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</w:tcBorders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lastRenderedPageBreak/>
              <w:t>2.15.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объема расходов за счет доходов от внебю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жетной деятельности бю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жетных и автономных учр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Татарстан,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юджетны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автоно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лики Татарстан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904ECE">
              <w:rPr>
                <w:sz w:val="20"/>
              </w:rPr>
              <w:t>выполнение плановых показ</w:t>
            </w:r>
            <w:r w:rsidRPr="00904ECE">
              <w:rPr>
                <w:sz w:val="20"/>
              </w:rPr>
              <w:t>а</w:t>
            </w:r>
            <w:r w:rsidRPr="00904ECE">
              <w:rPr>
                <w:sz w:val="20"/>
              </w:rPr>
              <w:t>телей объемов доходов от ок</w:t>
            </w:r>
            <w:r w:rsidRPr="00904ECE">
              <w:rPr>
                <w:sz w:val="20"/>
              </w:rPr>
              <w:t>а</w:t>
            </w:r>
            <w:r w:rsidRPr="00904ECE">
              <w:rPr>
                <w:sz w:val="20"/>
              </w:rPr>
              <w:t>зания платных услуг бюдже</w:t>
            </w:r>
            <w:r w:rsidRPr="00904ECE">
              <w:rPr>
                <w:sz w:val="20"/>
              </w:rPr>
              <w:t>т</w:t>
            </w:r>
            <w:r w:rsidRPr="00904ECE">
              <w:rPr>
                <w:sz w:val="20"/>
              </w:rPr>
              <w:t>ными и автономными учр</w:t>
            </w:r>
            <w:r w:rsidRPr="00904ECE">
              <w:rPr>
                <w:sz w:val="20"/>
              </w:rPr>
              <w:t>е</w:t>
            </w:r>
            <w:r w:rsidRPr="00904ECE">
              <w:rPr>
                <w:sz w:val="20"/>
              </w:rPr>
              <w:t>ждениями, процентов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  <w:lang w:val="en-US"/>
              </w:rPr>
              <w:t>≥</w:t>
            </w:r>
            <w:r w:rsidRPr="00904ECE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  <w:lang w:val="en-US"/>
              </w:rPr>
              <w:t>≥</w:t>
            </w:r>
            <w:r w:rsidRPr="00904ECE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  <w:lang w:val="en-US"/>
              </w:rPr>
              <w:t>≥</w:t>
            </w:r>
            <w:r w:rsidRPr="00904ECE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  <w:lang w:val="en-US"/>
              </w:rPr>
              <w:t>≥</w:t>
            </w:r>
            <w:r w:rsidRPr="00904ECE">
              <w:rPr>
                <w:sz w:val="20"/>
              </w:rPr>
              <w:t>100</w:t>
            </w:r>
          </w:p>
        </w:tc>
        <w:tc>
          <w:tcPr>
            <w:tcW w:w="804" w:type="dxa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  <w:lang w:val="en-US"/>
              </w:rPr>
              <w:t>≥</w:t>
            </w:r>
            <w:r w:rsidRPr="00904ECE">
              <w:rPr>
                <w:sz w:val="20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  <w:lang w:val="en-US"/>
              </w:rPr>
              <w:t>≥</w:t>
            </w:r>
            <w:r w:rsidRPr="00904ECE">
              <w:rPr>
                <w:sz w:val="20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904EC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904ECE">
              <w:rPr>
                <w:sz w:val="20"/>
                <w:lang w:val="en-US"/>
              </w:rPr>
              <w:t>≥</w:t>
            </w:r>
            <w:r w:rsidRPr="00904ECE">
              <w:rPr>
                <w:sz w:val="20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</w:tcBorders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2.16.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291C1B" w:rsidRPr="001038BC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вопросов, св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занных с 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нагрузк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ой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бю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>жетную сеть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исполнительные органы государственной власти Республики Татарстан,</w:t>
            </w:r>
            <w:r w:rsidRPr="00103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Министерство финансов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291C1B" w:rsidRPr="00904ECE" w:rsidRDefault="00291C1B" w:rsidP="00291C1B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результатов анализа нагрузки на бюджетную сеть </w:t>
            </w:r>
            <w:r w:rsidRPr="001C02BC">
              <w:rPr>
                <w:sz w:val="20"/>
              </w:rPr>
              <w:t xml:space="preserve">в рамках </w:t>
            </w:r>
            <w:proofErr w:type="gramStart"/>
            <w:r w:rsidRPr="001C02BC">
              <w:rPr>
                <w:sz w:val="20"/>
              </w:rPr>
              <w:t>определения расчетн</w:t>
            </w:r>
            <w:r w:rsidRPr="001C02BC">
              <w:rPr>
                <w:sz w:val="20"/>
              </w:rPr>
              <w:t>о</w:t>
            </w:r>
            <w:r w:rsidRPr="001C02BC">
              <w:rPr>
                <w:sz w:val="20"/>
              </w:rPr>
              <w:t>го объема расходных обяз</w:t>
            </w:r>
            <w:r w:rsidRPr="001C02BC">
              <w:rPr>
                <w:sz w:val="20"/>
              </w:rPr>
              <w:t>а</w:t>
            </w:r>
            <w:r w:rsidRPr="001C02BC">
              <w:rPr>
                <w:sz w:val="20"/>
              </w:rPr>
              <w:t>тельств субъекта Российской Федерации</w:t>
            </w:r>
            <w:proofErr w:type="gramEnd"/>
            <w:r w:rsidRPr="001C02BC">
              <w:rPr>
                <w:sz w:val="20"/>
              </w:rPr>
              <w:t xml:space="preserve"> и муниципальных образований, производимого в соответствии с приложением 4 к Методике распределения дотаций на выравнивание бюджетной обеспеченности субъектов Российской Фед</w:t>
            </w:r>
            <w:r w:rsidRPr="001C02BC">
              <w:rPr>
                <w:sz w:val="20"/>
              </w:rPr>
              <w:t>е</w:t>
            </w:r>
            <w:r w:rsidRPr="001C02BC">
              <w:rPr>
                <w:sz w:val="20"/>
              </w:rPr>
              <w:t>рации, утвержденной пост</w:t>
            </w:r>
            <w:r w:rsidRPr="001C02BC">
              <w:rPr>
                <w:sz w:val="20"/>
              </w:rPr>
              <w:t>а</w:t>
            </w:r>
            <w:r w:rsidRPr="001C02BC">
              <w:rPr>
                <w:sz w:val="20"/>
              </w:rPr>
              <w:t>новлением Правительства Российской Федерации от 22.11.2004 № 670</w:t>
            </w:r>
            <w:r w:rsidRPr="00FC4809">
              <w:rPr>
                <w:sz w:val="20"/>
              </w:rPr>
              <w:t>, да/нет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291C1B" w:rsidRPr="00FC480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FC480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FC480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FC480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FC480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FC480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:rsidR="00291C1B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оплат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труда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руководителей органов и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полнительной власти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Татарстан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, руководит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лей государственных учр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Республики Татарстан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учетом результатов их пр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исполнительные органы государственной власти Республики Татарстан, 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бю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ний Республики Тата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стан при Кабинете М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нистров Республики Т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тарстан»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еж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E274E">
              <w:rPr>
                <w:rFonts w:ascii="Times New Roman" w:hAnsi="Times New Roman"/>
                <w:sz w:val="20"/>
                <w:szCs w:val="20"/>
                <w:lang w:val="ru-RU"/>
              </w:rPr>
              <w:t>годно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оля руководителей органов исполнительной власти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публики Татарстан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, руковод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телей государственных учр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Республики Тата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стан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, для которых оплата тр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да определяется с учетом р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зультатов их профессионал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644C2">
              <w:rPr>
                <w:rFonts w:ascii="Times New Roman" w:hAnsi="Times New Roman"/>
                <w:sz w:val="20"/>
                <w:szCs w:val="20"/>
                <w:lang w:val="ru-RU"/>
              </w:rPr>
              <w:t>ной 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процентов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9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9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9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9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9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9</w:t>
            </w:r>
            <w:r w:rsidRPr="00D71EA3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D71EA3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71EA3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9</w:t>
            </w:r>
            <w:r w:rsidRPr="00D71EA3">
              <w:rPr>
                <w:sz w:val="20"/>
              </w:rPr>
              <w:t>0</w:t>
            </w:r>
          </w:p>
        </w:tc>
      </w:tr>
      <w:tr w:rsidR="00291C1B" w:rsidRPr="00501829" w:rsidTr="00941903"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lastRenderedPageBreak/>
              <w:t>2.18.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</w:tcPr>
          <w:p w:rsidR="00291C1B" w:rsidRPr="00FC4809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FC4809">
              <w:rPr>
                <w:lang w:val="ru-RU"/>
              </w:rPr>
              <w:t>Проведение работы в рамках рассмотрения возможности (целесообразности) передачи несвойственных функций го</w:t>
            </w:r>
            <w:r w:rsidRPr="00FC4809">
              <w:rPr>
                <w:lang w:val="ru-RU"/>
              </w:rPr>
              <w:t>с</w:t>
            </w:r>
            <w:r w:rsidRPr="00FC4809">
              <w:rPr>
                <w:lang w:val="ru-RU"/>
              </w:rPr>
              <w:t>ударст</w:t>
            </w:r>
            <w:r>
              <w:rPr>
                <w:lang w:val="ru-RU"/>
              </w:rPr>
              <w:t>венных учреждений на аутсорсинг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291C1B" w:rsidRPr="00FC4809" w:rsidRDefault="00291C1B" w:rsidP="00291C1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C4809">
              <w:rPr>
                <w:color w:val="auto"/>
                <w:sz w:val="20"/>
                <w:szCs w:val="20"/>
              </w:rPr>
              <w:t>государственное бю</w:t>
            </w:r>
            <w:r w:rsidRPr="00FC4809">
              <w:rPr>
                <w:color w:val="auto"/>
                <w:sz w:val="20"/>
                <w:szCs w:val="20"/>
              </w:rPr>
              <w:t>д</w:t>
            </w:r>
            <w:r w:rsidRPr="00FC4809">
              <w:rPr>
                <w:color w:val="auto"/>
                <w:sz w:val="20"/>
                <w:szCs w:val="20"/>
              </w:rPr>
              <w:t>жетное учреждение «Центр экономических и социальных исследов</w:t>
            </w:r>
            <w:r w:rsidRPr="00FC4809">
              <w:rPr>
                <w:color w:val="auto"/>
                <w:sz w:val="20"/>
                <w:szCs w:val="20"/>
              </w:rPr>
              <w:t>а</w:t>
            </w:r>
            <w:r w:rsidRPr="00FC4809">
              <w:rPr>
                <w:color w:val="auto"/>
                <w:sz w:val="20"/>
                <w:szCs w:val="20"/>
              </w:rPr>
              <w:t>ний Республики Тата</w:t>
            </w:r>
            <w:r w:rsidRPr="00FC4809">
              <w:rPr>
                <w:color w:val="auto"/>
                <w:sz w:val="20"/>
                <w:szCs w:val="20"/>
              </w:rPr>
              <w:t>р</w:t>
            </w:r>
            <w:r w:rsidRPr="00FC4809">
              <w:rPr>
                <w:color w:val="auto"/>
                <w:sz w:val="20"/>
                <w:szCs w:val="20"/>
              </w:rPr>
              <w:t>стан при Кабинете М</w:t>
            </w:r>
            <w:r w:rsidRPr="00FC4809">
              <w:rPr>
                <w:color w:val="auto"/>
                <w:sz w:val="20"/>
                <w:szCs w:val="20"/>
              </w:rPr>
              <w:t>и</w:t>
            </w:r>
            <w:r w:rsidRPr="00FC4809">
              <w:rPr>
                <w:color w:val="auto"/>
                <w:sz w:val="20"/>
                <w:szCs w:val="20"/>
              </w:rPr>
              <w:t>нистров Республики Т</w:t>
            </w:r>
            <w:r w:rsidRPr="00FC4809">
              <w:rPr>
                <w:color w:val="auto"/>
                <w:sz w:val="20"/>
                <w:szCs w:val="20"/>
              </w:rPr>
              <w:t>а</w:t>
            </w:r>
            <w:r w:rsidRPr="00FC4809">
              <w:rPr>
                <w:color w:val="auto"/>
                <w:sz w:val="20"/>
                <w:szCs w:val="20"/>
              </w:rPr>
              <w:t>тарстан», исполнител</w:t>
            </w:r>
            <w:r w:rsidRPr="00FC4809">
              <w:rPr>
                <w:color w:val="auto"/>
                <w:sz w:val="20"/>
                <w:szCs w:val="20"/>
              </w:rPr>
              <w:t>ь</w:t>
            </w:r>
            <w:r w:rsidRPr="00FC4809">
              <w:rPr>
                <w:color w:val="auto"/>
                <w:sz w:val="20"/>
                <w:szCs w:val="20"/>
              </w:rPr>
              <w:t>ные органы госуда</w:t>
            </w:r>
            <w:r w:rsidRPr="00FC4809">
              <w:rPr>
                <w:color w:val="auto"/>
                <w:sz w:val="20"/>
                <w:szCs w:val="20"/>
              </w:rPr>
              <w:t>р</w:t>
            </w:r>
            <w:r w:rsidRPr="00FC4809">
              <w:rPr>
                <w:color w:val="auto"/>
                <w:sz w:val="20"/>
                <w:szCs w:val="20"/>
              </w:rPr>
              <w:t>ственной власти Респу</w:t>
            </w:r>
            <w:r w:rsidRPr="00FC4809">
              <w:rPr>
                <w:color w:val="auto"/>
                <w:sz w:val="20"/>
                <w:szCs w:val="20"/>
              </w:rPr>
              <w:t>б</w:t>
            </w:r>
            <w:r w:rsidRPr="00FC4809">
              <w:rPr>
                <w:color w:val="auto"/>
                <w:sz w:val="20"/>
                <w:szCs w:val="20"/>
              </w:rPr>
              <w:t>лики Татарстан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пост</w:t>
            </w: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янно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291C1B" w:rsidRPr="00FC480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FC4809">
              <w:rPr>
                <w:sz w:val="20"/>
              </w:rPr>
              <w:t>наличие рекомендательных документов по передаче несвойственных функций бюджетных учреждений на аутсорсинг, да/нет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291C1B" w:rsidRPr="00FC480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FC480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FC480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FC480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FC480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80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2.19.</w:t>
            </w:r>
          </w:p>
        </w:tc>
        <w:tc>
          <w:tcPr>
            <w:tcW w:w="2858" w:type="dxa"/>
          </w:tcPr>
          <w:p w:rsidR="00291C1B" w:rsidRPr="004517DE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4517DE">
              <w:rPr>
                <w:lang w:val="ru-RU"/>
              </w:rPr>
              <w:t>Планирование бюджета</w:t>
            </w:r>
            <w:r w:rsidRPr="00501829">
              <w:rPr>
                <w:lang w:val="ru-RU"/>
              </w:rPr>
              <w:t xml:space="preserve"> Ре</w:t>
            </w:r>
            <w:r w:rsidRPr="00501829">
              <w:rPr>
                <w:lang w:val="ru-RU"/>
              </w:rPr>
              <w:t>с</w:t>
            </w:r>
            <w:r w:rsidRPr="00501829">
              <w:rPr>
                <w:lang w:val="ru-RU"/>
              </w:rPr>
              <w:t>публики Татарстан</w:t>
            </w:r>
            <w:r w:rsidRPr="004517DE">
              <w:rPr>
                <w:lang w:val="ru-RU"/>
              </w:rPr>
              <w:t xml:space="preserve"> в рамках государственных программ</w:t>
            </w:r>
          </w:p>
        </w:tc>
        <w:tc>
          <w:tcPr>
            <w:tcW w:w="2438" w:type="dxa"/>
          </w:tcPr>
          <w:p w:rsidR="00291C1B" w:rsidRPr="004517DE" w:rsidRDefault="00291C1B" w:rsidP="00291C1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517DE">
              <w:rPr>
                <w:color w:val="auto"/>
                <w:sz w:val="20"/>
                <w:szCs w:val="20"/>
              </w:rPr>
              <w:t>Министерство финансов Республики Татарстан</w:t>
            </w:r>
          </w:p>
        </w:tc>
        <w:tc>
          <w:tcPr>
            <w:tcW w:w="861" w:type="dxa"/>
            <w:shd w:val="clear" w:color="auto" w:fill="auto"/>
          </w:tcPr>
          <w:p w:rsidR="00291C1B" w:rsidRPr="004517DE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517DE">
              <w:rPr>
                <w:sz w:val="20"/>
              </w:rPr>
              <w:t>еж</w:t>
            </w:r>
            <w:r w:rsidRPr="004517DE">
              <w:rPr>
                <w:sz w:val="20"/>
              </w:rPr>
              <w:t>е</w:t>
            </w:r>
            <w:r w:rsidRPr="004517DE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902E6B" w:rsidRDefault="00291C1B" w:rsidP="00291C1B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2E6B">
              <w:rPr>
                <w:sz w:val="20"/>
              </w:rPr>
              <w:t>дельный вес расходов бю</w:t>
            </w:r>
            <w:r w:rsidRPr="00902E6B">
              <w:rPr>
                <w:sz w:val="20"/>
              </w:rPr>
              <w:t>д</w:t>
            </w:r>
            <w:r w:rsidRPr="00902E6B">
              <w:rPr>
                <w:sz w:val="20"/>
              </w:rPr>
              <w:t>жета Республики Татарстан, формируемых в рамках пр</w:t>
            </w:r>
            <w:r w:rsidRPr="00902E6B">
              <w:rPr>
                <w:sz w:val="20"/>
              </w:rPr>
              <w:t>о</w:t>
            </w:r>
            <w:r w:rsidRPr="00902E6B">
              <w:rPr>
                <w:sz w:val="20"/>
              </w:rPr>
              <w:t>грамм, в общем объеме расх</w:t>
            </w:r>
            <w:r w:rsidRPr="00902E6B">
              <w:rPr>
                <w:sz w:val="20"/>
              </w:rPr>
              <w:t>о</w:t>
            </w:r>
            <w:r w:rsidRPr="00902E6B">
              <w:rPr>
                <w:sz w:val="20"/>
              </w:rPr>
              <w:t>дов бюджета Республики Т</w:t>
            </w:r>
            <w:r w:rsidRPr="00902E6B">
              <w:rPr>
                <w:sz w:val="20"/>
              </w:rPr>
              <w:t>а</w:t>
            </w:r>
            <w:r w:rsidRPr="00902E6B">
              <w:rPr>
                <w:sz w:val="20"/>
              </w:rPr>
              <w:t>тарстан, процентов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80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80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80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80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80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80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  <w:lang w:val="en-US"/>
              </w:rPr>
              <w:t>≥</w:t>
            </w:r>
            <w:r>
              <w:rPr>
                <w:sz w:val="20"/>
              </w:rPr>
              <w:t>80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t>2.</w:t>
            </w:r>
            <w:r>
              <w:rPr>
                <w:lang w:val="ru-RU"/>
              </w:rPr>
              <w:t>20</w:t>
            </w:r>
            <w:r w:rsidRPr="00501829">
              <w:rPr>
                <w:lang w:val="ru-RU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t>Проведение инвентаризации государственных программ, реализуемых на территории Республики Татарстан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t xml:space="preserve">Министерство экономики Республики Татарстан, </w:t>
            </w:r>
            <w:r w:rsidRPr="00501829">
              <w:t>исполн</w:t>
            </w:r>
            <w:r w:rsidRPr="00501829">
              <w:rPr>
                <w:lang w:val="ru-RU"/>
              </w:rPr>
              <w:t>и</w:t>
            </w:r>
            <w:r w:rsidRPr="00501829">
              <w:t>тельн</w:t>
            </w:r>
            <w:r w:rsidRPr="00501829">
              <w:rPr>
                <w:lang w:val="ru-RU"/>
              </w:rPr>
              <w:t>ые</w:t>
            </w:r>
            <w:r w:rsidRPr="00501829">
              <w:t xml:space="preserve"> органы</w:t>
            </w:r>
            <w:r w:rsidRPr="00501829">
              <w:rPr>
                <w:lang w:val="ru-RU"/>
              </w:rPr>
              <w:t xml:space="preserve"> государственной </w:t>
            </w:r>
            <w:r w:rsidRPr="00501829">
              <w:t>власти Республики Татарстан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0C611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0C6119">
              <w:rPr>
                <w:sz w:val="20"/>
              </w:rPr>
              <w:t>обеспечение приведения гос</w:t>
            </w:r>
            <w:r w:rsidRPr="000C6119">
              <w:rPr>
                <w:sz w:val="20"/>
              </w:rPr>
              <w:t>у</w:t>
            </w:r>
            <w:r w:rsidRPr="000C6119">
              <w:rPr>
                <w:sz w:val="20"/>
              </w:rPr>
              <w:t>дарственных программ Ре</w:t>
            </w:r>
            <w:r w:rsidRPr="000C6119">
              <w:rPr>
                <w:sz w:val="20"/>
              </w:rPr>
              <w:t>с</w:t>
            </w:r>
            <w:r w:rsidRPr="000C6119">
              <w:rPr>
                <w:sz w:val="20"/>
              </w:rPr>
              <w:t>публики Татарстан в соотве</w:t>
            </w:r>
            <w:r w:rsidRPr="000C6119">
              <w:rPr>
                <w:sz w:val="20"/>
              </w:rPr>
              <w:t>т</w:t>
            </w:r>
            <w:r w:rsidRPr="000C6119">
              <w:rPr>
                <w:sz w:val="20"/>
              </w:rPr>
              <w:t>ствие с Законом Республики Татарстан о бюджете Респу</w:t>
            </w:r>
            <w:r w:rsidRPr="000C6119">
              <w:rPr>
                <w:sz w:val="20"/>
              </w:rPr>
              <w:t>б</w:t>
            </w:r>
            <w:r w:rsidRPr="000C6119">
              <w:rPr>
                <w:sz w:val="20"/>
              </w:rPr>
              <w:t>лики Татарстан в установле</w:t>
            </w:r>
            <w:r w:rsidRPr="000C6119">
              <w:rPr>
                <w:sz w:val="20"/>
              </w:rPr>
              <w:t>н</w:t>
            </w:r>
            <w:r w:rsidRPr="000C6119">
              <w:rPr>
                <w:sz w:val="20"/>
              </w:rPr>
              <w:t>ный бюджетным законод</w:t>
            </w:r>
            <w:r w:rsidRPr="000C6119">
              <w:rPr>
                <w:sz w:val="20"/>
              </w:rPr>
              <w:t>а</w:t>
            </w:r>
            <w:r w:rsidRPr="000C6119">
              <w:rPr>
                <w:sz w:val="20"/>
              </w:rPr>
              <w:t>тельством срок, да/нет</w:t>
            </w:r>
          </w:p>
        </w:tc>
        <w:tc>
          <w:tcPr>
            <w:tcW w:w="804" w:type="dxa"/>
          </w:tcPr>
          <w:p w:rsidR="00291C1B" w:rsidRPr="000C611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0C611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0C611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0C611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0C611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0C611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0C611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11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0C611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11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0C611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11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0C611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11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2.21.</w:t>
            </w:r>
          </w:p>
        </w:tc>
        <w:tc>
          <w:tcPr>
            <w:tcW w:w="2858" w:type="dxa"/>
          </w:tcPr>
          <w:p w:rsidR="00291C1B" w:rsidRPr="007708F2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7708F2">
              <w:rPr>
                <w:lang w:val="ru-RU"/>
              </w:rPr>
              <w:t>Управление реализацией го</w:t>
            </w:r>
            <w:r w:rsidRPr="007708F2">
              <w:rPr>
                <w:lang w:val="ru-RU"/>
              </w:rPr>
              <w:t>с</w:t>
            </w:r>
            <w:r w:rsidRPr="007708F2">
              <w:rPr>
                <w:lang w:val="ru-RU"/>
              </w:rPr>
              <w:t>ударственных программ с и</w:t>
            </w:r>
            <w:r w:rsidRPr="007708F2">
              <w:rPr>
                <w:lang w:val="ru-RU"/>
              </w:rPr>
              <w:t>с</w:t>
            </w:r>
            <w:r w:rsidRPr="007708F2">
              <w:rPr>
                <w:lang w:val="ru-RU"/>
              </w:rPr>
              <w:t>пользованием государстве</w:t>
            </w:r>
            <w:r w:rsidRPr="007708F2">
              <w:rPr>
                <w:lang w:val="ru-RU"/>
              </w:rPr>
              <w:t>н</w:t>
            </w:r>
            <w:r w:rsidRPr="007708F2">
              <w:rPr>
                <w:lang w:val="ru-RU"/>
              </w:rPr>
              <w:t>ной автоматизированной с</w:t>
            </w:r>
            <w:r w:rsidRPr="007708F2">
              <w:rPr>
                <w:lang w:val="ru-RU"/>
              </w:rPr>
              <w:t>и</w:t>
            </w:r>
            <w:r w:rsidRPr="007708F2">
              <w:rPr>
                <w:lang w:val="ru-RU"/>
              </w:rPr>
              <w:t>стемы</w:t>
            </w:r>
          </w:p>
        </w:tc>
        <w:tc>
          <w:tcPr>
            <w:tcW w:w="2438" w:type="dxa"/>
          </w:tcPr>
          <w:p w:rsidR="00291C1B" w:rsidRPr="007708F2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7708F2">
              <w:rPr>
                <w:lang w:val="ru-RU"/>
              </w:rPr>
              <w:t>Министерство экономики Республики Татарстан, исполнительные органы государственной власти Республики Татарстан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пост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янно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доля государственных пр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грамм Республики Татарстан, отчетность по которым фо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мируется с использованием Государственной автоматиз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рованной системы управления целевыми программами, в 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щем количестве госуда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ственных программ Республ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ки Татарстан, процентов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100,0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100,0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100,0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100,0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100,0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100,0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100,0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t>2.22.</w:t>
            </w:r>
          </w:p>
        </w:tc>
        <w:tc>
          <w:tcPr>
            <w:tcW w:w="2858" w:type="dxa"/>
          </w:tcPr>
          <w:p w:rsidR="00291C1B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  <w:r w:rsidRPr="00295339">
              <w:t>Утверждение бюджетного прогноза на долгосрочную перспективу и его актуализация (при необходимости)</w:t>
            </w:r>
          </w:p>
          <w:p w:rsidR="00291C1B" w:rsidRPr="007C1B24" w:rsidRDefault="00291C1B" w:rsidP="00291C1B">
            <w:pPr>
              <w:pStyle w:val="1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2438" w:type="dxa"/>
          </w:tcPr>
          <w:p w:rsidR="00291C1B" w:rsidRPr="004517DE" w:rsidRDefault="00291C1B" w:rsidP="00291C1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517DE">
              <w:rPr>
                <w:color w:val="auto"/>
                <w:sz w:val="20"/>
                <w:szCs w:val="20"/>
              </w:rPr>
              <w:t>Министерство финансов Республики Татарстан</w:t>
            </w:r>
          </w:p>
        </w:tc>
        <w:tc>
          <w:tcPr>
            <w:tcW w:w="861" w:type="dxa"/>
          </w:tcPr>
          <w:p w:rsidR="00291C1B" w:rsidRPr="000C6119" w:rsidRDefault="00291C1B" w:rsidP="00291C1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0C6119">
              <w:rPr>
                <w:sz w:val="20"/>
              </w:rPr>
              <w:t>по м</w:t>
            </w:r>
            <w:r w:rsidRPr="000C6119">
              <w:rPr>
                <w:sz w:val="20"/>
              </w:rPr>
              <w:t>е</w:t>
            </w:r>
            <w:r w:rsidRPr="000C6119">
              <w:rPr>
                <w:sz w:val="20"/>
              </w:rPr>
              <w:t>ре нео</w:t>
            </w:r>
            <w:r w:rsidRPr="000C6119">
              <w:rPr>
                <w:sz w:val="20"/>
              </w:rPr>
              <w:t>б</w:t>
            </w:r>
            <w:r w:rsidRPr="000C6119">
              <w:rPr>
                <w:sz w:val="20"/>
              </w:rPr>
              <w:t>ход</w:t>
            </w:r>
            <w:r w:rsidRPr="000C6119">
              <w:rPr>
                <w:sz w:val="20"/>
              </w:rPr>
              <w:t>и</w:t>
            </w:r>
            <w:r w:rsidRPr="000C6119">
              <w:rPr>
                <w:sz w:val="20"/>
              </w:rPr>
              <w:t>мости</w:t>
            </w:r>
          </w:p>
        </w:tc>
        <w:tc>
          <w:tcPr>
            <w:tcW w:w="2869" w:type="dxa"/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 w:rsidRPr="00D336E7">
              <w:rPr>
                <w:sz w:val="20"/>
              </w:rPr>
              <w:t>бюджетного прогноза на долгосрочную перспективу</w:t>
            </w:r>
            <w:r>
              <w:rPr>
                <w:sz w:val="20"/>
              </w:rPr>
              <w:t xml:space="preserve">, </w:t>
            </w:r>
            <w:r w:rsidRPr="00501829">
              <w:rPr>
                <w:sz w:val="20"/>
              </w:rPr>
              <w:t>да/нет</w:t>
            </w:r>
          </w:p>
        </w:tc>
        <w:tc>
          <w:tcPr>
            <w:tcW w:w="804" w:type="dxa"/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  <w:shd w:val="clear" w:color="auto" w:fill="FFFFFF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FFFFFF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FFFFFF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FFFFFF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spacing w:line="240" w:lineRule="auto"/>
              <w:ind w:left="-142" w:firstLine="142"/>
              <w:rPr>
                <w:sz w:val="20"/>
              </w:rPr>
            </w:pPr>
            <w:r>
              <w:rPr>
                <w:sz w:val="20"/>
              </w:rPr>
              <w:lastRenderedPageBreak/>
              <w:t>2.23.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  <w:highlight w:val="yellow"/>
              </w:rPr>
            </w:pPr>
            <w:r w:rsidRPr="00501829">
              <w:rPr>
                <w:sz w:val="20"/>
              </w:rPr>
              <w:t>Применение формализованн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го порядка определения пр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дельных объемов бюджетных ассигнований, доводимых до главных распорядителей бюджетных сре</w:t>
            </w:r>
            <w:proofErr w:type="gramStart"/>
            <w:r w:rsidRPr="00501829">
              <w:rPr>
                <w:sz w:val="20"/>
              </w:rPr>
              <w:t>дств в пр</w:t>
            </w:r>
            <w:proofErr w:type="gramEnd"/>
            <w:r w:rsidRPr="00501829">
              <w:rPr>
                <w:sz w:val="20"/>
              </w:rPr>
              <w:t>оце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се формирования проекта бюджета на очередной фина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совый год и плановый период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Министерство финансов Республики Татарстан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наличие нормативного з</w:t>
            </w:r>
            <w:r w:rsidRPr="00501829">
              <w:rPr>
                <w:sz w:val="20"/>
              </w:rPr>
              <w:t>а</w:t>
            </w:r>
            <w:r w:rsidRPr="00501829">
              <w:rPr>
                <w:sz w:val="20"/>
              </w:rPr>
              <w:t>крепления формализованного порядка определения предел</w:t>
            </w:r>
            <w:r w:rsidRPr="00501829">
              <w:rPr>
                <w:sz w:val="20"/>
              </w:rPr>
              <w:t>ь</w:t>
            </w:r>
            <w:r w:rsidRPr="00501829">
              <w:rPr>
                <w:sz w:val="20"/>
              </w:rPr>
              <w:t>ных объемов бюджетных а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сигнований, доводимых до главных распорядителей бюджетных сре</w:t>
            </w:r>
            <w:proofErr w:type="gramStart"/>
            <w:r w:rsidRPr="00501829">
              <w:rPr>
                <w:sz w:val="20"/>
              </w:rPr>
              <w:t>дств в пр</w:t>
            </w:r>
            <w:proofErr w:type="gramEnd"/>
            <w:r w:rsidRPr="00501829">
              <w:rPr>
                <w:sz w:val="20"/>
              </w:rPr>
              <w:t>оце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се составления проекта бю</w:t>
            </w:r>
            <w:r w:rsidRPr="00501829">
              <w:rPr>
                <w:sz w:val="20"/>
              </w:rPr>
              <w:t>д</w:t>
            </w:r>
            <w:r w:rsidRPr="00501829">
              <w:rPr>
                <w:sz w:val="20"/>
              </w:rPr>
              <w:t>жета на очередной финанс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вый год и плановый период, да/нет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rPr>
          <w:trHeight w:val="602"/>
        </w:trPr>
        <w:tc>
          <w:tcPr>
            <w:tcW w:w="692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  <w:r w:rsidRPr="00501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Совершенствование процесса формирования и ведения р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естра расходных обязательств в соответствии с изменяющ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мися требованиями бюдже</w:t>
            </w:r>
            <w:r w:rsidRPr="00501829">
              <w:rPr>
                <w:sz w:val="20"/>
              </w:rPr>
              <w:t>т</w:t>
            </w:r>
            <w:r w:rsidRPr="00501829">
              <w:rPr>
                <w:sz w:val="20"/>
              </w:rPr>
              <w:t>ного законодательства</w:t>
            </w:r>
          </w:p>
        </w:tc>
        <w:tc>
          <w:tcPr>
            <w:tcW w:w="2438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Министерство финансов Республики Татарстан</w:t>
            </w:r>
          </w:p>
        </w:tc>
        <w:tc>
          <w:tcPr>
            <w:tcW w:w="861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по м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ре нео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ход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мости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соответствие процесса форм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рования и ведения реестра расходных обязательств в Республике Татарстан треб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ваниям федерального закон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дательства, да/нет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  <w:r w:rsidRPr="00501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 xml:space="preserve">Проведение функционального </w:t>
            </w:r>
            <w:proofErr w:type="gramStart"/>
            <w:r w:rsidRPr="00501829">
              <w:rPr>
                <w:rFonts w:ascii="Times New Roman" w:hAnsi="Times New Roman" w:cs="Times New Roman"/>
              </w:rPr>
              <w:t>анализа эффективности де</w:t>
            </w:r>
            <w:r w:rsidRPr="00501829">
              <w:rPr>
                <w:rFonts w:ascii="Times New Roman" w:hAnsi="Times New Roman" w:cs="Times New Roman"/>
              </w:rPr>
              <w:t>я</w:t>
            </w:r>
            <w:r w:rsidRPr="00501829">
              <w:rPr>
                <w:rFonts w:ascii="Times New Roman" w:hAnsi="Times New Roman" w:cs="Times New Roman"/>
              </w:rPr>
              <w:t>тельности исполнительных органов государственной вл</w:t>
            </w:r>
            <w:r w:rsidRPr="00501829">
              <w:rPr>
                <w:rFonts w:ascii="Times New Roman" w:hAnsi="Times New Roman" w:cs="Times New Roman"/>
              </w:rPr>
              <w:t>а</w:t>
            </w:r>
            <w:r w:rsidRPr="00501829">
              <w:rPr>
                <w:rFonts w:ascii="Times New Roman" w:hAnsi="Times New Roman" w:cs="Times New Roman"/>
              </w:rPr>
              <w:t>сти Республики</w:t>
            </w:r>
            <w:proofErr w:type="gramEnd"/>
            <w:r w:rsidRPr="00501829">
              <w:rPr>
                <w:rFonts w:ascii="Times New Roman" w:hAnsi="Times New Roman" w:cs="Times New Roman"/>
              </w:rPr>
              <w:t xml:space="preserve"> Татарстан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 xml:space="preserve">Министерство экономики Республики Татарстан, </w:t>
            </w:r>
            <w:r w:rsidRPr="00501829">
              <w:rPr>
                <w:rFonts w:ascii="Times New Roman" w:hAnsi="Times New Roman"/>
              </w:rPr>
              <w:t>государственное бю</w:t>
            </w:r>
            <w:r w:rsidRPr="00501829">
              <w:rPr>
                <w:rFonts w:ascii="Times New Roman" w:hAnsi="Times New Roman"/>
              </w:rPr>
              <w:t>д</w:t>
            </w:r>
            <w:r w:rsidRPr="00501829">
              <w:rPr>
                <w:rFonts w:ascii="Times New Roman" w:hAnsi="Times New Roman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</w:rPr>
              <w:t>а</w:t>
            </w:r>
            <w:r w:rsidRPr="00501829">
              <w:rPr>
                <w:rFonts w:ascii="Times New Roman" w:hAnsi="Times New Roman"/>
              </w:rPr>
              <w:t>ний Республики Тата</w:t>
            </w:r>
            <w:r w:rsidRPr="00501829">
              <w:rPr>
                <w:rFonts w:ascii="Times New Roman" w:hAnsi="Times New Roman"/>
              </w:rPr>
              <w:t>р</w:t>
            </w:r>
            <w:r w:rsidRPr="00501829">
              <w:rPr>
                <w:rFonts w:ascii="Times New Roman" w:hAnsi="Times New Roman"/>
              </w:rPr>
              <w:t>стан при Кабинете М</w:t>
            </w:r>
            <w:r w:rsidRPr="00501829">
              <w:rPr>
                <w:rFonts w:ascii="Times New Roman" w:hAnsi="Times New Roman"/>
              </w:rPr>
              <w:t>и</w:t>
            </w:r>
            <w:r w:rsidRPr="00501829">
              <w:rPr>
                <w:rFonts w:ascii="Times New Roman" w:hAnsi="Times New Roman"/>
              </w:rPr>
              <w:t>нистров Республики Т</w:t>
            </w:r>
            <w:r w:rsidRPr="00501829">
              <w:rPr>
                <w:rFonts w:ascii="Times New Roman" w:hAnsi="Times New Roman"/>
              </w:rPr>
              <w:t>а</w:t>
            </w:r>
            <w:r w:rsidRPr="00501829">
              <w:rPr>
                <w:rFonts w:ascii="Times New Roman" w:hAnsi="Times New Roman"/>
              </w:rPr>
              <w:t>тарстан»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еж</w:t>
            </w:r>
            <w:r w:rsidRPr="00501829">
              <w:rPr>
                <w:rFonts w:ascii="Times New Roman" w:hAnsi="Times New Roman" w:cs="Times New Roman"/>
              </w:rPr>
              <w:t>е</w:t>
            </w:r>
            <w:r w:rsidRPr="00501829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доля исполнительных органов государственной власти Ре</w:t>
            </w:r>
            <w:r w:rsidRPr="00501829">
              <w:rPr>
                <w:rFonts w:ascii="Times New Roman" w:hAnsi="Times New Roman" w:cs="Times New Roman"/>
              </w:rPr>
              <w:t>с</w:t>
            </w:r>
            <w:r w:rsidRPr="00501829">
              <w:rPr>
                <w:rFonts w:ascii="Times New Roman" w:hAnsi="Times New Roman" w:cs="Times New Roman"/>
              </w:rPr>
              <w:t>публики Татарстан, в которых проведен функциональный анализ эффективности их де</w:t>
            </w:r>
            <w:r w:rsidRPr="00501829">
              <w:rPr>
                <w:rFonts w:ascii="Times New Roman" w:hAnsi="Times New Roman" w:cs="Times New Roman"/>
              </w:rPr>
              <w:t>я</w:t>
            </w:r>
            <w:r w:rsidRPr="00501829">
              <w:rPr>
                <w:rFonts w:ascii="Times New Roman" w:hAnsi="Times New Roman" w:cs="Times New Roman"/>
              </w:rPr>
              <w:t>тельности в соответствии с графиком, утверждаемым К</w:t>
            </w:r>
            <w:r w:rsidRPr="00501829">
              <w:rPr>
                <w:rFonts w:ascii="Times New Roman" w:hAnsi="Times New Roman" w:cs="Times New Roman"/>
              </w:rPr>
              <w:t>а</w:t>
            </w:r>
            <w:r w:rsidRPr="00501829">
              <w:rPr>
                <w:rFonts w:ascii="Times New Roman" w:hAnsi="Times New Roman" w:cs="Times New Roman"/>
              </w:rPr>
              <w:t>бинетом Министров Респу</w:t>
            </w:r>
            <w:r w:rsidRPr="00501829">
              <w:rPr>
                <w:rFonts w:ascii="Times New Roman" w:hAnsi="Times New Roman" w:cs="Times New Roman"/>
              </w:rPr>
              <w:t>б</w:t>
            </w:r>
            <w:r w:rsidRPr="00501829">
              <w:rPr>
                <w:rFonts w:ascii="Times New Roman" w:hAnsi="Times New Roman" w:cs="Times New Roman"/>
              </w:rPr>
              <w:t>лики Татарстан, в общем к</w:t>
            </w:r>
            <w:r w:rsidRPr="00501829">
              <w:rPr>
                <w:rFonts w:ascii="Times New Roman" w:hAnsi="Times New Roman" w:cs="Times New Roman"/>
              </w:rPr>
              <w:t>о</w:t>
            </w:r>
            <w:r w:rsidRPr="00501829">
              <w:rPr>
                <w:rFonts w:ascii="Times New Roman" w:hAnsi="Times New Roman" w:cs="Times New Roman"/>
              </w:rPr>
              <w:t>личестве исполнительных о</w:t>
            </w:r>
            <w:r w:rsidRPr="00501829">
              <w:rPr>
                <w:rFonts w:ascii="Times New Roman" w:hAnsi="Times New Roman" w:cs="Times New Roman"/>
              </w:rPr>
              <w:t>р</w:t>
            </w:r>
            <w:r w:rsidRPr="00501829">
              <w:rPr>
                <w:rFonts w:ascii="Times New Roman" w:hAnsi="Times New Roman" w:cs="Times New Roman"/>
              </w:rPr>
              <w:t>ганов государственной власти Республики Татарстан, вкл</w:t>
            </w:r>
            <w:r w:rsidRPr="00501829">
              <w:rPr>
                <w:rFonts w:ascii="Times New Roman" w:hAnsi="Times New Roman" w:cs="Times New Roman"/>
              </w:rPr>
              <w:t>ю</w:t>
            </w:r>
            <w:r w:rsidRPr="00501829">
              <w:rPr>
                <w:rFonts w:ascii="Times New Roman" w:hAnsi="Times New Roman" w:cs="Times New Roman"/>
              </w:rPr>
              <w:t>ченных в указанный график на соответствующий год,</w:t>
            </w:r>
            <w:r w:rsidRPr="00501829">
              <w:rPr>
                <w:rFonts w:ascii="Times New Roman" w:hAnsi="Times New Roman"/>
              </w:rPr>
              <w:t xml:space="preserve"> </w:t>
            </w:r>
            <w:r w:rsidRPr="00501829">
              <w:rPr>
                <w:rFonts w:ascii="Times New Roman" w:hAnsi="Times New Roman" w:cs="Times New Roman"/>
              </w:rPr>
              <w:t>пр</w:t>
            </w:r>
            <w:r w:rsidRPr="00501829">
              <w:rPr>
                <w:rFonts w:ascii="Times New Roman" w:hAnsi="Times New Roman" w:cs="Times New Roman"/>
              </w:rPr>
              <w:t>о</w:t>
            </w:r>
            <w:r w:rsidRPr="00501829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t>2.</w:t>
            </w:r>
            <w:r>
              <w:rPr>
                <w:sz w:val="20"/>
              </w:rPr>
              <w:t>26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ind w:firstLine="13"/>
              <w:jc w:val="both"/>
              <w:rPr>
                <w:sz w:val="20"/>
              </w:rPr>
            </w:pPr>
            <w:r w:rsidRPr="00501829">
              <w:rPr>
                <w:sz w:val="20"/>
              </w:rPr>
              <w:t>Разработка административных регламентов исполнения гос</w:t>
            </w:r>
            <w:r w:rsidRPr="00501829">
              <w:rPr>
                <w:sz w:val="20"/>
              </w:rPr>
              <w:t>у</w:t>
            </w:r>
            <w:r w:rsidRPr="00501829">
              <w:rPr>
                <w:sz w:val="20"/>
              </w:rPr>
              <w:t>дарственных функций по осуществлению государстве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ного контроля (надзора)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 xml:space="preserve">Министерство экономики Республики Татарстан, </w:t>
            </w:r>
            <w:r w:rsidRPr="00501829">
              <w:rPr>
                <w:rFonts w:ascii="Times New Roman" w:hAnsi="Times New Roman"/>
              </w:rPr>
              <w:t>исполнительные органы государственной власти Республики Татарстан</w:t>
            </w:r>
            <w:r w:rsidRPr="00501829">
              <w:rPr>
                <w:rFonts w:ascii="Times New Roman" w:hAnsi="Times New Roman" w:cs="Times New Roman"/>
              </w:rPr>
              <w:t xml:space="preserve">, </w:t>
            </w:r>
            <w:r w:rsidRPr="00501829">
              <w:rPr>
                <w:rFonts w:ascii="Times New Roman" w:hAnsi="Times New Roman"/>
              </w:rPr>
              <w:t>государственное бю</w:t>
            </w:r>
            <w:r w:rsidRPr="00501829">
              <w:rPr>
                <w:rFonts w:ascii="Times New Roman" w:hAnsi="Times New Roman"/>
              </w:rPr>
              <w:t>д</w:t>
            </w:r>
            <w:r w:rsidRPr="00501829">
              <w:rPr>
                <w:rFonts w:ascii="Times New Roman" w:hAnsi="Times New Roman"/>
              </w:rPr>
              <w:t>жетное учреждение «Центр экономических и социальных исследов</w:t>
            </w:r>
            <w:r w:rsidRPr="00501829">
              <w:rPr>
                <w:rFonts w:ascii="Times New Roman" w:hAnsi="Times New Roman"/>
              </w:rPr>
              <w:t>а</w:t>
            </w:r>
            <w:r w:rsidRPr="00501829">
              <w:rPr>
                <w:rFonts w:ascii="Times New Roman" w:hAnsi="Times New Roman"/>
              </w:rPr>
              <w:lastRenderedPageBreak/>
              <w:t>ний Республики Тата</w:t>
            </w:r>
            <w:r w:rsidRPr="00501829">
              <w:rPr>
                <w:rFonts w:ascii="Times New Roman" w:hAnsi="Times New Roman"/>
              </w:rPr>
              <w:t>р</w:t>
            </w:r>
            <w:r w:rsidRPr="00501829">
              <w:rPr>
                <w:rFonts w:ascii="Times New Roman" w:hAnsi="Times New Roman"/>
              </w:rPr>
              <w:t>стан при Кабинете М</w:t>
            </w:r>
            <w:r w:rsidRPr="00501829">
              <w:rPr>
                <w:rFonts w:ascii="Times New Roman" w:hAnsi="Times New Roman"/>
              </w:rPr>
              <w:t>и</w:t>
            </w:r>
            <w:r w:rsidRPr="00501829">
              <w:rPr>
                <w:rFonts w:ascii="Times New Roman" w:hAnsi="Times New Roman"/>
              </w:rPr>
              <w:t>нистров Республики Т</w:t>
            </w:r>
            <w:r w:rsidRPr="00501829">
              <w:rPr>
                <w:rFonts w:ascii="Times New Roman" w:hAnsi="Times New Roman"/>
              </w:rPr>
              <w:t>а</w:t>
            </w:r>
            <w:r w:rsidRPr="00501829">
              <w:rPr>
                <w:rFonts w:ascii="Times New Roman" w:hAnsi="Times New Roman"/>
              </w:rPr>
              <w:t>тарстан»</w:t>
            </w:r>
          </w:p>
        </w:tc>
        <w:tc>
          <w:tcPr>
            <w:tcW w:w="861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lastRenderedPageBreak/>
              <w:t>еж</w:t>
            </w:r>
            <w:r w:rsidRPr="00501829">
              <w:rPr>
                <w:rFonts w:ascii="Times New Roman" w:hAnsi="Times New Roman" w:cs="Times New Roman"/>
              </w:rPr>
              <w:t>е</w:t>
            </w:r>
            <w:r w:rsidRPr="00501829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2869" w:type="dxa"/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both"/>
              <w:rPr>
                <w:b/>
                <w:sz w:val="20"/>
              </w:rPr>
            </w:pPr>
            <w:r w:rsidRPr="00501829">
              <w:rPr>
                <w:sz w:val="20"/>
              </w:rPr>
              <w:t>доля разработанных админ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стративных регламентов и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полнения государственных функций по осуществлению государственного контроля (надзора) от общего колич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ства административных р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гламентов исполнения гос</w:t>
            </w:r>
            <w:r w:rsidRPr="00501829">
              <w:rPr>
                <w:sz w:val="20"/>
              </w:rPr>
              <w:t>у</w:t>
            </w:r>
            <w:r w:rsidRPr="00501829">
              <w:rPr>
                <w:sz w:val="20"/>
              </w:rPr>
              <w:t xml:space="preserve">дарственных функций по </w:t>
            </w:r>
            <w:r w:rsidRPr="00501829">
              <w:rPr>
                <w:sz w:val="20"/>
              </w:rPr>
              <w:lastRenderedPageBreak/>
              <w:t>осуществлению государстве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ного контроля (надзора), по</w:t>
            </w:r>
            <w:r w:rsidRPr="00501829">
              <w:rPr>
                <w:sz w:val="20"/>
              </w:rPr>
              <w:t>д</w:t>
            </w:r>
            <w:r w:rsidRPr="00501829">
              <w:rPr>
                <w:sz w:val="20"/>
              </w:rPr>
              <w:t>лежащих разработке, проце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тов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501829" w:rsidRDefault="00291C1B" w:rsidP="00291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829">
              <w:rPr>
                <w:rFonts w:ascii="Times New Roman" w:hAnsi="Times New Roman" w:cs="Times New Roman"/>
              </w:rPr>
              <w:t>100</w:t>
            </w:r>
          </w:p>
        </w:tc>
      </w:tr>
      <w:tr w:rsidR="00291C1B" w:rsidRPr="00D336E7" w:rsidTr="00941903">
        <w:tc>
          <w:tcPr>
            <w:tcW w:w="692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27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contextualSpacing/>
              <w:jc w:val="both"/>
              <w:rPr>
                <w:sz w:val="20"/>
              </w:rPr>
            </w:pPr>
            <w:r w:rsidRPr="00D336E7">
              <w:rPr>
                <w:sz w:val="20"/>
              </w:rPr>
              <w:t>Организация предоставления с использованием доступа к информационным ресурсам:</w:t>
            </w:r>
          </w:p>
          <w:p w:rsidR="00291C1B" w:rsidRPr="00D336E7" w:rsidRDefault="00291C1B" w:rsidP="00291C1B">
            <w:pPr>
              <w:spacing w:line="240" w:lineRule="auto"/>
              <w:contextualSpacing/>
              <w:jc w:val="both"/>
              <w:rPr>
                <w:sz w:val="20"/>
              </w:rPr>
            </w:pPr>
            <w:r w:rsidRPr="00D336E7">
              <w:rPr>
                <w:sz w:val="20"/>
              </w:rPr>
              <w:t>государственных услуг;</w:t>
            </w:r>
          </w:p>
          <w:p w:rsidR="00291C1B" w:rsidRPr="00D336E7" w:rsidRDefault="00291C1B" w:rsidP="00291C1B">
            <w:pPr>
              <w:spacing w:line="240" w:lineRule="auto"/>
              <w:contextualSpacing/>
              <w:jc w:val="both"/>
              <w:rPr>
                <w:sz w:val="20"/>
              </w:rPr>
            </w:pPr>
            <w:r w:rsidRPr="00D336E7">
              <w:rPr>
                <w:sz w:val="20"/>
              </w:rPr>
              <w:t>муниципальных услуг;</w:t>
            </w:r>
          </w:p>
          <w:p w:rsidR="00291C1B" w:rsidRPr="00D336E7" w:rsidRDefault="00291C1B" w:rsidP="00291C1B">
            <w:pPr>
              <w:spacing w:line="240" w:lineRule="auto"/>
              <w:contextualSpacing/>
              <w:jc w:val="both"/>
              <w:rPr>
                <w:sz w:val="20"/>
              </w:rPr>
            </w:pPr>
            <w:r w:rsidRPr="00D336E7">
              <w:rPr>
                <w:sz w:val="20"/>
              </w:rPr>
              <w:t>иных социально значимых услуг</w:t>
            </w:r>
          </w:p>
        </w:tc>
        <w:tc>
          <w:tcPr>
            <w:tcW w:w="2438" w:type="dxa"/>
            <w:shd w:val="clear" w:color="auto" w:fill="auto"/>
          </w:tcPr>
          <w:p w:rsidR="00291C1B" w:rsidRPr="00D336E7" w:rsidRDefault="00291C1B" w:rsidP="00291C1B">
            <w:pPr>
              <w:pStyle w:val="ConsPlusNormal"/>
              <w:widowControl/>
              <w:ind w:hanging="4"/>
              <w:jc w:val="both"/>
              <w:rPr>
                <w:rFonts w:ascii="Times New Roman" w:hAnsi="Times New Roman"/>
              </w:rPr>
            </w:pPr>
            <w:r w:rsidRPr="00D336E7">
              <w:rPr>
                <w:rFonts w:ascii="Times New Roman" w:hAnsi="Times New Roman"/>
              </w:rPr>
              <w:t>исполнительные органы государственной власти Республики Татарстан, территориальные органы федеральных органов исполнительной власти (по согласованию), орг</w:t>
            </w:r>
            <w:r w:rsidRPr="00D336E7">
              <w:rPr>
                <w:rFonts w:ascii="Times New Roman" w:hAnsi="Times New Roman"/>
              </w:rPr>
              <w:t>а</w:t>
            </w:r>
            <w:r w:rsidRPr="00D336E7">
              <w:rPr>
                <w:rFonts w:ascii="Times New Roman" w:hAnsi="Times New Roman"/>
              </w:rPr>
              <w:t>ны местного самоупра</w:t>
            </w:r>
            <w:r w:rsidRPr="00D336E7">
              <w:rPr>
                <w:rFonts w:ascii="Times New Roman" w:hAnsi="Times New Roman"/>
              </w:rPr>
              <w:t>в</w:t>
            </w:r>
            <w:r w:rsidRPr="00D336E7">
              <w:rPr>
                <w:rFonts w:ascii="Times New Roman" w:hAnsi="Times New Roman"/>
              </w:rPr>
              <w:t>ления (по согласованию)</w:t>
            </w:r>
          </w:p>
        </w:tc>
        <w:tc>
          <w:tcPr>
            <w:tcW w:w="861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пост</w:t>
            </w:r>
            <w:r w:rsidRPr="00D336E7">
              <w:rPr>
                <w:sz w:val="20"/>
              </w:rPr>
              <w:t>о</w:t>
            </w:r>
            <w:r w:rsidRPr="00D336E7">
              <w:rPr>
                <w:sz w:val="20"/>
              </w:rPr>
              <w:t>янно</w:t>
            </w:r>
          </w:p>
        </w:tc>
        <w:tc>
          <w:tcPr>
            <w:tcW w:w="2869" w:type="dxa"/>
            <w:shd w:val="clear" w:color="auto" w:fill="auto"/>
          </w:tcPr>
          <w:p w:rsidR="00291C1B" w:rsidRPr="00D336E7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D336E7">
              <w:rPr>
                <w:sz w:val="20"/>
              </w:rPr>
              <w:t xml:space="preserve">наличие </w:t>
            </w:r>
            <w:proofErr w:type="gramStart"/>
            <w:r w:rsidRPr="00D336E7">
              <w:rPr>
                <w:sz w:val="20"/>
              </w:rPr>
              <w:t>интернет-портала</w:t>
            </w:r>
            <w:proofErr w:type="gramEnd"/>
            <w:r w:rsidRPr="00D336E7">
              <w:rPr>
                <w:sz w:val="20"/>
              </w:rPr>
              <w:t xml:space="preserve"> оказания государственных (муниципальных) услуг в электронном виде, да/нет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6E7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6E7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6E7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6E7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6E7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6E7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6E7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t>2.</w:t>
            </w:r>
            <w:r>
              <w:rPr>
                <w:sz w:val="20"/>
              </w:rPr>
              <w:t>28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ind w:right="34"/>
              <w:jc w:val="both"/>
              <w:rPr>
                <w:rStyle w:val="apple-style-span"/>
                <w:color w:val="000000"/>
                <w:sz w:val="20"/>
              </w:rPr>
            </w:pPr>
            <w:r w:rsidRPr="00D336E7">
              <w:rPr>
                <w:rStyle w:val="apple-style-span"/>
                <w:color w:val="000000"/>
                <w:sz w:val="20"/>
              </w:rPr>
              <w:t>Разработка и внедрение а</w:t>
            </w:r>
            <w:r w:rsidRPr="00D336E7">
              <w:rPr>
                <w:rStyle w:val="apple-style-span"/>
                <w:color w:val="000000"/>
                <w:sz w:val="20"/>
              </w:rPr>
              <w:t>д</w:t>
            </w:r>
            <w:r w:rsidRPr="00D336E7">
              <w:rPr>
                <w:rStyle w:val="apple-style-span"/>
                <w:color w:val="000000"/>
                <w:sz w:val="20"/>
              </w:rPr>
              <w:t>министративных регламентов по «жизненным ситуациям»</w:t>
            </w:r>
          </w:p>
        </w:tc>
        <w:tc>
          <w:tcPr>
            <w:tcW w:w="2438" w:type="dxa"/>
            <w:shd w:val="clear" w:color="auto" w:fill="auto"/>
          </w:tcPr>
          <w:p w:rsidR="00291C1B" w:rsidRPr="00D336E7" w:rsidRDefault="00291C1B" w:rsidP="00291C1B">
            <w:pPr>
              <w:pStyle w:val="ConsPlusNormal"/>
              <w:widowControl/>
              <w:ind w:hanging="4"/>
              <w:jc w:val="both"/>
              <w:rPr>
                <w:rFonts w:ascii="Times New Roman" w:hAnsi="Times New Roman"/>
              </w:rPr>
            </w:pPr>
            <w:r w:rsidRPr="00D336E7">
              <w:rPr>
                <w:rFonts w:ascii="Times New Roman" w:hAnsi="Times New Roman"/>
              </w:rPr>
              <w:t>Министерство экономики Республики Татарстан, Министерство информ</w:t>
            </w:r>
            <w:r w:rsidRPr="00D336E7">
              <w:rPr>
                <w:rFonts w:ascii="Times New Roman" w:hAnsi="Times New Roman"/>
              </w:rPr>
              <w:t>а</w:t>
            </w:r>
            <w:r w:rsidRPr="00D336E7">
              <w:rPr>
                <w:rFonts w:ascii="Times New Roman" w:hAnsi="Times New Roman"/>
              </w:rPr>
              <w:t>тизации и связи Респу</w:t>
            </w:r>
            <w:r w:rsidRPr="00D336E7">
              <w:rPr>
                <w:rFonts w:ascii="Times New Roman" w:hAnsi="Times New Roman"/>
              </w:rPr>
              <w:t>б</w:t>
            </w:r>
            <w:r w:rsidRPr="00D336E7">
              <w:rPr>
                <w:rFonts w:ascii="Times New Roman" w:hAnsi="Times New Roman"/>
              </w:rPr>
              <w:t>лики Татарстан, госуда</w:t>
            </w:r>
            <w:r w:rsidRPr="00D336E7">
              <w:rPr>
                <w:rFonts w:ascii="Times New Roman" w:hAnsi="Times New Roman"/>
              </w:rPr>
              <w:t>р</w:t>
            </w:r>
            <w:r w:rsidRPr="00D336E7">
              <w:rPr>
                <w:rFonts w:ascii="Times New Roman" w:hAnsi="Times New Roman"/>
              </w:rPr>
              <w:t>ственное бюджетное учреждение «Центр эк</w:t>
            </w:r>
            <w:r w:rsidRPr="00D336E7">
              <w:rPr>
                <w:rFonts w:ascii="Times New Roman" w:hAnsi="Times New Roman"/>
              </w:rPr>
              <w:t>о</w:t>
            </w:r>
            <w:r w:rsidRPr="00D336E7">
              <w:rPr>
                <w:rFonts w:ascii="Times New Roman" w:hAnsi="Times New Roman"/>
              </w:rPr>
              <w:t>номических и социал</w:t>
            </w:r>
            <w:r w:rsidRPr="00D336E7">
              <w:rPr>
                <w:rFonts w:ascii="Times New Roman" w:hAnsi="Times New Roman"/>
              </w:rPr>
              <w:t>ь</w:t>
            </w:r>
            <w:r w:rsidRPr="00D336E7">
              <w:rPr>
                <w:rFonts w:ascii="Times New Roman" w:hAnsi="Times New Roman"/>
              </w:rPr>
              <w:t>ных исследований Ре</w:t>
            </w:r>
            <w:r w:rsidRPr="00D336E7">
              <w:rPr>
                <w:rFonts w:ascii="Times New Roman" w:hAnsi="Times New Roman"/>
              </w:rPr>
              <w:t>с</w:t>
            </w:r>
            <w:r w:rsidRPr="00D336E7">
              <w:rPr>
                <w:rFonts w:ascii="Times New Roman" w:hAnsi="Times New Roman"/>
              </w:rPr>
              <w:t>публики Татарстан при Кабинете Министров Республики Татарстан», органы местного сам</w:t>
            </w:r>
            <w:r w:rsidRPr="00D336E7">
              <w:rPr>
                <w:rFonts w:ascii="Times New Roman" w:hAnsi="Times New Roman"/>
              </w:rPr>
              <w:t>о</w:t>
            </w:r>
            <w:r w:rsidRPr="00D336E7">
              <w:rPr>
                <w:rFonts w:ascii="Times New Roman" w:hAnsi="Times New Roman"/>
              </w:rPr>
              <w:t>управления (по соглас</w:t>
            </w:r>
            <w:r w:rsidRPr="00D336E7">
              <w:rPr>
                <w:rFonts w:ascii="Times New Roman" w:hAnsi="Times New Roman"/>
              </w:rPr>
              <w:t>о</w:t>
            </w:r>
            <w:r w:rsidRPr="00D336E7">
              <w:rPr>
                <w:rFonts w:ascii="Times New Roman" w:hAnsi="Times New Roman"/>
              </w:rPr>
              <w:t>ванию)</w:t>
            </w:r>
          </w:p>
        </w:tc>
        <w:tc>
          <w:tcPr>
            <w:tcW w:w="861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еж</w:t>
            </w:r>
            <w:r w:rsidRPr="00D336E7">
              <w:rPr>
                <w:sz w:val="20"/>
              </w:rPr>
              <w:t>е</w:t>
            </w:r>
            <w:r w:rsidRPr="00D336E7">
              <w:rPr>
                <w:sz w:val="20"/>
              </w:rPr>
              <w:t>годно</w:t>
            </w:r>
          </w:p>
        </w:tc>
        <w:tc>
          <w:tcPr>
            <w:tcW w:w="2869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jc w:val="both"/>
              <w:rPr>
                <w:rStyle w:val="apple-style-span"/>
                <w:color w:val="000000"/>
                <w:sz w:val="20"/>
              </w:rPr>
            </w:pPr>
            <w:r w:rsidRPr="00D336E7">
              <w:rPr>
                <w:rStyle w:val="apple-style-span"/>
                <w:color w:val="000000"/>
                <w:sz w:val="20"/>
              </w:rPr>
              <w:t>доля разработанных админ</w:t>
            </w:r>
            <w:r w:rsidRPr="00D336E7">
              <w:rPr>
                <w:rStyle w:val="apple-style-span"/>
                <w:color w:val="000000"/>
                <w:sz w:val="20"/>
              </w:rPr>
              <w:t>и</w:t>
            </w:r>
            <w:r w:rsidRPr="00D336E7">
              <w:rPr>
                <w:rStyle w:val="apple-style-span"/>
                <w:color w:val="000000"/>
                <w:sz w:val="20"/>
              </w:rPr>
              <w:t>стративных регламентов по «жизненным ситуациям» от общего количества админ</w:t>
            </w:r>
            <w:r w:rsidRPr="00D336E7">
              <w:rPr>
                <w:rStyle w:val="apple-style-span"/>
                <w:color w:val="000000"/>
                <w:sz w:val="20"/>
              </w:rPr>
              <w:t>и</w:t>
            </w:r>
            <w:r w:rsidRPr="00D336E7">
              <w:rPr>
                <w:rStyle w:val="apple-style-span"/>
                <w:color w:val="000000"/>
                <w:sz w:val="20"/>
              </w:rPr>
              <w:t>стративных регламентов по «жизненным ситуациям», подлежащих разработке, пр</w:t>
            </w:r>
            <w:r w:rsidRPr="00D336E7">
              <w:rPr>
                <w:rStyle w:val="apple-style-span"/>
                <w:color w:val="000000"/>
                <w:sz w:val="20"/>
              </w:rPr>
              <w:t>о</w:t>
            </w:r>
            <w:r w:rsidRPr="00D336E7">
              <w:rPr>
                <w:rStyle w:val="apple-style-span"/>
                <w:color w:val="000000"/>
                <w:sz w:val="20"/>
              </w:rPr>
              <w:t>центов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25</w:t>
            </w:r>
          </w:p>
        </w:tc>
        <w:tc>
          <w:tcPr>
            <w:tcW w:w="804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50</w:t>
            </w:r>
          </w:p>
        </w:tc>
        <w:tc>
          <w:tcPr>
            <w:tcW w:w="804" w:type="dxa"/>
            <w:shd w:val="clear" w:color="auto" w:fill="auto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75</w:t>
            </w:r>
          </w:p>
        </w:tc>
        <w:tc>
          <w:tcPr>
            <w:tcW w:w="804" w:type="dxa"/>
            <w:shd w:val="clear" w:color="auto" w:fill="auto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75</w:t>
            </w:r>
          </w:p>
        </w:tc>
        <w:tc>
          <w:tcPr>
            <w:tcW w:w="804" w:type="dxa"/>
            <w:shd w:val="clear" w:color="auto" w:fill="auto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75</w:t>
            </w:r>
          </w:p>
        </w:tc>
        <w:tc>
          <w:tcPr>
            <w:tcW w:w="804" w:type="dxa"/>
            <w:shd w:val="clear" w:color="auto" w:fill="auto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75</w:t>
            </w:r>
          </w:p>
        </w:tc>
        <w:tc>
          <w:tcPr>
            <w:tcW w:w="804" w:type="dxa"/>
            <w:shd w:val="clear" w:color="auto" w:fill="auto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D336E7">
              <w:rPr>
                <w:sz w:val="20"/>
              </w:rPr>
              <w:t>75</w:t>
            </w:r>
          </w:p>
        </w:tc>
      </w:tr>
      <w:tr w:rsidR="00291C1B" w:rsidRPr="00501829" w:rsidTr="00941903">
        <w:tc>
          <w:tcPr>
            <w:tcW w:w="692" w:type="dxa"/>
            <w:shd w:val="clear" w:color="auto" w:fill="auto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t>2.</w:t>
            </w:r>
            <w:r>
              <w:rPr>
                <w:sz w:val="20"/>
              </w:rPr>
              <w:t>29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91C1B" w:rsidRPr="00971576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971576">
              <w:rPr>
                <w:sz w:val="20"/>
              </w:rPr>
              <w:t>Проведение мониторинга к</w:t>
            </w:r>
            <w:r w:rsidRPr="00971576">
              <w:rPr>
                <w:sz w:val="20"/>
              </w:rPr>
              <w:t>а</w:t>
            </w:r>
            <w:r w:rsidRPr="00971576">
              <w:rPr>
                <w:sz w:val="20"/>
              </w:rPr>
              <w:t>чества финансового управл</w:t>
            </w:r>
            <w:r w:rsidRPr="00971576">
              <w:rPr>
                <w:sz w:val="20"/>
              </w:rPr>
              <w:t>е</w:t>
            </w:r>
            <w:r w:rsidRPr="00971576">
              <w:rPr>
                <w:sz w:val="20"/>
              </w:rPr>
              <w:t>ния главными распорядител</w:t>
            </w:r>
            <w:r w:rsidRPr="00971576">
              <w:rPr>
                <w:sz w:val="20"/>
              </w:rPr>
              <w:t>я</w:t>
            </w:r>
            <w:r w:rsidRPr="00971576">
              <w:rPr>
                <w:sz w:val="20"/>
              </w:rPr>
              <w:t>ми средств бюджета Респу</w:t>
            </w:r>
            <w:r w:rsidRPr="00971576">
              <w:rPr>
                <w:sz w:val="20"/>
              </w:rPr>
              <w:t>б</w:t>
            </w:r>
            <w:r w:rsidRPr="00971576">
              <w:rPr>
                <w:sz w:val="20"/>
              </w:rPr>
              <w:t xml:space="preserve">лики Татарстан </w:t>
            </w:r>
            <w:r>
              <w:rPr>
                <w:sz w:val="20"/>
              </w:rPr>
              <w:t>и п</w:t>
            </w:r>
            <w:r w:rsidRPr="00501829">
              <w:rPr>
                <w:sz w:val="20"/>
              </w:rPr>
              <w:t>убликация результатов мониторинга в информационно-телекоммуникационной сети «Интернет»</w:t>
            </w:r>
          </w:p>
        </w:tc>
        <w:tc>
          <w:tcPr>
            <w:tcW w:w="2438" w:type="dxa"/>
            <w:shd w:val="clear" w:color="auto" w:fill="auto"/>
          </w:tcPr>
          <w:p w:rsidR="00291C1B" w:rsidRPr="00971576" w:rsidRDefault="00291C1B" w:rsidP="00291C1B">
            <w:pPr>
              <w:autoSpaceDE w:val="0"/>
              <w:autoSpaceDN w:val="0"/>
              <w:adjustRightInd w:val="0"/>
              <w:spacing w:line="240" w:lineRule="auto"/>
              <w:ind w:hanging="4"/>
              <w:jc w:val="both"/>
              <w:outlineLvl w:val="1"/>
              <w:rPr>
                <w:sz w:val="20"/>
              </w:rPr>
            </w:pPr>
            <w:r w:rsidRPr="00971576">
              <w:rPr>
                <w:sz w:val="20"/>
              </w:rPr>
              <w:t>Министерство финансов Республики Татарстан, исполнительные органы государственной власти Республики Татарстан</w:t>
            </w:r>
          </w:p>
        </w:tc>
        <w:tc>
          <w:tcPr>
            <w:tcW w:w="861" w:type="dxa"/>
            <w:shd w:val="clear" w:color="auto" w:fill="auto"/>
          </w:tcPr>
          <w:p w:rsidR="00291C1B" w:rsidRPr="00971576" w:rsidRDefault="00291C1B" w:rsidP="00291C1B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</w:rPr>
            </w:pPr>
            <w:r w:rsidRPr="00971576">
              <w:rPr>
                <w:sz w:val="20"/>
              </w:rPr>
              <w:t>еж</w:t>
            </w:r>
            <w:r w:rsidRPr="00971576">
              <w:rPr>
                <w:sz w:val="20"/>
              </w:rPr>
              <w:t>е</w:t>
            </w:r>
            <w:r w:rsidRPr="00971576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sz w:val="20"/>
              </w:rPr>
            </w:pPr>
            <w:r w:rsidRPr="00501829">
              <w:rPr>
                <w:sz w:val="20"/>
              </w:rPr>
              <w:t>размещение в информацио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но-телекоммуникационной сети «Интернет» результатов мониторинга качества фина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сового управления, осущест</w:t>
            </w:r>
            <w:r w:rsidRPr="00501829">
              <w:rPr>
                <w:sz w:val="20"/>
              </w:rPr>
              <w:t>в</w:t>
            </w:r>
            <w:r w:rsidRPr="00501829">
              <w:rPr>
                <w:sz w:val="20"/>
              </w:rPr>
              <w:t>ляемого главными распоряд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телями средств бюджета Ре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публики Татарстан, да/нет</w:t>
            </w:r>
          </w:p>
        </w:tc>
        <w:tc>
          <w:tcPr>
            <w:tcW w:w="804" w:type="dxa"/>
          </w:tcPr>
          <w:p w:rsidR="00291C1B" w:rsidRPr="00971576" w:rsidRDefault="00291C1B" w:rsidP="00291C1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971576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971576" w:rsidRDefault="00291C1B" w:rsidP="00291C1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971576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482374" w:rsidRDefault="00291C1B" w:rsidP="00291C1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971576">
              <w:rPr>
                <w:sz w:val="20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04" w:type="dxa"/>
          </w:tcPr>
          <w:p w:rsidR="00291C1B" w:rsidRPr="00501829" w:rsidRDefault="00291C1B" w:rsidP="00291C1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1829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t>2.</w:t>
            </w:r>
            <w:r>
              <w:rPr>
                <w:sz w:val="20"/>
              </w:rPr>
              <w:t>30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Работа с кредиторской задо</w:t>
            </w:r>
            <w:r w:rsidRPr="00501829">
              <w:rPr>
                <w:sz w:val="20"/>
              </w:rPr>
              <w:t>л</w:t>
            </w:r>
            <w:r w:rsidRPr="00501829">
              <w:rPr>
                <w:sz w:val="20"/>
              </w:rPr>
              <w:t>женностью в соответствии с приказами Министерства ф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 xml:space="preserve">нансов Республики Татарстан </w:t>
            </w:r>
            <w:r w:rsidRPr="00501829">
              <w:rPr>
                <w:sz w:val="20"/>
              </w:rPr>
              <w:lastRenderedPageBreak/>
              <w:t>от 09.04.2008 № 10-38, от 09.04.2008 № 10-39, с внутр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ведомственными приказами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lastRenderedPageBreak/>
              <w:t>исполнительные органы государственной власти Республики Татарстан, государственные и мун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lastRenderedPageBreak/>
              <w:t>ципальные учреждения Республики Татарстан (по согласованию)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lastRenderedPageBreak/>
              <w:t>пост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янно</w:t>
            </w:r>
          </w:p>
        </w:tc>
        <w:tc>
          <w:tcPr>
            <w:tcW w:w="2869" w:type="dxa"/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отношение среднемесячного объема кредиторской задо</w:t>
            </w:r>
            <w:r w:rsidRPr="00501829">
              <w:rPr>
                <w:sz w:val="20"/>
              </w:rPr>
              <w:t>л</w:t>
            </w:r>
            <w:r w:rsidRPr="00501829">
              <w:rPr>
                <w:sz w:val="20"/>
              </w:rPr>
              <w:t>женности бюджета Республ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 xml:space="preserve">ки Татарстан к общему объему </w:t>
            </w:r>
            <w:r w:rsidRPr="00501829">
              <w:rPr>
                <w:sz w:val="20"/>
              </w:rPr>
              <w:lastRenderedPageBreak/>
              <w:t>расходов бюджета Республики Татарстан, процентов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482374">
              <w:rPr>
                <w:sz w:val="20"/>
              </w:rPr>
              <w:lastRenderedPageBreak/>
              <w:t>≤</w:t>
            </w:r>
            <w:r w:rsidRPr="00482374">
              <w:rPr>
                <w:sz w:val="20"/>
                <w:lang w:val="en-US"/>
              </w:rPr>
              <w:t xml:space="preserve"> </w:t>
            </w:r>
            <w:r w:rsidRPr="00482374">
              <w:rPr>
                <w:sz w:val="20"/>
              </w:rPr>
              <w:t>1,0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482374">
              <w:rPr>
                <w:sz w:val="20"/>
              </w:rPr>
              <w:t>≤</w:t>
            </w:r>
            <w:r w:rsidRPr="00482374">
              <w:rPr>
                <w:sz w:val="20"/>
                <w:lang w:val="en-US"/>
              </w:rPr>
              <w:t xml:space="preserve"> </w:t>
            </w:r>
            <w:r w:rsidRPr="00482374">
              <w:rPr>
                <w:sz w:val="20"/>
              </w:rPr>
              <w:t>1,0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482374">
              <w:rPr>
                <w:sz w:val="20"/>
              </w:rPr>
              <w:t>≤</w:t>
            </w:r>
            <w:r w:rsidRPr="00482374">
              <w:rPr>
                <w:sz w:val="20"/>
                <w:lang w:val="en-US"/>
              </w:rPr>
              <w:t xml:space="preserve"> </w:t>
            </w:r>
            <w:r w:rsidRPr="00482374">
              <w:rPr>
                <w:sz w:val="20"/>
              </w:rPr>
              <w:t>1,0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482374">
              <w:rPr>
                <w:sz w:val="20"/>
              </w:rPr>
              <w:t>≤</w:t>
            </w:r>
            <w:r w:rsidRPr="00482374">
              <w:rPr>
                <w:sz w:val="20"/>
                <w:lang w:val="en-US"/>
              </w:rPr>
              <w:t xml:space="preserve"> </w:t>
            </w:r>
            <w:r w:rsidRPr="00482374">
              <w:rPr>
                <w:sz w:val="20"/>
              </w:rPr>
              <w:t>1,0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482374">
              <w:rPr>
                <w:sz w:val="20"/>
              </w:rPr>
              <w:t>≤</w:t>
            </w:r>
            <w:r w:rsidRPr="00482374">
              <w:rPr>
                <w:sz w:val="20"/>
                <w:lang w:val="en-US"/>
              </w:rPr>
              <w:t xml:space="preserve"> </w:t>
            </w:r>
            <w:r w:rsidRPr="00482374">
              <w:rPr>
                <w:sz w:val="20"/>
              </w:rPr>
              <w:t>1,0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482374">
              <w:rPr>
                <w:sz w:val="20"/>
              </w:rPr>
              <w:t>≤</w:t>
            </w:r>
            <w:r w:rsidRPr="00482374">
              <w:rPr>
                <w:sz w:val="20"/>
                <w:lang w:val="en-US"/>
              </w:rPr>
              <w:t xml:space="preserve"> </w:t>
            </w:r>
            <w:r w:rsidRPr="00482374">
              <w:rPr>
                <w:sz w:val="20"/>
              </w:rPr>
              <w:t>1,0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482374">
              <w:rPr>
                <w:sz w:val="20"/>
              </w:rPr>
              <w:t>≤</w:t>
            </w:r>
            <w:r w:rsidRPr="00482374">
              <w:rPr>
                <w:sz w:val="20"/>
                <w:lang w:val="en-US"/>
              </w:rPr>
              <w:t xml:space="preserve"> </w:t>
            </w:r>
            <w:r w:rsidRPr="00482374">
              <w:rPr>
                <w:sz w:val="20"/>
              </w:rPr>
              <w:t>1,0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31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Осуществление мероприятий по вопросу недопущения 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разования просроченной кр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диторской задолженности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Министерство финансов Республики Татарстан, исполнительные органы государственной власти Республики Татарстан, государственные и мун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ципальные учреждения Республики Татарстан (по согласова</w:t>
            </w:r>
            <w:r>
              <w:rPr>
                <w:sz w:val="20"/>
              </w:rPr>
              <w:t>нию)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пост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янно</w:t>
            </w:r>
          </w:p>
        </w:tc>
        <w:tc>
          <w:tcPr>
            <w:tcW w:w="2869" w:type="dxa"/>
            <w:shd w:val="clear" w:color="auto" w:fill="FFFFFF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объем просроченной кред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торской задолженности гос</w:t>
            </w:r>
            <w:r w:rsidRPr="00501829">
              <w:rPr>
                <w:sz w:val="20"/>
              </w:rPr>
              <w:t>у</w:t>
            </w:r>
            <w:r w:rsidRPr="00501829">
              <w:rPr>
                <w:sz w:val="20"/>
              </w:rPr>
              <w:t>дарственных учреждений, ф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нансируемых из бюджета Ре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 xml:space="preserve">публики Татарстан, </w:t>
            </w:r>
            <w:proofErr w:type="spellStart"/>
            <w:r w:rsidRPr="00501829">
              <w:rPr>
                <w:sz w:val="20"/>
              </w:rPr>
              <w:t>тыс</w:t>
            </w:r>
            <w:proofErr w:type="gramStart"/>
            <w:r w:rsidRPr="00501829">
              <w:rPr>
                <w:sz w:val="20"/>
              </w:rPr>
              <w:t>.р</w:t>
            </w:r>
            <w:proofErr w:type="gramEnd"/>
            <w:r w:rsidRPr="00501829">
              <w:rPr>
                <w:sz w:val="20"/>
              </w:rPr>
              <w:t>ублей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482374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482374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482374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482374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482374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482374"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FFFFFF"/>
          </w:tcPr>
          <w:p w:rsidR="00291C1B" w:rsidRPr="00482374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482374">
              <w:rPr>
                <w:sz w:val="20"/>
              </w:rPr>
              <w:t>0</w:t>
            </w:r>
          </w:p>
        </w:tc>
      </w:tr>
      <w:tr w:rsidR="00291C1B" w:rsidRPr="00501829" w:rsidTr="00941903">
        <w:tc>
          <w:tcPr>
            <w:tcW w:w="692" w:type="dxa"/>
            <w:vMerge w:val="restart"/>
          </w:tcPr>
          <w:p w:rsidR="00291C1B" w:rsidRPr="00501829" w:rsidRDefault="00291C1B" w:rsidP="00291C1B">
            <w:pPr>
              <w:spacing w:line="240" w:lineRule="auto"/>
              <w:ind w:left="-142" w:right="-278" w:firstLine="142"/>
              <w:rPr>
                <w:sz w:val="20"/>
              </w:rPr>
            </w:pPr>
            <w:r>
              <w:rPr>
                <w:sz w:val="20"/>
              </w:rPr>
              <w:t>2.32.</w:t>
            </w:r>
          </w:p>
        </w:tc>
        <w:tc>
          <w:tcPr>
            <w:tcW w:w="2858" w:type="dxa"/>
            <w:vMerge w:val="restart"/>
          </w:tcPr>
          <w:p w:rsidR="00291C1B" w:rsidRPr="00501829" w:rsidRDefault="00291C1B" w:rsidP="00291C1B">
            <w:pPr>
              <w:spacing w:line="240" w:lineRule="auto"/>
              <w:ind w:firstLine="34"/>
              <w:jc w:val="both"/>
              <w:rPr>
                <w:sz w:val="20"/>
              </w:rPr>
            </w:pPr>
            <w:r w:rsidRPr="00501829">
              <w:rPr>
                <w:sz w:val="20"/>
              </w:rPr>
              <w:t>Постоянный мониторинг и анализ эффективности п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требления топливно-энергетических ресурсов в государственных учрежден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ях Республики Татарстан</w:t>
            </w:r>
          </w:p>
        </w:tc>
        <w:tc>
          <w:tcPr>
            <w:tcW w:w="2438" w:type="dxa"/>
            <w:vMerge w:val="restart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Министерство промы</w:t>
            </w:r>
            <w:r w:rsidRPr="00501829">
              <w:rPr>
                <w:sz w:val="20"/>
              </w:rPr>
              <w:t>ш</w:t>
            </w:r>
            <w:r w:rsidRPr="00501829">
              <w:rPr>
                <w:sz w:val="20"/>
              </w:rPr>
              <w:t>ленности и торговли Ре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публики Татарстан, и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полнительные органы государственной власти Республики Татарстан</w:t>
            </w:r>
          </w:p>
        </w:tc>
        <w:tc>
          <w:tcPr>
            <w:tcW w:w="861" w:type="dxa"/>
            <w:vMerge w:val="restart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удельный расход электрич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ской энергии на снабжение органов государственной вл</w:t>
            </w:r>
            <w:r w:rsidRPr="00501829">
              <w:rPr>
                <w:sz w:val="20"/>
              </w:rPr>
              <w:t>а</w:t>
            </w:r>
            <w:r w:rsidRPr="00501829">
              <w:rPr>
                <w:sz w:val="20"/>
              </w:rPr>
              <w:t>сти Республики Татарстан и государственных учреждений Республики Татарстан</w:t>
            </w:r>
            <w:r>
              <w:rPr>
                <w:sz w:val="20"/>
              </w:rPr>
              <w:t xml:space="preserve"> на</w:t>
            </w:r>
            <w:r w:rsidRPr="00501829">
              <w:rPr>
                <w:sz w:val="20"/>
              </w:rPr>
              <w:t xml:space="preserve"> 1 </w:t>
            </w:r>
            <w:proofErr w:type="spellStart"/>
            <w:r w:rsidRPr="00501829">
              <w:rPr>
                <w:sz w:val="20"/>
              </w:rPr>
              <w:t>кв</w:t>
            </w:r>
            <w:proofErr w:type="gramStart"/>
            <w:r w:rsidRPr="00501829">
              <w:rPr>
                <w:sz w:val="20"/>
              </w:rPr>
              <w:t>.м</w:t>
            </w:r>
            <w:proofErr w:type="gramEnd"/>
            <w:r w:rsidRPr="00501829">
              <w:rPr>
                <w:sz w:val="20"/>
              </w:rPr>
              <w:t>етр</w:t>
            </w:r>
            <w:proofErr w:type="spellEnd"/>
            <w:r w:rsidRPr="00501829">
              <w:rPr>
                <w:sz w:val="20"/>
              </w:rPr>
              <w:t xml:space="preserve"> общей площади, кил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 xml:space="preserve">ватт-часов на 1 </w:t>
            </w:r>
            <w:proofErr w:type="spellStart"/>
            <w:r w:rsidRPr="00501829">
              <w:rPr>
                <w:sz w:val="20"/>
              </w:rPr>
              <w:t>кв.метр</w:t>
            </w:r>
            <w:proofErr w:type="spellEnd"/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43,67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42,79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41,94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41,10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40,28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39,47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38,68</w:t>
            </w:r>
          </w:p>
        </w:tc>
      </w:tr>
      <w:tr w:rsidR="00291C1B" w:rsidRPr="00501829" w:rsidTr="00941903">
        <w:tc>
          <w:tcPr>
            <w:tcW w:w="692" w:type="dxa"/>
            <w:vMerge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spacing w:line="240" w:lineRule="auto"/>
              <w:ind w:left="-142" w:right="-278" w:firstLine="142"/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spacing w:line="240" w:lineRule="auto"/>
              <w:ind w:firstLine="34"/>
              <w:jc w:val="both"/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000000"/>
            </w:tcBorders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501829" w:rsidDel="0038163D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удельный расход природного газа на снабжение органов государственной власти Ре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публики Татарстан и госуда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ственных учреждений Респу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 xml:space="preserve">лики Татарстан на 1 человека, </w:t>
            </w:r>
            <w:proofErr w:type="spellStart"/>
            <w:r w:rsidRPr="00501829">
              <w:rPr>
                <w:sz w:val="20"/>
              </w:rPr>
              <w:t>куб</w:t>
            </w:r>
            <w:proofErr w:type="gramStart"/>
            <w:r w:rsidRPr="00501829">
              <w:rPr>
                <w:sz w:val="20"/>
              </w:rPr>
              <w:t>.м</w:t>
            </w:r>
            <w:proofErr w:type="gramEnd"/>
            <w:r w:rsidRPr="00501829">
              <w:rPr>
                <w:sz w:val="20"/>
              </w:rPr>
              <w:t>етров</w:t>
            </w:r>
            <w:proofErr w:type="spellEnd"/>
            <w:r w:rsidRPr="00501829">
              <w:rPr>
                <w:sz w:val="20"/>
              </w:rPr>
              <w:t xml:space="preserve"> на 1 человека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145,61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142,70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139,84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137,05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134,31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131,62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128,99</w:t>
            </w:r>
          </w:p>
        </w:tc>
      </w:tr>
      <w:tr w:rsidR="00291C1B" w:rsidRPr="00501829" w:rsidTr="00941903">
        <w:tc>
          <w:tcPr>
            <w:tcW w:w="692" w:type="dxa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t>2.</w:t>
            </w:r>
            <w:r>
              <w:rPr>
                <w:sz w:val="20"/>
              </w:rPr>
              <w:t>33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spacing w:line="240" w:lineRule="auto"/>
              <w:ind w:firstLine="34"/>
              <w:jc w:val="both"/>
              <w:rPr>
                <w:sz w:val="20"/>
              </w:rPr>
            </w:pPr>
            <w:r w:rsidRPr="00501829">
              <w:rPr>
                <w:sz w:val="20"/>
              </w:rPr>
              <w:t>Обеспечение установки, эк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плуатации, технического о</w:t>
            </w:r>
            <w:r w:rsidRPr="00501829">
              <w:rPr>
                <w:sz w:val="20"/>
              </w:rPr>
              <w:t>б</w:t>
            </w:r>
            <w:r w:rsidRPr="00501829">
              <w:rPr>
                <w:sz w:val="20"/>
              </w:rPr>
              <w:t>служивания и метрологич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 xml:space="preserve">ского обеспечения приборов </w:t>
            </w:r>
            <w:proofErr w:type="gramStart"/>
            <w:r w:rsidRPr="00501829">
              <w:rPr>
                <w:sz w:val="20"/>
              </w:rPr>
              <w:t>учета</w:t>
            </w:r>
            <w:proofErr w:type="gramEnd"/>
            <w:r w:rsidRPr="00501829">
              <w:rPr>
                <w:sz w:val="20"/>
              </w:rPr>
              <w:t xml:space="preserve"> используемых энергет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ческих ресурсов в госуда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ственных учреждениях, на которые распространяются требования по организации учета используемых энергет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ческих ресурсов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Министерство промы</w:t>
            </w:r>
            <w:r w:rsidRPr="00501829">
              <w:rPr>
                <w:sz w:val="20"/>
              </w:rPr>
              <w:t>ш</w:t>
            </w:r>
            <w:r w:rsidRPr="00501829">
              <w:rPr>
                <w:sz w:val="20"/>
              </w:rPr>
              <w:t>ленности и торговли Ре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публики Татарстан, и</w:t>
            </w:r>
            <w:r w:rsidRPr="00501829">
              <w:rPr>
                <w:sz w:val="20"/>
              </w:rPr>
              <w:t>с</w:t>
            </w:r>
            <w:r w:rsidRPr="00501829">
              <w:rPr>
                <w:sz w:val="20"/>
              </w:rPr>
              <w:t>полнительные органы государственной власти Республики Татарстан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доля приборов учета испол</w:t>
            </w:r>
            <w:r w:rsidRPr="00501829">
              <w:rPr>
                <w:sz w:val="20"/>
              </w:rPr>
              <w:t>ь</w:t>
            </w:r>
            <w:r w:rsidRPr="00501829">
              <w:rPr>
                <w:sz w:val="20"/>
              </w:rPr>
              <w:t>зуемых энергоресурсов, уст</w:t>
            </w:r>
            <w:r w:rsidRPr="00501829">
              <w:rPr>
                <w:sz w:val="20"/>
              </w:rPr>
              <w:t>а</w:t>
            </w:r>
            <w:r w:rsidRPr="00501829">
              <w:rPr>
                <w:sz w:val="20"/>
              </w:rPr>
              <w:t>новленных в государственных учреждениях, к общему кол</w:t>
            </w:r>
            <w:r w:rsidRPr="00501829">
              <w:rPr>
                <w:sz w:val="20"/>
              </w:rPr>
              <w:t>и</w:t>
            </w:r>
            <w:r w:rsidRPr="00501829">
              <w:rPr>
                <w:sz w:val="20"/>
              </w:rPr>
              <w:t>честву приборов учета, по</w:t>
            </w:r>
            <w:r w:rsidRPr="00501829">
              <w:rPr>
                <w:sz w:val="20"/>
              </w:rPr>
              <w:t>д</w:t>
            </w:r>
            <w:r w:rsidRPr="00501829">
              <w:rPr>
                <w:sz w:val="20"/>
              </w:rPr>
              <w:t>лежащих установке в госуда</w:t>
            </w:r>
            <w:r w:rsidRPr="00501829">
              <w:rPr>
                <w:sz w:val="20"/>
              </w:rPr>
              <w:t>р</w:t>
            </w:r>
            <w:r w:rsidRPr="00501829">
              <w:rPr>
                <w:sz w:val="20"/>
              </w:rPr>
              <w:t>ственных учреждениях, пр</w:t>
            </w:r>
            <w:r w:rsidRPr="00501829">
              <w:rPr>
                <w:sz w:val="20"/>
              </w:rPr>
              <w:t>о</w:t>
            </w:r>
            <w:r w:rsidRPr="00501829">
              <w:rPr>
                <w:sz w:val="20"/>
              </w:rPr>
              <w:t>центов</w:t>
            </w:r>
          </w:p>
        </w:tc>
        <w:tc>
          <w:tcPr>
            <w:tcW w:w="804" w:type="dxa"/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93</w:t>
            </w:r>
          </w:p>
        </w:tc>
        <w:tc>
          <w:tcPr>
            <w:tcW w:w="804" w:type="dxa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94,5</w:t>
            </w:r>
          </w:p>
        </w:tc>
        <w:tc>
          <w:tcPr>
            <w:tcW w:w="804" w:type="dxa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96</w:t>
            </w:r>
          </w:p>
        </w:tc>
        <w:tc>
          <w:tcPr>
            <w:tcW w:w="804" w:type="dxa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97,5</w:t>
            </w:r>
          </w:p>
        </w:tc>
        <w:tc>
          <w:tcPr>
            <w:tcW w:w="804" w:type="dxa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291C1B" w:rsidRPr="00A36B07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A36B07">
              <w:rPr>
                <w:sz w:val="20"/>
              </w:rPr>
              <w:t>100</w:t>
            </w:r>
          </w:p>
        </w:tc>
      </w:tr>
      <w:tr w:rsidR="00291C1B" w:rsidRPr="00501829" w:rsidTr="00941903">
        <w:trPr>
          <w:trHeight w:val="1610"/>
        </w:trPr>
        <w:tc>
          <w:tcPr>
            <w:tcW w:w="692" w:type="dxa"/>
          </w:tcPr>
          <w:p w:rsidR="00291C1B" w:rsidRPr="00D336E7" w:rsidRDefault="00291C1B" w:rsidP="00291C1B">
            <w:pPr>
              <w:spacing w:line="240" w:lineRule="auto"/>
              <w:rPr>
                <w:sz w:val="20"/>
              </w:rPr>
            </w:pPr>
            <w:r w:rsidRPr="00D336E7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34</w:t>
            </w:r>
            <w:r w:rsidRPr="00D336E7">
              <w:rPr>
                <w:sz w:val="20"/>
              </w:rPr>
              <w:t>.</w:t>
            </w:r>
          </w:p>
        </w:tc>
        <w:tc>
          <w:tcPr>
            <w:tcW w:w="2858" w:type="dxa"/>
          </w:tcPr>
          <w:p w:rsidR="00291C1B" w:rsidRPr="00501829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t>Проведение мероприятий, связанных с мониторингом качества управления муниц</w:t>
            </w:r>
            <w:r w:rsidRPr="00501829">
              <w:rPr>
                <w:lang w:val="ru-RU"/>
              </w:rPr>
              <w:t>и</w:t>
            </w:r>
            <w:r w:rsidRPr="00501829">
              <w:rPr>
                <w:lang w:val="ru-RU"/>
              </w:rPr>
              <w:t>пальными финансами</w:t>
            </w:r>
          </w:p>
        </w:tc>
        <w:tc>
          <w:tcPr>
            <w:tcW w:w="2438" w:type="dxa"/>
          </w:tcPr>
          <w:p w:rsidR="00291C1B" w:rsidRPr="00501829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501829">
              <w:rPr>
                <w:lang w:val="ru-RU"/>
              </w:rPr>
              <w:t xml:space="preserve">Министерство финансов Республики Татарстан </w:t>
            </w:r>
          </w:p>
        </w:tc>
        <w:tc>
          <w:tcPr>
            <w:tcW w:w="861" w:type="dxa"/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</w:tcPr>
          <w:p w:rsidR="00291C1B" w:rsidRPr="00501829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501829">
              <w:rPr>
                <w:sz w:val="20"/>
              </w:rPr>
              <w:t>средняя по муниципальным образованиям доля выполне</w:t>
            </w:r>
            <w:r w:rsidRPr="00501829">
              <w:rPr>
                <w:sz w:val="20"/>
              </w:rPr>
              <w:t>н</w:t>
            </w:r>
            <w:r w:rsidRPr="00501829">
              <w:rPr>
                <w:sz w:val="20"/>
              </w:rPr>
              <w:t>ных показателей качества управления муниципальными финансами от общего колич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ства установленных показат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лей, процентов</w:t>
            </w:r>
          </w:p>
        </w:tc>
        <w:tc>
          <w:tcPr>
            <w:tcW w:w="804" w:type="dxa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6BAD">
              <w:rPr>
                <w:sz w:val="20"/>
              </w:rPr>
              <w:t>77</w:t>
            </w:r>
          </w:p>
        </w:tc>
        <w:tc>
          <w:tcPr>
            <w:tcW w:w="804" w:type="dxa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6BAD">
              <w:rPr>
                <w:sz w:val="20"/>
              </w:rPr>
              <w:t>77,5</w:t>
            </w:r>
          </w:p>
        </w:tc>
        <w:tc>
          <w:tcPr>
            <w:tcW w:w="804" w:type="dxa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7C6BAD">
              <w:rPr>
                <w:sz w:val="20"/>
              </w:rPr>
              <w:t>78</w:t>
            </w:r>
          </w:p>
        </w:tc>
        <w:tc>
          <w:tcPr>
            <w:tcW w:w="804" w:type="dxa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804" w:type="dxa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04" w:type="dxa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  <w:tc>
          <w:tcPr>
            <w:tcW w:w="804" w:type="dxa"/>
          </w:tcPr>
          <w:p w:rsidR="00291C1B" w:rsidRPr="007C6BAD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291C1B" w:rsidRPr="00501829" w:rsidTr="00941903">
        <w:tc>
          <w:tcPr>
            <w:tcW w:w="692" w:type="dxa"/>
            <w:tcBorders>
              <w:top w:val="nil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54" w:type="dxa"/>
            <w:gridSpan w:val="11"/>
            <w:tcBorders>
              <w:top w:val="nil"/>
            </w:tcBorders>
          </w:tcPr>
          <w:p w:rsidR="00291C1B" w:rsidRDefault="00291C1B" w:rsidP="00291C1B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291C1B" w:rsidRDefault="00291C1B" w:rsidP="00291C1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 М</w:t>
            </w:r>
            <w:r w:rsidRPr="006F0917">
              <w:rPr>
                <w:b/>
                <w:sz w:val="20"/>
              </w:rPr>
              <w:t>ероприятия, направленные на сокращение государственного долга</w:t>
            </w:r>
            <w:r>
              <w:rPr>
                <w:b/>
                <w:sz w:val="20"/>
              </w:rPr>
              <w:t xml:space="preserve"> Республики Татарстан</w:t>
            </w:r>
          </w:p>
          <w:p w:rsidR="00291C1B" w:rsidRPr="00B3322F" w:rsidRDefault="00291C1B" w:rsidP="00291C1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291C1B" w:rsidRPr="00501829" w:rsidTr="00941903">
        <w:tc>
          <w:tcPr>
            <w:tcW w:w="692" w:type="dxa"/>
            <w:tcBorders>
              <w:top w:val="nil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3.1.</w:t>
            </w:r>
          </w:p>
        </w:tc>
        <w:tc>
          <w:tcPr>
            <w:tcW w:w="2858" w:type="dxa"/>
            <w:tcBorders>
              <w:top w:val="nil"/>
            </w:tcBorders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8C0C00">
              <w:rPr>
                <w:lang w:val="ru-RU"/>
              </w:rPr>
              <w:t>Своевременное исполнение обязательств по погашению задолженности по бюджетным кредитам из федерального бюджета (в том числе обяз</w:t>
            </w:r>
            <w:r w:rsidRPr="008C0C00">
              <w:rPr>
                <w:lang w:val="ru-RU"/>
              </w:rPr>
              <w:t>а</w:t>
            </w:r>
            <w:r w:rsidRPr="008C0C00">
              <w:rPr>
                <w:lang w:val="ru-RU"/>
              </w:rPr>
              <w:t>тельств по погашению р</w:t>
            </w:r>
            <w:r w:rsidRPr="008C0C00">
              <w:rPr>
                <w:lang w:val="ru-RU"/>
              </w:rPr>
              <w:t>е</w:t>
            </w:r>
            <w:r w:rsidRPr="008C0C00">
              <w:rPr>
                <w:lang w:val="ru-RU"/>
              </w:rPr>
              <w:t>структурированной задолже</w:t>
            </w:r>
            <w:r w:rsidRPr="008C0C00">
              <w:rPr>
                <w:lang w:val="ru-RU"/>
              </w:rPr>
              <w:t>н</w:t>
            </w:r>
            <w:r w:rsidRPr="008C0C00">
              <w:rPr>
                <w:lang w:val="ru-RU"/>
              </w:rPr>
              <w:t>ности)</w:t>
            </w:r>
          </w:p>
        </w:tc>
        <w:tc>
          <w:tcPr>
            <w:tcW w:w="2438" w:type="dxa"/>
            <w:tcBorders>
              <w:top w:val="nil"/>
            </w:tcBorders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8C0C00">
              <w:rPr>
                <w:lang w:val="ru-RU"/>
              </w:rPr>
              <w:t>Министерство финансов Республики Татарстан</w:t>
            </w:r>
          </w:p>
        </w:tc>
        <w:tc>
          <w:tcPr>
            <w:tcW w:w="861" w:type="dxa"/>
            <w:tcBorders>
              <w:top w:val="nil"/>
            </w:tcBorders>
          </w:tcPr>
          <w:p w:rsidR="00291C1B" w:rsidRPr="00501829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501829">
              <w:rPr>
                <w:sz w:val="20"/>
              </w:rPr>
              <w:t>еж</w:t>
            </w:r>
            <w:r w:rsidRPr="00501829">
              <w:rPr>
                <w:sz w:val="20"/>
              </w:rPr>
              <w:t>е</w:t>
            </w:r>
            <w:r w:rsidRPr="00501829">
              <w:rPr>
                <w:sz w:val="20"/>
              </w:rPr>
              <w:t>годно</w:t>
            </w:r>
          </w:p>
        </w:tc>
        <w:tc>
          <w:tcPr>
            <w:tcW w:w="2869" w:type="dxa"/>
            <w:shd w:val="clear" w:color="auto" w:fill="auto"/>
          </w:tcPr>
          <w:p w:rsidR="00291C1B" w:rsidRPr="008C0C00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96F95">
              <w:rPr>
                <w:sz w:val="20"/>
              </w:rPr>
              <w:t>бъем просроченной задо</w:t>
            </w:r>
            <w:r w:rsidRPr="00296F95">
              <w:rPr>
                <w:sz w:val="20"/>
              </w:rPr>
              <w:t>л</w:t>
            </w:r>
            <w:r w:rsidRPr="00296F95">
              <w:rPr>
                <w:sz w:val="20"/>
              </w:rPr>
              <w:t>женности по долговым обяз</w:t>
            </w:r>
            <w:r w:rsidRPr="00296F95">
              <w:rPr>
                <w:sz w:val="20"/>
              </w:rPr>
              <w:t>а</w:t>
            </w:r>
            <w:r w:rsidRPr="00296F95">
              <w:rPr>
                <w:sz w:val="20"/>
              </w:rPr>
              <w:t>тельствам Республики Тата</w:t>
            </w:r>
            <w:r w:rsidRPr="00296F95">
              <w:rPr>
                <w:sz w:val="20"/>
              </w:rPr>
              <w:t>р</w:t>
            </w:r>
            <w:r w:rsidRPr="00296F95">
              <w:rPr>
                <w:sz w:val="20"/>
              </w:rPr>
              <w:t>стан</w:t>
            </w:r>
            <w:r w:rsidRPr="00871C0F">
              <w:rPr>
                <w:sz w:val="20"/>
              </w:rPr>
              <w:t xml:space="preserve"> </w:t>
            </w:r>
            <w:r w:rsidRPr="00AF7DA2">
              <w:rPr>
                <w:sz w:val="20"/>
              </w:rPr>
              <w:t>по бюджетным кредитам из федерального бюджета</w:t>
            </w:r>
            <w:r w:rsidRPr="00296F95">
              <w:rPr>
                <w:sz w:val="20"/>
              </w:rPr>
              <w:t>, млрд. рублей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91C1B" w:rsidRPr="00501829" w:rsidTr="00941903">
        <w:tc>
          <w:tcPr>
            <w:tcW w:w="692" w:type="dxa"/>
            <w:tcBorders>
              <w:top w:val="nil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3.2.</w:t>
            </w:r>
          </w:p>
        </w:tc>
        <w:tc>
          <w:tcPr>
            <w:tcW w:w="2858" w:type="dxa"/>
            <w:tcBorders>
              <w:top w:val="nil"/>
            </w:tcBorders>
            <w:shd w:val="clear" w:color="auto" w:fill="auto"/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0D022C">
              <w:rPr>
                <w:lang w:val="ru-RU"/>
              </w:rPr>
              <w:t>Не</w:t>
            </w:r>
            <w:r>
              <w:rPr>
                <w:lang w:val="ru-RU"/>
              </w:rPr>
              <w:t>использование</w:t>
            </w:r>
            <w:r w:rsidRPr="000D022C">
              <w:rPr>
                <w:lang w:val="ru-RU"/>
              </w:rPr>
              <w:t xml:space="preserve"> госуда</w:t>
            </w:r>
            <w:r w:rsidRPr="000D022C">
              <w:rPr>
                <w:lang w:val="ru-RU"/>
              </w:rPr>
              <w:t>р</w:t>
            </w:r>
            <w:r w:rsidRPr="000D022C">
              <w:rPr>
                <w:lang w:val="ru-RU"/>
              </w:rPr>
              <w:t>ственных</w:t>
            </w:r>
            <w:r w:rsidRPr="008C0C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ценных бумаг и кредитов от кредитных орг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низаций, </w:t>
            </w:r>
            <w:r w:rsidRPr="00C61E94">
              <w:rPr>
                <w:lang w:val="ru-RU"/>
              </w:rPr>
              <w:t>иностранных банков и международных финанс</w:t>
            </w:r>
            <w:r w:rsidRPr="00C61E94">
              <w:rPr>
                <w:lang w:val="ru-RU"/>
              </w:rPr>
              <w:t>о</w:t>
            </w:r>
            <w:r w:rsidRPr="00C61E94">
              <w:rPr>
                <w:lang w:val="ru-RU"/>
              </w:rPr>
              <w:t>вых организаций</w:t>
            </w:r>
            <w:r>
              <w:rPr>
                <w:lang w:val="ru-RU"/>
              </w:rPr>
              <w:t xml:space="preserve"> в качестве </w:t>
            </w:r>
            <w:proofErr w:type="gramStart"/>
            <w:r>
              <w:rPr>
                <w:lang w:val="ru-RU"/>
              </w:rPr>
              <w:t>источников</w:t>
            </w:r>
            <w:r w:rsidRPr="008C0C00">
              <w:rPr>
                <w:lang w:val="ru-RU"/>
              </w:rPr>
              <w:t xml:space="preserve"> финансирования дефицита бюджета Республ</w:t>
            </w:r>
            <w:r w:rsidRPr="008C0C00">
              <w:rPr>
                <w:lang w:val="ru-RU"/>
              </w:rPr>
              <w:t>и</w:t>
            </w:r>
            <w:r w:rsidRPr="008C0C00">
              <w:rPr>
                <w:lang w:val="ru-RU"/>
              </w:rPr>
              <w:t>ки</w:t>
            </w:r>
            <w:proofErr w:type="gramEnd"/>
            <w:r w:rsidRPr="008C0C00">
              <w:rPr>
                <w:lang w:val="ru-RU"/>
              </w:rPr>
              <w:t xml:space="preserve"> Татарстан</w:t>
            </w:r>
          </w:p>
        </w:tc>
        <w:tc>
          <w:tcPr>
            <w:tcW w:w="2438" w:type="dxa"/>
            <w:tcBorders>
              <w:top w:val="nil"/>
            </w:tcBorders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8C0C00">
              <w:rPr>
                <w:lang w:val="ru-RU"/>
              </w:rPr>
              <w:t xml:space="preserve">Министерство финансов Республики Татарстан </w:t>
            </w:r>
          </w:p>
        </w:tc>
        <w:tc>
          <w:tcPr>
            <w:tcW w:w="861" w:type="dxa"/>
            <w:tcBorders>
              <w:top w:val="nil"/>
            </w:tcBorders>
          </w:tcPr>
          <w:p w:rsidR="00291C1B" w:rsidRPr="008C0C00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8C0C00">
              <w:rPr>
                <w:sz w:val="20"/>
              </w:rPr>
              <w:t>пост</w:t>
            </w:r>
            <w:r w:rsidRPr="008C0C00">
              <w:rPr>
                <w:sz w:val="20"/>
              </w:rPr>
              <w:t>о</w:t>
            </w:r>
            <w:r w:rsidRPr="008C0C00">
              <w:rPr>
                <w:sz w:val="20"/>
              </w:rPr>
              <w:t>янно</w:t>
            </w:r>
          </w:p>
        </w:tc>
        <w:tc>
          <w:tcPr>
            <w:tcW w:w="2869" w:type="dxa"/>
            <w:shd w:val="clear" w:color="auto" w:fill="auto"/>
          </w:tcPr>
          <w:p w:rsidR="00291C1B" w:rsidRPr="008C0C00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96F95">
              <w:rPr>
                <w:sz w:val="20"/>
              </w:rPr>
              <w:t>бъем государственного долга Республики Татарстан в виде обязательств по государстве</w:t>
            </w:r>
            <w:r w:rsidRPr="00296F95">
              <w:rPr>
                <w:sz w:val="20"/>
              </w:rPr>
              <w:t>н</w:t>
            </w:r>
            <w:r w:rsidRPr="00296F95">
              <w:rPr>
                <w:sz w:val="20"/>
              </w:rPr>
              <w:t xml:space="preserve">ным ценным бумагам и </w:t>
            </w:r>
            <w:r w:rsidRPr="00C61E94">
              <w:rPr>
                <w:sz w:val="20"/>
              </w:rPr>
              <w:t>кред</w:t>
            </w:r>
            <w:r w:rsidRPr="00C61E94">
              <w:rPr>
                <w:sz w:val="20"/>
              </w:rPr>
              <w:t>и</w:t>
            </w:r>
            <w:r w:rsidRPr="00C61E94">
              <w:rPr>
                <w:sz w:val="20"/>
              </w:rPr>
              <w:t>там от кредитных организ</w:t>
            </w:r>
            <w:r w:rsidRPr="00C61E94">
              <w:rPr>
                <w:sz w:val="20"/>
              </w:rPr>
              <w:t>а</w:t>
            </w:r>
            <w:r w:rsidRPr="00C61E94">
              <w:rPr>
                <w:sz w:val="20"/>
              </w:rPr>
              <w:t xml:space="preserve">ций, иностранных банков и международных финансовых организаций </w:t>
            </w:r>
            <w:r w:rsidRPr="00296F95">
              <w:rPr>
                <w:sz w:val="20"/>
              </w:rPr>
              <w:t xml:space="preserve">по состоянию на 1 января года, следующего </w:t>
            </w:r>
            <w:proofErr w:type="gramStart"/>
            <w:r w:rsidRPr="00296F95">
              <w:rPr>
                <w:sz w:val="20"/>
              </w:rPr>
              <w:t>за</w:t>
            </w:r>
            <w:proofErr w:type="gramEnd"/>
            <w:r w:rsidRPr="00296F95">
              <w:rPr>
                <w:sz w:val="20"/>
              </w:rPr>
              <w:t xml:space="preserve"> отчетным, млрд. рублей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bookmarkStart w:id="0" w:name="_GoBack"/>
        <w:bookmarkEnd w:id="0"/>
      </w:tr>
      <w:tr w:rsidR="00291C1B" w:rsidRPr="00501829" w:rsidTr="00941903">
        <w:tc>
          <w:tcPr>
            <w:tcW w:w="692" w:type="dxa"/>
            <w:tcBorders>
              <w:top w:val="nil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3.3.</w:t>
            </w:r>
          </w:p>
        </w:tc>
        <w:tc>
          <w:tcPr>
            <w:tcW w:w="2858" w:type="dxa"/>
            <w:tcBorders>
              <w:top w:val="nil"/>
            </w:tcBorders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AF7DA2">
              <w:rPr>
                <w:lang w:val="ru-RU"/>
              </w:rPr>
              <w:t>Ограничение объема пред</w:t>
            </w:r>
            <w:r w:rsidRPr="00AF7DA2">
              <w:rPr>
                <w:lang w:val="ru-RU"/>
              </w:rPr>
              <w:t>о</w:t>
            </w:r>
            <w:r w:rsidRPr="00AF7DA2">
              <w:rPr>
                <w:lang w:val="ru-RU"/>
              </w:rPr>
              <w:t>ставления государственных гарантий Республики Тата</w:t>
            </w:r>
            <w:r w:rsidRPr="00AF7DA2">
              <w:rPr>
                <w:lang w:val="ru-RU"/>
              </w:rPr>
              <w:t>р</w:t>
            </w:r>
            <w:r w:rsidRPr="00AF7DA2">
              <w:rPr>
                <w:lang w:val="ru-RU"/>
              </w:rPr>
              <w:t>стан</w:t>
            </w:r>
          </w:p>
        </w:tc>
        <w:tc>
          <w:tcPr>
            <w:tcW w:w="2438" w:type="dxa"/>
            <w:tcBorders>
              <w:top w:val="nil"/>
            </w:tcBorders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8C0C00">
              <w:rPr>
                <w:lang w:val="ru-RU"/>
              </w:rPr>
              <w:t xml:space="preserve">Министерство финансов Республики Татарстан </w:t>
            </w:r>
          </w:p>
        </w:tc>
        <w:tc>
          <w:tcPr>
            <w:tcW w:w="861" w:type="dxa"/>
            <w:tcBorders>
              <w:top w:val="nil"/>
            </w:tcBorders>
          </w:tcPr>
          <w:p w:rsidR="00291C1B" w:rsidRPr="008C0C00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8C0C00">
              <w:rPr>
                <w:sz w:val="20"/>
              </w:rPr>
              <w:t>пост</w:t>
            </w:r>
            <w:r w:rsidRPr="008C0C00">
              <w:rPr>
                <w:sz w:val="20"/>
              </w:rPr>
              <w:t>о</w:t>
            </w:r>
            <w:r w:rsidRPr="008C0C00">
              <w:rPr>
                <w:sz w:val="20"/>
              </w:rPr>
              <w:t>янно</w:t>
            </w:r>
          </w:p>
        </w:tc>
        <w:tc>
          <w:tcPr>
            <w:tcW w:w="2869" w:type="dxa"/>
            <w:shd w:val="clear" w:color="auto" w:fill="auto"/>
          </w:tcPr>
          <w:p w:rsidR="00291C1B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Pr="00296F95">
              <w:rPr>
                <w:sz w:val="20"/>
              </w:rPr>
              <w:t>тношение объема обяз</w:t>
            </w:r>
            <w:r w:rsidRPr="00296F95">
              <w:rPr>
                <w:sz w:val="20"/>
              </w:rPr>
              <w:t>а</w:t>
            </w:r>
            <w:r w:rsidRPr="00296F95">
              <w:rPr>
                <w:sz w:val="20"/>
              </w:rPr>
              <w:t>тельств по предоставленным государственным гарантиям Республики Татарстан по с</w:t>
            </w:r>
            <w:r w:rsidRPr="00296F95">
              <w:rPr>
                <w:sz w:val="20"/>
              </w:rPr>
              <w:t>о</w:t>
            </w:r>
            <w:r w:rsidRPr="00296F95">
              <w:rPr>
                <w:sz w:val="20"/>
              </w:rPr>
              <w:t>стоянию на 1 января года, следующего за отчетным, к общему годовому объему д</w:t>
            </w:r>
            <w:r w:rsidRPr="00296F95">
              <w:rPr>
                <w:sz w:val="20"/>
              </w:rPr>
              <w:t>о</w:t>
            </w:r>
            <w:r w:rsidRPr="00296F95">
              <w:rPr>
                <w:sz w:val="20"/>
              </w:rPr>
              <w:t>ходов бюджета Республики Татарстан в отчетном фина</w:t>
            </w:r>
            <w:r w:rsidRPr="00296F95">
              <w:rPr>
                <w:sz w:val="20"/>
              </w:rPr>
              <w:t>н</w:t>
            </w:r>
            <w:r w:rsidRPr="00296F95">
              <w:rPr>
                <w:sz w:val="20"/>
              </w:rPr>
              <w:t>совом году (без учета объемов безвозмездных поступлений), процентов</w:t>
            </w:r>
            <w:r>
              <w:rPr>
                <w:sz w:val="20"/>
              </w:rPr>
              <w:t>,</w:t>
            </w:r>
            <w:proofErr w:type="gramEnd"/>
          </w:p>
          <w:p w:rsidR="00291C1B" w:rsidRPr="008C0C00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:rsidR="00291C1B" w:rsidRPr="00296F9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96F95">
              <w:rPr>
                <w:sz w:val="20"/>
              </w:rPr>
              <w:t>≤10,5</w:t>
            </w:r>
          </w:p>
        </w:tc>
        <w:tc>
          <w:tcPr>
            <w:tcW w:w="804" w:type="dxa"/>
          </w:tcPr>
          <w:p w:rsidR="00291C1B" w:rsidRPr="00296F9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96F95">
              <w:rPr>
                <w:sz w:val="20"/>
              </w:rPr>
              <w:t>≤10,3</w:t>
            </w:r>
          </w:p>
        </w:tc>
        <w:tc>
          <w:tcPr>
            <w:tcW w:w="804" w:type="dxa"/>
          </w:tcPr>
          <w:p w:rsidR="00291C1B" w:rsidRPr="00296F9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96F95">
              <w:rPr>
                <w:sz w:val="20"/>
              </w:rPr>
              <w:t>≤10,0</w:t>
            </w:r>
          </w:p>
        </w:tc>
        <w:tc>
          <w:tcPr>
            <w:tcW w:w="804" w:type="dxa"/>
          </w:tcPr>
          <w:p w:rsidR="00291C1B" w:rsidRPr="00296F9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96F95">
              <w:rPr>
                <w:sz w:val="20"/>
              </w:rPr>
              <w:t>≤10,0</w:t>
            </w:r>
          </w:p>
        </w:tc>
        <w:tc>
          <w:tcPr>
            <w:tcW w:w="804" w:type="dxa"/>
          </w:tcPr>
          <w:p w:rsidR="00291C1B" w:rsidRPr="00296F9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96F95">
              <w:rPr>
                <w:sz w:val="20"/>
              </w:rPr>
              <w:t>≤10,0</w:t>
            </w:r>
          </w:p>
        </w:tc>
        <w:tc>
          <w:tcPr>
            <w:tcW w:w="804" w:type="dxa"/>
            <w:shd w:val="clear" w:color="auto" w:fill="auto"/>
          </w:tcPr>
          <w:p w:rsidR="00291C1B" w:rsidRPr="00296F9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96F95">
              <w:rPr>
                <w:sz w:val="20"/>
              </w:rPr>
              <w:t>≤10,0</w:t>
            </w:r>
          </w:p>
        </w:tc>
        <w:tc>
          <w:tcPr>
            <w:tcW w:w="804" w:type="dxa"/>
            <w:shd w:val="clear" w:color="auto" w:fill="auto"/>
          </w:tcPr>
          <w:p w:rsidR="00291C1B" w:rsidRPr="00296F95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296F95">
              <w:rPr>
                <w:sz w:val="20"/>
              </w:rPr>
              <w:t>≤10,0</w:t>
            </w:r>
          </w:p>
        </w:tc>
      </w:tr>
      <w:tr w:rsidR="00291C1B" w:rsidRPr="00501829" w:rsidTr="00941903">
        <w:tc>
          <w:tcPr>
            <w:tcW w:w="692" w:type="dxa"/>
            <w:tcBorders>
              <w:top w:val="nil"/>
            </w:tcBorders>
          </w:tcPr>
          <w:p w:rsidR="00291C1B" w:rsidRPr="006E274E" w:rsidRDefault="00291C1B" w:rsidP="00291C1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3.4.</w:t>
            </w:r>
          </w:p>
        </w:tc>
        <w:tc>
          <w:tcPr>
            <w:tcW w:w="2858" w:type="dxa"/>
            <w:tcBorders>
              <w:top w:val="nil"/>
            </w:tcBorders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8C0C00">
              <w:rPr>
                <w:lang w:val="ru-RU"/>
              </w:rPr>
              <w:t>абот</w:t>
            </w:r>
            <w:r>
              <w:rPr>
                <w:lang w:val="ru-RU"/>
              </w:rPr>
              <w:t>а</w:t>
            </w:r>
            <w:r w:rsidRPr="008C0C00">
              <w:rPr>
                <w:lang w:val="ru-RU"/>
              </w:rPr>
              <w:t xml:space="preserve"> с получателями гара</w:t>
            </w:r>
            <w:r w:rsidRPr="008C0C00">
              <w:rPr>
                <w:lang w:val="ru-RU"/>
              </w:rPr>
              <w:t>н</w:t>
            </w:r>
            <w:r w:rsidRPr="008C0C00">
              <w:rPr>
                <w:lang w:val="ru-RU"/>
              </w:rPr>
              <w:t>тий по предоставленным го</w:t>
            </w:r>
            <w:r w:rsidRPr="008C0C00">
              <w:rPr>
                <w:lang w:val="ru-RU"/>
              </w:rPr>
              <w:t>с</w:t>
            </w:r>
            <w:r w:rsidRPr="008C0C00">
              <w:rPr>
                <w:lang w:val="ru-RU"/>
              </w:rPr>
              <w:t>ударственным гарантиям Ре</w:t>
            </w:r>
            <w:r w:rsidRPr="008C0C00">
              <w:rPr>
                <w:lang w:val="ru-RU"/>
              </w:rPr>
              <w:t>с</w:t>
            </w:r>
            <w:r w:rsidRPr="008C0C00">
              <w:rPr>
                <w:lang w:val="ru-RU"/>
              </w:rPr>
              <w:t>публики Татарстан в целях снижения риска наступления га</w:t>
            </w:r>
            <w:r>
              <w:rPr>
                <w:lang w:val="ru-RU"/>
              </w:rPr>
              <w:t>рантийного случая</w:t>
            </w:r>
          </w:p>
        </w:tc>
        <w:tc>
          <w:tcPr>
            <w:tcW w:w="2438" w:type="dxa"/>
            <w:tcBorders>
              <w:top w:val="nil"/>
            </w:tcBorders>
          </w:tcPr>
          <w:p w:rsidR="00291C1B" w:rsidRPr="008C0C00" w:rsidRDefault="00291C1B" w:rsidP="00291C1B">
            <w:pPr>
              <w:pStyle w:val="1"/>
              <w:spacing w:line="240" w:lineRule="auto"/>
              <w:ind w:right="-1"/>
              <w:jc w:val="both"/>
              <w:rPr>
                <w:lang w:val="ru-RU"/>
              </w:rPr>
            </w:pPr>
            <w:r w:rsidRPr="008C0C00">
              <w:rPr>
                <w:lang w:val="ru-RU"/>
              </w:rPr>
              <w:t xml:space="preserve">Министерство финансов Республики Татарстан </w:t>
            </w:r>
          </w:p>
        </w:tc>
        <w:tc>
          <w:tcPr>
            <w:tcW w:w="861" w:type="dxa"/>
            <w:tcBorders>
              <w:top w:val="nil"/>
            </w:tcBorders>
          </w:tcPr>
          <w:p w:rsidR="00291C1B" w:rsidRPr="008C0C00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 w:rsidRPr="008C0C00">
              <w:rPr>
                <w:sz w:val="20"/>
              </w:rPr>
              <w:t>пост</w:t>
            </w:r>
            <w:r w:rsidRPr="008C0C00">
              <w:rPr>
                <w:sz w:val="20"/>
              </w:rPr>
              <w:t>о</w:t>
            </w:r>
            <w:r w:rsidRPr="008C0C00">
              <w:rPr>
                <w:sz w:val="20"/>
              </w:rPr>
              <w:t>янно</w:t>
            </w:r>
          </w:p>
        </w:tc>
        <w:tc>
          <w:tcPr>
            <w:tcW w:w="2869" w:type="dxa"/>
            <w:shd w:val="clear" w:color="auto" w:fill="auto"/>
          </w:tcPr>
          <w:p w:rsidR="00291C1B" w:rsidRPr="008C0C00" w:rsidRDefault="00291C1B" w:rsidP="00291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96F95">
              <w:rPr>
                <w:sz w:val="20"/>
              </w:rPr>
              <w:t>бъем исполненных госуда</w:t>
            </w:r>
            <w:r w:rsidRPr="00296F95">
              <w:rPr>
                <w:sz w:val="20"/>
              </w:rPr>
              <w:t>р</w:t>
            </w:r>
            <w:r w:rsidRPr="00296F95">
              <w:rPr>
                <w:sz w:val="20"/>
              </w:rPr>
              <w:t>ственных гарантий Республ</w:t>
            </w:r>
            <w:r w:rsidRPr="00296F95">
              <w:rPr>
                <w:sz w:val="20"/>
              </w:rPr>
              <w:t>и</w:t>
            </w:r>
            <w:r w:rsidRPr="00296F95">
              <w:rPr>
                <w:sz w:val="20"/>
              </w:rPr>
              <w:t>ки Татарстан, млн. рублей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291C1B" w:rsidRPr="006E274E" w:rsidRDefault="00291C1B" w:rsidP="00291C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91C1B" w:rsidRPr="00447E17" w:rsidRDefault="00291C1B" w:rsidP="00291C1B">
      <w:pPr>
        <w:spacing w:line="240" w:lineRule="auto"/>
        <w:rPr>
          <w:szCs w:val="28"/>
        </w:rPr>
      </w:pPr>
    </w:p>
    <w:p w:rsidR="00291C1B" w:rsidRPr="00333343" w:rsidRDefault="00291C1B" w:rsidP="00291C1B">
      <w:pPr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</w:t>
      </w:r>
    </w:p>
    <w:p w:rsidR="00291C1B" w:rsidRDefault="00291C1B" w:rsidP="00291C1B">
      <w:pPr>
        <w:spacing w:line="240" w:lineRule="auto"/>
        <w:jc w:val="both"/>
      </w:pPr>
    </w:p>
    <w:sectPr w:rsidR="00291C1B" w:rsidSect="00291C1B">
      <w:pgSz w:w="16840" w:h="11907" w:orient="landscape"/>
      <w:pgMar w:top="1134" w:right="851" w:bottom="851" w:left="85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7A" w:rsidRDefault="0061587A" w:rsidP="00B06BB6">
      <w:pPr>
        <w:spacing w:line="240" w:lineRule="auto"/>
      </w:pPr>
      <w:r>
        <w:separator/>
      </w:r>
    </w:p>
  </w:endnote>
  <w:endnote w:type="continuationSeparator" w:id="0">
    <w:p w:rsidR="0061587A" w:rsidRDefault="0061587A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7A" w:rsidRDefault="0061587A" w:rsidP="00B06BB6">
      <w:pPr>
        <w:spacing w:line="240" w:lineRule="auto"/>
      </w:pPr>
      <w:r>
        <w:separator/>
      </w:r>
    </w:p>
  </w:footnote>
  <w:footnote w:type="continuationSeparator" w:id="0">
    <w:p w:rsidR="0061587A" w:rsidRDefault="0061587A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7A" w:rsidRPr="00245A80" w:rsidRDefault="0068339D" w:rsidP="00E73B1D">
    <w:pPr>
      <w:pStyle w:val="a6"/>
      <w:spacing w:line="240" w:lineRule="auto"/>
      <w:jc w:val="center"/>
      <w:rPr>
        <w:sz w:val="24"/>
        <w:szCs w:val="24"/>
        <w:lang w:val="en-US"/>
      </w:rPr>
    </w:pPr>
    <w:r w:rsidRPr="00245A80">
      <w:rPr>
        <w:sz w:val="24"/>
        <w:szCs w:val="24"/>
      </w:rPr>
      <w:fldChar w:fldCharType="begin"/>
    </w:r>
    <w:r w:rsidRPr="00245A80">
      <w:rPr>
        <w:sz w:val="24"/>
        <w:szCs w:val="24"/>
      </w:rPr>
      <w:instrText xml:space="preserve"> PAGE   \* MERGEFORMAT </w:instrText>
    </w:r>
    <w:r w:rsidRPr="00245A80">
      <w:rPr>
        <w:sz w:val="24"/>
        <w:szCs w:val="24"/>
      </w:rPr>
      <w:fldChar w:fldCharType="separate"/>
    </w:r>
    <w:r w:rsidR="00291C1B">
      <w:rPr>
        <w:noProof/>
        <w:sz w:val="24"/>
        <w:szCs w:val="24"/>
      </w:rPr>
      <w:t>2</w:t>
    </w:r>
    <w:r w:rsidRPr="00245A80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9A"/>
    <w:rsid w:val="00075512"/>
    <w:rsid w:val="00082C70"/>
    <w:rsid w:val="000A10D1"/>
    <w:rsid w:val="000C7678"/>
    <w:rsid w:val="000E1C0A"/>
    <w:rsid w:val="00124A96"/>
    <w:rsid w:val="00130824"/>
    <w:rsid w:val="00151524"/>
    <w:rsid w:val="00163D35"/>
    <w:rsid w:val="001B76ED"/>
    <w:rsid w:val="001C0D8E"/>
    <w:rsid w:val="002441B1"/>
    <w:rsid w:val="00245A80"/>
    <w:rsid w:val="00291C1B"/>
    <w:rsid w:val="002A00B5"/>
    <w:rsid w:val="002E1320"/>
    <w:rsid w:val="00304535"/>
    <w:rsid w:val="0031304D"/>
    <w:rsid w:val="00326118"/>
    <w:rsid w:val="003367BD"/>
    <w:rsid w:val="0034176E"/>
    <w:rsid w:val="003474D8"/>
    <w:rsid w:val="00353480"/>
    <w:rsid w:val="00381C6A"/>
    <w:rsid w:val="00394757"/>
    <w:rsid w:val="003C252B"/>
    <w:rsid w:val="0042316B"/>
    <w:rsid w:val="00432298"/>
    <w:rsid w:val="0046095D"/>
    <w:rsid w:val="004763C7"/>
    <w:rsid w:val="0048039E"/>
    <w:rsid w:val="004A002C"/>
    <w:rsid w:val="004B43C4"/>
    <w:rsid w:val="00584B3F"/>
    <w:rsid w:val="005B51EA"/>
    <w:rsid w:val="005D473A"/>
    <w:rsid w:val="005F658D"/>
    <w:rsid w:val="006140C9"/>
    <w:rsid w:val="0061587A"/>
    <w:rsid w:val="00616F5B"/>
    <w:rsid w:val="00637E9E"/>
    <w:rsid w:val="0067262C"/>
    <w:rsid w:val="0068339D"/>
    <w:rsid w:val="006A7B71"/>
    <w:rsid w:val="006D3ED9"/>
    <w:rsid w:val="006E6D4C"/>
    <w:rsid w:val="006F1D0C"/>
    <w:rsid w:val="00715190"/>
    <w:rsid w:val="007635E3"/>
    <w:rsid w:val="008049F0"/>
    <w:rsid w:val="00812E34"/>
    <w:rsid w:val="00815BFC"/>
    <w:rsid w:val="0081775F"/>
    <w:rsid w:val="0083541A"/>
    <w:rsid w:val="008562D1"/>
    <w:rsid w:val="0087411B"/>
    <w:rsid w:val="008B379A"/>
    <w:rsid w:val="008C70C5"/>
    <w:rsid w:val="008E2739"/>
    <w:rsid w:val="008E5F19"/>
    <w:rsid w:val="009005AB"/>
    <w:rsid w:val="00940A92"/>
    <w:rsid w:val="00946917"/>
    <w:rsid w:val="00A030FC"/>
    <w:rsid w:val="00A039DF"/>
    <w:rsid w:val="00A07C17"/>
    <w:rsid w:val="00A93ACE"/>
    <w:rsid w:val="00AB7C12"/>
    <w:rsid w:val="00AD7B0F"/>
    <w:rsid w:val="00B06BB6"/>
    <w:rsid w:val="00B35FE1"/>
    <w:rsid w:val="00B40AA5"/>
    <w:rsid w:val="00B70D01"/>
    <w:rsid w:val="00B82C8B"/>
    <w:rsid w:val="00BA2ABA"/>
    <w:rsid w:val="00BB4856"/>
    <w:rsid w:val="00C031AD"/>
    <w:rsid w:val="00C1034D"/>
    <w:rsid w:val="00C440FC"/>
    <w:rsid w:val="00C55635"/>
    <w:rsid w:val="00C94954"/>
    <w:rsid w:val="00CA43A6"/>
    <w:rsid w:val="00CA5EB9"/>
    <w:rsid w:val="00CD4073"/>
    <w:rsid w:val="00CD7857"/>
    <w:rsid w:val="00D17FA9"/>
    <w:rsid w:val="00D37547"/>
    <w:rsid w:val="00D6297C"/>
    <w:rsid w:val="00D63C4E"/>
    <w:rsid w:val="00DC53CC"/>
    <w:rsid w:val="00DC7D4E"/>
    <w:rsid w:val="00DD7F67"/>
    <w:rsid w:val="00DF29A8"/>
    <w:rsid w:val="00E17338"/>
    <w:rsid w:val="00E328EE"/>
    <w:rsid w:val="00E73B1D"/>
    <w:rsid w:val="00E87959"/>
    <w:rsid w:val="00E87E0A"/>
    <w:rsid w:val="00EB0BA6"/>
    <w:rsid w:val="00EC7A31"/>
    <w:rsid w:val="00F03823"/>
    <w:rsid w:val="00F1249A"/>
    <w:rsid w:val="00F16EC1"/>
    <w:rsid w:val="00F30AA0"/>
    <w:rsid w:val="00F315AC"/>
    <w:rsid w:val="00F3193B"/>
    <w:rsid w:val="00F53323"/>
    <w:rsid w:val="00F5384A"/>
    <w:rsid w:val="00F97D3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12E34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rsid w:val="00812E34"/>
    <w:rPr>
      <w:sz w:val="28"/>
      <w:szCs w:val="24"/>
    </w:rPr>
  </w:style>
  <w:style w:type="paragraph" w:customStyle="1" w:styleId="ConsPlusNormal">
    <w:name w:val="ConsPlusNormal"/>
    <w:rsid w:val="00291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291C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Ñòèëü1"/>
    <w:basedOn w:val="a"/>
    <w:link w:val="10"/>
    <w:rsid w:val="00291C1B"/>
    <w:rPr>
      <w:sz w:val="20"/>
      <w:lang w:val="x-none"/>
    </w:rPr>
  </w:style>
  <w:style w:type="character" w:customStyle="1" w:styleId="10">
    <w:name w:val="Ñòèëü1 Знак"/>
    <w:link w:val="1"/>
    <w:locked/>
    <w:rsid w:val="00291C1B"/>
    <w:rPr>
      <w:lang w:val="x-none"/>
    </w:rPr>
  </w:style>
  <w:style w:type="paragraph" w:customStyle="1" w:styleId="Pro-Gramma">
    <w:name w:val="Pro-Gramma"/>
    <w:basedOn w:val="a"/>
    <w:link w:val="Pro-Gramma0"/>
    <w:rsid w:val="00291C1B"/>
    <w:pPr>
      <w:spacing w:before="120"/>
      <w:ind w:left="1134"/>
      <w:jc w:val="both"/>
    </w:pPr>
    <w:rPr>
      <w:rFonts w:ascii="Georgia" w:hAnsi="Georgia"/>
      <w:sz w:val="24"/>
      <w:szCs w:val="24"/>
      <w:lang w:val="x-none"/>
    </w:rPr>
  </w:style>
  <w:style w:type="character" w:customStyle="1" w:styleId="Pro-Gramma0">
    <w:name w:val="Pro-Gramma Знак"/>
    <w:link w:val="Pro-Gramma"/>
    <w:locked/>
    <w:rsid w:val="00291C1B"/>
    <w:rPr>
      <w:rFonts w:ascii="Georgia" w:hAnsi="Georgia"/>
      <w:sz w:val="24"/>
      <w:szCs w:val="24"/>
      <w:lang w:val="x-none"/>
    </w:rPr>
  </w:style>
  <w:style w:type="character" w:customStyle="1" w:styleId="apple-style-span">
    <w:name w:val="apple-style-span"/>
    <w:rsid w:val="00291C1B"/>
    <w:rPr>
      <w:rFonts w:cs="Times New Roman"/>
    </w:rPr>
  </w:style>
  <w:style w:type="paragraph" w:customStyle="1" w:styleId="ConsPlusCell">
    <w:name w:val="ConsPlusCell"/>
    <w:uiPriority w:val="99"/>
    <w:rsid w:val="00291C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eeu1">
    <w:name w:val="Noeeu1"/>
    <w:basedOn w:val="a"/>
    <w:rsid w:val="00291C1B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uiPriority w:val="99"/>
    <w:unhideWhenUsed/>
    <w:rsid w:val="00291C1B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291C1B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a0"/>
    <w:rsid w:val="00291C1B"/>
  </w:style>
  <w:style w:type="character" w:styleId="ae">
    <w:name w:val="footnote reference"/>
    <w:uiPriority w:val="99"/>
    <w:semiHidden/>
    <w:unhideWhenUsed/>
    <w:rsid w:val="00291C1B"/>
    <w:rPr>
      <w:vertAlign w:val="superscript"/>
    </w:rPr>
  </w:style>
  <w:style w:type="paragraph" w:customStyle="1" w:styleId="af">
    <w:name w:val="Прижатый влево"/>
    <w:basedOn w:val="a"/>
    <w:next w:val="a"/>
    <w:uiPriority w:val="99"/>
    <w:rsid w:val="00291C1B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мф рт"/>
    <w:basedOn w:val="a"/>
    <w:link w:val="af1"/>
    <w:qFormat/>
    <w:rsid w:val="00291C1B"/>
    <w:pPr>
      <w:spacing w:line="240" w:lineRule="auto"/>
    </w:pPr>
    <w:rPr>
      <w:sz w:val="20"/>
    </w:rPr>
  </w:style>
  <w:style w:type="character" w:customStyle="1" w:styleId="af1">
    <w:name w:val="мф рт Знак"/>
    <w:link w:val="af0"/>
    <w:rsid w:val="0029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6591037829D6BE8E5845C1102A135D84FD2D2482A5C119A5EE2135E45323BE6DAC537F3832BDC02A9A2a6G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EB3C5A650FAA449A01BED4248974B6A876E6FDAE6CAF359AB53ED29A5348A2AD3E445FAFF2D2BDD3D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4EB3C5A650FAA449A01BED4248974B6A876E6FDAE6CAF359AB53ED29A5348A2AD3E445FAFF2D2BDD3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4EB3C5A650FAA449A01BED4248974B6A876E6FDAE6CAF359AB53ED29A5348A2AD3E445FAFF2D2BDD3D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CB06-576F-471E-8D35-312A46A2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40</TotalTime>
  <Pages>17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32585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3</cp:revision>
  <cp:lastPrinted>2017-10-26T15:17:00Z</cp:lastPrinted>
  <dcterms:created xsi:type="dcterms:W3CDTF">2018-02-05T07:31:00Z</dcterms:created>
  <dcterms:modified xsi:type="dcterms:W3CDTF">2018-02-05T08:11:00Z</dcterms:modified>
</cp:coreProperties>
</file>