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AD" w:rsidRPr="00613AAE" w:rsidRDefault="009148AD" w:rsidP="009148AD">
      <w:pPr>
        <w:ind w:left="2832" w:firstLine="708"/>
      </w:pPr>
      <w:r w:rsidRPr="00613AAE">
        <w:t>Доклад Министра финансов РТ Р.Р.Гайзатуллина</w:t>
      </w:r>
    </w:p>
    <w:p w:rsidR="009148AD" w:rsidRPr="00613AAE" w:rsidRDefault="009148AD" w:rsidP="009148AD">
      <w:pPr>
        <w:ind w:left="3261" w:firstLine="279"/>
      </w:pPr>
      <w:r w:rsidRPr="00613AAE">
        <w:t>на республиканском совещании 23.07.2012г.</w:t>
      </w:r>
    </w:p>
    <w:p w:rsidR="009148AD" w:rsidRPr="00613AAE" w:rsidRDefault="009148AD" w:rsidP="009148AD">
      <w:pPr>
        <w:ind w:left="2832" w:firstLine="708"/>
      </w:pPr>
      <w:r w:rsidRPr="00613AAE">
        <w:t xml:space="preserve">об итогах исполнения консолидированного </w:t>
      </w:r>
    </w:p>
    <w:p w:rsidR="009148AD" w:rsidRPr="00613AAE" w:rsidRDefault="009148AD" w:rsidP="009148AD">
      <w:pPr>
        <w:ind w:left="3261" w:firstLine="279"/>
      </w:pPr>
      <w:r w:rsidRPr="00613AAE">
        <w:t>бюджета РТ за 1 полугодие 2012г</w:t>
      </w:r>
      <w:r w:rsidR="00447805">
        <w:t xml:space="preserve"> </w:t>
      </w:r>
      <w:r w:rsidRPr="00613AAE">
        <w:t xml:space="preserve">.и задачах на 2012г. </w:t>
      </w:r>
    </w:p>
    <w:p w:rsidR="009148AD" w:rsidRPr="00613AAE" w:rsidRDefault="009148AD" w:rsidP="009148AD">
      <w:pPr>
        <w:ind w:left="2832" w:firstLine="708"/>
      </w:pPr>
      <w:r w:rsidRPr="00613AAE">
        <w:t>с участием Президента РТ Р.Н.Минниханова.</w:t>
      </w:r>
    </w:p>
    <w:p w:rsidR="009148AD" w:rsidRPr="00613AAE" w:rsidRDefault="009148AD" w:rsidP="009148AD">
      <w:pPr>
        <w:jc w:val="center"/>
        <w:rPr>
          <w:sz w:val="32"/>
          <w:szCs w:val="32"/>
        </w:rPr>
      </w:pPr>
    </w:p>
    <w:p w:rsidR="009148AD" w:rsidRPr="00613AAE" w:rsidRDefault="009148AD" w:rsidP="009148AD">
      <w:pPr>
        <w:jc w:val="center"/>
        <w:rPr>
          <w:sz w:val="28"/>
          <w:szCs w:val="28"/>
        </w:rPr>
      </w:pPr>
      <w:r w:rsidRPr="00613AAE">
        <w:rPr>
          <w:sz w:val="28"/>
          <w:szCs w:val="28"/>
        </w:rPr>
        <w:t>Уважаемый Рустам Нургалиевич!</w:t>
      </w:r>
    </w:p>
    <w:p w:rsidR="009148AD" w:rsidRPr="00613AAE" w:rsidRDefault="009148AD" w:rsidP="009148AD">
      <w:pPr>
        <w:jc w:val="center"/>
        <w:rPr>
          <w:sz w:val="28"/>
          <w:szCs w:val="28"/>
        </w:rPr>
      </w:pPr>
      <w:r w:rsidRPr="00613AAE">
        <w:rPr>
          <w:sz w:val="28"/>
          <w:szCs w:val="28"/>
        </w:rPr>
        <w:t xml:space="preserve">Уважаемые участники совещания! </w:t>
      </w:r>
    </w:p>
    <w:p w:rsidR="009148AD" w:rsidRPr="00613AAE" w:rsidRDefault="009148AD" w:rsidP="009148AD">
      <w:pPr>
        <w:jc w:val="center"/>
        <w:rPr>
          <w:sz w:val="28"/>
          <w:szCs w:val="28"/>
        </w:rPr>
      </w:pPr>
    </w:p>
    <w:p w:rsidR="004D4252" w:rsidRDefault="004D4252" w:rsidP="00AB3D4A">
      <w:pPr>
        <w:pStyle w:val="aa"/>
        <w:tabs>
          <w:tab w:val="left" w:pos="9923"/>
        </w:tabs>
        <w:spacing w:line="288" w:lineRule="auto"/>
        <w:ind w:right="-1" w:firstLine="709"/>
        <w:jc w:val="both"/>
        <w:rPr>
          <w:sz w:val="28"/>
        </w:rPr>
      </w:pPr>
    </w:p>
    <w:p w:rsidR="009148AD" w:rsidRPr="00613AAE" w:rsidRDefault="009148AD" w:rsidP="00AB3D4A">
      <w:pPr>
        <w:pStyle w:val="aa"/>
        <w:tabs>
          <w:tab w:val="left" w:pos="9923"/>
        </w:tabs>
        <w:spacing w:line="288" w:lineRule="auto"/>
        <w:ind w:right="-1" w:firstLine="709"/>
        <w:jc w:val="both"/>
        <w:rPr>
          <w:sz w:val="28"/>
        </w:rPr>
      </w:pPr>
      <w:r w:rsidRPr="00613AAE">
        <w:rPr>
          <w:sz w:val="28"/>
        </w:rPr>
        <w:t xml:space="preserve">В </w:t>
      </w:r>
      <w:r w:rsidRPr="00613AAE">
        <w:rPr>
          <w:b/>
          <w:sz w:val="28"/>
        </w:rPr>
        <w:t xml:space="preserve"> консолидированный бюджет </w:t>
      </w:r>
      <w:r w:rsidRPr="00613AAE">
        <w:rPr>
          <w:sz w:val="28"/>
        </w:rPr>
        <w:t xml:space="preserve">Республики Татарстан поступило доходов в сумме 96,6 млрд. рублей, в том числе: федеральные средства – 21,4 млрд. рублей,  налоговые и неналоговые доходы – 75,2 млрд.  рублей. </w:t>
      </w:r>
    </w:p>
    <w:p w:rsidR="009148AD" w:rsidRPr="00613AAE" w:rsidRDefault="009148AD" w:rsidP="00AB3D4A">
      <w:pPr>
        <w:pStyle w:val="aa"/>
        <w:spacing w:line="288" w:lineRule="auto"/>
        <w:ind w:right="-1" w:firstLine="709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В </w:t>
      </w:r>
      <w:r w:rsidRPr="00613AAE">
        <w:rPr>
          <w:b/>
          <w:sz w:val="28"/>
          <w:szCs w:val="28"/>
        </w:rPr>
        <w:t>бюджет республики</w:t>
      </w:r>
      <w:r w:rsidRPr="00613AAE">
        <w:rPr>
          <w:sz w:val="28"/>
          <w:szCs w:val="28"/>
        </w:rPr>
        <w:t xml:space="preserve"> собственные доходы мобилизованы в объеме 60,1 млрд. рублей.</w:t>
      </w:r>
    </w:p>
    <w:p w:rsidR="009148AD" w:rsidRPr="00613AAE" w:rsidRDefault="009148AD" w:rsidP="00AB3D4A">
      <w:pPr>
        <w:pStyle w:val="aa"/>
        <w:spacing w:line="288" w:lineRule="auto"/>
        <w:ind w:right="-1" w:firstLine="709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В </w:t>
      </w:r>
      <w:r w:rsidRPr="00613AAE">
        <w:rPr>
          <w:b/>
          <w:sz w:val="28"/>
          <w:szCs w:val="28"/>
        </w:rPr>
        <w:t>местные</w:t>
      </w:r>
      <w:r w:rsidRPr="00613AAE">
        <w:rPr>
          <w:sz w:val="28"/>
          <w:szCs w:val="28"/>
        </w:rPr>
        <w:t xml:space="preserve"> бюджеты налоговые и неналоговые доходы поступили в сумме 15,1 млрд. рублей, что составляет 50% к годовому плану. </w:t>
      </w:r>
    </w:p>
    <w:p w:rsidR="00622783" w:rsidRDefault="00622783" w:rsidP="00314424">
      <w:pPr>
        <w:spacing w:line="288" w:lineRule="auto"/>
        <w:ind w:right="-1"/>
        <w:jc w:val="both"/>
        <w:rPr>
          <w:sz w:val="28"/>
          <w:szCs w:val="28"/>
        </w:rPr>
      </w:pPr>
    </w:p>
    <w:p w:rsidR="009042D9" w:rsidRDefault="004D4252" w:rsidP="00500EE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можно констатировать, что объемы мобилизованных доходов в 1 полугодии соответствуют задачам, поставленным Президентом Республики Татарстан на годовой коллегии финансовых, налоговых и казначейских органов.</w:t>
      </w:r>
      <w:r w:rsidR="009042D9">
        <w:rPr>
          <w:sz w:val="28"/>
          <w:szCs w:val="28"/>
        </w:rPr>
        <w:t xml:space="preserve"> </w:t>
      </w:r>
    </w:p>
    <w:p w:rsidR="00A867AA" w:rsidRDefault="00A867AA" w:rsidP="00A867AA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имеются определенные проблемы в мобилизации налогов, которые охарактеризовал в своем выступлении Марат Адипович. В связи с этим, </w:t>
      </w:r>
      <w:r w:rsidR="009A7922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хочу остановиться на крупных доходных источниках. </w:t>
      </w:r>
    </w:p>
    <w:p w:rsidR="00266337" w:rsidRDefault="00266337" w:rsidP="00A867AA">
      <w:pPr>
        <w:spacing w:line="288" w:lineRule="auto"/>
        <w:ind w:firstLine="567"/>
        <w:jc w:val="both"/>
        <w:rPr>
          <w:sz w:val="28"/>
          <w:szCs w:val="28"/>
        </w:rPr>
      </w:pPr>
    </w:p>
    <w:p w:rsidR="006943E9" w:rsidRDefault="00622783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Основным источником </w:t>
      </w:r>
      <w:r w:rsidR="006943E9" w:rsidRPr="00613AAE">
        <w:rPr>
          <w:sz w:val="28"/>
          <w:szCs w:val="28"/>
        </w:rPr>
        <w:t xml:space="preserve">консолидированного </w:t>
      </w:r>
      <w:r w:rsidRPr="00613AAE">
        <w:rPr>
          <w:sz w:val="28"/>
          <w:szCs w:val="28"/>
        </w:rPr>
        <w:t xml:space="preserve">бюджета является </w:t>
      </w:r>
      <w:r w:rsidRPr="00613AAE">
        <w:rPr>
          <w:b/>
          <w:sz w:val="28"/>
          <w:szCs w:val="28"/>
        </w:rPr>
        <w:t>налог на прибыль</w:t>
      </w:r>
      <w:r w:rsidRPr="00613AAE">
        <w:rPr>
          <w:sz w:val="28"/>
          <w:szCs w:val="28"/>
        </w:rPr>
        <w:t xml:space="preserve">, </w:t>
      </w:r>
      <w:r w:rsidR="006943E9" w:rsidRPr="00613AAE">
        <w:rPr>
          <w:sz w:val="28"/>
          <w:szCs w:val="28"/>
        </w:rPr>
        <w:t>занимающий 40% в объеме собственных доходов</w:t>
      </w:r>
      <w:r w:rsidR="002C446B" w:rsidRPr="00613AAE">
        <w:rPr>
          <w:sz w:val="28"/>
          <w:szCs w:val="28"/>
        </w:rPr>
        <w:t>. З</w:t>
      </w:r>
      <w:r w:rsidRPr="00613AAE">
        <w:rPr>
          <w:sz w:val="28"/>
          <w:szCs w:val="28"/>
        </w:rPr>
        <w:t xml:space="preserve">а 6 месяцев </w:t>
      </w:r>
      <w:r w:rsidR="002C446B" w:rsidRPr="00613AAE">
        <w:rPr>
          <w:sz w:val="28"/>
          <w:szCs w:val="28"/>
        </w:rPr>
        <w:t xml:space="preserve">налог </w:t>
      </w:r>
      <w:r w:rsidRPr="00613AAE">
        <w:rPr>
          <w:sz w:val="28"/>
          <w:szCs w:val="28"/>
        </w:rPr>
        <w:t>мобилиз</w:t>
      </w:r>
      <w:r w:rsidR="00AF2DBE" w:rsidRPr="00613AAE">
        <w:rPr>
          <w:sz w:val="28"/>
          <w:szCs w:val="28"/>
        </w:rPr>
        <w:t>ован в объеме 30,1 млрд. рублей.</w:t>
      </w:r>
      <w:r w:rsidRPr="00613AAE">
        <w:rPr>
          <w:sz w:val="28"/>
          <w:szCs w:val="28"/>
        </w:rPr>
        <w:t xml:space="preserve"> </w:t>
      </w:r>
    </w:p>
    <w:p w:rsidR="00266337" w:rsidRDefault="00266337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республике плательщиками налога на прибы</w:t>
      </w:r>
      <w:r w:rsidR="003E07AF">
        <w:rPr>
          <w:sz w:val="28"/>
          <w:szCs w:val="28"/>
        </w:rPr>
        <w:t>л</w:t>
      </w:r>
      <w:r>
        <w:rPr>
          <w:sz w:val="28"/>
          <w:szCs w:val="28"/>
        </w:rPr>
        <w:t xml:space="preserve">ь являются порядка 34 тыс. организаций. Из них 954 организации формируют более 90 % налога на прибыль. По данному перечню Министерство финансов Республики Татарстан проводит ежемесячный мониторинг. Основываясь на нём, необходимо отметить следующее. </w:t>
      </w:r>
    </w:p>
    <w:p w:rsidR="00266337" w:rsidRDefault="00266337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877233">
        <w:rPr>
          <w:sz w:val="28"/>
          <w:szCs w:val="28"/>
        </w:rPr>
        <w:t>,</w:t>
      </w:r>
      <w:r>
        <w:rPr>
          <w:sz w:val="28"/>
          <w:szCs w:val="28"/>
        </w:rPr>
        <w:t xml:space="preserve"> по указанн</w:t>
      </w:r>
      <w:r w:rsidR="00877233">
        <w:rPr>
          <w:sz w:val="28"/>
          <w:szCs w:val="28"/>
        </w:rPr>
        <w:t xml:space="preserve">ому кругу </w:t>
      </w:r>
      <w:r>
        <w:rPr>
          <w:sz w:val="28"/>
          <w:szCs w:val="28"/>
        </w:rPr>
        <w:t>плательщик</w:t>
      </w:r>
      <w:r w:rsidR="00877233">
        <w:rPr>
          <w:sz w:val="28"/>
          <w:szCs w:val="28"/>
        </w:rPr>
        <w:t>ов,</w:t>
      </w:r>
      <w:r>
        <w:rPr>
          <w:sz w:val="28"/>
          <w:szCs w:val="28"/>
        </w:rPr>
        <w:t xml:space="preserve"> по итогам полугодия достигнут положительный результа</w:t>
      </w:r>
      <w:r w:rsidR="00877233">
        <w:rPr>
          <w:sz w:val="28"/>
          <w:szCs w:val="28"/>
        </w:rPr>
        <w:t xml:space="preserve">т, имеется рост налога на прибыль. Данный результат обеспечен в отраслях промышленного производства, финансовой деятельности, транспорте и связи, а также </w:t>
      </w:r>
      <w:r w:rsidR="008D3DA1">
        <w:rPr>
          <w:sz w:val="28"/>
          <w:szCs w:val="28"/>
        </w:rPr>
        <w:t xml:space="preserve">в </w:t>
      </w:r>
      <w:r w:rsidR="00877233">
        <w:rPr>
          <w:sz w:val="28"/>
          <w:szCs w:val="28"/>
        </w:rPr>
        <w:t>торговле.</w:t>
      </w:r>
      <w:r>
        <w:rPr>
          <w:sz w:val="28"/>
          <w:szCs w:val="28"/>
        </w:rPr>
        <w:t xml:space="preserve"> </w:t>
      </w:r>
    </w:p>
    <w:p w:rsidR="00266337" w:rsidRDefault="008D3DA1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поступлений произошло в нефтедобыче и энергетике.</w:t>
      </w:r>
    </w:p>
    <w:p w:rsidR="008D3DA1" w:rsidRDefault="00103020" w:rsidP="0030364E">
      <w:pPr>
        <w:tabs>
          <w:tab w:val="left" w:pos="9923"/>
        </w:tabs>
        <w:spacing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Хочу обратить внимани</w:t>
      </w:r>
      <w:r w:rsidR="009A7922">
        <w:rPr>
          <w:sz w:val="28"/>
          <w:szCs w:val="28"/>
        </w:rPr>
        <w:t>е, что из 954-х плательщиков 388</w:t>
      </w:r>
      <w:r>
        <w:rPr>
          <w:sz w:val="28"/>
          <w:szCs w:val="28"/>
        </w:rPr>
        <w:t xml:space="preserve"> снизили поступления или 40</w:t>
      </w:r>
      <w:r w:rsidR="009A7922">
        <w:rPr>
          <w:sz w:val="28"/>
          <w:szCs w:val="28"/>
        </w:rPr>
        <w:t>,6% от общего числа на сумму 4,9</w:t>
      </w:r>
      <w:r>
        <w:rPr>
          <w:sz w:val="28"/>
          <w:szCs w:val="28"/>
        </w:rPr>
        <w:t xml:space="preserve"> млрд. рублей.</w:t>
      </w:r>
      <w:r w:rsidR="008D3DA1">
        <w:rPr>
          <w:sz w:val="28"/>
          <w:szCs w:val="28"/>
        </w:rPr>
        <w:t xml:space="preserve"> Такие организации имею</w:t>
      </w:r>
      <w:r w:rsidR="00A256D4">
        <w:rPr>
          <w:sz w:val="28"/>
          <w:szCs w:val="28"/>
        </w:rPr>
        <w:t>тся  во всех отраслях экономики</w:t>
      </w:r>
      <w:r w:rsidR="008D3DA1">
        <w:rPr>
          <w:sz w:val="28"/>
          <w:szCs w:val="28"/>
        </w:rPr>
        <w:t>.</w:t>
      </w:r>
    </w:p>
    <w:p w:rsidR="008D3DA1" w:rsidRDefault="00175D11" w:rsidP="0030364E">
      <w:pPr>
        <w:tabs>
          <w:tab w:val="left" w:pos="9923"/>
        </w:tabs>
        <w:spacing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012F" w:rsidRPr="00613AAE">
        <w:rPr>
          <w:sz w:val="28"/>
          <w:szCs w:val="28"/>
        </w:rPr>
        <w:t>ам совместно с налоговыми органами и отраслевыми министерствами необходимо дополнительно проанализировать поступления налога</w:t>
      </w:r>
      <w:r>
        <w:rPr>
          <w:sz w:val="28"/>
          <w:szCs w:val="28"/>
        </w:rPr>
        <w:t xml:space="preserve"> на прибыль в разрезе отраслей,</w:t>
      </w:r>
      <w:r w:rsidR="0057012F" w:rsidRPr="00613AAE">
        <w:rPr>
          <w:sz w:val="28"/>
          <w:szCs w:val="28"/>
        </w:rPr>
        <w:t xml:space="preserve"> обеспечить сохранение </w:t>
      </w:r>
      <w:r>
        <w:rPr>
          <w:sz w:val="28"/>
          <w:szCs w:val="28"/>
        </w:rPr>
        <w:t xml:space="preserve">положительной </w:t>
      </w:r>
      <w:r w:rsidR="0057012F" w:rsidRPr="00613AAE">
        <w:rPr>
          <w:sz w:val="28"/>
          <w:szCs w:val="28"/>
        </w:rPr>
        <w:t xml:space="preserve">динамики </w:t>
      </w:r>
      <w:r>
        <w:rPr>
          <w:sz w:val="28"/>
          <w:szCs w:val="28"/>
        </w:rPr>
        <w:t>и выполнить</w:t>
      </w:r>
      <w:r w:rsidR="00103020">
        <w:rPr>
          <w:sz w:val="28"/>
          <w:szCs w:val="28"/>
        </w:rPr>
        <w:t xml:space="preserve"> напряженные</w:t>
      </w:r>
      <w:r>
        <w:rPr>
          <w:sz w:val="28"/>
          <w:szCs w:val="28"/>
        </w:rPr>
        <w:t xml:space="preserve"> годовые плановые назначения по </w:t>
      </w:r>
      <w:r w:rsidR="00103020">
        <w:rPr>
          <w:sz w:val="28"/>
          <w:szCs w:val="28"/>
        </w:rPr>
        <w:t>крупнейшему доходному источнику</w:t>
      </w:r>
      <w:r w:rsidR="008D3DA1">
        <w:rPr>
          <w:sz w:val="28"/>
          <w:szCs w:val="28"/>
        </w:rPr>
        <w:t>.</w:t>
      </w:r>
    </w:p>
    <w:p w:rsidR="00622783" w:rsidRPr="00613AAE" w:rsidRDefault="00302885" w:rsidP="00AB3D4A">
      <w:pPr>
        <w:tabs>
          <w:tab w:val="left" w:pos="9923"/>
          <w:tab w:val="left" w:pos="10206"/>
        </w:tabs>
        <w:spacing w:line="288" w:lineRule="auto"/>
        <w:ind w:right="-1"/>
        <w:jc w:val="both"/>
        <w:rPr>
          <w:i/>
          <w:sz w:val="28"/>
          <w:szCs w:val="28"/>
        </w:rPr>
      </w:pPr>
      <w:r w:rsidRPr="00613AAE">
        <w:rPr>
          <w:i/>
          <w:sz w:val="28"/>
          <w:szCs w:val="28"/>
        </w:rPr>
        <w:tab/>
      </w:r>
    </w:p>
    <w:p w:rsidR="008E6CC3" w:rsidRDefault="00DB5EA0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Следующий налог, на который</w:t>
      </w:r>
      <w:r w:rsidR="006E2CEB" w:rsidRPr="00613AAE">
        <w:rPr>
          <w:sz w:val="28"/>
          <w:szCs w:val="28"/>
        </w:rPr>
        <w:t xml:space="preserve"> хочу обратить внимание, и который является основным для республиканского и местных бюджетов, это – </w:t>
      </w:r>
      <w:r w:rsidR="006E2CEB" w:rsidRPr="00613AAE">
        <w:rPr>
          <w:b/>
          <w:sz w:val="28"/>
          <w:szCs w:val="28"/>
        </w:rPr>
        <w:t>налог на доходы физических лиц</w:t>
      </w:r>
      <w:r w:rsidR="006E2CEB" w:rsidRPr="00613AAE">
        <w:rPr>
          <w:sz w:val="28"/>
          <w:szCs w:val="28"/>
        </w:rPr>
        <w:t xml:space="preserve">. </w:t>
      </w:r>
    </w:p>
    <w:p w:rsidR="006E2CEB" w:rsidRPr="008E6CC3" w:rsidRDefault="006E2CEB" w:rsidP="008E6CC3">
      <w:pPr>
        <w:spacing w:line="288" w:lineRule="auto"/>
        <w:ind w:right="-1" w:firstLine="567"/>
        <w:jc w:val="both"/>
        <w:rPr>
          <w:sz w:val="28"/>
        </w:rPr>
      </w:pPr>
      <w:r w:rsidRPr="00613AAE">
        <w:rPr>
          <w:sz w:val="28"/>
          <w:szCs w:val="28"/>
        </w:rPr>
        <w:t xml:space="preserve">  </w:t>
      </w:r>
      <w:r w:rsidR="008E6CC3" w:rsidRPr="00613AAE">
        <w:rPr>
          <w:sz w:val="28"/>
          <w:szCs w:val="28"/>
        </w:rPr>
        <w:t xml:space="preserve">Его поступления в консолидированный бюджет Республики Татарстан за 6 месяцев составили  20,1 млрд. рублей, </w:t>
      </w:r>
      <w:r w:rsidR="008E6CC3" w:rsidRPr="00613AAE">
        <w:rPr>
          <w:sz w:val="28"/>
        </w:rPr>
        <w:t>что на 2,8 млрд. рублей (на 16,2%) превысило показатель 2011 года. Удельный вес налога в собственных доходах бюджета составил 27 процентов.</w:t>
      </w:r>
    </w:p>
    <w:p w:rsidR="001403B4" w:rsidRDefault="009A7922" w:rsidP="001403B4">
      <w:pPr>
        <w:pStyle w:val="aa"/>
        <w:spacing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</w:t>
      </w:r>
      <w:r w:rsidR="001403B4" w:rsidRPr="001403B4">
        <w:rPr>
          <w:sz w:val="28"/>
          <w:szCs w:val="28"/>
        </w:rPr>
        <w:t xml:space="preserve">отмечено, что </w:t>
      </w:r>
      <w:r w:rsidR="001403B4" w:rsidRPr="001403B4">
        <w:rPr>
          <w:sz w:val="28"/>
        </w:rPr>
        <w:t>наметилась тенденция замедления темпов роста поступления налога.</w:t>
      </w:r>
      <w:r w:rsidR="001403B4" w:rsidRPr="001403B4">
        <w:rPr>
          <w:sz w:val="28"/>
          <w:szCs w:val="28"/>
        </w:rPr>
        <w:t xml:space="preserve">  </w:t>
      </w:r>
    </w:p>
    <w:p w:rsidR="001403B4" w:rsidRDefault="001403B4" w:rsidP="001403B4">
      <w:pPr>
        <w:spacing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Существенное влияние на замедление темпов роста оказали сборы налога в </w:t>
      </w:r>
      <w:r w:rsidRPr="00613AAE">
        <w:rPr>
          <w:sz w:val="28"/>
          <w:szCs w:val="28"/>
        </w:rPr>
        <w:t>Нижнекамск</w:t>
      </w:r>
      <w:r w:rsidR="003D0736">
        <w:rPr>
          <w:sz w:val="28"/>
          <w:szCs w:val="28"/>
        </w:rPr>
        <w:t>ом</w:t>
      </w:r>
      <w:r w:rsidRPr="00613AAE">
        <w:rPr>
          <w:sz w:val="28"/>
          <w:szCs w:val="28"/>
        </w:rPr>
        <w:t>, Бугульминск</w:t>
      </w:r>
      <w:r w:rsidR="003D0736">
        <w:rPr>
          <w:sz w:val="28"/>
          <w:szCs w:val="28"/>
        </w:rPr>
        <w:t>ом</w:t>
      </w:r>
      <w:r w:rsidRPr="00613AAE">
        <w:rPr>
          <w:sz w:val="28"/>
          <w:szCs w:val="28"/>
        </w:rPr>
        <w:t>, Елабужск</w:t>
      </w:r>
      <w:r w:rsidR="003D0736">
        <w:rPr>
          <w:sz w:val="28"/>
          <w:szCs w:val="28"/>
        </w:rPr>
        <w:t>ом</w:t>
      </w:r>
      <w:r w:rsidRPr="00613A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 и городах Казань и Набережные Челны</w:t>
      </w:r>
      <w:r w:rsidR="000D4D92">
        <w:rPr>
          <w:sz w:val="28"/>
          <w:szCs w:val="28"/>
        </w:rPr>
        <w:t>, которые занимают 69% в общей сумме поступлений по данному налогу</w:t>
      </w:r>
      <w:r>
        <w:rPr>
          <w:sz w:val="28"/>
          <w:szCs w:val="28"/>
        </w:rPr>
        <w:t xml:space="preserve">. </w:t>
      </w:r>
    </w:p>
    <w:p w:rsidR="000D4D92" w:rsidRDefault="000D4D92" w:rsidP="001403B4">
      <w:pPr>
        <w:spacing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Выработку предложений по преодолению этой тенденции мы продолжим на ежемесячных встречах с районами и городами республики.</w:t>
      </w:r>
    </w:p>
    <w:p w:rsidR="006E2CEB" w:rsidRPr="00613AAE" w:rsidRDefault="006E2CEB" w:rsidP="008E0227">
      <w:pPr>
        <w:tabs>
          <w:tab w:val="left" w:pos="9923"/>
        </w:tabs>
        <w:spacing w:line="288" w:lineRule="auto"/>
        <w:ind w:right="-1"/>
        <w:jc w:val="both"/>
        <w:rPr>
          <w:sz w:val="28"/>
          <w:szCs w:val="28"/>
        </w:rPr>
      </w:pPr>
    </w:p>
    <w:p w:rsidR="00D56FFA" w:rsidRPr="00613AAE" w:rsidRDefault="00D56FFA" w:rsidP="00AB3D4A">
      <w:pPr>
        <w:tabs>
          <w:tab w:val="left" w:pos="9923"/>
        </w:tabs>
        <w:spacing w:line="288" w:lineRule="auto"/>
        <w:ind w:right="-1" w:firstLine="709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Следующий крупный налог бюджета республики – </w:t>
      </w:r>
      <w:r w:rsidRPr="00613AAE">
        <w:rPr>
          <w:b/>
          <w:sz w:val="28"/>
          <w:szCs w:val="28"/>
        </w:rPr>
        <w:t>акцизы</w:t>
      </w:r>
      <w:r w:rsidRPr="00613AAE">
        <w:rPr>
          <w:sz w:val="28"/>
          <w:szCs w:val="28"/>
        </w:rPr>
        <w:t xml:space="preserve">. </w:t>
      </w:r>
    </w:p>
    <w:p w:rsidR="00D56FFA" w:rsidRPr="00613AAE" w:rsidRDefault="00D56FFA" w:rsidP="00AB3D4A">
      <w:pPr>
        <w:pStyle w:val="1"/>
        <w:tabs>
          <w:tab w:val="left" w:pos="7371"/>
        </w:tabs>
        <w:ind w:right="-1" w:firstLine="709"/>
        <w:jc w:val="both"/>
        <w:rPr>
          <w:szCs w:val="28"/>
        </w:rPr>
      </w:pPr>
      <w:r w:rsidRPr="00613AAE">
        <w:rPr>
          <w:szCs w:val="28"/>
        </w:rPr>
        <w:t>В 1 полугодии 2012 года акцизы поступили в бюджет в объеме 6,4 млрд. рублей. Их удельный вес в объеме собственных доходов бюджета республики составил 11 процентов.</w:t>
      </w:r>
    </w:p>
    <w:p w:rsidR="00D56FFA" w:rsidRPr="00613AAE" w:rsidRDefault="00D56FFA" w:rsidP="00AB3D4A">
      <w:pPr>
        <w:pStyle w:val="1"/>
        <w:tabs>
          <w:tab w:val="left" w:pos="7371"/>
        </w:tabs>
        <w:ind w:right="-1" w:firstLine="709"/>
        <w:jc w:val="both"/>
        <w:rPr>
          <w:szCs w:val="28"/>
        </w:rPr>
      </w:pPr>
      <w:r w:rsidRPr="00613AAE">
        <w:rPr>
          <w:szCs w:val="28"/>
        </w:rPr>
        <w:t>Поступление акцизов по видам подакцизных товаров вы видите на экране</w:t>
      </w:r>
      <w:r w:rsidR="00D20153">
        <w:rPr>
          <w:szCs w:val="28"/>
        </w:rPr>
        <w:t xml:space="preserve"> (нефтепродукты – 3,6 млрд. рублей, пиво – 1,8 млрд. рублей, алкоголь – 1 млрд. рублей)</w:t>
      </w:r>
      <w:r w:rsidRPr="00613AAE">
        <w:rPr>
          <w:szCs w:val="28"/>
        </w:rPr>
        <w:t>.</w:t>
      </w:r>
    </w:p>
    <w:p w:rsidR="00D56FFA" w:rsidRPr="00613AAE" w:rsidRDefault="00D56FFA" w:rsidP="00BB5E1E">
      <w:pPr>
        <w:pStyle w:val="1"/>
        <w:tabs>
          <w:tab w:val="left" w:pos="7371"/>
        </w:tabs>
        <w:ind w:firstLine="709"/>
        <w:jc w:val="both"/>
        <w:rPr>
          <w:szCs w:val="28"/>
        </w:rPr>
      </w:pPr>
      <w:r w:rsidRPr="00613AAE">
        <w:rPr>
          <w:szCs w:val="28"/>
        </w:rPr>
        <w:t xml:space="preserve">Акцизы на нефтепродукты поступают в бюджет республики с единого счета, и оказать существенное влияние на размер их поступлений мы не можем. </w:t>
      </w:r>
    </w:p>
    <w:p w:rsidR="00D56FFA" w:rsidRPr="00613AAE" w:rsidRDefault="00D56FFA" w:rsidP="00BB5E1E">
      <w:pPr>
        <w:pStyle w:val="1"/>
        <w:tabs>
          <w:tab w:val="left" w:pos="7371"/>
        </w:tabs>
        <w:ind w:firstLine="709"/>
        <w:jc w:val="both"/>
        <w:rPr>
          <w:szCs w:val="28"/>
        </w:rPr>
      </w:pPr>
      <w:r w:rsidRPr="00613AAE">
        <w:rPr>
          <w:szCs w:val="28"/>
        </w:rPr>
        <w:t xml:space="preserve">Поэтому остановлюсь на акцизах на алкоголь и пиво, поступающих напрямую от налогоплательщиков, с которыми мы работаем.   </w:t>
      </w:r>
    </w:p>
    <w:p w:rsidR="006E1B3D" w:rsidRDefault="003F0D76" w:rsidP="00BB5E1E">
      <w:pPr>
        <w:tabs>
          <w:tab w:val="left" w:pos="9923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 производства алкогольной продукции необходимо отметить положительную динамику всех показателей: объема производс</w:t>
      </w:r>
      <w:r w:rsidR="00FB5A42">
        <w:rPr>
          <w:sz w:val="28"/>
          <w:szCs w:val="28"/>
        </w:rPr>
        <w:t>тва, объема реализации, отгрузки</w:t>
      </w:r>
      <w:r>
        <w:rPr>
          <w:sz w:val="28"/>
          <w:szCs w:val="28"/>
        </w:rPr>
        <w:t xml:space="preserve"> водки з</w:t>
      </w:r>
      <w:r w:rsidR="00FB5A42">
        <w:rPr>
          <w:sz w:val="28"/>
          <w:szCs w:val="28"/>
        </w:rPr>
        <w:t>а пределы республики, уплаты</w:t>
      </w:r>
      <w:r>
        <w:rPr>
          <w:sz w:val="28"/>
          <w:szCs w:val="28"/>
        </w:rPr>
        <w:t xml:space="preserve"> акцизов.</w:t>
      </w:r>
      <w:r w:rsidR="000277F5">
        <w:rPr>
          <w:sz w:val="28"/>
          <w:szCs w:val="28"/>
        </w:rPr>
        <w:t xml:space="preserve"> </w:t>
      </w:r>
    </w:p>
    <w:p w:rsidR="000277F5" w:rsidRDefault="000277F5" w:rsidP="00BB5E1E">
      <w:pPr>
        <w:tabs>
          <w:tab w:val="left" w:pos="10206"/>
        </w:tabs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9D32D7">
        <w:rPr>
          <w:color w:val="000000"/>
          <w:sz w:val="28"/>
          <w:szCs w:val="28"/>
        </w:rPr>
        <w:t xml:space="preserve">Далее хочу остановиться </w:t>
      </w:r>
      <w:r>
        <w:rPr>
          <w:color w:val="000000"/>
          <w:sz w:val="28"/>
          <w:szCs w:val="28"/>
        </w:rPr>
        <w:t xml:space="preserve">на </w:t>
      </w:r>
      <w:r w:rsidRPr="009D32D7">
        <w:rPr>
          <w:color w:val="000000"/>
          <w:sz w:val="28"/>
          <w:szCs w:val="28"/>
        </w:rPr>
        <w:t>показате</w:t>
      </w:r>
      <w:r>
        <w:rPr>
          <w:color w:val="000000"/>
          <w:sz w:val="28"/>
          <w:szCs w:val="28"/>
        </w:rPr>
        <w:t>лях</w:t>
      </w:r>
      <w:r w:rsidRPr="009D32D7">
        <w:rPr>
          <w:color w:val="000000"/>
          <w:sz w:val="28"/>
          <w:szCs w:val="28"/>
        </w:rPr>
        <w:t xml:space="preserve"> розничной реализации водки, так как это напрямую влияет на величину поступления акцизов в бюджет республики.</w:t>
      </w:r>
    </w:p>
    <w:p w:rsidR="0017301B" w:rsidRDefault="00026570" w:rsidP="00026570">
      <w:pPr>
        <w:tabs>
          <w:tab w:val="left" w:pos="10206"/>
        </w:tabs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026570">
        <w:rPr>
          <w:color w:val="000000"/>
          <w:sz w:val="28"/>
          <w:szCs w:val="28"/>
        </w:rPr>
        <w:t xml:space="preserve">В целом по республике за анализируемый период реализация водки выросла на 4 процента. При этом данный рост произошел </w:t>
      </w:r>
      <w:r w:rsidR="008E6CC3">
        <w:rPr>
          <w:color w:val="000000"/>
          <w:sz w:val="28"/>
          <w:szCs w:val="28"/>
        </w:rPr>
        <w:t xml:space="preserve">в сорока двух регионах </w:t>
      </w:r>
      <w:r w:rsidR="001D3A76">
        <w:rPr>
          <w:color w:val="000000"/>
          <w:sz w:val="28"/>
          <w:szCs w:val="28"/>
        </w:rPr>
        <w:t>за счет увеличения</w:t>
      </w:r>
      <w:r w:rsidRPr="00026570">
        <w:rPr>
          <w:color w:val="000000"/>
          <w:sz w:val="28"/>
          <w:szCs w:val="28"/>
        </w:rPr>
        <w:t xml:space="preserve"> реализации ввозимой водки. </w:t>
      </w:r>
    </w:p>
    <w:p w:rsidR="00026570" w:rsidRPr="00026570" w:rsidRDefault="00026570" w:rsidP="00026570">
      <w:pPr>
        <w:tabs>
          <w:tab w:val="left" w:pos="10206"/>
        </w:tabs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026570">
        <w:rPr>
          <w:color w:val="000000"/>
          <w:sz w:val="28"/>
          <w:szCs w:val="28"/>
        </w:rPr>
        <w:t xml:space="preserve">По водке производства Республики Татарстан уровень 2011 года в объеме 1,8 млн. </w:t>
      </w:r>
      <w:r w:rsidR="00493664">
        <w:rPr>
          <w:color w:val="000000"/>
          <w:sz w:val="28"/>
          <w:szCs w:val="28"/>
        </w:rPr>
        <w:t>декалитров</w:t>
      </w:r>
      <w:r w:rsidRPr="00026570">
        <w:rPr>
          <w:color w:val="000000"/>
          <w:sz w:val="28"/>
          <w:szCs w:val="28"/>
        </w:rPr>
        <w:t xml:space="preserve"> сохранился. </w:t>
      </w:r>
    </w:p>
    <w:p w:rsidR="000277F5" w:rsidRPr="009D32D7" w:rsidRDefault="0046154A" w:rsidP="00BB5E1E">
      <w:pPr>
        <w:tabs>
          <w:tab w:val="left" w:pos="10206"/>
        </w:tabs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</w:t>
      </w:r>
      <w:r w:rsidR="00432ABB">
        <w:rPr>
          <w:color w:val="000000"/>
          <w:sz w:val="28"/>
          <w:szCs w:val="28"/>
        </w:rPr>
        <w:t>п</w:t>
      </w:r>
      <w:r w:rsidR="00682B38">
        <w:rPr>
          <w:color w:val="000000"/>
          <w:sz w:val="28"/>
          <w:szCs w:val="28"/>
        </w:rPr>
        <w:t>о данным Госалкогольинспекции  Республики</w:t>
      </w:r>
      <w:r w:rsidR="00432ABB">
        <w:rPr>
          <w:color w:val="000000"/>
          <w:sz w:val="28"/>
          <w:szCs w:val="28"/>
        </w:rPr>
        <w:t xml:space="preserve"> Татарстан </w:t>
      </w:r>
      <w:r>
        <w:rPr>
          <w:color w:val="000000"/>
          <w:sz w:val="28"/>
          <w:szCs w:val="28"/>
        </w:rPr>
        <w:t xml:space="preserve">по отдельным районам республики </w:t>
      </w:r>
      <w:r w:rsidR="000277F5" w:rsidRPr="009D32D7">
        <w:rPr>
          <w:color w:val="000000"/>
          <w:sz w:val="28"/>
          <w:szCs w:val="28"/>
        </w:rPr>
        <w:t>снижение розничной реализации водки производства Татспиртпром</w:t>
      </w:r>
      <w:r w:rsidR="00493664">
        <w:rPr>
          <w:color w:val="000000"/>
          <w:sz w:val="28"/>
          <w:szCs w:val="28"/>
        </w:rPr>
        <w:t>а</w:t>
      </w:r>
      <w:r w:rsidR="000277F5" w:rsidRPr="009D32D7">
        <w:rPr>
          <w:color w:val="000000"/>
          <w:sz w:val="28"/>
          <w:szCs w:val="28"/>
        </w:rPr>
        <w:t xml:space="preserve"> происходит за счет роста потребления </w:t>
      </w:r>
      <w:r w:rsidR="00493664">
        <w:rPr>
          <w:color w:val="000000"/>
          <w:sz w:val="28"/>
          <w:szCs w:val="28"/>
        </w:rPr>
        <w:t>ввозимой</w:t>
      </w:r>
      <w:r w:rsidR="000277F5" w:rsidRPr="009D32D7">
        <w:rPr>
          <w:color w:val="000000"/>
          <w:sz w:val="28"/>
          <w:szCs w:val="28"/>
        </w:rPr>
        <w:t xml:space="preserve"> водки.</w:t>
      </w:r>
    </w:p>
    <w:p w:rsidR="000277F5" w:rsidRDefault="0046154A" w:rsidP="00BB5E1E">
      <w:pPr>
        <w:tabs>
          <w:tab w:val="left" w:pos="10206"/>
        </w:tabs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Хочу обратить внимание </w:t>
      </w:r>
      <w:r w:rsidR="003F2ECE">
        <w:rPr>
          <w:color w:val="000000"/>
          <w:sz w:val="28"/>
          <w:szCs w:val="28"/>
        </w:rPr>
        <w:t xml:space="preserve">руководителей </w:t>
      </w:r>
      <w:r>
        <w:rPr>
          <w:color w:val="000000"/>
          <w:sz w:val="28"/>
          <w:szCs w:val="28"/>
        </w:rPr>
        <w:t xml:space="preserve">муниципальных образований о нецелесообразности </w:t>
      </w:r>
      <w:r w:rsidR="000277F5" w:rsidRPr="009D32D7">
        <w:rPr>
          <w:color w:val="000000"/>
          <w:sz w:val="28"/>
          <w:szCs w:val="28"/>
        </w:rPr>
        <w:t xml:space="preserve">роста реализации </w:t>
      </w:r>
      <w:r w:rsidR="00493664">
        <w:rPr>
          <w:color w:val="000000"/>
          <w:sz w:val="28"/>
          <w:szCs w:val="28"/>
        </w:rPr>
        <w:t>ввозимой</w:t>
      </w:r>
      <w:r w:rsidR="000277F5" w:rsidRPr="009D32D7">
        <w:rPr>
          <w:color w:val="000000"/>
          <w:sz w:val="28"/>
          <w:szCs w:val="28"/>
        </w:rPr>
        <w:t xml:space="preserve"> водки за счет вытеснения продукции республиканского производителя.</w:t>
      </w:r>
    </w:p>
    <w:p w:rsidR="00BB5E1E" w:rsidRDefault="00BB5E1E" w:rsidP="00BB5E1E">
      <w:pPr>
        <w:tabs>
          <w:tab w:val="left" w:pos="10206"/>
        </w:tabs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акцизов на пиво.</w:t>
      </w:r>
    </w:p>
    <w:p w:rsidR="00BB5E1E" w:rsidRDefault="00BB5E1E" w:rsidP="003D48C8">
      <w:pPr>
        <w:tabs>
          <w:tab w:val="left" w:pos="10206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республике 2 основных производителя – компании «Эфес» и «Булгарпиво».</w:t>
      </w:r>
      <w:r w:rsidRPr="00BB5E1E">
        <w:rPr>
          <w:sz w:val="28"/>
          <w:szCs w:val="28"/>
        </w:rPr>
        <w:t xml:space="preserve"> </w:t>
      </w:r>
    </w:p>
    <w:p w:rsidR="00BB5E1E" w:rsidRPr="00A1504F" w:rsidRDefault="00BB5E1E" w:rsidP="003D48C8">
      <w:pPr>
        <w:tabs>
          <w:tab w:val="left" w:pos="10206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ОАО «Булгарпиво» имеет положительную динамику показателей производства, реализации пива и уплаты акцизов в бюджет республики.</w:t>
      </w:r>
    </w:p>
    <w:p w:rsidR="00493664" w:rsidRPr="00A23646" w:rsidRDefault="00BB5E1E" w:rsidP="00A256D4">
      <w:pPr>
        <w:tabs>
          <w:tab w:val="left" w:pos="10206"/>
        </w:tabs>
        <w:spacing w:line="28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то же время у</w:t>
      </w:r>
      <w:r w:rsidRPr="00292FA6">
        <w:rPr>
          <w:sz w:val="28"/>
          <w:szCs w:val="28"/>
        </w:rPr>
        <w:t xml:space="preserve"> крупнейшего производителя пи</w:t>
      </w:r>
      <w:r>
        <w:rPr>
          <w:sz w:val="28"/>
          <w:szCs w:val="28"/>
        </w:rPr>
        <w:t>ва республики – компании «Эфес»</w:t>
      </w:r>
      <w:r w:rsidRPr="00292FA6">
        <w:rPr>
          <w:sz w:val="28"/>
          <w:szCs w:val="28"/>
        </w:rPr>
        <w:t xml:space="preserve"> в 2012 году </w:t>
      </w:r>
      <w:r w:rsidR="00682B38">
        <w:rPr>
          <w:sz w:val="28"/>
          <w:szCs w:val="28"/>
        </w:rPr>
        <w:t xml:space="preserve">наблюдается определенное </w:t>
      </w:r>
      <w:r w:rsidRPr="00292FA6">
        <w:rPr>
          <w:sz w:val="28"/>
          <w:szCs w:val="28"/>
        </w:rPr>
        <w:t>снижение объемов производства и реализации</w:t>
      </w:r>
      <w:r w:rsidR="00120866">
        <w:rPr>
          <w:sz w:val="28"/>
          <w:szCs w:val="28"/>
        </w:rPr>
        <w:t>, что связано с реорганизаций компании, а также изменений федерального законодательства</w:t>
      </w:r>
      <w:r w:rsidRPr="00292FA6">
        <w:rPr>
          <w:sz w:val="28"/>
          <w:szCs w:val="28"/>
        </w:rPr>
        <w:t>.</w:t>
      </w:r>
      <w:r w:rsidR="00493664">
        <w:rPr>
          <w:sz w:val="28"/>
          <w:szCs w:val="28"/>
        </w:rPr>
        <w:t xml:space="preserve"> </w:t>
      </w:r>
      <w:r w:rsidRPr="00292FA6">
        <w:rPr>
          <w:sz w:val="28"/>
          <w:szCs w:val="28"/>
        </w:rPr>
        <w:t xml:space="preserve"> </w:t>
      </w:r>
    </w:p>
    <w:p w:rsidR="00BB5E1E" w:rsidRPr="0017301B" w:rsidRDefault="003D48C8" w:rsidP="003D48C8">
      <w:pPr>
        <w:tabs>
          <w:tab w:val="left" w:pos="10206"/>
        </w:tabs>
        <w:spacing w:line="28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Вместе с тем, компания вплотную занимается вопросами увеличения объемов подакцизного пива и мы надеемся, что в текущем году </w:t>
      </w:r>
      <w:r w:rsidR="008664C0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акцизов, поступающих в бюджет республики</w:t>
      </w:r>
      <w:r w:rsidR="00277032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соответствовать плановым показателям.</w:t>
      </w:r>
      <w:r w:rsidR="0017301B">
        <w:rPr>
          <w:sz w:val="28"/>
          <w:szCs w:val="28"/>
        </w:rPr>
        <w:t xml:space="preserve"> </w:t>
      </w:r>
    </w:p>
    <w:p w:rsidR="00D20153" w:rsidRPr="00613AAE" w:rsidRDefault="00D20153" w:rsidP="00BB5E1E">
      <w:pPr>
        <w:tabs>
          <w:tab w:val="left" w:pos="9923"/>
        </w:tabs>
        <w:spacing w:line="288" w:lineRule="auto"/>
        <w:ind w:right="-1"/>
        <w:jc w:val="both"/>
        <w:rPr>
          <w:sz w:val="28"/>
          <w:szCs w:val="28"/>
        </w:rPr>
      </w:pPr>
    </w:p>
    <w:p w:rsidR="006E1B3D" w:rsidRPr="00613AAE" w:rsidRDefault="006E1B3D" w:rsidP="00AB3D4A">
      <w:pPr>
        <w:pStyle w:val="aa"/>
        <w:spacing w:line="288" w:lineRule="auto"/>
        <w:ind w:right="-1" w:firstLine="709"/>
        <w:jc w:val="both"/>
        <w:rPr>
          <w:bCs/>
          <w:sz w:val="28"/>
          <w:szCs w:val="28"/>
        </w:rPr>
      </w:pPr>
      <w:r w:rsidRPr="00613AAE">
        <w:rPr>
          <w:bCs/>
          <w:sz w:val="28"/>
          <w:szCs w:val="28"/>
        </w:rPr>
        <w:t xml:space="preserve">Далее - о местных налогах, и среди них отмечу </w:t>
      </w:r>
      <w:r w:rsidRPr="00613AAE">
        <w:rPr>
          <w:b/>
          <w:bCs/>
          <w:sz w:val="28"/>
          <w:szCs w:val="28"/>
        </w:rPr>
        <w:t>земельный</w:t>
      </w:r>
      <w:r w:rsidRPr="00613AAE">
        <w:rPr>
          <w:bCs/>
          <w:sz w:val="28"/>
          <w:szCs w:val="28"/>
        </w:rPr>
        <w:t xml:space="preserve"> налог. </w:t>
      </w:r>
    </w:p>
    <w:p w:rsidR="006E1B3D" w:rsidRPr="00613AAE" w:rsidRDefault="006E1B3D" w:rsidP="00AB3D4A">
      <w:pPr>
        <w:pStyle w:val="aa"/>
        <w:spacing w:line="288" w:lineRule="auto"/>
        <w:ind w:right="-1" w:firstLine="709"/>
        <w:jc w:val="both"/>
        <w:rPr>
          <w:bCs/>
          <w:sz w:val="28"/>
          <w:szCs w:val="28"/>
        </w:rPr>
      </w:pPr>
      <w:r w:rsidRPr="00613AAE">
        <w:rPr>
          <w:bCs/>
          <w:sz w:val="28"/>
          <w:szCs w:val="28"/>
        </w:rPr>
        <w:t>По итогам 1 полугодия 2012 года поступление земельного налога в местные бюджеты составило 2,8</w:t>
      </w:r>
      <w:r w:rsidR="00E534B1" w:rsidRPr="00613AAE">
        <w:rPr>
          <w:bCs/>
          <w:sz w:val="28"/>
          <w:szCs w:val="28"/>
        </w:rPr>
        <w:t xml:space="preserve"> млрд. рублей, что</w:t>
      </w:r>
      <w:r w:rsidR="00E534B1" w:rsidRPr="00613AAE">
        <w:rPr>
          <w:sz w:val="28"/>
        </w:rPr>
        <w:t xml:space="preserve"> на 40</w:t>
      </w:r>
      <w:r w:rsidR="00E661B2">
        <w:rPr>
          <w:sz w:val="28"/>
        </w:rPr>
        <w:t>4</w:t>
      </w:r>
      <w:r w:rsidR="00E534B1" w:rsidRPr="00613AAE">
        <w:rPr>
          <w:sz w:val="28"/>
        </w:rPr>
        <w:t xml:space="preserve"> млн. рублей (на 16,6%) больше поступлений за январь-июнь 2011 года.</w:t>
      </w:r>
      <w:r w:rsidR="00E534B1" w:rsidRPr="00613AAE">
        <w:rPr>
          <w:bCs/>
          <w:sz w:val="28"/>
          <w:szCs w:val="28"/>
        </w:rPr>
        <w:t xml:space="preserve"> </w:t>
      </w:r>
    </w:p>
    <w:p w:rsidR="00A256D4" w:rsidRDefault="00E661B2" w:rsidP="00AB3D4A">
      <w:pPr>
        <w:pStyle w:val="aa"/>
        <w:spacing w:line="288" w:lineRule="auto"/>
        <w:ind w:right="-1"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Вместе с тем,</w:t>
      </w:r>
      <w:r w:rsidR="00120866">
        <w:rPr>
          <w:bCs/>
          <w:sz w:val="28"/>
          <w:szCs w:val="28"/>
        </w:rPr>
        <w:t xml:space="preserve"> </w:t>
      </w:r>
      <w:r w:rsidR="00A23646">
        <w:rPr>
          <w:bCs/>
          <w:sz w:val="28"/>
          <w:szCs w:val="28"/>
        </w:rPr>
        <w:t>в отдельных  районах</w:t>
      </w:r>
      <w:r w:rsidR="00CA2354" w:rsidRPr="00613AAE">
        <w:rPr>
          <w:bCs/>
          <w:sz w:val="28"/>
          <w:szCs w:val="28"/>
        </w:rPr>
        <w:t xml:space="preserve"> произошло снижение поступлений налога по сравнению с прошлым годом.</w:t>
      </w:r>
      <w:r w:rsidR="00A23646">
        <w:rPr>
          <w:bCs/>
          <w:sz w:val="28"/>
          <w:szCs w:val="28"/>
        </w:rPr>
        <w:t xml:space="preserve"> </w:t>
      </w:r>
      <w:r w:rsidR="00CA2354" w:rsidRPr="00613AAE">
        <w:rPr>
          <w:bCs/>
          <w:sz w:val="28"/>
          <w:szCs w:val="28"/>
        </w:rPr>
        <w:t xml:space="preserve"> </w:t>
      </w:r>
    </w:p>
    <w:p w:rsidR="00E661B2" w:rsidRPr="00613AAE" w:rsidRDefault="00E661B2" w:rsidP="00AB3D4A">
      <w:pPr>
        <w:pStyle w:val="aa"/>
        <w:spacing w:line="288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резервов по мобилизации данного налога является наличие недоимки в сумме 133 млн.рублей. По сравнению с началом года недоимка выросла на 3%.</w:t>
      </w:r>
    </w:p>
    <w:p w:rsidR="006E1B3D" w:rsidRPr="00613AAE" w:rsidRDefault="006E1B3D" w:rsidP="00AB3D4A">
      <w:pPr>
        <w:pStyle w:val="aa"/>
        <w:spacing w:line="288" w:lineRule="auto"/>
        <w:ind w:right="-1" w:firstLine="709"/>
        <w:jc w:val="both"/>
        <w:rPr>
          <w:bCs/>
          <w:sz w:val="28"/>
          <w:szCs w:val="28"/>
        </w:rPr>
      </w:pPr>
      <w:r w:rsidRPr="00613AAE">
        <w:rPr>
          <w:bCs/>
          <w:sz w:val="28"/>
          <w:szCs w:val="28"/>
        </w:rPr>
        <w:t>В связи с тем, что земельный налог является одним из основных налогов для поселений, прошу глав муниципальных районов взять на контроль поступления земельного налога, проанализировать причины отставания и обеспечить поступления земельного налога в запланированном объеме</w:t>
      </w:r>
      <w:r w:rsidR="00E661B2">
        <w:rPr>
          <w:bCs/>
          <w:sz w:val="28"/>
          <w:szCs w:val="28"/>
        </w:rPr>
        <w:t>, ликвидировать недоимку</w:t>
      </w:r>
      <w:r w:rsidRPr="00613AAE">
        <w:rPr>
          <w:bCs/>
          <w:sz w:val="28"/>
          <w:szCs w:val="28"/>
        </w:rPr>
        <w:t xml:space="preserve">.  </w:t>
      </w:r>
    </w:p>
    <w:p w:rsidR="006E1B3D" w:rsidRPr="00613AAE" w:rsidRDefault="006E1B3D" w:rsidP="00AB3D4A">
      <w:pPr>
        <w:tabs>
          <w:tab w:val="left" w:pos="9923"/>
        </w:tabs>
        <w:spacing w:line="288" w:lineRule="auto"/>
        <w:ind w:right="-1" w:firstLine="709"/>
        <w:jc w:val="both"/>
        <w:rPr>
          <w:sz w:val="28"/>
          <w:szCs w:val="28"/>
        </w:rPr>
      </w:pPr>
    </w:p>
    <w:p w:rsidR="00F72466" w:rsidRDefault="009148AD" w:rsidP="00AB3D4A">
      <w:pPr>
        <w:spacing w:line="288" w:lineRule="auto"/>
        <w:ind w:right="-1" w:firstLine="709"/>
        <w:jc w:val="both"/>
        <w:rPr>
          <w:bCs/>
          <w:sz w:val="28"/>
          <w:szCs w:val="28"/>
        </w:rPr>
      </w:pPr>
      <w:r w:rsidRPr="00613AAE">
        <w:rPr>
          <w:bCs/>
          <w:sz w:val="28"/>
          <w:szCs w:val="28"/>
        </w:rPr>
        <w:t xml:space="preserve">В консолидированный бюджет Республики Татарстан за 1 полугодие  2012 года поступило </w:t>
      </w:r>
      <w:r w:rsidRPr="00613AAE">
        <w:rPr>
          <w:b/>
          <w:bCs/>
          <w:sz w:val="28"/>
          <w:szCs w:val="28"/>
        </w:rPr>
        <w:t>неналоговых доходов</w:t>
      </w:r>
      <w:r w:rsidR="00A23646">
        <w:rPr>
          <w:bCs/>
          <w:sz w:val="28"/>
          <w:szCs w:val="28"/>
        </w:rPr>
        <w:t xml:space="preserve"> в сумме  5,1  млрд. рублей или 57% к годовому плану.</w:t>
      </w:r>
    </w:p>
    <w:p w:rsidR="009148AD" w:rsidRPr="008F16C2" w:rsidRDefault="008F16C2" w:rsidP="00F6574B">
      <w:pPr>
        <w:spacing w:line="288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целом, в поступлениях неналоговых доходов имеется положительная динамика, вместе с тем в</w:t>
      </w:r>
      <w:r w:rsidR="00F72466">
        <w:rPr>
          <w:bCs/>
          <w:sz w:val="28"/>
          <w:szCs w:val="28"/>
        </w:rPr>
        <w:t xml:space="preserve"> ряде районов </w:t>
      </w:r>
      <w:r>
        <w:rPr>
          <w:bCs/>
          <w:sz w:val="28"/>
          <w:szCs w:val="28"/>
        </w:rPr>
        <w:t>есть</w:t>
      </w:r>
      <w:r w:rsidR="00F72466">
        <w:rPr>
          <w:bCs/>
          <w:sz w:val="28"/>
          <w:szCs w:val="28"/>
        </w:rPr>
        <w:t xml:space="preserve"> задолженность по арендной плате</w:t>
      </w:r>
      <w:r w:rsidR="00F6574B">
        <w:rPr>
          <w:sz w:val="28"/>
          <w:szCs w:val="28"/>
        </w:rPr>
        <w:t xml:space="preserve"> в сумме </w:t>
      </w:r>
      <w:r w:rsidR="00F6574B" w:rsidRPr="00613AAE">
        <w:rPr>
          <w:sz w:val="28"/>
          <w:szCs w:val="28"/>
        </w:rPr>
        <w:t>720</w:t>
      </w:r>
      <w:r w:rsidR="00F6574B">
        <w:rPr>
          <w:sz w:val="28"/>
          <w:szCs w:val="28"/>
        </w:rPr>
        <w:t xml:space="preserve"> млн. рублей, </w:t>
      </w:r>
      <w:r w:rsidR="00B96E5B">
        <w:rPr>
          <w:sz w:val="28"/>
          <w:szCs w:val="28"/>
        </w:rPr>
        <w:t xml:space="preserve">которая с начала года </w:t>
      </w:r>
      <w:r w:rsidR="005244CC" w:rsidRPr="00613AAE">
        <w:rPr>
          <w:sz w:val="28"/>
          <w:szCs w:val="28"/>
        </w:rPr>
        <w:t>выросла на 91 млн. рублей</w:t>
      </w:r>
      <w:r w:rsidR="00F6574B">
        <w:rPr>
          <w:sz w:val="28"/>
          <w:szCs w:val="28"/>
        </w:rPr>
        <w:t>.</w:t>
      </w:r>
      <w:r w:rsidR="005244CC" w:rsidRPr="00613AAE">
        <w:rPr>
          <w:sz w:val="28"/>
          <w:szCs w:val="28"/>
        </w:rPr>
        <w:t xml:space="preserve"> </w:t>
      </w:r>
    </w:p>
    <w:p w:rsidR="00F72466" w:rsidRDefault="00C32EF3" w:rsidP="00AB3D4A">
      <w:pPr>
        <w:spacing w:line="288" w:lineRule="auto"/>
        <w:ind w:right="-1" w:firstLine="709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Еще несколько слов о плате за негативное воздейст</w:t>
      </w:r>
      <w:r w:rsidR="00FC6E10" w:rsidRPr="00613AAE">
        <w:rPr>
          <w:sz w:val="28"/>
          <w:szCs w:val="28"/>
        </w:rPr>
        <w:t>вие на окружающую среду, имеющей</w:t>
      </w:r>
      <w:r w:rsidRPr="00613AAE">
        <w:rPr>
          <w:sz w:val="28"/>
          <w:szCs w:val="28"/>
        </w:rPr>
        <w:t xml:space="preserve"> целевое </w:t>
      </w:r>
      <w:r w:rsidR="00FC6E10" w:rsidRPr="00613AAE">
        <w:rPr>
          <w:sz w:val="28"/>
          <w:szCs w:val="28"/>
        </w:rPr>
        <w:t>на</w:t>
      </w:r>
      <w:r w:rsidRPr="00613AAE">
        <w:rPr>
          <w:sz w:val="28"/>
          <w:szCs w:val="28"/>
        </w:rPr>
        <w:t>значение.</w:t>
      </w:r>
      <w:r w:rsidR="00B96E5B">
        <w:rPr>
          <w:sz w:val="28"/>
          <w:szCs w:val="28"/>
        </w:rPr>
        <w:t xml:space="preserve"> </w:t>
      </w:r>
    </w:p>
    <w:p w:rsidR="00F72466" w:rsidRDefault="00F72466" w:rsidP="00AB3D4A">
      <w:pPr>
        <w:spacing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консолидированный бюджет составило 272 млн. рублей или 49% к годовому плану.</w:t>
      </w:r>
    </w:p>
    <w:p w:rsidR="00C32EF3" w:rsidRPr="00613AAE" w:rsidRDefault="00B96E5B" w:rsidP="00AB3D4A">
      <w:pPr>
        <w:spacing w:line="28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задолженность имеет тенденцию к снижению, однако в 4 муниципальных районах она растет. Считаю, что в этом вопросе муниципальным образованиям необходимо усилить работу по мобилизации платы и полностью ликвидировать задолженность в кратчайшие сроки.</w:t>
      </w:r>
    </w:p>
    <w:p w:rsidR="007F4F8B" w:rsidRPr="00613AAE" w:rsidRDefault="007F4F8B" w:rsidP="007F4F8B">
      <w:pPr>
        <w:spacing w:line="288" w:lineRule="auto"/>
        <w:ind w:right="-1" w:firstLine="709"/>
        <w:jc w:val="both"/>
        <w:rPr>
          <w:sz w:val="28"/>
          <w:szCs w:val="28"/>
        </w:rPr>
      </w:pPr>
    </w:p>
    <w:p w:rsidR="00AD3990" w:rsidRPr="00613AAE" w:rsidRDefault="00AD3990" w:rsidP="00AB3D4A">
      <w:pPr>
        <w:spacing w:line="288" w:lineRule="auto"/>
        <w:ind w:right="-1" w:firstLine="709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Несколько слов - о сборе средств в </w:t>
      </w:r>
      <w:r w:rsidRPr="00613AAE">
        <w:rPr>
          <w:b/>
          <w:sz w:val="28"/>
          <w:szCs w:val="28"/>
        </w:rPr>
        <w:t>Государственный жилищный фонд</w:t>
      </w:r>
      <w:r w:rsidRPr="00613AAE">
        <w:rPr>
          <w:sz w:val="28"/>
          <w:szCs w:val="28"/>
        </w:rPr>
        <w:t>.</w:t>
      </w:r>
    </w:p>
    <w:p w:rsidR="00810FEA" w:rsidRPr="00613AAE" w:rsidRDefault="00AD3990" w:rsidP="00AB3D4A">
      <w:pPr>
        <w:pStyle w:val="1"/>
        <w:ind w:right="-1" w:firstLine="709"/>
        <w:jc w:val="both"/>
      </w:pPr>
      <w:r w:rsidRPr="00613AAE">
        <w:rPr>
          <w:szCs w:val="28"/>
        </w:rPr>
        <w:t>На сегодняшний день приняты обязательс</w:t>
      </w:r>
      <w:r w:rsidR="00810FEA" w:rsidRPr="00613AAE">
        <w:rPr>
          <w:szCs w:val="28"/>
        </w:rPr>
        <w:t>тва по платежам в ГЖФ на сумму 6 млрд. 316</w:t>
      </w:r>
      <w:r w:rsidRPr="00613AAE">
        <w:rPr>
          <w:szCs w:val="28"/>
        </w:rPr>
        <w:t xml:space="preserve"> млн. рублей</w:t>
      </w:r>
      <w:r w:rsidR="0017301B">
        <w:rPr>
          <w:szCs w:val="28"/>
        </w:rPr>
        <w:t>.</w:t>
      </w:r>
      <w:r w:rsidR="00597304" w:rsidRPr="00613AAE">
        <w:rPr>
          <w:szCs w:val="28"/>
        </w:rPr>
        <w:t xml:space="preserve"> </w:t>
      </w:r>
    </w:p>
    <w:p w:rsidR="00AD3990" w:rsidRPr="00613AAE" w:rsidRDefault="00AD3990" w:rsidP="00AB3D4A">
      <w:pPr>
        <w:spacing w:line="288" w:lineRule="auto"/>
        <w:ind w:right="-1" w:firstLine="709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За 1 </w:t>
      </w:r>
      <w:r w:rsidR="00810FEA" w:rsidRPr="00613AAE">
        <w:rPr>
          <w:sz w:val="28"/>
          <w:szCs w:val="28"/>
        </w:rPr>
        <w:t>полугодие</w:t>
      </w:r>
      <w:r w:rsidRPr="00613AAE">
        <w:rPr>
          <w:sz w:val="28"/>
          <w:szCs w:val="28"/>
        </w:rPr>
        <w:t xml:space="preserve"> 2012 года на Програм</w:t>
      </w:r>
      <w:r w:rsidR="00810FEA" w:rsidRPr="00613AAE">
        <w:rPr>
          <w:sz w:val="28"/>
          <w:szCs w:val="28"/>
        </w:rPr>
        <w:t>му социальной ипотеки поступило 3 млрд. 198</w:t>
      </w:r>
      <w:r w:rsidRPr="00613AAE">
        <w:rPr>
          <w:sz w:val="28"/>
          <w:szCs w:val="28"/>
        </w:rPr>
        <w:t xml:space="preserve"> млн. рублей</w:t>
      </w:r>
      <w:r w:rsidR="0017301B">
        <w:rPr>
          <w:sz w:val="28"/>
          <w:szCs w:val="28"/>
        </w:rPr>
        <w:t xml:space="preserve"> (50,6%)</w:t>
      </w:r>
      <w:r w:rsidRPr="00613AAE">
        <w:rPr>
          <w:sz w:val="28"/>
          <w:szCs w:val="28"/>
        </w:rPr>
        <w:t xml:space="preserve">. </w:t>
      </w:r>
    </w:p>
    <w:p w:rsidR="00AD3990" w:rsidRPr="00613AAE" w:rsidRDefault="00AF5248" w:rsidP="00AB3D4A">
      <w:pPr>
        <w:pStyle w:val="11"/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Б</w:t>
      </w:r>
      <w:r w:rsidR="00AD3990" w:rsidRPr="00613AAE">
        <w:rPr>
          <w:szCs w:val="28"/>
        </w:rPr>
        <w:t xml:space="preserve">ольшинство муниципалитетов республики добросовестно выполняют принятые обязательства по платежам в ГЖФ. </w:t>
      </w:r>
    </w:p>
    <w:p w:rsidR="001C7DA8" w:rsidRPr="00613AAE" w:rsidRDefault="00AD3990" w:rsidP="00AB3D4A">
      <w:pPr>
        <w:pStyle w:val="11"/>
        <w:suppressAutoHyphens/>
        <w:ind w:right="-1" w:firstLine="709"/>
        <w:jc w:val="both"/>
        <w:rPr>
          <w:szCs w:val="28"/>
        </w:rPr>
      </w:pPr>
      <w:r w:rsidRPr="00613AAE">
        <w:rPr>
          <w:szCs w:val="28"/>
        </w:rPr>
        <w:t xml:space="preserve">Вместе с тем, отдельные регионы, которые вы видите на экране, </w:t>
      </w:r>
      <w:r w:rsidRPr="00500C24">
        <w:rPr>
          <w:szCs w:val="28"/>
        </w:rPr>
        <w:t xml:space="preserve">не смогли обеспечить в 1 </w:t>
      </w:r>
      <w:r w:rsidR="00436503" w:rsidRPr="00500C24">
        <w:rPr>
          <w:szCs w:val="28"/>
        </w:rPr>
        <w:t>полугодии</w:t>
      </w:r>
      <w:r w:rsidRPr="00500C24">
        <w:rPr>
          <w:szCs w:val="28"/>
        </w:rPr>
        <w:t xml:space="preserve"> своевременное поступление платеже</w:t>
      </w:r>
      <w:r w:rsidRPr="00613AAE">
        <w:rPr>
          <w:szCs w:val="28"/>
        </w:rPr>
        <w:t xml:space="preserve">й. </w:t>
      </w:r>
      <w:r w:rsidR="00810FEA" w:rsidRPr="00613AAE">
        <w:t>Учитывая социальную значимость данной Программы,</w:t>
      </w:r>
      <w:r w:rsidR="00810FEA" w:rsidRPr="00613AAE">
        <w:rPr>
          <w:szCs w:val="28"/>
        </w:rPr>
        <w:t xml:space="preserve"> п</w:t>
      </w:r>
      <w:r w:rsidRPr="00613AAE">
        <w:rPr>
          <w:szCs w:val="28"/>
        </w:rPr>
        <w:t xml:space="preserve">рошу глав районов и </w:t>
      </w:r>
      <w:r w:rsidRPr="00613AAE">
        <w:rPr>
          <w:szCs w:val="28"/>
        </w:rPr>
        <w:lastRenderedPageBreak/>
        <w:t xml:space="preserve">городов провести необходимую работу по устранению отставания в платежах.    </w:t>
      </w:r>
    </w:p>
    <w:p w:rsidR="00810FEA" w:rsidRPr="00613AAE" w:rsidRDefault="00810FEA" w:rsidP="00AB3D4A">
      <w:pPr>
        <w:pStyle w:val="11"/>
        <w:suppressAutoHyphens/>
        <w:ind w:right="-1" w:firstLine="709"/>
        <w:jc w:val="both"/>
        <w:rPr>
          <w:szCs w:val="28"/>
        </w:rPr>
      </w:pPr>
    </w:p>
    <w:p w:rsidR="00810FEA" w:rsidRPr="00613AAE" w:rsidRDefault="00810FEA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Далее – о </w:t>
      </w:r>
      <w:r w:rsidRPr="00613AAE">
        <w:rPr>
          <w:b/>
          <w:sz w:val="28"/>
          <w:szCs w:val="28"/>
        </w:rPr>
        <w:t>расходах</w:t>
      </w:r>
      <w:r w:rsidRPr="00613AAE">
        <w:rPr>
          <w:sz w:val="28"/>
          <w:szCs w:val="28"/>
        </w:rPr>
        <w:t xml:space="preserve">.   </w:t>
      </w:r>
    </w:p>
    <w:p w:rsidR="00436503" w:rsidRPr="00613AAE" w:rsidRDefault="00810FEA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Расходы </w:t>
      </w:r>
      <w:r w:rsidRPr="00613AAE">
        <w:rPr>
          <w:b/>
          <w:sz w:val="28"/>
          <w:szCs w:val="28"/>
        </w:rPr>
        <w:t>консолидированного</w:t>
      </w:r>
      <w:r w:rsidRPr="00613AAE">
        <w:rPr>
          <w:sz w:val="28"/>
          <w:szCs w:val="28"/>
        </w:rPr>
        <w:t xml:space="preserve"> бюджета Республики Татарстан за 6 месяцев составили 94,5 млрд. рублей, или </w:t>
      </w:r>
      <w:r w:rsidR="00436503" w:rsidRPr="00613AAE">
        <w:rPr>
          <w:sz w:val="28"/>
          <w:szCs w:val="28"/>
        </w:rPr>
        <w:t>47</w:t>
      </w:r>
      <w:r w:rsidRPr="00613AAE">
        <w:rPr>
          <w:sz w:val="28"/>
          <w:szCs w:val="28"/>
        </w:rPr>
        <w:t xml:space="preserve">% к уточненному плану. </w:t>
      </w:r>
      <w:r w:rsidR="00436503" w:rsidRPr="00613AAE">
        <w:rPr>
          <w:sz w:val="28"/>
          <w:szCs w:val="28"/>
        </w:rPr>
        <w:t xml:space="preserve">Структуру расходов консолидированного бюджета республики за 1 полугодие вы видите на экране. </w:t>
      </w:r>
    </w:p>
    <w:p w:rsidR="00810FEA" w:rsidRPr="00613AAE" w:rsidRDefault="00810FEA" w:rsidP="00AB3D4A">
      <w:pPr>
        <w:spacing w:line="288" w:lineRule="auto"/>
        <w:ind w:right="-1" w:firstLine="567"/>
        <w:jc w:val="both"/>
        <w:rPr>
          <w:sz w:val="28"/>
          <w:szCs w:val="28"/>
        </w:rPr>
      </w:pPr>
    </w:p>
    <w:p w:rsidR="00810FEA" w:rsidRPr="00613AAE" w:rsidRDefault="00810FEA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Расходы </w:t>
      </w:r>
      <w:r w:rsidRPr="00613AAE">
        <w:rPr>
          <w:b/>
          <w:sz w:val="28"/>
          <w:szCs w:val="28"/>
        </w:rPr>
        <w:t>республиканского</w:t>
      </w:r>
      <w:r w:rsidRPr="00613AAE">
        <w:rPr>
          <w:sz w:val="28"/>
          <w:szCs w:val="28"/>
        </w:rPr>
        <w:t xml:space="preserve"> бюджета составили 82,9</w:t>
      </w:r>
      <w:r w:rsidR="00436503" w:rsidRPr="00613AAE">
        <w:rPr>
          <w:sz w:val="28"/>
          <w:szCs w:val="28"/>
        </w:rPr>
        <w:t xml:space="preserve"> млрд. рублей.</w:t>
      </w:r>
      <w:r w:rsidRPr="00613AAE">
        <w:rPr>
          <w:sz w:val="28"/>
          <w:szCs w:val="28"/>
        </w:rPr>
        <w:t xml:space="preserve"> Межбюджетные трансферты местным бюджетам выделен</w:t>
      </w:r>
      <w:r w:rsidR="007F4F8B" w:rsidRPr="00613AAE">
        <w:rPr>
          <w:sz w:val="28"/>
          <w:szCs w:val="28"/>
        </w:rPr>
        <w:t xml:space="preserve">ы в запланированном объеме - </w:t>
      </w:r>
      <w:r w:rsidRPr="00613AAE">
        <w:rPr>
          <w:sz w:val="28"/>
          <w:szCs w:val="28"/>
        </w:rPr>
        <w:t xml:space="preserve"> 14,2 млрд. рублей. </w:t>
      </w:r>
    </w:p>
    <w:p w:rsidR="00810FEA" w:rsidRPr="00613AAE" w:rsidRDefault="00810FEA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b/>
          <w:sz w:val="28"/>
          <w:szCs w:val="28"/>
        </w:rPr>
        <w:t>Местные</w:t>
      </w:r>
      <w:r w:rsidRPr="00613AAE">
        <w:rPr>
          <w:sz w:val="28"/>
          <w:szCs w:val="28"/>
        </w:rPr>
        <w:t xml:space="preserve"> бюджеты по расходам с учетом межбюджетных трансфертов из бюджета </w:t>
      </w:r>
      <w:r w:rsidR="00CC753C" w:rsidRPr="00613AAE">
        <w:rPr>
          <w:sz w:val="28"/>
          <w:szCs w:val="28"/>
        </w:rPr>
        <w:t>республики осв</w:t>
      </w:r>
      <w:r w:rsidR="00436503" w:rsidRPr="00613AAE">
        <w:rPr>
          <w:sz w:val="28"/>
          <w:szCs w:val="28"/>
        </w:rPr>
        <w:t>оены в объеме 26,5 млрд. рублей.</w:t>
      </w:r>
      <w:r w:rsidR="00CC753C" w:rsidRPr="00613AAE">
        <w:rPr>
          <w:sz w:val="28"/>
          <w:szCs w:val="28"/>
        </w:rPr>
        <w:t xml:space="preserve"> </w:t>
      </w:r>
    </w:p>
    <w:p w:rsidR="00CC753C" w:rsidRPr="00613AAE" w:rsidRDefault="00597304" w:rsidP="00AB3D4A">
      <w:pPr>
        <w:pStyle w:val="1"/>
        <w:ind w:right="-1" w:firstLine="709"/>
        <w:jc w:val="both"/>
      </w:pPr>
      <w:r w:rsidRPr="00613AAE">
        <w:t>П</w:t>
      </w:r>
      <w:r w:rsidR="00CC753C" w:rsidRPr="00613AAE">
        <w:t xml:space="preserve">оступившие за 6 месяцев доходы позволили полностью выплатить заработную плату с начислениями и профинансировать </w:t>
      </w:r>
      <w:r w:rsidR="00436503" w:rsidRPr="00613AAE">
        <w:t>в достаточном объеме</w:t>
      </w:r>
      <w:r w:rsidR="00CC753C" w:rsidRPr="00613AAE">
        <w:t xml:space="preserve"> запланированные первоочередны</w:t>
      </w:r>
      <w:r w:rsidR="00436503" w:rsidRPr="00613AAE">
        <w:t>е расходы бюджетов всех уровней.</w:t>
      </w:r>
    </w:p>
    <w:p w:rsidR="00647C37" w:rsidRPr="00613AAE" w:rsidRDefault="00CC753C" w:rsidP="00AB3D4A">
      <w:pPr>
        <w:pStyle w:val="1"/>
        <w:ind w:right="-1" w:firstLine="709"/>
        <w:jc w:val="both"/>
      </w:pPr>
      <w:r w:rsidRPr="00613AAE">
        <w:t>Государственные и муниципальные учреждения завершили 1 полугодие без просроченной кредиторской задолженности по социально значимым расходам.</w:t>
      </w:r>
    </w:p>
    <w:p w:rsidR="001F0598" w:rsidRPr="00613AAE" w:rsidRDefault="001F0598" w:rsidP="00AB3D4A">
      <w:pPr>
        <w:pStyle w:val="1"/>
        <w:ind w:right="-1" w:firstLine="709"/>
        <w:jc w:val="both"/>
      </w:pPr>
    </w:p>
    <w:p w:rsidR="001F0598" w:rsidRPr="00613AAE" w:rsidRDefault="001F0598" w:rsidP="001F0598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Одновременно с планомерным финансированием бюджетных расходов  плательщики </w:t>
      </w:r>
      <w:r w:rsidRPr="00613AAE">
        <w:rPr>
          <w:b/>
          <w:sz w:val="28"/>
          <w:szCs w:val="28"/>
        </w:rPr>
        <w:t>«отрицательных» трансфертов</w:t>
      </w:r>
      <w:r w:rsidRPr="00613AAE">
        <w:rPr>
          <w:sz w:val="28"/>
          <w:szCs w:val="28"/>
        </w:rPr>
        <w:t xml:space="preserve"> своевременно  выполнили свои обязательства по ежемесячному перечислению межбюджетных субсидий в бюджет республики. </w:t>
      </w:r>
    </w:p>
    <w:p w:rsidR="001F0598" w:rsidRPr="00613AAE" w:rsidRDefault="001F0598" w:rsidP="001F0598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Запланированные на 1 полугодие «отрицательные» трансферты в сумме 577 млн. рублей перечислены в полном объеме. </w:t>
      </w:r>
    </w:p>
    <w:p w:rsidR="00647C37" w:rsidRPr="00613AAE" w:rsidRDefault="001F0598" w:rsidP="001F0598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Прошу и в дальнейшем своевременно осуществлять законодательно утвержденные платежи в бюджет республики. </w:t>
      </w:r>
    </w:p>
    <w:p w:rsidR="001F0598" w:rsidRPr="00613AAE" w:rsidRDefault="001F0598" w:rsidP="00AB3D4A">
      <w:pPr>
        <w:pStyle w:val="1"/>
        <w:ind w:right="-1" w:firstLine="709"/>
        <w:jc w:val="both"/>
      </w:pPr>
    </w:p>
    <w:p w:rsidR="00CC753C" w:rsidRPr="00613AAE" w:rsidRDefault="00CC753C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Говоря об исполнении расходной части местных бюджетов, отмечу, что за истекший период органами местного самоуправления приняты решения о </w:t>
      </w:r>
      <w:r w:rsidRPr="00613AAE">
        <w:rPr>
          <w:b/>
          <w:sz w:val="28"/>
          <w:szCs w:val="28"/>
        </w:rPr>
        <w:t>дополнительных расходах</w:t>
      </w:r>
      <w:r w:rsidRPr="00613AAE">
        <w:rPr>
          <w:sz w:val="28"/>
          <w:szCs w:val="28"/>
        </w:rPr>
        <w:t xml:space="preserve"> на </w:t>
      </w:r>
      <w:r w:rsidR="00B61C0D" w:rsidRPr="00613AAE">
        <w:rPr>
          <w:sz w:val="28"/>
          <w:szCs w:val="28"/>
        </w:rPr>
        <w:t>13,7</w:t>
      </w:r>
      <w:r w:rsidRPr="00613AAE">
        <w:rPr>
          <w:sz w:val="28"/>
          <w:szCs w:val="28"/>
        </w:rPr>
        <w:t xml:space="preserve"> млрд. рублей, в том числе за счет </w:t>
      </w:r>
      <w:r w:rsidR="00B61C0D" w:rsidRPr="00613AAE">
        <w:rPr>
          <w:sz w:val="28"/>
          <w:szCs w:val="28"/>
        </w:rPr>
        <w:t xml:space="preserve">дополнительно переданных из бюджета республики средств – 8,8 млрд. рублей,  </w:t>
      </w:r>
      <w:r w:rsidRPr="00613AAE">
        <w:rPr>
          <w:sz w:val="28"/>
          <w:szCs w:val="28"/>
        </w:rPr>
        <w:t>за счет увеличения п</w:t>
      </w:r>
      <w:r w:rsidR="00FE55A4" w:rsidRPr="00613AAE">
        <w:rPr>
          <w:sz w:val="28"/>
          <w:szCs w:val="28"/>
        </w:rPr>
        <w:t>лана по собственным доходам на 1,2</w:t>
      </w:r>
      <w:r w:rsidR="00B61C0D" w:rsidRPr="00613AAE">
        <w:rPr>
          <w:sz w:val="28"/>
          <w:szCs w:val="28"/>
        </w:rPr>
        <w:t xml:space="preserve"> млрд. рублей и </w:t>
      </w:r>
      <w:r w:rsidRPr="00613AAE">
        <w:rPr>
          <w:sz w:val="28"/>
          <w:szCs w:val="28"/>
        </w:rPr>
        <w:t xml:space="preserve"> </w:t>
      </w:r>
      <w:r w:rsidR="00B61C0D" w:rsidRPr="00613AAE">
        <w:rPr>
          <w:sz w:val="28"/>
          <w:szCs w:val="28"/>
        </w:rPr>
        <w:t xml:space="preserve">остатков на начало года – свыше  </w:t>
      </w:r>
      <w:r w:rsidR="00B61C0D" w:rsidRPr="00630FAF">
        <w:rPr>
          <w:sz w:val="28"/>
          <w:szCs w:val="28"/>
        </w:rPr>
        <w:t>1,</w:t>
      </w:r>
      <w:r w:rsidR="00630FAF" w:rsidRPr="00630FAF">
        <w:rPr>
          <w:sz w:val="28"/>
          <w:szCs w:val="28"/>
        </w:rPr>
        <w:t>5</w:t>
      </w:r>
      <w:r w:rsidR="00B61C0D" w:rsidRPr="00613AAE">
        <w:rPr>
          <w:sz w:val="28"/>
          <w:szCs w:val="28"/>
        </w:rPr>
        <w:t xml:space="preserve"> млрд. руб.,  </w:t>
      </w:r>
    </w:p>
    <w:p w:rsidR="00FE55A4" w:rsidRPr="00613AAE" w:rsidRDefault="00CC753C" w:rsidP="00AB3D4A">
      <w:pPr>
        <w:pStyle w:val="2"/>
        <w:spacing w:line="288" w:lineRule="auto"/>
        <w:ind w:right="-1"/>
        <w:rPr>
          <w:szCs w:val="28"/>
        </w:rPr>
      </w:pPr>
      <w:r w:rsidRPr="00613AAE">
        <w:rPr>
          <w:szCs w:val="28"/>
        </w:rPr>
        <w:lastRenderedPageBreak/>
        <w:t xml:space="preserve"> Основные направления дополнительных расходов местных бюджетов, это - благоустройство, капитальный, текущий ремонт,  содержание зданий и дорог, приобретение материалов, текущие расходы. </w:t>
      </w:r>
    </w:p>
    <w:p w:rsidR="005D74F8" w:rsidRPr="00613AAE" w:rsidRDefault="00FE55A4" w:rsidP="005D74F8">
      <w:pPr>
        <w:spacing w:line="288" w:lineRule="auto"/>
        <w:ind w:right="-1" w:firstLine="567"/>
        <w:jc w:val="both"/>
        <w:rPr>
          <w:sz w:val="28"/>
          <w:szCs w:val="28"/>
        </w:rPr>
      </w:pPr>
      <w:r w:rsidRPr="005D74F8">
        <w:rPr>
          <w:sz w:val="28"/>
          <w:szCs w:val="28"/>
        </w:rPr>
        <w:t xml:space="preserve">Здесь </w:t>
      </w:r>
      <w:r w:rsidR="005D74F8">
        <w:rPr>
          <w:sz w:val="28"/>
          <w:szCs w:val="28"/>
        </w:rPr>
        <w:t>хочу</w:t>
      </w:r>
      <w:r w:rsidRPr="005D74F8">
        <w:rPr>
          <w:sz w:val="28"/>
          <w:szCs w:val="28"/>
        </w:rPr>
        <w:t xml:space="preserve"> обратить особое внимание муниципальных образований</w:t>
      </w:r>
      <w:r w:rsidR="005D74F8" w:rsidRPr="005D74F8">
        <w:rPr>
          <w:sz w:val="28"/>
          <w:szCs w:val="28"/>
        </w:rPr>
        <w:t xml:space="preserve">, что </w:t>
      </w:r>
      <w:r w:rsidRPr="005D74F8">
        <w:rPr>
          <w:sz w:val="28"/>
          <w:szCs w:val="28"/>
        </w:rPr>
        <w:t xml:space="preserve"> </w:t>
      </w:r>
      <w:r w:rsidR="005D74F8" w:rsidRPr="005D74F8">
        <w:rPr>
          <w:sz w:val="28"/>
          <w:szCs w:val="28"/>
        </w:rPr>
        <w:t xml:space="preserve">необходимо помнить о </w:t>
      </w:r>
      <w:r w:rsidR="005D74F8">
        <w:rPr>
          <w:sz w:val="28"/>
          <w:szCs w:val="28"/>
        </w:rPr>
        <w:t>снижении</w:t>
      </w:r>
      <w:r w:rsidR="005D74F8" w:rsidRPr="005D74F8">
        <w:rPr>
          <w:sz w:val="28"/>
          <w:szCs w:val="28"/>
        </w:rPr>
        <w:t xml:space="preserve"> темпов поступлений доходов </w:t>
      </w:r>
      <w:r w:rsidR="005D74F8">
        <w:rPr>
          <w:sz w:val="28"/>
          <w:szCs w:val="28"/>
        </w:rPr>
        <w:t>в местные бюджеты</w:t>
      </w:r>
      <w:r w:rsidR="005D74F8" w:rsidRPr="005D74F8">
        <w:rPr>
          <w:sz w:val="28"/>
          <w:szCs w:val="28"/>
        </w:rPr>
        <w:t xml:space="preserve"> и в бюджет республики. В условиях продолжения во 2 полугодии этой негативной тенденции нам необходимо в первую очередь создавать определенные резервы свободных бюджетных средств для обеспечения до</w:t>
      </w:r>
      <w:r w:rsidR="005D74F8" w:rsidRPr="00613AAE">
        <w:rPr>
          <w:sz w:val="28"/>
          <w:szCs w:val="28"/>
        </w:rPr>
        <w:t xml:space="preserve"> конца года всех запланированных первоочередных расходов.</w:t>
      </w:r>
    </w:p>
    <w:p w:rsidR="00A64BB2" w:rsidRPr="00613AAE" w:rsidRDefault="00A64BB2" w:rsidP="00AB3D4A">
      <w:pPr>
        <w:spacing w:line="288" w:lineRule="auto"/>
        <w:ind w:right="-1" w:firstLine="567"/>
        <w:jc w:val="both"/>
        <w:rPr>
          <w:sz w:val="28"/>
          <w:szCs w:val="28"/>
        </w:rPr>
      </w:pPr>
    </w:p>
    <w:p w:rsidR="00A64BB2" w:rsidRPr="00613AAE" w:rsidRDefault="00F67F61" w:rsidP="00AB3D4A">
      <w:pPr>
        <w:autoSpaceDE w:val="0"/>
        <w:autoSpaceDN w:val="0"/>
        <w:adjustRightInd w:val="0"/>
        <w:spacing w:line="288" w:lineRule="auto"/>
        <w:ind w:right="-1" w:firstLine="426"/>
        <w:jc w:val="both"/>
        <w:rPr>
          <w:b/>
          <w:sz w:val="28"/>
          <w:szCs w:val="28"/>
        </w:rPr>
      </w:pPr>
      <w:r w:rsidRPr="00613AAE">
        <w:rPr>
          <w:b/>
          <w:sz w:val="28"/>
          <w:szCs w:val="28"/>
        </w:rPr>
        <w:t>Следующий вопрос – проверки целевого использования бюджетных средств.</w:t>
      </w:r>
    </w:p>
    <w:p w:rsidR="00424E7A" w:rsidRPr="00613AAE" w:rsidRDefault="00253342" w:rsidP="00AB3D4A">
      <w:pPr>
        <w:autoSpaceDE w:val="0"/>
        <w:autoSpaceDN w:val="0"/>
        <w:adjustRightInd w:val="0"/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Контрольно-ревизионными подразделениями Департамента казначейства</w:t>
      </w:r>
      <w:r w:rsidR="00A64BB2" w:rsidRPr="00613AAE">
        <w:rPr>
          <w:sz w:val="28"/>
          <w:szCs w:val="28"/>
        </w:rPr>
        <w:t xml:space="preserve"> </w:t>
      </w:r>
      <w:r w:rsidRPr="00613AAE">
        <w:rPr>
          <w:sz w:val="28"/>
          <w:szCs w:val="28"/>
        </w:rPr>
        <w:t>в 1 полугодии</w:t>
      </w:r>
      <w:r w:rsidR="00544003" w:rsidRPr="00613AAE">
        <w:rPr>
          <w:sz w:val="28"/>
          <w:szCs w:val="28"/>
        </w:rPr>
        <w:t xml:space="preserve"> текущего </w:t>
      </w:r>
      <w:r w:rsidRPr="00613AAE">
        <w:rPr>
          <w:sz w:val="28"/>
          <w:szCs w:val="28"/>
        </w:rPr>
        <w:t>года</w:t>
      </w:r>
      <w:r w:rsidR="00544003" w:rsidRPr="00613AAE">
        <w:rPr>
          <w:sz w:val="28"/>
          <w:szCs w:val="28"/>
        </w:rPr>
        <w:t xml:space="preserve"> </w:t>
      </w:r>
      <w:r w:rsidRPr="00613AAE">
        <w:rPr>
          <w:sz w:val="28"/>
          <w:szCs w:val="28"/>
        </w:rPr>
        <w:t>проведены 188 проверок</w:t>
      </w:r>
      <w:r w:rsidR="00424E7A" w:rsidRPr="00613AAE">
        <w:rPr>
          <w:sz w:val="28"/>
          <w:szCs w:val="28"/>
        </w:rPr>
        <w:t>.</w:t>
      </w:r>
      <w:r w:rsidRPr="00613AAE">
        <w:rPr>
          <w:sz w:val="28"/>
          <w:szCs w:val="28"/>
        </w:rPr>
        <w:t xml:space="preserve"> </w:t>
      </w:r>
    </w:p>
    <w:p w:rsidR="00424E7A" w:rsidRPr="00613AAE" w:rsidRDefault="00424E7A" w:rsidP="00AB3D4A">
      <w:pPr>
        <w:autoSpaceDE w:val="0"/>
        <w:autoSpaceDN w:val="0"/>
        <w:adjustRightInd w:val="0"/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У</w:t>
      </w:r>
      <w:r w:rsidR="00253342" w:rsidRPr="00613AAE">
        <w:rPr>
          <w:sz w:val="28"/>
          <w:szCs w:val="28"/>
        </w:rPr>
        <w:t>становлены финансовые нарушения на 2</w:t>
      </w:r>
      <w:r w:rsidRPr="00613AAE">
        <w:rPr>
          <w:sz w:val="28"/>
          <w:szCs w:val="28"/>
        </w:rPr>
        <w:t>,4</w:t>
      </w:r>
      <w:r w:rsidR="00253342" w:rsidRPr="00613AAE">
        <w:rPr>
          <w:sz w:val="28"/>
          <w:szCs w:val="28"/>
        </w:rPr>
        <w:t xml:space="preserve"> млрд. </w:t>
      </w:r>
      <w:r w:rsidRPr="00613AAE">
        <w:rPr>
          <w:sz w:val="28"/>
          <w:szCs w:val="28"/>
        </w:rPr>
        <w:t>рублей.</w:t>
      </w:r>
    </w:p>
    <w:p w:rsidR="00424E7A" w:rsidRPr="00613AAE" w:rsidRDefault="00424E7A" w:rsidP="00AB3D4A">
      <w:pPr>
        <w:autoSpaceDE w:val="0"/>
        <w:autoSpaceDN w:val="0"/>
        <w:adjustRightInd w:val="0"/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По результатам проверок приняты </w:t>
      </w:r>
      <w:r w:rsidR="008664C0">
        <w:rPr>
          <w:sz w:val="28"/>
          <w:szCs w:val="28"/>
        </w:rPr>
        <w:t>соответствующие меры, материалы направлены в надзорные органы.</w:t>
      </w:r>
    </w:p>
    <w:p w:rsidR="00DA73EE" w:rsidRPr="008664C0" w:rsidRDefault="00DA73EE" w:rsidP="008664C0">
      <w:pPr>
        <w:pStyle w:val="3"/>
        <w:suppressAutoHyphens/>
        <w:spacing w:line="288" w:lineRule="auto"/>
        <w:ind w:left="0" w:right="-1" w:firstLine="567"/>
        <w:jc w:val="both"/>
        <w:rPr>
          <w:sz w:val="28"/>
          <w:szCs w:val="28"/>
        </w:rPr>
      </w:pPr>
      <w:r w:rsidRPr="008664C0">
        <w:rPr>
          <w:sz w:val="28"/>
          <w:szCs w:val="28"/>
        </w:rPr>
        <w:t xml:space="preserve">Одновременно проводились проверки соблюдения законодательства о размещении заказов. По итогам проверок возбуждены дела об административных правонарушениях в сфере размещения заказов, на должностных лиц наложены административные штрафы. </w:t>
      </w:r>
    </w:p>
    <w:p w:rsidR="00647C37" w:rsidRPr="00613AAE" w:rsidRDefault="00647C37" w:rsidP="00AB3D4A">
      <w:pPr>
        <w:pStyle w:val="aa"/>
        <w:spacing w:line="288" w:lineRule="auto"/>
        <w:ind w:right="-1"/>
        <w:jc w:val="both"/>
        <w:rPr>
          <w:sz w:val="28"/>
          <w:szCs w:val="28"/>
        </w:rPr>
      </w:pPr>
    </w:p>
    <w:p w:rsidR="00253342" w:rsidRPr="00613AAE" w:rsidRDefault="00412307" w:rsidP="00AB3D4A">
      <w:pPr>
        <w:pStyle w:val="aa"/>
        <w:spacing w:line="288" w:lineRule="auto"/>
        <w:ind w:right="-1"/>
        <w:jc w:val="both"/>
        <w:rPr>
          <w:i/>
          <w:sz w:val="28"/>
        </w:rPr>
      </w:pPr>
      <w:r w:rsidRPr="00613AAE">
        <w:rPr>
          <w:sz w:val="28"/>
        </w:rPr>
        <w:tab/>
        <w:t xml:space="preserve">В текущем году </w:t>
      </w:r>
      <w:r w:rsidR="004D3CC5" w:rsidRPr="00613AAE">
        <w:rPr>
          <w:sz w:val="28"/>
        </w:rPr>
        <w:t xml:space="preserve">в </w:t>
      </w:r>
      <w:r w:rsidR="001F0598" w:rsidRPr="00613AAE">
        <w:rPr>
          <w:sz w:val="28"/>
        </w:rPr>
        <w:t>рамках реализации</w:t>
      </w:r>
      <w:r w:rsidRPr="00613AAE">
        <w:rPr>
          <w:sz w:val="28"/>
        </w:rPr>
        <w:t xml:space="preserve"> Указа</w:t>
      </w:r>
      <w:r w:rsidR="004D3CC5" w:rsidRPr="00613AAE">
        <w:rPr>
          <w:sz w:val="28"/>
        </w:rPr>
        <w:t xml:space="preserve"> Президента</w:t>
      </w:r>
      <w:r w:rsidRPr="00613AAE">
        <w:rPr>
          <w:sz w:val="28"/>
        </w:rPr>
        <w:t xml:space="preserve"> </w:t>
      </w:r>
      <w:r w:rsidR="00253342" w:rsidRPr="00613AAE">
        <w:rPr>
          <w:sz w:val="28"/>
        </w:rPr>
        <w:t xml:space="preserve">от 07.09.2010г. №УП-594 «Об оптимизации в 2011-2013 годах численности работников государственных органов Республики Татарстан» </w:t>
      </w:r>
      <w:r w:rsidR="00253342" w:rsidRPr="00613AAE">
        <w:rPr>
          <w:b/>
          <w:sz w:val="28"/>
        </w:rPr>
        <w:t>завершено сокращение численности работников</w:t>
      </w:r>
      <w:r w:rsidR="004D3CC5" w:rsidRPr="00613AAE">
        <w:rPr>
          <w:b/>
          <w:sz w:val="28"/>
        </w:rPr>
        <w:t xml:space="preserve"> госорганов </w:t>
      </w:r>
      <w:r w:rsidR="00253342" w:rsidRPr="00613AAE">
        <w:rPr>
          <w:b/>
          <w:sz w:val="28"/>
        </w:rPr>
        <w:t xml:space="preserve"> по двум этапам на 10 пр</w:t>
      </w:r>
      <w:r w:rsidR="004D3CC5" w:rsidRPr="00613AAE">
        <w:rPr>
          <w:b/>
          <w:sz w:val="28"/>
        </w:rPr>
        <w:t>оцентов.</w:t>
      </w:r>
      <w:r w:rsidR="004D3CC5" w:rsidRPr="00613AAE">
        <w:rPr>
          <w:sz w:val="28"/>
        </w:rPr>
        <w:t xml:space="preserve"> В</w:t>
      </w:r>
      <w:r w:rsidR="00253342" w:rsidRPr="00613AAE">
        <w:rPr>
          <w:sz w:val="28"/>
        </w:rPr>
        <w:t xml:space="preserve">ысвобождение численности составило 1371 ед., в том числе по республиканским органам - 619 единиц, по органам местного самоуправления 752 единицы. </w:t>
      </w:r>
    </w:p>
    <w:p w:rsidR="00253342" w:rsidRPr="00613AAE" w:rsidRDefault="00253342" w:rsidP="00AB3D4A">
      <w:pPr>
        <w:pStyle w:val="aa"/>
        <w:spacing w:line="288" w:lineRule="auto"/>
        <w:ind w:right="-1" w:firstLine="709"/>
        <w:jc w:val="both"/>
        <w:rPr>
          <w:sz w:val="28"/>
        </w:rPr>
      </w:pPr>
      <w:r w:rsidRPr="00613AAE">
        <w:rPr>
          <w:sz w:val="28"/>
        </w:rPr>
        <w:t>Во исполнение Протокола республиканского совещания по итогам за 1 квартал 2012 года о сокращении</w:t>
      </w:r>
      <w:r w:rsidR="004D3CC5" w:rsidRPr="00613AAE">
        <w:rPr>
          <w:sz w:val="28"/>
        </w:rPr>
        <w:t xml:space="preserve"> на третьем заключительном этапе на 10 процентов</w:t>
      </w:r>
      <w:r w:rsidRPr="00613AAE">
        <w:rPr>
          <w:sz w:val="28"/>
        </w:rPr>
        <w:t xml:space="preserve"> штатной численности поступили</w:t>
      </w:r>
      <w:r w:rsidR="004D3CC5" w:rsidRPr="00613AAE">
        <w:rPr>
          <w:sz w:val="28"/>
        </w:rPr>
        <w:t xml:space="preserve"> предложения </w:t>
      </w:r>
      <w:r w:rsidRPr="00613AAE">
        <w:rPr>
          <w:sz w:val="28"/>
        </w:rPr>
        <w:t xml:space="preserve"> </w:t>
      </w:r>
      <w:r w:rsidR="004D3CC5" w:rsidRPr="00613AAE">
        <w:rPr>
          <w:sz w:val="28"/>
        </w:rPr>
        <w:t xml:space="preserve">о </w:t>
      </w:r>
      <w:r w:rsidRPr="00613AAE">
        <w:rPr>
          <w:sz w:val="28"/>
        </w:rPr>
        <w:t>сокращении на 1089 ед., в том числе:</w:t>
      </w:r>
    </w:p>
    <w:p w:rsidR="00253342" w:rsidRPr="00613AAE" w:rsidRDefault="00253342" w:rsidP="00AB3D4A">
      <w:pPr>
        <w:pStyle w:val="aa"/>
        <w:spacing w:line="288" w:lineRule="auto"/>
        <w:ind w:right="-1" w:firstLine="709"/>
        <w:jc w:val="both"/>
        <w:rPr>
          <w:sz w:val="28"/>
        </w:rPr>
      </w:pPr>
      <w:r w:rsidRPr="00613AAE">
        <w:rPr>
          <w:sz w:val="28"/>
        </w:rPr>
        <w:t>- по республиканским органам 486 ед.;</w:t>
      </w:r>
    </w:p>
    <w:p w:rsidR="00253342" w:rsidRPr="00613AAE" w:rsidRDefault="00253342" w:rsidP="004C7326">
      <w:pPr>
        <w:pStyle w:val="aa"/>
        <w:spacing w:line="288" w:lineRule="auto"/>
        <w:ind w:right="-1" w:firstLine="709"/>
        <w:jc w:val="both"/>
        <w:rPr>
          <w:sz w:val="28"/>
        </w:rPr>
      </w:pPr>
      <w:r w:rsidRPr="00613AAE">
        <w:rPr>
          <w:sz w:val="28"/>
        </w:rPr>
        <w:t>- по органам местного самоуправления 603 ед.</w:t>
      </w:r>
    </w:p>
    <w:p w:rsidR="00253342" w:rsidRPr="00613AAE" w:rsidRDefault="00253342" w:rsidP="00AB3D4A">
      <w:pPr>
        <w:pStyle w:val="aa"/>
        <w:spacing w:line="288" w:lineRule="auto"/>
        <w:ind w:right="-1" w:firstLine="709"/>
        <w:jc w:val="both"/>
        <w:rPr>
          <w:sz w:val="28"/>
        </w:rPr>
      </w:pPr>
      <w:r w:rsidRPr="00613AAE">
        <w:rPr>
          <w:sz w:val="28"/>
        </w:rPr>
        <w:lastRenderedPageBreak/>
        <w:t xml:space="preserve"> Для исполнения Указа Президента Республики Татарстан государственным органам</w:t>
      </w:r>
      <w:r w:rsidR="00223C90">
        <w:rPr>
          <w:sz w:val="28"/>
        </w:rPr>
        <w:t xml:space="preserve"> </w:t>
      </w:r>
      <w:r w:rsidR="0017301B">
        <w:rPr>
          <w:sz w:val="28"/>
        </w:rPr>
        <w:t>до 1 ноября 2012 года</w:t>
      </w:r>
      <w:r w:rsidRPr="00613AAE">
        <w:rPr>
          <w:sz w:val="28"/>
        </w:rPr>
        <w:t xml:space="preserve"> </w:t>
      </w:r>
      <w:r w:rsidR="00223C90">
        <w:rPr>
          <w:sz w:val="28"/>
        </w:rPr>
        <w:t>необходимо</w:t>
      </w:r>
      <w:r w:rsidR="00223C90" w:rsidRPr="00613AAE">
        <w:rPr>
          <w:sz w:val="28"/>
        </w:rPr>
        <w:t xml:space="preserve"> </w:t>
      </w:r>
      <w:r w:rsidRPr="00613AAE">
        <w:rPr>
          <w:sz w:val="28"/>
        </w:rPr>
        <w:t>представить в Министерство финансов проекты нормативных актов и штатных расписаний,  органам местного самоуправления - проекты решений и штатных расписаний.</w:t>
      </w:r>
    </w:p>
    <w:p w:rsidR="004D3CC5" w:rsidRPr="00613AAE" w:rsidRDefault="004D3CC5" w:rsidP="00AB3D4A">
      <w:pPr>
        <w:pStyle w:val="aa"/>
        <w:spacing w:line="288" w:lineRule="auto"/>
        <w:ind w:right="-1" w:firstLine="709"/>
        <w:jc w:val="both"/>
        <w:rPr>
          <w:sz w:val="28"/>
        </w:rPr>
      </w:pPr>
      <w:r w:rsidRPr="00613AAE">
        <w:rPr>
          <w:sz w:val="28"/>
        </w:rPr>
        <w:t>Министерства, районы и города, не представившие свои предложения, вы видите на экране.</w:t>
      </w:r>
    </w:p>
    <w:p w:rsidR="005C743A" w:rsidRPr="00613AAE" w:rsidRDefault="005C743A" w:rsidP="00AB3D4A">
      <w:pPr>
        <w:suppressAutoHyphens/>
        <w:autoSpaceDE w:val="0"/>
        <w:autoSpaceDN w:val="0"/>
        <w:adjustRightInd w:val="0"/>
        <w:spacing w:line="288" w:lineRule="auto"/>
        <w:ind w:right="-1" w:firstLine="851"/>
        <w:jc w:val="both"/>
        <w:outlineLvl w:val="0"/>
        <w:rPr>
          <w:sz w:val="28"/>
          <w:szCs w:val="28"/>
        </w:rPr>
      </w:pPr>
    </w:p>
    <w:p w:rsidR="009062EA" w:rsidRDefault="004C7326" w:rsidP="00AB3D4A">
      <w:pPr>
        <w:suppressAutoHyphens/>
        <w:autoSpaceDE w:val="0"/>
        <w:autoSpaceDN w:val="0"/>
        <w:adjustRightInd w:val="0"/>
        <w:spacing w:line="288" w:lineRule="auto"/>
        <w:ind w:right="-1" w:firstLine="851"/>
        <w:jc w:val="both"/>
        <w:outlineLvl w:val="0"/>
        <w:rPr>
          <w:sz w:val="28"/>
          <w:szCs w:val="28"/>
        </w:rPr>
      </w:pPr>
      <w:r w:rsidRPr="00613AAE">
        <w:rPr>
          <w:sz w:val="28"/>
          <w:szCs w:val="28"/>
        </w:rPr>
        <w:t>Следующая задача, поставле</w:t>
      </w:r>
      <w:r w:rsidR="009062EA" w:rsidRPr="00613AAE">
        <w:rPr>
          <w:sz w:val="28"/>
          <w:szCs w:val="28"/>
        </w:rPr>
        <w:t>н</w:t>
      </w:r>
      <w:r w:rsidRPr="00613AAE">
        <w:rPr>
          <w:sz w:val="28"/>
          <w:szCs w:val="28"/>
        </w:rPr>
        <w:t xml:space="preserve">ная Президентом в протоколе </w:t>
      </w:r>
      <w:r w:rsidR="008664C0">
        <w:rPr>
          <w:sz w:val="28"/>
          <w:szCs w:val="28"/>
        </w:rPr>
        <w:t xml:space="preserve">годовой коллегии </w:t>
      </w:r>
      <w:r w:rsidR="009062EA" w:rsidRPr="00613AAE">
        <w:rPr>
          <w:sz w:val="28"/>
          <w:szCs w:val="28"/>
        </w:rPr>
        <w:t>-</w:t>
      </w:r>
      <w:r w:rsidR="005C743A" w:rsidRPr="00613AAE">
        <w:rPr>
          <w:sz w:val="28"/>
          <w:szCs w:val="28"/>
        </w:rPr>
        <w:t xml:space="preserve"> </w:t>
      </w:r>
      <w:r w:rsidRPr="00613AAE">
        <w:rPr>
          <w:sz w:val="28"/>
          <w:szCs w:val="28"/>
        </w:rPr>
        <w:t xml:space="preserve"> </w:t>
      </w:r>
      <w:r w:rsidRPr="00613AAE">
        <w:rPr>
          <w:b/>
          <w:sz w:val="28"/>
          <w:szCs w:val="28"/>
        </w:rPr>
        <w:t>переход на новую систему оплаты труда</w:t>
      </w:r>
      <w:r w:rsidRPr="00613AAE">
        <w:rPr>
          <w:sz w:val="28"/>
          <w:szCs w:val="28"/>
        </w:rPr>
        <w:t xml:space="preserve">. </w:t>
      </w:r>
    </w:p>
    <w:p w:rsidR="008664C0" w:rsidRPr="00613AAE" w:rsidRDefault="00740202" w:rsidP="00AB3D4A">
      <w:pPr>
        <w:suppressAutoHyphens/>
        <w:autoSpaceDE w:val="0"/>
        <w:autoSpaceDN w:val="0"/>
        <w:adjustRightInd w:val="0"/>
        <w:spacing w:line="288" w:lineRule="auto"/>
        <w:ind w:right="-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работники здравоохранения получат заработную плату за июль по новой системе оплаты труда. Сроки перевода других отраслей социальной сферы на новую систему оплаты труда вы видите на экране. В связи с этим обращаюсь к отраслевым министрам о необходимости строгого соблюдения данных сроков и обеспечения начисления заработной платы своевременно и по новой системе.</w:t>
      </w:r>
    </w:p>
    <w:p w:rsidR="00684746" w:rsidRPr="00613AAE" w:rsidRDefault="00687E7C" w:rsidP="00AB3D4A">
      <w:pPr>
        <w:pStyle w:val="1"/>
        <w:ind w:right="-1" w:firstLine="851"/>
        <w:jc w:val="both"/>
        <w:rPr>
          <w:szCs w:val="28"/>
        </w:rPr>
      </w:pPr>
      <w:r w:rsidRPr="00613AAE">
        <w:rPr>
          <w:szCs w:val="28"/>
        </w:rPr>
        <w:t xml:space="preserve">Параллельно в рамках подготовки к формированию бюджета на следующий год </w:t>
      </w:r>
      <w:r w:rsidR="00684746" w:rsidRPr="00613AAE">
        <w:rPr>
          <w:szCs w:val="28"/>
        </w:rPr>
        <w:t xml:space="preserve">Министерством финансов Республики Татарстан совместно с органами местного самоуправления, отраслевыми министерствами и Центром социальных экономических исследований Республики Татарстан при Кабинете Министров Республики Татарстан </w:t>
      </w:r>
      <w:r w:rsidR="00684746" w:rsidRPr="00613AAE">
        <w:rPr>
          <w:b/>
          <w:szCs w:val="28"/>
        </w:rPr>
        <w:t>завершена работа по формированию базы данных о контингенте</w:t>
      </w:r>
      <w:r w:rsidR="00684746" w:rsidRPr="00613AAE">
        <w:rPr>
          <w:szCs w:val="28"/>
        </w:rPr>
        <w:t xml:space="preserve"> обучающихся в образовательных учреждениях республики. </w:t>
      </w:r>
    </w:p>
    <w:p w:rsidR="00684746" w:rsidRPr="00613AAE" w:rsidRDefault="00684746" w:rsidP="00AB3D4A">
      <w:pPr>
        <w:pStyle w:val="1"/>
        <w:ind w:right="-1" w:firstLine="851"/>
        <w:jc w:val="both"/>
        <w:rPr>
          <w:szCs w:val="28"/>
        </w:rPr>
      </w:pPr>
      <w:r w:rsidRPr="00613AAE">
        <w:rPr>
          <w:szCs w:val="28"/>
        </w:rPr>
        <w:t>Сведения, аккумулированные в базе, согласованы с муниципальными образованиями и в дальнейшем будут положены в основу расчетов объема финансовых затрат для содержания образовательных учреждений  при построении межбюджетных отношений с местными бюджетами.</w:t>
      </w:r>
    </w:p>
    <w:p w:rsidR="00684746" w:rsidRPr="00613AAE" w:rsidRDefault="00684746" w:rsidP="00AB3D4A">
      <w:pPr>
        <w:pStyle w:val="1"/>
        <w:ind w:right="-1"/>
        <w:jc w:val="both"/>
        <w:rPr>
          <w:szCs w:val="28"/>
        </w:rPr>
      </w:pPr>
      <w:r w:rsidRPr="00613AAE">
        <w:rPr>
          <w:szCs w:val="28"/>
        </w:rPr>
        <w:tab/>
        <w:t xml:space="preserve">Одновременно осуществлен анализ объема финансового обеспечения общеобразовательных учреждений и дошкольных образовательных учреждений в Республике Татарстан. </w:t>
      </w:r>
    </w:p>
    <w:p w:rsidR="00684746" w:rsidRPr="00613AAE" w:rsidRDefault="00684746" w:rsidP="00AB3D4A">
      <w:pPr>
        <w:pStyle w:val="1"/>
        <w:ind w:right="-1" w:firstLine="851"/>
        <w:jc w:val="both"/>
        <w:rPr>
          <w:szCs w:val="28"/>
        </w:rPr>
      </w:pPr>
      <w:r w:rsidRPr="00613AAE">
        <w:rPr>
          <w:szCs w:val="28"/>
        </w:rPr>
        <w:t>В результате проведенной работы были выявлены факторы, оказывающие влияние на возникновение расхождений между нормативным объемов финансового обеспечения и фактическими расходами учреждений:</w:t>
      </w:r>
    </w:p>
    <w:p w:rsidR="00874092" w:rsidRDefault="00874092" w:rsidP="00C56AD9">
      <w:pPr>
        <w:spacing w:line="28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внесения</w:t>
      </w:r>
      <w:r w:rsidR="00C56AD9" w:rsidRPr="00EC3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 w:rsidR="00C56AD9" w:rsidRPr="00EC3F36">
        <w:rPr>
          <w:sz w:val="28"/>
          <w:szCs w:val="28"/>
        </w:rPr>
        <w:t xml:space="preserve">в механизм расчета нормативов финансовых затрат и нормативов содержания имущества образовательных учреждений </w:t>
      </w:r>
      <w:r w:rsidR="00F72466">
        <w:rPr>
          <w:sz w:val="28"/>
          <w:szCs w:val="28"/>
        </w:rPr>
        <w:t xml:space="preserve">в настоящее время обсуждается с муниципальными районами и </w:t>
      </w:r>
      <w:r w:rsidR="00F72466">
        <w:rPr>
          <w:sz w:val="28"/>
          <w:szCs w:val="28"/>
        </w:rPr>
        <w:lastRenderedPageBreak/>
        <w:t xml:space="preserve">городскими округами республики, а также  </w:t>
      </w:r>
      <w:r>
        <w:rPr>
          <w:sz w:val="28"/>
          <w:szCs w:val="28"/>
        </w:rPr>
        <w:t xml:space="preserve">рассмотрен </w:t>
      </w:r>
      <w:r w:rsidR="00740202" w:rsidRPr="00EC3F36">
        <w:rPr>
          <w:sz w:val="28"/>
          <w:szCs w:val="28"/>
        </w:rPr>
        <w:t>на Президиуме Совета муниципальных образований</w:t>
      </w:r>
      <w:r w:rsidR="00F72466">
        <w:rPr>
          <w:sz w:val="28"/>
          <w:szCs w:val="28"/>
        </w:rPr>
        <w:t>.</w:t>
      </w:r>
      <w:r w:rsidR="00740202" w:rsidRPr="00EC3F36">
        <w:rPr>
          <w:sz w:val="28"/>
          <w:szCs w:val="28"/>
        </w:rPr>
        <w:t xml:space="preserve"> </w:t>
      </w:r>
    </w:p>
    <w:p w:rsidR="000C6A3D" w:rsidRDefault="000C6A3D" w:rsidP="000C6A3D">
      <w:pPr>
        <w:pStyle w:val="1"/>
        <w:suppressAutoHyphens/>
        <w:ind w:firstLine="709"/>
        <w:jc w:val="both"/>
        <w:rPr>
          <w:sz w:val="27"/>
          <w:szCs w:val="27"/>
        </w:rPr>
      </w:pPr>
    </w:p>
    <w:p w:rsidR="000C6A3D" w:rsidRDefault="000C6A3D" w:rsidP="000C6A3D">
      <w:pPr>
        <w:pStyle w:val="1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1</w:t>
      </w:r>
      <w:r w:rsidR="00500C24">
        <w:rPr>
          <w:sz w:val="27"/>
          <w:szCs w:val="27"/>
        </w:rPr>
        <w:t>-ом</w:t>
      </w:r>
      <w:r>
        <w:rPr>
          <w:sz w:val="27"/>
          <w:szCs w:val="27"/>
        </w:rPr>
        <w:t xml:space="preserve"> полугодии 2012 года продолжалась работа по </w:t>
      </w:r>
      <w:r w:rsidRPr="00D3017F">
        <w:rPr>
          <w:sz w:val="27"/>
          <w:szCs w:val="27"/>
        </w:rPr>
        <w:t>реализации программ оптимизации образовательных учреждений</w:t>
      </w:r>
      <w:r>
        <w:rPr>
          <w:sz w:val="27"/>
          <w:szCs w:val="27"/>
        </w:rPr>
        <w:t xml:space="preserve">. </w:t>
      </w:r>
    </w:p>
    <w:p w:rsidR="000C6A3D" w:rsidRDefault="000C6A3D" w:rsidP="000C6A3D">
      <w:pPr>
        <w:pStyle w:val="1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графиком проводится реорганизация и ликвидация образовательных учреждений. Основное мероприятие здесь – реорганизация начальных школ через </w:t>
      </w:r>
      <w:r w:rsidRPr="00D3017F">
        <w:rPr>
          <w:sz w:val="27"/>
          <w:szCs w:val="27"/>
        </w:rPr>
        <w:t>перев</w:t>
      </w:r>
      <w:r>
        <w:rPr>
          <w:sz w:val="27"/>
          <w:szCs w:val="27"/>
        </w:rPr>
        <w:t>од</w:t>
      </w:r>
      <w:r w:rsidRPr="00D3017F">
        <w:rPr>
          <w:sz w:val="27"/>
          <w:szCs w:val="27"/>
        </w:rPr>
        <w:t xml:space="preserve"> в форму филиала базовой общеобразовательной школы, в форму начальной школы-детск</w:t>
      </w:r>
      <w:r w:rsidR="00874092">
        <w:rPr>
          <w:sz w:val="27"/>
          <w:szCs w:val="27"/>
        </w:rPr>
        <w:t>ий</w:t>
      </w:r>
      <w:r w:rsidRPr="00D3017F">
        <w:rPr>
          <w:sz w:val="27"/>
          <w:szCs w:val="27"/>
        </w:rPr>
        <w:t xml:space="preserve"> сад или в форму учительского дома. </w:t>
      </w:r>
      <w:r>
        <w:rPr>
          <w:sz w:val="27"/>
          <w:szCs w:val="27"/>
        </w:rPr>
        <w:t xml:space="preserve"> Реорганизация начальных школ должна быть завершена к 1 сентября текущего года. Соответствующий мониторинг будет проводиться </w:t>
      </w:r>
      <w:r w:rsidRPr="00D3017F">
        <w:rPr>
          <w:sz w:val="27"/>
          <w:szCs w:val="27"/>
        </w:rPr>
        <w:t>Министерством образования и науки Республики Татарстан совместно с Министерством финансов Республики Татарстан</w:t>
      </w:r>
      <w:r>
        <w:rPr>
          <w:sz w:val="27"/>
          <w:szCs w:val="27"/>
        </w:rPr>
        <w:t>.</w:t>
      </w:r>
    </w:p>
    <w:p w:rsidR="00740202" w:rsidRPr="00613AAE" w:rsidRDefault="00740202" w:rsidP="00AB3D4A">
      <w:pPr>
        <w:spacing w:line="288" w:lineRule="auto"/>
        <w:ind w:right="-1"/>
        <w:rPr>
          <w:sz w:val="28"/>
          <w:szCs w:val="28"/>
        </w:rPr>
      </w:pPr>
    </w:p>
    <w:p w:rsidR="00DF220B" w:rsidRDefault="00DF220B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Подводя итоги исполнения бюджета за 1</w:t>
      </w:r>
      <w:r w:rsidR="00F05522">
        <w:rPr>
          <w:sz w:val="28"/>
          <w:szCs w:val="28"/>
        </w:rPr>
        <w:t>-ое</w:t>
      </w:r>
      <w:r w:rsidRPr="00613AAE">
        <w:rPr>
          <w:sz w:val="28"/>
          <w:szCs w:val="28"/>
        </w:rPr>
        <w:t xml:space="preserve"> полугодие 2012 года, акцентирую ваше внимание на </w:t>
      </w:r>
      <w:r w:rsidRPr="00613AAE">
        <w:rPr>
          <w:b/>
          <w:sz w:val="28"/>
          <w:szCs w:val="28"/>
        </w:rPr>
        <w:t>задачах</w:t>
      </w:r>
      <w:r w:rsidRPr="00613AAE">
        <w:rPr>
          <w:sz w:val="28"/>
          <w:szCs w:val="28"/>
        </w:rPr>
        <w:t xml:space="preserve">, которые мы совместно должны решить в текущем году. </w:t>
      </w:r>
    </w:p>
    <w:p w:rsidR="001E538A" w:rsidRPr="00ED6048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 w:rsidRPr="00ED6048">
        <w:rPr>
          <w:sz w:val="28"/>
          <w:szCs w:val="28"/>
        </w:rPr>
        <w:t xml:space="preserve">В области </w:t>
      </w:r>
      <w:r w:rsidRPr="001E538A">
        <w:rPr>
          <w:b/>
          <w:sz w:val="28"/>
          <w:szCs w:val="28"/>
        </w:rPr>
        <w:t xml:space="preserve">доходов </w:t>
      </w:r>
      <w:r w:rsidRPr="00ED6048">
        <w:rPr>
          <w:sz w:val="28"/>
          <w:szCs w:val="28"/>
        </w:rPr>
        <w:t>нам совместно с налоговыми органами, республиканскими министерствами, ведомствами и муниципальными образованиями необходимо обеспечить выполнение плановых показателей.</w:t>
      </w:r>
    </w:p>
    <w:p w:rsidR="001E538A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 w:rsidRPr="00ED6048">
        <w:rPr>
          <w:sz w:val="28"/>
          <w:szCs w:val="28"/>
        </w:rPr>
        <w:t>Для этого во 2-ом полугодии требуется усилить работу республиканской и муниципальных межведомственных комиссий по увеличению собственных доходов бюджета по следующим направлениям:</w:t>
      </w:r>
    </w:p>
    <w:p w:rsidR="001E538A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детально проанализировать круг предприятий, снижающих платежи по налогу на прибыль,</w:t>
      </w:r>
    </w:p>
    <w:p w:rsidR="001E538A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муниципальном уровне проанализировать причины снижения темпов роста поступлений НДФЛ и принять меры по преодолению отрицательных тенденций,</w:t>
      </w:r>
    </w:p>
    <w:p w:rsidR="001E538A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работу с инвесторами республиканского и местного значения в части погашения задолженности по НДФЛ и земельным платежам,</w:t>
      </w:r>
    </w:p>
    <w:p w:rsidR="001E538A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сохранению и расширению налогооблагаемой базы по земельным платежам, по вовлечению в хозяйственный оборот неиспользуемых земельных участков.</w:t>
      </w:r>
    </w:p>
    <w:p w:rsidR="001E538A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и налоговым органам в текущем году необходимо максимально сократить недоимку.</w:t>
      </w:r>
    </w:p>
    <w:p w:rsidR="001E538A" w:rsidRDefault="001E538A" w:rsidP="001E538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требуется обеспечить повышение эффективности использования государственного и муниципального имущества для </w:t>
      </w:r>
      <w:r>
        <w:rPr>
          <w:sz w:val="28"/>
          <w:szCs w:val="28"/>
        </w:rPr>
        <w:lastRenderedPageBreak/>
        <w:t>максимального получения неналоговых доходов в республиканский и местные бюджеты.</w:t>
      </w:r>
    </w:p>
    <w:p w:rsidR="00DF220B" w:rsidRPr="00613AAE" w:rsidRDefault="00DF220B" w:rsidP="001E538A">
      <w:pPr>
        <w:spacing w:line="288" w:lineRule="auto"/>
        <w:ind w:right="-1"/>
        <w:jc w:val="both"/>
        <w:rPr>
          <w:sz w:val="28"/>
          <w:szCs w:val="28"/>
        </w:rPr>
      </w:pPr>
    </w:p>
    <w:p w:rsidR="00DF220B" w:rsidRPr="00613AAE" w:rsidRDefault="00DF220B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b/>
          <w:sz w:val="28"/>
          <w:szCs w:val="28"/>
        </w:rPr>
        <w:t>В области расходов</w:t>
      </w:r>
      <w:r w:rsidRPr="00613AAE">
        <w:rPr>
          <w:sz w:val="28"/>
          <w:szCs w:val="28"/>
        </w:rPr>
        <w:t xml:space="preserve"> нам совместно с отраслевыми министерствами, ведомствами и органами местного самоуправления необходимо обеспечить своевременное и планомерное выполнение утвержденной росписи бюджета республики и местных бюджетов. </w:t>
      </w:r>
    </w:p>
    <w:p w:rsidR="00DF220B" w:rsidRPr="00613AAE" w:rsidRDefault="00DF220B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В процессе исполнения бюджета необходимо не допускать образования необоснованной кредиторской задолженности.   </w:t>
      </w:r>
    </w:p>
    <w:p w:rsidR="00E567AD" w:rsidRPr="00613AAE" w:rsidRDefault="00DF220B" w:rsidP="00AA0F6F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Параллельно требуется сов</w:t>
      </w:r>
      <w:r w:rsidR="00AA0F6F" w:rsidRPr="00613AAE">
        <w:rPr>
          <w:sz w:val="28"/>
          <w:szCs w:val="28"/>
        </w:rPr>
        <w:t xml:space="preserve">ершенствовать нормативный метод </w:t>
      </w:r>
      <w:r w:rsidRPr="00613AAE">
        <w:rPr>
          <w:sz w:val="28"/>
          <w:szCs w:val="28"/>
        </w:rPr>
        <w:t xml:space="preserve">финансирования и завершить работу по переходу на новую систему оплаты труда.  </w:t>
      </w:r>
    </w:p>
    <w:p w:rsidR="00362BD0" w:rsidRPr="00613AAE" w:rsidRDefault="00362BD0" w:rsidP="00AB3D4A">
      <w:pPr>
        <w:spacing w:line="288" w:lineRule="auto"/>
        <w:ind w:right="-1"/>
        <w:rPr>
          <w:b/>
          <w:sz w:val="28"/>
          <w:szCs w:val="28"/>
        </w:rPr>
      </w:pPr>
    </w:p>
    <w:p w:rsidR="009353A8" w:rsidRPr="00613AAE" w:rsidRDefault="009353A8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Следующий блок вопросов - работа </w:t>
      </w:r>
      <w:r w:rsidRPr="00613AAE">
        <w:rPr>
          <w:b/>
          <w:sz w:val="28"/>
          <w:szCs w:val="28"/>
        </w:rPr>
        <w:t>по формированию бюджета на</w:t>
      </w:r>
      <w:r w:rsidRPr="00613AAE">
        <w:rPr>
          <w:sz w:val="28"/>
          <w:szCs w:val="28"/>
        </w:rPr>
        <w:t xml:space="preserve"> </w:t>
      </w:r>
      <w:r w:rsidRPr="00613AAE">
        <w:rPr>
          <w:b/>
          <w:sz w:val="28"/>
          <w:szCs w:val="28"/>
        </w:rPr>
        <w:t>2013</w:t>
      </w:r>
      <w:r w:rsidRPr="00613AAE">
        <w:rPr>
          <w:sz w:val="28"/>
          <w:szCs w:val="28"/>
        </w:rPr>
        <w:t xml:space="preserve"> год и на плановый период 2014 и 2015 годов. </w:t>
      </w:r>
    </w:p>
    <w:p w:rsidR="00362BD0" w:rsidRPr="00613AAE" w:rsidRDefault="007D42F0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Хочу проинформировать, что </w:t>
      </w:r>
      <w:r w:rsidR="003F0F8A" w:rsidRPr="00613AAE">
        <w:rPr>
          <w:sz w:val="28"/>
          <w:szCs w:val="28"/>
        </w:rPr>
        <w:t xml:space="preserve">на федеральном уровне </w:t>
      </w:r>
      <w:r w:rsidRPr="00613AAE">
        <w:rPr>
          <w:sz w:val="28"/>
          <w:szCs w:val="28"/>
        </w:rPr>
        <w:t xml:space="preserve">работы по формированию </w:t>
      </w:r>
      <w:r w:rsidR="003F0F8A" w:rsidRPr="00613AAE">
        <w:rPr>
          <w:sz w:val="28"/>
          <w:szCs w:val="28"/>
        </w:rPr>
        <w:t xml:space="preserve">основных </w:t>
      </w:r>
      <w:r w:rsidRPr="00613AAE">
        <w:rPr>
          <w:sz w:val="28"/>
          <w:szCs w:val="28"/>
        </w:rPr>
        <w:t xml:space="preserve">показателей </w:t>
      </w:r>
      <w:r w:rsidR="003F0F8A" w:rsidRPr="00613AAE">
        <w:rPr>
          <w:sz w:val="28"/>
          <w:szCs w:val="28"/>
        </w:rPr>
        <w:t xml:space="preserve">федерального бюджета </w:t>
      </w:r>
      <w:r w:rsidRPr="00613AAE">
        <w:rPr>
          <w:sz w:val="28"/>
          <w:szCs w:val="28"/>
        </w:rPr>
        <w:t xml:space="preserve">на 2013-15 </w:t>
      </w:r>
      <w:r w:rsidR="00362BD0" w:rsidRPr="00613AAE">
        <w:rPr>
          <w:sz w:val="28"/>
          <w:szCs w:val="28"/>
        </w:rPr>
        <w:t>перенесены на более поздние сроки</w:t>
      </w:r>
      <w:r w:rsidR="00A256D4">
        <w:rPr>
          <w:sz w:val="28"/>
          <w:szCs w:val="28"/>
        </w:rPr>
        <w:t>.</w:t>
      </w:r>
    </w:p>
    <w:p w:rsidR="009B60BE" w:rsidRPr="00613AAE" w:rsidRDefault="008A555D" w:rsidP="00AB3D4A">
      <w:pPr>
        <w:spacing w:line="288" w:lineRule="auto"/>
        <w:ind w:right="-1" w:firstLine="567"/>
        <w:jc w:val="both"/>
        <w:rPr>
          <w:b/>
          <w:sz w:val="28"/>
          <w:szCs w:val="28"/>
        </w:rPr>
      </w:pPr>
      <w:r w:rsidRPr="00613AAE">
        <w:rPr>
          <w:sz w:val="28"/>
          <w:szCs w:val="28"/>
        </w:rPr>
        <w:t xml:space="preserve">В </w:t>
      </w:r>
      <w:r w:rsidR="009B60BE" w:rsidRPr="00613AAE">
        <w:rPr>
          <w:sz w:val="28"/>
          <w:szCs w:val="28"/>
        </w:rPr>
        <w:t>связи</w:t>
      </w:r>
      <w:r w:rsidRPr="00613AAE">
        <w:rPr>
          <w:sz w:val="28"/>
          <w:szCs w:val="28"/>
        </w:rPr>
        <w:t xml:space="preserve"> </w:t>
      </w:r>
      <w:r w:rsidR="009B60BE" w:rsidRPr="00613AAE">
        <w:rPr>
          <w:sz w:val="28"/>
          <w:szCs w:val="28"/>
        </w:rPr>
        <w:t xml:space="preserve">с </w:t>
      </w:r>
      <w:r w:rsidR="00362BD0" w:rsidRPr="00613AAE">
        <w:rPr>
          <w:sz w:val="28"/>
          <w:szCs w:val="28"/>
        </w:rPr>
        <w:t>этим нами по согласованию с Президентом</w:t>
      </w:r>
      <w:r w:rsidR="009B60BE" w:rsidRPr="00613AAE">
        <w:rPr>
          <w:sz w:val="28"/>
          <w:szCs w:val="28"/>
        </w:rPr>
        <w:t xml:space="preserve"> Республики Татарстан</w:t>
      </w:r>
      <w:r w:rsidR="00362BD0" w:rsidRPr="00613AAE">
        <w:rPr>
          <w:sz w:val="28"/>
          <w:szCs w:val="28"/>
        </w:rPr>
        <w:t xml:space="preserve"> </w:t>
      </w:r>
      <w:r w:rsidR="00362BD0" w:rsidRPr="00613AAE">
        <w:rPr>
          <w:b/>
          <w:sz w:val="28"/>
          <w:szCs w:val="28"/>
        </w:rPr>
        <w:t xml:space="preserve">вносятся  </w:t>
      </w:r>
      <w:r w:rsidR="009B60BE" w:rsidRPr="00613AAE">
        <w:rPr>
          <w:b/>
          <w:sz w:val="28"/>
          <w:szCs w:val="28"/>
        </w:rPr>
        <w:t>изменения в сроки составления проекта бюджета республики.</w:t>
      </w:r>
    </w:p>
    <w:p w:rsidR="009353A8" w:rsidRPr="00613AAE" w:rsidRDefault="009353A8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Аналогичн</w:t>
      </w:r>
      <w:r w:rsidR="003F0F8A" w:rsidRPr="00613AAE">
        <w:rPr>
          <w:sz w:val="28"/>
          <w:szCs w:val="28"/>
        </w:rPr>
        <w:t>ое уточнение сроков</w:t>
      </w:r>
      <w:r w:rsidRPr="00613AAE">
        <w:rPr>
          <w:sz w:val="28"/>
          <w:szCs w:val="28"/>
        </w:rPr>
        <w:t xml:space="preserve"> </w:t>
      </w:r>
      <w:r w:rsidR="003F0F8A" w:rsidRPr="00613AAE">
        <w:rPr>
          <w:sz w:val="28"/>
          <w:szCs w:val="28"/>
        </w:rPr>
        <w:t xml:space="preserve">выполнения </w:t>
      </w:r>
      <w:r w:rsidRPr="00613AAE">
        <w:rPr>
          <w:sz w:val="28"/>
          <w:szCs w:val="28"/>
        </w:rPr>
        <w:t>мероприяти</w:t>
      </w:r>
      <w:r w:rsidR="003F0F8A" w:rsidRPr="00613AAE">
        <w:rPr>
          <w:sz w:val="28"/>
          <w:szCs w:val="28"/>
        </w:rPr>
        <w:t>й</w:t>
      </w:r>
      <w:r w:rsidRPr="00613AAE">
        <w:rPr>
          <w:sz w:val="28"/>
          <w:szCs w:val="28"/>
        </w:rPr>
        <w:t xml:space="preserve"> </w:t>
      </w:r>
      <w:r w:rsidR="003F0F8A" w:rsidRPr="00613AAE">
        <w:rPr>
          <w:sz w:val="28"/>
          <w:szCs w:val="28"/>
        </w:rPr>
        <w:t xml:space="preserve">по формированию бюджета </w:t>
      </w:r>
      <w:r w:rsidRPr="00613AAE">
        <w:rPr>
          <w:sz w:val="28"/>
          <w:szCs w:val="28"/>
        </w:rPr>
        <w:t xml:space="preserve">необходимо запланировать в муниципальных образованиях. </w:t>
      </w:r>
    </w:p>
    <w:p w:rsidR="009353A8" w:rsidRPr="00613AAE" w:rsidRDefault="00676C3D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Сразу хочу отметить, что </w:t>
      </w:r>
      <w:r w:rsidR="00934A64" w:rsidRPr="00613AAE">
        <w:rPr>
          <w:sz w:val="28"/>
          <w:szCs w:val="28"/>
        </w:rPr>
        <w:t xml:space="preserve">перенос на более поздние сроки </w:t>
      </w:r>
      <w:r w:rsidR="0006730D" w:rsidRPr="00613AAE">
        <w:rPr>
          <w:sz w:val="28"/>
          <w:szCs w:val="28"/>
        </w:rPr>
        <w:t xml:space="preserve">не означает, что часть работы можно </w:t>
      </w:r>
      <w:r w:rsidR="00444D0F" w:rsidRPr="00613AAE">
        <w:rPr>
          <w:sz w:val="28"/>
          <w:szCs w:val="28"/>
        </w:rPr>
        <w:t>отложить</w:t>
      </w:r>
      <w:r w:rsidR="0006730D" w:rsidRPr="00613AAE">
        <w:rPr>
          <w:sz w:val="28"/>
          <w:szCs w:val="28"/>
        </w:rPr>
        <w:t xml:space="preserve">. Наоборот, </w:t>
      </w:r>
      <w:r w:rsidR="00934A64" w:rsidRPr="00613AAE">
        <w:rPr>
          <w:sz w:val="28"/>
          <w:szCs w:val="28"/>
        </w:rPr>
        <w:t xml:space="preserve">это время нужно использовать для более тщательной проработки показателей  </w:t>
      </w:r>
      <w:r w:rsidR="0006730D" w:rsidRPr="00613AAE">
        <w:rPr>
          <w:sz w:val="28"/>
          <w:szCs w:val="28"/>
        </w:rPr>
        <w:t>консолидированного бюджета республики</w:t>
      </w:r>
      <w:r w:rsidR="008A555D" w:rsidRPr="00613AAE">
        <w:rPr>
          <w:sz w:val="28"/>
          <w:szCs w:val="28"/>
        </w:rPr>
        <w:t xml:space="preserve"> на последующие 3 года</w:t>
      </w:r>
      <w:r w:rsidR="0006730D" w:rsidRPr="00613AAE">
        <w:rPr>
          <w:sz w:val="28"/>
          <w:szCs w:val="28"/>
        </w:rPr>
        <w:t>.</w:t>
      </w:r>
    </w:p>
    <w:p w:rsidR="001C5A7A" w:rsidRPr="00613AAE" w:rsidRDefault="001C5A7A" w:rsidP="00AB3D4A">
      <w:pPr>
        <w:spacing w:line="288" w:lineRule="auto"/>
        <w:ind w:right="-1" w:firstLine="567"/>
        <w:jc w:val="both"/>
        <w:rPr>
          <w:sz w:val="28"/>
          <w:szCs w:val="28"/>
        </w:rPr>
      </w:pPr>
    </w:p>
    <w:p w:rsidR="008A555D" w:rsidRPr="00613AAE" w:rsidRDefault="001C5A7A" w:rsidP="001C5A7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В продолжение темы  формирования</w:t>
      </w:r>
      <w:r w:rsidR="00B87885" w:rsidRPr="00613AAE">
        <w:rPr>
          <w:sz w:val="28"/>
          <w:szCs w:val="28"/>
        </w:rPr>
        <w:t xml:space="preserve"> бюджета отмечу, что 6 июля 2012 года проведено заседание </w:t>
      </w:r>
      <w:r w:rsidR="008A555D" w:rsidRPr="00613AAE">
        <w:rPr>
          <w:sz w:val="28"/>
          <w:szCs w:val="28"/>
        </w:rPr>
        <w:t>Правительства Российской Федерации</w:t>
      </w:r>
      <w:r w:rsidR="00B87885" w:rsidRPr="00613AAE">
        <w:rPr>
          <w:sz w:val="28"/>
          <w:szCs w:val="28"/>
        </w:rPr>
        <w:t>,</w:t>
      </w:r>
      <w:r w:rsidR="008A555D" w:rsidRPr="00613AAE">
        <w:rPr>
          <w:sz w:val="28"/>
          <w:szCs w:val="28"/>
        </w:rPr>
        <w:t xml:space="preserve"> где были рассмотрены и одобрены основные направления бюджетной политики на три года и основные характеристики </w:t>
      </w:r>
      <w:r w:rsidR="00B87885" w:rsidRPr="00613AAE">
        <w:rPr>
          <w:sz w:val="28"/>
          <w:szCs w:val="28"/>
        </w:rPr>
        <w:t>федерального бюджета.</w:t>
      </w:r>
    </w:p>
    <w:p w:rsidR="00105D93" w:rsidRPr="00613AAE" w:rsidRDefault="00105D93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b/>
          <w:sz w:val="28"/>
          <w:szCs w:val="28"/>
        </w:rPr>
        <w:t>Основным подходом в области расходов на 2013-2015 годы является положение о крайне осмотрительном формировании расходов, приоритезации и оптимизации расходов</w:t>
      </w:r>
      <w:r w:rsidRPr="00613AAE">
        <w:rPr>
          <w:sz w:val="28"/>
          <w:szCs w:val="28"/>
        </w:rPr>
        <w:t xml:space="preserve">. </w:t>
      </w:r>
    </w:p>
    <w:p w:rsidR="00105D93" w:rsidRPr="00613AAE" w:rsidRDefault="00105D93" w:rsidP="00AB3D4A">
      <w:pPr>
        <w:spacing w:line="288" w:lineRule="auto"/>
        <w:ind w:right="-1" w:firstLine="567"/>
        <w:jc w:val="both"/>
        <w:rPr>
          <w:sz w:val="28"/>
          <w:szCs w:val="28"/>
        </w:rPr>
      </w:pPr>
    </w:p>
    <w:p w:rsidR="00E534B1" w:rsidRPr="00613AAE" w:rsidRDefault="00105D93" w:rsidP="00AB3D4A">
      <w:pPr>
        <w:spacing w:line="288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lastRenderedPageBreak/>
        <w:t xml:space="preserve">Следующий вопрос – реализация </w:t>
      </w:r>
      <w:r w:rsidR="004111E3" w:rsidRPr="00613AAE">
        <w:rPr>
          <w:b/>
          <w:sz w:val="28"/>
          <w:szCs w:val="28"/>
        </w:rPr>
        <w:t>Указов Президента России</w:t>
      </w:r>
      <w:r w:rsidR="00E534B1" w:rsidRPr="00613AAE">
        <w:rPr>
          <w:b/>
          <w:sz w:val="28"/>
          <w:szCs w:val="28"/>
        </w:rPr>
        <w:t xml:space="preserve"> от 7 мая 2012 года, </w:t>
      </w:r>
      <w:r w:rsidR="00E534B1" w:rsidRPr="00613AAE">
        <w:rPr>
          <w:sz w:val="28"/>
          <w:szCs w:val="28"/>
        </w:rPr>
        <w:t>связанных с доведением заработной платы бюджетников до средн</w:t>
      </w:r>
      <w:r w:rsidR="004111E3" w:rsidRPr="00613AAE">
        <w:rPr>
          <w:sz w:val="28"/>
          <w:szCs w:val="28"/>
        </w:rPr>
        <w:t>ей в экономике и предлагаемые Минфином России</w:t>
      </w:r>
      <w:r w:rsidR="00E534B1" w:rsidRPr="00613AAE">
        <w:rPr>
          <w:sz w:val="28"/>
          <w:szCs w:val="28"/>
        </w:rPr>
        <w:t xml:space="preserve"> источники их финансирования.</w:t>
      </w:r>
    </w:p>
    <w:p w:rsidR="00E534B1" w:rsidRPr="00613AAE" w:rsidRDefault="00105D93" w:rsidP="00AB3D4A">
      <w:pPr>
        <w:suppressAutoHyphens/>
        <w:spacing w:line="288" w:lineRule="auto"/>
        <w:ind w:right="-1" w:firstLine="851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На сегодняшний день </w:t>
      </w:r>
      <w:r w:rsidR="00E534B1" w:rsidRPr="00613AAE">
        <w:rPr>
          <w:sz w:val="28"/>
          <w:szCs w:val="28"/>
        </w:rPr>
        <w:t>Правительством Российской Федерации предлагается обеспечить рост оплаты труда преимущественно квалифицированным работникам исходя из оценки эффективности их деятельности, установив зависимость заработной платы работника от его квалификации, сложности выполняемой работы, количества и качества затраченного труда и профессиональных достижений работника.</w:t>
      </w:r>
    </w:p>
    <w:p w:rsidR="00E534B1" w:rsidRPr="00613AAE" w:rsidRDefault="00E534B1" w:rsidP="005C1B53">
      <w:pPr>
        <w:suppressAutoHyphens/>
        <w:spacing w:line="281" w:lineRule="auto"/>
        <w:ind w:right="-1" w:firstLine="851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Для финансового обеспечения мероприятий по повышению заработной платы предусматривается не менее трети от объема необходимых средств изыскать от проведения оптимизационных мероприятий в отраслях бюджетной сферы (реорганизации неэффективных учреждений и сокращения программ), а также не менее трети - за счет средств, полученных от приносящей доход деятельности.</w:t>
      </w:r>
    </w:p>
    <w:p w:rsidR="00E534B1" w:rsidRPr="00613AAE" w:rsidRDefault="00E534B1" w:rsidP="005C1B53">
      <w:pPr>
        <w:spacing w:line="281" w:lineRule="auto"/>
        <w:ind w:right="-1" w:firstLine="567"/>
        <w:jc w:val="both"/>
        <w:rPr>
          <w:sz w:val="28"/>
          <w:szCs w:val="28"/>
        </w:rPr>
      </w:pPr>
    </w:p>
    <w:p w:rsidR="003A5B96" w:rsidRPr="00613AAE" w:rsidRDefault="0047562D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Эти установки говорят </w:t>
      </w:r>
      <w:r w:rsidR="003A5B96" w:rsidRPr="00613AAE">
        <w:rPr>
          <w:sz w:val="28"/>
          <w:szCs w:val="28"/>
        </w:rPr>
        <w:t xml:space="preserve">об отсутствии </w:t>
      </w:r>
      <w:r w:rsidRPr="00613AAE">
        <w:rPr>
          <w:sz w:val="28"/>
          <w:szCs w:val="28"/>
        </w:rPr>
        <w:t xml:space="preserve">намерений федеральных органов по росту расходной части федерального бюджета. </w:t>
      </w:r>
      <w:r w:rsidR="003A5B96" w:rsidRPr="00613AAE">
        <w:rPr>
          <w:sz w:val="28"/>
          <w:szCs w:val="28"/>
        </w:rPr>
        <w:t>Аналогичных подх</w:t>
      </w:r>
      <w:r w:rsidRPr="00613AAE">
        <w:rPr>
          <w:sz w:val="28"/>
          <w:szCs w:val="28"/>
        </w:rPr>
        <w:t>одов необходимо придерживаться  нам,</w:t>
      </w:r>
      <w:r w:rsidR="003A5B96" w:rsidRPr="00613AAE">
        <w:rPr>
          <w:sz w:val="28"/>
          <w:szCs w:val="28"/>
        </w:rPr>
        <w:t xml:space="preserve"> </w:t>
      </w:r>
      <w:r w:rsidRPr="00613AAE">
        <w:rPr>
          <w:sz w:val="28"/>
          <w:szCs w:val="28"/>
        </w:rPr>
        <w:t>сформировав</w:t>
      </w:r>
      <w:r w:rsidR="003A5B96" w:rsidRPr="00613AAE">
        <w:rPr>
          <w:sz w:val="28"/>
          <w:szCs w:val="28"/>
        </w:rPr>
        <w:t xml:space="preserve"> объемы бюджета на 2013 </w:t>
      </w:r>
      <w:r w:rsidRPr="00613AAE">
        <w:rPr>
          <w:sz w:val="28"/>
          <w:szCs w:val="28"/>
        </w:rPr>
        <w:t>и 2014 годы в пределах тех сумм</w:t>
      </w:r>
      <w:r w:rsidR="003A5B96" w:rsidRPr="00613AAE">
        <w:rPr>
          <w:sz w:val="28"/>
          <w:szCs w:val="28"/>
        </w:rPr>
        <w:t xml:space="preserve">, которые мы определили в прошлом году в рамках планового периода. </w:t>
      </w:r>
    </w:p>
    <w:p w:rsidR="006B719F" w:rsidRDefault="003A5B96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Таким образом, бюджет на следующие 3 года нам предстоит формировать в режиме жесткой экономии и оптимизации расходов. </w:t>
      </w:r>
      <w:r w:rsidR="0047562D" w:rsidRPr="00613AAE">
        <w:rPr>
          <w:sz w:val="28"/>
          <w:szCs w:val="28"/>
        </w:rPr>
        <w:t xml:space="preserve">Отмечу, что </w:t>
      </w:r>
      <w:r w:rsidRPr="00613AAE">
        <w:rPr>
          <w:sz w:val="28"/>
          <w:szCs w:val="28"/>
        </w:rPr>
        <w:t xml:space="preserve">Президентом Российской Федерации Владимиром Путиным поручено Правительству Российской Федерации </w:t>
      </w:r>
      <w:r w:rsidR="00444D0F" w:rsidRPr="00613AAE">
        <w:rPr>
          <w:sz w:val="28"/>
          <w:szCs w:val="28"/>
        </w:rPr>
        <w:t xml:space="preserve">федеральный </w:t>
      </w:r>
      <w:r w:rsidRPr="00613AAE">
        <w:rPr>
          <w:sz w:val="28"/>
          <w:szCs w:val="28"/>
        </w:rPr>
        <w:t>бюджет на 2013-15 годы  формировать с учетом вероятности неблагоприятного для Российской Федерации  развития внешнеэкономической ситуации.</w:t>
      </w:r>
    </w:p>
    <w:p w:rsidR="005C0EE8" w:rsidRPr="00613AAE" w:rsidRDefault="005C0EE8" w:rsidP="005C1B53">
      <w:pPr>
        <w:spacing w:line="281" w:lineRule="auto"/>
        <w:ind w:right="-1" w:firstLine="567"/>
        <w:jc w:val="both"/>
        <w:rPr>
          <w:sz w:val="28"/>
          <w:szCs w:val="28"/>
        </w:rPr>
      </w:pPr>
    </w:p>
    <w:p w:rsidR="004617B5" w:rsidRDefault="000D63F0" w:rsidP="004617B5">
      <w:pPr>
        <w:shd w:val="clear" w:color="auto" w:fill="FFFFFF"/>
        <w:spacing w:line="281" w:lineRule="auto"/>
        <w:ind w:right="-1" w:firstLine="5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62D07" w:rsidRPr="00662D07">
        <w:rPr>
          <w:bCs/>
          <w:sz w:val="28"/>
          <w:szCs w:val="28"/>
        </w:rPr>
        <w:t>егодня на стадии  формирования бюджета</w:t>
      </w:r>
      <w:r w:rsidR="00662D07">
        <w:rPr>
          <w:bCs/>
          <w:sz w:val="28"/>
          <w:szCs w:val="28"/>
        </w:rPr>
        <w:t xml:space="preserve"> федеральными органами с 2013 года планируются опред</w:t>
      </w:r>
      <w:r>
        <w:rPr>
          <w:bCs/>
          <w:sz w:val="28"/>
          <w:szCs w:val="28"/>
        </w:rPr>
        <w:t xml:space="preserve">еленные изменения – они находятся в стадии обсуждения. Федеральными органами прорабатываются вопросы </w:t>
      </w:r>
      <w:r w:rsidR="00662D07">
        <w:rPr>
          <w:bCs/>
          <w:sz w:val="28"/>
          <w:szCs w:val="28"/>
        </w:rPr>
        <w:t xml:space="preserve">передачи субъектам Российской Федерации отдельных полномочий, </w:t>
      </w:r>
      <w:r w:rsidR="004617B5">
        <w:rPr>
          <w:bCs/>
          <w:sz w:val="28"/>
          <w:szCs w:val="28"/>
        </w:rPr>
        <w:t>а также прекращения софинансирования</w:t>
      </w:r>
      <w:r w:rsidR="00874092">
        <w:rPr>
          <w:bCs/>
          <w:sz w:val="28"/>
          <w:szCs w:val="28"/>
        </w:rPr>
        <w:t xml:space="preserve"> со стороны федерального бюджета</w:t>
      </w:r>
      <w:r w:rsidR="00662D07">
        <w:rPr>
          <w:bCs/>
          <w:sz w:val="28"/>
          <w:szCs w:val="28"/>
        </w:rPr>
        <w:t xml:space="preserve">. </w:t>
      </w:r>
    </w:p>
    <w:p w:rsidR="00662D07" w:rsidRDefault="00662D07" w:rsidP="004617B5">
      <w:pPr>
        <w:shd w:val="clear" w:color="auto" w:fill="FFFFFF"/>
        <w:spacing w:line="281" w:lineRule="auto"/>
        <w:ind w:right="-1" w:firstLine="546"/>
        <w:jc w:val="both"/>
        <w:rPr>
          <w:bCs/>
          <w:sz w:val="28"/>
          <w:szCs w:val="28"/>
        </w:rPr>
      </w:pPr>
      <w:r w:rsidRPr="00662D07">
        <w:rPr>
          <w:bCs/>
          <w:sz w:val="28"/>
          <w:szCs w:val="28"/>
        </w:rPr>
        <w:t xml:space="preserve"> </w:t>
      </w:r>
      <w:r w:rsidR="004617B5">
        <w:rPr>
          <w:bCs/>
          <w:sz w:val="28"/>
          <w:szCs w:val="28"/>
        </w:rPr>
        <w:t>По этим вопросам мы вплотную взаимодействуем с Минфином России и в дальнейшем н</w:t>
      </w:r>
      <w:r>
        <w:rPr>
          <w:bCs/>
          <w:sz w:val="28"/>
          <w:szCs w:val="28"/>
        </w:rPr>
        <w:t xml:space="preserve">ам совместно с </w:t>
      </w:r>
      <w:r w:rsidR="004617B5">
        <w:rPr>
          <w:bCs/>
          <w:sz w:val="28"/>
          <w:szCs w:val="28"/>
        </w:rPr>
        <w:t xml:space="preserve">министерствами образования, здравоохранения, социальной защиты, культуры, строительства республики </w:t>
      </w:r>
      <w:r>
        <w:rPr>
          <w:bCs/>
          <w:sz w:val="28"/>
          <w:szCs w:val="28"/>
        </w:rPr>
        <w:lastRenderedPageBreak/>
        <w:t>необходимо отработать с федеральными структурами все вопросы передаваемых полномочий</w:t>
      </w:r>
      <w:r w:rsidR="007462AC">
        <w:rPr>
          <w:bCs/>
          <w:sz w:val="28"/>
          <w:szCs w:val="28"/>
        </w:rPr>
        <w:t xml:space="preserve"> по объемам</w:t>
      </w:r>
      <w:r>
        <w:rPr>
          <w:bCs/>
          <w:sz w:val="28"/>
          <w:szCs w:val="28"/>
        </w:rPr>
        <w:t xml:space="preserve"> в натуральном и денежном выражении. Задача минимум здесь – </w:t>
      </w:r>
      <w:r w:rsidR="007462AC">
        <w:rPr>
          <w:bCs/>
          <w:sz w:val="28"/>
          <w:szCs w:val="28"/>
        </w:rPr>
        <w:t xml:space="preserve">обеспечить размеры ассигнований 2013 года не меньше объемов 2012 года. </w:t>
      </w:r>
      <w:r>
        <w:rPr>
          <w:bCs/>
          <w:sz w:val="28"/>
          <w:szCs w:val="28"/>
        </w:rPr>
        <w:t xml:space="preserve"> </w:t>
      </w:r>
    </w:p>
    <w:p w:rsidR="007462AC" w:rsidRDefault="007462AC" w:rsidP="005C1B53">
      <w:pPr>
        <w:spacing w:line="281" w:lineRule="auto"/>
        <w:ind w:right="-1" w:firstLine="567"/>
        <w:jc w:val="both"/>
        <w:rPr>
          <w:sz w:val="28"/>
          <w:szCs w:val="28"/>
        </w:rPr>
      </w:pPr>
    </w:p>
    <w:p w:rsidR="009353A8" w:rsidRPr="00613AAE" w:rsidRDefault="009353A8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Следующее важное направление, </w:t>
      </w:r>
      <w:r w:rsidR="00280970" w:rsidRPr="00613AAE">
        <w:rPr>
          <w:sz w:val="28"/>
          <w:szCs w:val="28"/>
        </w:rPr>
        <w:t xml:space="preserve">которое необходимо учесть при формировании бюджета  - </w:t>
      </w:r>
      <w:r w:rsidRPr="00613AAE">
        <w:rPr>
          <w:sz w:val="28"/>
          <w:szCs w:val="28"/>
        </w:rPr>
        <w:t>внедрение с 201</w:t>
      </w:r>
      <w:r w:rsidR="00723C18" w:rsidRPr="00613AAE">
        <w:rPr>
          <w:sz w:val="28"/>
          <w:szCs w:val="28"/>
        </w:rPr>
        <w:t>4</w:t>
      </w:r>
      <w:r w:rsidRPr="00613AAE">
        <w:rPr>
          <w:sz w:val="28"/>
          <w:szCs w:val="28"/>
        </w:rPr>
        <w:t xml:space="preserve"> года </w:t>
      </w:r>
      <w:r w:rsidRPr="00613AAE">
        <w:rPr>
          <w:b/>
          <w:sz w:val="28"/>
          <w:szCs w:val="28"/>
        </w:rPr>
        <w:t>программно-целевого</w:t>
      </w:r>
      <w:r w:rsidRPr="00613AAE">
        <w:rPr>
          <w:sz w:val="28"/>
          <w:szCs w:val="28"/>
        </w:rPr>
        <w:t xml:space="preserve"> принципа деятельности органов исполнительной власти и, соответственно, программных бюджетов на всех уровнях управления. </w:t>
      </w:r>
    </w:p>
    <w:p w:rsidR="009353A8" w:rsidRPr="00613AAE" w:rsidRDefault="009353A8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Минфином России в Правительство Российской Федерации внесен проект федерального закона, которым предлагаются изменения в Бюджетный кодекс Российской Федерации, предусматривающие переход к программно-целевому принципу составления бюджета. </w:t>
      </w:r>
    </w:p>
    <w:p w:rsidR="009353A8" w:rsidRPr="00613AAE" w:rsidRDefault="009353A8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Эти изменения потребуют проведения дополнительных мероприятий, которые вы видите на экране.  </w:t>
      </w:r>
    </w:p>
    <w:p w:rsidR="009353A8" w:rsidRPr="00613AAE" w:rsidRDefault="009353A8" w:rsidP="005C1B53">
      <w:pPr>
        <w:spacing w:line="281" w:lineRule="auto"/>
        <w:ind w:right="-1" w:firstLine="567"/>
        <w:jc w:val="both"/>
        <w:rPr>
          <w:sz w:val="28"/>
          <w:szCs w:val="28"/>
        </w:rPr>
      </w:pPr>
    </w:p>
    <w:p w:rsidR="009353A8" w:rsidRPr="00613AAE" w:rsidRDefault="009353A8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Напомню, что задача программного бюджета Республики Татарстан </w:t>
      </w:r>
      <w:r w:rsidR="00723C18" w:rsidRPr="00613AAE">
        <w:rPr>
          <w:sz w:val="28"/>
          <w:szCs w:val="28"/>
        </w:rPr>
        <w:t xml:space="preserve">была </w:t>
      </w:r>
      <w:r w:rsidRPr="00613AAE">
        <w:rPr>
          <w:sz w:val="28"/>
          <w:szCs w:val="28"/>
        </w:rPr>
        <w:t xml:space="preserve">поставлена Президентом Республики Татарстан перед всеми министерствами и ведомствами в решении коллегии в декабре прошлого года. </w:t>
      </w:r>
    </w:p>
    <w:p w:rsidR="00317475" w:rsidRPr="00613AAE" w:rsidRDefault="00F208A3" w:rsidP="00F208A3">
      <w:pPr>
        <w:spacing w:line="281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78536B">
        <w:rPr>
          <w:sz w:val="28"/>
          <w:szCs w:val="28"/>
        </w:rPr>
        <w:t>Министерство</w:t>
      </w:r>
      <w:r w:rsidR="00317475" w:rsidRPr="00613AAE">
        <w:rPr>
          <w:sz w:val="28"/>
          <w:szCs w:val="28"/>
        </w:rPr>
        <w:t xml:space="preserve"> экономики Республики Татарстан совместно с заинтересованными министерствами и ведомствами разраб</w:t>
      </w:r>
      <w:r>
        <w:rPr>
          <w:sz w:val="28"/>
          <w:szCs w:val="28"/>
        </w:rPr>
        <w:t xml:space="preserve">атывает </w:t>
      </w:r>
      <w:r w:rsidR="00317475" w:rsidRPr="00613AAE">
        <w:rPr>
          <w:sz w:val="28"/>
          <w:szCs w:val="28"/>
        </w:rPr>
        <w:t>перечень государственных программ, на основании которого буд</w:t>
      </w:r>
      <w:r w:rsidR="00444D0F" w:rsidRPr="00613AAE">
        <w:rPr>
          <w:sz w:val="28"/>
          <w:szCs w:val="28"/>
        </w:rPr>
        <w:t>е</w:t>
      </w:r>
      <w:r w:rsidR="00317475" w:rsidRPr="00613AAE">
        <w:rPr>
          <w:sz w:val="28"/>
          <w:szCs w:val="28"/>
        </w:rPr>
        <w:t>т сформирован</w:t>
      </w:r>
      <w:r w:rsidR="00444D0F" w:rsidRPr="00613AAE">
        <w:rPr>
          <w:sz w:val="28"/>
          <w:szCs w:val="28"/>
        </w:rPr>
        <w:t>о</w:t>
      </w:r>
      <w:r w:rsidR="00317475" w:rsidRPr="00613AAE">
        <w:rPr>
          <w:sz w:val="28"/>
          <w:szCs w:val="28"/>
        </w:rPr>
        <w:t xml:space="preserve"> аналитическое распределение бюджета республики на 2013-15 годы по государственным программам</w:t>
      </w:r>
      <w:r w:rsidR="00444D0F" w:rsidRPr="00613AAE">
        <w:rPr>
          <w:sz w:val="28"/>
          <w:szCs w:val="28"/>
        </w:rPr>
        <w:t xml:space="preserve">, </w:t>
      </w:r>
      <w:r w:rsidR="00317475" w:rsidRPr="00613AAE">
        <w:rPr>
          <w:sz w:val="28"/>
          <w:szCs w:val="28"/>
        </w:rPr>
        <w:t xml:space="preserve">и </w:t>
      </w:r>
      <w:r w:rsidR="00444D0F" w:rsidRPr="00613AAE">
        <w:rPr>
          <w:sz w:val="28"/>
          <w:szCs w:val="28"/>
        </w:rPr>
        <w:t xml:space="preserve">затем – </w:t>
      </w:r>
      <w:r w:rsidR="00317475" w:rsidRPr="00613AAE">
        <w:rPr>
          <w:sz w:val="28"/>
          <w:szCs w:val="28"/>
        </w:rPr>
        <w:t>сами государственные программы.</w:t>
      </w:r>
    </w:p>
    <w:p w:rsidR="00317475" w:rsidRPr="00613AAE" w:rsidRDefault="00317475" w:rsidP="005C1B53">
      <w:pPr>
        <w:spacing w:line="281" w:lineRule="auto"/>
        <w:ind w:right="-1" w:firstLine="567"/>
        <w:jc w:val="both"/>
        <w:rPr>
          <w:b/>
          <w:sz w:val="28"/>
          <w:szCs w:val="28"/>
        </w:rPr>
      </w:pPr>
      <w:r w:rsidRPr="00613AAE">
        <w:rPr>
          <w:sz w:val="28"/>
          <w:szCs w:val="28"/>
        </w:rPr>
        <w:t>Для того, чтобы</w:t>
      </w:r>
      <w:r w:rsidRPr="00613AAE">
        <w:rPr>
          <w:b/>
          <w:sz w:val="28"/>
          <w:szCs w:val="28"/>
        </w:rPr>
        <w:t xml:space="preserve"> </w:t>
      </w:r>
      <w:r w:rsidRPr="00613AAE">
        <w:rPr>
          <w:sz w:val="28"/>
          <w:szCs w:val="28"/>
        </w:rPr>
        <w:t xml:space="preserve">бюджет 2014-16 годов сформировать в программном формате, необходимо утверждение всех государственных программ республики </w:t>
      </w:r>
      <w:r w:rsidRPr="00613AAE">
        <w:rPr>
          <w:b/>
          <w:sz w:val="28"/>
          <w:szCs w:val="28"/>
        </w:rPr>
        <w:t>в срок до 1 июня 2013 года.</w:t>
      </w:r>
      <w:r w:rsidR="002C764F" w:rsidRPr="00613AAE">
        <w:rPr>
          <w:b/>
          <w:sz w:val="28"/>
          <w:szCs w:val="28"/>
        </w:rPr>
        <w:t xml:space="preserve"> </w:t>
      </w:r>
    </w:p>
    <w:p w:rsidR="002C764F" w:rsidRPr="00613AAE" w:rsidRDefault="002C764F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Всем заинтересованным министерствам и ведомствам республики совместно с Министерством экономики и Министерством финансов необходимо провести </w:t>
      </w:r>
      <w:r w:rsidR="00280970" w:rsidRPr="00613AAE">
        <w:rPr>
          <w:sz w:val="28"/>
          <w:szCs w:val="28"/>
        </w:rPr>
        <w:t>большую</w:t>
      </w:r>
      <w:r w:rsidRPr="00613AAE">
        <w:rPr>
          <w:sz w:val="28"/>
          <w:szCs w:val="28"/>
        </w:rPr>
        <w:t xml:space="preserve"> работу в данном направлении.</w:t>
      </w:r>
    </w:p>
    <w:p w:rsidR="00317475" w:rsidRPr="00613AAE" w:rsidRDefault="00317475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>Аналогичную работу необходимо проводить и на муниципальном уровне.</w:t>
      </w:r>
    </w:p>
    <w:p w:rsidR="00433A29" w:rsidRPr="00613AAE" w:rsidRDefault="00433A29" w:rsidP="005C1B53">
      <w:pPr>
        <w:spacing w:line="281" w:lineRule="auto"/>
        <w:ind w:right="-1" w:firstLine="567"/>
        <w:jc w:val="both"/>
        <w:rPr>
          <w:sz w:val="28"/>
          <w:szCs w:val="28"/>
        </w:rPr>
      </w:pPr>
    </w:p>
    <w:p w:rsidR="00947251" w:rsidRPr="00613AAE" w:rsidRDefault="00947251" w:rsidP="005C1B53">
      <w:pPr>
        <w:spacing w:line="281" w:lineRule="auto"/>
        <w:ind w:right="-1"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Таким образом, в свете поставленных Президентом Республики Татарстан задач и с учетом обозначенных Минфином России основных направлений деятельности нам необходимо обеспечить качественное </w:t>
      </w:r>
      <w:r w:rsidRPr="00613AAE">
        <w:rPr>
          <w:sz w:val="28"/>
          <w:szCs w:val="28"/>
        </w:rPr>
        <w:lastRenderedPageBreak/>
        <w:t xml:space="preserve">выполнение консолидированного бюджета Республики Татарстан 2012 года и продолжить формирование проекта бюджета на 2013-15-ый год с учетом нововведений, предлагаемых федеральными органами власти. </w:t>
      </w:r>
    </w:p>
    <w:p w:rsidR="00433A29" w:rsidRPr="00613AAE" w:rsidRDefault="00433A29" w:rsidP="005C1B53">
      <w:pPr>
        <w:spacing w:line="281" w:lineRule="auto"/>
        <w:ind w:firstLine="567"/>
        <w:jc w:val="both"/>
        <w:rPr>
          <w:sz w:val="28"/>
          <w:szCs w:val="28"/>
        </w:rPr>
      </w:pPr>
    </w:p>
    <w:p w:rsidR="00947251" w:rsidRPr="00613AAE" w:rsidRDefault="00947251" w:rsidP="005C1B53">
      <w:pPr>
        <w:spacing w:line="281" w:lineRule="auto"/>
        <w:ind w:firstLine="567"/>
        <w:jc w:val="both"/>
        <w:rPr>
          <w:sz w:val="28"/>
          <w:szCs w:val="28"/>
        </w:rPr>
      </w:pPr>
      <w:r w:rsidRPr="00613AAE">
        <w:rPr>
          <w:sz w:val="28"/>
          <w:szCs w:val="28"/>
        </w:rPr>
        <w:t xml:space="preserve">Благодарю за внимание. </w:t>
      </w:r>
    </w:p>
    <w:p w:rsidR="002C764F" w:rsidRPr="005C1B53" w:rsidRDefault="00947251" w:rsidP="005C1B53">
      <w:pPr>
        <w:spacing w:line="281" w:lineRule="auto"/>
        <w:ind w:firstLine="567"/>
        <w:jc w:val="both"/>
        <w:rPr>
          <w:i/>
          <w:sz w:val="28"/>
          <w:szCs w:val="28"/>
        </w:rPr>
      </w:pPr>
      <w:r w:rsidRPr="00613AAE">
        <w:rPr>
          <w:sz w:val="28"/>
          <w:szCs w:val="28"/>
        </w:rPr>
        <w:t>Доклад окончен.</w:t>
      </w:r>
      <w:r w:rsidRPr="00682848">
        <w:rPr>
          <w:sz w:val="28"/>
          <w:szCs w:val="28"/>
        </w:rPr>
        <w:t xml:space="preserve"> </w:t>
      </w:r>
    </w:p>
    <w:sectPr w:rsidR="002C764F" w:rsidRPr="005C1B53" w:rsidSect="003A5B96">
      <w:footerReference w:type="even" r:id="rId8"/>
      <w:footerReference w:type="default" r:id="rId9"/>
      <w:footerReference w:type="first" r:id="rId10"/>
      <w:pgSz w:w="11906" w:h="16838"/>
      <w:pgMar w:top="125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9B" w:rsidRDefault="00FB2E9B" w:rsidP="00C774C6">
      <w:r>
        <w:separator/>
      </w:r>
    </w:p>
  </w:endnote>
  <w:endnote w:type="continuationSeparator" w:id="0">
    <w:p w:rsidR="00FB2E9B" w:rsidRDefault="00FB2E9B" w:rsidP="00C7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1B" w:rsidRDefault="003E5E7F" w:rsidP="003A5B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3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01B" w:rsidRDefault="0017301B" w:rsidP="003A5B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1B" w:rsidRDefault="003E5E7F">
    <w:pPr>
      <w:pStyle w:val="a3"/>
      <w:jc w:val="right"/>
    </w:pPr>
    <w:fldSimple w:instr=" PAGE   \* MERGEFORMAT ">
      <w:r w:rsidR="00A256D4">
        <w:rPr>
          <w:noProof/>
        </w:rPr>
        <w:t>12</w:t>
      </w:r>
    </w:fldSimple>
  </w:p>
  <w:p w:rsidR="0017301B" w:rsidRDefault="0017301B" w:rsidP="003A5B9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1B" w:rsidRDefault="0017301B">
    <w:pPr>
      <w:pStyle w:val="a3"/>
    </w:pPr>
  </w:p>
  <w:p w:rsidR="0017301B" w:rsidRPr="008525C0" w:rsidRDefault="0017301B">
    <w:pPr>
      <w:pStyle w:val="a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9B" w:rsidRDefault="00FB2E9B" w:rsidP="00C774C6">
      <w:r>
        <w:separator/>
      </w:r>
    </w:p>
  </w:footnote>
  <w:footnote w:type="continuationSeparator" w:id="0">
    <w:p w:rsidR="00FB2E9B" w:rsidRDefault="00FB2E9B" w:rsidP="00C77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2EBF0"/>
    <w:lvl w:ilvl="0">
      <w:numFmt w:val="bullet"/>
      <w:lvlText w:val="*"/>
      <w:lvlJc w:val="left"/>
    </w:lvl>
  </w:abstractNum>
  <w:abstractNum w:abstractNumId="1">
    <w:nsid w:val="018E5576"/>
    <w:multiLevelType w:val="hybridMultilevel"/>
    <w:tmpl w:val="7B2CE7FE"/>
    <w:lvl w:ilvl="0" w:tplc="DEC23C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FE25F1"/>
    <w:multiLevelType w:val="singleLevel"/>
    <w:tmpl w:val="429023CA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0C26D20"/>
    <w:multiLevelType w:val="singleLevel"/>
    <w:tmpl w:val="72849D72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6DA02AA"/>
    <w:multiLevelType w:val="hybridMultilevel"/>
    <w:tmpl w:val="EBD265D8"/>
    <w:lvl w:ilvl="0" w:tplc="99804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A14E7D"/>
    <w:multiLevelType w:val="singleLevel"/>
    <w:tmpl w:val="CFF4721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)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3A8"/>
    <w:rsid w:val="00014800"/>
    <w:rsid w:val="00026570"/>
    <w:rsid w:val="000277F5"/>
    <w:rsid w:val="0005433F"/>
    <w:rsid w:val="00056652"/>
    <w:rsid w:val="0006730D"/>
    <w:rsid w:val="0007622F"/>
    <w:rsid w:val="00082E01"/>
    <w:rsid w:val="00087A2D"/>
    <w:rsid w:val="000B501B"/>
    <w:rsid w:val="000C6A3D"/>
    <w:rsid w:val="000D4D92"/>
    <w:rsid w:val="000D63F0"/>
    <w:rsid w:val="000F19B3"/>
    <w:rsid w:val="00103020"/>
    <w:rsid w:val="00105D93"/>
    <w:rsid w:val="001111CD"/>
    <w:rsid w:val="00120866"/>
    <w:rsid w:val="0012799E"/>
    <w:rsid w:val="001403B4"/>
    <w:rsid w:val="0014203C"/>
    <w:rsid w:val="00143B1B"/>
    <w:rsid w:val="00153EF4"/>
    <w:rsid w:val="0017301B"/>
    <w:rsid w:val="00175D11"/>
    <w:rsid w:val="001A189F"/>
    <w:rsid w:val="001B27F3"/>
    <w:rsid w:val="001C5A7A"/>
    <w:rsid w:val="001C7DA8"/>
    <w:rsid w:val="001D3A76"/>
    <w:rsid w:val="001E2ECF"/>
    <w:rsid w:val="001E538A"/>
    <w:rsid w:val="001F0598"/>
    <w:rsid w:val="00204AE1"/>
    <w:rsid w:val="00223C90"/>
    <w:rsid w:val="00253342"/>
    <w:rsid w:val="00266337"/>
    <w:rsid w:val="00277032"/>
    <w:rsid w:val="00280970"/>
    <w:rsid w:val="002905B3"/>
    <w:rsid w:val="002A761E"/>
    <w:rsid w:val="002C446B"/>
    <w:rsid w:val="002C764F"/>
    <w:rsid w:val="002E0DAD"/>
    <w:rsid w:val="00302885"/>
    <w:rsid w:val="0030364E"/>
    <w:rsid w:val="00313275"/>
    <w:rsid w:val="00314424"/>
    <w:rsid w:val="00317475"/>
    <w:rsid w:val="00322833"/>
    <w:rsid w:val="0034406F"/>
    <w:rsid w:val="00350081"/>
    <w:rsid w:val="00362BD0"/>
    <w:rsid w:val="003A5B96"/>
    <w:rsid w:val="003D0736"/>
    <w:rsid w:val="003D1260"/>
    <w:rsid w:val="003D48C8"/>
    <w:rsid w:val="003E07AF"/>
    <w:rsid w:val="003E5E7F"/>
    <w:rsid w:val="003F0D76"/>
    <w:rsid w:val="003F0F8A"/>
    <w:rsid w:val="003F2ECE"/>
    <w:rsid w:val="004013AF"/>
    <w:rsid w:val="004111E3"/>
    <w:rsid w:val="00412307"/>
    <w:rsid w:val="00421DD9"/>
    <w:rsid w:val="00424E7A"/>
    <w:rsid w:val="00425CB0"/>
    <w:rsid w:val="00432ABB"/>
    <w:rsid w:val="00433A29"/>
    <w:rsid w:val="00436503"/>
    <w:rsid w:val="00444D0F"/>
    <w:rsid w:val="00447805"/>
    <w:rsid w:val="0046154A"/>
    <w:rsid w:val="004617B5"/>
    <w:rsid w:val="004728C9"/>
    <w:rsid w:val="0047562D"/>
    <w:rsid w:val="00481E6C"/>
    <w:rsid w:val="00493664"/>
    <w:rsid w:val="00494D32"/>
    <w:rsid w:val="004B54FF"/>
    <w:rsid w:val="004C7326"/>
    <w:rsid w:val="004D3CC5"/>
    <w:rsid w:val="004D4252"/>
    <w:rsid w:val="00500C24"/>
    <w:rsid w:val="00500EE1"/>
    <w:rsid w:val="00501B39"/>
    <w:rsid w:val="005036BD"/>
    <w:rsid w:val="00510988"/>
    <w:rsid w:val="005244CC"/>
    <w:rsid w:val="005423F7"/>
    <w:rsid w:val="00544003"/>
    <w:rsid w:val="0057012F"/>
    <w:rsid w:val="00571CC4"/>
    <w:rsid w:val="00597304"/>
    <w:rsid w:val="005A1FF0"/>
    <w:rsid w:val="005A5796"/>
    <w:rsid w:val="005C0EE8"/>
    <w:rsid w:val="005C1B53"/>
    <w:rsid w:val="005C2FE8"/>
    <w:rsid w:val="005C72CD"/>
    <w:rsid w:val="005C743A"/>
    <w:rsid w:val="005D2F95"/>
    <w:rsid w:val="005D74F8"/>
    <w:rsid w:val="00607363"/>
    <w:rsid w:val="00613AAE"/>
    <w:rsid w:val="00622783"/>
    <w:rsid w:val="00630FAF"/>
    <w:rsid w:val="0063609A"/>
    <w:rsid w:val="00636E46"/>
    <w:rsid w:val="00646231"/>
    <w:rsid w:val="00647C37"/>
    <w:rsid w:val="00662D07"/>
    <w:rsid w:val="00676C3D"/>
    <w:rsid w:val="00677BFC"/>
    <w:rsid w:val="00682B38"/>
    <w:rsid w:val="00684746"/>
    <w:rsid w:val="00687E7C"/>
    <w:rsid w:val="0069115E"/>
    <w:rsid w:val="006943E9"/>
    <w:rsid w:val="006B249E"/>
    <w:rsid w:val="006B719F"/>
    <w:rsid w:val="006D0FF6"/>
    <w:rsid w:val="006E1B3D"/>
    <w:rsid w:val="006E2CEB"/>
    <w:rsid w:val="006F1CD3"/>
    <w:rsid w:val="006F1F48"/>
    <w:rsid w:val="00723C18"/>
    <w:rsid w:val="0073075D"/>
    <w:rsid w:val="00740202"/>
    <w:rsid w:val="0074456D"/>
    <w:rsid w:val="007462AC"/>
    <w:rsid w:val="00750EA3"/>
    <w:rsid w:val="00753C1A"/>
    <w:rsid w:val="00756444"/>
    <w:rsid w:val="0078536B"/>
    <w:rsid w:val="007A5627"/>
    <w:rsid w:val="007B6861"/>
    <w:rsid w:val="007D42F0"/>
    <w:rsid w:val="007D7B4E"/>
    <w:rsid w:val="007F4F8B"/>
    <w:rsid w:val="00810FEA"/>
    <w:rsid w:val="008659D1"/>
    <w:rsid w:val="008664C0"/>
    <w:rsid w:val="00873675"/>
    <w:rsid w:val="00874092"/>
    <w:rsid w:val="00877233"/>
    <w:rsid w:val="00890A6C"/>
    <w:rsid w:val="008A4410"/>
    <w:rsid w:val="008A555D"/>
    <w:rsid w:val="008D08DF"/>
    <w:rsid w:val="008D3DA1"/>
    <w:rsid w:val="008E0227"/>
    <w:rsid w:val="008E149F"/>
    <w:rsid w:val="008E6CC3"/>
    <w:rsid w:val="008F16C2"/>
    <w:rsid w:val="009042D9"/>
    <w:rsid w:val="00904F01"/>
    <w:rsid w:val="009062EA"/>
    <w:rsid w:val="009148AD"/>
    <w:rsid w:val="00925A33"/>
    <w:rsid w:val="00934A64"/>
    <w:rsid w:val="009353A8"/>
    <w:rsid w:val="00936300"/>
    <w:rsid w:val="00943C04"/>
    <w:rsid w:val="00947251"/>
    <w:rsid w:val="00981F4A"/>
    <w:rsid w:val="009A7922"/>
    <w:rsid w:val="009B60BE"/>
    <w:rsid w:val="009C4C87"/>
    <w:rsid w:val="009F0379"/>
    <w:rsid w:val="009F4BBC"/>
    <w:rsid w:val="00A23646"/>
    <w:rsid w:val="00A256D4"/>
    <w:rsid w:val="00A35D18"/>
    <w:rsid w:val="00A47E43"/>
    <w:rsid w:val="00A64BB2"/>
    <w:rsid w:val="00A809F0"/>
    <w:rsid w:val="00A867AA"/>
    <w:rsid w:val="00AA0F6F"/>
    <w:rsid w:val="00AB3D4A"/>
    <w:rsid w:val="00AD3990"/>
    <w:rsid w:val="00AF2DBE"/>
    <w:rsid w:val="00AF5248"/>
    <w:rsid w:val="00B52DCB"/>
    <w:rsid w:val="00B61C0D"/>
    <w:rsid w:val="00B70D04"/>
    <w:rsid w:val="00B87885"/>
    <w:rsid w:val="00B96E5B"/>
    <w:rsid w:val="00BA2797"/>
    <w:rsid w:val="00BB30EB"/>
    <w:rsid w:val="00BB5E1E"/>
    <w:rsid w:val="00BC35FA"/>
    <w:rsid w:val="00BD14B6"/>
    <w:rsid w:val="00BE2BED"/>
    <w:rsid w:val="00C05746"/>
    <w:rsid w:val="00C17843"/>
    <w:rsid w:val="00C20489"/>
    <w:rsid w:val="00C32EF3"/>
    <w:rsid w:val="00C457DE"/>
    <w:rsid w:val="00C56AD9"/>
    <w:rsid w:val="00C70864"/>
    <w:rsid w:val="00C774C6"/>
    <w:rsid w:val="00CA2354"/>
    <w:rsid w:val="00CA68C7"/>
    <w:rsid w:val="00CC753C"/>
    <w:rsid w:val="00CD477B"/>
    <w:rsid w:val="00CF3157"/>
    <w:rsid w:val="00CF5DE5"/>
    <w:rsid w:val="00D20153"/>
    <w:rsid w:val="00D56FFA"/>
    <w:rsid w:val="00D74F4C"/>
    <w:rsid w:val="00DA73EE"/>
    <w:rsid w:val="00DB5EA0"/>
    <w:rsid w:val="00DF220B"/>
    <w:rsid w:val="00E147A4"/>
    <w:rsid w:val="00E2226A"/>
    <w:rsid w:val="00E36CD3"/>
    <w:rsid w:val="00E42A8F"/>
    <w:rsid w:val="00E50ACC"/>
    <w:rsid w:val="00E534B1"/>
    <w:rsid w:val="00E567AD"/>
    <w:rsid w:val="00E6213D"/>
    <w:rsid w:val="00E661B2"/>
    <w:rsid w:val="00E672E5"/>
    <w:rsid w:val="00E76C35"/>
    <w:rsid w:val="00E83D2B"/>
    <w:rsid w:val="00E87810"/>
    <w:rsid w:val="00E94330"/>
    <w:rsid w:val="00EC3F36"/>
    <w:rsid w:val="00EC66ED"/>
    <w:rsid w:val="00EE5711"/>
    <w:rsid w:val="00EF6E43"/>
    <w:rsid w:val="00F046B7"/>
    <w:rsid w:val="00F05522"/>
    <w:rsid w:val="00F208A3"/>
    <w:rsid w:val="00F6574B"/>
    <w:rsid w:val="00F67F61"/>
    <w:rsid w:val="00F72466"/>
    <w:rsid w:val="00FB2E9B"/>
    <w:rsid w:val="00FB5A42"/>
    <w:rsid w:val="00FC4831"/>
    <w:rsid w:val="00FC6E10"/>
    <w:rsid w:val="00FD05A8"/>
    <w:rsid w:val="00FD39BE"/>
    <w:rsid w:val="00FE55A4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53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5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53A8"/>
  </w:style>
  <w:style w:type="paragraph" w:styleId="a6">
    <w:name w:val="List Paragraph"/>
    <w:basedOn w:val="a"/>
    <w:uiPriority w:val="34"/>
    <w:qFormat/>
    <w:rsid w:val="00C7086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7">
    <w:name w:val="Table Grid"/>
    <w:basedOn w:val="a1"/>
    <w:uiPriority w:val="59"/>
    <w:rsid w:val="006B7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74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link w:val="10"/>
    <w:rsid w:val="00571CC4"/>
    <w:pPr>
      <w:spacing w:line="288" w:lineRule="auto"/>
    </w:pPr>
    <w:rPr>
      <w:sz w:val="28"/>
      <w:szCs w:val="20"/>
    </w:rPr>
  </w:style>
  <w:style w:type="character" w:customStyle="1" w:styleId="10">
    <w:name w:val="Ñòèëü1 Знак"/>
    <w:basedOn w:val="a0"/>
    <w:link w:val="1"/>
    <w:rsid w:val="0057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71CC4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7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571CC4"/>
    <w:pPr>
      <w:spacing w:line="288" w:lineRule="auto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25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3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мф рт"/>
    <w:basedOn w:val="a"/>
    <w:link w:val="ab"/>
    <w:qFormat/>
    <w:rsid w:val="00253342"/>
    <w:rPr>
      <w:sz w:val="20"/>
      <w:szCs w:val="20"/>
    </w:rPr>
  </w:style>
  <w:style w:type="character" w:customStyle="1" w:styleId="ab">
    <w:name w:val="мф рт Знак"/>
    <w:basedOn w:val="a0"/>
    <w:link w:val="aa"/>
    <w:rsid w:val="0025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rsid w:val="00914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48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48A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E534B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1D62-C809-4446-9A8E-2FB74F67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Dilyara.Gapsalamova</cp:lastModifiedBy>
  <cp:revision>2</cp:revision>
  <cp:lastPrinted>2012-07-21T12:30:00Z</cp:lastPrinted>
  <dcterms:created xsi:type="dcterms:W3CDTF">2012-07-24T05:26:00Z</dcterms:created>
  <dcterms:modified xsi:type="dcterms:W3CDTF">2012-07-24T05:26:00Z</dcterms:modified>
</cp:coreProperties>
</file>