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86" w:rsidRPr="00456786" w:rsidRDefault="00456786" w:rsidP="0045678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 xml:space="preserve">Врачи призвали </w:t>
      </w:r>
      <w:proofErr w:type="spellStart"/>
      <w:r w:rsidRPr="00456786"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>Радика</w:t>
      </w:r>
      <w:proofErr w:type="spellEnd"/>
      <w:r w:rsidRPr="00456786"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 xml:space="preserve"> </w:t>
      </w:r>
      <w:proofErr w:type="spellStart"/>
      <w:r w:rsidRPr="00456786"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>Гайзатуллина</w:t>
      </w:r>
      <w:proofErr w:type="spellEnd"/>
      <w:r w:rsidRPr="00456786"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 xml:space="preserve"> поделиться 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939297"/>
          <w:sz w:val="28"/>
          <w:szCs w:val="28"/>
          <w:lang w:eastAsia="ru-RU"/>
        </w:rPr>
        <w:t>19.06.2013</w:t>
      </w: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ТАТАРСТАН МЕДЛЕННЕЕ ВСЕХ ШАГАЕТ ПО «ПУТИНСКОМУ» КОРИДОРУ, ЗАЛОЖИВ В БЮДЖЕТ УВЕЛИЧЕНИЕ ЗАРПЛАТ МЕДИКАМ К 2018 ГОДУ ЛИШЬ НА 99% – МЕНЬШЕ, ЧЕМ ДРУГИЕ РЕГИОНЫ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Сегодня в Госсовете РТ была поднята горячая тема низких зарплат врачей. После того, как глава </w:t>
      </w:r>
      <w:proofErr w:type="spellStart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минфина</w:t>
      </w:r>
      <w:proofErr w:type="spellEnd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РТ Радик </w:t>
      </w:r>
      <w:proofErr w:type="spellStart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Гайзатуллин</w:t>
      </w:r>
      <w:proofErr w:type="spellEnd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на заседании комитета по бюджету, налогам и финансам второй раз за месяц озвучил предложение довести дефицит бюджета-2013 до 11 млрд. рублей, председатель татарстанской республиканской организации профсоюза работников здравоохранения </w:t>
      </w:r>
      <w:proofErr w:type="spellStart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Гульнар</w:t>
      </w:r>
      <w:proofErr w:type="spellEnd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</w:t>
      </w:r>
      <w:proofErr w:type="spellStart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Хуснутдинова</w:t>
      </w:r>
      <w:proofErr w:type="spellEnd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призвала </w:t>
      </w:r>
      <w:proofErr w:type="spellStart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допсредства</w:t>
      </w:r>
      <w:proofErr w:type="spellEnd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направить на повышение зарплат врачей. Их в РТ катастрофически не хватает, а так называемое  «путинское повышение» идет в РТ слишком медленными темпами. Эксперты «БИЗНЕС </w:t>
      </w:r>
      <w:proofErr w:type="spellStart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Online</w:t>
      </w:r>
      <w:proofErr w:type="spellEnd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» предложили вопрос решать в комплексе, иначе врачи так и будут перетекать в коммерческую сферу.   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БРЕШЬ В 11 МИЛЛИАРДОВ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Сегодня на комитете Госсовета РТ по бюджету, налогам и финансам обсуждали зарплату врачей. Но сначала министр финансов </w:t>
      </w:r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Радик </w:t>
      </w:r>
      <w:proofErr w:type="spellStart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Гайзатуллин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gram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отчитался о</w:t>
      </w:r>
      <w:proofErr w:type="gram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предлагаемых изменениях в бюджете.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«Расходы бюджета Татарстана на 2013 год предлагается увеличить на 24,6 миллиарда рублей. Это целевые средства федерального бюджета и федеральных фондов в сумме 10,1 миллиарда рублей, остатки федеральных сре</w:t>
      </w:r>
      <w:proofErr w:type="gram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дств пр</w:t>
      </w:r>
      <w:proofErr w:type="gram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ошлого года, </w:t>
      </w:r>
      <w:proofErr w:type="spell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софинансирование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федеральных целевых программ, социально значимые расходы бюджета», – сообщил депутатам министр, пояснив, что произошло увеличение расходов и дефицита, но и то, и другое обеспечено деньгами.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 слов министра, переживать нечего – «дырка» фактически образовалась только на бумаге и связана с необходимостью отразить в бюджете все финансовые движения. Поэтому никаких вопросов данное сообщение у депутатов не вызвало. Таким образом, доходы бюджета 2013 года составят 142,6 млрд. рублей, расходы – до 154,2 млрд. рублей, дефицит возрастет до 11,6 млрд. рублей.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«КО МНЕ ПОДХОДЯТ И СПРАШИВАЮТ: «У ВАС, НАВЕРНОЕ, ОШИБКА»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Зато переживать стоит за врачей, за которых на комитете вступилась </w:t>
      </w:r>
      <w:proofErr w:type="spellStart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Гульнар</w:t>
      </w:r>
      <w:proofErr w:type="spellEnd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</w:t>
      </w:r>
      <w:proofErr w:type="spellStart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Хуснутдинова</w:t>
      </w:r>
      <w:proofErr w:type="spellEnd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 –</w:t>
      </w: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 председатель татарстанской республиканской организации профсоюза работников здравоохранения. Она заявила, что Татарстан запланировал самое меньшее повышение зарплат работникам </w:t>
      </w:r>
      <w:proofErr w:type="spell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медсферы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на этот год, по крайней мере, в процентах.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«Согласно указу Владимира Путина, к 2018 году средняя зарплата врачей должна достигнуть 200 процентов от </w:t>
      </w:r>
      <w:proofErr w:type="gram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средней</w:t>
      </w:r>
      <w:proofErr w:type="gram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по региону. Есть дорожная карта, согласно которой президент рекомендует в 2013 году довести повышение до 129,7 процента, дальше – больше. Регионы это </w:t>
      </w: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приняли: подавляющее большинство взяли за основу эти самые 129,7 процента, еще треть – 140 процентов, 150... Татарстан – это единственный регион, который принял 99 процентов </w:t>
      </w:r>
      <w:proofErr w:type="gram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от</w:t>
      </w:r>
      <w:proofErr w:type="gram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средней по региону», – сообщила она депутатам.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«Ко мне подходят коллеги и спрашивают: «У вас ошибка, наверное, не 99 процентов, а 199 процентов». Народ не понимает, почему у нефтяного Татарстана такие маленькие цифры. Я не знаю, что в Москве, отвечать мне стыдно», – сказала </w:t>
      </w:r>
      <w:proofErr w:type="spell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Хуснутдинова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призвав направить </w:t>
      </w:r>
      <w:proofErr w:type="spell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допсредства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именно на зарплату врачей.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 Татарстане средняя зарплата в медицинской сфере составляет 16 тыс. рублей. Если брать весь медперсонал, у врачей она около 25 тыс. рублей, пояснила она «БИЗНЕС </w:t>
      </w:r>
      <w:proofErr w:type="spell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Online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». 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Доводы </w:t>
      </w:r>
      <w:proofErr w:type="spell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минфина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РТ о том, что средняя зарплата врачей в 25 тыс. рублей и так неплохая, неубедительны, считает она, поскольку такая зарплата, как правило, достигается при работе на двух ставках.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«Минфин мне говорит: если в Марий Эл средняя зарплата 15 тысяч рублей, то им проще сделать 130 процентов, чем нам 99. Боятся, что врачи из небогатых регионов поедут к нам на заработки. А почему не боятся, что наши врачи уедут в Москву, как делает сейчас скорая помощь?», – добавила </w:t>
      </w:r>
      <w:proofErr w:type="spell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Хуснутдинова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spell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Гайзатуллин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никак не стал комментировать призыв </w:t>
      </w:r>
      <w:proofErr w:type="spell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Хуснутдиновой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ИЗУЧИТЬ ГЛУБИНУ НАРЫВА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 ее словам, уже сейчас в Казани недокомплект врачей составляет 40%.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«Постепенно мы выйдем на «путинские» 200 процентов. Понятно, что сейчас в связи с Универсиадой большие бюджетные траты. Но я опасаюсь, что к 2018 году у нас уже некому будет повышать зарплату. Молодежь после вузов сразу уходит в коммерческий сектор, не хотят выпускники идти в наши больницы», – с сожалением констатировала она.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gram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Отметим, что тема зарплат врачей поднимается на комитете по бюджету уже второй раз. 22 мая депутаты, выслушав доклад директора территориального фонда обязательного медицинского страхования РТ </w:t>
      </w:r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Алсу </w:t>
      </w:r>
      <w:proofErr w:type="spellStart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Мифтаховой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усомнились в том, что на сегодняшний день средняя зарплата врачей составляет 27,5 тыс. рублей, медперсонала – 15,5 тыс. рублей (газета «БИЗНЕС </w:t>
      </w:r>
      <w:proofErr w:type="spell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Online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» </w:t>
      </w:r>
      <w:hyperlink r:id="rId4" w:tgtFrame="_blank" w:history="1">
        <w:r w:rsidRPr="0045678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писала</w:t>
        </w:r>
      </w:hyperlink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об этом в материале «Евгений Богачев раскрыл тайны </w:t>
      </w:r>
      <w:proofErr w:type="spell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минздрава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Татарстана»).</w:t>
      </w:r>
      <w:proofErr w:type="gram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 тогда, и сейчас это вызвало у депутатов отклик.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«Ну вот, а нас с высоких трибун уверяли, что у врачей высокие зарплаты», – отметил с сожалением глава </w:t>
      </w:r>
      <w:proofErr w:type="spell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Нацбанка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по РТ </w:t>
      </w:r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Евгений Богачев</w:t>
      </w: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вспомнив горячие доводы чиновников и на комитете, и на заседании Госсовета.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Сначала то ли в шутку, то ли всерьез депутаты предложили изучить, сколько же получают врачи, профессиональному аудитору </w:t>
      </w:r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Леониду Иванову –</w:t>
      </w: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гендиректор</w:t>
      </w:r>
      <w:proofErr w:type="gram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 ООО</w:t>
      </w:r>
      <w:proofErr w:type="gram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«Научно-консалтинговый центр «Аудитор-Ч». Тот, правда, уже без шуток добавил: «Нарыв есть, и вопрос вскоре может </w:t>
      </w: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встать очень серьезно». Изменения в бюджете было решено рекомендовать принять в первом чтении и в целом, а вопрос – сколько же на самом деле получают врачи – изучить. Просьба выделить врачам средства из </w:t>
      </w:r>
      <w:proofErr w:type="spell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допдоходов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осталась без ответа».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«ЗАРПЛАТУ, КОНЕЧНО, НУЖНО ПОВЫШАТЬ. НО…»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Представители медицинской сферы прокомментировали газете «БИЗНЕС </w:t>
      </w:r>
      <w:proofErr w:type="spell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Online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 ситуацию с зарплатами.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Азат </w:t>
      </w:r>
      <w:proofErr w:type="spellStart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Фатхетдинов</w:t>
      </w:r>
      <w:proofErr w:type="spellEnd"/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– </w:t>
      </w: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главный врач </w:t>
      </w:r>
      <w:proofErr w:type="spell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горбольницы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№2 Набережных Челнов: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- Вот смотрите, в нашей больнице сегодня укомплектованность врачебными кадрами составляет порядка 60 процентов, сестринским персоналом – 80 процентов. Не хватает акушеров-гинекологов в женские консультации, у нас практически нет участковой службы, очень нуждаемся в узких специалистах: окулист, </w:t>
      </w:r>
      <w:proofErr w:type="spellStart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лор</w:t>
      </w:r>
      <w:proofErr w:type="spellEnd"/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анестезиолог и другие. Зарплата у нас, конечно, регулярно растет. Если в прошлом году врачи в среднем получали 20 - 22 тысячи рублей, то в этом – 26 - 28 тысяч рублей. Это со всеми надбавками, наработками, премиями, дежурствами и т.д. В частных клиниках зарплаты выше, хотя у всех разные: от 35 до 50 тысяч рублей.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Зарплату, конечно, нужно повышать, без этого никуда. Но проблему нужно решать в комплексе. Самое важное – это решение жилищного вопроса врачей. Пока не будет государственной программы, по которой врачу будут предоставлять квартиру по ипотечной системе с нормальными процентами, причем половину он будет платить сам, а другую половину государство, в наших больницах так и не будет хватать врачей. Потому что пока государство поднимет зарплату, в частных клиниках она успеет подняться два-три раза. Потому что врачи сейчас везде востребованы, их не хватает, они везде нужны.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Марат Садыков</w:t>
      </w: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– главный врач ГАУЗ «Городская клиническая больница №7»: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 Средняя зарплата врачей составляет 27 - 28 тысяч рублей, у среднего медицинского персонала – до 20 тысяч. Казанская городская больница №7 модернизирована, обладает мощной материально-технической базой. Это приводит к тому, что высококвалифицированные специалисты, наоборот, идут сюда, чтобы изучить новое оборудование и работать на нем, реализоваться. 35 человек из нашей больницы поехали на стажировку в клиники Германии, США, Франции, Израиля. Они уже возвращаются, привозят новые технологии и методики лечения. Специалисты приезжают работать к нам из других регионов Приволжского федерального округа. Высококвалифицированные специалисты участвуют в программе оказания высокотехнологичной медицинской помощи (ВМП). Татарстан является первым  среди регионов по объему выделенных из федеральных субсидий средств на ВМП. По сравнению с государственными клиниками в частных лучше выстроен только сервис, то есть процесс общения персонала с пациентом. У нас есть РКБ, РКБ-2, МКДЦ – такие медицинские комплексы создают мощную конкуренцию частным клиникам.</w:t>
      </w:r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hyperlink r:id="rId5" w:history="1">
        <w:r w:rsidRPr="0045678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Владимир Казанцев</w:t>
        </w:r>
      </w:hyperlink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hyperlink r:id="rId6" w:history="1">
        <w:r w:rsidRPr="0045678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Равиль </w:t>
        </w:r>
        <w:proofErr w:type="spellStart"/>
        <w:r w:rsidRPr="0045678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Сабиров</w:t>
        </w:r>
        <w:proofErr w:type="spellEnd"/>
      </w:hyperlink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hyperlink r:id="rId7" w:history="1">
        <w:r w:rsidRPr="0045678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Адель </w:t>
        </w:r>
        <w:proofErr w:type="spellStart"/>
        <w:r w:rsidRPr="0045678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Гайнудинова</w:t>
        </w:r>
        <w:proofErr w:type="spellEnd"/>
      </w:hyperlink>
    </w:p>
    <w:p w:rsidR="00456786" w:rsidRPr="00456786" w:rsidRDefault="00456786" w:rsidP="0045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56786">
        <w:rPr>
          <w:rFonts w:ascii="Times New Roman" w:eastAsia="Times New Roman" w:hAnsi="Times New Roman" w:cs="Times New Roman"/>
          <w:b/>
          <w:bCs/>
          <w:i/>
          <w:iCs/>
          <w:color w:val="1F1F1F"/>
          <w:sz w:val="28"/>
          <w:szCs w:val="28"/>
          <w:lang w:eastAsia="ru-RU"/>
        </w:rPr>
        <w:t>фото:</w:t>
      </w:r>
      <w:r w:rsidRPr="0045678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hyperlink r:id="rId8" w:history="1">
        <w:r w:rsidRPr="0045678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Владимир Казанцев</w:t>
        </w:r>
      </w:hyperlink>
    </w:p>
    <w:p w:rsidR="004B5FA8" w:rsidRPr="00456786" w:rsidRDefault="00456786" w:rsidP="0045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5FA8" w:rsidRPr="00456786" w:rsidSect="00E6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86"/>
    <w:rsid w:val="00456786"/>
    <w:rsid w:val="00651267"/>
    <w:rsid w:val="00E60DAE"/>
    <w:rsid w:val="00ED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786"/>
    <w:rPr>
      <w:b/>
      <w:bCs/>
    </w:rPr>
  </w:style>
  <w:style w:type="character" w:customStyle="1" w:styleId="date2">
    <w:name w:val="date2"/>
    <w:basedOn w:val="a0"/>
    <w:rsid w:val="00456786"/>
    <w:rPr>
      <w:color w:val="939297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0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2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3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5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gazeta.ru/searchautor/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iness-gazeta.ru/searchautor/5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iness-gazeta.ru/searchautor/46/" TargetMode="External"/><Relationship Id="rId5" Type="http://schemas.openxmlformats.org/officeDocument/2006/relationships/hyperlink" Target="http://www.business-gazeta.ru/searchautor/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usiness-gazeta.ru/cgi-bin/_admin/%20http:/www.business-gazeta.ru/article/8062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1248</Words>
  <Characters>7118</Characters>
  <Application>Microsoft Office Word</Application>
  <DocSecurity>0</DocSecurity>
  <Lines>59</Lines>
  <Paragraphs>16</Paragraphs>
  <ScaleCrop>false</ScaleCrop>
  <Company>2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Dilyara.Gapsalamova</dc:creator>
  <cp:keywords/>
  <dc:description/>
  <cp:lastModifiedBy>Dilyara.Gapsalamova</cp:lastModifiedBy>
  <cp:revision>1</cp:revision>
  <dcterms:created xsi:type="dcterms:W3CDTF">2013-06-21T06:39:00Z</dcterms:created>
  <dcterms:modified xsi:type="dcterms:W3CDTF">2013-06-21T06:42:00Z</dcterms:modified>
</cp:coreProperties>
</file>