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0" w:name="_Toc441243913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Правительство РФ готовит новый план действий в экономике на период до 2019 г</w:t>
      </w:r>
      <w:bookmarkEnd w:id="0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Правительство РФ готовит новый стратегический план действий в экономике на краткосрочный и среднесрочный период, заявил глава Минфина РФ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«Мы видим необходимость подготовки новой стратегии деятельности правительства, которая будет уже исходить из тех возможностей, которые есть у государства, и эта стратегия должна исходить из новых возможностей, новых задач, мы должны выходить на новое качество роста», — сказал министр.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«Экономический блок — министерство экономического развития и министерство финансов — должны подготовить предложения для новой стратегии», —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«Сейчас Минфин разрабатывает меры и представит их в правительство для оперативного реагирования на 2016 год и меры среднесрочного реагирования. Поскольку мы видим, что в этом году мы реализуем меры краткосрочного плана, а меры на 2017-18-19 годы — это задача которую предстоит решать во второй половине года», — сказал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" w:name="_Toc441243914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РФ не может позволить себе дефицит бюджета более 2-3% ВВП – </w:t>
      </w:r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bookmarkEnd w:id="1"/>
      <w:proofErr w:type="spellEnd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Россия не может позволить себе дефицит бюджета более 2-3% ВВП, заявил глава Минфина РФ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«Действительно, будет возрастать объем заимствований, но все равно мы не можем себе позволить в среднесрочной перспективе дефицит более 2-3% ВВП. Здесь нужно очень правильно действовать, чтобы не увеличивать дефицит и госдолг», — подчеркнул министр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Федеральный бюджет 2016 года сверстан с дефицитом в 3% ВВП, однако он рассчитывался исходя из среднегодовой цены нефти в 50 долларов за баррель. Минфин весной планирует подготовить поправки в бюджет, т.к. его параметры устарели: цены на нефть уже рухнули ниже 30 долларов за баррель и продолжают снижение.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Экс-министр финансов РФ Алексей Кудрин в середине января предположил, что при текущих уровнях цен на нефть (на тот момент — около 32 долларов за баррель) дефицит бюджета РФ может превысить 5,2-5,3% ВВП. Глава Минэкономразвития РФ Алексей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Улюкаев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тогда же заявил, что правительство РФ рассматривает возможность увеличения дефицита бюджета в 2016 году до 7-7,5% ВВП при сохранении экстремально низких цен на нефть.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Глава департамента долговой политики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отметил на коллегии, что по мере исчерпания суверенных фондов роль государственных заимствований для покрытия дефицита бюджета будет последовательно возрастать.</w:t>
      </w:r>
    </w:p>
    <w:p w:rsidR="00717CF7" w:rsidRPr="00717CF7" w:rsidRDefault="00717CF7" w:rsidP="00717CF7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«Вместе с тем при наращивании объемов госдолга необходимо учитывать те риски, которые связаны с вопросом стоимости ресурсов как для федерального бюджета, так и, как следствие, — для российских корпоративных заемщиков, а также возможность утраты 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такого важнейшего конкурентного преимущества России, как умеренная долговая нагрузка», — подчеркнул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" w:name="_Toc441243916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Минфин будет упрощать условия для бизнеса через создание единого администратора торговли - </w:t>
      </w:r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bookmarkEnd w:id="2"/>
      <w:proofErr w:type="spellEnd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Минфин обладает достаточным инструментарием для выработки мер по упрощению условий ведения бизнеса. Об этом сообщил министр финансов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расширенной коллегии Минфина.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"У Минфина большой инструментарий, который создает основу для того, чтобы мы могли вырабатывать единые меры по содействию бизнесу, который взаимодействует с государственными администраторами торговли, чтобы упрощать работу предприятий", - прокомментировал он решение создать единого администратора налоговых и неналоговых доходов.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Ранее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сообщал, что полная интеграция информационных систем Федеральной таможенной (ФТС) и Федеральной налоговой (ФНС) служб произойдет в течение двух лет. При этом сейчас задача Минфина - провести анализ бизнес-процессов в части фискальных функций таможни и налоговых органов, понять, существуют ли смежные процессы, какие процессы дублируются и могут быть исключены.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На базе ФНС будет создан единый центр по администрированию налоговых и неналоговых платежей, который также включит ФТС 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Росалкогольрегулирование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Ранее президент Владимир Путин подписал указ о переходе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Росалкогольрегулирования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и ФТС в ведение Минфина. В начале декабря в послании Федеральному Собранию президент ставил задачу создать систему единого администрирования таможенных, налоговых и прочих государственных платежей.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" w:name="_Toc441243917"/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 считает необходимыми структурные реформы для роста экономики РФ</w:t>
      </w:r>
      <w:bookmarkEnd w:id="3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Для роста экономики РФ необходимо проведение структурных реформ, заявил министр финансов Антон РФ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расширенной коллегии Минфина.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"Сегодня действительно время непростое, испытание на прочность... В отличие от 2008-2009 годов, когда цены "просели", а потом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был отскок и не было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таких обязательств (бюджета), в нынешней ситуации особенность в том, что в "ручные" годы мы накопили большие объемы обязательств, а отскока сейчас не планируется", - сказал министр.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словам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"ситуация несколько сложнее, зато мы вынуждены провести структурные реформы" и "необходима мобилизация". "Все меры в области бюджетной политики, финансового регулирования, направлены на то, чтобы обеспечить стабильность финансов в это сложное время", - подчеркнул глава Минфина.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Ранее глава Сбербанка России, экс-министр экономического развития Герман Греф заявлял, что кризис требует системных изменений во всех отраслях, в первую очередь, это реформа системы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госуправления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По его словам, каждый день откладывания реформ продлевает кризис.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Аналогичной точки зрения придерживается и экс-министр финансов Алексей Кудрин, который видит единственным выходом для России глубокие структурные реформы, в том числе повышение пенсионного возраста. Если такие реформы не проводить, то повышение налогов станет неизбежным, полагает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4" w:name="_Toc441243918"/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 предложил подготовить стратегию работы правительства с учетом сжатого бюджета</w:t>
      </w:r>
      <w:bookmarkEnd w:id="4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Глава Минфина РФ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предложил подготовить новую стратегию работы правительства с учетом сжатых возможностей бюджета.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"Мы видим необходимость подготовки новой стратегии деятельности правительства, которая будет исходить из тех возможностей, которые есть у государства", - сказал он сегодня на расширенной коллегии Минфина.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Бюджет-2016 сверстан исходя из цены на нефть марки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Urals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 50 долларов за баррель, при этом к настоящему времени цены на нефть этой марки опустились ниже 27 долларов.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Доходы бюджета предполагаются в размере 13,738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трлн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 (17,5% ВВП), расходы - до 16,099 трлн рублей (20,5% ВВП). Дефицит бюджета составит 2,36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трлн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 или 3% ВВП.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13 января заявлял, что при сохранении текущих цен на нефть и в отсутствие ответных мер правительства дефицит может вырасти в два раза. На тот момент цена на нефть марки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Brent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находилась на своем минимуме - ниже 28 долларов за баррель.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словам министра, сокращение расходов бюджета на 10%, за исключением части так называемых защищенных статей, даст возможность сэкономить 512 миллиардов рублей. Министерства и ведомства, получив соответствующие ассигнования по 2016 год, определят приоритеты этих ассигнований и сами примут решения о выборе основных наиболее эффективных расходов и отсечении неэффективных трат.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5" w:name="_Toc441243919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Бюджетные траты должны быть подстроены под новые экономические условия - </w:t>
      </w:r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bookmarkEnd w:id="5"/>
      <w:proofErr w:type="spellEnd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Бюджетные расходы должны быть подстроены под новые экономические условия, Минфин готовит оперативные и стратегические меры. Об этом сообщил министр финансов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расширенной коллегии Минфина РФ.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"Бюджетные траты должны быть подстроены под новые условия... Сейчас Минфин вырабатывает меры, которые мы представляем в правительство - как оперативного реагирования (на 2016 год), так и долгосрочного характера. Мы видим, что в этом году реализуем меры краткосрочного характера, а на 2017-2019 годы это уже задачи, которые мы должны решать во второй половине текущего года", - сказал министр.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"С точки зрения бюджета мы видим, что уже не можем перераспределять через бюджетную систему тот огромный объем ресурсов, который формировался за счет 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нефтегазовых доходов, которых сейчас значительно меньше, 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ненефтегазовых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доходов", - добавил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Еще осенью 2015 года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призывал меньше средств изымать из экономики, перераспределяя их через бюджет: чем больше средств остается у российских предприятий, тем эффективнее они будут использоваться и тем выше будет экономический рост. Министр тогда напомнил, что до 2008 года уровень изъятий из экономики, который перераспределялся через федеральный бюджет, составлял около 15-16%, сейчас этот показатель превышает 20% ВВП.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6" w:name="_Toc441243921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призвал действовать аккуратно при покрытии дефицита бюджета заимствованиями</w:t>
      </w:r>
      <w:bookmarkEnd w:id="6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Роль государственных заимствований при покрытии дефицита бюджета будет возрастать, но Минфин намерен действовать аккуратно, чтобы не наращивать дефицит, сообщил на коллегии Минфина глава ведомства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«Действительно, будет возрастать объем заимствований, но мы не можем себе позволить в среднесрочной перспективе дефицит более 2–3%. Долг дорогой, процентные расходы будут увеличиваться (… уже 4% расходной части), поэтому здесь нужно очень аккуратно действовать с тем, чтобы не увеличивать дефицит…» — отметил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свою очередь директор департамента госдолга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предупредил о рисках роста долговой нагрузки.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«По мере исчерпания суверенных фондов роль государственных заимствований, как источника финансирования дефицита федерального бюджета, будет последовательно возрастать. Вместе с тем, при наращивании объемов госдолга необходимо учитывать те риски, которые связаны с ростом стоимости заемных ресурсов — как для федерального бюджета, так и, как следствие, для корпоративных заемщиков, а также риски, связанные с утратой такого важнейшего конкурентного преимущества России как умеренный уровень долговой нагрузки», — предупредил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Он напомнил, что внешние заимствования планируются на уровне $3 млрд. Заимствования в валюте на внутреннем рынке могут быть только через размещение ОФЗ в юанях, подчеркнул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7" w:name="_Toc441243922"/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 заявил о необходимости новой стратегии для правительства</w:t>
      </w:r>
      <w:bookmarkEnd w:id="7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Правительству России необходима новая стратегия, заявил на коллегии Минфина России министр финансов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"Мы видим необходимость в подготовке новой стратегии правительства, финансово-экономический блок должен подготовить предложения для этой стратегии. Минфин готовит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меры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как оперативного реагирования, так и долгосрочного характера (для представления в правительство). Это позволит привести наши финансы в соответствие с новыми экономическими реалиями", - заявил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Министр подчеркнул, что готовятся меры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для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представление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 правительство как оперативного реагирования как на 2016 год, так и меры среднесрочного и долгосрочного характера.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"В этом году мы реализуем меры краткосрочного плана, а 2017-2018-2019 годы - это уже задачи, которые мы должны решать - в законодательном порядке - как во второй половине текущего года, так и в следующих годах", - заявил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"Наша основная задача сейчас - подготовить новый стратегический план действий правительства в области экономического развития и выстроить финансы, исходя из новых реалий", — отметил министр.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8" w:name="_Toc441243923"/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 не ожидает отскока цен на нефть в ближайшее время</w:t>
      </w:r>
      <w:bookmarkEnd w:id="8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Отскока цен на нефть в ближайшее время не будет, заявил министр финансов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Минфина России.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«"Отскока" сейчас не планируется, и ситуация с ценами на товары нашего экспорта носит длительный характер», — заявил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состоянию на 22 января 2016 года цена на нефть марки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Brent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торгуется на уровне $30 за баррель.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9" w:name="_Toc441243926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Бюджетные ассигнования, по которым не будет контрактов на 1 октября, </w:t>
      </w:r>
      <w:bookmarkEnd w:id="9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предлагается отзывать - Нестеренко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Москва. 22 января. ИНТЕРФАКС-АФИ - Минфин РФ предлагает блокировать и отзывать бюджетные ассигнования, по которым бюджетополучатели на 1 октября не заключат контракты на их использование на предусмотренные цели, сообщила замминистра финансов РФ Татьяна Нестеренко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"Согласована возможность внедрения процедур, при котором если бюджетные ассигнования, будет обсуждаться вопрос, например, на 1 октября, не израсходованы, по ним не заключены контракты, будет внедрен принцип блокировки этих расходов, отзыва этих расходов, чтобы не осуществляли эти расходы в декабре. У нас (в декабре - прим. ИФ-АФИ) до 25% идет растаскивание на важные, может быть, но не совсем эффективные расходы", - сказала она.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Самые неэффективные расходы, по данным Счетной палаты РФ, осуществляются именно в конце года, отметила замминистра.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"Мы попытаемся минимизировать эту практику", - подчеркнула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Т.Нестеренко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Помимо этого, Минфин планирует ужесточить кассовую дисциплину исполнения бюджета. "Мы научились исполнять бюджет, мы отчитываемся о 99,9% исполнения бюджета, но как оно происходит - касса прошла, и все деньги оказываются просто на счетах субъектов РФ (около 200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рублей), на счетах бюджетных учреждений (160-180 млрд рублей), на счетах корпораций. (. . .) Мы отчитываемся, что исполнен бюджет, 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выделены деньги под цели, а цели не достигнуты, они (деньги - прим. ИФ-АФИ) просто переведены с одного счета на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другой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Мы должны добиваться, чтобы деньги, на что предусмотрены в бюджете, эта цель и достигалась", - отметила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Т.Нестеренко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Также ведомство в текущем году намерено провести эксперимент по внедрению казначейского аккредитива.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"Мы выберем конкретные контракты, которые мы проведем по всей цепочке, попытаемся эту технологию увязать между казначейским и банковским сопровождением, чтобы внедрить в 2017 году интеграцию этих процессов в рамках выполнения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гособоронзаказа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когда казначейское сопровождение и контроль соотносятся с банковским сопровождением. (. . .) Банковское сопровождение по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гособоронзаказу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приводит к тому, что деньги находятся в банках и предприятия-изготовители в этих же банках берут кредиты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чтобы выполнять ГОЗ. Я думаю, что мы отработаем вопрос аккредитива, и будут даже в банк (средства - прим. ИФ-АФИ) выдаваться только тогда, когда нужны для расчета деньги, а не для того, чтобы они за счет этого кредитовали другие задачи, которые были обозначены в рамках расчета", - пояснила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Т.Нестеренко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целом, отметила она, в этом году "необходимо обеспечить масштабное внедрение технологий, когда средства из федерального бюджета перечисляются ровно в тот момент времени и в том объеме, который требуется для получателей, и на цели, которые обозначены условиями предоставления". "Необходимо, чтобы каждый рубль из федерального бюджета направлялся только при подтверждении в необходимости их использования. Это касается всего субсидий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юрлицам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субсидий субъектам РФ, инвестиционных расходов, расчетов по государственным контрактам", - сказала замминистра.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Она также подчеркнула, что сейчас "самое актуальное значение имеет формирование бюджетной политики все же на среднесрочную перспективу". "Мы сейчас должны понимать и слышать вызов. Как говорится, ни один ветер не будет попутным, если не знаешь, куда идти. Нам сейчас нужно вырабатывать решение, нужно понимать, какую структуру мы создаем", - сказала замминистра.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"Ни у кого нет сомнений в необходимости повышать эффективность государственного управления. Один из элементов эффективной системы управления - это проектный способ управления. К сожалению, госпрограммы не стали проектами по достижению заявленных целей, потому что цели размытые, неизмеримые, иногда недостижимые", - отметила также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Т.Нестеренко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0" w:name="_Toc441243928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Каждый бюджетный рубль должен выделяться лишь с подтверждением обоснованности трат - Минфин РФ</w:t>
      </w:r>
      <w:bookmarkEnd w:id="10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Каждый рубль из бюджета 2016 года должен выделяться только при подтверждении обоснованности трат, заявила на расширенной коллегии Минфина РФ первый замминистра финансов Татьяна Нестеренко.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"Необходимо, чтобы каждый рубль из федерального бюджета направлялся только при подтверждении потребности в их использовании", - сказала она.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Это касается всех расчетов, включая субъекты и инвестиционные контракты. "Многое предстоит сделать, и иногда сделать впервые. В этом году необходимо обеспечить масштабное внедрение технологии, при которой средства из федерального бюджета 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перечисляются ровно в тот момент времени и в том объеме, когда это требуется", - добавила она.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 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1" w:name="_Toc441243930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Минфин: каждый рубль из бюджета будет направляться только на подтвержденные потребности</w:t>
      </w:r>
      <w:bookmarkEnd w:id="11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МОСКВА, 22 января. /Рамблер/. Федеральное Казначейство будет перечислять средства бюджета, включая скопившиеся остатки, только на конкретные цели, причем в тот момент, когда они будут требоваться, сообщила первый заместитель министра финансов Татьяна Нестеренко.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«В этом году необходимо обеспечить масштабное внедрение технологии, при которой средства из федерального бюджета перечисляются ровно в тот момент времени и в том объеме, какой требуется для получателей, и главное, на цели, которые обозначены условиями их предоставления. Необходимо, чтобы каждый рубль из федерального бюджета направлялся только при подтверждении потребности в их (денег) использовании», — сказала Нестеренко на коллегии министерства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Это, по ее словам, касается субсидий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юрлицам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субъектам инвестиционных расходов, расчетов по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госконтрактам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Казначейству в этих целях необходимо обеспечить внедрение качественных процедур,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клиентоориентированных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подходов и проводить разъяснительную работу со всеми новыми участниками процесса, пояснила она. Нестеренко подчеркнула, что Казначейство будет сопровождать не только новые выделяемые в этом году субсидии, но и ранее выделенные ресурсы, «которые лежат мертвым грузом на счетах юридических лиц».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«До 1 апреля все должны вернуть нам на лицевые счета в федеральном Казначействе и до 1 июля с главными распорядителям (бюджетных средств), с министерствами и ведомствами, нам нужно определить судьбу этих остатков», — сказала Нестеренко.</w:t>
      </w:r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2" w:name="_Toc441243948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Валютный контроль должен бороться только с незаконным выводом капитала - Минфин РФ</w:t>
      </w:r>
      <w:bookmarkEnd w:id="12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 Валютный контроль должен бороться с незаконным выводом капитала, но не ограничивать легальный деловой оборот, заявил замглавы Минфина РФ Алексей Моисеев.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«Важным вопросом будет работа, связанная с совершенствованием валютного контроля. Необходимо привести к детализации нормы валютного контроля и сделать это таким образом, чтобы валютный контроль был направлен на защиту страны от незаконного вывода средств за границу, а те нормы, которые остались и мешают гражданам и юридическим лицам в их нормальном деловом обороте, были ликвидированы», — сказал Моисеев, выступая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3" w:name="_Toc441243950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не исключает допуска банков к работе с пенсионными накоплениями</w:t>
      </w:r>
      <w:bookmarkEnd w:id="13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>МОСКВА, 22 января. /Рамблер/. Минфин планирует существенно реформировать работу негосударственных пенсионных фондов, в будущем к работе с накоплениями должны присоединиться страховщики и банки, заявил замминистра финансов Алексей Моисеев.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«Придется в значительной степени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отреформировать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работу как НПФ в части дополнительного пенсионного обеспечения, так и компаний по страхованию жизни, с точки зрения того, как они собирают деньги и как работают с этими деньгами. Здесь потребуется, конечно, введение жесткого регулирования продуктов, которые пенсионные фонды и другие компании представляют», — сказал Моисеев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По его словам, предстоит отрегулировать вопросы накопления, обеспечения расчетных выплат.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«Если мы такие меры реализуем, сможем говорить, что негосударственным пенсионным обеспечением у нас смогут заниматься не только НПФ, но и компании по накопительному страхованию жизни и даже — на этапе накопления – банки», — сказал Моисеев.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Замминистра подчеркнул, что в рамках этой работы должны быть пересмотрены налоговые льготы.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«Налоговые льготы должны предоставляться только тем институтам, которые работают в рамках новых жестко отрегулированных программ. Налоговые льготы не должны быть целью создания НПФ, а у них должны быть стимулы, чтобы граждане копили деньги «в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длинную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», — пояснил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4" w:name="_Toc441243951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обещает избавить граждан и компании от избыточного валютного контроля</w:t>
      </w:r>
      <w:bookmarkEnd w:id="14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Минфин намерен реформировать систему валютного контроля, с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тем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чтобы он был сфокусирован на пресечении «теневых» потоков, идущих за рубеж, заявил замминистра финансов Алексей Моисеев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«Важным вопросом будет являться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работа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связанная с совершенствованием валютного контроля», — сказал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Замминистра подчеркнул, что меры валютного контроля должны фокусироваться на борьбе с незаконным выводом денег, а не ограничивать обычный деловой оборот.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«Необходимо провести инвентаризацию норм валютного контроля и сделать это таким образом, чтобы валютный контроль был направлен на защиту страны от незаконного вывода средств за границу, в то время как те рудименты, которые остались и которые мешают гражданам 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юрлицам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 их нормальном деловом обороте, были ликвидированы», — сказал Моисеев.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декабре вступили в силу введенные ЦБ новые правила покупки валюты физическими лицами, которые предусматривают расширенный сбор банками сведений при покупке валюты в кассе банка на сумму от 15 тыс. руб.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5" w:name="_Toc441243954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lastRenderedPageBreak/>
        <w:t>Минфин РФ в 2016 г создаст инструмент хеджирования рисков бюджета от падения нефтяных цен</w:t>
      </w:r>
      <w:bookmarkEnd w:id="15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 Минфин РФ в 2016 году намерен разработать инструмент хеджирования рисков бюджета на случай падения нефтяных цен, сообщил журналистам замминистра финансов России Максим Орешкин.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«У нас есть стратегия — хеджирование по разным направлениям. Но главное направление — это нефтяные цены», — сказал Орешкин.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>Он подчеркнул, что в настоящее время, когда цены на мировых рынках низкие, вопрос о возможности использования инструментов хеджирования скорее теоретический, подготовительный. «Задача на 2016 год — создать техническую инфраструктуру, чтобы такого рода сделки можно было в принципе делать», — заявил Орешкин.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Замминистра пояснил, что такие инструменты, например, успешно используют другие экспортеры нефти. «Мексика в августе прошлого года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захеджировала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все свои нефтегазовые поступления за 49 долларов за баррель на этот год», — напомнил он.</w:t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С начала лета 2014 года к концу прошлого года цены на нефть обвалились более чем втрое — со 115 до 36 долларов за баррель марки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Brent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а за первые три недели 2016 года опустились ниже 30 долларов. В среду нефть обновила 12-летний минимум, упав в район 27 долларов за баррель сорта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Brent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после чего отскочила к отметке 31 доллар.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6" w:name="_Toc441243956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РФ в 2016г подготовит технические возможности для хеджирования части нефтегазовых доходов через форвардные контракты</w:t>
      </w:r>
      <w:bookmarkEnd w:id="16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Москва. 22 января. ИНТЕРФАКС-АФИ - Минфин РФ намерен в текущем году разработать техническую инфраструктуру для хеджирования части нефтегазовых доходов федерального бюджета через форвардные контракты на мировых рынках, сообщил журналистам замминистра финансов РФ Максим Орешкин.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Ранее в пятницу на коллегии Минфина он сообщил, что в рамках долгосрочного подхода к стабилизации доходной базы бюджетной системы планируется разработать механизм хеджирования доходов.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"Главное направление хеджирования - это нефтяные цены, сейчас они низкие, и этот вопрос, скорее, теоретический подготовительный. Задача на 2016 год - создать техническую инфраструктуру, чтобы такого рода сделки можно было в принципе делать", - сказал он журналистам, пояснив, что подобные сделки в августе провела Мексика, когда она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захеджировала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все свои нефтегазовые поступления по $49 за баррель на этот год, заключив форвардные контракты.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Замминистра отметил, что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захеджировать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таким образом весь объем нефтегазовых доходов российского бюджета невозможно, только часть. О том, какая это может быть часть он говорить пока отказался.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"Сначала отрабатывается техника, если этот инструмент попадает в арсенал, то потом принимается решение, пользоваться им или нет в соответствии с той ситуацией, которая есть. Сейчас об этом даже и не надо думать. При текущих низких ценах это скорее теоретическое упражнение", - отметил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7" w:name="_Toc441243958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lastRenderedPageBreak/>
        <w:t>Минфин хочет использовать опыт Мексики и застраховаться от падения нефтяных цен - Орешкин</w:t>
      </w:r>
      <w:bookmarkEnd w:id="17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Минфин хочет использовать опыт Мексики при хеджировании нефтяных цен через заключение специальных форвардных сделок. Об этом сообщил журналистам замминистра финансов Максим Орешкин.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Он также добавил, что это не имеет отношения к планам по созданию российского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бенчмарка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нефтяном рынке.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"Главное направление хеджирования - это нефтяные цены, сейчас они низкие, и этот вопрос, скорее, теоретический, подготовительный. Задача на 2016 год - создать техническую инфраструктуру, чтобы такого рода сделки можно было в принципе делать", - сказал Орешкин.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Он отметил, что так делает Мексика, которая в августе прошло года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захеджировала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все свои нефтегазовые поступления по $49 за баррель на этот год.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"Они заключают форвардные контракты, в случае более низкой цены на нефть они по ним получают выплаты", - пояснил чиновник.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При этом он отмечает, что все нефтегазовые доходы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захеджировать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невозможно. Вопрос касается лишь их части. "Про то, какая часть, я об этом сейчас ничего говорить не буду, потому что технически возможности такой нет", - отметил Орешкин.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Нефть марки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Brent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 начала года потеряла в цене 27% и сейчас торгуется на уровне 28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долл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барр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Исходя из прогноза среднегодовой цены на нефть рассчитываются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основные параметры бюджета.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8" w:name="_Toc441243960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планирует начать ввод налога на добавленный доход в нефтяной отрасли в 2016 году</w:t>
      </w:r>
      <w:bookmarkEnd w:id="18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В 2016 году Минфин намерен систематизировать налогообложение нефтяной промышленности и постепенно вводить налог на добавленный доход, сообщил замминистра финансов Максим Орешкин.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«В 2016 году планируется систематизация налогообложения добычи углеводородного сырья и, в первую очередь, совершенствование налогообложения нефтяной отрасли посредством постепенного введения налога на дополнительный доход», — сказал Орешкин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«Согласно концепции, он позволит дифференцировать исчисление налогов с доходов налогоплательщиков, добывающих углеводородное сырье, путем изъятия дополнительного дохода, определяемого не только в зависимости от выручки, но и с учетом понесенных ими затрат на добычу», — уточнил замминистра.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По его словам, главная цель налоговой новации — повышение экономической эффективности разработки нерентабельных «в текущих налоговых условиях» месторождений и минимизация количества «точечных» налоговых льгот и преференций.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Ранее министр энергетики РФ Александр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Новак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заявлял, что Госдума должна рассмотреть закон об НДД для нефтяников весной 2016 года. Он отмечал, что Минэнерго и Минфин согласовывают компромиссный вариант новой системы налогообложения для нефтяной отрасли.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19" w:name="_Toc441243961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России продолжит работу с партнерами по ЕАЭС по гармонизации налоговой политики</w:t>
      </w:r>
      <w:bookmarkEnd w:id="19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МОСКВА, 22 января. /Рамблер/. Минфин продолжит работу по гармонизации налоговой политики с партнерами по ЕАЭС, сообщил замминистра финансов Максим Орешкин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«В рамках Евразийской экономической комиссии в 2016 году будет продолжена работа по разработке соглашения о принципах ведения налоговой политики в области акцизов на алкогольную и табачную продукцию», — сказал Орешкин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Он подчеркнул, что в этой работе потребуется поддержка правительства.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настоящее время, отметил замминистра, существующая разница в ставках акцизов на табак и алкоголь в странах союза при отсутствии таможенного контроля «создает экономическую основу для нелегального ввоза указанных товаров».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Также в рамках ЕАЭС Минфин планирует продолжить работу по предотвращению негативных последствий от присоединения Казахстана к ВТО. «Здесь речь идет о системе маркировки отдельных товаров», — уточнил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Будет продолжена и работа по созданию нового Таможенного кодекса стран ЕАЭС.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0" w:name="_Toc441243962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считает необходимым переход к автоматическому обмену налоговой информацией</w:t>
      </w:r>
      <w:bookmarkEnd w:id="20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МОСКВА, 22 января. /Рамблер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/.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рамках международного налогообложения необходим переход к автоматическому обмену налоговой информацией, заявил заместитель министра финансов Максим Орешкин на коллегии Министерства финансов России.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«В области международного налогообложения в рамках реализации одной из ключевых целей — сокращения теневой экономики и борьбы с использованием противозаконных схем вывода прибыли с территории РФ, необходимо обеспечить переход к автоматическому обмену налоговой информацией, продолжить реализовывать план по борьбе с размытием налоговой базы и переносу прибыли. Этот план одобрен на площадке G20», — сказал Орешкин.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1" w:name="_Toc441243963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направил в правительство план мероприятий по улучшению администрирования налогов</w:t>
      </w:r>
      <w:bookmarkEnd w:id="21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>МОСКВА, 22 января. /Рамблер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/.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Министерство финансов направило в правительство России план мероприятий, призванных улучшить администрирование налогов, заявил на коллегии Минфина России замминистра финансов Максим Орешкин.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«Отдельный блок задач — решение проблемы дебиторской задолженности по доходам, здесь требуются активные действия со стороны правительства. Ряд первоочередных мер уже подготовлен. В правительство направлен на обсуждение план мероприятий по улучшению администрирования доходов бюджетной системы и повышению эффективности работы с дебиторской задолженностью», — заявил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По словам Орешкина, основная часть плана — оперативные меры, которые можно реализовать в ближайшее время. Там есть мероприятия по совершенствованию информационного взаимодействия, по стимулированию добровольной уплаты платежей, по совершенствованию самого администрирования, а также по предотвращению нелегальных операций. Орешкин отметил, что предусматривается ряд законодательных новаций, которые помогут «закрыть дыры в налоговом законодательстве». Также начата более долгосрочная работа по интеграции информационных систем и бизнес-процессов в рамках единой системы администрирования доходов.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2" w:name="_Toc441243964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России заявил о модернизации системы сбора доходов в 2016 году</w:t>
      </w:r>
      <w:bookmarkEnd w:id="22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МОСКВА, 22 января. /Рамблер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/.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2016 году в России будет модернизация системы сбора доходов, заявил замминистра финансов Максим Орешкин на коллегии Минфина России.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«В 2016 году нам предстоит очень серьезная работа по модернизации системы сбора доходов... Главная цель — сделать систему более справедливой для всех экономических агентов», — заявил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Также, по его словам, одновременно должен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быть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достигнут фискальный эффект, который предполагает изъятие неправомерных преимуществ тех, кто работает по «серым» схемам.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3" w:name="_Toc441243967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Интерес иностранных инвесторов к гособлигациям РФ сохраняется – Минфин</w:t>
      </w:r>
      <w:bookmarkEnd w:id="23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Интерес иностранных инвесторов к гособлигациям РФ сохраняется, заявил глава долгового департамента Минфина РФ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«Интерес иностранных инвесторов к российским бумагам сохраняется», —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Он напомнил, что в соответствии с законом о бюджете на 2016 год Минфин намерен привлечь на внешних рынках 3 миллиарда долларов.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«Привлечь указанный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объем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возможно как в рамках размещения одного выпуска, так и разместив бумаги в разный срок и в разных валютах. Будем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мониторить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нынешнюю ситуацию, ждать оптимальной возможности для размещения наших инструментов на лучших условиях», —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> При этом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по его словам, заимствования в иностранной валюте на внутреннем рынке возможны исключительно в рамках проекта по размещению бумаг в юанях на российской биржевой платформе для китайских инвесторов.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4" w:name="_Toc441243968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ОФЗ для населения должны быть схожи с депозитами, будут иметь сроки 3-5 лет – Минфин РФ</w:t>
      </w:r>
      <w:bookmarkEnd w:id="24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</w:t>
      </w:r>
      <w:proofErr w:type="spellStart"/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янв</w:t>
      </w:r>
      <w:proofErr w:type="spellEnd"/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— РИА Новости/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Прайм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Новые гособлигации для населения должны быть схожими с банковскими депозитами, с возможностью досрочного погашения, сроки ОФЗ для физлиц составят три-пять лет, заявил глава долгового департамента министерства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В сентябре прошлого года Минфин РФ сообщил, что прорабатывает вопрос о выпуске специального долгового инструмента для населения. Ведомство исходит из того, что это должен быть инструмент с особым порядком размещения и обращения, учитывая, что граждане не являются ни профучастниками финансовых рынков, ни квалифицированными инвесторами. Больших объемов размещения ОФЗ для населения министерство не планирует, они в сумме не превысят 30 миллиардов рублей в 2016 году, говорил в октябре глава Минфина Антон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Силуанов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«По определению граждане отличаются низкой толерантностью к риску, неготовностью получать убытки по инструментам. В этой связи мы исходим из того, что новые облигации для населения по своим особенностям должны быть схожи с банковскими депозитами. Они не должны торговаться на рынке, то есть не иметь меняющейся рыночной оценки. Их владельцы должны иметь возможность предъявлять бумаги эмитенту к выкупу до даты погашения без потери вложенных средств», —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«Чтобы исключить конкуренцию с банковскими вкладами, исключить отток сре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дств с 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епозитов коммерческих банков, считаем, что сроки новых облигаций по сравнению с депозитами должны отличаться, составлять порядка трех-пяти лет при типичном сроке банковского депозита до одного года», —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Экс-министр финансов РФ Алексей Кудрин ранее в пятницу в кулуарах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Давосского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форума заявил РИА Новости, что советует населению покупать ОФЗ и считает, что это надежный инструмент.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5" w:name="_Toc441243970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Заимствования РФ на внутреннем рынке в инвалюте могут быть только в юанях - Минфин</w:t>
      </w:r>
      <w:bookmarkEnd w:id="25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Москва. 22 января. ИНТЕРФАКС-АФИ - Государственные валютные заимствования России на внутреннем рынке могут быть только в одной валюте, в юанях, заявил директор департамента государственного 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Минфина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"Заимствования в иностранной валюте на внутреннем рынке возможны и целесообразны исключительно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рамках обсуждаемого проекта по размещению облигаций в юанях для китайских континентальных инвесторов на российской биржевой платформе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", - сказал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>Глава департамента отметил, что Минфин проводит сейчас активные консультации с китайскими регуляторами, совместно с ЦБ РФ, с государственными китайскими банками и другими участниками рынка. "Планируем этот проект в этом году реализовать", - добавил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Закон о бюджете на 2016 год предусматривает, что верхняя планка внутренних заимствований установлена в объеме 300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рублей, внешних заимствований - $3 млрд.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Согласно документу, источником привлечения несвязанных заимствований РФ могут быть международные и российские рынки капитала. Ранее предусматривались только международные рынки. Как пояснял глава долгового департамента Минфина РФ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таким образом, создаются возможности для осуществления федеральных заимствований в иностранной валюте на российской бирже, в частности, чтобы иностранные инвесторы могли покупать облигации РФ, выраженные в иностранной валюте. Замминистра финансов РФ Максим Орешкин уточнял в ноябре 2015 года, что речь идет о возможности размещения на внутреннем рынке ОФЗ в юанях.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Минфин РФ в начале ноября 2015 года сообщил о том, что РФ рассматривает возможность размещения в 2016 году на "Московской бирже" ОФЗ, номинированных в юанях, объемом около $1 млрд.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6" w:name="_Toc441243971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ОФЗ для населения должны быть схожи с банковскими депозитами, но отличаться по срокам - </w:t>
      </w:r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Вышковский</w:t>
      </w:r>
      <w:bookmarkEnd w:id="26"/>
      <w:proofErr w:type="spellEnd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Москва. 22 января. ИНТЕРФАКС-АФИ - Минфин РФ прорабатывает вопрос выпуска в 2016 году облигаций федерального займа (ОФЗ) для населения, новый инструмент должен быть схож с банковскими депозитами, но более длинный по срокам обращения, сообщил глава долгового департамента Минфина РФ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выступая на коллегии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Новый инструмент будет иметь особый порядок размещения и обращения, учитывая, что граждане не являются профучастниками, квалифицированными инвесторами, - отметил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"Граждане отличаются низкой толерантностью к рискам, неготовностью к получению убытков по инструментам, обращающимся на рынке. Мы исходим из того, что новые облигации для населения по своим особенностям должны быть схожи с банковскими депозитами, не должны торговаться на рынке, их владельцы должны иметь возможность предъявлять бумаги к выкупу до даты погашения без потери вложенных средств. С другой стороны, чтобы исключить прямую конкуренцию нового инструмента с банковскими депозитами и не способствовать оттоку вкладов из банков, считаем, что сроки новых облигаций по сравнению с депозитами должны различаться и составлять порядка 3-5 лет", - пояснил глава департамента.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Выпуск этого инструмента потребует значительных организационных и финансовых затрат, в том числе на выплату агентам по размещению, на рекламные кампании, отметил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"О привлечении значительного объема средств за счет этого инструмента речи не идет, он нацелен на диверсификацию инвесторской базы", - сказал глава департамента.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Упрощение доступа физлиц к рынку государственных ценных бумаг рассматривается Минфином как логичный этап развития внутреннего рынка капитала, соответствующий мировой практике. "Это мера будет способствовать повышению финансовой грамотности населения, формированию у граждан рационального подхода к сбережениям", - отметил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7" w:name="_Toc441243972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Спрос на ОФЗ по рыночным ставкам ограничен, инвесторы запрашивают премию - </w:t>
      </w:r>
      <w:proofErr w:type="spell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Вышковский</w:t>
      </w:r>
      <w:bookmarkEnd w:id="27"/>
      <w:proofErr w:type="spellEnd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Москва. 22 января. ИНТЕРФАКС-АФИ - Спрос на ОФЗ по рыночным ставкам ограничен, инвесторы запрашивают премию, сообщил директор департамента государственного 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расширенной коллегии министерства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сообщил, что исходя из графика аукционов, Минфину еженедельно необходимо размещать облигации на сумму порядка 25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"Рынок достаточно хрупкий. Два прошедших в этом году аукциона показали, что по рыночным ставкам спрос на наши инструменты ограничен, и инвесторы запрашивают премию к рынку. И при этом очевидно, что линейной зависимости между увеличением стоимости заимствований и объемом привлечения средств не существует. Предоставление инвесторам значительной премии в условиях, когда рынок находится в плохой форме, чревато разрушением кривой ОФЗ, увеличением расходов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по долгу без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ощутимого роста объема размещения", - сказал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Он отметил, что текущий год начался для российского долгового рынка непросто: экстремально низкие цены на нефть, ослабление рубля оказали значительное давление на цены гособлигаций. "Доходность десятилетних ОФЗ выросла почти до 11% годовых, хотя еще в ноябре измерялась однозначными цифрами. Отличительной особенностью текущего периода является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высокая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волатильность процентных ставок на долговом рынке", - сказал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связи с этим заемная политика Минфина предполагает предложение участникам рынка долговых инструментов различных типов и различных сроков.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"В условиях возросших процентных ставок самым дорогим для нас инструментом являются долгосрочные ОФЗ с фиксированным купонным доходом. Их размещение сопряжено с фиксацией текущих повышенных уровней стоимости заимствований на длительный срок, существенным ростом расходов на обслуживание госдолга", - отметил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2015 году Минфину впервые в новейшей истории удалось выполнить в полном объеме программу внутренних заимствований, с рынка было привлечено порядка 700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 под среднюю процентную ставку 10% годовых, отметил также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Чистые заимствования при этом составили 80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рублей, доля расходов на обслуживание госдолга в общих расходах бюджета возрастает с 3,3% в 2015 году до 4% в 2016 году. В денежном выражении прирост расходов на обслуживание долга составил 127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"При сохранении текущей рыночной конъюнктуры мы будем вынуждены продолжить линию на размещение существенной доли ОФЗ с постоянным купоном, в прошлом году за счет этого инструмента удалось выполнить почти половину программы внутренних заимствований", - сообщил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Минфин планирует также продолжить выпуск ОФЗ с номиналом, индексируемым на инфляцию. При этом общую долю инструментов с переменным доходом из-за процентного риска необходимо ограничивать, отметил глава департамента.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 целом объем привлечений в рамках внутренних заимствований на 2015 год составляет 802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рублей, что является "вполне комфортным уровнем", отметил также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8" w:name="_Toc441243973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Евробонды РФ могут быть выпущены одним выпуском или несколькими с разными сроками и валютами, Минфин ждет окно</w:t>
      </w:r>
      <w:bookmarkEnd w:id="28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Москва. 22 января. ИНТЕРФАКС-АФИ - Евробонды РФ могут быть выпущены как одним выпуском, так и несколькими с разными сроками и валютами, Минфин ждет окно, сказал директор департамента государственного 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расширенной коллегии министерства в пятницу.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На текущий год в бюджете предусмотрены внешние заимствования объемом до $3 млрд.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К.Вышковский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напомнил, что в соответствии с законом о бюджете на 2016 год, объем эмиссии на внешних рынках ограничен $3 млрд.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"Интерес иностранных инвесторов к российским бумагам сохраняется. Привлечь указанный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объем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возможно как в рамках размещения одного выпуска, так и предложить бумаги на разные сроки, в разных валютах. Будем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мониторить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рыночную ситуацию, ждать оптимального окна возможностей для размещения наших инструментов на лучших условиях", - подчеркнул глава департамента Минфина.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29" w:name="_Toc441243975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Размещения в юанях на внутреннем рынке могут пройти в 2016 г. - глава департамента Минфина РФ</w:t>
      </w:r>
      <w:bookmarkEnd w:id="29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Юаневые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размещения на внутреннем рынке могут состояться в 2016 году, сообщил на расширенной коллегии Минфина РФ директор департамента госдолга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"Планируем этот проект в этом году реализовать", - сказал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"Заимствования в иностранной валюте на внутреннем рынке могут быть целесообразны исключительно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рамках обсуждаемого проекта по размещению облигаций в юанях для китайских континентальных инвесторов на российской биржевой платформе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", - добавил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отметив, что сейчас Минфин проводит активные консультации с китайским регулятором.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0" w:name="_Toc441243976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lastRenderedPageBreak/>
        <w:t>Интерес иностранных инвесторов к российскому госдолгу сохраняется - Минфин</w:t>
      </w:r>
      <w:bookmarkEnd w:id="30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Интерес иностранных инвесторов к российскому госдолгу сохраняется, Минфин может привлекать в разных валютах в текущем году. Об этом на расширенной коллегии Минфина сообщил директор департамента госдолга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"Интерес иностранных инвесторов к российским бумагам сохраняется, привлечь 3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долларов возможно как в рамках размещения одного выпуска, так и выпусков в разных сроках и в разных валютах. Будем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мониторить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ситуацию, искать оптимальное окно", - сообщил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1" w:name="_Toc441243977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ОФЗ для населения будут похожи на банковские вклады, но срок составит 3-5 лет</w:t>
      </w:r>
      <w:bookmarkEnd w:id="31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Гособлигации для населения будут похожи на банковские вклады, срок составит 3-5 лет. Об этом на расширенной коллегии Минфина сообщил директор департамента государственного 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"Минфин активно прорабатывает вопрос о выпуске специального долгового инструмента для населения с особым порядком размещения и обращения. По определению граждане отличаются низкой толерантностью к риску и неготовностью получать убытки. Поэтому новые облигации для населения должны быть схожи с банковскими депозитами, они не должны продаваться на рынке", - сказал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словам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Вышковского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"чтобы исключить прямую конкуренцию нового инструмента с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банковскими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и не способствовать оттоку вкладов, сроки новых облигаций должны составлять порядка 3-5 лет".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2" w:name="_Toc441243978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Минфин в 2016 году разместит ОФЗ на 802 </w:t>
      </w:r>
      <w:proofErr w:type="gramStart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 xml:space="preserve"> рублей</w:t>
      </w:r>
      <w:bookmarkEnd w:id="32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Минфин в 2016 году разместит ОФЗ на 802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рублей. Об этом на расширенной коллегии Минфина сообщил директор департамента госдолга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"Объем привлечений в рамках программы внутренних заимствований на этот год составляет 802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рублей, что в целом является вполне комфортным уровнем дохода рынка гособлигаций", - сообщил он. По мнению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Вышковского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, госдолг РФ будет пользоваться спросом на рынке, в том числе среди нерезидентов.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3" w:name="_Toc441243979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РФ будет ограничивать выпуск ОФЗ-ИН из-за процентных рисков - глава департамента министерства</w:t>
      </w:r>
      <w:bookmarkEnd w:id="33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Минфин РФ будет ограничивать выпуск ОФЗ-ИН из-за процентных рисков. Об этом на расширенной коллегии Минфина сообщил директор департамента госдолга министерства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lastRenderedPageBreak/>
        <w:t xml:space="preserve">"В условиях возросших процентных ставок самым дорогим для нас инструментом являются долгосрочные ОФЗ с фиксированным купонным доходом", - сказал он, отметив, что из-за таких инструментов растут расходы на обслуживание госдолга. "При сохранении текущей рыночной конъюнктуры мы будем вынуждены продолжить линию на размещение ОФЗ с постоянным купонным доходом. В прошлом году за счет этого инструмента нам удалось выполнить почти половину программы внутренних заимствований", - пояснил чиновник.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словам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Вышковского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Минфин также планирует в текущем году выпустить облигации с номиналом, фиксированным на инфляцию. "При этом учитывая, что такие инструменты с переменным доходом сопряжены с процентным риском, мы исходим из необходимости ограничивать их общую долю в долге", - сообщил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34" w:name="_Toc441243980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РФ продолжит в 2016 г. гибкую заемную политику, предоставляя рынку разные инструменты</w:t>
      </w:r>
      <w:bookmarkEnd w:id="34"/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/ТАСС/. Минфин РФ будет продолжать в текущем году гибкую заемную политику, предоставляя рынку разные инструменты в зависимости от конъюнктуры. Об этом на расширенной коллегии Минфина сообщил директор департамента госдолга министерства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"Эти условия (падения цен на нефть и ослабления рубля) обусловили продолжения Минфином гибкой заемной политики, предусматривающей предложение участникам рынка долговых инструментов различных типов и сроков", - сказал он. 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"Текущий год начался для российского долгового рынка непросто. Низкие цены на нефть, ослабление рубля оказали значительное давление на облигации", - добавил он, отметив, что в результате доходность 10-летних ОФЗ выросла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до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почти 11% годовых.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  <w:bookmarkStart w:id="35" w:name="_Toc441243982"/>
      <w:r w:rsidRPr="00717CF7">
        <w:rPr>
          <w:rFonts w:ascii="Open Sans" w:eastAsia="Times New Roman" w:hAnsi="Open Sans" w:cs="Arial"/>
          <w:b/>
          <w:bCs/>
          <w:color w:val="5BA149"/>
          <w:sz w:val="24"/>
          <w:szCs w:val="24"/>
          <w:lang w:eastAsia="ru-RU"/>
        </w:rPr>
        <w:t>Минфин планирует внутренние заимствования в валюте только в юанях</w:t>
      </w:r>
      <w:bookmarkEnd w:id="35"/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МОСКВА, 22 января. /Рамблер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/.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Заимствования в валюте на внутреннем рынке могут быть размещены в этом году только через размещение ОФЗ в юанях, сообщил на коллегии Минфина директор департамента государственного 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«Заимствования в иностранной валюте на внутреннем рынке возможны и целесообразны исключительно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рамках обсуждаемого проекта по размещению облигаций в юанях для китайских континентальных инвесторов на российской биржевой платформе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», — сказал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Минфин планирует размещение ОФЗ в юанях на $1 млрд. Они предназначены только для выкупа китайскими инвесторами, подчеркивал ранее замглавы Минфина Максим Орешкин.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 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lastRenderedPageBreak/>
        <w:t>Минфин в 2016 году сохранит в размещениях существенную долю ОФЗ с фиксированной ставкой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МОСКВА, 22 января. /Рамблер/. Нестабильная рыночная конъюнктура заставляет Минфин сохранять в объеме размещаемых облигаций федерального займа ценные бумаги с фиксированной ставкой, сообщил директор департамента госдолга и государственных финансовых активов Минфина Константин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на коллегии ведомства.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«При сохранении текущей рыночной конъюнктуры мы будем вынуждены продолжить линию на размещение существенной доли ОФЗ с постоянным купонным доходом. В прошлом году за счет этого инструмента нам удалось выполнить почти половину программы внутренних заимствований», — отметил он.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 словам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Вышковского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, в этом году Минфин продолжит выпуск облигаций с привязкой к инфляции (ОФЗ-ИН). Он отметил, что выпуск инструментов с переменным доходом сопряжен с процентным риском и Минфин исходит из необходимости ограничивать общую долю таких инструментов в долговом портфеле.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«Объем привлечений в рамках программы внутренних заимствований на этот год составляет 802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руб.», — напомнил </w:t>
      </w:r>
      <w:proofErr w:type="spell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Вышковский</w:t>
      </w:r>
      <w:proofErr w:type="spell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Еженедельно планируется размещать ОФЗ на сумму порядка 25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млрд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руб., сказал чиновник.</w:t>
      </w:r>
    </w:p>
    <w:p w:rsidR="00717CF7" w:rsidRPr="00717CF7" w:rsidRDefault="00717CF7" w:rsidP="00717C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Минфин ожидает, что ОФЗ по-прежнему будут пользоваться </w:t>
      </w:r>
      <w:proofErr w:type="gramStart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спросом</w:t>
      </w:r>
      <w:proofErr w:type="gramEnd"/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как у российских инвесторов, так и нерезидентов.</w:t>
      </w:r>
    </w:p>
    <w:p w:rsidR="00462471" w:rsidRDefault="00717CF7" w:rsidP="00717CF7"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</w:r>
      <w:r w:rsidRPr="00717CF7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br/>
        <w:t xml:space="preserve">Информация официального сайта Министерства финансов Российской Федерации: </w:t>
      </w:r>
      <w:hyperlink r:id="rId5" w:anchor="#ixzz3yGa8yTvk" w:history="1">
        <w:r w:rsidRPr="00717CF7">
          <w:rPr>
            <w:rFonts w:ascii="Open Sans" w:eastAsia="Times New Roman" w:hAnsi="Open Sans" w:cs="Arial"/>
            <w:color w:val="003399"/>
            <w:sz w:val="24"/>
            <w:szCs w:val="24"/>
            <w:u w:val="single"/>
            <w:lang w:eastAsia="ru-RU"/>
          </w:rPr>
          <w:t>http://www.minfin.ru/ru/##ixzz3yGa8yTvk</w:t>
        </w:r>
      </w:hyperlink>
      <w:bookmarkStart w:id="36" w:name="_GoBack"/>
      <w:bookmarkEnd w:id="36"/>
    </w:p>
    <w:sectPr w:rsidR="0046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7"/>
    <w:rsid w:val="00462471"/>
    <w:rsid w:val="007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CF7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CF7"/>
    <w:rPr>
      <w:color w:val="5BA149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1</cp:revision>
  <dcterms:created xsi:type="dcterms:W3CDTF">2016-01-25T14:28:00Z</dcterms:created>
  <dcterms:modified xsi:type="dcterms:W3CDTF">2016-01-25T14:29:00Z</dcterms:modified>
</cp:coreProperties>
</file>