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440"/>
        <w:gridCol w:w="6500"/>
      </w:tblGrid>
      <w:tr w:rsidR="00624D59" w:rsidTr="00624D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59" w:rsidRDefault="00624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59" w:rsidRDefault="00624D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ПРОЕКТ </w:t>
            </w:r>
          </w:p>
        </w:tc>
      </w:tr>
      <w:tr w:rsidR="00624D59" w:rsidTr="00624D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59" w:rsidRDefault="00624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59" w:rsidRDefault="00624D5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Применяется с 1 января 2017 года</w:t>
            </w:r>
          </w:p>
        </w:tc>
      </w:tr>
      <w:tr w:rsidR="00624D59" w:rsidTr="00624D59">
        <w:trPr>
          <w:trHeight w:val="1245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D59" w:rsidRDefault="00624D59" w:rsidP="00624D5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Перечень</w:t>
            </w:r>
          </w:p>
          <w:p w:rsidR="00624D59" w:rsidRDefault="00624D59" w:rsidP="00624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целевых статей расходов бюджета Республики Татарстан </w:t>
            </w:r>
            <w:r>
              <w:rPr>
                <w:color w:val="000000"/>
                <w:sz w:val="22"/>
                <w:szCs w:val="22"/>
              </w:rPr>
              <w:br/>
              <w:t xml:space="preserve">и бюджета Территориального фонда обязательного медицинского </w:t>
            </w:r>
            <w:r>
              <w:rPr>
                <w:color w:val="000000"/>
                <w:sz w:val="22"/>
                <w:szCs w:val="22"/>
              </w:rPr>
              <w:br/>
              <w:t>страхования Республики Татарстан</w:t>
            </w:r>
          </w:p>
        </w:tc>
      </w:tr>
    </w:tbl>
    <w:p w:rsidR="00624D59" w:rsidRDefault="00624D59">
      <w:pPr>
        <w:rPr>
          <w:lang w:val="ru-RU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440"/>
        <w:gridCol w:w="6500"/>
      </w:tblGrid>
      <w:tr w:rsidR="00624D59" w:rsidRPr="00C8485C" w:rsidTr="00C8485C">
        <w:trPr>
          <w:trHeight w:val="540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Наименование целевой статьи расходов бюджета</w:t>
            </w:r>
            <w:r w:rsidRPr="00C8485C">
              <w:rPr>
                <w:color w:val="000000"/>
                <w:sz w:val="20"/>
                <w:szCs w:val="20"/>
              </w:rPr>
              <w:br/>
              <w:t>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 w:rsidP="000C165C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  <w:lang w:val="ru-RU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здравоохранения Республики Татарстан до 2020 года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Профилактика заболеваний и формирование здорового образа жизни.  Развитие первичной медико-санитарной помощи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системы медицинской профилактики неинфекционных заболеваний и формирования здорового образа жизни, в том числе у детей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01 1 01 1702 0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01 1 01 9702 0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Учреждения, обеспечивающие  предоставление услуг в  сфере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01 1 01 9703</w:t>
            </w:r>
            <w:r w:rsidRPr="00C8485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848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01 1 01 9707 0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Профилактика инфекционных заболеваний, включая иммунопрофилактику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01 1 02 0101 0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Централизованные закупки вакцин для проведения профилактических прививок по эпидемическим показаниям</w:t>
            </w:r>
          </w:p>
        </w:tc>
      </w:tr>
      <w:tr w:rsidR="00624D59" w:rsidRPr="00C8485C" w:rsidTr="00C8485C">
        <w:trPr>
          <w:trHeight w:val="15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01 1 02 0211 0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Профилактика ВИЧ, вирусных гепатитов В и С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01 1 03 97030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первичной медико-санитарной помощи, в том числе сельским жителям.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населения, в том числе у детей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01 1 04 30930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</w:tr>
      <w:tr w:rsidR="00624D59" w:rsidRPr="00C8485C" w:rsidTr="00C8485C">
        <w:trPr>
          <w:trHeight w:val="15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01 1 04 51330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01 1 04 51610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01 1 04 97030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01 1 04 97050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Материально-техническое обеспечение учреждений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01 1 04 97100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01 1 05 00000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13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01 1 05 54600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оказания медицинской помощи лицам, инфицированным вирусом иммунодефицита человека, гепатитами В и С. Трехуровневая маршрутизация пациентов. Организация долечивания и реабилитации. Совершенствование методов профилактики вертикальной передачи ВИЧ от матери к плоду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15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01 2 01 51740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Закупки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01 2 01 53820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отдельных мероприятий государственной программы Российской Федерации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здравоохранения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01 R3820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реализацию отдельных мероприятий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здравоохранения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оказания медицинской помощи лицам, инфицированным вирусом иммунодефицита человека, гепатитами В и С. Трехуровневая маршрутизация пациентов. Организация долечивания и реабилитации. Совершенствование методов профилактики вертикальной передачи ВИЧ от матери к плоду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01 2 02 50720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С,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01 2 02 51790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профилактике ВИЧ-инфекции, гепатитов В и С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01 2 02 53820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отдельных мероприятий государственной программы Российской Федерации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здравоохранения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02 R382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реализацию отдельных мероприятий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здравоохранения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01 2 03 00000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оказания медицинской помощи наркологическим больным. Трехуровневая маршрутизация пациентов. Организация долечивания и реабилитации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01 2 03 97030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оказания медицинской помощи больным с психическими расстройствами и расстройствами поведения. Трехуровневая маршрутизация пациентов. Организация долечивания и реабилитации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01 2 04 97030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01 2 05 00000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оказания медицинской помощи больным сосудистыми заболеваниями. Трехуровневая маршрутизация пациентов. Организация долечивания и реабилитации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01 2 05 97030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01 2 06 0000 0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оказания медицинской помощи больным онкологическими заболеваниями. Трехуровневая маршрутизация пациентов. Организация долечивания и реабилитации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01 2 06 9705 0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Материально-техническое обеспечение учреждений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01 2 06 97100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01 2 07 00000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оказания скорой, в том числе специализированной, медицинской помощи, медицинской эвакуации. Трехуровневая маршрутизация пациентов. Создание единой диспетчерской службы скорой медицинской помощи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01 2 07 21950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Мероприятия по модернизации государственного автономного учреждения здравоохранения Республики Татарстан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Больница скорой медицинской помощи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01 2 07 54920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медицинской деятельности, связанной с донорством органов человека в целях трансплантации,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01 2 07 97160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Станции и отделения скорой медицинской помощи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оказания медицинской помощи пострадавшим при дорожно-транспортных происшествиях. Трехуровневая маршрутизация пациентов. Организация долечивания и реабилитации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01 2 08 97030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01 2 09 0000 0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оказания медицинской помощи больным прочими заболеваниями. Организация долечивания и реабилитации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01 2 09 9705 0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Материально-техническое обеспечение учреждений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01 2 09 97100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01 2 09 97150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Управление специализированной медицинской помощью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01 2 09 97030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01 2 10 0000 0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высокотехнологичной медицинской помощи, развитие новых эффективных методов лечения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01 2 10 0519 0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01 2 10 0519 2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01 2 10 54020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01 2 11 0000 0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службы крови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01 2 11 9720 0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Центры, станции и отделения переливания крови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01 2 12 0000 0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 (кроме оказания высокотехнологичной медицинской помощи)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01 2 12 0519 0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01 2 12 0519 3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специализированной, медицинской помощи, медицинской эвакуации через систему обязательного медицинского страхования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государственно-частного партнерства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государственно-частного партнерства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01 3 01 9701 0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Управление специализированной медицинской помощью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01 3 01 9703 0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Охрана здоровья матери и ребенка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01 4 01 97030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системы раннего выявления и коррекции нарушений развития ребенка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01 4 02 60730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закупке оборудования и расходных материалов для неонатального и аудиологического скрининга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01 4 02 60790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пренатальной (дородовой) диагностике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Выхаживание детей с экстремально низкой массой тела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01 4 03 97030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01 4 04 0000 0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специализированной медицинской помощи детям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01 4 04 9715 0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Управление специализированной медицинской помощью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01 4 04 97030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01 4 04 97100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Профилактика абортов. Развитие центров медико-социальной поддержки беременных, оказавшихся в трудной жизненной ситуации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01 4 05 97030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01 5 00 0000 0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медицинской реабилитации и санаторно-курортного лечения, в том числе детям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санаторно-курортного лечения, в том числе детей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01 5 01 97030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01 5 02 0000 0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медицинской реабилитации, в том числе детей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01 5 02 97030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01 5 02 9706 0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Оказание паллиативной помощи, в том числе детям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Оказание паллиативной помощи взрослым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01 6 01 97030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01 6 02 00000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Оказание паллиативной помощи детям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01 6 02 97030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Кадровое обеспечение системы здравоохранения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квалификации и профессиональная переподготовка медицинских и фармацевтических работников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01 7 01 97030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01 7 02 00000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престижа профессий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01 7 02 97030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01 7 03 0000 0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Социальная поддержка отдельных категорий медицинских работников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01 7 03 16000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Единовременные компенсационные выплаты медицинским работникам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01 7 03 1700 0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мер социальной поддержки врачей – молодых специалистов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01 7 03 1800 0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мер государственной поддержки врачей-специалистов, врачей клинико-лабораторной диагностики, получивших гранты Правительства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01 7 03 51360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Единовременные выплаты медицинским работникам за счет средств бюджета Федерального фонда обязательного медицинского страхования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01 7 03 9703 0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01 7 04 00000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сети обучающих симуляционных центров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01 7 04 97030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01 7 05 00000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Разработка профессиональных стандартов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01 7 05 97030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01 8 00 0000 0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лекарственного обеспечения, в том числе в амбулаторных условиях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01 8 01 0000 0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лекарственного обеспечения, в том числе в амбулаторных условиях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01 8 01 7701 0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Регулирование в установленном порядке отношений, возникающих в сфере обращения лекарственных средств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01 8 01 97030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информатизации в здравоохранении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01 9 01 00000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информатизации в здравоохранении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01 9 01 97030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территориального планирования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территориального планирования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0517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05190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05191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4520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59800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в сфере охраны здоровья граждан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9702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9703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здравоохранения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Б 01 9717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Прикладные научные исследования и разработки в области здравоохранения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К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здравоохранения Республики Татарстан до 2020 года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01 К 00 7231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01 К 00 72350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социальных отраслей и общественной инфраструктуры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образования и науки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дошкольного образования, включая инклюзивное, и повышение квалификации работников данной сферы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02 1 01 2537 0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02 1 02 0000 0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Модернизация системы дошкольного образования, проведение мероприятий в области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02 1 02 2111 0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02 1 02 25160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02 1 02 43600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общего образования, включая инклюзивное, и повышение квалификации работников данной сферы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Укрепление кадрового потенциала и привлечение молодых специалистов в образовательные организации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02 2 01 4362 0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области образования, направленные на поддержку молодых специалистов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общего образования в государственных образовательных организациях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02 2 02 4210 0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общеобразовательных организаций, включая школы – детские сады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02 2 02 4220 0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общеобразовательных организаций, имеющих интернат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системы государственных учреждений для детей-сирот и детей, оставшихся без попечения родителей и организация устройства детей в семьи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02 2 03 4240 0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02 2 03 4350 0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02 2 04 0000 0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общеобразовательных организаций, реализующих адаптированные образовательные программы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02 2 04 4330 0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общеобразовательных организаций, реализующих адаптированные образовательные программы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02 2 05 0000 0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Курсовая подготовка и профессиональная переподготовка кадров в системе общего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02 2 05 4291 0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Подготовка, переподготовка и повышение квалификации кадров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02 2 05 54980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2016 - 2020 годы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02 2 06 0000 0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Организация обеспечения муниципальных и государственных образовательных организаций учебниками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02 2 06 4366 0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учебной и другой литературой учащихся учреждений общего образования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02 2 07 0000 0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Противопожарные мероприятия в муниципальных и государственных образовательных организациях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02 2 07 4368 0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Противопожарные мероприятия в учреждениях образования</w:t>
            </w:r>
          </w:p>
        </w:tc>
      </w:tr>
      <w:tr w:rsidR="00624D59" w:rsidRPr="00C8485C" w:rsidTr="00C8485C">
        <w:trPr>
          <w:trHeight w:val="13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02 2 08 0000 0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02 2 08 2528 0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02 2 08 2530 0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02 2 09 0000 0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Модернизация системы общего образования, проведение мероприятий в области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02 2 09 2111 0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02 2 09 25160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02 2 09 4360 0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02 2 09 4369 0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02 2 09 50880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Поощрение лучших учителей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02 2 09 54980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2016 - 2020 годы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09 R0880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поощрение лучших учителей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02 2 10 0000 0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02 2 10 4350 0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 в государственных образовательных организациях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02 3 01 4230 0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организаций дополнительного образования, реализующих дополнительные общеобразовательные программы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02 3 02 4350 0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Модернизация системы дополнительного образования, проведение мероприятий в области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02 3 03 2111 0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02 3 03 25160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02 3 03 43600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02 3 03 4361 0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Дистанционное образование детей-инвалидов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02 3 03 54980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2016 - 2020 годы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02 3 03 R4980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финансовое обеспечение мероприятий федеральной целевой программы развития образования на 2016 - 2020 годы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Организация предоставления среднего и высшего профессионального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02 4 01 4270 0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среднего профессионального образования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02 4 01 4301 0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высшего профессионального образования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в государственных образовательных организациях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02 4 02 4280 0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учреждений дополнительного профессионального образования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02 4 02 4291 0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Подготовка, переподготовка и повышение квалификации кадров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02 4 02 50660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02 4 02 60660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02 R0660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подготовку управленческих кадров для организаций народного хозяйства Российской Федерации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Модернизация системы профессионального образования, проведение мероприятий в области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02 4 03 2111 0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02 4 03 38930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02 4 03 43600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02 4 03 4364 0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Государственная поддержка талантливой молодежи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02 4 03 54980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2016 - 2020 годы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02 5 00 0000 0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системы оценки качества образования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02 5 01 0000 0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Разработка и внедрение системы оценки качества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02 5 01 2111 0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направленные на развитие образования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02 5 01 4350 0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02 5 01 43600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02 6 00 0000 0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науки и научных исследований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02 6 01 0000 0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Фундаментальные исследования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02 6 01 0610 0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Поддержка организаций, осуществляющих фундаментальные исследования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02 6 02 0000 0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Прикладные исследования  и формирование опережающего научно-технического задела по приоритетным направлениям развития науки, технологий и техники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02 6 02 0604 0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Поддержка государственных академий наук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02 6 03 0000 0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науки и научных исследований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02 6 03 0619 0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 в области науки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02 6 03 0813 0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Премии в области науки и техники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К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образования и науки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К 00 50970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К 00 55200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К 00 7231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К 00 72350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социальных отраслей и общественной инфраструктуры в Республике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К 00 R0970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02 К 00 R5200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создание новых мест в общеобразовательных организациях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Социальная поддержка граждан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2014 – 2020 годы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Социальные выплаты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2014 – 2020 годы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03 1 01 0523 0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03 1 01 0541 0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03 1 01 05420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социальной политики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03 1 01 0552 0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населения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03 1 01 0553 0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Оказание государственной социальной помощи отдельным категориям населения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03 1 01 0586 0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статьей 8</w:t>
            </w:r>
            <w:r w:rsidRPr="00C8485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8485C">
              <w:rPr>
                <w:color w:val="000000"/>
                <w:sz w:val="20"/>
                <w:szCs w:val="20"/>
              </w:rPr>
              <w:t xml:space="preserve"> Закона Республики Татарстан от 8 декабря 2004 года № 63-ЗРТ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 адресной социальной поддержке населения в Республике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03 1 01 30090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 за счет средств Пенсионного фонда Российской Федерации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03 1 01 51340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 ветеранах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, в соответствии с Указом Президента Российской Федерации от 7 мая 2008 года № 714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 обеспечении жильем ветеранов Великой Отечественной войны 1941 – 1945 годов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03 1 01 51350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 ветеранах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и от 24 ноября 1995 года № 181-ФЗ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>,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03 1 01 51370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03 1 01 51940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03 1 01 51980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 за счет средств Пенсионного фонда Российской Федерации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Осуществление ежегодной денежной выплаты лицам, награжденным нагрудным знаком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Почетный донор России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>,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03 1 01 52240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03 1 01 52400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03 1 01 52501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по оплате жилищно-коммунальных услуг отдельным категориям граждан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03 1 01 52502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Компенсация затрат на обеспечение деятельности исполнительных органов государственной власти субъектов Российской Федерации и учреждений, находящихся в их ведении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03 1 01 53800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03 1 01 53801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03 1 01 53805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03 1 01 53806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Выплаты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03 1 01 53807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Выплаты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03 1 01 59400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03 1 01 62240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питанием обучающихся в профессиональных образовательных организациях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03 1 02 0551 0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качества жизни граждан пожилого возраста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2014 – 2020 годы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мер по укреплению социальной защищенности граждан пожилого возраста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03 2 01 0521 0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03 2 01 0522 0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тружеников тыла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03 2 01 0531 0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03 2 01 0551 0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03 2 01 0552 0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населения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03 2 01 0555 0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проекта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Приемная семья для пожилого человека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03 2 01 4910 0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03 2 01 4920 0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Выплата 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</w:t>
            </w:r>
          </w:p>
        </w:tc>
      </w:tr>
      <w:tr w:rsidR="00624D59" w:rsidRPr="00C8485C" w:rsidTr="00C8485C">
        <w:trPr>
          <w:trHeight w:val="13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03 2 01 52090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пенсионеров, за счет средств Пенсионного фонда Российской Федерации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01 R2090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Усиление адресности предоставления мер социальной поддержки гражданам пожилого возраста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03 2 02 0552 0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населения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03 2 02 0559 0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Оказание бесплатной юридической помощи гражданам в  Республике Татарстан в соответствии с законодательством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Модернизация и развитие социального обслуживания населения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2014 – 2020 годы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деятельности государственных учреждений социального обслуживания населения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03 3 01 0501 0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03 3 01 0508 0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Предоставление средств государственным учреждениям социального обслуживания на совершенствование материально-технической базы, в том числе проведение капитального ремонта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03 3 02 0501 0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03 3 02 0508 0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</w:tr>
      <w:tr w:rsidR="00624D59" w:rsidRPr="00C8485C" w:rsidTr="00C8485C">
        <w:trPr>
          <w:trHeight w:val="13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03 3 02 52090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пенсионеров, за счет средств Пенсионного фонда Российской Федерации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02 R2090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Предоставление государственных социальных услуг в негосударственных организациях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03 3 03 05010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03 3 03 0508 0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03 3 04 00000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03 3 04 05010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03 3 04 05080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03 3 05 0000 0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Предоставление дополнительных мер государственной поддержки педагогическим работникам - молодым специалистам государственных организаций социального обслуживания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03 3 05 0501 0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03 3 05 0508 0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Улучшение социально-экономического положения семей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2015 – 2020 годы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системы мер социальной поддержки семей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03 5 01 0511 0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03 5 01 0548 0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03 5 01 0552 0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населения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03 5 01 1320 0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03 5 01 52700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03 5 01 52701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03 5 01 52702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Ежемесячное пособие на ребенка военнослужащего, проходящего военную службу по призыву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условий для организации обеспечения детей первых трех лет жизни специальными продуктами детского питания по рецептам врачей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03 5 02 0540 0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03 5 03 0541 0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03 5 03 1311 0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03 5 03 1312 0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Вознаграждение приемного родителя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03 5 03 1313 0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03 5 03 2533 0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в области опеки и попечительства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03 5 03 52600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03 5 04 0000 0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ценности и общественного престижа семейного образа жизни, пропаганда ответственного отцовства и материнства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03 5 04 0552 0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 социальной поддержки населения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03 6 00 0000 0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Доступная среда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2014 – 2018 годы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03 6 00 50270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формированию доступной среды в Республике Татарстан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6 00 R027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03 9 00 0000 0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Межведомственная программа по комплексной подготовке и социальной адаптации детей с выраженными нарушениями жизнедеятельности к активной самостоятельной жизни в Республике Татарстан на 2016 – 2017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03 9 02 0000 0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Внедрение эффективных механизмов развития социально-бытовых умений у детей-инвалидов с выраженными нарушениями жизнедеятельности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03 9 02 0501 0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К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Социальная поддержка граждан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К 00 7231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К 00 72350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социальных отраслей и общественной инфраструктуры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Установка индивидуальных тепловых пунктов с погодным регулированием температурного режима и приборов учета тепла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01 0501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01 0508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Оснащение (замена и установка) учреждений социальной сферы приборами учета: природного газа, электрической энергии, холодной и горячей воды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02 0501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02 0508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Модернизация системы освещения учреждений социальной сферы (замена ламп накаливания на энергосберегающие лампы)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03 0501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03 Э 03 0508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качественным жильем и услугами жилищно-коммунального хозяйства населения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жильем молодых семей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Предоставление молодым семьям  социальных выплат на приобретение жилья эконом-класса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04 1 01 2178 0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жильем молодых семей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04 1 01 50200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жильем молодых семей в Республике Татарстан за счет средств федерального бюджета</w:t>
            </w:r>
          </w:p>
        </w:tc>
      </w:tr>
      <w:tr w:rsidR="00624D59" w:rsidRPr="00C8485C" w:rsidTr="00C8485C">
        <w:trPr>
          <w:trHeight w:val="10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2019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Предоставление жилых помещений специализированного жилищного фонда Республики Татарстан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04 2 01 50820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04 2 01 60820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2 01 R082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04 4 00 00000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мероприятий Республиканской адресной программы по переселению граждан из аварийного жилищного фонда в 2014 – 2017 годах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04 4 01 00000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Переселение граждан из жилищного фонда, признанного аварийным и непригодным для проживания; снос или реконструкция многоквартирных домов, признанных аварийными и подлежащими сносу или реконструкции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04 4 01 95020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04 4 01 96020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04 5 00 0000 0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Татарстан, в 2014 – 2020 годах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04 5 01 0000 0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Организация своевременного проведения капитального ремонта общего имущества в многоквартирных домах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04 5 01 9601 0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Общепрограммная деятельность Министерства строительства, архитектуры и жилищно-коммунального хозяйства Республики Татарстан в области архитектуры, градостроительства, гражданского и промышленного строительства, жилищно-коммунального хозяйства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жильем многодетных семей, имеющих пять и более детей, нуждающихся в улучшении жилищных условий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04 8 02 0585 0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Осуществление республиканского государственного жилищного надзора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04 8 03 0204 0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04 8 03 0295 0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04 8 04 0000 0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Другие мероприятия в области жилищно-коммунального хозяйства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04 8 04 1415 0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04 8 04 1420 0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Премирование победителей республиканского конкурса на звание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Самый благоустроенный населенный пункт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04 К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качественным жильем и услугами жилищно-коммунального хозяйства населения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К 00 1416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мероприятий по созданию и обустройству парков и скверов в муниципальных образованиях Республики Татарстан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К 00 50210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Жилище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2015 - 2020 годы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К 00 72310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К 00 72350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социальных отраслей и общественной инфраструктуры в Республике Татарстан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К 00 R0210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реализацию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Жилище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2015 - 2020 годы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Э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Э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Проведение мероприятий по энергосбережению на объектах жилищного фонда и социальной сферы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Э 01 9601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Э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Модернизация систем наружного освещения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Э 02 6601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Э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Модернизация оборудования, используемого для выработки (передачи) тепловой энергии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04 Э 03 7231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Содействие занятости населения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мер содействия занятости населения и регулирование трудовой миграции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мероприятий в области содействия занятости населения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05 1 01 15100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опережающему профессиональному обучению и  дополнительному профессиональному образованию работников организаций, осуществляющих реструктуризацию и модернизацию деятельности в соответствии с инвестиционными проектами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05 1 01 1515 0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содействию развитию малого предпринимательства и самозанятости безработных граждан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содействию трудоустройству родителей, воспитывающих детей-инвалидов, многодетных родителей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05 1 01 1523 0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оказанию поддержки предприятиям, образованным общественными объединениями 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05 1 01 1525 0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содействию трудоустройству незанятых инвалидов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05 1 01 15300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05 1 01 1535 0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реализации полномочий Республики Татарстан в области содействия занятости населения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05 1 01 1535 1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активной политики занятости населения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05 1 01 1535 2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05 1 01 1540 0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Программные мероприятия в области содействия занятости населения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05 1 01 1545 0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оказанию адресной поддержки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мер социальной поддержки безработных граждан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05 1 02 52900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Социальные выплаты безработным гражданам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Улучшение условий и охраны труда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мероприятий в области охраны труда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05 2 01 1550 0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улучшению условий и охраны труда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Популяризация рабочих и инженерных профессий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мероприятий по популяризации рабочих и инженерных профессий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05 3 01 1560 0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популяризации рабочих и инженерных профессий с целью привлечения и закрепления специалистов на предприятиях Республики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общественного порядка и противодействие преступности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Организация деятельности по профилактике правонарушений и преступлений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деятельности по профилактике правонарушений и преступлений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06 1 01 1099 0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06 1 01 72310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безопасности дорожного движения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безопасности дорожного движения, сокращение смертности от дорожно-транспортных происшествий и количества дорожно-транспортных происшествий с пострадавшими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06 2 01 1099 0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06 4 00 0000 0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Профилактика наркомании среди населения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06 4 01 0000 0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Проведение профилактических мероприятий по усилению противодействия потреблению наркотиков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06 4 01 1099 0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06 6 00 0000 0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комплексной системы защиты прав потребителей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06 6 01 0000 0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деятельности в области защиты прав потребителей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06 6 01 1099 0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Пожарная безопасность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07 1 01 0000 0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и совершенствование деятельности подразделений Государственной противопожарной службы, расположенных на территории Республики Татарстан, проведение их технического перевооружения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07 1 01 2367 0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Содержание противопожарной службы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07 1 01 2372 0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противопожарной службы Республики Татарстан вещевым обмундированием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эффективности управления в области гражданской обороны, предупреждения и ликвидации чрезвычайных ситуаций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07 2 01 0742 0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07 2 01 2267 0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Обучение населения в области гражданской обороны, защиты в чрезвычайных ситуациях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07 2 02 2293 0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спасательных сил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07 2 03 2295 0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поисковых учреждений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07 2 04 0000 0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реабилитации лиц, работающих в экстремальных условиях и пострадавших в чрезвычайных ситуациях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07 2 04 9725 0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больниц, клиник, госпиталей, медико-санитарных частей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Построение и развитие аппаратно-программного комплекса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Безопасный город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в Республике Татарстан на 2016 - 2020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Построение и развитие аппаратно-программного комплекса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Безопасный город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в Республике Татарстан на 2016 - 2020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07 3 01 2292 0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07 3 01 2294 0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аварийно-спасательных учреждений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К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07 К 00 72310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культуры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музейного дела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Комплексное развитие музеев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08 1 01 44050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08 1 01 4409 0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08 1 01 4410 0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08 1 01 4412 0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 государственных музеев-заповедников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театрального искусства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08 2 01 0000 0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сети театров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08 2 01 4405 0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08 2 01 4409 0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08 2 01 4410 0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библиотечного дела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системы библиотечного обслуживания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08 3 01 2175 0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развитию библиотечного дела в Республике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08 3 01 4401 0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08 3 01 44050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08 3 01 51440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08 3 01 51460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Подключение общедоступных библиотек Российской Федерации к сети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Интернет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08 3 01 56100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Комплектование книгами для детей и юношества фондов государственных и муниципальных библиотек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08 4 00 0000 0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концертных организаций и исполнительского искусства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08 4 01 0000 0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современного музыкального искусства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08 4 01 4405 0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08 4 01 4409 0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08 4 01 4410 0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08 4 01 53940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08 5 00 0000 0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Сохранение и развитие кинематографии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08 5 01 0000 0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кинематографии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08 5 01 4405 0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08 5 01 4409 0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08 5 01 4410 0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08 6 00 0000 0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образования в сфере культуры и искусства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08 6 01 0000 0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системы художественного образования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08 6 01 4410 0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08 6 01 4520 0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08 7 00 0000 0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народного творчества. Сохранение, возрождение и популяризация нематериального культурного наследия коренных народов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08 7 01 0000 0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Сохранение и популяризация нематериального культурного наследия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08 7 01 4405 0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08 7 01 4409 0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08 7 01 4410 0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08 8 00 0000 0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Сохранение, изучение и развитие народных художественных промыслов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08 8 01 0000 0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народных художественных промыслов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08 8 01 44050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08 8 01 4409 0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08 8 01 4410 0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08 9 00 0000 0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08 9 01 0000 0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Сохранение и эффективное использование объектов культурного наследия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08 9 01 4404 0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Мероприятия по реализации комплексного проекта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Культурное наследие – остров-град Свияжск и древний Болгар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08 9 01 4409 0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08 9 01 4410 0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08 9 01 51450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Мероприятия по реализации комплексного проекта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Культурное наследие – остров-град Свияжск и древний Болгар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В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межрегионального и межнационального культурного сотрудничества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В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межрегионального и межнационального культурного сотрудничества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В 01 4405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В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В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Г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современного искусства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Г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современного искусства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Г 01 4369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Г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Д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кадрового потенциала отрасли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Д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Управление и подготовка кадров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Д 01 4280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учреждений дополнительного профессионального образования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Д 01 42820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Д 01 44050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Д 01 44100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Е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архивного дела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Е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государственной политики в области архивного дела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Е 01 44020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Ж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системы государственного управления отрасли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Ж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08 Ж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Ж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Ж 01 4409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Ж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Ж 01 51470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Ж 01 51480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Ж 01 59500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К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культуры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К 00 7231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К 00 72350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социальных отраслей и общественной инфраструктуры в Республике Татарстан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Э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Э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учреждениях культуры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08 Э 01 4410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Охрана окружающей среды, воспроизводство и использование природных ресурсов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Регулирование качества окружающей среды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охраны окружающей среды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09 1 01 1910 0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регулированию качества окружающей среды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09 1 01 19120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регионального государственного экологического надзора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09 1 02 0000 0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уровня экологического образования, информационное обеспечение в сфере охраны окружающей среды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09 1 02 1970 0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экологическому образованию и просвещению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Государственное управление в сфере недропользования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Управление государственным фондом недр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09 3 01 8510 0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геологическому изучению недр и воспроизводству минерально-сырьевой базы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водохозяйственного комплекса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государственной политики в сфере водных отношений на территории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09 4 01 51280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09 4 02 00000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Предотвращение негативного воздействия вод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09 4 02 50160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водохозяйственного комплекса Российской Федерации в 2012 - 2020 годах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09 4 02 90400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Строительство берегоукрепительных и берегозащитных сооружений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09 4 02 90420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Капитальный ремонт гидротехнических сооружений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09 4 02 90440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Спрямление и расчистка русел рек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02 R0160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мероприятия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водохозяйственного комплекса Российской Федерации в 2012-2020 годах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охраны водных объектов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09 4 03 50160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водохозяйственного комплекса Российской Федерации в 2012 - 2020 годах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09 4 03 90460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Восстановление и экологическая реабилитация водных объектов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09 4 03 9048 0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охраны водных объектов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4 03 R0160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мероприятия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водохозяйственного комплекса Российской Федерации в 2012-2020 годах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09 5 00 0000 0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Сохранение биологического разнообразия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09 5 01 0000 0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деятельности в сфере сохранения и восстановления биологического разнообразия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09 5 01 0204 0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09 5 01 1950 0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государственных природных заказников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09 5 01 19520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сохранению и восстановлению биологического разнообразия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Воспроизводство и использование охотничьих ресурсов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охраны объектов животного мира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09 6 01 19620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области использования и охраны объектов животного мира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09 6 01 19910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природоохранных учреждений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09 6 01 59100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полномочий Российской Федерации  в области организации, регулирования и охраны водных биологических ресурсов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09 6 01 59200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полномочий Российской Федерации  в области охраны и использования объектов животного мира (за исключением охотничьих ресурсов и водных биологических ресурсов) за счет средств федерального бюджета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09 6 01 59600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полномочий Российской Федерации 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09 6 01 9235 0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выплаты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09 7 00 0000 0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Координирование деятельности служб в сфере охраны окружающей среды и природопользования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09 7 01 0000 0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выполнения государственных функций в сфере охраны окружающей среды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09 7 01 0204 0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09 7 01 0295 0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09 7 01 19700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экологическому образованию и просвещению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09 7 01 19910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природоохранных учреждений</w:t>
            </w:r>
          </w:p>
        </w:tc>
      </w:tr>
      <w:tr w:rsidR="00624D59" w:rsidRPr="00C8485C" w:rsidTr="00C8485C">
        <w:trPr>
          <w:trHeight w:val="30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09 К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Охрана окружающей среды, воспроизводство и использование природных ресурсов Республики Татарстан на 2014 – </w:t>
            </w:r>
            <w:r w:rsidRPr="00C8485C">
              <w:rPr>
                <w:color w:val="000000"/>
                <w:sz w:val="20"/>
                <w:szCs w:val="20"/>
              </w:rPr>
              <w:lastRenderedPageBreak/>
              <w:t>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09 К 00 72310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молодежной политики, физической культуры и спорта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физической культуры и спорта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государственной политики в области физической культуры и спорта в Республике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10 1 01 1287 0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10 1 01 1297 0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физической культуры и спорта в области спорта высших достижений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10 1 01 4233 0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10 1 01 4365 0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детско-юношеского спорта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10 1 01 4820 0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спортивной подготовки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10 1 01 50810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Федерации,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10 1 01 51270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по поэтапному внедрению Всероссийского физкультурно-спортивного комплекса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Готов к труду и обороне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(ГТО)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10 1 01 54950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Финансовое обеспечение мероприятий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физической культуры и спорта в Российской Федерации на 2016 - 2020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R0810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R1270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реализацию мероприятий по поэтапному внедрению Всероссийского физкультурно-спортивного комплекса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Готов к труду и обороне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(ГТО)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1 01 R4950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финансовое обеспечение мероприятий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физической культуры и спорта в Российской Федерации на 2016 - 2020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Организация отдыха детей и молодежи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условий для организации отдыха детей и молодежи, их оздоровления и повышение оздоровительного эффекта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10 2 01 2132 0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организации отдыха, оздоровления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10 2 01 54570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Финансовое обеспечение мероприятий, связанных с отдыхом и оздоровлением детей, находящихся в трудной жизненной ситуации,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Сельская молодежь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условий для повышения информационного обеспечения, социальной и экономической активности сельской молодежи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10 3 01 2145 0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созданию условий для повышения социальной и экономической активности сельской молодежи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10 4 00 0000 0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Молодежь Татарстана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10 4 01 0000 0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государственной молодежной политики в Республике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10 4 01 4310 0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10 4 01 4319 0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 учреждений молодежной политики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10 6 00 0000 0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государственной молодежной политики и государственной политики в области спорта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10 6 01 0000 0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государственной молодежной политики и государственной политики в области физической культуры и спорта в Республике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10 6 01 0204 0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10 6 01 0295 0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10 6 01 45200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10 8 00 0000 0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Дети Татарстана на 2016 - 2018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10 8 01 0000 0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условий для комплексного развития и повышения качества жизни молодого поколения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10 8 01 2133 0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созданию условий для комплексного развития и повышения качества жизни молодого поколения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К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молодежной политики, физической культуры и спорта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К 00 54950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Финансовое обеспечение мероприятий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физической культуры и спорта в Российской Федерации на 2016 - 2020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К 00 72310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К 00 72350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социальных отраслей и общественной инфраструктуры в Республике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К 00 R4950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финансовое обеспечение мероприятий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физической культуры и спорта в Российской Федерации на 2016 - 2020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Ф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Подготовка к проведению в 2018 году чемпионата мира по футболу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Ф 00 51540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мероприятий по подготовке и проведению чемпионата мира по футболу в 2018 году в Российской Федерации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10 Ф 00 R0300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реализацию мероприятий по подготовке и проведению чемпионата мира по футболу в 2018 году в Российской Федерации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Экономическое развитие и инновационная экономика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государственной экономической политики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эффективности государственного управления, увеличение активности жителей в общественно-политической жизни Республики Татарстан, создание условий для развития инновационной деятельности и промышленного производства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11 1 01 0204 0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11 1 01 0241 0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представительств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11 1 01 0295 0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11 1 01 2518 0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11 1 01 7900 0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формированию благоприятной инвестиционной среды в Республике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11 1 01 9235 0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выплаты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11 1 01 9299 0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624D59" w:rsidRPr="00C8485C" w:rsidTr="00C8485C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11 2 00 0000 0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малого и среднего предпринимательства в Республике Татарстан на 2014 – 2017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Увеличение объема сектора малого и среднего предпринимательства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11 2 01 50640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государственной поддержке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11 2 01 51110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Софинансирование капитальных вложений в объекты государственной собственности субъектов Российской Федерации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11 2 01 54450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Государственная поддержка молодежного предпринимательства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11 2 01 60640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2 01 R064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2 01 R064 1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2 01 R064 2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</w:tr>
      <w:tr w:rsidR="00624D59" w:rsidRPr="00C8485C" w:rsidTr="00C8485C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Стимулирование социально ориентированной деятельности некоммерческих организаций и их участия в социально-экономическом развитии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11 3 01 10010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Поддержка деятельности в области охраны окружающей среды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11 3 01 10020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Поддержка деятельности в области образования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11 3 01 1003 0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Поддержка деятельности в области молодежной политики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11 3 01 1004 0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Поддержка деятельности творческих союзов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11 3 01 1005 0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Поддержка деятельности в области социальной политики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11 3 01 1006 0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Поддержка деятельности в области физической культуры и спорта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11 3 01 1010 0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Поддержка деятельности в области культуры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производительности труда на предприятиях Республики Татарстан на 2015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производительности труда, рост числа высокопроизводительных рабочих мест, повышение эффективности деятельности предприятий, в том числе с использованием инструментов методики бережливого производства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11 4 01 21540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</w:tr>
      <w:tr w:rsidR="00624D59" w:rsidRPr="00C8485C" w:rsidTr="00C8485C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11 5 00 0000 0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Камского инновационного территориально-производственного кластера на 2015  – 2018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11 5 01 0000 0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предприятий и организаций - участников кластера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11 5 01 6063 0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государственной поддержке  предприятий и организаций - участников кластера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11 6 00 0000 0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рынка интеллектуальной собственности в Республике Татарстан на 2016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11 6 01 0000 0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Формирование условий для создания интеллектуальной собственности, обеспечения ее охраны, поддержания и защиты прав на нее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11 6 01 1099 0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12 0 00 0000 0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Развитие информационных и коммуникационных технологий в Республике Татарстан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Открытый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Информационный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и эксплуатация информационных и коммуникационных технологий в Республике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12 1 01 4390 0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информационно-телекоммуникационной инфраструктуры на территории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и поддержка информационно-телекоммуникационной инфраструктуры на территории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12 2 01 4390 0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и совершенствование инфраструктуры информационного пространства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общехозяйственной деятельности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и развитие информационного пространства и массовых коммуникаций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12 3 02 4441 0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12 3 02 4442 0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12 3 02 4531 0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телерадиокомпаниям и телерадиоорганизациям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12 3 02 4551 0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12 3 02 4579 0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издательств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12 3 02 4751 0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Субсидии автономной некоммерческой организации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Редакция журнала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Сборник постановлений и распоряжений Кабинета Министров Республики Татарстан и нормативных актов республиканских органов государственной власти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12 4 00 0000 0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развития экономической среды и человеческого капитала в сфере информационных технологий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12 4 01 0000 0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общехозяйственной деятельности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12 4 01 0204 0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12 4 01 0295 0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12 4 02 0000 0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инвестиционной привлекательности отрасли информатизации и связи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12 4 02 43910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Гранты в сфере информатизации и связи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12 4 02 4392 0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сфере информатизации и связи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транспортной системы Республики Татарстан на 2014 – 2022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железнодорожной инфраструктуры на 2014 – 2022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устойчивости работы железнодорожного транспорта, его доступности, безопасности и качества предоставляемых им услуг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13 1 01 0352 0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Отдельные мероприятия в области  железнодорожного транспорта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13 2 00 0000 0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речного транспорта внутренних водных путей и речных портов на 2014 – 2022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приоритетных условий для развития речных перевозок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13 2 01 0311 0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Отдельные мероприятия в области речного транспорта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воздушного транспорта и аэронавигации на 2014 – 2022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Эффективное и качественное удовлетворение спроса населения и хозяйствующих субъектов на авиационные перевозки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13 3 01 0362 0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обеспечение доступности воздушных перевозок в Приволжском федеральном округе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13 3 01 03630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обеспечение доступности воздушных региональных перевозок на территории Российской Федерации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13 4 00 0000 0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автомобильного, городского электрического транспорта, в том числе метро, на 2014 – 2022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13 4 01 0000 0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устойчиво функционирующей и доступной для всех слоев населения  единой системы общественного транспорта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13 4 01 0317 0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Отдельные мероприятия в области других видов транспорта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13 4 01 0340 0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Приобретение подвижного состава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13 4 01 0537 0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равной доступности услуг общественного транспорта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13 4 01 7234 0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Строительство метрополитена в г. Казани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13 4 01 72350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социальных отраслей и общественной инфраструктуры в Республике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13 4 01 9299 0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13 6 00 0000 0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Совершенствование, развитие и сохранение сети автомобильных дорог на 2014 – 2022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13 6 01 0000 0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сети автомобильных дорог общего пользования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13 6 01 0315 0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Содержание и управление дорожным хозяйством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13 6 01 0355 0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Совершенствование, развитие и сохранение сети автомобильных дорог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13 6 01 03560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Создание дорожной инфраструктуры общего пользования в промышленной зоне г.Набережные Челны за счет средств бюджета Республики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13 6 01 03570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Создание дорожной инфраструктуры общего пользования в промышленной зоне г.Набережные Челны за счет средств некоммерческой организации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Фонд развития моногородов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13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13 6 01 54200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13 6 01 72350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социальных отраслей и общественной инфраструктуры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13 7 00 00000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уровня безопасности транспортной системы на 2014 – 2022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13 7 01 00000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безопасности транспортного процесса и антитеррористической безопасности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13 8 00 0000 0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государственной политики в транспортном комплексе Республики Татарстан на 2014 – 2022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13 8 01 0000 0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Разработка и реализация государственной транспортно-инфраструктурной политики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13 8 01 0204 0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13 8 01 0295 0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14 0 00 0000 0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подотрасли растениеводства, переработки и реализации продукции растениеводства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элитного семеноводства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14 1 01 50310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на приобретение элитных семян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14 1 01 60310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на приобретение элитных семян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01 R031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затрат на приобретение элитных семян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закладки и ухода за многолетними насаждениями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14 1 02 50330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на раскорчевку выбывших из эксплуатации старых садов и рекультивацию раскорчеванных площадей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14 1 02 50340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на закладку и уход за многолетними плодовыми и ягодными насаждениями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14 1 02 60330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14 1 02 60340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на закладку и уход за многолетними плодовыми и ягодными насаждениями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02 R033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02 R034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затрат на закладку и уход за многолетними плодовыми и ягодными насаждениями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14 1 03 50380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14 1 03 50390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14 1 03 54500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14 1 03 60380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14 1 03 60390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03 R038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03 R039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14 1 03 R450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14 1 04 0000 0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Управление рисками в подотраслях растениеводства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14 1 04 50400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14 1 04 60400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04 R040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14 1 05 0000 0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14 1 05 50410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14 1 05 54390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14 1 05 6041 0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14 1 05 63100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затрат, связанных с обработкой территорий против опасных вредителей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14 1 05 6311 0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Финансирование известкования кислых почв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14 1 05 6312 0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растениеводства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05 R041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05 R439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14 1 06 0000 0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строительства объектов растениеводства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14 1 06 50350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экономически значимых региональных программ в области растениеводства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14 1 06 54370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прямых понесенных затрат на создание и модернизацию объектов плодохранилищ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14 1 06 54400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прямых понесенных затрат на создание и модернизацию объектов картофелехранилищ и овощехранилищ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14 1 06 54410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прямых понесенных затрат на создание и модернизацию объектов тепличных комплексов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06 R437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прямых понесенных затрат на создание и модернизацию объектов плодохранилищ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1 06 R440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прямых понесенных затрат на создание и модернизацию объектов картофелехранилищ и овощехранилищ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14 1 06 R441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прямых понесенных затрат на создание и модернизацию объектов тепличных комплексов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подотрасли животноводства, переработки и реализации продукции животноводства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молочного скотоводства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14 2 01 50430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один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01 R043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один килограмм реализованного и (или) отгруженного на собственную переработку молока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племенного животноводства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14 2 02 50420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племенного животноводства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14 2 02 54460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племенного крупного рогатого скота молочного направления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14 2 02 6323 0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затрат, связанных с разведением племенных лошадей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02 R042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поддержку племенного животноводства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02 R446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поддержку племенного крупного рогатого скота молочного направления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Управление рисками в подотраслях животноводства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14 2 03 50490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03 R049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14 2 04 50470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14 2 04 50480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14 2 04 54430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краткосрочным кредитам (займам) на развитие молочного скотоводства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14 2 04 54440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14 2 04 54500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R047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R048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14 2 04 R443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краткосрочным кредитам (займам) на развитие молочного скотоводства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R444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инвестиционным кредитам (займам) на строительство и реконструкцию объектов молочного скотоводства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04 R450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14 2 05 0000 0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проведения противоэпизоотических мероприятий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14 2 05 50460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экономически значимых региональных программ в области животноводства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14 2 05 6320 0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ветеринарно-санитарному оздоровлению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14 2 05 6321 0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предотвращению заноса и распространения африканской чумы свиней на территорию Республики Татарстан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05 R0460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сельскохозяйственным товаропроизводителям, участвующим в реализации ведомственной целевой экономически значимой региональной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Предотвращение заноса и распространения африканской чумы свиней на территории Республики Татарстан на 2016 – 2018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14 2 06 0000 0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животноводства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14 2 06 50440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по наращиванию маточного поголовья овец и коз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14 2 06 54360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производства и реализации тонкорунной и полутонкорунной шерсти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14 2 06 6325 0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животноводства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06 R044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затрат по наращиванию маточного поголовья овец и коз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06 R4360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поддержку производства и реализации тонкорунной и полутонкорунной шерсти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14 2 07 00000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строительства объектов животноводства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14 2 07 54420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2 07 R442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прямых понесенных затрат на создание и модернизацию объектов животноводческих комплексов молочного направления (молочных ферм)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мясного скотоводства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племенной базы мясного скотоводства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14 3 01 50500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племенного крупного рогатого скота мясного направления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14 3 01 60500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племенного крупного рогатого скота мясного направления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01 R050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поддержку племенного крупного рогатого скота мясного направления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строительства и реконструкции объектов мясного скотоводства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14 3 02 50520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инвестиционным кредитам на строительство и реконструкцию объектов мясного скотоводства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02 R052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14 3 03 00000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Разработка экономически значимых программ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14 3 03 50510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экономически значимых региональных программ по развитию мясного скотоводства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3 03 R0510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сельскохозяйственным товаропроизводителям, участвующим в реализации ведомственной целевой экономически значимой региональной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мясного скотоводства в Республике Татарстан на 2015 – 2017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малых форм хозяйствования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начинающих фермеров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14 4 01 50530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поддержку начинающих фермеров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01 R053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поддержку начинающих фермеров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семейных животноводческих ферм на базе крестьянских (фермерских) хозяйств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14 4 02 50540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развитие семейных животноводческих ферм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02 R054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развитие семейных животноводческих ферм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кредитования малых форм хозяйствования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14 4 03 50550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03 R055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14 4 05 0000 0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сельскохозяйственных потребительских кооперативов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14 4 05 54380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грантовую поддержку сельскохозяйственных потребительских кооперативов для развития материально-технической базы за счет средств федерального бюджета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14 4 05 6324 0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сельскохозяйственных заготовительно-потребительских кооперативов, заготовительных организаций и предприятий по закупке и реализации мяса, шерсти и кожевенного сырья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05 R438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14 4 06 0000 0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граждан, ведущих личное подсобное хозяйство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14 4 06 6327 0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гражданам, ведущим личное подсобное хозяйство, на возмещение части затрат на строительство мини-ферм молочного направления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14 4 06 6329 0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гражданам, ведущим личное подсобное хозяйство, на возмещение части затрат на приобретение товарного и племенного поголовья нетелей и первотелок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14 4 06 63300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гражданам, ведущим личное подсобное хозяйство, на возмещение части затрат на приобретение товарного и племенного поголовья козоматок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14 4 06 6331 0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гражданам, ведущим личное подсобное хозяйство, на возмещение части затрат на приобретение молодняка птицы (гусей, уток, индеек, цыплят-бройлеров)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14 4 06 63320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гражданам, ведущим личное подсобное хозяйство, на возмещение части затрат на услуги по искусственному осеменению коров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14 4 06 6333 0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гражданам, ведущим личное подсобное хозяйство, на возмещение части затрат на приобретение кормов для содержания кобыл старше трех лет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14 4 06 6334 0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14 4 06 63350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гражданам, ведущим личное подсобное хозяйство, на возмещение части затрат на содержание дойных коров, коз и козоматок</w:t>
            </w:r>
          </w:p>
        </w:tc>
      </w:tr>
      <w:tr w:rsidR="00624D59" w:rsidRPr="00C8485C" w:rsidTr="00C8485C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14 4 07 0000 0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14 4 07 6365 0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развитию и содержанию инфраструктуры садоводческих, огороднических и дачных некоммерческих объединений граждан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14 5 00 0000 0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Техническая и технологическая модернизация, инновационное развитие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14 5 01 0000 0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Обновление парка сельскохозяйственной техники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14 5 01 6350 0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Техническая и технологическая модернизация сельскохозяйственного производства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реализации Государственной программы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Совершенствование управленческого обеспечения реализации Государственной программы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14 6 01 6005 0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Отдельные мероприятия в области развития сельского хозяйства и регулирования рынков сельскохозяйственной продукции, сырья и продовольствия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Кадровое обеспечение реализации Государственной программы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14 6 02 6006 0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государственной поддержке кадрового обеспечения агропромышленного комплекса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Научное обеспечение реализации Государственной программы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14 6 03 6007 0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Предоставление грантов на государственную поддержку научных исследований и разработок в области агропромышленного комплекса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14 6 04 0000 0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Государственная поддержка сельскохозяйственных товаропроизводителей и организаций, осуществляющих первичную и последующую переработку сельскохозяйственной продукции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14 6 04 6015 0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затрат уплаченного налога на имущество организаций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14 6 04 6016 0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хлебопекарным предприятиям на возмещение части затрат, связанных с производством социальных хлебов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14 7 01 50180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01 R0180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реализацию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14 7 02 00000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социальной и инженерной инфраструктуры в сельской местности и обеспечение автомобильными дорогами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14 7 02 50180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02 R0180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реализацию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14 7 03 00000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Комплексное обустройство площадок под компактную жилищную застройку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14 7 03 50180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14 7 03 R0180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реализацию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14 7 04 00000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14 7 04 50180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7 04 R0180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реализацию мероприятий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14 8 00 0000 0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мелиорации земель сельскохозяйственного назначения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14 8 01 0000 0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Поддержка мелиоративных работ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14 8 01 50760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мелиорации земель сельскохозяйственного назначения России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14 8 01 6180 0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8 01 R076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Софинансируемые расходы на реализацию мероприятий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мелиорации земель сельскохозяйственного назначения России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14 8 02 0000 0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Культуртехнические, агролесомелиоративные мероприятия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5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14 8 02 6181 0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созданию противоэрозионных и полезащитных лесных насаждений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14 8 03 0000 0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Техническое перевооружение объектов мелиорации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14 8 03 6183 0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техническое перевооружение объектов мелиорации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К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К 00 7231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14 К 00 72350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социальных отраслей и общественной инфраструктуры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лесного хозяйства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Охрана и защита лесов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Охрана и защита лесов от пожаров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15 1 01 51290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15 1 01 51310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15 1 01 8010 0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специализированных учреждений по тушению лесных пожаров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15 1 01 8013 0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Противопожарные мероприятия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15 1 01 8015 0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Приобретение противопожарного специализированного оборудования и инвентаря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Использование лесов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Использование лесов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15 2 01 51290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15 2 01 8020 0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Приобретение лесозаготовительных машин, лесопильного оборудования, транспортных средств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15 2 01 8025 0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Управление в сфере лесных отношений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15 3 00 0000 0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Воспроизводство лесов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15 3 01 0000 0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Воспроизводство лесов и лесоразведение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15 3 01 51290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15 3 01 8030 0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Приобретение машин и оборудования для воспроизводства лесов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15 3 01 8033 0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Приобретение машин и оборудования для питомников, оборудования для сбора и обработки семян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15 3 01 8035 0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Выращивание стандартного посадочного материала для восстановления и лесоразведения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Строительство и содержание лесных дорог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15 4 01 00000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Строительство и содержание лесных дорог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15 4 01 80400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Приобретение специализированной техники и оборудования, устройств дорожного полотна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15 5 00 00000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Обеспечение реализации Государственной программы Республики Татарстан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лесного хозяйства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15 5 01 00000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осуществления отдельных полномочий в области лесных отношений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15 5 01 51290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15 5 01 80500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Мероприятия по реализации подпрограммы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 xml:space="preserve">Обеспечение реализации государственной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лесного хозяйства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16 0 00 0000 0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Управление государственным имуществом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16 0 01 0000 0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эффективного распоряжения и использования государственного имущества и земельных участков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16 0 01 0204 0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16 0 01 0295 0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16 0 01 0344 0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16 0 01 9235 0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выплаты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16 0 02 0000 0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Оптимизация состава и структуры государственного имущества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16 0 02 9299 0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Управление государственными финансами Республики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долгосрочной сбалансированности и устойчивости бюджетной системы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Эффективное управление государственным долгом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18 0 02 2789 0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Процентные платежи по государственному долгу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18 0 03 0000 0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эффективности межбюджетных отношений с местными бюджетами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18 0 03 8003 0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муниципальных образований</w:t>
            </w:r>
          </w:p>
        </w:tc>
      </w:tr>
      <w:tr w:rsidR="00624D59" w:rsidRPr="00C8485C" w:rsidTr="00C8485C">
        <w:trPr>
          <w:trHeight w:val="10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18 0 03 8004 0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Предоставление субсидий бюджетам муниципальных районов на выравнивание бюджетной обеспеченности и предоставление иных видов межбюджетных трансфертов бюджетам поселений, входящих в состав муниципального района</w:t>
            </w:r>
          </w:p>
        </w:tc>
      </w:tr>
      <w:tr w:rsidR="00624D59" w:rsidRPr="00C8485C" w:rsidTr="00C8485C">
        <w:trPr>
          <w:trHeight w:val="280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18 0 03 8005 0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18 0 03 8006 0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19 0 00 0000 0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государственной гражданской службы Республики Татарстан и муниципальной службы в Республике Татарстан на 2014 – 2019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19 0 01 0000 0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19 0 01 2191 0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20 0 00 0000 0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государственной национальной политики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15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20 0 01 0000 0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20 0 01 1099 0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20 0 01 52360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мероприятий федеральной целевой программы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Укрепление единства российской нации и этнокультурное развитие народов России (2014 – 2020 годы)</w:t>
            </w:r>
            <w:r w:rsidR="000C165C">
              <w:rPr>
                <w:color w:val="000000"/>
                <w:sz w:val="20"/>
                <w:szCs w:val="20"/>
              </w:rPr>
              <w:t>»</w:t>
            </w:r>
            <w:r w:rsidRPr="00C8485C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21 0 00 0000 0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Республики Татарстан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Сохранение национальной идентичности татарского народа (2014 – 2019 годы)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21 0 01 0000 0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условий для сохранения и развития национальной идентичности татарского народа в Республике Татарстан и за ее пределами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21 0 01 1099 0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22 0 00 0000 0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22 0 01 0000 0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22 0 01 1099 0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23 0 00 0000 0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рынка газомоторного топлива в Республике Татарстан на 2013 – 2023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23 0 01 0000 0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23 0 01 7171 0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возмещение части процентной ставки по кредитам и займам, полученным на закупку автобусов и техники для жилищно-коммунального хозяйства, работающих на газомоторном топливе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23 0 01 71720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для возмещения части затрат юридическим лицам, индивидуальным предпринимателям, и физическим лицам, осуществившим перевод транспортных средств на газомоторное топливо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23 0 01 71730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Проведение мероприятий по переводу транспортных средств на газомоторное топливо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юстиции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24 1 00 0000 0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государственной политики в сфере юстиции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24 1 01 0000 0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Осуществление политики в сфере юстиции в пределах полномочий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24 1 01 0204 0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24 1 01 0295 0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24 1 01 2302 0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судов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24 1 01 2330 0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Общественной палаты Республики Татарстан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24 1 01 2539 0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24 1 01 51410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депутатов Государственной Думы и их помощников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24 1 01 9235 0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выплаты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24 2 00 0000 0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института мировой юстиции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24 2 01 0000 0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и укрепление института мировой юстиции в Республике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24 2 01 0295 0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24 2 01 2301 0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аппаратов судов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24 2 01 2303 0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института мировой юстиции в Республике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25 0 00 0000 0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25 0 06 0000 0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Проведение мероприятий по обучению в области энергосбережения и повышения энергетической эффективности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25 0 06 6601 0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25 0 07 0000 0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Информационная поддержка и пропаганда энергосбережения и повышения энергетической эффективности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25 0 07 6601 0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26 0 00 0000 0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сферы туризма и гостеприимства в Республике Татарстан на 2014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26 0 01 0000 0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Мероприятия, направленные на совершенствование государственной политики в сфере туризма и гостеприимства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26 0 01 0204 0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26 0 01 0295 0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26 0 02 0000 0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Мероприятия, направленные на развитие сферы туризма и гостеприимства в Республике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26 0 02 1397 0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области туристической деятельности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27 0 00 0000 0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антикоррупционной политики Республики Татарстан на 2015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27 0 01 0000 0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27 0 01 1099 0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28 0 00 0000 0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Система химической и биологической безопасности Республики Татарстан на 2015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28 0 01 0000 0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Предупреждение болезней животных и защита населения от болезней, общих для человека и животных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28 0 01 2536 0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30 0 00 0000 0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Стратегическое управление талантами в Республике Татарстан на 2015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30 0 01 0000 0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Обеспечение развертывания преемственной системы развития интеллектуально–творческого потенциала детей, молодежи и стратегическое управление талантами в интересах инновационного развития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30 0 01 1099 0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обрабатывающих отраслей промышленности Республики Татарстан на 2016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32 0 01 00000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Создание условий для развития промышленности, конкурентоспособной в глобальном масштабе, обладающей долгосрочным потенциалом динамичного роста и обеспечивающей реализацию стратегических приоритетов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32 0 01 54870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за счет средств из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32 0 01 R4870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Софинансируемые расходы на возмещение части затрат на реализацию инвестиционных проектов по модернизации и развитию промышленных предприятий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33 0 00 0000 0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Развитие архивного дела в Республике Татарстан на 2016 – 2020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33 0 01 0000 0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Реализация государственной политики в области архивного дела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33 0 01 0204 0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33 0 01 0295 0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33 0 01 4402 0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</w:tr>
      <w:tr w:rsidR="00624D59" w:rsidRPr="00C8485C" w:rsidTr="00C8485C">
        <w:trPr>
          <w:trHeight w:val="10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34 0 00 0000 0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Государственная программа Республики Татарстан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Оказание содействия добровольному переселению в Республику Татарстан соотечественников, проживающих за рубежом, на 2016 – 2018 годы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10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34 0 01 0000 0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Содействие социально-экономическому и демографическому развитию Республики Татарстан за счет добровольного переселения соотечественников, проживающих за рубежом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34 0 01 1570 0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оказанию содействия добровольному переселению в Республику Татарстан соотечественников, проживающих за рубежом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51 0 00 0000 0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Расходы на содержание Управления делами Президента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51 0 00 0204 0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51 0 00 0295 0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51 0 00 9235 0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выплаты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52 0 00 0000 0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Расходы на содержание Аппарата Кабинета Министров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52 0 00 0204 0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52 0 00 0295 0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53 0 00 0000 0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Расходы на содержание Аппарата Государственного Совета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53 0 00 0204 0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53 0 00 0295 0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54 0 00 0000 0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Конституционного суда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54 0 00 0295 0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54 0 00 2310 0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Расходы на содержание Конституционного суда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55 0 00 0000 0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Счетной палаты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55 0 00 0204 0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55 0 00 0295 0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56 0 00 0000 0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Центральной избирательной комиссии Республики Татарстан, проведение выборов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56 1 00 0201 0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Расходы на проведение выборов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56 2 00 0221 0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Расходы на повышение правовой культуры избирателей, обучение организаторов выборов, ГАС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Выборы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56 3 00 0000 0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Центральной избирательной комиссии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56 3 00 0204 0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56 3 00 0295 0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57 0 00 0000 0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57 0 00 0204 0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57 0 00 0295 0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58 0 00 0000 0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58 0 00 0204 0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58 0 00 0295 0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99 0 00 0000 0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99 0 00 0204 0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99 0 00 0215 0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Территориальные органы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99 0 00 0295 0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99 0 00 0306 0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области международного сотрудничества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99 0 00 05410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99 0 00 0741 0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Резервный фонд Кабинета Министров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99 0 00 0811 0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Общепрограммная деятельность Центра экономических и социальных исследований при Кабинете Министров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99 0 00 08190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Научные учреждения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99 0 00 16490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Денежные взыскания за нарушение условий договоров (соглашений) о предоставлении субсидии из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99 0 00 21310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оснащению интерактивным оборудованием дошкольных образовательных учреждений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99 0 00 21540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99 0 00 21550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Проведение социально значимых мероприятий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99 0 00 2291 0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99 0 00 2514 0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99 0 00 25150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99 0 00 25160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99 0 00 2519 0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99 0 00 2522 0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в области организации транспортного обслуживания населения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99 0 00 2524 0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в области молодежной политики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99 0 00 2526 0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99 0 00 2527 0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99 0 00 2532 0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99 0 00 2534 0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в области архивного дела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99 0 00 2535 0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99 0 00 25380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Республики Татарстан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99 0 00 2540 0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99 0 00 2631 0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Развитие отраслей животноводства: пчеловодства, коневодства и племенного дела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99 0 00 2632 0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ветеринарной службы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99 0 00 4291 0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Подготовка, переподготовка и повышение квалификации кадров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99 0 00 43670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 в области образования, связанные с повышением заработной платы работников учреждений образования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99 0 00 4520 0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99 0 00 4530 0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Приемка и ввод в эксплуатацию объектов социально-культурной сферы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99 0 00 50090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связанные с компенсацией дополнительных расходов на повышение оплаты труда работников бюджетной сферы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99 0 00 51040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99 0 00 51420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членов Совета Федерации и их помощников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lastRenderedPageBreak/>
              <w:t>99 0 00 54850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 за счет средств федерального бюджета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</w:tr>
      <w:tr w:rsidR="00624D59" w:rsidRPr="00C8485C" w:rsidTr="00C8485C">
        <w:trPr>
          <w:trHeight w:val="11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99 0 00 59900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 за счет средств федерального бюджета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99 0 00 60450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 в области сельского хозяйства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99 0 00 68100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мероприятия, осуществляемые за счет межбюджетных трансфертов прошлых лет из бюджета Республики Татарстан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99 0 00 7231 0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99 0 00 72320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Совершенствование системы расселения, застройки, развитие инженерной, транспортной инфраструктуры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99 0 00 90430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Расходы на содержание и ремонт гидротехнических сооружений</w:t>
            </w:r>
          </w:p>
        </w:tc>
      </w:tr>
      <w:tr w:rsidR="00624D59" w:rsidRPr="00C8485C" w:rsidTr="00C8485C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99 0 00 9231 0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 xml:space="preserve">Реализация Закона Республики Татарстан от 14 июля 2012 года № 55-ЗРТ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C8485C">
              <w:rPr>
                <w:color w:val="000000"/>
                <w:sz w:val="20"/>
                <w:szCs w:val="20"/>
              </w:rPr>
              <w:t>Об обязательном государственном страховании государственных гражданских служащих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99 0 00 9235 0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Прочие выплаты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99 0 00 92360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Софинансирование федеральных программ на территории Республики Татарстан</w:t>
            </w:r>
          </w:p>
        </w:tc>
      </w:tr>
      <w:tr w:rsidR="00624D59" w:rsidRPr="00C8485C" w:rsidTr="00C8485C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99 0 00 92380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Мероприятия, связанные с повышением заработной платы работников государственных (муниципальных) учреждений</w:t>
            </w:r>
          </w:p>
        </w:tc>
      </w:tr>
      <w:tr w:rsidR="00624D59" w:rsidRPr="00C8485C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99 0 00 9299 0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</w:tr>
      <w:tr w:rsidR="00624D59" w:rsidRPr="00624D59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C8485C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99 0 00 93990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C8485C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</w:tr>
      <w:tr w:rsidR="00624D59" w:rsidRPr="00624D59" w:rsidTr="00C8485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59" w:rsidRPr="00624D59" w:rsidRDefault="00624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59" w:rsidRPr="00624D59" w:rsidRDefault="00624D5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24D59" w:rsidRDefault="00624D59">
      <w:pPr>
        <w:rPr>
          <w:lang w:val="ru-RU"/>
        </w:rPr>
      </w:pPr>
    </w:p>
    <w:p w:rsidR="00624D59" w:rsidRDefault="00624D59">
      <w:pPr>
        <w:rPr>
          <w:lang w:val="ru-RU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440"/>
        <w:gridCol w:w="6500"/>
      </w:tblGrid>
      <w:tr w:rsidR="00624D59" w:rsidRPr="00624D59" w:rsidTr="00624D59">
        <w:trPr>
          <w:trHeight w:val="765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целевой статьи расходов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целевой статьи расходов бюджета Территориального фонда обязательного медицинского страхования Республики Татарстан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624D59">
              <w:rPr>
                <w:color w:val="000000"/>
                <w:sz w:val="20"/>
                <w:szCs w:val="20"/>
              </w:rPr>
              <w:t>Развитие здравоохранения Республики Татарстан до 2020 года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624D59" w:rsidTr="00624D59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bCs/>
                <w:color w:val="000000"/>
                <w:sz w:val="20"/>
                <w:szCs w:val="20"/>
              </w:rPr>
              <w:t>«</w:t>
            </w:r>
            <w:r w:rsidRPr="00624D59">
              <w:rPr>
                <w:bCs/>
                <w:color w:val="000000"/>
                <w:sz w:val="20"/>
                <w:szCs w:val="20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0C165C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01 2 10 00000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624D59">
              <w:rPr>
                <w:color w:val="000000"/>
                <w:sz w:val="20"/>
                <w:szCs w:val="20"/>
              </w:rPr>
              <w:t>Совершенствование высокотехнологичной медицинской помощи, развитие новых эффективных методов лечения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624D59" w:rsidTr="00624D59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01 2 10 05190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</w:tr>
      <w:tr w:rsidR="00624D59" w:rsidRPr="00624D59" w:rsidTr="00624D59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01 2 10 05192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оказания высокотехнологичной медицинской помощи через систему обязательного медицинского страхования</w:t>
            </w:r>
          </w:p>
        </w:tc>
      </w:tr>
      <w:tr w:rsidR="00624D59" w:rsidRPr="00624D59" w:rsidTr="00624D59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01 2 12 00000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624D59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 (кроме оказания высокотехнологичной медицинской помощи)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624D59" w:rsidTr="00624D59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01 2 12 05190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</w:tr>
      <w:tr w:rsidR="00624D59" w:rsidRPr="00624D59" w:rsidTr="00624D59">
        <w:trPr>
          <w:trHeight w:val="9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lastRenderedPageBreak/>
              <w:t>01 2 12 05193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специализированной медицинской помощи, медицинской эвакуации через систему обязательного медицинского страхования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bCs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bCs/>
                <w:color w:val="000000"/>
                <w:sz w:val="20"/>
                <w:szCs w:val="20"/>
              </w:rPr>
              <w:t>«</w:t>
            </w:r>
            <w:r w:rsidRPr="00624D59">
              <w:rPr>
                <w:bCs/>
                <w:color w:val="000000"/>
                <w:sz w:val="20"/>
                <w:szCs w:val="20"/>
              </w:rPr>
              <w:t>Совершенствование системы территориального планирования Республики Татарстан</w:t>
            </w:r>
            <w:r w:rsidR="000C165C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Б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624D59">
              <w:rPr>
                <w:color w:val="000000"/>
                <w:sz w:val="20"/>
                <w:szCs w:val="20"/>
              </w:rPr>
              <w:t>Совершенствование системы территориального планирования Республики Татарстан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624D59" w:rsidTr="00624D59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Б 01 05190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</w:tr>
      <w:tr w:rsidR="00624D59" w:rsidRPr="00624D59" w:rsidTr="00624D59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Б 01 05191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      </w:r>
          </w:p>
        </w:tc>
      </w:tr>
      <w:tr w:rsidR="00624D59" w:rsidRPr="00624D59" w:rsidTr="00624D59">
        <w:trPr>
          <w:trHeight w:val="13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Б 01 05290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Республики Татарстан</w:t>
            </w:r>
          </w:p>
        </w:tc>
      </w:tr>
      <w:tr w:rsidR="00624D59" w:rsidRPr="00624D59" w:rsidTr="00624D59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Б 01 05390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Медицинская помощь, оказанная медицинскими организациями Республики Татарстан лицам, застрахованным на территории других субъектов Российской Федерации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Б 01 50930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Финансовое обеспечение организаций обязательного медицинского страхования на территориях субъектов Российской Федерации</w:t>
            </w:r>
          </w:p>
        </w:tc>
      </w:tr>
      <w:tr w:rsidR="00624D59" w:rsidRPr="00624D59" w:rsidTr="00624D59">
        <w:trPr>
          <w:trHeight w:val="13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01 Б 01 55060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bCs/>
                <w:color w:val="000000"/>
                <w:sz w:val="20"/>
                <w:szCs w:val="20"/>
              </w:rPr>
              <w:t xml:space="preserve">Государственная программа </w:t>
            </w:r>
            <w:r w:rsidR="000C165C">
              <w:rPr>
                <w:bCs/>
                <w:color w:val="000000"/>
                <w:sz w:val="20"/>
                <w:szCs w:val="20"/>
              </w:rPr>
              <w:t>«</w:t>
            </w:r>
            <w:r w:rsidRPr="00624D59">
              <w:rPr>
                <w:bCs/>
                <w:color w:val="000000"/>
                <w:sz w:val="20"/>
                <w:szCs w:val="20"/>
              </w:rPr>
              <w:t>Социальная поддержка граждан Республики Татарстан</w:t>
            </w:r>
            <w:r w:rsidR="000C165C">
              <w:rPr>
                <w:bCs/>
                <w:color w:val="000000"/>
                <w:sz w:val="20"/>
                <w:szCs w:val="20"/>
              </w:rPr>
              <w:t>»</w:t>
            </w:r>
            <w:r w:rsidRPr="00624D59">
              <w:rPr>
                <w:bCs/>
                <w:color w:val="000000"/>
                <w:sz w:val="20"/>
                <w:szCs w:val="20"/>
              </w:rPr>
              <w:t xml:space="preserve"> на 2014 – 2020 годы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0C165C">
              <w:rPr>
                <w:bCs/>
                <w:color w:val="000000"/>
                <w:sz w:val="20"/>
                <w:szCs w:val="20"/>
              </w:rPr>
              <w:t>«</w:t>
            </w:r>
            <w:r w:rsidRPr="00624D59">
              <w:rPr>
                <w:bCs/>
                <w:color w:val="000000"/>
                <w:sz w:val="20"/>
                <w:szCs w:val="20"/>
              </w:rPr>
              <w:t>Повышение качества жизни граждан пожилого возраста</w:t>
            </w:r>
            <w:r w:rsidR="000C165C">
              <w:rPr>
                <w:bCs/>
                <w:color w:val="000000"/>
                <w:sz w:val="20"/>
                <w:szCs w:val="20"/>
              </w:rPr>
              <w:t>»</w:t>
            </w:r>
            <w:r w:rsidRPr="00624D59">
              <w:rPr>
                <w:bCs/>
                <w:color w:val="000000"/>
                <w:sz w:val="20"/>
                <w:szCs w:val="20"/>
              </w:rPr>
              <w:t xml:space="preserve"> на 2014 – 2020 годы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0C165C">
              <w:rPr>
                <w:color w:val="000000"/>
                <w:sz w:val="20"/>
                <w:szCs w:val="20"/>
              </w:rPr>
              <w:t>«</w:t>
            </w:r>
            <w:r w:rsidRPr="00624D59">
              <w:rPr>
                <w:color w:val="000000"/>
                <w:sz w:val="20"/>
                <w:szCs w:val="20"/>
              </w:rPr>
              <w:t>Реализация мер по укреплению социальной защищенности граждан пожилого возраста</w:t>
            </w:r>
            <w:r w:rsidR="000C165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24D59" w:rsidRPr="00624D59" w:rsidTr="00624D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03 2 01 05210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</w:tr>
      <w:tr w:rsidR="00624D59" w:rsidRPr="00624D59" w:rsidTr="00624D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03 2 01 05220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Обеспечение мер социальной поддержки тружеников тыла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03 2 01 05310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24D59" w:rsidRPr="00624D59" w:rsidTr="00624D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03 2 01 05510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73 0 00 00000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Непрограммные направления деятельности управления государственных внебюджетных фондов Российской Федерации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73 2 00 00000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Выполнение функций аппаратами государственных внебюджетных фондов Российской Федерации</w:t>
            </w:r>
          </w:p>
        </w:tc>
      </w:tr>
      <w:tr w:rsidR="00624D59" w:rsidRPr="00624D59" w:rsidTr="00624D59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73 2 00 50930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624D59" w:rsidRPr="00624D59" w:rsidTr="00624D5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center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73 2 00 92350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D59" w:rsidRPr="00624D59" w:rsidRDefault="00624D59">
            <w:pPr>
              <w:jc w:val="both"/>
              <w:rPr>
                <w:color w:val="000000"/>
                <w:sz w:val="20"/>
                <w:szCs w:val="20"/>
              </w:rPr>
            </w:pPr>
            <w:r w:rsidRPr="00624D59">
              <w:rPr>
                <w:color w:val="000000"/>
                <w:sz w:val="20"/>
                <w:szCs w:val="20"/>
              </w:rPr>
              <w:t>Прочие выплаты</w:t>
            </w:r>
          </w:p>
        </w:tc>
      </w:tr>
    </w:tbl>
    <w:p w:rsidR="000B7CEC" w:rsidRDefault="000B7CEC"/>
    <w:sectPr w:rsidR="000B7CEC" w:rsidSect="00624D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59" w:rsidRDefault="00624D59" w:rsidP="00624D59">
      <w:r>
        <w:separator/>
      </w:r>
    </w:p>
  </w:endnote>
  <w:endnote w:type="continuationSeparator" w:id="0">
    <w:p w:rsidR="00624D59" w:rsidRDefault="00624D59" w:rsidP="0062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59" w:rsidRDefault="00624D59" w:rsidP="00624D59">
      <w:r>
        <w:separator/>
      </w:r>
    </w:p>
  </w:footnote>
  <w:footnote w:type="continuationSeparator" w:id="0">
    <w:p w:rsidR="00624D59" w:rsidRDefault="00624D59" w:rsidP="0062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666841"/>
      <w:docPartObj>
        <w:docPartGallery w:val="Page Numbers (Top of Page)"/>
        <w:docPartUnique/>
      </w:docPartObj>
    </w:sdtPr>
    <w:sdtContent>
      <w:p w:rsidR="00624D59" w:rsidRDefault="00624D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5C" w:rsidRPr="000C165C">
          <w:rPr>
            <w:noProof/>
            <w:lang w:val="ru-RU"/>
          </w:rPr>
          <w:t>2</w:t>
        </w:r>
        <w:r>
          <w:fldChar w:fldCharType="end"/>
        </w:r>
      </w:p>
    </w:sdtContent>
  </w:sdt>
  <w:p w:rsidR="00624D59" w:rsidRDefault="00624D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59"/>
    <w:rsid w:val="000B7CEC"/>
    <w:rsid w:val="000C165C"/>
    <w:rsid w:val="00624D59"/>
    <w:rsid w:val="00C8485C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3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4D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4D59"/>
    <w:rPr>
      <w:color w:val="800080"/>
      <w:u w:val="single"/>
    </w:rPr>
  </w:style>
  <w:style w:type="paragraph" w:customStyle="1" w:styleId="font5">
    <w:name w:val="font5"/>
    <w:basedOn w:val="a"/>
    <w:rsid w:val="00624D59"/>
    <w:pPr>
      <w:spacing w:before="100" w:beforeAutospacing="1" w:after="100" w:afterAutospacing="1"/>
    </w:pPr>
    <w:rPr>
      <w:color w:val="000000"/>
      <w:sz w:val="16"/>
      <w:szCs w:val="16"/>
      <w:lang w:val="ru-RU"/>
    </w:rPr>
  </w:style>
  <w:style w:type="paragraph" w:customStyle="1" w:styleId="font6">
    <w:name w:val="font6"/>
    <w:basedOn w:val="a"/>
    <w:rsid w:val="00624D59"/>
    <w:pPr>
      <w:spacing w:before="100" w:beforeAutospacing="1" w:after="100" w:afterAutospacing="1"/>
    </w:pPr>
    <w:rPr>
      <w:color w:val="000000"/>
      <w:sz w:val="16"/>
      <w:szCs w:val="16"/>
      <w:lang w:val="ru-RU"/>
    </w:rPr>
  </w:style>
  <w:style w:type="paragraph" w:customStyle="1" w:styleId="xl65">
    <w:name w:val="xl65"/>
    <w:basedOn w:val="a"/>
    <w:rsid w:val="00624D59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66">
    <w:name w:val="xl66"/>
    <w:basedOn w:val="a"/>
    <w:rsid w:val="00624D59"/>
    <w:pPr>
      <w:spacing w:before="100" w:beforeAutospacing="1" w:after="100" w:afterAutospacing="1"/>
      <w:jc w:val="both"/>
      <w:textAlignment w:val="center"/>
    </w:pPr>
    <w:rPr>
      <w:sz w:val="16"/>
      <w:szCs w:val="16"/>
      <w:lang w:val="ru-RU"/>
    </w:rPr>
  </w:style>
  <w:style w:type="paragraph" w:customStyle="1" w:styleId="xl67">
    <w:name w:val="xl67"/>
    <w:basedOn w:val="a"/>
    <w:rsid w:val="00624D59"/>
    <w:pPr>
      <w:spacing w:before="100" w:beforeAutospacing="1" w:after="100" w:afterAutospacing="1"/>
      <w:textAlignment w:val="center"/>
    </w:pPr>
    <w:rPr>
      <w:sz w:val="16"/>
      <w:szCs w:val="16"/>
      <w:lang w:val="ru-RU"/>
    </w:rPr>
  </w:style>
  <w:style w:type="paragraph" w:customStyle="1" w:styleId="xl68">
    <w:name w:val="xl68"/>
    <w:basedOn w:val="a"/>
    <w:rsid w:val="00624D59"/>
    <w:pPr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ru-RU"/>
    </w:rPr>
  </w:style>
  <w:style w:type="paragraph" w:customStyle="1" w:styleId="xl69">
    <w:name w:val="xl69"/>
    <w:basedOn w:val="a"/>
    <w:rsid w:val="00624D59"/>
    <w:pPr>
      <w:spacing w:before="100" w:beforeAutospacing="1" w:after="100" w:afterAutospacing="1"/>
    </w:pPr>
    <w:rPr>
      <w:lang w:val="ru-RU"/>
    </w:rPr>
  </w:style>
  <w:style w:type="paragraph" w:customStyle="1" w:styleId="xl70">
    <w:name w:val="xl70"/>
    <w:basedOn w:val="a"/>
    <w:rsid w:val="00624D59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71">
    <w:name w:val="xl71"/>
    <w:basedOn w:val="a"/>
    <w:rsid w:val="00624D59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72">
    <w:name w:val="xl72"/>
    <w:basedOn w:val="a"/>
    <w:rsid w:val="00624D59"/>
    <w:pP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73">
    <w:name w:val="xl73"/>
    <w:basedOn w:val="a"/>
    <w:rsid w:val="00624D59"/>
    <w:pPr>
      <w:shd w:val="clear" w:color="000000" w:fill="DAEEF3"/>
      <w:spacing w:before="100" w:beforeAutospacing="1" w:after="100" w:afterAutospacing="1"/>
      <w:jc w:val="both"/>
      <w:textAlignment w:val="center"/>
    </w:pPr>
    <w:rPr>
      <w:sz w:val="20"/>
      <w:szCs w:val="20"/>
      <w:lang w:val="ru-RU"/>
    </w:rPr>
  </w:style>
  <w:style w:type="paragraph" w:customStyle="1" w:styleId="xl74">
    <w:name w:val="xl74"/>
    <w:basedOn w:val="a"/>
    <w:rsid w:val="00624D59"/>
    <w:pPr>
      <w:spacing w:before="100" w:beforeAutospacing="1" w:after="100" w:afterAutospacing="1"/>
    </w:pPr>
    <w:rPr>
      <w:sz w:val="20"/>
      <w:szCs w:val="20"/>
      <w:lang w:val="ru-RU"/>
    </w:rPr>
  </w:style>
  <w:style w:type="paragraph" w:customStyle="1" w:styleId="xl75">
    <w:name w:val="xl75"/>
    <w:basedOn w:val="a"/>
    <w:rsid w:val="00624D59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76">
    <w:name w:val="xl76"/>
    <w:basedOn w:val="a"/>
    <w:rsid w:val="00624D59"/>
    <w:pPr>
      <w:spacing w:before="100" w:beforeAutospacing="1" w:after="100" w:afterAutospacing="1"/>
      <w:jc w:val="both"/>
      <w:textAlignment w:val="center"/>
    </w:pPr>
    <w:rPr>
      <w:sz w:val="16"/>
      <w:szCs w:val="16"/>
      <w:lang w:val="ru-RU"/>
    </w:rPr>
  </w:style>
  <w:style w:type="paragraph" w:customStyle="1" w:styleId="xl77">
    <w:name w:val="xl77"/>
    <w:basedOn w:val="a"/>
    <w:rsid w:val="00624D59"/>
    <w:pPr>
      <w:spacing w:before="100" w:beforeAutospacing="1" w:after="100" w:afterAutospacing="1"/>
      <w:textAlignment w:val="center"/>
    </w:pPr>
    <w:rPr>
      <w:sz w:val="16"/>
      <w:szCs w:val="16"/>
      <w:lang w:val="ru-RU"/>
    </w:rPr>
  </w:style>
  <w:style w:type="paragraph" w:customStyle="1" w:styleId="xl78">
    <w:name w:val="xl78"/>
    <w:basedOn w:val="a"/>
    <w:rsid w:val="00624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79">
    <w:name w:val="xl79"/>
    <w:basedOn w:val="a"/>
    <w:rsid w:val="00624D59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styleId="a8">
    <w:name w:val="header"/>
    <w:basedOn w:val="a"/>
    <w:link w:val="a9"/>
    <w:uiPriority w:val="99"/>
    <w:unhideWhenUsed/>
    <w:rsid w:val="00624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D59"/>
    <w:rPr>
      <w:sz w:val="24"/>
      <w:szCs w:val="24"/>
      <w:lang w:val="tt-RU" w:eastAsia="ru-RU"/>
    </w:rPr>
  </w:style>
  <w:style w:type="paragraph" w:styleId="aa">
    <w:name w:val="footer"/>
    <w:basedOn w:val="a"/>
    <w:link w:val="ab"/>
    <w:uiPriority w:val="99"/>
    <w:unhideWhenUsed/>
    <w:rsid w:val="00624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D59"/>
    <w:rPr>
      <w:sz w:val="24"/>
      <w:szCs w:val="24"/>
      <w:lang w:val="tt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C1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165C"/>
    <w:rPr>
      <w:rFonts w:ascii="Tahoma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3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4D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4D59"/>
    <w:rPr>
      <w:color w:val="800080"/>
      <w:u w:val="single"/>
    </w:rPr>
  </w:style>
  <w:style w:type="paragraph" w:customStyle="1" w:styleId="font5">
    <w:name w:val="font5"/>
    <w:basedOn w:val="a"/>
    <w:rsid w:val="00624D59"/>
    <w:pPr>
      <w:spacing w:before="100" w:beforeAutospacing="1" w:after="100" w:afterAutospacing="1"/>
    </w:pPr>
    <w:rPr>
      <w:color w:val="000000"/>
      <w:sz w:val="16"/>
      <w:szCs w:val="16"/>
      <w:lang w:val="ru-RU"/>
    </w:rPr>
  </w:style>
  <w:style w:type="paragraph" w:customStyle="1" w:styleId="font6">
    <w:name w:val="font6"/>
    <w:basedOn w:val="a"/>
    <w:rsid w:val="00624D59"/>
    <w:pPr>
      <w:spacing w:before="100" w:beforeAutospacing="1" w:after="100" w:afterAutospacing="1"/>
    </w:pPr>
    <w:rPr>
      <w:color w:val="000000"/>
      <w:sz w:val="16"/>
      <w:szCs w:val="16"/>
      <w:lang w:val="ru-RU"/>
    </w:rPr>
  </w:style>
  <w:style w:type="paragraph" w:customStyle="1" w:styleId="xl65">
    <w:name w:val="xl65"/>
    <w:basedOn w:val="a"/>
    <w:rsid w:val="00624D59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66">
    <w:name w:val="xl66"/>
    <w:basedOn w:val="a"/>
    <w:rsid w:val="00624D59"/>
    <w:pPr>
      <w:spacing w:before="100" w:beforeAutospacing="1" w:after="100" w:afterAutospacing="1"/>
      <w:jc w:val="both"/>
      <w:textAlignment w:val="center"/>
    </w:pPr>
    <w:rPr>
      <w:sz w:val="16"/>
      <w:szCs w:val="16"/>
      <w:lang w:val="ru-RU"/>
    </w:rPr>
  </w:style>
  <w:style w:type="paragraph" w:customStyle="1" w:styleId="xl67">
    <w:name w:val="xl67"/>
    <w:basedOn w:val="a"/>
    <w:rsid w:val="00624D59"/>
    <w:pPr>
      <w:spacing w:before="100" w:beforeAutospacing="1" w:after="100" w:afterAutospacing="1"/>
      <w:textAlignment w:val="center"/>
    </w:pPr>
    <w:rPr>
      <w:sz w:val="16"/>
      <w:szCs w:val="16"/>
      <w:lang w:val="ru-RU"/>
    </w:rPr>
  </w:style>
  <w:style w:type="paragraph" w:customStyle="1" w:styleId="xl68">
    <w:name w:val="xl68"/>
    <w:basedOn w:val="a"/>
    <w:rsid w:val="00624D59"/>
    <w:pPr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ru-RU"/>
    </w:rPr>
  </w:style>
  <w:style w:type="paragraph" w:customStyle="1" w:styleId="xl69">
    <w:name w:val="xl69"/>
    <w:basedOn w:val="a"/>
    <w:rsid w:val="00624D59"/>
    <w:pPr>
      <w:spacing w:before="100" w:beforeAutospacing="1" w:after="100" w:afterAutospacing="1"/>
    </w:pPr>
    <w:rPr>
      <w:lang w:val="ru-RU"/>
    </w:rPr>
  </w:style>
  <w:style w:type="paragraph" w:customStyle="1" w:styleId="xl70">
    <w:name w:val="xl70"/>
    <w:basedOn w:val="a"/>
    <w:rsid w:val="00624D59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71">
    <w:name w:val="xl71"/>
    <w:basedOn w:val="a"/>
    <w:rsid w:val="00624D59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xl72">
    <w:name w:val="xl72"/>
    <w:basedOn w:val="a"/>
    <w:rsid w:val="00624D59"/>
    <w:pP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73">
    <w:name w:val="xl73"/>
    <w:basedOn w:val="a"/>
    <w:rsid w:val="00624D59"/>
    <w:pPr>
      <w:shd w:val="clear" w:color="000000" w:fill="DAEEF3"/>
      <w:spacing w:before="100" w:beforeAutospacing="1" w:after="100" w:afterAutospacing="1"/>
      <w:jc w:val="both"/>
      <w:textAlignment w:val="center"/>
    </w:pPr>
    <w:rPr>
      <w:sz w:val="20"/>
      <w:szCs w:val="20"/>
      <w:lang w:val="ru-RU"/>
    </w:rPr>
  </w:style>
  <w:style w:type="paragraph" w:customStyle="1" w:styleId="xl74">
    <w:name w:val="xl74"/>
    <w:basedOn w:val="a"/>
    <w:rsid w:val="00624D59"/>
    <w:pPr>
      <w:spacing w:before="100" w:beforeAutospacing="1" w:after="100" w:afterAutospacing="1"/>
    </w:pPr>
    <w:rPr>
      <w:sz w:val="20"/>
      <w:szCs w:val="20"/>
      <w:lang w:val="ru-RU"/>
    </w:rPr>
  </w:style>
  <w:style w:type="paragraph" w:customStyle="1" w:styleId="xl75">
    <w:name w:val="xl75"/>
    <w:basedOn w:val="a"/>
    <w:rsid w:val="00624D59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xl76">
    <w:name w:val="xl76"/>
    <w:basedOn w:val="a"/>
    <w:rsid w:val="00624D59"/>
    <w:pPr>
      <w:spacing w:before="100" w:beforeAutospacing="1" w:after="100" w:afterAutospacing="1"/>
      <w:jc w:val="both"/>
      <w:textAlignment w:val="center"/>
    </w:pPr>
    <w:rPr>
      <w:sz w:val="16"/>
      <w:szCs w:val="16"/>
      <w:lang w:val="ru-RU"/>
    </w:rPr>
  </w:style>
  <w:style w:type="paragraph" w:customStyle="1" w:styleId="xl77">
    <w:name w:val="xl77"/>
    <w:basedOn w:val="a"/>
    <w:rsid w:val="00624D59"/>
    <w:pPr>
      <w:spacing w:before="100" w:beforeAutospacing="1" w:after="100" w:afterAutospacing="1"/>
      <w:textAlignment w:val="center"/>
    </w:pPr>
    <w:rPr>
      <w:sz w:val="16"/>
      <w:szCs w:val="16"/>
      <w:lang w:val="ru-RU"/>
    </w:rPr>
  </w:style>
  <w:style w:type="paragraph" w:customStyle="1" w:styleId="xl78">
    <w:name w:val="xl78"/>
    <w:basedOn w:val="a"/>
    <w:rsid w:val="00624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/>
    </w:rPr>
  </w:style>
  <w:style w:type="paragraph" w:customStyle="1" w:styleId="xl79">
    <w:name w:val="xl79"/>
    <w:basedOn w:val="a"/>
    <w:rsid w:val="00624D59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styleId="a8">
    <w:name w:val="header"/>
    <w:basedOn w:val="a"/>
    <w:link w:val="a9"/>
    <w:uiPriority w:val="99"/>
    <w:unhideWhenUsed/>
    <w:rsid w:val="00624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D59"/>
    <w:rPr>
      <w:sz w:val="24"/>
      <w:szCs w:val="24"/>
      <w:lang w:val="tt-RU" w:eastAsia="ru-RU"/>
    </w:rPr>
  </w:style>
  <w:style w:type="paragraph" w:styleId="aa">
    <w:name w:val="footer"/>
    <w:basedOn w:val="a"/>
    <w:link w:val="ab"/>
    <w:uiPriority w:val="99"/>
    <w:unhideWhenUsed/>
    <w:rsid w:val="00624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D59"/>
    <w:rPr>
      <w:sz w:val="24"/>
      <w:szCs w:val="24"/>
      <w:lang w:val="tt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C1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165C"/>
    <w:rPr>
      <w:rFonts w:ascii="Tahoma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19667</Words>
  <Characters>112103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3</cp:revision>
  <cp:lastPrinted>2016-10-19T14:47:00Z</cp:lastPrinted>
  <dcterms:created xsi:type="dcterms:W3CDTF">2016-10-19T14:43:00Z</dcterms:created>
  <dcterms:modified xsi:type="dcterms:W3CDTF">2016-10-19T15:08:00Z</dcterms:modified>
</cp:coreProperties>
</file>