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0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8E451D" w:rsidRPr="007B11DE" w:rsidTr="00C77D94">
        <w:trPr>
          <w:trHeight w:val="1560"/>
        </w:trPr>
        <w:tc>
          <w:tcPr>
            <w:tcW w:w="9073" w:type="dxa"/>
          </w:tcPr>
          <w:p w:rsidR="008E451D" w:rsidRPr="007B11DE" w:rsidRDefault="008E451D" w:rsidP="00C77D94">
            <w:pPr>
              <w:ind w:right="-4324" w:firstLine="709"/>
              <w:jc w:val="center"/>
              <w:rPr>
                <w:b/>
                <w:sz w:val="28"/>
                <w:szCs w:val="28"/>
              </w:rPr>
            </w:pPr>
          </w:p>
          <w:p w:rsidR="008E451D" w:rsidRPr="007B11DE" w:rsidRDefault="008E451D" w:rsidP="00C77D94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8"/>
              </w:rPr>
            </w:pPr>
            <w:r w:rsidRPr="007B11DE">
              <w:rPr>
                <w:b/>
                <w:sz w:val="28"/>
                <w:szCs w:val="28"/>
              </w:rPr>
              <w:t>ПРЕСС-СЛУЖБА МИНИСТЕРСТВА ФИНАНСОВ РЕСПУБЛИКИ ТАТАРСТАН</w:t>
            </w:r>
          </w:p>
          <w:p w:rsidR="008E451D" w:rsidRPr="007B11DE" w:rsidRDefault="008E451D" w:rsidP="00C77D94">
            <w:pPr>
              <w:ind w:firstLine="709"/>
              <w:jc w:val="center"/>
              <w:rPr>
                <w:b/>
                <w:sz w:val="28"/>
                <w:szCs w:val="28"/>
                <w:lang w:val="tt-RU"/>
              </w:rPr>
            </w:pPr>
          </w:p>
          <w:p w:rsidR="008E451D" w:rsidRPr="007B11DE" w:rsidRDefault="008E451D" w:rsidP="00C77D94">
            <w:pPr>
              <w:keepNext/>
              <w:ind w:firstLine="709"/>
              <w:jc w:val="center"/>
              <w:outlineLvl w:val="6"/>
              <w:rPr>
                <w:sz w:val="28"/>
                <w:szCs w:val="28"/>
                <w:lang w:val="tt-RU"/>
              </w:rPr>
            </w:pPr>
            <w:r w:rsidRPr="007B11DE">
              <w:rPr>
                <w:b/>
                <w:sz w:val="28"/>
                <w:szCs w:val="28"/>
              </w:rPr>
              <w:t>ТАТАРСТАН РЕСПУБЛИКАСЫ ФИНАНС  МИНИСТРЛЫГЫ</w:t>
            </w:r>
            <w:r w:rsidRPr="007B11DE">
              <w:rPr>
                <w:b/>
                <w:sz w:val="28"/>
                <w:szCs w:val="28"/>
                <w:lang w:val="tt-RU"/>
              </w:rPr>
              <w:t>НЫҢ МАТБУГАТ ХЕЗМӘТЕ</w:t>
            </w:r>
          </w:p>
          <w:p w:rsidR="008E451D" w:rsidRPr="007B11DE" w:rsidRDefault="008E451D" w:rsidP="00C77D94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8E451D" w:rsidRPr="007B11DE" w:rsidRDefault="008E451D" w:rsidP="008E451D">
      <w:pPr>
        <w:ind w:firstLine="709"/>
        <w:jc w:val="both"/>
        <w:rPr>
          <w:sz w:val="28"/>
          <w:szCs w:val="28"/>
        </w:rPr>
      </w:pPr>
      <w:r w:rsidRPr="007B11DE">
        <w:rPr>
          <w:sz w:val="28"/>
          <w:szCs w:val="28"/>
        </w:rPr>
        <w:t>420015</w:t>
      </w:r>
      <w:r w:rsidRPr="007B11DE">
        <w:rPr>
          <w:sz w:val="28"/>
          <w:szCs w:val="28"/>
          <w:lang w:val="tt-RU"/>
        </w:rPr>
        <w:t xml:space="preserve"> Казан</w:t>
      </w:r>
      <w:r w:rsidRPr="007B11DE">
        <w:rPr>
          <w:sz w:val="28"/>
          <w:szCs w:val="28"/>
        </w:rPr>
        <w:t>ь  ул.</w:t>
      </w:r>
      <w:r w:rsidRPr="007B11DE">
        <w:rPr>
          <w:sz w:val="28"/>
          <w:szCs w:val="28"/>
          <w:lang w:val="tt-RU"/>
        </w:rPr>
        <w:t xml:space="preserve"> </w:t>
      </w:r>
      <w:r w:rsidRPr="007B11DE">
        <w:rPr>
          <w:sz w:val="28"/>
          <w:szCs w:val="28"/>
        </w:rPr>
        <w:t>Пушкина, 37</w:t>
      </w:r>
      <w:r w:rsidRPr="007B11DE">
        <w:rPr>
          <w:sz w:val="28"/>
          <w:szCs w:val="28"/>
          <w:lang w:val="tt-RU"/>
        </w:rPr>
        <w:t xml:space="preserve">                                             264-79-51 </w:t>
      </w:r>
      <w:r w:rsidRPr="007B11DE">
        <w:rPr>
          <w:sz w:val="28"/>
          <w:szCs w:val="28"/>
        </w:rPr>
        <w:t xml:space="preserve">                           </w:t>
      </w:r>
      <w:r w:rsidRPr="007B11DE">
        <w:rPr>
          <w:sz w:val="28"/>
          <w:szCs w:val="28"/>
          <w:lang w:val="tt-RU"/>
        </w:rPr>
        <w:t xml:space="preserve">                                                          </w:t>
      </w:r>
    </w:p>
    <w:p w:rsidR="008E451D" w:rsidRPr="007B11DE" w:rsidRDefault="008E451D" w:rsidP="008E451D">
      <w:pPr>
        <w:ind w:firstLine="709"/>
        <w:jc w:val="right"/>
        <w:rPr>
          <w:sz w:val="28"/>
          <w:szCs w:val="28"/>
          <w:lang w:eastAsia="en-US"/>
        </w:rPr>
      </w:pPr>
      <w:proofErr w:type="spellStart"/>
      <w:r w:rsidRPr="007B11DE">
        <w:rPr>
          <w:sz w:val="28"/>
          <w:szCs w:val="28"/>
          <w:lang w:val="en-US" w:eastAsia="en-US"/>
        </w:rPr>
        <w:t>Gulyuza</w:t>
      </w:r>
      <w:proofErr w:type="spellEnd"/>
      <w:r w:rsidRPr="007B11DE">
        <w:rPr>
          <w:sz w:val="28"/>
          <w:szCs w:val="28"/>
          <w:lang w:eastAsia="en-US"/>
        </w:rPr>
        <w:t>.</w:t>
      </w:r>
      <w:proofErr w:type="spellStart"/>
      <w:r w:rsidRPr="007B11DE">
        <w:rPr>
          <w:sz w:val="28"/>
          <w:szCs w:val="28"/>
          <w:lang w:val="en-US" w:eastAsia="en-US"/>
        </w:rPr>
        <w:t>Gimadieva</w:t>
      </w:r>
      <w:proofErr w:type="spellEnd"/>
      <w:r w:rsidRPr="007B11DE">
        <w:rPr>
          <w:sz w:val="28"/>
          <w:szCs w:val="28"/>
          <w:lang w:eastAsia="en-US"/>
        </w:rPr>
        <w:t>@</w:t>
      </w:r>
      <w:proofErr w:type="spellStart"/>
      <w:r w:rsidRPr="007B11DE">
        <w:rPr>
          <w:sz w:val="28"/>
          <w:szCs w:val="28"/>
          <w:lang w:val="en-US" w:eastAsia="en-US"/>
        </w:rPr>
        <w:t>tatar</w:t>
      </w:r>
      <w:proofErr w:type="spellEnd"/>
      <w:r w:rsidRPr="007B11DE">
        <w:rPr>
          <w:sz w:val="28"/>
          <w:szCs w:val="28"/>
          <w:lang w:eastAsia="en-US"/>
        </w:rPr>
        <w:t>.</w:t>
      </w:r>
      <w:proofErr w:type="spellStart"/>
      <w:r w:rsidRPr="007B11DE">
        <w:rPr>
          <w:sz w:val="28"/>
          <w:szCs w:val="28"/>
          <w:lang w:val="en-US" w:eastAsia="en-US"/>
        </w:rPr>
        <w:t>ru</w:t>
      </w:r>
      <w:proofErr w:type="spellEnd"/>
      <w:r w:rsidRPr="007B11DE">
        <w:rPr>
          <w:sz w:val="28"/>
          <w:szCs w:val="28"/>
          <w:lang w:eastAsia="en-US"/>
        </w:rPr>
        <w:t xml:space="preserve">                         </w:t>
      </w:r>
      <w:r w:rsidRPr="007B11DE">
        <w:rPr>
          <w:sz w:val="28"/>
          <w:szCs w:val="28"/>
          <w:lang w:val="tt-RU" w:eastAsia="en-US"/>
        </w:rPr>
        <w:t xml:space="preserve">                                                          </w:t>
      </w:r>
    </w:p>
    <w:p w:rsidR="008E451D" w:rsidRPr="007B11DE" w:rsidRDefault="008E451D" w:rsidP="008E451D">
      <w:pPr>
        <w:jc w:val="center"/>
        <w:rPr>
          <w:b/>
          <w:sz w:val="28"/>
          <w:szCs w:val="28"/>
        </w:rPr>
      </w:pPr>
    </w:p>
    <w:p w:rsidR="00167333" w:rsidRPr="008C5968" w:rsidRDefault="00167333" w:rsidP="003E282F">
      <w:pPr>
        <w:pStyle w:val="2"/>
        <w:spacing w:after="0" w:line="288" w:lineRule="auto"/>
        <w:ind w:left="0" w:firstLine="709"/>
        <w:jc w:val="center"/>
        <w:rPr>
          <w:b/>
          <w:sz w:val="28"/>
          <w:szCs w:val="28"/>
        </w:rPr>
      </w:pPr>
      <w:r w:rsidRPr="008C5968">
        <w:rPr>
          <w:b/>
          <w:sz w:val="28"/>
          <w:szCs w:val="28"/>
        </w:rPr>
        <w:t>Пресс-релиз</w:t>
      </w:r>
    </w:p>
    <w:p w:rsidR="00167333" w:rsidRPr="000F1112" w:rsidRDefault="00167333" w:rsidP="003E282F">
      <w:pPr>
        <w:spacing w:line="288" w:lineRule="auto"/>
        <w:ind w:firstLine="708"/>
        <w:jc w:val="both"/>
        <w:rPr>
          <w:i/>
          <w:sz w:val="32"/>
          <w:szCs w:val="32"/>
        </w:rPr>
      </w:pPr>
      <w:r w:rsidRPr="000F1112">
        <w:rPr>
          <w:i/>
          <w:sz w:val="32"/>
          <w:szCs w:val="32"/>
        </w:rPr>
        <w:t>Республиканское совещание об итогах исполнения консолидированного бюджета Р</w:t>
      </w:r>
      <w:r w:rsidR="000F1112">
        <w:rPr>
          <w:i/>
          <w:sz w:val="32"/>
          <w:szCs w:val="32"/>
        </w:rPr>
        <w:t xml:space="preserve">еспублики </w:t>
      </w:r>
      <w:r w:rsidRPr="000F1112">
        <w:rPr>
          <w:i/>
          <w:sz w:val="32"/>
          <w:szCs w:val="32"/>
        </w:rPr>
        <w:t>Т</w:t>
      </w:r>
      <w:r w:rsidR="000F1112">
        <w:rPr>
          <w:i/>
          <w:sz w:val="32"/>
          <w:szCs w:val="32"/>
        </w:rPr>
        <w:t>атарстан</w:t>
      </w:r>
      <w:r w:rsidRPr="000F1112">
        <w:rPr>
          <w:i/>
          <w:sz w:val="32"/>
          <w:szCs w:val="32"/>
        </w:rPr>
        <w:t xml:space="preserve"> за 9 месяцев 2018г. и задачах до конца 2018г.</w:t>
      </w:r>
      <w:r w:rsidR="003E282F" w:rsidRPr="000F1112">
        <w:rPr>
          <w:i/>
          <w:sz w:val="32"/>
          <w:szCs w:val="32"/>
        </w:rPr>
        <w:t xml:space="preserve"> </w:t>
      </w:r>
      <w:r w:rsidRPr="000F1112">
        <w:rPr>
          <w:i/>
          <w:sz w:val="32"/>
          <w:szCs w:val="32"/>
        </w:rPr>
        <w:t xml:space="preserve"> </w:t>
      </w:r>
    </w:p>
    <w:p w:rsidR="00167333" w:rsidRPr="000F1112" w:rsidRDefault="00167333" w:rsidP="00167333">
      <w:pPr>
        <w:spacing w:line="288" w:lineRule="auto"/>
        <w:ind w:firstLine="3828"/>
        <w:rPr>
          <w:sz w:val="32"/>
          <w:szCs w:val="32"/>
        </w:rPr>
      </w:pPr>
    </w:p>
    <w:p w:rsidR="000F1112" w:rsidRDefault="00C835FE" w:rsidP="00C835FE">
      <w:pPr>
        <w:pStyle w:val="a5"/>
        <w:suppressAutoHyphens/>
        <w:spacing w:line="319" w:lineRule="auto"/>
        <w:ind w:firstLine="709"/>
        <w:jc w:val="both"/>
        <w:rPr>
          <w:sz w:val="32"/>
          <w:szCs w:val="32"/>
        </w:rPr>
      </w:pPr>
      <w:r w:rsidRPr="000F1112">
        <w:rPr>
          <w:sz w:val="32"/>
          <w:szCs w:val="32"/>
        </w:rPr>
        <w:t xml:space="preserve">За 9 месяцев 2018 года в доходную часть </w:t>
      </w:r>
      <w:r w:rsidRPr="000F1112">
        <w:rPr>
          <w:b/>
          <w:sz w:val="32"/>
          <w:szCs w:val="32"/>
        </w:rPr>
        <w:t>консолидированного</w:t>
      </w:r>
      <w:r w:rsidRPr="000F1112">
        <w:rPr>
          <w:sz w:val="32"/>
          <w:szCs w:val="32"/>
        </w:rPr>
        <w:t xml:space="preserve"> бюджета Республики Татарстан поступило 210,4 млрд. рублей, в том числе налоговых и неналоговых доходов – 191,8 млрд. рублей, безвозмездных поступлений -  18,6 млрд. рублей. </w:t>
      </w:r>
    </w:p>
    <w:p w:rsidR="00C835FE" w:rsidRPr="000F1112" w:rsidRDefault="00C835FE" w:rsidP="00C835FE">
      <w:pPr>
        <w:pStyle w:val="a5"/>
        <w:suppressAutoHyphens/>
        <w:spacing w:line="319" w:lineRule="auto"/>
        <w:ind w:firstLine="709"/>
        <w:jc w:val="both"/>
        <w:rPr>
          <w:sz w:val="32"/>
          <w:szCs w:val="32"/>
          <w:lang w:val="tt-RU"/>
        </w:rPr>
      </w:pPr>
      <w:r w:rsidRPr="000F1112">
        <w:rPr>
          <w:sz w:val="32"/>
          <w:szCs w:val="32"/>
        </w:rPr>
        <w:t xml:space="preserve">Выполнение плана составило 73 процента. </w:t>
      </w:r>
    </w:p>
    <w:p w:rsidR="00C835FE" w:rsidRPr="000F1112" w:rsidRDefault="00C835FE" w:rsidP="00C835FE">
      <w:pPr>
        <w:pStyle w:val="a5"/>
        <w:suppressAutoHyphens/>
        <w:spacing w:line="319" w:lineRule="auto"/>
        <w:ind w:firstLine="709"/>
        <w:jc w:val="both"/>
        <w:rPr>
          <w:sz w:val="32"/>
          <w:szCs w:val="32"/>
        </w:rPr>
      </w:pPr>
      <w:r w:rsidRPr="000F1112">
        <w:rPr>
          <w:sz w:val="32"/>
          <w:szCs w:val="32"/>
        </w:rPr>
        <w:t xml:space="preserve">Бюджет </w:t>
      </w:r>
      <w:r w:rsidRPr="000F1112">
        <w:rPr>
          <w:b/>
          <w:sz w:val="32"/>
          <w:szCs w:val="32"/>
        </w:rPr>
        <w:t xml:space="preserve">республики по налоговым и неналоговым доходам </w:t>
      </w:r>
      <w:r w:rsidRPr="000F1112">
        <w:rPr>
          <w:sz w:val="32"/>
          <w:szCs w:val="32"/>
        </w:rPr>
        <w:t xml:space="preserve">исполнен на 160,5 млрд. рублей. Собственные доходы </w:t>
      </w:r>
      <w:r w:rsidRPr="000F1112">
        <w:rPr>
          <w:b/>
          <w:sz w:val="32"/>
          <w:szCs w:val="32"/>
        </w:rPr>
        <w:t>местных бюджетов</w:t>
      </w:r>
      <w:r w:rsidRPr="000F1112">
        <w:rPr>
          <w:sz w:val="32"/>
          <w:szCs w:val="32"/>
        </w:rPr>
        <w:t xml:space="preserve"> мобилизованы в сумме 31,3 млрд. рублей. </w:t>
      </w:r>
    </w:p>
    <w:p w:rsidR="000F1112" w:rsidRDefault="00C835FE" w:rsidP="000F1112">
      <w:pPr>
        <w:pStyle w:val="a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0F1112">
        <w:rPr>
          <w:sz w:val="32"/>
          <w:szCs w:val="32"/>
        </w:rPr>
        <w:t xml:space="preserve">Поступление </w:t>
      </w:r>
      <w:r w:rsidRPr="000F1112">
        <w:rPr>
          <w:b/>
          <w:sz w:val="32"/>
          <w:szCs w:val="32"/>
        </w:rPr>
        <w:t>налог</w:t>
      </w:r>
      <w:r w:rsidRPr="000F1112">
        <w:rPr>
          <w:b/>
          <w:sz w:val="32"/>
          <w:szCs w:val="32"/>
          <w:lang w:val="tt-RU"/>
        </w:rPr>
        <w:t>а</w:t>
      </w:r>
      <w:r w:rsidRPr="000F1112">
        <w:rPr>
          <w:b/>
          <w:sz w:val="32"/>
          <w:szCs w:val="32"/>
        </w:rPr>
        <w:t xml:space="preserve"> на прибыль</w:t>
      </w:r>
      <w:r w:rsidRPr="000F1112">
        <w:rPr>
          <w:sz w:val="32"/>
          <w:szCs w:val="32"/>
        </w:rPr>
        <w:t xml:space="preserve"> </w:t>
      </w:r>
      <w:r w:rsidRPr="000F1112">
        <w:rPr>
          <w:sz w:val="32"/>
          <w:szCs w:val="32"/>
        </w:rPr>
        <w:t xml:space="preserve">за девять месяцев составило 69,7 млрд. рублей. </w:t>
      </w:r>
    </w:p>
    <w:p w:rsidR="00C835FE" w:rsidRPr="000F1112" w:rsidRDefault="00C835FE" w:rsidP="000F1112">
      <w:pPr>
        <w:pStyle w:val="a5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0F1112">
        <w:rPr>
          <w:rFonts w:eastAsia="Calibri"/>
          <w:b/>
          <w:sz w:val="32"/>
          <w:szCs w:val="32"/>
          <w:lang w:eastAsia="en-US"/>
        </w:rPr>
        <w:t>Т</w:t>
      </w:r>
      <w:r w:rsidRPr="000F1112">
        <w:rPr>
          <w:rFonts w:eastAsia="Calibri"/>
          <w:b/>
          <w:sz w:val="32"/>
          <w:szCs w:val="32"/>
          <w:lang w:eastAsia="en-US"/>
        </w:rPr>
        <w:t>ранспортный</w:t>
      </w:r>
      <w:r w:rsidRPr="000F1112">
        <w:rPr>
          <w:rFonts w:eastAsia="Calibri"/>
          <w:b/>
          <w:sz w:val="32"/>
          <w:szCs w:val="32"/>
          <w:lang w:eastAsia="en-US"/>
        </w:rPr>
        <w:t xml:space="preserve"> </w:t>
      </w:r>
      <w:r w:rsidRPr="000F1112">
        <w:rPr>
          <w:rFonts w:eastAsia="Calibri"/>
          <w:b/>
          <w:sz w:val="32"/>
          <w:szCs w:val="32"/>
          <w:lang w:eastAsia="en-US"/>
        </w:rPr>
        <w:t xml:space="preserve">налог </w:t>
      </w:r>
      <w:r w:rsidRPr="000F1112">
        <w:rPr>
          <w:rFonts w:eastAsia="Calibri"/>
          <w:sz w:val="32"/>
          <w:szCs w:val="32"/>
          <w:lang w:eastAsia="en-US"/>
        </w:rPr>
        <w:t xml:space="preserve">поступил в размере 1,9 </w:t>
      </w:r>
      <w:proofErr w:type="spellStart"/>
      <w:r w:rsidRPr="000F1112">
        <w:rPr>
          <w:rFonts w:eastAsia="Calibri"/>
          <w:sz w:val="32"/>
          <w:szCs w:val="32"/>
          <w:lang w:eastAsia="en-US"/>
        </w:rPr>
        <w:t>млрд</w:t>
      </w:r>
      <w:proofErr w:type="gramStart"/>
      <w:r w:rsidRPr="000F1112">
        <w:rPr>
          <w:rFonts w:eastAsia="Calibri"/>
          <w:sz w:val="32"/>
          <w:szCs w:val="32"/>
          <w:lang w:eastAsia="en-US"/>
        </w:rPr>
        <w:t>.р</w:t>
      </w:r>
      <w:proofErr w:type="gramEnd"/>
      <w:r w:rsidRPr="000F1112">
        <w:rPr>
          <w:rFonts w:eastAsia="Calibri"/>
          <w:sz w:val="32"/>
          <w:szCs w:val="32"/>
          <w:lang w:eastAsia="en-US"/>
        </w:rPr>
        <w:t>ублей</w:t>
      </w:r>
      <w:proofErr w:type="spellEnd"/>
      <w:r w:rsidRPr="000F1112">
        <w:rPr>
          <w:rFonts w:eastAsia="Calibri"/>
          <w:sz w:val="32"/>
          <w:szCs w:val="32"/>
          <w:lang w:eastAsia="en-US"/>
        </w:rPr>
        <w:t>.</w:t>
      </w:r>
    </w:p>
    <w:p w:rsidR="00C835FE" w:rsidRPr="000F1112" w:rsidRDefault="00C835FE" w:rsidP="00C835FE">
      <w:pPr>
        <w:tabs>
          <w:tab w:val="left" w:pos="10205"/>
        </w:tabs>
        <w:suppressAutoHyphens/>
        <w:spacing w:line="319" w:lineRule="auto"/>
        <w:ind w:right="-2" w:firstLine="709"/>
        <w:jc w:val="both"/>
        <w:rPr>
          <w:color w:val="FF0000"/>
          <w:sz w:val="32"/>
          <w:szCs w:val="32"/>
        </w:rPr>
      </w:pPr>
      <w:r w:rsidRPr="000F1112">
        <w:rPr>
          <w:sz w:val="32"/>
          <w:szCs w:val="32"/>
        </w:rPr>
        <w:t xml:space="preserve">За отчетный период </w:t>
      </w:r>
      <w:r w:rsidRPr="000F1112">
        <w:rPr>
          <w:b/>
          <w:sz w:val="32"/>
          <w:szCs w:val="32"/>
        </w:rPr>
        <w:t>налог на доходы физических лиц</w:t>
      </w:r>
      <w:r w:rsidRPr="000F1112">
        <w:rPr>
          <w:sz w:val="32"/>
          <w:szCs w:val="32"/>
        </w:rPr>
        <w:t xml:space="preserve"> </w:t>
      </w:r>
      <w:r w:rsidRPr="000F1112">
        <w:rPr>
          <w:sz w:val="32"/>
          <w:szCs w:val="32"/>
        </w:rPr>
        <w:t xml:space="preserve"> поступил в консолидированный бюджет республики в сумме 52,0 млрд. рублей. Динамика поступлений по налогу сложилась положительная, темп роста к уровню прошлого года составил 6,3%.</w:t>
      </w:r>
      <w:r w:rsidRPr="000F1112">
        <w:rPr>
          <w:color w:val="FF0000"/>
          <w:sz w:val="32"/>
          <w:szCs w:val="32"/>
        </w:rPr>
        <w:t xml:space="preserve">  </w:t>
      </w:r>
    </w:p>
    <w:p w:rsidR="00C835FE" w:rsidRPr="000F1112" w:rsidRDefault="00C835FE" w:rsidP="00C835FE">
      <w:pPr>
        <w:tabs>
          <w:tab w:val="left" w:pos="10205"/>
        </w:tabs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0F1112">
        <w:rPr>
          <w:sz w:val="32"/>
          <w:szCs w:val="32"/>
        </w:rPr>
        <w:t xml:space="preserve">Значимым налогом для муниципалитетов является </w:t>
      </w:r>
      <w:r w:rsidRPr="000F1112">
        <w:rPr>
          <w:b/>
          <w:sz w:val="32"/>
          <w:szCs w:val="32"/>
        </w:rPr>
        <w:t>земельный налог,</w:t>
      </w:r>
      <w:r w:rsidRPr="000F1112">
        <w:rPr>
          <w:sz w:val="32"/>
          <w:szCs w:val="32"/>
        </w:rPr>
        <w:t xml:space="preserve"> который поступил в сумме 5,6 млрд. рублей. </w:t>
      </w:r>
    </w:p>
    <w:p w:rsidR="00C835FE" w:rsidRPr="000F1112" w:rsidRDefault="00C835FE" w:rsidP="00C835FE">
      <w:pPr>
        <w:pStyle w:val="a5"/>
        <w:suppressAutoHyphens/>
        <w:spacing w:line="319" w:lineRule="auto"/>
        <w:ind w:firstLine="709"/>
        <w:contextualSpacing/>
        <w:jc w:val="both"/>
        <w:rPr>
          <w:sz w:val="32"/>
          <w:szCs w:val="32"/>
        </w:rPr>
      </w:pPr>
      <w:r w:rsidRPr="000F1112">
        <w:rPr>
          <w:sz w:val="32"/>
          <w:szCs w:val="32"/>
        </w:rPr>
        <w:lastRenderedPageBreak/>
        <w:t xml:space="preserve">Из </w:t>
      </w:r>
      <w:r w:rsidRPr="000F1112">
        <w:rPr>
          <w:b/>
          <w:sz w:val="32"/>
          <w:szCs w:val="32"/>
        </w:rPr>
        <w:t>федерального бюджета</w:t>
      </w:r>
      <w:r w:rsidRPr="000F1112">
        <w:rPr>
          <w:sz w:val="32"/>
          <w:szCs w:val="32"/>
        </w:rPr>
        <w:t xml:space="preserve"> за 9 месяцев 2018 года поступило 17,6 млрд. рублей при годовом плане 28,7 млрд. рублей или 61 процент. </w:t>
      </w:r>
    </w:p>
    <w:p w:rsidR="00C835FE" w:rsidRPr="000F1112" w:rsidRDefault="00C835FE" w:rsidP="00C835FE">
      <w:pPr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0F1112">
        <w:rPr>
          <w:rStyle w:val="FontStyle33"/>
          <w:sz w:val="32"/>
          <w:szCs w:val="32"/>
        </w:rPr>
        <w:t xml:space="preserve">Расходы </w:t>
      </w:r>
      <w:r w:rsidRPr="000F1112">
        <w:rPr>
          <w:b/>
          <w:sz w:val="32"/>
          <w:szCs w:val="32"/>
        </w:rPr>
        <w:t>консолидированного</w:t>
      </w:r>
      <w:r w:rsidRPr="000F1112">
        <w:rPr>
          <w:sz w:val="32"/>
          <w:szCs w:val="32"/>
        </w:rPr>
        <w:t xml:space="preserve"> </w:t>
      </w:r>
      <w:r w:rsidRPr="000F1112">
        <w:rPr>
          <w:b/>
          <w:sz w:val="32"/>
          <w:szCs w:val="32"/>
        </w:rPr>
        <w:t>бюджета</w:t>
      </w:r>
      <w:r w:rsidRPr="000F1112">
        <w:rPr>
          <w:sz w:val="32"/>
          <w:szCs w:val="32"/>
        </w:rPr>
        <w:t xml:space="preserve"> Республики Татарстан </w:t>
      </w:r>
      <w:r w:rsidRPr="000F1112">
        <w:rPr>
          <w:rStyle w:val="FontStyle33"/>
          <w:sz w:val="32"/>
          <w:szCs w:val="32"/>
        </w:rPr>
        <w:t xml:space="preserve">составили 185,7 </w:t>
      </w:r>
      <w:r w:rsidRPr="000F1112">
        <w:rPr>
          <w:sz w:val="32"/>
          <w:szCs w:val="32"/>
        </w:rPr>
        <w:t xml:space="preserve">млрд. рублей.  Расходы </w:t>
      </w:r>
      <w:r w:rsidRPr="000F1112">
        <w:rPr>
          <w:b/>
          <w:sz w:val="32"/>
          <w:szCs w:val="32"/>
        </w:rPr>
        <w:t>бюджета</w:t>
      </w:r>
      <w:r w:rsidRPr="000F1112">
        <w:rPr>
          <w:sz w:val="32"/>
          <w:szCs w:val="32"/>
        </w:rPr>
        <w:t xml:space="preserve"> </w:t>
      </w:r>
      <w:r w:rsidRPr="000F1112">
        <w:rPr>
          <w:b/>
          <w:sz w:val="32"/>
          <w:szCs w:val="32"/>
        </w:rPr>
        <w:t xml:space="preserve">республики </w:t>
      </w:r>
      <w:r w:rsidRPr="000F1112">
        <w:rPr>
          <w:sz w:val="32"/>
          <w:szCs w:val="32"/>
        </w:rPr>
        <w:t>произведены в сумме 156,2 млрд. рублей. Расходы муниципальных образований составили 59,1 млрд. рублей.</w:t>
      </w:r>
    </w:p>
    <w:p w:rsidR="00C835FE" w:rsidRPr="000F1112" w:rsidRDefault="00C835FE" w:rsidP="00C835FE">
      <w:pPr>
        <w:pStyle w:val="1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0F1112">
        <w:rPr>
          <w:sz w:val="32"/>
          <w:szCs w:val="32"/>
        </w:rPr>
        <w:t>Поступившие за 9 месяцев доходы, остатки бюджетных средств на начало года позволили полностью и своевременно выплатить заработную плату с начислениями, оплатить текущие расходы бюджетных организаций, профинансировать инвестиционные программы.</w:t>
      </w:r>
    </w:p>
    <w:p w:rsidR="00C835FE" w:rsidRPr="000F1112" w:rsidRDefault="00C835FE" w:rsidP="00C835FE">
      <w:pPr>
        <w:pStyle w:val="1"/>
        <w:suppressAutoHyphens/>
        <w:spacing w:line="319" w:lineRule="auto"/>
        <w:ind w:right="-2" w:firstLine="709"/>
        <w:jc w:val="both"/>
        <w:rPr>
          <w:sz w:val="32"/>
          <w:szCs w:val="32"/>
        </w:rPr>
      </w:pPr>
      <w:r w:rsidRPr="000F1112">
        <w:rPr>
          <w:sz w:val="32"/>
          <w:szCs w:val="32"/>
        </w:rPr>
        <w:t>Своевременно перечислены межбюджетные трансферты местным бюджетам в сумме 29,6 млрд. рублей.</w:t>
      </w:r>
    </w:p>
    <w:p w:rsidR="00C835FE" w:rsidRPr="000F1112" w:rsidRDefault="00C835FE" w:rsidP="00C835FE">
      <w:pPr>
        <w:pStyle w:val="a5"/>
        <w:suppressAutoHyphens/>
        <w:spacing w:line="360" w:lineRule="auto"/>
        <w:ind w:right="-2" w:firstLine="567"/>
        <w:jc w:val="both"/>
        <w:rPr>
          <w:sz w:val="32"/>
          <w:szCs w:val="32"/>
        </w:rPr>
      </w:pPr>
      <w:r w:rsidRPr="000F1112">
        <w:rPr>
          <w:sz w:val="32"/>
          <w:szCs w:val="32"/>
        </w:rPr>
        <w:t xml:space="preserve">Один из основных вопросов исполнения бюджета по расходам </w:t>
      </w:r>
      <w:r w:rsidR="000F1112">
        <w:rPr>
          <w:sz w:val="32"/>
          <w:szCs w:val="32"/>
        </w:rPr>
        <w:t>–</w:t>
      </w:r>
      <w:r w:rsidRPr="000F1112">
        <w:rPr>
          <w:sz w:val="32"/>
          <w:szCs w:val="32"/>
        </w:rPr>
        <w:t xml:space="preserve"> </w:t>
      </w:r>
      <w:r w:rsidRPr="000F1112">
        <w:rPr>
          <w:b/>
          <w:sz w:val="32"/>
          <w:szCs w:val="32"/>
        </w:rPr>
        <w:t>работа</w:t>
      </w:r>
      <w:r w:rsidR="000F1112">
        <w:rPr>
          <w:b/>
          <w:sz w:val="32"/>
          <w:szCs w:val="32"/>
        </w:rPr>
        <w:t xml:space="preserve"> </w:t>
      </w:r>
      <w:r w:rsidRPr="000F1112">
        <w:rPr>
          <w:b/>
          <w:sz w:val="32"/>
          <w:szCs w:val="32"/>
        </w:rPr>
        <w:t>по достижению уровня заработной платы отдельных категорий работников</w:t>
      </w:r>
      <w:r w:rsidRPr="000F1112">
        <w:rPr>
          <w:sz w:val="32"/>
          <w:szCs w:val="32"/>
        </w:rPr>
        <w:t xml:space="preserve"> </w:t>
      </w:r>
      <w:r w:rsidRPr="000F1112">
        <w:rPr>
          <w:sz w:val="32"/>
          <w:szCs w:val="32"/>
        </w:rPr>
        <w:t>в соответствии с майскими Указами Президента Российской Федерации.</w:t>
      </w:r>
    </w:p>
    <w:p w:rsidR="00C835FE" w:rsidRPr="000F1112" w:rsidRDefault="00C835FE" w:rsidP="00C835FE">
      <w:pPr>
        <w:suppressAutoHyphens/>
        <w:spacing w:line="319" w:lineRule="auto"/>
        <w:ind w:firstLine="709"/>
        <w:jc w:val="both"/>
        <w:rPr>
          <w:sz w:val="32"/>
          <w:szCs w:val="32"/>
        </w:rPr>
      </w:pPr>
      <w:r w:rsidRPr="000F1112">
        <w:rPr>
          <w:sz w:val="32"/>
          <w:szCs w:val="32"/>
        </w:rPr>
        <w:t>В течени</w:t>
      </w:r>
      <w:proofErr w:type="gramStart"/>
      <w:r w:rsidRPr="000F1112">
        <w:rPr>
          <w:sz w:val="32"/>
          <w:szCs w:val="32"/>
        </w:rPr>
        <w:t>и</w:t>
      </w:r>
      <w:proofErr w:type="gramEnd"/>
      <w:r w:rsidRPr="000F1112">
        <w:rPr>
          <w:sz w:val="32"/>
          <w:szCs w:val="32"/>
        </w:rPr>
        <w:t xml:space="preserve"> 9 месяцев текущего года выплата заработной платы отдельным категориям работников бюджетной сферы ежемесячно обеспечивалась исходя из установленного уровня средней заработной платы в экономике республики.</w:t>
      </w:r>
    </w:p>
    <w:p w:rsidR="00C835FE" w:rsidRPr="000F1112" w:rsidRDefault="00C835FE" w:rsidP="00C835FE">
      <w:pPr>
        <w:spacing w:line="319" w:lineRule="auto"/>
        <w:ind w:firstLine="709"/>
        <w:jc w:val="both"/>
        <w:rPr>
          <w:sz w:val="32"/>
          <w:szCs w:val="32"/>
        </w:rPr>
      </w:pPr>
    </w:p>
    <w:p w:rsidR="00C835FE" w:rsidRPr="000F1112" w:rsidRDefault="00C835FE" w:rsidP="00C835FE">
      <w:pPr>
        <w:spacing w:line="319" w:lineRule="auto"/>
        <w:ind w:firstLine="709"/>
        <w:jc w:val="both"/>
        <w:rPr>
          <w:rFonts w:eastAsiaTheme="minorEastAsia"/>
          <w:b/>
          <w:sz w:val="32"/>
          <w:szCs w:val="32"/>
        </w:rPr>
      </w:pPr>
      <w:r w:rsidRPr="000F1112">
        <w:rPr>
          <w:rFonts w:eastAsiaTheme="minorEastAsia"/>
          <w:b/>
          <w:sz w:val="32"/>
          <w:szCs w:val="32"/>
        </w:rPr>
        <w:t>О проектах бюджетов на 2019-2021 годы.</w:t>
      </w:r>
    </w:p>
    <w:p w:rsidR="00C835FE" w:rsidRPr="000F1112" w:rsidRDefault="00C835FE" w:rsidP="00C835FE">
      <w:pPr>
        <w:suppressAutoHyphens/>
        <w:autoSpaceDN w:val="0"/>
        <w:spacing w:line="319" w:lineRule="auto"/>
        <w:ind w:firstLine="709"/>
        <w:jc w:val="both"/>
        <w:rPr>
          <w:sz w:val="32"/>
          <w:szCs w:val="32"/>
        </w:rPr>
      </w:pPr>
      <w:r w:rsidRPr="000F1112">
        <w:rPr>
          <w:sz w:val="32"/>
          <w:szCs w:val="32"/>
        </w:rPr>
        <w:t xml:space="preserve">27 сентября Президент Республики Татарстан внес бюджетное послание в Государственный Совет. Со 2-го по 10-ое октября – прошли заседания Комитетов и Парламентские слушания, проведены зональные совещания в Набережных Челнах, Лаишево и </w:t>
      </w:r>
      <w:r w:rsidRPr="000F1112">
        <w:rPr>
          <w:sz w:val="32"/>
          <w:szCs w:val="32"/>
        </w:rPr>
        <w:lastRenderedPageBreak/>
        <w:t xml:space="preserve">в Буинске. 18 октября Государственный Совет принял проект бюджета республики в первом чтении. </w:t>
      </w:r>
    </w:p>
    <w:p w:rsidR="00C835FE" w:rsidRPr="000F1112" w:rsidRDefault="00C835FE" w:rsidP="00C835FE">
      <w:pPr>
        <w:suppressAutoHyphens/>
        <w:autoSpaceDN w:val="0"/>
        <w:spacing w:line="319" w:lineRule="auto"/>
        <w:ind w:firstLine="709"/>
        <w:jc w:val="both"/>
        <w:rPr>
          <w:sz w:val="32"/>
          <w:szCs w:val="32"/>
        </w:rPr>
      </w:pPr>
      <w:proofErr w:type="gramStart"/>
      <w:r w:rsidRPr="000F1112">
        <w:rPr>
          <w:sz w:val="32"/>
          <w:szCs w:val="32"/>
        </w:rPr>
        <w:t xml:space="preserve">Объемы бюджета республики следующие: доходы – </w:t>
      </w:r>
      <w:r w:rsidRPr="000F1112">
        <w:rPr>
          <w:rFonts w:eastAsia="Calibri"/>
          <w:sz w:val="32"/>
          <w:szCs w:val="32"/>
          <w:lang w:eastAsia="en-US"/>
        </w:rPr>
        <w:t xml:space="preserve">228,2 </w:t>
      </w:r>
      <w:r w:rsidRPr="000F1112">
        <w:rPr>
          <w:sz w:val="32"/>
          <w:szCs w:val="32"/>
        </w:rPr>
        <w:t xml:space="preserve">млрд. рублей, расходы – </w:t>
      </w:r>
      <w:r w:rsidRPr="000F1112">
        <w:rPr>
          <w:rFonts w:eastAsia="Calibri"/>
          <w:sz w:val="32"/>
          <w:szCs w:val="32"/>
          <w:lang w:eastAsia="en-US"/>
        </w:rPr>
        <w:t xml:space="preserve">232,3 </w:t>
      </w:r>
      <w:r w:rsidRPr="000F1112">
        <w:rPr>
          <w:sz w:val="32"/>
          <w:szCs w:val="32"/>
        </w:rPr>
        <w:t xml:space="preserve"> млрд. рублей,  дефицит - 4,1 млрд. рублей. </w:t>
      </w:r>
      <w:proofErr w:type="gramEnd"/>
    </w:p>
    <w:p w:rsidR="00C835FE" w:rsidRPr="000F1112" w:rsidRDefault="00C835FE" w:rsidP="00C835FE">
      <w:pPr>
        <w:suppressAutoHyphens/>
        <w:autoSpaceDN w:val="0"/>
        <w:spacing w:line="319" w:lineRule="auto"/>
        <w:ind w:firstLine="709"/>
        <w:jc w:val="both"/>
        <w:rPr>
          <w:sz w:val="32"/>
          <w:szCs w:val="32"/>
        </w:rPr>
      </w:pPr>
      <w:r w:rsidRPr="000F1112">
        <w:rPr>
          <w:sz w:val="32"/>
          <w:szCs w:val="32"/>
        </w:rPr>
        <w:t xml:space="preserve">Консолидированный бюджет Республики Татарстан прогнозируется в следующих объемах: доходы – </w:t>
      </w:r>
      <w:r w:rsidRPr="000F1112">
        <w:rPr>
          <w:rFonts w:eastAsia="Calibri"/>
          <w:sz w:val="32"/>
          <w:szCs w:val="32"/>
          <w:lang w:eastAsia="en-US"/>
        </w:rPr>
        <w:t xml:space="preserve">271,5 </w:t>
      </w:r>
      <w:r w:rsidRPr="000F1112">
        <w:rPr>
          <w:sz w:val="32"/>
          <w:szCs w:val="32"/>
        </w:rPr>
        <w:t xml:space="preserve"> млрд. рублей, расходы – </w:t>
      </w:r>
      <w:r w:rsidRPr="000F1112">
        <w:rPr>
          <w:rFonts w:eastAsia="Calibri"/>
          <w:sz w:val="32"/>
          <w:szCs w:val="32"/>
          <w:lang w:eastAsia="en-US"/>
        </w:rPr>
        <w:t xml:space="preserve">275,6 </w:t>
      </w:r>
      <w:r w:rsidRPr="000F1112">
        <w:rPr>
          <w:sz w:val="32"/>
          <w:szCs w:val="32"/>
        </w:rPr>
        <w:t xml:space="preserve">млрд. рублей, с дефицитом в размере  4,1 млрд. рублей. </w:t>
      </w:r>
    </w:p>
    <w:p w:rsidR="000F1112" w:rsidRPr="000F1112" w:rsidRDefault="00C835FE" w:rsidP="00C835FE">
      <w:pPr>
        <w:autoSpaceDE w:val="0"/>
        <w:autoSpaceDN w:val="0"/>
        <w:adjustRightInd w:val="0"/>
        <w:spacing w:line="319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0F1112">
        <w:rPr>
          <w:rFonts w:eastAsia="Calibri"/>
          <w:sz w:val="32"/>
          <w:szCs w:val="32"/>
          <w:lang w:eastAsia="en-US"/>
        </w:rPr>
        <w:t>В 2019 году продолжится распределение расходов по госуда</w:t>
      </w:r>
      <w:r w:rsidRPr="000F1112">
        <w:rPr>
          <w:rFonts w:eastAsia="Calibri"/>
          <w:sz w:val="32"/>
          <w:szCs w:val="32"/>
          <w:lang w:eastAsia="en-US"/>
        </w:rPr>
        <w:t>р</w:t>
      </w:r>
      <w:r w:rsidRPr="000F1112">
        <w:rPr>
          <w:rFonts w:eastAsia="Calibri"/>
          <w:sz w:val="32"/>
          <w:szCs w:val="32"/>
          <w:lang w:eastAsia="en-US"/>
        </w:rPr>
        <w:t xml:space="preserve">ственным программам. По предварительному прогнозу программами будет охвачено порядка 90 процентов расходов. </w:t>
      </w:r>
    </w:p>
    <w:p w:rsidR="00C835FE" w:rsidRPr="000F1112" w:rsidRDefault="00C835FE" w:rsidP="00C835FE">
      <w:pPr>
        <w:suppressAutoHyphens/>
        <w:spacing w:line="319" w:lineRule="auto"/>
        <w:ind w:firstLine="709"/>
        <w:jc w:val="both"/>
        <w:rPr>
          <w:rFonts w:eastAsiaTheme="minorEastAsia"/>
          <w:sz w:val="32"/>
          <w:szCs w:val="32"/>
        </w:rPr>
      </w:pPr>
      <w:r w:rsidRPr="000F1112">
        <w:rPr>
          <w:rFonts w:eastAsiaTheme="minorEastAsia"/>
          <w:sz w:val="32"/>
          <w:szCs w:val="32"/>
        </w:rPr>
        <w:t>В настоящее врем</w:t>
      </w:r>
      <w:bookmarkStart w:id="0" w:name="_GoBack"/>
      <w:bookmarkEnd w:id="0"/>
      <w:r w:rsidRPr="000F1112">
        <w:rPr>
          <w:rFonts w:eastAsiaTheme="minorEastAsia"/>
          <w:sz w:val="32"/>
          <w:szCs w:val="32"/>
        </w:rPr>
        <w:t xml:space="preserve">я районам, городам республики необходимо активно провести работу </w:t>
      </w:r>
      <w:r w:rsidRPr="000F1112">
        <w:rPr>
          <w:rFonts w:eastAsiaTheme="minorEastAsia"/>
          <w:b/>
          <w:sz w:val="32"/>
          <w:szCs w:val="32"/>
        </w:rPr>
        <w:t>по формированию местных бюджетов.</w:t>
      </w:r>
      <w:r w:rsidRPr="000F1112">
        <w:rPr>
          <w:rFonts w:eastAsiaTheme="minorEastAsia"/>
          <w:sz w:val="32"/>
          <w:szCs w:val="32"/>
        </w:rPr>
        <w:t xml:space="preserve"> </w:t>
      </w:r>
    </w:p>
    <w:p w:rsidR="00C835FE" w:rsidRPr="000F1112" w:rsidRDefault="000F1112" w:rsidP="00C835FE">
      <w:pPr>
        <w:tabs>
          <w:tab w:val="left" w:pos="10205"/>
        </w:tabs>
        <w:suppressAutoHyphens/>
        <w:spacing w:after="200" w:line="319" w:lineRule="auto"/>
        <w:ind w:left="142" w:firstLine="709"/>
        <w:contextualSpacing/>
        <w:jc w:val="both"/>
        <w:rPr>
          <w:sz w:val="32"/>
          <w:szCs w:val="32"/>
        </w:rPr>
      </w:pPr>
      <w:r w:rsidRPr="000F1112">
        <w:rPr>
          <w:sz w:val="32"/>
          <w:szCs w:val="32"/>
        </w:rPr>
        <w:t>В</w:t>
      </w:r>
      <w:r w:rsidR="00C835FE" w:rsidRPr="000F1112">
        <w:rPr>
          <w:sz w:val="32"/>
          <w:szCs w:val="32"/>
        </w:rPr>
        <w:t xml:space="preserve"> следующем финансовом году требуется обеспечить сбалансированность бюджета, используя его резервы, то есть через рост доходов, погашение недоимки по налогам и проведение оптимизационных мероприятий в расходах.</w:t>
      </w:r>
    </w:p>
    <w:p w:rsidR="00C835FE" w:rsidRPr="000F1112" w:rsidRDefault="00C835FE" w:rsidP="00C835FE">
      <w:pPr>
        <w:tabs>
          <w:tab w:val="left" w:pos="10205"/>
        </w:tabs>
        <w:suppressAutoHyphens/>
        <w:spacing w:after="200" w:line="319" w:lineRule="auto"/>
        <w:ind w:left="142" w:firstLine="709"/>
        <w:contextualSpacing/>
        <w:jc w:val="both"/>
        <w:rPr>
          <w:sz w:val="32"/>
          <w:szCs w:val="32"/>
        </w:rPr>
      </w:pPr>
    </w:p>
    <w:p w:rsidR="0095316E" w:rsidRPr="003E282F" w:rsidRDefault="0095316E" w:rsidP="00C835FE">
      <w:pPr>
        <w:pStyle w:val="a5"/>
        <w:suppressAutoHyphens/>
        <w:spacing w:line="288" w:lineRule="auto"/>
        <w:ind w:firstLine="709"/>
        <w:jc w:val="both"/>
        <w:rPr>
          <w:sz w:val="28"/>
          <w:szCs w:val="28"/>
        </w:rPr>
      </w:pPr>
    </w:p>
    <w:sectPr w:rsidR="0095316E" w:rsidRPr="003E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1D"/>
    <w:rsid w:val="000F1112"/>
    <w:rsid w:val="00102CBE"/>
    <w:rsid w:val="00167333"/>
    <w:rsid w:val="003E282F"/>
    <w:rsid w:val="0045055D"/>
    <w:rsid w:val="005C4013"/>
    <w:rsid w:val="00615F09"/>
    <w:rsid w:val="008E451D"/>
    <w:rsid w:val="0095316E"/>
    <w:rsid w:val="00964DDF"/>
    <w:rsid w:val="00B84E52"/>
    <w:rsid w:val="00BE2716"/>
    <w:rsid w:val="00C835FE"/>
    <w:rsid w:val="00D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167333"/>
    <w:pPr>
      <w:spacing w:line="288" w:lineRule="auto"/>
    </w:pPr>
    <w:rPr>
      <w:sz w:val="28"/>
    </w:rPr>
  </w:style>
  <w:style w:type="paragraph" w:customStyle="1" w:styleId="a5">
    <w:name w:val="мф рт"/>
    <w:basedOn w:val="a"/>
    <w:link w:val="a6"/>
    <w:qFormat/>
    <w:rsid w:val="00167333"/>
  </w:style>
  <w:style w:type="character" w:customStyle="1" w:styleId="a6">
    <w:name w:val="мф рт Знак"/>
    <w:basedOn w:val="a0"/>
    <w:link w:val="a5"/>
    <w:rsid w:val="00167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6733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67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1673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rsid w:val="0016733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"/>
    <w:link w:val="10"/>
    <w:qFormat/>
    <w:rsid w:val="00167333"/>
    <w:pPr>
      <w:spacing w:line="288" w:lineRule="auto"/>
    </w:pPr>
    <w:rPr>
      <w:sz w:val="28"/>
    </w:rPr>
  </w:style>
  <w:style w:type="paragraph" w:customStyle="1" w:styleId="a5">
    <w:name w:val="мф рт"/>
    <w:basedOn w:val="a"/>
    <w:link w:val="a6"/>
    <w:qFormat/>
    <w:rsid w:val="00167333"/>
  </w:style>
  <w:style w:type="character" w:customStyle="1" w:styleId="a6">
    <w:name w:val="мф рт Знак"/>
    <w:basedOn w:val="a0"/>
    <w:link w:val="a5"/>
    <w:rsid w:val="00167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6733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673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1673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3">
    <w:name w:val="Font Style33"/>
    <w:basedOn w:val="a0"/>
    <w:rsid w:val="0016733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Гулюза Гимадиева</dc:creator>
  <cp:lastModifiedBy>Гулюза Гимадиева</cp:lastModifiedBy>
  <cp:revision>10</cp:revision>
  <cp:lastPrinted>2018-10-23T12:31:00Z</cp:lastPrinted>
  <dcterms:created xsi:type="dcterms:W3CDTF">2017-10-19T11:48:00Z</dcterms:created>
  <dcterms:modified xsi:type="dcterms:W3CDTF">2018-10-24T08:39:00Z</dcterms:modified>
</cp:coreProperties>
</file>