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1" w:rsidRPr="00C40994" w:rsidRDefault="004B3221" w:rsidP="004B3221">
      <w:pPr>
        <w:spacing w:line="276" w:lineRule="auto"/>
        <w:ind w:firstLine="3828"/>
        <w:jc w:val="right"/>
        <w:rPr>
          <w:lang w:val="tt-RU"/>
        </w:rPr>
      </w:pPr>
    </w:p>
    <w:p w:rsidR="003077AA" w:rsidRDefault="003077AA" w:rsidP="003077AA">
      <w:pPr>
        <w:spacing w:line="276" w:lineRule="auto"/>
        <w:ind w:firstLine="3828"/>
        <w:rPr>
          <w:lang w:val="tt-RU"/>
        </w:rPr>
      </w:pPr>
      <w:proofErr w:type="gramStart"/>
      <w:r w:rsidRPr="00C40994">
        <w:t>ТР</w:t>
      </w:r>
      <w:proofErr w:type="gramEnd"/>
      <w:r w:rsidRPr="00C40994">
        <w:t xml:space="preserve"> Президенты Р.Н. Ми</w:t>
      </w:r>
      <w:r w:rsidRPr="00C40994">
        <w:rPr>
          <w:lang w:val="tt-RU"/>
        </w:rPr>
        <w:t>ңнеханов катнашында</w:t>
      </w:r>
      <w:r>
        <w:rPr>
          <w:lang w:val="tt-RU"/>
        </w:rPr>
        <w:t xml:space="preserve"> </w:t>
      </w:r>
    </w:p>
    <w:p w:rsidR="004B3221" w:rsidRPr="00C40994" w:rsidRDefault="003077AA" w:rsidP="003077AA">
      <w:pPr>
        <w:spacing w:line="276" w:lineRule="auto"/>
        <w:ind w:firstLine="3828"/>
        <w:rPr>
          <w:lang w:val="tt-RU"/>
        </w:rPr>
      </w:pPr>
      <w:r>
        <w:rPr>
          <w:lang w:val="tt-RU"/>
        </w:rPr>
        <w:t xml:space="preserve">2021 елның 23 июлендәге </w:t>
      </w:r>
      <w:r w:rsidR="004B3221" w:rsidRPr="00C40994">
        <w:rPr>
          <w:lang w:val="tt-RU"/>
        </w:rPr>
        <w:t xml:space="preserve">республика киңәшмәсендә </w:t>
      </w:r>
      <w:r w:rsidR="004B3221">
        <w:rPr>
          <w:lang w:val="tt-RU"/>
        </w:rPr>
        <w:t xml:space="preserve"> </w:t>
      </w:r>
    </w:p>
    <w:p w:rsidR="004B3221" w:rsidRPr="00C40994" w:rsidRDefault="004B3221" w:rsidP="004B3221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>20</w:t>
      </w:r>
      <w:r>
        <w:rPr>
          <w:lang w:val="tt-RU"/>
        </w:rPr>
        <w:t>21</w:t>
      </w:r>
      <w:r w:rsidRPr="00C40994">
        <w:rPr>
          <w:lang w:val="tt-RU"/>
        </w:rPr>
        <w:t xml:space="preserve"> елның 1 яртыеллыгында ТР тупланма бюджеты</w:t>
      </w:r>
    </w:p>
    <w:p w:rsidR="004B3221" w:rsidRPr="00C40994" w:rsidRDefault="004B3221" w:rsidP="004B3221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>үтәлеше нәтиҗәләре һәм 20</w:t>
      </w:r>
      <w:r>
        <w:rPr>
          <w:lang w:val="tt-RU"/>
        </w:rPr>
        <w:t>21</w:t>
      </w:r>
      <w:r w:rsidRPr="00C40994">
        <w:rPr>
          <w:lang w:val="tt-RU"/>
        </w:rPr>
        <w:t xml:space="preserve"> елга бурычлары</w:t>
      </w:r>
    </w:p>
    <w:p w:rsidR="003077AA" w:rsidRPr="00C40994" w:rsidRDefault="004B3221" w:rsidP="003077AA">
      <w:pPr>
        <w:spacing w:line="276" w:lineRule="auto"/>
        <w:ind w:firstLine="3828"/>
        <w:rPr>
          <w:lang w:val="tt-RU"/>
        </w:rPr>
      </w:pPr>
      <w:r>
        <w:rPr>
          <w:lang w:val="tt-RU"/>
        </w:rPr>
        <w:t>турында</w:t>
      </w:r>
      <w:r w:rsidRPr="00C40994">
        <w:rPr>
          <w:lang w:val="tt-RU"/>
        </w:rPr>
        <w:t xml:space="preserve"> </w:t>
      </w:r>
      <w:r w:rsidR="003077AA" w:rsidRPr="00C40994">
        <w:rPr>
          <w:lang w:val="tt-RU"/>
        </w:rPr>
        <w:t xml:space="preserve">ТР финанс министры Р.Р. Гайзатуллинның </w:t>
      </w:r>
    </w:p>
    <w:p w:rsidR="004B3221" w:rsidRPr="00C40994" w:rsidRDefault="004B3221" w:rsidP="004B3221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>чыгышы</w:t>
      </w:r>
    </w:p>
    <w:p w:rsidR="004B3221" w:rsidRDefault="004B3221" w:rsidP="0015686F">
      <w:pPr>
        <w:spacing w:line="276" w:lineRule="auto"/>
        <w:ind w:firstLine="3969"/>
        <w:rPr>
          <w:lang w:val="tt-RU"/>
        </w:rPr>
      </w:pPr>
    </w:p>
    <w:p w:rsidR="004B3221" w:rsidRPr="00FC1D6D" w:rsidRDefault="004B3221" w:rsidP="004B3221">
      <w:pPr>
        <w:spacing w:line="281" w:lineRule="auto"/>
        <w:jc w:val="center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Хөрмәтле Рөстәм Нургалиевич!</w:t>
      </w:r>
    </w:p>
    <w:p w:rsidR="004B3221" w:rsidRDefault="004B3221" w:rsidP="004B3221">
      <w:pPr>
        <w:spacing w:line="281" w:lineRule="auto"/>
        <w:jc w:val="center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 xml:space="preserve">Хөрмәтле  </w:t>
      </w:r>
      <w:r w:rsidRPr="000013FA">
        <w:rPr>
          <w:sz w:val="36"/>
          <w:szCs w:val="36"/>
        </w:rPr>
        <w:t>Алексей Валерьевич</w:t>
      </w:r>
      <w:r w:rsidRPr="00FC1D6D">
        <w:rPr>
          <w:sz w:val="36"/>
          <w:szCs w:val="36"/>
          <w:lang w:val="tt-RU"/>
        </w:rPr>
        <w:t xml:space="preserve"> </w:t>
      </w:r>
    </w:p>
    <w:p w:rsidR="004B3221" w:rsidRPr="00FC1D6D" w:rsidRDefault="004B3221" w:rsidP="004B3221">
      <w:pPr>
        <w:spacing w:line="281" w:lineRule="auto"/>
        <w:jc w:val="center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Хөрмәтле Президиум!</w:t>
      </w:r>
    </w:p>
    <w:p w:rsidR="004B3221" w:rsidRPr="00FC1D6D" w:rsidRDefault="004B3221" w:rsidP="004B3221">
      <w:pPr>
        <w:spacing w:line="281" w:lineRule="auto"/>
        <w:jc w:val="center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Хөрмәтле киңәшмәдә катнашучылар!</w:t>
      </w:r>
    </w:p>
    <w:p w:rsidR="006A180D" w:rsidRPr="0015686F" w:rsidRDefault="006A180D" w:rsidP="0015686F">
      <w:pPr>
        <w:spacing w:line="276" w:lineRule="auto"/>
        <w:rPr>
          <w:sz w:val="36"/>
          <w:szCs w:val="36"/>
        </w:rPr>
      </w:pPr>
    </w:p>
    <w:p w:rsidR="00CD2183" w:rsidRDefault="004B3221" w:rsidP="003077AA">
      <w:pPr>
        <w:pStyle w:val="af4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20</w:t>
      </w:r>
      <w:r>
        <w:rPr>
          <w:sz w:val="36"/>
          <w:szCs w:val="36"/>
          <w:lang w:val="tt-RU"/>
        </w:rPr>
        <w:t>21</w:t>
      </w:r>
      <w:r w:rsidRPr="00FC1D6D">
        <w:rPr>
          <w:sz w:val="36"/>
          <w:szCs w:val="36"/>
          <w:lang w:val="tt-RU"/>
        </w:rPr>
        <w:t xml:space="preserve"> елның 1 яртыеллыгында Татарстан Республикасы </w:t>
      </w:r>
      <w:r w:rsidRPr="00FC1D6D">
        <w:rPr>
          <w:b/>
          <w:sz w:val="36"/>
          <w:szCs w:val="36"/>
          <w:lang w:val="tt-RU"/>
        </w:rPr>
        <w:t>тупланма</w:t>
      </w:r>
      <w:r w:rsidRPr="00FC1D6D">
        <w:rPr>
          <w:sz w:val="36"/>
          <w:szCs w:val="36"/>
          <w:lang w:val="tt-RU"/>
        </w:rPr>
        <w:t xml:space="preserve"> бюджетын</w:t>
      </w:r>
      <w:r>
        <w:rPr>
          <w:sz w:val="36"/>
          <w:szCs w:val="36"/>
          <w:lang w:val="tt-RU"/>
        </w:rPr>
        <w:t>а</w:t>
      </w:r>
      <w:r w:rsidRPr="00FC1D6D">
        <w:rPr>
          <w:sz w:val="36"/>
          <w:szCs w:val="36"/>
          <w:lang w:val="tt-RU"/>
        </w:rPr>
        <w:t xml:space="preserve"> сал</w:t>
      </w:r>
      <w:r>
        <w:rPr>
          <w:sz w:val="36"/>
          <w:szCs w:val="36"/>
          <w:lang w:val="tt-RU"/>
        </w:rPr>
        <w:t>ым һәм салымнардан тыш керемнәр</w:t>
      </w:r>
      <w:r w:rsidRPr="00FC1D6D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 xml:space="preserve">күләме </w:t>
      </w:r>
      <w:r>
        <w:rPr>
          <w:sz w:val="36"/>
          <w:szCs w:val="36"/>
        </w:rPr>
        <w:t>149,3</w:t>
      </w:r>
      <w:r w:rsidRPr="00512215">
        <w:rPr>
          <w:sz w:val="36"/>
          <w:szCs w:val="36"/>
        </w:rPr>
        <w:t xml:space="preserve"> </w:t>
      </w:r>
      <w:r w:rsidRPr="00FC1D6D">
        <w:rPr>
          <w:sz w:val="36"/>
          <w:szCs w:val="36"/>
          <w:lang w:val="tt-RU"/>
        </w:rPr>
        <w:t xml:space="preserve"> млрд. сум </w:t>
      </w:r>
      <w:r>
        <w:rPr>
          <w:sz w:val="36"/>
          <w:szCs w:val="36"/>
          <w:lang w:val="tt-RU"/>
        </w:rPr>
        <w:t>тәшкил итте</w:t>
      </w:r>
      <w:r w:rsidRPr="00FC1D6D">
        <w:rPr>
          <w:sz w:val="36"/>
          <w:szCs w:val="36"/>
          <w:lang w:val="tt-RU"/>
        </w:rPr>
        <w:t xml:space="preserve">.  </w:t>
      </w:r>
    </w:p>
    <w:p w:rsidR="003077AA" w:rsidRDefault="003077AA" w:rsidP="003077AA">
      <w:pPr>
        <w:pStyle w:val="af4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3077AA">
        <w:rPr>
          <w:b/>
          <w:sz w:val="36"/>
          <w:szCs w:val="36"/>
          <w:lang w:val="tt-RU"/>
        </w:rPr>
        <w:t>Республика</w:t>
      </w:r>
      <w:r>
        <w:rPr>
          <w:sz w:val="36"/>
          <w:szCs w:val="36"/>
          <w:lang w:val="tt-RU"/>
        </w:rPr>
        <w:t xml:space="preserve"> бюд</w:t>
      </w:r>
      <w:proofErr w:type="spellStart"/>
      <w:r>
        <w:rPr>
          <w:sz w:val="36"/>
          <w:szCs w:val="36"/>
        </w:rPr>
        <w:t>жеты</w:t>
      </w:r>
      <w:proofErr w:type="spellEnd"/>
      <w:r>
        <w:rPr>
          <w:sz w:val="36"/>
          <w:szCs w:val="36"/>
        </w:rPr>
        <w:t xml:space="preserve"> 125,5 млрд. </w:t>
      </w:r>
      <w:proofErr w:type="spellStart"/>
      <w:r>
        <w:rPr>
          <w:sz w:val="36"/>
          <w:szCs w:val="36"/>
        </w:rPr>
        <w:t>сумга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үтәлде.</w:t>
      </w:r>
      <w:r>
        <w:rPr>
          <w:sz w:val="36"/>
          <w:szCs w:val="36"/>
        </w:rPr>
        <w:t xml:space="preserve"> </w:t>
      </w:r>
    </w:p>
    <w:p w:rsidR="003077AA" w:rsidRPr="003077AA" w:rsidRDefault="003077AA" w:rsidP="003077AA">
      <w:pPr>
        <w:pStyle w:val="af4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3077AA">
        <w:rPr>
          <w:b/>
          <w:sz w:val="36"/>
          <w:szCs w:val="36"/>
          <w:lang w:val="tt-RU"/>
        </w:rPr>
        <w:t>Җирле</w:t>
      </w:r>
      <w:r>
        <w:rPr>
          <w:sz w:val="36"/>
          <w:szCs w:val="36"/>
          <w:lang w:val="tt-RU"/>
        </w:rPr>
        <w:t xml:space="preserve"> бюджетларга 23,8 млрд. сум тупланды. </w:t>
      </w:r>
    </w:p>
    <w:p w:rsidR="003077AA" w:rsidRDefault="003077AA" w:rsidP="00775611">
      <w:pPr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 w:rsidRPr="003077AA">
        <w:rPr>
          <w:sz w:val="36"/>
          <w:szCs w:val="36"/>
          <w:lang w:val="tt-RU"/>
        </w:rPr>
        <w:t xml:space="preserve">Салым </w:t>
      </w:r>
      <w:r>
        <w:rPr>
          <w:sz w:val="36"/>
          <w:szCs w:val="36"/>
          <w:lang w:val="tt-RU"/>
        </w:rPr>
        <w:t xml:space="preserve">һәм салымнардан тыш керемнәр төзелеше слайдта китерелде. Агымдагы елда барлык дәрәҗәдәге бюджетларның </w:t>
      </w:r>
      <w:r w:rsidRPr="003077AA">
        <w:rPr>
          <w:sz w:val="36"/>
          <w:szCs w:val="36"/>
          <w:lang w:val="tt-RU"/>
        </w:rPr>
        <w:t>керем</w:t>
      </w:r>
      <w:r>
        <w:rPr>
          <w:sz w:val="36"/>
          <w:szCs w:val="36"/>
          <w:lang w:val="tt-RU"/>
        </w:rPr>
        <w:t xml:space="preserve"> өлеш</w:t>
      </w:r>
      <w:r w:rsidR="00B3344F">
        <w:rPr>
          <w:sz w:val="36"/>
          <w:szCs w:val="36"/>
          <w:lang w:val="tt-RU"/>
        </w:rPr>
        <w:t>е</w:t>
      </w:r>
      <w:r>
        <w:rPr>
          <w:sz w:val="36"/>
          <w:szCs w:val="36"/>
          <w:lang w:val="tt-RU"/>
        </w:rPr>
        <w:t xml:space="preserve"> үтәлеш</w:t>
      </w:r>
      <w:r w:rsidR="00B3344F">
        <w:rPr>
          <w:sz w:val="36"/>
          <w:szCs w:val="36"/>
          <w:lang w:val="tt-RU"/>
        </w:rPr>
        <w:t xml:space="preserve">е </w:t>
      </w:r>
      <w:r>
        <w:rPr>
          <w:sz w:val="36"/>
          <w:szCs w:val="36"/>
          <w:lang w:val="tt-RU"/>
        </w:rPr>
        <w:t>уңай бәяләнә.</w:t>
      </w:r>
    </w:p>
    <w:p w:rsidR="003077AA" w:rsidRDefault="003077AA" w:rsidP="00775611">
      <w:pPr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Тупланма бюд</w:t>
      </w:r>
      <w:r w:rsidRPr="0083061F">
        <w:rPr>
          <w:sz w:val="36"/>
          <w:szCs w:val="36"/>
          <w:lang w:val="tt-RU"/>
        </w:rPr>
        <w:t>жетны</w:t>
      </w:r>
      <w:r>
        <w:rPr>
          <w:sz w:val="36"/>
          <w:szCs w:val="36"/>
          <w:lang w:val="tt-RU"/>
        </w:rPr>
        <w:t>ң һәм республика бюд</w:t>
      </w:r>
      <w:r w:rsidRPr="0083061F">
        <w:rPr>
          <w:sz w:val="36"/>
          <w:szCs w:val="36"/>
          <w:lang w:val="tt-RU"/>
        </w:rPr>
        <w:t>жетыны</w:t>
      </w:r>
      <w:r>
        <w:rPr>
          <w:sz w:val="36"/>
          <w:szCs w:val="36"/>
          <w:lang w:val="tt-RU"/>
        </w:rPr>
        <w:t>ң үтәлеше планлаштыр</w:t>
      </w:r>
      <w:r w:rsidR="0083061F">
        <w:rPr>
          <w:sz w:val="36"/>
          <w:szCs w:val="36"/>
          <w:lang w:val="tt-RU"/>
        </w:rPr>
        <w:t>ган күрсәткечләрнең 55%, җирле бюд</w:t>
      </w:r>
      <w:r w:rsidR="0083061F" w:rsidRPr="0083061F">
        <w:rPr>
          <w:sz w:val="36"/>
          <w:szCs w:val="36"/>
          <w:lang w:val="tt-RU"/>
        </w:rPr>
        <w:t>жетларны</w:t>
      </w:r>
      <w:r w:rsidR="0083061F">
        <w:rPr>
          <w:sz w:val="36"/>
          <w:szCs w:val="36"/>
          <w:lang w:val="tt-RU"/>
        </w:rPr>
        <w:t>ң</w:t>
      </w:r>
      <w:r w:rsidR="0083061F" w:rsidRPr="0083061F">
        <w:rPr>
          <w:sz w:val="36"/>
          <w:szCs w:val="36"/>
          <w:lang w:val="tt-RU"/>
        </w:rPr>
        <w:t xml:space="preserve"> – 53%</w:t>
      </w:r>
      <w:r w:rsidR="0083061F">
        <w:rPr>
          <w:sz w:val="36"/>
          <w:szCs w:val="36"/>
          <w:lang w:val="tt-RU"/>
        </w:rPr>
        <w:t xml:space="preserve"> тә</w:t>
      </w:r>
      <w:r w:rsidR="0083061F" w:rsidRPr="0083061F">
        <w:rPr>
          <w:sz w:val="36"/>
          <w:szCs w:val="36"/>
          <w:lang w:val="tt-RU"/>
        </w:rPr>
        <w:t>шкил итте</w:t>
      </w:r>
      <w:r w:rsidR="0083061F">
        <w:rPr>
          <w:sz w:val="36"/>
          <w:szCs w:val="36"/>
          <w:lang w:val="tt-RU"/>
        </w:rPr>
        <w:t xml:space="preserve">. </w:t>
      </w:r>
      <w:r>
        <w:rPr>
          <w:sz w:val="36"/>
          <w:szCs w:val="36"/>
          <w:lang w:val="tt-RU"/>
        </w:rPr>
        <w:t xml:space="preserve"> </w:t>
      </w:r>
    </w:p>
    <w:p w:rsidR="0083061F" w:rsidRDefault="0083061F" w:rsidP="0083061F">
      <w:pPr>
        <w:pStyle w:val="af4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Р</w:t>
      </w:r>
      <w:r w:rsidRPr="00FC1D6D">
        <w:rPr>
          <w:sz w:val="36"/>
          <w:szCs w:val="36"/>
          <w:lang w:val="tt-RU"/>
        </w:rPr>
        <w:t>еспублика бюджеты</w:t>
      </w:r>
      <w:r>
        <w:rPr>
          <w:sz w:val="36"/>
          <w:szCs w:val="36"/>
          <w:lang w:val="tt-RU"/>
        </w:rPr>
        <w:t xml:space="preserve"> үтәлеше күрсәткечләрен</w:t>
      </w:r>
      <w:r w:rsidRPr="00FC1D6D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Россиядәге уртача</w:t>
      </w:r>
      <w:r w:rsidRPr="00FC1D6D">
        <w:rPr>
          <w:sz w:val="36"/>
          <w:szCs w:val="36"/>
          <w:lang w:val="tt-RU"/>
        </w:rPr>
        <w:t xml:space="preserve"> һәм Идел буе федераль округы буен</w:t>
      </w:r>
      <w:r>
        <w:rPr>
          <w:sz w:val="36"/>
          <w:szCs w:val="36"/>
          <w:lang w:val="tt-RU"/>
        </w:rPr>
        <w:t>ч</w:t>
      </w:r>
      <w:r w:rsidR="004A02B7">
        <w:rPr>
          <w:sz w:val="36"/>
          <w:szCs w:val="36"/>
          <w:lang w:val="tt-RU"/>
        </w:rPr>
        <w:t>а күрсәткечләр белән чагыштырдык. Соңгы берничә ел</w:t>
      </w:r>
      <w:r w:rsidR="00B3344F">
        <w:rPr>
          <w:sz w:val="36"/>
          <w:szCs w:val="36"/>
          <w:lang w:val="tt-RU"/>
        </w:rPr>
        <w:t xml:space="preserve"> буенча мәг</w:t>
      </w:r>
      <w:proofErr w:type="spellStart"/>
      <w:r w:rsidR="00B3344F">
        <w:rPr>
          <w:sz w:val="36"/>
          <w:szCs w:val="36"/>
        </w:rPr>
        <w:t>ъл</w:t>
      </w:r>
      <w:proofErr w:type="spellEnd"/>
      <w:r w:rsidR="00B3344F">
        <w:rPr>
          <w:sz w:val="36"/>
          <w:szCs w:val="36"/>
          <w:lang w:val="tt-RU"/>
        </w:rPr>
        <w:t>үматны</w:t>
      </w:r>
      <w:r w:rsidR="004A02B7">
        <w:rPr>
          <w:sz w:val="36"/>
          <w:szCs w:val="36"/>
          <w:lang w:val="tt-RU"/>
        </w:rPr>
        <w:t xml:space="preserve"> </w:t>
      </w:r>
      <w:r w:rsidR="004A02B7" w:rsidRPr="00FC1D6D">
        <w:rPr>
          <w:sz w:val="36"/>
          <w:szCs w:val="36"/>
          <w:lang w:val="tt-RU"/>
        </w:rPr>
        <w:t>экранда</w:t>
      </w:r>
      <w:r w:rsidR="004A02B7">
        <w:rPr>
          <w:sz w:val="36"/>
          <w:szCs w:val="36"/>
          <w:lang w:val="tt-RU"/>
        </w:rPr>
        <w:t xml:space="preserve"> күрә аласыз. Шуны да әйтергә кирәк, тупланган керемнәр күләме буенча республикабыз Россия Федерациясе субъектлары арасында 7нче урында тора. </w:t>
      </w:r>
    </w:p>
    <w:p w:rsidR="004A02B7" w:rsidRPr="004A02B7" w:rsidRDefault="004A02B7" w:rsidP="0083061F">
      <w:pPr>
        <w:pStyle w:val="af4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Салым инспе</w:t>
      </w:r>
      <w:r w:rsidRPr="004A02B7">
        <w:rPr>
          <w:sz w:val="36"/>
          <w:szCs w:val="36"/>
          <w:lang w:val="tt-RU"/>
        </w:rPr>
        <w:t xml:space="preserve">кциясе </w:t>
      </w:r>
      <w:r>
        <w:rPr>
          <w:sz w:val="36"/>
          <w:szCs w:val="36"/>
          <w:lang w:val="tt-RU"/>
        </w:rPr>
        <w:t>җитәкчесе үз чыгышында салым к</w:t>
      </w:r>
      <w:r w:rsidR="00B3344F">
        <w:rPr>
          <w:sz w:val="36"/>
          <w:szCs w:val="36"/>
          <w:lang w:val="tt-RU"/>
        </w:rPr>
        <w:t>е</w:t>
      </w:r>
      <w:r>
        <w:rPr>
          <w:sz w:val="36"/>
          <w:szCs w:val="36"/>
          <w:lang w:val="tt-RU"/>
        </w:rPr>
        <w:t>ремнәрен туплау мәс</w:t>
      </w:r>
      <w:r w:rsidRPr="004A02B7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әлә</w:t>
      </w:r>
      <w:r w:rsidR="00B3344F">
        <w:rPr>
          <w:sz w:val="36"/>
          <w:szCs w:val="36"/>
          <w:lang w:val="tt-RU"/>
        </w:rPr>
        <w:t>ренә</w:t>
      </w:r>
      <w:r>
        <w:rPr>
          <w:sz w:val="36"/>
          <w:szCs w:val="36"/>
          <w:lang w:val="tt-RU"/>
        </w:rPr>
        <w:t xml:space="preserve"> тәфсилле </w:t>
      </w:r>
      <w:r w:rsidR="00B3344F">
        <w:rPr>
          <w:sz w:val="36"/>
          <w:szCs w:val="36"/>
          <w:lang w:val="tt-RU"/>
        </w:rPr>
        <w:t>бәяләмә бирде</w:t>
      </w:r>
      <w:r>
        <w:rPr>
          <w:sz w:val="36"/>
          <w:szCs w:val="36"/>
          <w:lang w:val="tt-RU"/>
        </w:rPr>
        <w:t xml:space="preserve">.   </w:t>
      </w:r>
    </w:p>
    <w:p w:rsidR="0083061F" w:rsidRPr="003077AA" w:rsidRDefault="0083061F" w:rsidP="00775611">
      <w:pPr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</w:p>
    <w:p w:rsidR="00CD2183" w:rsidRDefault="00A26DB2" w:rsidP="00CD2183">
      <w:pPr>
        <w:pStyle w:val="af4"/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Мин </w:t>
      </w:r>
      <w:r w:rsidRPr="00FC1D6D">
        <w:rPr>
          <w:sz w:val="36"/>
          <w:szCs w:val="36"/>
          <w:lang w:val="tt-RU"/>
        </w:rPr>
        <w:t>аерым сорау тудырган керем төрләренә генә тукталып узам</w:t>
      </w:r>
      <w:r>
        <w:rPr>
          <w:sz w:val="36"/>
          <w:szCs w:val="36"/>
          <w:lang w:val="tt-RU"/>
        </w:rPr>
        <w:t>.</w:t>
      </w:r>
    </w:p>
    <w:p w:rsidR="00A26DB2" w:rsidRDefault="00595976" w:rsidP="00A26DB2">
      <w:pPr>
        <w:pStyle w:val="af4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Т</w:t>
      </w:r>
      <w:r w:rsidRPr="00FC1D6D">
        <w:rPr>
          <w:b/>
          <w:sz w:val="36"/>
          <w:szCs w:val="36"/>
          <w:lang w:val="tt-RU"/>
        </w:rPr>
        <w:t>абышка салым</w:t>
      </w:r>
      <w:r w:rsidRPr="00FC1D6D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- т</w:t>
      </w:r>
      <w:r w:rsidR="00A26DB2" w:rsidRPr="00FC1D6D">
        <w:rPr>
          <w:sz w:val="36"/>
          <w:szCs w:val="36"/>
          <w:lang w:val="tt-RU"/>
        </w:rPr>
        <w:t xml:space="preserve">упланма бюджет керемнәренең </w:t>
      </w:r>
      <w:r w:rsidR="00A26DB2">
        <w:rPr>
          <w:sz w:val="36"/>
          <w:szCs w:val="36"/>
          <w:lang w:val="tt-RU"/>
        </w:rPr>
        <w:t>төп салым</w:t>
      </w:r>
      <w:r w:rsidR="00B3344F">
        <w:rPr>
          <w:sz w:val="36"/>
          <w:szCs w:val="36"/>
          <w:lang w:val="tt-RU"/>
        </w:rPr>
        <w:t>ы</w:t>
      </w:r>
      <w:r w:rsidR="00A26DB2" w:rsidRPr="00FC1D6D">
        <w:rPr>
          <w:sz w:val="36"/>
          <w:szCs w:val="36"/>
          <w:lang w:val="tt-RU"/>
        </w:rPr>
        <w:t xml:space="preserve">. </w:t>
      </w:r>
      <w:r w:rsidR="00A26DB2">
        <w:rPr>
          <w:sz w:val="36"/>
          <w:szCs w:val="36"/>
          <w:lang w:val="tt-RU"/>
        </w:rPr>
        <w:t>Аның буенча керем</w:t>
      </w:r>
      <w:r w:rsidR="00A26DB2" w:rsidRPr="00FC1D6D">
        <w:rPr>
          <w:sz w:val="36"/>
          <w:szCs w:val="36"/>
          <w:lang w:val="tt-RU"/>
        </w:rPr>
        <w:t xml:space="preserve"> </w:t>
      </w:r>
      <w:r w:rsidR="00A26DB2">
        <w:rPr>
          <w:sz w:val="36"/>
          <w:szCs w:val="36"/>
          <w:lang w:val="tt-RU"/>
        </w:rPr>
        <w:t>54,6</w:t>
      </w:r>
      <w:r w:rsidR="00A26DB2" w:rsidRPr="00FC1D6D">
        <w:rPr>
          <w:sz w:val="36"/>
          <w:szCs w:val="36"/>
          <w:lang w:val="tt-RU"/>
        </w:rPr>
        <w:t xml:space="preserve"> млрд. сум тәшкил итте. </w:t>
      </w:r>
    </w:p>
    <w:p w:rsidR="00595976" w:rsidRDefault="00A26DB2" w:rsidP="00595976">
      <w:pPr>
        <w:pStyle w:val="af4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 xml:space="preserve">Еллар буенча </w:t>
      </w:r>
      <w:r>
        <w:rPr>
          <w:sz w:val="36"/>
          <w:szCs w:val="36"/>
          <w:lang w:val="tt-RU"/>
        </w:rPr>
        <w:t xml:space="preserve">керү күләме һәм барлык керемнәр арасында </w:t>
      </w:r>
      <w:r w:rsidR="00B3344F">
        <w:rPr>
          <w:sz w:val="36"/>
          <w:szCs w:val="36"/>
          <w:lang w:val="tt-RU"/>
        </w:rPr>
        <w:t xml:space="preserve">аның </w:t>
      </w:r>
      <w:r>
        <w:rPr>
          <w:sz w:val="36"/>
          <w:szCs w:val="36"/>
          <w:lang w:val="tt-RU"/>
        </w:rPr>
        <w:t xml:space="preserve">тоткан өлеше </w:t>
      </w:r>
      <w:r w:rsidRPr="00FC1D6D">
        <w:rPr>
          <w:sz w:val="36"/>
          <w:szCs w:val="36"/>
          <w:lang w:val="tt-RU"/>
        </w:rPr>
        <w:t>экранда тәкъдим ител</w:t>
      </w:r>
      <w:r w:rsidR="00B3344F">
        <w:rPr>
          <w:sz w:val="36"/>
          <w:szCs w:val="36"/>
          <w:lang w:val="tt-RU"/>
        </w:rPr>
        <w:t>де</w:t>
      </w:r>
      <w:r w:rsidRPr="00FC1D6D">
        <w:rPr>
          <w:sz w:val="36"/>
          <w:szCs w:val="36"/>
          <w:lang w:val="tt-RU"/>
        </w:rPr>
        <w:t xml:space="preserve">. </w:t>
      </w:r>
    </w:p>
    <w:p w:rsidR="00595976" w:rsidRDefault="00595976" w:rsidP="00595976">
      <w:pPr>
        <w:pStyle w:val="af4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Татарстан Республикасы финанс министрлыгы табышка салымның 90% тәшкил итүче барлыгы 1286 оешманы даими рәвештә тикшереп-күзәтеп тора. Аларның 28-е – эре салым түләүчеләр, 1258-е башка төрле оешмалар.</w:t>
      </w:r>
    </w:p>
    <w:p w:rsidR="00595976" w:rsidRDefault="00595976" w:rsidP="00595976">
      <w:pPr>
        <w:pStyle w:val="af4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Салым түләүчеләр турындагы мәг</w:t>
      </w:r>
      <w:r w:rsidRPr="00595976">
        <w:rPr>
          <w:sz w:val="36"/>
          <w:szCs w:val="36"/>
          <w:lang w:val="tt-RU"/>
        </w:rPr>
        <w:t>ъл</w:t>
      </w:r>
      <w:r>
        <w:rPr>
          <w:sz w:val="36"/>
          <w:szCs w:val="36"/>
          <w:lang w:val="tt-RU"/>
        </w:rPr>
        <w:t>ү</w:t>
      </w:r>
      <w:r w:rsidRPr="00595976">
        <w:rPr>
          <w:sz w:val="36"/>
          <w:szCs w:val="36"/>
          <w:lang w:val="tt-RU"/>
        </w:rPr>
        <w:t xml:space="preserve">матны </w:t>
      </w:r>
      <w:r>
        <w:rPr>
          <w:sz w:val="36"/>
          <w:szCs w:val="36"/>
          <w:lang w:val="tt-RU"/>
        </w:rPr>
        <w:t xml:space="preserve">һәм өч елда алар түләгән салым күләмен экранда күрәсез.    </w:t>
      </w:r>
    </w:p>
    <w:p w:rsidR="00595976" w:rsidRPr="00FC1D6D" w:rsidRDefault="00595976" w:rsidP="00595976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Аеруча үсеш күрсәткән оешмалар һәм салым буенча керемнәрен җитди киметкән оешмалар</w:t>
      </w:r>
      <w:r w:rsidR="00122F53">
        <w:rPr>
          <w:sz w:val="36"/>
          <w:szCs w:val="36"/>
          <w:lang w:val="tt-RU"/>
        </w:rPr>
        <w:t xml:space="preserve"> исемлеге</w:t>
      </w:r>
      <w:r w:rsidRPr="00FC1D6D">
        <w:rPr>
          <w:sz w:val="36"/>
          <w:szCs w:val="36"/>
          <w:lang w:val="tt-RU"/>
        </w:rPr>
        <w:t xml:space="preserve"> экранда тәкъдим ител</w:t>
      </w:r>
      <w:r w:rsidR="00B3344F">
        <w:rPr>
          <w:sz w:val="36"/>
          <w:szCs w:val="36"/>
          <w:lang w:val="tt-RU"/>
        </w:rPr>
        <w:t>де</w:t>
      </w:r>
      <w:r w:rsidRPr="00FC1D6D">
        <w:rPr>
          <w:sz w:val="36"/>
          <w:szCs w:val="36"/>
          <w:lang w:val="tt-RU"/>
        </w:rPr>
        <w:t>.</w:t>
      </w:r>
    </w:p>
    <w:p w:rsidR="00595976" w:rsidRDefault="00122F53" w:rsidP="00CD2183">
      <w:pPr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Хисап тотучы вакыт эчендә без тикшереп-күзәтеп барган оешмаларның 816-сы 2020 ел белән чагыштырганда  барлыгы 32,5 млрд. сумга артыграк салым түләде, ә 470-е барлыгы 5,6 млрд. сумга түләүләрен киметте.  </w:t>
      </w:r>
    </w:p>
    <w:p w:rsidR="00ED5E14" w:rsidRDefault="00122F53" w:rsidP="00122F53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>2</w:t>
      </w:r>
      <w:r>
        <w:rPr>
          <w:sz w:val="36"/>
          <w:szCs w:val="36"/>
          <w:lang w:val="tt-RU"/>
        </w:rPr>
        <w:t>8</w:t>
      </w:r>
      <w:r w:rsidR="00B3344F">
        <w:rPr>
          <w:sz w:val="36"/>
          <w:szCs w:val="36"/>
          <w:lang w:val="tt-RU"/>
        </w:rPr>
        <w:t xml:space="preserve"> июльдә</w:t>
      </w:r>
      <w:r w:rsidRPr="00FC1D6D">
        <w:rPr>
          <w:sz w:val="36"/>
          <w:szCs w:val="36"/>
          <w:lang w:val="tt-RU"/>
        </w:rPr>
        <w:t xml:space="preserve">  салым түләүчеләр агымдагы елның ярты</w:t>
      </w:r>
      <w:r w:rsidR="00B3344F">
        <w:rPr>
          <w:sz w:val="36"/>
          <w:szCs w:val="36"/>
          <w:lang w:val="tt-RU"/>
        </w:rPr>
        <w:t xml:space="preserve"> </w:t>
      </w:r>
      <w:r w:rsidRPr="00FC1D6D">
        <w:rPr>
          <w:sz w:val="36"/>
          <w:szCs w:val="36"/>
          <w:lang w:val="tt-RU"/>
        </w:rPr>
        <w:t>ел</w:t>
      </w:r>
      <w:r w:rsidR="00B3344F">
        <w:rPr>
          <w:sz w:val="36"/>
          <w:szCs w:val="36"/>
          <w:lang w:val="tt-RU"/>
        </w:rPr>
        <w:t>ы</w:t>
      </w:r>
      <w:r w:rsidRPr="00FC1D6D">
        <w:rPr>
          <w:sz w:val="36"/>
          <w:szCs w:val="36"/>
          <w:lang w:val="tt-RU"/>
        </w:rPr>
        <w:t xml:space="preserve"> өчен хисап тапшыр</w:t>
      </w:r>
      <w:r w:rsidR="00B3344F">
        <w:rPr>
          <w:sz w:val="36"/>
          <w:szCs w:val="36"/>
          <w:lang w:val="tt-RU"/>
        </w:rPr>
        <w:t>а</w:t>
      </w:r>
      <w:r w:rsidRPr="00FC1D6D">
        <w:rPr>
          <w:sz w:val="36"/>
          <w:szCs w:val="36"/>
          <w:lang w:val="tt-RU"/>
        </w:rPr>
        <w:t>. Алынган белешмәләр нигезендә безгә салым органнары, Икътисад министрлыгы, тармак министрлыклары, оешмалар белән бергәләп аерым салым түләүчеләрнең табышка салым киметүләренең сәбә</w:t>
      </w:r>
      <w:r w:rsidR="00B3344F">
        <w:rPr>
          <w:sz w:val="36"/>
          <w:szCs w:val="36"/>
          <w:lang w:val="tt-RU"/>
        </w:rPr>
        <w:t>бен</w:t>
      </w:r>
      <w:r w:rsidRPr="00FC1D6D">
        <w:rPr>
          <w:sz w:val="36"/>
          <w:szCs w:val="36"/>
          <w:lang w:val="tt-RU"/>
        </w:rPr>
        <w:t xml:space="preserve"> тикшерергә кирәк.   </w:t>
      </w:r>
    </w:p>
    <w:p w:rsidR="00B3344F" w:rsidRDefault="00B3344F" w:rsidP="00122F53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</w:p>
    <w:p w:rsidR="00122F53" w:rsidRPr="00122F53" w:rsidRDefault="00122F53" w:rsidP="00122F53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Күләме</w:t>
      </w:r>
      <w:r w:rsidRPr="00FC1D6D">
        <w:rPr>
          <w:sz w:val="36"/>
          <w:szCs w:val="36"/>
          <w:lang w:val="tt-RU"/>
        </w:rPr>
        <w:t xml:space="preserve"> буенча бюджет керемнәренең киләсе чыганагы – </w:t>
      </w:r>
      <w:r w:rsidRPr="00FC1D6D">
        <w:rPr>
          <w:b/>
          <w:sz w:val="36"/>
          <w:szCs w:val="36"/>
          <w:lang w:val="tt-RU"/>
        </w:rPr>
        <w:t>физик затларның кеременә салым.</w:t>
      </w:r>
    </w:p>
    <w:p w:rsidR="00122F53" w:rsidRDefault="00122F53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 айда</w:t>
      </w:r>
      <w:r w:rsidRPr="00FC1D6D">
        <w:rPr>
          <w:sz w:val="36"/>
          <w:szCs w:val="36"/>
          <w:lang w:val="tt-RU"/>
        </w:rPr>
        <w:t xml:space="preserve"> республиканың тупланма бюджетына салым барлыгы </w:t>
      </w:r>
      <w:r>
        <w:rPr>
          <w:sz w:val="36"/>
          <w:szCs w:val="36"/>
          <w:lang w:val="tt-RU"/>
        </w:rPr>
        <w:t>41,1</w:t>
      </w:r>
      <w:r w:rsidRPr="00FC1D6D">
        <w:rPr>
          <w:sz w:val="36"/>
          <w:szCs w:val="36"/>
          <w:lang w:val="tt-RU"/>
        </w:rPr>
        <w:t xml:space="preserve"> млрд. сум күләмдә керде.</w:t>
      </w:r>
    </w:p>
    <w:p w:rsidR="00CC722A" w:rsidRDefault="00122F53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Керемнең еллар буенча динамикасын һәм Россия суб</w:t>
      </w:r>
      <w:r w:rsidRPr="00122F53">
        <w:rPr>
          <w:sz w:val="36"/>
          <w:szCs w:val="36"/>
          <w:lang w:val="tt-RU"/>
        </w:rPr>
        <w:t xml:space="preserve">ъектлары арасында </w:t>
      </w:r>
      <w:r>
        <w:rPr>
          <w:sz w:val="36"/>
          <w:szCs w:val="36"/>
          <w:lang w:val="tt-RU"/>
        </w:rPr>
        <w:t>ү</w:t>
      </w:r>
      <w:r w:rsidRPr="00122F53">
        <w:rPr>
          <w:sz w:val="36"/>
          <w:szCs w:val="36"/>
          <w:lang w:val="tt-RU"/>
        </w:rPr>
        <w:t>сеш темпын</w:t>
      </w:r>
      <w:r>
        <w:rPr>
          <w:sz w:val="36"/>
          <w:szCs w:val="36"/>
          <w:lang w:val="tt-RU"/>
        </w:rPr>
        <w:t xml:space="preserve"> экранда күрәсез.</w:t>
      </w:r>
    </w:p>
    <w:p w:rsidR="00CC722A" w:rsidRPr="00CC722A" w:rsidRDefault="00CC722A" w:rsidP="00CC722A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i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Салым керү </w:t>
      </w:r>
      <w:r w:rsidR="00B3344F">
        <w:rPr>
          <w:sz w:val="36"/>
          <w:szCs w:val="36"/>
          <w:lang w:val="tt-RU"/>
        </w:rPr>
        <w:t>күрсәткечәре</w:t>
      </w:r>
      <w:r>
        <w:rPr>
          <w:sz w:val="36"/>
          <w:szCs w:val="36"/>
          <w:lang w:val="tt-RU"/>
        </w:rPr>
        <w:t xml:space="preserve"> уңай булуга карамастан, вакытында җыелмый калган салым күләме </w:t>
      </w:r>
      <w:r w:rsidR="00122F53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 xml:space="preserve">ел башына караганда артты. </w:t>
      </w:r>
      <w:r w:rsidRPr="00CC722A">
        <w:rPr>
          <w:i/>
          <w:sz w:val="36"/>
          <w:szCs w:val="36"/>
          <w:lang w:val="tt-RU"/>
        </w:rPr>
        <w:t>(2021 елның 1 гыйнварына 434,4 млн. сум, 2021 елның 1 июленә 476,7 млн. сум, үсеш күләме – 42,3 млн. сум).</w:t>
      </w:r>
    </w:p>
    <w:p w:rsidR="00CC722A" w:rsidRDefault="00CC722A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Узган ел белән чагыштырганда керемнәре кимегән</w:t>
      </w:r>
      <w:r w:rsidR="00B3344F">
        <w:rPr>
          <w:sz w:val="36"/>
          <w:szCs w:val="36"/>
          <w:lang w:val="tt-RU"/>
        </w:rPr>
        <w:t>,</w:t>
      </w:r>
      <w:r w:rsidRPr="00CC722A">
        <w:rPr>
          <w:sz w:val="36"/>
          <w:szCs w:val="36"/>
          <w:lang w:val="tt-RU"/>
        </w:rPr>
        <w:t xml:space="preserve"> </w:t>
      </w:r>
      <w:r w:rsidR="00B3344F">
        <w:rPr>
          <w:sz w:val="36"/>
          <w:szCs w:val="36"/>
          <w:lang w:val="tt-RU"/>
        </w:rPr>
        <w:t>исемлеге</w:t>
      </w:r>
      <w:r w:rsidR="00B3344F" w:rsidRPr="00CC722A">
        <w:rPr>
          <w:sz w:val="36"/>
          <w:szCs w:val="36"/>
          <w:lang w:val="tt-RU"/>
        </w:rPr>
        <w:t xml:space="preserve"> </w:t>
      </w:r>
      <w:r w:rsidR="00B3344F">
        <w:rPr>
          <w:sz w:val="36"/>
          <w:szCs w:val="36"/>
          <w:lang w:val="tt-RU"/>
        </w:rPr>
        <w:t>слайдта китерелгән</w:t>
      </w:r>
      <w:r w:rsidR="00B3344F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 xml:space="preserve">6 төбәктә, кимү күләмен җыелмый калган салым хисабына өлешчә каплап була. </w:t>
      </w:r>
    </w:p>
    <w:p w:rsidR="00CC722A" w:rsidRPr="00FC1D6D" w:rsidRDefault="00CC722A" w:rsidP="00CC722A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FC1D6D">
        <w:rPr>
          <w:sz w:val="36"/>
          <w:szCs w:val="36"/>
          <w:lang w:val="tt-RU"/>
        </w:rPr>
        <w:t xml:space="preserve">Моңа бәйле </w:t>
      </w:r>
      <w:r>
        <w:rPr>
          <w:sz w:val="36"/>
          <w:szCs w:val="36"/>
          <w:lang w:val="tt-RU"/>
        </w:rPr>
        <w:t>буларак, салым керемен</w:t>
      </w:r>
      <w:r w:rsidRPr="00FC1D6D">
        <w:rPr>
          <w:sz w:val="36"/>
          <w:szCs w:val="36"/>
          <w:lang w:val="tt-RU"/>
        </w:rPr>
        <w:t xml:space="preserve"> планлаштырылган күләм</w:t>
      </w:r>
      <w:r>
        <w:rPr>
          <w:sz w:val="36"/>
          <w:szCs w:val="36"/>
          <w:lang w:val="tt-RU"/>
        </w:rPr>
        <w:t xml:space="preserve">дә </w:t>
      </w:r>
      <w:r w:rsidRPr="00FC1D6D">
        <w:rPr>
          <w:sz w:val="36"/>
          <w:szCs w:val="36"/>
          <w:lang w:val="tt-RU"/>
        </w:rPr>
        <w:t>тәэмин итү өчен</w:t>
      </w:r>
      <w:r>
        <w:rPr>
          <w:sz w:val="36"/>
          <w:szCs w:val="36"/>
          <w:lang w:val="tt-RU"/>
        </w:rPr>
        <w:t>,</w:t>
      </w:r>
      <w:r w:rsidRPr="00FC1D6D">
        <w:rPr>
          <w:sz w:val="36"/>
          <w:szCs w:val="36"/>
          <w:lang w:val="tt-RU"/>
        </w:rPr>
        <w:t xml:space="preserve"> ведомств</w:t>
      </w:r>
      <w:r>
        <w:rPr>
          <w:sz w:val="36"/>
          <w:szCs w:val="36"/>
          <w:lang w:val="tt-RU"/>
        </w:rPr>
        <w:t>оара комиссияләр эшен көчәйтүне сорыйм</w:t>
      </w:r>
      <w:r w:rsidRPr="00FC1D6D">
        <w:rPr>
          <w:sz w:val="36"/>
          <w:szCs w:val="36"/>
          <w:lang w:val="tt-RU"/>
        </w:rPr>
        <w:t xml:space="preserve">. </w:t>
      </w:r>
    </w:p>
    <w:p w:rsidR="00CC722A" w:rsidRPr="00F247C6" w:rsidRDefault="00F247C6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</w:t>
      </w:r>
      <w:r w:rsidR="00CC722A">
        <w:rPr>
          <w:sz w:val="36"/>
          <w:szCs w:val="36"/>
          <w:lang w:val="tt-RU"/>
        </w:rPr>
        <w:t>уни</w:t>
      </w:r>
      <w:r w:rsidR="00CC722A" w:rsidRPr="00F247C6">
        <w:rPr>
          <w:sz w:val="36"/>
          <w:szCs w:val="36"/>
          <w:lang w:val="tt-RU"/>
        </w:rPr>
        <w:t>ципаль</w:t>
      </w:r>
      <w:r w:rsidRPr="00F247C6">
        <w:rPr>
          <w:sz w:val="36"/>
          <w:szCs w:val="36"/>
          <w:lang w:val="tt-RU"/>
        </w:rPr>
        <w:t xml:space="preserve"> бер</w:t>
      </w:r>
      <w:r>
        <w:rPr>
          <w:sz w:val="36"/>
          <w:szCs w:val="36"/>
          <w:lang w:val="tt-RU"/>
        </w:rPr>
        <w:t xml:space="preserve">әмлекләр өчен тагын бер әһәимятле керем чыганагы булып </w:t>
      </w:r>
      <w:r w:rsidR="00B3344F">
        <w:rPr>
          <w:b/>
          <w:sz w:val="36"/>
          <w:szCs w:val="36"/>
          <w:lang w:val="tt-RU"/>
        </w:rPr>
        <w:t>җ</w:t>
      </w:r>
      <w:r w:rsidRPr="00F247C6">
        <w:rPr>
          <w:b/>
          <w:sz w:val="36"/>
          <w:szCs w:val="36"/>
          <w:lang w:val="tt-RU"/>
        </w:rPr>
        <w:t>ир салымы</w:t>
      </w:r>
      <w:r>
        <w:rPr>
          <w:sz w:val="36"/>
          <w:szCs w:val="36"/>
          <w:lang w:val="tt-RU"/>
        </w:rPr>
        <w:t xml:space="preserve"> тора. Ул 3,6 млрд. сум күләмендә тупланды. </w:t>
      </w:r>
    </w:p>
    <w:p w:rsidR="00F247C6" w:rsidRDefault="00F247C6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Еллар киселешендә салым туплануы турында күрсәткечләр слайдта күрсәтелгән.  </w:t>
      </w:r>
    </w:p>
    <w:p w:rsidR="00F247C6" w:rsidRDefault="00F247C6" w:rsidP="0015686F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12 төбәктә салымның үз вакытында җыелм</w:t>
      </w:r>
      <w:r w:rsidR="00B3344F">
        <w:rPr>
          <w:sz w:val="36"/>
          <w:szCs w:val="36"/>
          <w:lang w:val="tt-RU"/>
        </w:rPr>
        <w:t>ый калган</w:t>
      </w:r>
      <w:r>
        <w:rPr>
          <w:sz w:val="36"/>
          <w:szCs w:val="36"/>
          <w:lang w:val="tt-RU"/>
        </w:rPr>
        <w:t xml:space="preserve"> өлеше рәвешендә мөмкинлекләр бар. Аларны җыйган очракта узган елга карата кимү күләме тулысынча капланачак. Регионнар исемлеге экранда китерелде.</w:t>
      </w:r>
    </w:p>
    <w:p w:rsidR="00F247C6" w:rsidRDefault="00F247C6" w:rsidP="00F247C6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FC1D6D">
        <w:rPr>
          <w:b/>
          <w:sz w:val="36"/>
          <w:szCs w:val="36"/>
          <w:lang w:val="tt-RU"/>
        </w:rPr>
        <w:t>Бердәм керемгә салымнар</w:t>
      </w:r>
      <w:r w:rsidRPr="00FC1D6D">
        <w:rPr>
          <w:sz w:val="36"/>
          <w:szCs w:val="36"/>
          <w:lang w:val="tt-RU"/>
        </w:rPr>
        <w:t xml:space="preserve"> республиканың тупланма бюджетына </w:t>
      </w:r>
      <w:r>
        <w:rPr>
          <w:sz w:val="36"/>
          <w:szCs w:val="36"/>
          <w:lang w:val="tt-RU"/>
        </w:rPr>
        <w:t>9,2</w:t>
      </w:r>
      <w:r w:rsidRPr="00FC1D6D">
        <w:rPr>
          <w:sz w:val="36"/>
          <w:szCs w:val="36"/>
          <w:lang w:val="tt-RU"/>
        </w:rPr>
        <w:t xml:space="preserve"> млрд. сум </w:t>
      </w:r>
      <w:r>
        <w:rPr>
          <w:sz w:val="36"/>
          <w:szCs w:val="36"/>
          <w:lang w:val="tt-RU"/>
        </w:rPr>
        <w:t>күләмендә керде</w:t>
      </w:r>
      <w:r w:rsidRPr="00FC1D6D">
        <w:rPr>
          <w:sz w:val="36"/>
          <w:szCs w:val="36"/>
          <w:lang w:val="tt-RU"/>
        </w:rPr>
        <w:t xml:space="preserve">. </w:t>
      </w:r>
    </w:p>
    <w:p w:rsidR="0085756F" w:rsidRDefault="00F247C6" w:rsidP="004445F8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4445F8">
        <w:rPr>
          <w:sz w:val="36"/>
          <w:szCs w:val="36"/>
          <w:lang w:val="tt-RU"/>
        </w:rPr>
        <w:t>2021 елдан йөкләтелгән керемгә бердәм салымны гамәлдән чыгарып, салым түләүчеләрнең</w:t>
      </w:r>
      <w:r w:rsidR="004445F8" w:rsidRPr="004445F8">
        <w:rPr>
          <w:sz w:val="36"/>
          <w:szCs w:val="36"/>
          <w:lang w:val="tt-RU"/>
        </w:rPr>
        <w:t xml:space="preserve"> башка махсус салым режимнарына күчү сәбәпле, гомуми салымнар буенча керемнәр төзелешендә үзгәрешләр булды. </w:t>
      </w:r>
      <w:r w:rsidRPr="004445F8">
        <w:rPr>
          <w:sz w:val="36"/>
          <w:szCs w:val="36"/>
          <w:lang w:val="tt-RU"/>
        </w:rPr>
        <w:t xml:space="preserve"> </w:t>
      </w:r>
    </w:p>
    <w:p w:rsidR="004445F8" w:rsidRPr="004445F8" w:rsidRDefault="004445F8" w:rsidP="004445F8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4445F8">
        <w:rPr>
          <w:sz w:val="36"/>
          <w:szCs w:val="36"/>
          <w:lang w:val="tt-RU"/>
        </w:rPr>
        <w:lastRenderedPageBreak/>
        <w:t xml:space="preserve">Слайдтан күренгәнчә, керемнәр күләме һәм </w:t>
      </w:r>
      <w:r w:rsidR="0085756F">
        <w:rPr>
          <w:sz w:val="36"/>
          <w:szCs w:val="36"/>
          <w:lang w:val="tt-RU"/>
        </w:rPr>
        <w:t xml:space="preserve">башка </w:t>
      </w:r>
      <w:r w:rsidRPr="004445F8">
        <w:rPr>
          <w:sz w:val="36"/>
          <w:szCs w:val="36"/>
          <w:lang w:val="tt-RU"/>
        </w:rPr>
        <w:t>керемнәр арасында тоткан өлеше, нигездә, салым салуның патент һәм гадиләштерелгән системалары буенча артты.</w:t>
      </w:r>
    </w:p>
    <w:p w:rsidR="004445F8" w:rsidRPr="004445F8" w:rsidRDefault="004445F8" w:rsidP="004445F8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4445F8">
        <w:rPr>
          <w:sz w:val="36"/>
          <w:szCs w:val="36"/>
          <w:lang w:val="tt-RU"/>
        </w:rPr>
        <w:t xml:space="preserve">Тулаем керемгә салымнар арасында иң зур өлешне (86%) салым салуның гадиләштерелгән системасы буенча алына торган салым били. Аның буенча керем күләме 7,9 млрд. сум тәшкил итте. </w:t>
      </w:r>
    </w:p>
    <w:p w:rsidR="004445F8" w:rsidRDefault="004445F8" w:rsidP="0015686F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>Аерым муни</w:t>
      </w:r>
      <w:r w:rsidRPr="00DB3DF2">
        <w:rPr>
          <w:rFonts w:eastAsia="Calibri"/>
          <w:sz w:val="36"/>
          <w:szCs w:val="36"/>
          <w:lang w:val="tt-RU" w:eastAsia="en-US"/>
        </w:rPr>
        <w:t xml:space="preserve">ципаль </w:t>
      </w:r>
      <w:r>
        <w:rPr>
          <w:rFonts w:eastAsia="Calibri"/>
          <w:sz w:val="36"/>
          <w:szCs w:val="36"/>
          <w:lang w:val="tt-RU" w:eastAsia="en-US"/>
        </w:rPr>
        <w:t xml:space="preserve">берәмлекләрдә </w:t>
      </w:r>
      <w:r w:rsidR="00DB3DF2">
        <w:rPr>
          <w:rFonts w:eastAsia="Calibri"/>
          <w:sz w:val="36"/>
          <w:szCs w:val="36"/>
          <w:lang w:val="tt-RU" w:eastAsia="en-US"/>
        </w:rPr>
        <w:t xml:space="preserve">узган елның шушы ук чоры белән чагыштырганда әлеге керемнәрнең </w:t>
      </w:r>
      <w:r w:rsidR="0085756F">
        <w:rPr>
          <w:rFonts w:eastAsia="Calibri"/>
          <w:sz w:val="36"/>
          <w:szCs w:val="36"/>
          <w:lang w:val="tt-RU" w:eastAsia="en-US"/>
        </w:rPr>
        <w:t>азаюы</w:t>
      </w:r>
      <w:r w:rsidR="00DB3DF2">
        <w:rPr>
          <w:rFonts w:eastAsia="Calibri"/>
          <w:sz w:val="36"/>
          <w:szCs w:val="36"/>
          <w:lang w:val="tt-RU" w:eastAsia="en-US"/>
        </w:rPr>
        <w:t xml:space="preserve"> күзәтелә.</w:t>
      </w:r>
    </w:p>
    <w:p w:rsidR="00DB3DF2" w:rsidRPr="004445F8" w:rsidRDefault="00DB3DF2" w:rsidP="0015686F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>Кимүгә юл куйган 4 төбәкнең икесендә вакытында җыелм</w:t>
      </w:r>
      <w:r w:rsidR="0085756F">
        <w:rPr>
          <w:rFonts w:eastAsia="Calibri"/>
          <w:sz w:val="36"/>
          <w:szCs w:val="36"/>
          <w:lang w:val="tt-RU" w:eastAsia="en-US"/>
        </w:rPr>
        <w:t xml:space="preserve">ый калган </w:t>
      </w:r>
      <w:r>
        <w:rPr>
          <w:rFonts w:eastAsia="Calibri"/>
          <w:sz w:val="36"/>
          <w:szCs w:val="36"/>
          <w:lang w:val="tt-RU" w:eastAsia="en-US"/>
        </w:rPr>
        <w:t>салымның күләме кимүне</w:t>
      </w:r>
      <w:r w:rsidR="0085756F">
        <w:rPr>
          <w:rFonts w:eastAsia="Calibri"/>
          <w:sz w:val="36"/>
          <w:szCs w:val="36"/>
          <w:lang w:val="tt-RU" w:eastAsia="en-US"/>
        </w:rPr>
        <w:t xml:space="preserve"> тулысынча каплый алыр иде. А</w:t>
      </w:r>
      <w:r>
        <w:rPr>
          <w:rFonts w:eastAsia="Calibri"/>
          <w:sz w:val="36"/>
          <w:szCs w:val="36"/>
          <w:lang w:val="tt-RU" w:eastAsia="en-US"/>
        </w:rPr>
        <w:t xml:space="preserve">ларның исемлеге – экранда. </w:t>
      </w:r>
    </w:p>
    <w:p w:rsidR="00DB3DF2" w:rsidRDefault="00DB3DF2" w:rsidP="00DB3DF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 xml:space="preserve">Татарстан Республикасының тупланма бюджетына </w:t>
      </w:r>
      <w:r w:rsidR="0085756F" w:rsidRPr="00DB3DF2">
        <w:rPr>
          <w:rFonts w:eastAsia="Calibri"/>
          <w:b/>
          <w:sz w:val="36"/>
          <w:szCs w:val="36"/>
          <w:lang w:val="tt-RU" w:eastAsia="en-US"/>
        </w:rPr>
        <w:t>Салым булмаган керемнәр</w:t>
      </w:r>
      <w:r w:rsidR="0085756F">
        <w:rPr>
          <w:rFonts w:eastAsia="Calibri"/>
          <w:sz w:val="36"/>
          <w:szCs w:val="36"/>
          <w:lang w:val="tt-RU" w:eastAsia="en-US"/>
        </w:rPr>
        <w:t xml:space="preserve"> </w:t>
      </w:r>
      <w:r>
        <w:rPr>
          <w:rFonts w:eastAsia="Calibri"/>
          <w:sz w:val="36"/>
          <w:szCs w:val="36"/>
          <w:lang w:val="tt-RU" w:eastAsia="en-US"/>
        </w:rPr>
        <w:t>6,3 млрд. сум күләмендә</w:t>
      </w:r>
      <w:r w:rsidRPr="00DB3DF2">
        <w:rPr>
          <w:rFonts w:eastAsia="Calibri"/>
          <w:sz w:val="36"/>
          <w:szCs w:val="36"/>
          <w:lang w:val="tt-RU" w:eastAsia="en-US"/>
        </w:rPr>
        <w:t xml:space="preserve"> </w:t>
      </w:r>
      <w:r>
        <w:rPr>
          <w:rFonts w:eastAsia="Calibri"/>
          <w:sz w:val="36"/>
          <w:szCs w:val="36"/>
          <w:lang w:val="tt-RU" w:eastAsia="en-US"/>
        </w:rPr>
        <w:t>керде, шул исәптән республика бюджетына 3,0, җирле бюд</w:t>
      </w:r>
      <w:r w:rsidRPr="00DB3DF2">
        <w:rPr>
          <w:rFonts w:eastAsia="Calibri"/>
          <w:sz w:val="36"/>
          <w:szCs w:val="36"/>
          <w:lang w:val="tt-RU" w:eastAsia="en-US"/>
        </w:rPr>
        <w:t>жетларга –</w:t>
      </w:r>
      <w:r>
        <w:rPr>
          <w:rFonts w:eastAsia="Calibri"/>
          <w:sz w:val="36"/>
          <w:szCs w:val="36"/>
          <w:lang w:val="tt-RU" w:eastAsia="en-US"/>
        </w:rPr>
        <w:t xml:space="preserve"> 3,3 млрд. сум.  </w:t>
      </w:r>
    </w:p>
    <w:p w:rsidR="00DB3DF2" w:rsidRDefault="00DB3DF2" w:rsidP="00DB3DF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>Җирле бю</w:t>
      </w:r>
      <w:r w:rsidRPr="00DB3DF2">
        <w:rPr>
          <w:rFonts w:eastAsia="Calibri"/>
          <w:sz w:val="36"/>
          <w:szCs w:val="36"/>
          <w:lang w:val="tt-RU" w:eastAsia="en-US"/>
        </w:rPr>
        <w:t>джетларны</w:t>
      </w:r>
      <w:r>
        <w:rPr>
          <w:rFonts w:eastAsia="Calibri"/>
          <w:sz w:val="36"/>
          <w:szCs w:val="36"/>
          <w:lang w:val="tt-RU" w:eastAsia="en-US"/>
        </w:rPr>
        <w:t>ң салым булмаган эре керем чыганагы булып җир һәм мөлкәтне арендага бирү буенча түләүләр тора (46,5%).</w:t>
      </w:r>
    </w:p>
    <w:p w:rsidR="00DB3DF2" w:rsidRDefault="00DB3DF2" w:rsidP="00DB3DF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 xml:space="preserve">13 төбәктә аренда түләүләре буенча берникадәр артта калу бар. Шул ук вакытта, керемнәрнең кимүе белән бергә </w:t>
      </w:r>
      <w:r w:rsidR="0085756F">
        <w:rPr>
          <w:rFonts w:eastAsia="Calibri"/>
          <w:sz w:val="36"/>
          <w:szCs w:val="36"/>
          <w:lang w:val="tt-RU" w:eastAsia="en-US"/>
        </w:rPr>
        <w:t>түләнмәгән өлеш тә</w:t>
      </w:r>
      <w:r>
        <w:rPr>
          <w:rFonts w:eastAsia="Calibri"/>
          <w:sz w:val="36"/>
          <w:szCs w:val="36"/>
          <w:lang w:val="tt-RU" w:eastAsia="en-US"/>
        </w:rPr>
        <w:t xml:space="preserve"> бар. Әлеге бурычларның күләме артта калуны өлешчә яки тулысынча каплый алыр иде. </w:t>
      </w:r>
    </w:p>
    <w:p w:rsidR="00E02C7F" w:rsidRDefault="00DB3DF2" w:rsidP="00DB3DF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>Салым буенча вакытында җыелмаган түлә</w:t>
      </w:r>
      <w:r w:rsidR="00E02C7F">
        <w:rPr>
          <w:rFonts w:eastAsia="Calibri"/>
          <w:sz w:val="36"/>
          <w:szCs w:val="36"/>
          <w:lang w:val="tt-RU" w:eastAsia="en-US"/>
        </w:rPr>
        <w:t>ү</w:t>
      </w:r>
      <w:r>
        <w:rPr>
          <w:rFonts w:eastAsia="Calibri"/>
          <w:sz w:val="36"/>
          <w:szCs w:val="36"/>
          <w:lang w:val="tt-RU" w:eastAsia="en-US"/>
        </w:rPr>
        <w:t>ләргә кагылышлы шуны әйт</w:t>
      </w:r>
      <w:r w:rsidR="00E02C7F">
        <w:rPr>
          <w:rFonts w:eastAsia="Calibri"/>
          <w:sz w:val="36"/>
          <w:szCs w:val="36"/>
          <w:lang w:val="tt-RU" w:eastAsia="en-US"/>
        </w:rPr>
        <w:t>еп</w:t>
      </w:r>
      <w:r>
        <w:rPr>
          <w:rFonts w:eastAsia="Calibri"/>
          <w:sz w:val="36"/>
          <w:szCs w:val="36"/>
          <w:lang w:val="tt-RU" w:eastAsia="en-US"/>
        </w:rPr>
        <w:t xml:space="preserve"> </w:t>
      </w:r>
      <w:r w:rsidR="00E02C7F">
        <w:rPr>
          <w:rFonts w:eastAsia="Calibri"/>
          <w:sz w:val="36"/>
          <w:szCs w:val="36"/>
          <w:lang w:val="tt-RU" w:eastAsia="en-US"/>
        </w:rPr>
        <w:t>була</w:t>
      </w:r>
      <w:r>
        <w:rPr>
          <w:rFonts w:eastAsia="Calibri"/>
          <w:sz w:val="36"/>
          <w:szCs w:val="36"/>
          <w:lang w:val="tt-RU" w:eastAsia="en-US"/>
        </w:rPr>
        <w:t xml:space="preserve">, </w:t>
      </w:r>
      <w:r w:rsidR="00E02C7F">
        <w:rPr>
          <w:rFonts w:eastAsia="Calibri"/>
          <w:sz w:val="36"/>
          <w:szCs w:val="36"/>
          <w:lang w:val="tt-RU" w:eastAsia="en-US"/>
        </w:rPr>
        <w:t>(банкрот һәм ликвидацияләнгәннәрне санамыйча), аның күләме 1 июл</w:t>
      </w:r>
      <w:r w:rsidR="00E02C7F" w:rsidRPr="00E02C7F">
        <w:rPr>
          <w:rFonts w:eastAsia="Calibri"/>
          <w:sz w:val="36"/>
          <w:szCs w:val="36"/>
          <w:lang w:val="tt-RU" w:eastAsia="en-US"/>
        </w:rPr>
        <w:t>ь</w:t>
      </w:r>
      <w:r w:rsidR="00E02C7F">
        <w:rPr>
          <w:rFonts w:eastAsia="Calibri"/>
          <w:sz w:val="36"/>
          <w:szCs w:val="36"/>
          <w:lang w:val="tt-RU" w:eastAsia="en-US"/>
        </w:rPr>
        <w:t xml:space="preserve">гә 3,2 млрд. сум тәшкил итте. Недоимка күләме ел башыннан үзгәрмәде диярлек. </w:t>
      </w:r>
    </w:p>
    <w:p w:rsidR="00E02C7F" w:rsidRDefault="00E02C7F" w:rsidP="00E02C7F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lastRenderedPageBreak/>
        <w:t>Бюд</w:t>
      </w:r>
      <w:r w:rsidRPr="00E02C7F">
        <w:rPr>
          <w:rFonts w:eastAsia="Calibri"/>
          <w:sz w:val="36"/>
          <w:szCs w:val="36"/>
          <w:lang w:val="tt-RU" w:eastAsia="en-US"/>
        </w:rPr>
        <w:t>жетлар киселешенд</w:t>
      </w:r>
      <w:r>
        <w:rPr>
          <w:rFonts w:eastAsia="Calibri"/>
          <w:sz w:val="36"/>
          <w:szCs w:val="36"/>
          <w:lang w:val="tt-RU" w:eastAsia="en-US"/>
        </w:rPr>
        <w:t>ә вакытында җыелмаган керем күләмнәрен слайдта күрәсез. Җирле бюд</w:t>
      </w:r>
      <w:proofErr w:type="spellStart"/>
      <w:r>
        <w:rPr>
          <w:rFonts w:eastAsia="Calibri"/>
          <w:sz w:val="36"/>
          <w:szCs w:val="36"/>
          <w:lang w:eastAsia="en-US"/>
        </w:rPr>
        <w:t>жетларда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</w:t>
      </w:r>
      <w:proofErr w:type="spellStart"/>
      <w:r>
        <w:rPr>
          <w:rFonts w:eastAsia="Calibri"/>
          <w:sz w:val="36"/>
          <w:szCs w:val="36"/>
          <w:lang w:eastAsia="en-US"/>
        </w:rPr>
        <w:t>алар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1,4 млрд. </w:t>
      </w:r>
      <w:proofErr w:type="spellStart"/>
      <w:r>
        <w:rPr>
          <w:rFonts w:eastAsia="Calibri"/>
          <w:sz w:val="36"/>
          <w:szCs w:val="36"/>
          <w:lang w:eastAsia="en-US"/>
        </w:rPr>
        <w:t>сум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т</w:t>
      </w:r>
      <w:r>
        <w:rPr>
          <w:rFonts w:eastAsia="Calibri"/>
          <w:sz w:val="36"/>
          <w:szCs w:val="36"/>
          <w:lang w:val="tt-RU" w:eastAsia="en-US"/>
        </w:rPr>
        <w:t>ә</w:t>
      </w:r>
      <w:proofErr w:type="spellStart"/>
      <w:r>
        <w:rPr>
          <w:rFonts w:eastAsia="Calibri"/>
          <w:sz w:val="36"/>
          <w:szCs w:val="36"/>
          <w:lang w:eastAsia="en-US"/>
        </w:rPr>
        <w:t>шкил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</w:t>
      </w:r>
      <w:proofErr w:type="spellStart"/>
      <w:r>
        <w:rPr>
          <w:rFonts w:eastAsia="Calibri"/>
          <w:sz w:val="36"/>
          <w:szCs w:val="36"/>
          <w:lang w:eastAsia="en-US"/>
        </w:rPr>
        <w:t>итте</w:t>
      </w:r>
      <w:proofErr w:type="spellEnd"/>
      <w:r>
        <w:rPr>
          <w:rFonts w:eastAsia="Calibri"/>
          <w:sz w:val="36"/>
          <w:szCs w:val="36"/>
          <w:lang w:eastAsia="en-US"/>
        </w:rPr>
        <w:t>.</w:t>
      </w:r>
    </w:p>
    <w:p w:rsidR="00E02C7F" w:rsidRPr="00E02C7F" w:rsidRDefault="00E02C7F" w:rsidP="00E02C7F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>
        <w:rPr>
          <w:rFonts w:eastAsia="Calibri"/>
          <w:sz w:val="36"/>
          <w:szCs w:val="36"/>
          <w:lang w:val="tt-RU" w:eastAsia="en-US"/>
        </w:rPr>
        <w:t xml:space="preserve">Салымнар буенча недоимканы киметкән һәм аның артуына юл куйган төбәкләр исемлеге слайдларда китерелде. </w:t>
      </w:r>
      <w:r>
        <w:rPr>
          <w:rFonts w:eastAsia="Calibri"/>
          <w:sz w:val="36"/>
          <w:szCs w:val="36"/>
          <w:lang w:val="tt-RU" w:eastAsia="en-US"/>
        </w:rPr>
        <w:tab/>
        <w:t xml:space="preserve"> </w:t>
      </w:r>
    </w:p>
    <w:p w:rsidR="00E02C7F" w:rsidRPr="00E02C7F" w:rsidRDefault="00E02C7F" w:rsidP="0040409A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Вакытында җыелм</w:t>
      </w:r>
      <w:r w:rsidR="0085756F">
        <w:rPr>
          <w:sz w:val="36"/>
          <w:szCs w:val="36"/>
          <w:lang w:val="tt-RU"/>
        </w:rPr>
        <w:t>ый калган</w:t>
      </w:r>
      <w:r>
        <w:rPr>
          <w:sz w:val="36"/>
          <w:szCs w:val="36"/>
          <w:lang w:val="tt-RU"/>
        </w:rPr>
        <w:t xml:space="preserve"> салымны киметү буенча эшне көчәйтергә һәм дәвам итәргә кирәк. Чөнки ул бюд</w:t>
      </w:r>
      <w:r w:rsidRPr="00E02C7F">
        <w:rPr>
          <w:sz w:val="36"/>
          <w:szCs w:val="36"/>
          <w:lang w:val="tt-RU"/>
        </w:rPr>
        <w:t>жет к</w:t>
      </w:r>
      <w:r>
        <w:rPr>
          <w:sz w:val="36"/>
          <w:szCs w:val="36"/>
          <w:lang w:val="tt-RU"/>
        </w:rPr>
        <w:t>е</w:t>
      </w:r>
      <w:r w:rsidRPr="00E02C7F">
        <w:rPr>
          <w:sz w:val="36"/>
          <w:szCs w:val="36"/>
          <w:lang w:val="tt-RU"/>
        </w:rPr>
        <w:t>ремн</w:t>
      </w:r>
      <w:r>
        <w:rPr>
          <w:sz w:val="36"/>
          <w:szCs w:val="36"/>
          <w:lang w:val="tt-RU"/>
        </w:rPr>
        <w:t xml:space="preserve">әрен тәэмин итү өчен резерв булып тора. </w:t>
      </w:r>
    </w:p>
    <w:p w:rsidR="00E02C7F" w:rsidRDefault="00E02C7F" w:rsidP="0040409A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Бер үк вакытта, үземнең коллегаларыма – министрлыклар һәм ведомстволар җитәкч</w:t>
      </w:r>
      <w:r w:rsidR="0066071C">
        <w:rPr>
          <w:sz w:val="36"/>
          <w:szCs w:val="36"/>
          <w:lang w:val="tt-RU"/>
        </w:rPr>
        <w:t>е</w:t>
      </w:r>
      <w:r>
        <w:rPr>
          <w:sz w:val="36"/>
          <w:szCs w:val="36"/>
          <w:lang w:val="tt-RU"/>
        </w:rPr>
        <w:t>ләренә</w:t>
      </w:r>
      <w:r w:rsidR="0066071C">
        <w:rPr>
          <w:sz w:val="36"/>
          <w:szCs w:val="36"/>
          <w:lang w:val="tt-RU"/>
        </w:rPr>
        <w:t xml:space="preserve"> мөрәҗәгат</w:t>
      </w:r>
      <w:r w:rsidR="0066071C" w:rsidRPr="0066071C">
        <w:rPr>
          <w:sz w:val="36"/>
          <w:szCs w:val="36"/>
          <w:lang w:val="tt-RU"/>
        </w:rPr>
        <w:t>ь ит</w:t>
      </w:r>
      <w:r w:rsidR="0066071C">
        <w:rPr>
          <w:sz w:val="36"/>
          <w:szCs w:val="36"/>
          <w:lang w:val="tt-RU"/>
        </w:rPr>
        <w:t xml:space="preserve">әм – Сезнең хезмәткәрләрегез </w:t>
      </w:r>
      <w:r w:rsidR="0066071C" w:rsidRPr="0066071C">
        <w:rPr>
          <w:b/>
          <w:sz w:val="36"/>
          <w:szCs w:val="36"/>
          <w:lang w:val="tt-RU"/>
        </w:rPr>
        <w:t>салым буенча бурычларын</w:t>
      </w:r>
      <w:r w:rsidR="0066071C">
        <w:rPr>
          <w:sz w:val="36"/>
          <w:szCs w:val="36"/>
          <w:lang w:val="tt-RU"/>
        </w:rPr>
        <w:t xml:space="preserve"> капласын иде. </w:t>
      </w:r>
      <w:r>
        <w:rPr>
          <w:sz w:val="36"/>
          <w:szCs w:val="36"/>
          <w:lang w:val="tt-RU"/>
        </w:rPr>
        <w:t xml:space="preserve"> </w:t>
      </w:r>
    </w:p>
    <w:p w:rsidR="0066071C" w:rsidRDefault="0066071C" w:rsidP="0040409A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Хезмәткәрләре бюд</w:t>
      </w:r>
      <w:r w:rsidRPr="0066071C">
        <w:rPr>
          <w:sz w:val="36"/>
          <w:szCs w:val="36"/>
          <w:lang w:val="tt-RU"/>
        </w:rPr>
        <w:t xml:space="preserve">жет каршында </w:t>
      </w:r>
      <w:r>
        <w:rPr>
          <w:sz w:val="36"/>
          <w:szCs w:val="36"/>
          <w:lang w:val="tt-RU"/>
        </w:rPr>
        <w:t xml:space="preserve">үз бурычларын тулысынча үтәгән  министрлыклар һәм ведомстволар исемлеге слайдта китерелгән. </w:t>
      </w:r>
    </w:p>
    <w:p w:rsidR="0040409A" w:rsidRDefault="0066071C" w:rsidP="0066071C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Киләсе слайдта бурычлары республикада уртача күрсәткечләрдән югары һәм түбәнрәк булган  министрлыклар исемлеге китерелде. </w:t>
      </w:r>
    </w:p>
    <w:p w:rsidR="0066071C" w:rsidRDefault="0066071C" w:rsidP="0066071C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Республикада бюд</w:t>
      </w:r>
      <w:r w:rsidRPr="0066071C">
        <w:rPr>
          <w:sz w:val="36"/>
          <w:szCs w:val="36"/>
          <w:lang w:val="tt-RU"/>
        </w:rPr>
        <w:t>жет учреждение</w:t>
      </w:r>
      <w:r>
        <w:rPr>
          <w:sz w:val="36"/>
          <w:szCs w:val="36"/>
          <w:lang w:val="tt-RU"/>
        </w:rPr>
        <w:t>ләрендә хезмәт хакларының үз вакытында түләнеп барылуын исәпкә алып, хезмәттәшләремнән бурычларны түләү буенча кичектергесез чаралар күрү</w:t>
      </w:r>
      <w:r w:rsidR="0085756F">
        <w:rPr>
          <w:sz w:val="36"/>
          <w:szCs w:val="36"/>
          <w:lang w:val="tt-RU"/>
        </w:rPr>
        <w:t>ләрен</w:t>
      </w:r>
      <w:r>
        <w:rPr>
          <w:sz w:val="36"/>
          <w:szCs w:val="36"/>
          <w:lang w:val="tt-RU"/>
        </w:rPr>
        <w:t xml:space="preserve"> сорыйм. </w:t>
      </w:r>
    </w:p>
    <w:p w:rsidR="009C2E5A" w:rsidRDefault="0066071C" w:rsidP="0085756F">
      <w:pPr>
        <w:tabs>
          <w:tab w:val="left" w:pos="10205"/>
        </w:tabs>
        <w:suppressAutoHyphens/>
        <w:spacing w:after="200" w:line="276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Муни</w:t>
      </w:r>
      <w:r w:rsidRPr="0066071C">
        <w:rPr>
          <w:sz w:val="36"/>
          <w:szCs w:val="36"/>
          <w:lang w:val="tt-RU"/>
        </w:rPr>
        <w:t>ципаль бер</w:t>
      </w:r>
      <w:r>
        <w:rPr>
          <w:sz w:val="36"/>
          <w:szCs w:val="36"/>
          <w:lang w:val="tt-RU"/>
        </w:rPr>
        <w:t>әмлекләр белгечләре арасында да мондый хәлләр күзәтелә. Слайдларда төбәкләрне бурычлар</w:t>
      </w:r>
      <w:r w:rsidR="0085756F">
        <w:rPr>
          <w:sz w:val="36"/>
          <w:szCs w:val="36"/>
          <w:lang w:val="tt-RU"/>
        </w:rPr>
        <w:t>ның</w:t>
      </w:r>
      <w:r>
        <w:rPr>
          <w:sz w:val="36"/>
          <w:szCs w:val="36"/>
          <w:lang w:val="tt-RU"/>
        </w:rPr>
        <w:t xml:space="preserve"> </w:t>
      </w:r>
      <w:r w:rsidR="0085756F">
        <w:rPr>
          <w:sz w:val="36"/>
          <w:szCs w:val="36"/>
          <w:lang w:val="tt-RU"/>
        </w:rPr>
        <w:t>1 июл</w:t>
      </w:r>
      <w:r w:rsidR="0085756F">
        <w:rPr>
          <w:sz w:val="36"/>
          <w:szCs w:val="36"/>
        </w:rPr>
        <w:t>ь</w:t>
      </w:r>
      <w:r w:rsidR="0085756F">
        <w:rPr>
          <w:sz w:val="36"/>
          <w:szCs w:val="36"/>
          <w:lang w:val="tt-RU"/>
        </w:rPr>
        <w:t xml:space="preserve">гә </w:t>
      </w:r>
      <w:r w:rsidR="0085756F">
        <w:rPr>
          <w:sz w:val="36"/>
          <w:szCs w:val="36"/>
          <w:lang w:val="tt-RU"/>
        </w:rPr>
        <w:t>карата</w:t>
      </w:r>
      <w:r w:rsidR="0085756F">
        <w:rPr>
          <w:sz w:val="36"/>
          <w:szCs w:val="36"/>
          <w:lang w:val="tt-RU"/>
        </w:rPr>
        <w:t xml:space="preserve"> торышы </w:t>
      </w:r>
      <w:r>
        <w:rPr>
          <w:sz w:val="36"/>
          <w:szCs w:val="36"/>
          <w:lang w:val="tt-RU"/>
        </w:rPr>
        <w:t xml:space="preserve">буенча төркемнәргә бүлдек. </w:t>
      </w:r>
    </w:p>
    <w:p w:rsidR="0066071C" w:rsidRDefault="0066071C" w:rsidP="0066071C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 w:rsidRPr="00FC1D6D">
        <w:rPr>
          <w:sz w:val="36"/>
          <w:szCs w:val="36"/>
          <w:lang w:val="tt-RU"/>
        </w:rPr>
        <w:t xml:space="preserve">Республика бюджетына </w:t>
      </w:r>
      <w:r w:rsidRPr="00FC1D6D">
        <w:rPr>
          <w:b/>
          <w:sz w:val="36"/>
          <w:szCs w:val="36"/>
          <w:lang w:val="tt-RU"/>
        </w:rPr>
        <w:t xml:space="preserve">федераль чаралар </w:t>
      </w:r>
      <w:r w:rsidRPr="00FC1D6D">
        <w:rPr>
          <w:sz w:val="36"/>
          <w:szCs w:val="36"/>
          <w:lang w:val="tt-RU"/>
        </w:rPr>
        <w:t>керүе турында берничә сүз.</w:t>
      </w:r>
      <w:r w:rsidRPr="00FC1D6D">
        <w:rPr>
          <w:rFonts w:eastAsia="Calibri"/>
          <w:sz w:val="36"/>
          <w:szCs w:val="36"/>
          <w:lang w:val="tt-RU" w:eastAsia="en-US"/>
        </w:rPr>
        <w:t xml:space="preserve">  </w:t>
      </w:r>
    </w:p>
    <w:p w:rsidR="009C2E5A" w:rsidRPr="00FC1D6D" w:rsidRDefault="009C2E5A" w:rsidP="0066071C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 w:rsidRPr="0078204C">
        <w:rPr>
          <w:sz w:val="36"/>
          <w:szCs w:val="36"/>
          <w:lang w:val="tt-RU"/>
        </w:rPr>
        <w:t>Бюджетара трансфертлар төрләре ягыннан</w:t>
      </w:r>
      <w:r w:rsidR="0085756F">
        <w:rPr>
          <w:sz w:val="36"/>
          <w:szCs w:val="36"/>
          <w:lang w:val="tt-RU"/>
        </w:rPr>
        <w:t>,</w:t>
      </w:r>
      <w:r w:rsidRPr="0078204C">
        <w:rPr>
          <w:sz w:val="36"/>
          <w:szCs w:val="36"/>
          <w:lang w:val="tt-RU"/>
        </w:rPr>
        <w:t xml:space="preserve"> федераль чараларны үзләштерүнең 1 </w:t>
      </w:r>
      <w:r>
        <w:rPr>
          <w:sz w:val="36"/>
          <w:szCs w:val="36"/>
          <w:lang w:val="tt-RU"/>
        </w:rPr>
        <w:t>яртыеллыкта</w:t>
      </w:r>
      <w:r w:rsidRPr="0078204C">
        <w:rPr>
          <w:sz w:val="36"/>
          <w:szCs w:val="36"/>
          <w:lang w:val="tt-RU"/>
        </w:rPr>
        <w:t xml:space="preserve"> динамикасын Сез слайдта күрәсез.</w:t>
      </w:r>
    </w:p>
    <w:p w:rsidR="009C2E5A" w:rsidRDefault="009C2E5A" w:rsidP="009C2E5A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lastRenderedPageBreak/>
        <w:t xml:space="preserve">Федераль чаралар буенча Татарстан Республикасы бюджетын вакытында һәм сыйфатлы үтәү максатыннан, безгә тармак министрлыклары белән бергәләп аларны үзләштерүне контрольдә тотуны көчәйтергә кирәк. </w:t>
      </w:r>
    </w:p>
    <w:p w:rsidR="0085756F" w:rsidRDefault="0085756F" w:rsidP="009C2E5A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</w:p>
    <w:p w:rsidR="009C2E5A" w:rsidRPr="009C2E5A" w:rsidRDefault="009C2E5A" w:rsidP="009C2E5A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9C2E5A">
        <w:rPr>
          <w:sz w:val="36"/>
          <w:szCs w:val="36"/>
          <w:lang w:val="tt-RU"/>
        </w:rPr>
        <w:t xml:space="preserve">Алга таба 2021 елның 1 </w:t>
      </w:r>
      <w:r>
        <w:rPr>
          <w:sz w:val="36"/>
          <w:szCs w:val="36"/>
          <w:lang w:val="tt-RU"/>
        </w:rPr>
        <w:t>ярты елынд</w:t>
      </w:r>
      <w:r w:rsidRPr="009C2E5A">
        <w:rPr>
          <w:sz w:val="36"/>
          <w:szCs w:val="36"/>
          <w:lang w:val="tt-RU"/>
        </w:rPr>
        <w:t xml:space="preserve">а </w:t>
      </w:r>
      <w:r w:rsidRPr="009C2E5A">
        <w:rPr>
          <w:b/>
          <w:sz w:val="36"/>
          <w:szCs w:val="36"/>
          <w:lang w:val="tt-RU"/>
        </w:rPr>
        <w:t>бюджетның чыгым өлеше</w:t>
      </w:r>
      <w:r w:rsidRPr="009C2E5A">
        <w:rPr>
          <w:sz w:val="36"/>
          <w:szCs w:val="36"/>
          <w:lang w:val="tt-RU"/>
        </w:rPr>
        <w:t xml:space="preserve"> үтәлеше турында әйтеп узам.</w:t>
      </w:r>
    </w:p>
    <w:p w:rsidR="009C2E5A" w:rsidRPr="009C2E5A" w:rsidRDefault="009C2E5A" w:rsidP="009C2E5A">
      <w:pPr>
        <w:pStyle w:val="11"/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 w:rsidRPr="009C2E5A">
        <w:rPr>
          <w:sz w:val="36"/>
          <w:szCs w:val="36"/>
          <w:lang w:val="tt-RU"/>
        </w:rPr>
        <w:t xml:space="preserve">Татарстан Республикасының </w:t>
      </w:r>
      <w:r w:rsidRPr="009C2E5A">
        <w:rPr>
          <w:b/>
          <w:sz w:val="36"/>
          <w:szCs w:val="36"/>
          <w:lang w:val="tt-RU"/>
        </w:rPr>
        <w:t>берләштерелгән бюджеты</w:t>
      </w:r>
      <w:r w:rsidRPr="009C2E5A">
        <w:rPr>
          <w:sz w:val="36"/>
          <w:szCs w:val="36"/>
          <w:lang w:val="tt-RU"/>
        </w:rPr>
        <w:t xml:space="preserve"> чыгымнары </w:t>
      </w:r>
      <w:r>
        <w:rPr>
          <w:rStyle w:val="FontStyle33"/>
          <w:sz w:val="36"/>
          <w:szCs w:val="36"/>
          <w:lang w:val="tt-RU"/>
        </w:rPr>
        <w:t>163,6</w:t>
      </w:r>
      <w:r w:rsidRPr="009C2E5A">
        <w:rPr>
          <w:sz w:val="36"/>
          <w:szCs w:val="36"/>
          <w:lang w:val="tt-RU"/>
        </w:rPr>
        <w:t xml:space="preserve"> млрд. сум тәшкил итте. </w:t>
      </w:r>
      <w:r w:rsidRPr="009C2E5A">
        <w:rPr>
          <w:b/>
          <w:sz w:val="36"/>
          <w:szCs w:val="36"/>
          <w:lang w:val="tt-RU"/>
        </w:rPr>
        <w:t>Республика бюджетының</w:t>
      </w:r>
      <w:r w:rsidRPr="009C2E5A">
        <w:rPr>
          <w:sz w:val="36"/>
          <w:szCs w:val="36"/>
          <w:lang w:val="tt-RU"/>
        </w:rPr>
        <w:t xml:space="preserve"> чыгымнары барлыгы </w:t>
      </w:r>
      <w:r>
        <w:rPr>
          <w:sz w:val="36"/>
          <w:szCs w:val="36"/>
          <w:lang w:val="tt-RU"/>
        </w:rPr>
        <w:t>138,7</w:t>
      </w:r>
      <w:r w:rsidRPr="009C2E5A">
        <w:rPr>
          <w:sz w:val="36"/>
          <w:szCs w:val="36"/>
          <w:lang w:val="tt-RU"/>
        </w:rPr>
        <w:t xml:space="preserve"> млрд. сум, җирле бюджетларның чыгымнары  </w:t>
      </w:r>
      <w:r>
        <w:rPr>
          <w:sz w:val="36"/>
          <w:szCs w:val="36"/>
          <w:lang w:val="tt-RU"/>
        </w:rPr>
        <w:t>59,4</w:t>
      </w:r>
      <w:r w:rsidRPr="009C2E5A">
        <w:rPr>
          <w:sz w:val="36"/>
          <w:szCs w:val="36"/>
          <w:lang w:val="tt-RU"/>
        </w:rPr>
        <w:t xml:space="preserve"> млрд. сум күләмендә үтәлде. </w:t>
      </w:r>
    </w:p>
    <w:p w:rsidR="009C2E5A" w:rsidRPr="009C2E5A" w:rsidRDefault="009C2E5A" w:rsidP="009C2E5A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9C2E5A">
        <w:rPr>
          <w:sz w:val="36"/>
          <w:szCs w:val="36"/>
          <w:lang w:val="tt-RU"/>
        </w:rPr>
        <w:t xml:space="preserve">Ел башына калган бюджет акчалары һәм 1 </w:t>
      </w:r>
      <w:r>
        <w:rPr>
          <w:sz w:val="36"/>
          <w:szCs w:val="36"/>
          <w:lang w:val="tt-RU"/>
        </w:rPr>
        <w:t xml:space="preserve">яртыеллыкта </w:t>
      </w:r>
      <w:r w:rsidRPr="009C2E5A">
        <w:rPr>
          <w:sz w:val="36"/>
          <w:szCs w:val="36"/>
          <w:lang w:val="tt-RU"/>
        </w:rPr>
        <w:t>кергән керемнәр бюджет өлкәсендә эшләүчеләргә хезмәт хакларын тулысынча һәм үз вакытында түләргә, планлаштыры</w:t>
      </w:r>
      <w:r w:rsidR="0085756F">
        <w:rPr>
          <w:sz w:val="36"/>
          <w:szCs w:val="36"/>
          <w:lang w:val="tt-RU"/>
        </w:rPr>
        <w:t xml:space="preserve">лган </w:t>
      </w:r>
      <w:r w:rsidRPr="009C2E5A">
        <w:rPr>
          <w:sz w:val="36"/>
          <w:szCs w:val="36"/>
          <w:lang w:val="tt-RU"/>
        </w:rPr>
        <w:t>барлык дәрәҗәдәге бюджетларның беренче чираттагы чыгымнарын җитәрлек күләмдә финансларга мөмкинлек бирде.</w:t>
      </w:r>
    </w:p>
    <w:p w:rsidR="009C2E5A" w:rsidRDefault="009C2E5A" w:rsidP="009C2E5A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5071A3">
        <w:rPr>
          <w:sz w:val="36"/>
          <w:szCs w:val="36"/>
          <w:lang w:val="tt-RU"/>
        </w:rPr>
        <w:t xml:space="preserve">Чыгымнар буенча бюджет үтәлеше мәсьәләләрендә иң әһәмиятлеләренең берсе – </w:t>
      </w:r>
      <w:r w:rsidRPr="005071A3">
        <w:rPr>
          <w:b/>
          <w:sz w:val="36"/>
          <w:szCs w:val="36"/>
          <w:lang w:val="tt-RU"/>
        </w:rPr>
        <w:t>хезмәт хакы буенча</w:t>
      </w:r>
      <w:r w:rsidRPr="005071A3">
        <w:rPr>
          <w:sz w:val="36"/>
          <w:szCs w:val="36"/>
          <w:lang w:val="tt-RU"/>
        </w:rPr>
        <w:t xml:space="preserve"> “</w:t>
      </w:r>
      <w:r w:rsidRPr="005071A3">
        <w:rPr>
          <w:b/>
          <w:sz w:val="36"/>
          <w:szCs w:val="36"/>
          <w:lang w:val="tt-RU"/>
        </w:rPr>
        <w:t>май” указларын</w:t>
      </w:r>
      <w:r w:rsidRPr="005071A3">
        <w:rPr>
          <w:sz w:val="36"/>
          <w:szCs w:val="36"/>
          <w:lang w:val="tt-RU"/>
        </w:rPr>
        <w:t xml:space="preserve"> гамәлгә ашыру.</w:t>
      </w:r>
    </w:p>
    <w:p w:rsidR="0085756F" w:rsidRDefault="009C2E5A" w:rsidP="0085756F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5071A3">
        <w:rPr>
          <w:sz w:val="36"/>
          <w:szCs w:val="36"/>
          <w:lang w:val="tt-RU"/>
        </w:rPr>
        <w:t xml:space="preserve">2021 елда “май указлары” нигезендә республика икътисадында ирешелгән уртача хезмәт хакыннан чыгып, бюджет өлкәсенең аерым категория хезмәткәрләренең хезмәт хакы күләмен үтәү буенча эш алып барыла. </w:t>
      </w:r>
    </w:p>
    <w:p w:rsidR="009C2E5A" w:rsidRDefault="009C2E5A" w:rsidP="0085756F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5071A3">
        <w:rPr>
          <w:rStyle w:val="extended-textshort"/>
          <w:bCs/>
          <w:sz w:val="36"/>
          <w:szCs w:val="36"/>
          <w:lang w:val="tt-RU"/>
        </w:rPr>
        <w:t xml:space="preserve">Эш хакының төгәл </w:t>
      </w:r>
      <w:r w:rsidR="0085756F">
        <w:rPr>
          <w:rStyle w:val="extended-textshort"/>
          <w:bCs/>
          <w:sz w:val="36"/>
          <w:szCs w:val="36"/>
          <w:lang w:val="tt-RU"/>
        </w:rPr>
        <w:t>күрсәткечләре</w:t>
      </w:r>
      <w:r w:rsidRPr="005071A3">
        <w:rPr>
          <w:rStyle w:val="extended-textshort"/>
          <w:bCs/>
          <w:sz w:val="36"/>
          <w:szCs w:val="36"/>
          <w:lang w:val="tt-RU"/>
        </w:rPr>
        <w:t xml:space="preserve"> слайдта китерелгән</w:t>
      </w:r>
      <w:r w:rsidRPr="005071A3">
        <w:rPr>
          <w:sz w:val="36"/>
          <w:szCs w:val="36"/>
          <w:lang w:val="tt-RU"/>
        </w:rPr>
        <w:t>.</w:t>
      </w:r>
    </w:p>
    <w:p w:rsidR="0085756F" w:rsidRDefault="009C2E5A" w:rsidP="0085756F">
      <w:pPr>
        <w:suppressAutoHyphens/>
        <w:spacing w:line="276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Хезмәт хакы мәс</w:t>
      </w:r>
      <w:r w:rsidRPr="009C2E5A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әләсен дәвам итеп, шуны да билгеләп узам, бюд</w:t>
      </w:r>
      <w:r w:rsidRPr="009C2E5A">
        <w:rPr>
          <w:sz w:val="36"/>
          <w:szCs w:val="36"/>
          <w:lang w:val="tt-RU"/>
        </w:rPr>
        <w:t xml:space="preserve">жет </w:t>
      </w:r>
      <w:r>
        <w:rPr>
          <w:sz w:val="36"/>
          <w:szCs w:val="36"/>
          <w:lang w:val="tt-RU"/>
        </w:rPr>
        <w:t>өлкәсендәге барлык оешмалар бездә “Хезмәт хакы һәм кадрлар” бердәм мәг</w:t>
      </w:r>
      <w:r w:rsidRPr="009C2E5A">
        <w:rPr>
          <w:sz w:val="36"/>
          <w:szCs w:val="36"/>
          <w:lang w:val="tt-RU"/>
        </w:rPr>
        <w:t>ъ</w:t>
      </w:r>
      <w:r>
        <w:rPr>
          <w:sz w:val="36"/>
          <w:szCs w:val="36"/>
          <w:lang w:val="tt-RU"/>
        </w:rPr>
        <w:t>лүмат системасына күчерелде. Аның ярдәме</w:t>
      </w:r>
      <w:r w:rsidR="00836E3E">
        <w:rPr>
          <w:sz w:val="36"/>
          <w:szCs w:val="36"/>
          <w:lang w:val="tt-RU"/>
        </w:rPr>
        <w:t>н</w:t>
      </w:r>
      <w:r>
        <w:rPr>
          <w:sz w:val="36"/>
          <w:szCs w:val="36"/>
          <w:lang w:val="tt-RU"/>
        </w:rPr>
        <w:t>дә бюд</w:t>
      </w:r>
      <w:r w:rsidRPr="009C2E5A">
        <w:rPr>
          <w:sz w:val="36"/>
          <w:szCs w:val="36"/>
          <w:lang w:val="tt-RU"/>
        </w:rPr>
        <w:t>жет акчаларын т</w:t>
      </w:r>
      <w:r>
        <w:rPr>
          <w:sz w:val="36"/>
          <w:szCs w:val="36"/>
          <w:lang w:val="tt-RU"/>
        </w:rPr>
        <w:t>ө</w:t>
      </w:r>
      <w:r w:rsidRPr="009C2E5A">
        <w:rPr>
          <w:sz w:val="36"/>
          <w:szCs w:val="36"/>
          <w:lang w:val="tt-RU"/>
        </w:rPr>
        <w:t>п алучылар</w:t>
      </w:r>
      <w:r>
        <w:rPr>
          <w:sz w:val="36"/>
          <w:szCs w:val="36"/>
          <w:lang w:val="tt-RU"/>
        </w:rPr>
        <w:t xml:space="preserve"> ведомство учре</w:t>
      </w:r>
      <w:r w:rsidRPr="009C2E5A">
        <w:rPr>
          <w:sz w:val="36"/>
          <w:szCs w:val="36"/>
          <w:lang w:val="tt-RU"/>
        </w:rPr>
        <w:t>ждение</w:t>
      </w:r>
      <w:r>
        <w:rPr>
          <w:sz w:val="36"/>
          <w:szCs w:val="36"/>
          <w:lang w:val="tt-RU"/>
        </w:rPr>
        <w:t xml:space="preserve">ләре хезмәткәрләренә хезмәт хакын санау һәм </w:t>
      </w:r>
      <w:r>
        <w:rPr>
          <w:sz w:val="36"/>
          <w:szCs w:val="36"/>
          <w:lang w:val="tt-RU"/>
        </w:rPr>
        <w:lastRenderedPageBreak/>
        <w:t xml:space="preserve">түләүне тикшерә, бухгалтер исәп-хисабы буенча күмпе белгеч эшләргә тиешлеген, </w:t>
      </w:r>
      <w:r w:rsidR="00836E3E">
        <w:rPr>
          <w:sz w:val="36"/>
          <w:szCs w:val="36"/>
          <w:lang w:val="tt-RU"/>
        </w:rPr>
        <w:t>шулай ук хезмәт өчен түләү системасын җайга сала ала.</w:t>
      </w:r>
    </w:p>
    <w:p w:rsidR="0085756F" w:rsidRDefault="0085756F" w:rsidP="0085756F">
      <w:pPr>
        <w:suppressAutoHyphens/>
        <w:spacing w:line="276" w:lineRule="auto"/>
        <w:ind w:firstLine="709"/>
        <w:jc w:val="both"/>
        <w:rPr>
          <w:sz w:val="36"/>
          <w:szCs w:val="36"/>
          <w:lang w:val="tt-RU"/>
        </w:rPr>
      </w:pPr>
    </w:p>
    <w:p w:rsidR="00836E3E" w:rsidRPr="0085756F" w:rsidRDefault="00836E3E" w:rsidP="0085756F">
      <w:pPr>
        <w:suppressAutoHyphens/>
        <w:spacing w:line="276" w:lineRule="auto"/>
        <w:ind w:firstLine="709"/>
        <w:jc w:val="both"/>
        <w:rPr>
          <w:rStyle w:val="extended-textshort"/>
          <w:sz w:val="36"/>
          <w:szCs w:val="36"/>
          <w:lang w:val="tt-RU"/>
        </w:rPr>
      </w:pPr>
      <w:r>
        <w:rPr>
          <w:rStyle w:val="extended-textshort"/>
          <w:bCs/>
          <w:sz w:val="36"/>
          <w:szCs w:val="36"/>
          <w:lang w:val="tt-RU"/>
        </w:rPr>
        <w:t xml:space="preserve">Агымдагы елда да </w:t>
      </w:r>
      <w:r w:rsidRPr="008D75F0">
        <w:rPr>
          <w:rStyle w:val="extended-textshort"/>
          <w:b/>
          <w:bCs/>
          <w:sz w:val="36"/>
          <w:szCs w:val="36"/>
          <w:lang w:val="tt-RU"/>
        </w:rPr>
        <w:t>илкүләм проектлар</w:t>
      </w:r>
      <w:r>
        <w:rPr>
          <w:rStyle w:val="extended-textshort"/>
          <w:b/>
          <w:bCs/>
          <w:sz w:val="36"/>
          <w:szCs w:val="36"/>
          <w:lang w:val="tt-RU"/>
        </w:rPr>
        <w:t xml:space="preserve"> </w:t>
      </w:r>
      <w:r>
        <w:rPr>
          <w:rStyle w:val="extended-textshort"/>
          <w:bCs/>
          <w:sz w:val="36"/>
          <w:szCs w:val="36"/>
          <w:lang w:val="tt-RU"/>
        </w:rPr>
        <w:t>гамәлгә ашырылып килә</w:t>
      </w:r>
      <w:r>
        <w:rPr>
          <w:rStyle w:val="extended-textshort"/>
          <w:b/>
          <w:bCs/>
          <w:sz w:val="36"/>
          <w:szCs w:val="36"/>
          <w:lang w:val="tt-RU"/>
        </w:rPr>
        <w:t xml:space="preserve">, </w:t>
      </w:r>
      <w:r>
        <w:rPr>
          <w:rStyle w:val="extended-textshort"/>
          <w:bCs/>
          <w:sz w:val="36"/>
          <w:szCs w:val="36"/>
          <w:lang w:val="tt-RU"/>
        </w:rPr>
        <w:t>аларга</w:t>
      </w:r>
      <w:r w:rsidRPr="00836E3E">
        <w:rPr>
          <w:rStyle w:val="extended-textshort"/>
          <w:bCs/>
          <w:sz w:val="36"/>
          <w:szCs w:val="36"/>
          <w:lang w:val="tt-RU"/>
        </w:rPr>
        <w:t xml:space="preserve"> </w:t>
      </w:r>
      <w:r>
        <w:rPr>
          <w:rStyle w:val="extended-textshort"/>
          <w:bCs/>
          <w:sz w:val="36"/>
          <w:szCs w:val="36"/>
          <w:lang w:val="tt-RU"/>
        </w:rPr>
        <w:t xml:space="preserve">тиешенчә 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игътибар бирергә кирәк. </w:t>
      </w:r>
    </w:p>
    <w:p w:rsidR="00836E3E" w:rsidRPr="0078204C" w:rsidRDefault="00836E3E" w:rsidP="00836E3E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rStyle w:val="extended-textshort"/>
          <w:bCs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</w:t>
      </w:r>
      <w:r w:rsidRPr="0078204C">
        <w:rPr>
          <w:rStyle w:val="extended-textshort"/>
          <w:bCs/>
          <w:sz w:val="36"/>
          <w:szCs w:val="36"/>
          <w:lang w:val="tt-RU"/>
        </w:rPr>
        <w:t>20</w:t>
      </w:r>
      <w:r>
        <w:rPr>
          <w:rStyle w:val="extended-textshort"/>
          <w:bCs/>
          <w:sz w:val="36"/>
          <w:szCs w:val="36"/>
          <w:lang w:val="tt-RU"/>
        </w:rPr>
        <w:t>21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 елга Татарстан Республикасында илкүләм проектларны гамәлгә кую кысаларында чараларны финанслауның гомуми күләме </w:t>
      </w:r>
      <w:r>
        <w:rPr>
          <w:rStyle w:val="extended-textshort"/>
          <w:bCs/>
          <w:sz w:val="36"/>
          <w:szCs w:val="36"/>
          <w:lang w:val="tt-RU"/>
        </w:rPr>
        <w:t>30,9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 млрд. сум тәшкил итә, шул исәптән федераль бюджет чаралары хисабына – </w:t>
      </w:r>
      <w:r>
        <w:rPr>
          <w:rStyle w:val="extended-textshort"/>
          <w:bCs/>
          <w:sz w:val="36"/>
          <w:szCs w:val="36"/>
          <w:lang w:val="tt-RU"/>
        </w:rPr>
        <w:t>22,8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 млрд. сум, Татарстан Республикасы бюджеты хисабына – </w:t>
      </w:r>
      <w:r>
        <w:rPr>
          <w:rStyle w:val="extended-textshort"/>
          <w:bCs/>
          <w:sz w:val="36"/>
          <w:szCs w:val="36"/>
          <w:lang w:val="tt-RU"/>
        </w:rPr>
        <w:t>8,1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 млрд. сум. </w:t>
      </w:r>
    </w:p>
    <w:p w:rsidR="00836E3E" w:rsidRDefault="00836E3E" w:rsidP="00836E3E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rStyle w:val="extended-textshort"/>
          <w:bCs/>
          <w:sz w:val="36"/>
          <w:szCs w:val="36"/>
          <w:lang w:val="tt-RU"/>
        </w:rPr>
      </w:pPr>
      <w:r w:rsidRPr="0078204C">
        <w:rPr>
          <w:rStyle w:val="extended-textshort"/>
          <w:bCs/>
          <w:sz w:val="36"/>
          <w:szCs w:val="36"/>
          <w:lang w:val="tt-RU"/>
        </w:rPr>
        <w:t xml:space="preserve">1 </w:t>
      </w:r>
      <w:r>
        <w:rPr>
          <w:rStyle w:val="extended-textshort"/>
          <w:bCs/>
          <w:sz w:val="36"/>
          <w:szCs w:val="36"/>
          <w:lang w:val="tt-RU"/>
        </w:rPr>
        <w:t xml:space="preserve">яртыеллыкта 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илкүләм проектларны гамәлгә куюга </w:t>
      </w:r>
      <w:r>
        <w:rPr>
          <w:rStyle w:val="extended-textshort"/>
          <w:bCs/>
          <w:sz w:val="36"/>
          <w:szCs w:val="36"/>
          <w:lang w:val="tt-RU"/>
        </w:rPr>
        <w:t>7</w:t>
      </w:r>
      <w:r w:rsidRPr="0078204C">
        <w:rPr>
          <w:rStyle w:val="extended-textshort"/>
          <w:bCs/>
          <w:sz w:val="36"/>
          <w:szCs w:val="36"/>
          <w:lang w:val="tt-RU"/>
        </w:rPr>
        <w:t>,</w:t>
      </w:r>
      <w:r>
        <w:rPr>
          <w:rStyle w:val="extended-textshort"/>
          <w:bCs/>
          <w:sz w:val="36"/>
          <w:szCs w:val="36"/>
          <w:lang w:val="tt-RU"/>
        </w:rPr>
        <w:t>4</w:t>
      </w:r>
      <w:r w:rsidRPr="0078204C">
        <w:rPr>
          <w:rStyle w:val="extended-textshort"/>
          <w:bCs/>
          <w:sz w:val="36"/>
          <w:szCs w:val="36"/>
          <w:lang w:val="tt-RU"/>
        </w:rPr>
        <w:t xml:space="preserve"> млрд. сум юнәлтелде</w:t>
      </w:r>
      <w:r>
        <w:rPr>
          <w:rStyle w:val="extended-textshort"/>
          <w:bCs/>
          <w:sz w:val="36"/>
          <w:szCs w:val="36"/>
          <w:lang w:val="tt-RU"/>
        </w:rPr>
        <w:t>, 7,3 млрд. сум үзләштерелде.</w:t>
      </w:r>
    </w:p>
    <w:p w:rsidR="00E42681" w:rsidRDefault="00836E3E" w:rsidP="00836E3E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>
        <w:rPr>
          <w:rStyle w:val="extended-textshort"/>
          <w:bCs/>
          <w:sz w:val="36"/>
          <w:szCs w:val="36"/>
          <w:lang w:val="tt-RU"/>
        </w:rPr>
        <w:t xml:space="preserve">Министрлыклар буенча хәлләрнең торышы экранда китерелде. </w:t>
      </w:r>
    </w:p>
    <w:p w:rsidR="00836E3E" w:rsidRDefault="00836E3E" w:rsidP="00836E3E">
      <w:pPr>
        <w:suppressAutoHyphens/>
        <w:spacing w:line="288" w:lineRule="auto"/>
        <w:ind w:firstLine="709"/>
        <w:jc w:val="both"/>
        <w:rPr>
          <w:rFonts w:eastAsiaTheme="minorEastAsia"/>
          <w:b/>
          <w:sz w:val="36"/>
          <w:szCs w:val="36"/>
          <w:lang w:val="tt-RU"/>
        </w:rPr>
      </w:pPr>
      <w:r w:rsidRPr="0078204C">
        <w:rPr>
          <w:rFonts w:eastAsiaTheme="minorEastAsia"/>
          <w:sz w:val="36"/>
          <w:szCs w:val="36"/>
          <w:lang w:val="tt-RU"/>
        </w:rPr>
        <w:t>Алга таба</w:t>
      </w:r>
      <w:r w:rsidRPr="0078204C">
        <w:rPr>
          <w:rFonts w:eastAsiaTheme="minorEastAsia"/>
          <w:b/>
          <w:sz w:val="36"/>
          <w:szCs w:val="36"/>
          <w:lang w:val="tt-RU"/>
        </w:rPr>
        <w:t xml:space="preserve"> бюджеттан тыш эшчәнлек </w:t>
      </w:r>
      <w:r w:rsidRPr="0078204C">
        <w:rPr>
          <w:rFonts w:eastAsiaTheme="minorEastAsia"/>
          <w:sz w:val="36"/>
          <w:szCs w:val="36"/>
          <w:lang w:val="tt-RU"/>
        </w:rPr>
        <w:t>турында</w:t>
      </w:r>
      <w:r>
        <w:rPr>
          <w:rFonts w:eastAsiaTheme="minorEastAsia"/>
          <w:sz w:val="36"/>
          <w:szCs w:val="36"/>
          <w:lang w:val="tt-RU"/>
        </w:rPr>
        <w:t xml:space="preserve"> берничә сүз</w:t>
      </w:r>
      <w:r w:rsidRPr="0078204C">
        <w:rPr>
          <w:rFonts w:eastAsiaTheme="minorEastAsia"/>
          <w:sz w:val="36"/>
          <w:szCs w:val="36"/>
          <w:lang w:val="tt-RU"/>
        </w:rPr>
        <w:t>.</w:t>
      </w:r>
      <w:r w:rsidRPr="0078204C">
        <w:rPr>
          <w:rFonts w:eastAsiaTheme="minorEastAsia"/>
          <w:b/>
          <w:sz w:val="36"/>
          <w:szCs w:val="36"/>
          <w:lang w:val="tt-RU"/>
        </w:rPr>
        <w:t xml:space="preserve"> </w:t>
      </w:r>
    </w:p>
    <w:p w:rsidR="00836E3E" w:rsidRDefault="00836E3E" w:rsidP="00836E3E">
      <w:pPr>
        <w:pStyle w:val="af4"/>
        <w:spacing w:line="276" w:lineRule="auto"/>
        <w:ind w:firstLine="709"/>
        <w:jc w:val="both"/>
        <w:rPr>
          <w:rFonts w:eastAsiaTheme="minorEastAsia"/>
          <w:sz w:val="36"/>
          <w:szCs w:val="36"/>
          <w:lang w:val="tt-RU"/>
        </w:rPr>
      </w:pPr>
      <w:r w:rsidRPr="0078204C">
        <w:rPr>
          <w:rFonts w:eastAsiaTheme="minorEastAsia"/>
          <w:sz w:val="36"/>
          <w:szCs w:val="36"/>
          <w:lang w:val="tt-RU"/>
        </w:rPr>
        <w:t>Республикага буйсынган учреждениеләр 20</w:t>
      </w:r>
      <w:r>
        <w:rPr>
          <w:rFonts w:eastAsiaTheme="minorEastAsia"/>
          <w:sz w:val="36"/>
          <w:szCs w:val="36"/>
          <w:lang w:val="tt-RU"/>
        </w:rPr>
        <w:t>21</w:t>
      </w:r>
      <w:r w:rsidRPr="0078204C">
        <w:rPr>
          <w:rFonts w:eastAsiaTheme="minorEastAsia"/>
          <w:sz w:val="36"/>
          <w:szCs w:val="36"/>
          <w:lang w:val="tt-RU"/>
        </w:rPr>
        <w:t xml:space="preserve"> елның 1 </w:t>
      </w:r>
      <w:r>
        <w:rPr>
          <w:rFonts w:eastAsiaTheme="minorEastAsia"/>
          <w:sz w:val="36"/>
          <w:szCs w:val="36"/>
          <w:lang w:val="tt-RU"/>
        </w:rPr>
        <w:t>яртыеллыгында</w:t>
      </w:r>
      <w:r w:rsidRPr="0078204C">
        <w:rPr>
          <w:rFonts w:eastAsiaTheme="minorEastAsia"/>
          <w:sz w:val="36"/>
          <w:szCs w:val="36"/>
          <w:lang w:val="tt-RU"/>
        </w:rPr>
        <w:t xml:space="preserve"> түләүле хезмәт күрсәтүдән </w:t>
      </w:r>
      <w:r>
        <w:rPr>
          <w:rFonts w:eastAsiaTheme="minorEastAsia"/>
          <w:sz w:val="36"/>
          <w:szCs w:val="36"/>
          <w:lang w:val="tt-RU"/>
        </w:rPr>
        <w:t>4</w:t>
      </w:r>
      <w:r w:rsidRPr="0078204C">
        <w:rPr>
          <w:rFonts w:eastAsiaTheme="minorEastAsia"/>
          <w:sz w:val="36"/>
          <w:szCs w:val="36"/>
          <w:lang w:val="tt-RU"/>
        </w:rPr>
        <w:t xml:space="preserve"> млрд. </w:t>
      </w:r>
      <w:r>
        <w:rPr>
          <w:rFonts w:eastAsiaTheme="minorEastAsia"/>
          <w:sz w:val="36"/>
          <w:szCs w:val="36"/>
          <w:lang w:val="tt-RU"/>
        </w:rPr>
        <w:t>496</w:t>
      </w:r>
      <w:r w:rsidRPr="0078204C">
        <w:rPr>
          <w:rFonts w:eastAsiaTheme="minorEastAsia"/>
          <w:sz w:val="36"/>
          <w:szCs w:val="36"/>
          <w:lang w:val="tt-RU"/>
        </w:rPr>
        <w:t xml:space="preserve"> млн. сум керем алды, муниципаль учреждениеләр – </w:t>
      </w:r>
      <w:r>
        <w:rPr>
          <w:rFonts w:eastAsiaTheme="minorEastAsia"/>
          <w:sz w:val="36"/>
          <w:szCs w:val="36"/>
          <w:lang w:val="tt-RU"/>
        </w:rPr>
        <w:t>1 млрд. 748</w:t>
      </w:r>
      <w:r w:rsidRPr="0078204C">
        <w:rPr>
          <w:rFonts w:eastAsiaTheme="minorEastAsia"/>
          <w:sz w:val="36"/>
          <w:szCs w:val="36"/>
          <w:lang w:val="tt-RU"/>
        </w:rPr>
        <w:t xml:space="preserve"> млн. сум.</w:t>
      </w:r>
    </w:p>
    <w:p w:rsidR="00836E3E" w:rsidRDefault="00836E3E" w:rsidP="00836E3E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t xml:space="preserve">Республика учреждениеләре тарафыннан түләүле хезмәт күрсәтүдән </w:t>
      </w:r>
      <w:r>
        <w:rPr>
          <w:sz w:val="36"/>
          <w:szCs w:val="36"/>
          <w:lang w:val="tt-RU"/>
        </w:rPr>
        <w:t>2 млрд. 678</w:t>
      </w:r>
      <w:r w:rsidRPr="0078204C">
        <w:rPr>
          <w:sz w:val="36"/>
          <w:szCs w:val="36"/>
          <w:lang w:val="tt-RU"/>
        </w:rPr>
        <w:t xml:space="preserve"> млн. сум </w:t>
      </w:r>
      <w:r w:rsidR="0085756F" w:rsidRPr="0078204C">
        <w:rPr>
          <w:sz w:val="36"/>
          <w:szCs w:val="36"/>
          <w:lang w:val="tt-RU"/>
        </w:rPr>
        <w:t>хезмәт хакын бирүгә</w:t>
      </w:r>
      <w:r w:rsidR="0085756F" w:rsidRPr="0078204C">
        <w:rPr>
          <w:sz w:val="36"/>
          <w:szCs w:val="36"/>
          <w:lang w:val="tt-RU"/>
        </w:rPr>
        <w:t xml:space="preserve"> </w:t>
      </w:r>
      <w:r w:rsidRPr="0078204C">
        <w:rPr>
          <w:sz w:val="36"/>
          <w:szCs w:val="36"/>
          <w:lang w:val="tt-RU"/>
        </w:rPr>
        <w:t xml:space="preserve">җибәрелде. Муниципаль учреждениеләр тарафыннан </w:t>
      </w:r>
      <w:r>
        <w:rPr>
          <w:sz w:val="36"/>
          <w:szCs w:val="36"/>
          <w:lang w:val="tt-RU"/>
        </w:rPr>
        <w:t>1 млрд. 54</w:t>
      </w:r>
      <w:r w:rsidRPr="0078204C">
        <w:rPr>
          <w:sz w:val="36"/>
          <w:szCs w:val="36"/>
          <w:lang w:val="tt-RU"/>
        </w:rPr>
        <w:t xml:space="preserve"> млн. сум юнәлтелде.</w:t>
      </w:r>
    </w:p>
    <w:p w:rsidR="00836E3E" w:rsidRDefault="00836E3E" w:rsidP="00836E3E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t xml:space="preserve">Слайдта Сез бюджеттан тыш эшчәнлектән керемнәрнең керү динамикасын </w:t>
      </w:r>
      <w:r>
        <w:rPr>
          <w:sz w:val="36"/>
          <w:szCs w:val="36"/>
          <w:lang w:val="tt-RU"/>
        </w:rPr>
        <w:t xml:space="preserve">министрлык һәм ведомстволар киселешендә </w:t>
      </w:r>
      <w:r w:rsidRPr="0078204C">
        <w:rPr>
          <w:sz w:val="36"/>
          <w:szCs w:val="36"/>
          <w:lang w:val="tt-RU"/>
        </w:rPr>
        <w:t xml:space="preserve">күрәсез. </w:t>
      </w:r>
      <w:r>
        <w:rPr>
          <w:sz w:val="36"/>
          <w:szCs w:val="36"/>
          <w:lang w:val="tt-RU"/>
        </w:rPr>
        <w:t>Киләсе слайдта шушы ук мәг</w:t>
      </w:r>
      <w:r w:rsidRPr="0041029B">
        <w:rPr>
          <w:sz w:val="36"/>
          <w:szCs w:val="36"/>
          <w:lang w:val="tt-RU"/>
        </w:rPr>
        <w:t>ъ</w:t>
      </w:r>
      <w:r>
        <w:rPr>
          <w:sz w:val="36"/>
          <w:szCs w:val="36"/>
          <w:lang w:val="tt-RU"/>
        </w:rPr>
        <w:t xml:space="preserve">лүмат </w:t>
      </w:r>
      <w:r>
        <w:rPr>
          <w:sz w:val="36"/>
          <w:szCs w:val="36"/>
          <w:lang w:val="tt-RU"/>
        </w:rPr>
        <w:lastRenderedPageBreak/>
        <w:t>муни</w:t>
      </w:r>
      <w:r w:rsidRPr="0041029B">
        <w:rPr>
          <w:sz w:val="36"/>
          <w:szCs w:val="36"/>
          <w:lang w:val="tt-RU"/>
        </w:rPr>
        <w:t xml:space="preserve">ципаль район </w:t>
      </w:r>
      <w:r>
        <w:rPr>
          <w:sz w:val="36"/>
          <w:szCs w:val="36"/>
          <w:lang w:val="tt-RU"/>
        </w:rPr>
        <w:t>һәм шәһәр берәмлекләре киселешендә бирелде.</w:t>
      </w:r>
    </w:p>
    <w:p w:rsidR="00836E3E" w:rsidRDefault="00836E3E" w:rsidP="00836E3E">
      <w:pPr>
        <w:suppressAutoHyphens/>
        <w:spacing w:line="288" w:lineRule="auto"/>
        <w:ind w:firstLine="709"/>
        <w:jc w:val="both"/>
        <w:rPr>
          <w:sz w:val="36"/>
          <w:szCs w:val="36"/>
          <w:shd w:val="clear" w:color="auto" w:fill="F7F8F9"/>
          <w:lang w:val="tt-RU"/>
        </w:rPr>
      </w:pPr>
      <w:r>
        <w:rPr>
          <w:sz w:val="36"/>
          <w:szCs w:val="36"/>
          <w:lang w:val="tt-RU"/>
        </w:rPr>
        <w:t xml:space="preserve">Шушы урында </w:t>
      </w:r>
      <w:r w:rsidRPr="0041029B">
        <w:rPr>
          <w:sz w:val="36"/>
          <w:szCs w:val="36"/>
          <w:shd w:val="clear" w:color="auto" w:fill="F7F8F9"/>
          <w:lang w:val="tt-RU"/>
        </w:rPr>
        <w:t>министрлыклар</w:t>
      </w:r>
      <w:r>
        <w:rPr>
          <w:sz w:val="36"/>
          <w:szCs w:val="36"/>
          <w:shd w:val="clear" w:color="auto" w:fill="F7F8F9"/>
          <w:lang w:val="tt-RU"/>
        </w:rPr>
        <w:t>га</w:t>
      </w:r>
      <w:r w:rsidRPr="0041029B">
        <w:rPr>
          <w:sz w:val="36"/>
          <w:szCs w:val="36"/>
          <w:shd w:val="clear" w:color="auto" w:fill="F7F8F9"/>
          <w:lang w:val="tt-RU"/>
        </w:rPr>
        <w:t>, ведомстволар</w:t>
      </w:r>
      <w:r>
        <w:rPr>
          <w:sz w:val="36"/>
          <w:szCs w:val="36"/>
          <w:shd w:val="clear" w:color="auto" w:fill="F7F8F9"/>
          <w:lang w:val="tt-RU"/>
        </w:rPr>
        <w:t>г</w:t>
      </w:r>
      <w:r w:rsidRPr="0041029B">
        <w:rPr>
          <w:sz w:val="36"/>
          <w:szCs w:val="36"/>
          <w:shd w:val="clear" w:color="auto" w:fill="F7F8F9"/>
          <w:lang w:val="tt-RU"/>
        </w:rPr>
        <w:t xml:space="preserve">а, </w:t>
      </w:r>
      <w:r>
        <w:rPr>
          <w:sz w:val="36"/>
          <w:szCs w:val="36"/>
          <w:lang w:val="tt-RU"/>
        </w:rPr>
        <w:t xml:space="preserve">муниципаль берәмлекләрнең </w:t>
      </w:r>
      <w:r w:rsidRPr="0041029B">
        <w:rPr>
          <w:sz w:val="36"/>
          <w:szCs w:val="36"/>
          <w:shd w:val="clear" w:color="auto" w:fill="F7F8F9"/>
          <w:lang w:val="tt-RU"/>
        </w:rPr>
        <w:t>башкарма комитетлар</w:t>
      </w:r>
      <w:r>
        <w:rPr>
          <w:sz w:val="36"/>
          <w:szCs w:val="36"/>
          <w:shd w:val="clear" w:color="auto" w:fill="F7F8F9"/>
          <w:lang w:val="tt-RU"/>
        </w:rPr>
        <w:t>ына</w:t>
      </w:r>
      <w:r w:rsidRPr="0041029B">
        <w:rPr>
          <w:sz w:val="36"/>
          <w:szCs w:val="36"/>
          <w:shd w:val="clear" w:color="auto" w:fill="F7F8F9"/>
          <w:lang w:val="tt-RU"/>
        </w:rPr>
        <w:t xml:space="preserve"> а</w:t>
      </w:r>
      <w:r>
        <w:rPr>
          <w:sz w:val="36"/>
          <w:szCs w:val="36"/>
          <w:shd w:val="clear" w:color="auto" w:fill="F7F8F9"/>
          <w:lang w:val="tt-RU"/>
        </w:rPr>
        <w:t>втоном һәм бюджет учреждениеләр</w:t>
      </w:r>
      <w:r w:rsidRPr="0041029B">
        <w:rPr>
          <w:sz w:val="36"/>
          <w:szCs w:val="36"/>
          <w:shd w:val="clear" w:color="auto" w:fill="F7F8F9"/>
          <w:lang w:val="tt-RU"/>
        </w:rPr>
        <w:t xml:space="preserve"> белән бюджеттан тыш эшчәнлектән керемнәр дәрәҗәсен күтәрү буенча эшләүне дәвам итәргә кирәк дип саныйм.</w:t>
      </w:r>
    </w:p>
    <w:p w:rsidR="00836E3E" w:rsidRDefault="00836E3E" w:rsidP="00836E3E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Киләсе мәс</w:t>
      </w:r>
      <w:r w:rsidRPr="00836E3E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әләләр -</w:t>
      </w:r>
      <w:r w:rsidRPr="0078204C">
        <w:rPr>
          <w:sz w:val="36"/>
          <w:szCs w:val="36"/>
          <w:lang w:val="tt-RU"/>
        </w:rPr>
        <w:t xml:space="preserve"> </w:t>
      </w:r>
      <w:r w:rsidRPr="0078204C">
        <w:rPr>
          <w:b/>
          <w:sz w:val="36"/>
          <w:szCs w:val="36"/>
          <w:lang w:val="tt-RU"/>
        </w:rPr>
        <w:t>төзелеп бетмәгән объектлар</w:t>
      </w:r>
      <w:r>
        <w:rPr>
          <w:b/>
          <w:sz w:val="36"/>
          <w:szCs w:val="36"/>
          <w:lang w:val="tt-RU"/>
        </w:rPr>
        <w:t>га кагыла</w:t>
      </w:r>
      <w:r w:rsidRPr="0078204C">
        <w:rPr>
          <w:sz w:val="36"/>
          <w:szCs w:val="36"/>
          <w:lang w:val="tt-RU"/>
        </w:rPr>
        <w:t>.</w:t>
      </w:r>
    </w:p>
    <w:p w:rsidR="00836E3E" w:rsidRDefault="00836E3E" w:rsidP="00836E3E">
      <w:pPr>
        <w:suppressAutoHyphens/>
        <w:spacing w:line="288" w:lineRule="auto"/>
        <w:ind w:right="-2" w:firstLine="709"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t>20</w:t>
      </w:r>
      <w:r>
        <w:rPr>
          <w:sz w:val="36"/>
          <w:szCs w:val="36"/>
          <w:lang w:val="tt-RU"/>
        </w:rPr>
        <w:t>21</w:t>
      </w:r>
      <w:r w:rsidRPr="0078204C">
        <w:rPr>
          <w:sz w:val="36"/>
          <w:szCs w:val="36"/>
          <w:lang w:val="tt-RU"/>
        </w:rPr>
        <w:t xml:space="preserve"> елның 1 </w:t>
      </w:r>
      <w:r>
        <w:rPr>
          <w:sz w:val="36"/>
          <w:szCs w:val="36"/>
          <w:lang w:val="tt-RU"/>
        </w:rPr>
        <w:t>июленә</w:t>
      </w:r>
      <w:r w:rsidRPr="0078204C">
        <w:rPr>
          <w:sz w:val="36"/>
          <w:szCs w:val="36"/>
          <w:lang w:val="tt-RU"/>
        </w:rPr>
        <w:t xml:space="preserve"> хисапка караганда, төзелеп бетмәгән объектлар суммасы </w:t>
      </w:r>
      <w:r>
        <w:rPr>
          <w:sz w:val="36"/>
          <w:szCs w:val="36"/>
          <w:lang w:val="tt-RU"/>
        </w:rPr>
        <w:t>37,2 млрд. сум тәшкил итте.</w:t>
      </w:r>
    </w:p>
    <w:p w:rsidR="00836E3E" w:rsidRPr="0078204C" w:rsidRDefault="00836E3E" w:rsidP="00836E3E">
      <w:pPr>
        <w:suppressAutoHyphens/>
        <w:spacing w:line="288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</w:t>
      </w:r>
      <w:r w:rsidRPr="0078204C">
        <w:rPr>
          <w:sz w:val="36"/>
          <w:szCs w:val="36"/>
          <w:lang w:val="tt-RU"/>
        </w:rPr>
        <w:t>өзелеп бетмәгән объектларга финанс кертемнәр хәрәкәтенең динамикасы уңай булуга карамастан</w:t>
      </w:r>
      <w:r>
        <w:rPr>
          <w:sz w:val="36"/>
          <w:szCs w:val="36"/>
          <w:lang w:val="tt-RU"/>
        </w:rPr>
        <w:t>, ә моны</w:t>
      </w:r>
      <w:r w:rsidRPr="005835A9">
        <w:rPr>
          <w:sz w:val="36"/>
          <w:szCs w:val="36"/>
          <w:lang w:val="tt-RU"/>
        </w:rPr>
        <w:t xml:space="preserve"> </w:t>
      </w:r>
      <w:r w:rsidRPr="0078204C">
        <w:rPr>
          <w:sz w:val="36"/>
          <w:szCs w:val="36"/>
          <w:lang w:val="tt-RU"/>
        </w:rPr>
        <w:t>Сез экранда күр</w:t>
      </w:r>
      <w:r>
        <w:rPr>
          <w:sz w:val="36"/>
          <w:szCs w:val="36"/>
          <w:lang w:val="tt-RU"/>
        </w:rPr>
        <w:t>әсез</w:t>
      </w:r>
      <w:r w:rsidRPr="0078204C">
        <w:rPr>
          <w:sz w:val="36"/>
          <w:szCs w:val="36"/>
          <w:lang w:val="tt-RU"/>
        </w:rPr>
        <w:t xml:space="preserve">, тикшерү аларның составында төзелеше башлануга 3 елдан артып киткән объектлар </w:t>
      </w:r>
      <w:r>
        <w:rPr>
          <w:sz w:val="36"/>
          <w:szCs w:val="36"/>
          <w:lang w:val="tt-RU"/>
        </w:rPr>
        <w:t>булуын күрсәтте. Р</w:t>
      </w:r>
      <w:r w:rsidRPr="0078204C">
        <w:rPr>
          <w:sz w:val="36"/>
          <w:szCs w:val="36"/>
          <w:lang w:val="tt-RU"/>
        </w:rPr>
        <w:t xml:space="preserve">еспублика буенча аларның саны </w:t>
      </w:r>
      <w:r>
        <w:rPr>
          <w:sz w:val="36"/>
          <w:szCs w:val="36"/>
          <w:lang w:val="tt-RU"/>
        </w:rPr>
        <w:t>б</w:t>
      </w:r>
      <w:r w:rsidRPr="0078204C">
        <w:rPr>
          <w:sz w:val="36"/>
          <w:szCs w:val="36"/>
          <w:lang w:val="tt-RU"/>
        </w:rPr>
        <w:t xml:space="preserve">арлыгы </w:t>
      </w:r>
      <w:r>
        <w:rPr>
          <w:sz w:val="36"/>
          <w:szCs w:val="36"/>
          <w:lang w:val="tt-RU"/>
        </w:rPr>
        <w:t>ике</w:t>
      </w:r>
      <w:r w:rsidRPr="0078204C">
        <w:rPr>
          <w:sz w:val="36"/>
          <w:szCs w:val="36"/>
          <w:lang w:val="tt-RU"/>
        </w:rPr>
        <w:t xml:space="preserve"> йөз </w:t>
      </w:r>
      <w:r>
        <w:rPr>
          <w:sz w:val="36"/>
          <w:szCs w:val="36"/>
          <w:lang w:val="tt-RU"/>
        </w:rPr>
        <w:t>алтмыш сигез</w:t>
      </w:r>
      <w:r w:rsidRPr="0078204C">
        <w:rPr>
          <w:sz w:val="36"/>
          <w:szCs w:val="36"/>
          <w:lang w:val="tt-RU"/>
        </w:rPr>
        <w:t xml:space="preserve"> берәмлек, финанс кертемнәре исә 1</w:t>
      </w:r>
      <w:r>
        <w:rPr>
          <w:sz w:val="36"/>
          <w:szCs w:val="36"/>
          <w:lang w:val="tt-RU"/>
        </w:rPr>
        <w:t>0,4</w:t>
      </w:r>
      <w:r w:rsidRPr="0078204C">
        <w:rPr>
          <w:sz w:val="36"/>
          <w:szCs w:val="36"/>
          <w:lang w:val="tt-RU"/>
        </w:rPr>
        <w:t xml:space="preserve"> млрд. сум тәшкил итә.</w:t>
      </w:r>
    </w:p>
    <w:p w:rsidR="00D20C44" w:rsidRPr="0078204C" w:rsidRDefault="00D20C44" w:rsidP="00D20C44">
      <w:pPr>
        <w:suppressAutoHyphens/>
        <w:spacing w:line="288" w:lineRule="auto"/>
        <w:ind w:right="-2" w:firstLine="709"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t>Объектларның министрлыклар, идарә тармаклары һәм муниципалитетлар буенча бүленешен Сез экранда күрәсез.</w:t>
      </w:r>
    </w:p>
    <w:p w:rsidR="003169AA" w:rsidRPr="00D20C44" w:rsidRDefault="00D20C44" w:rsidP="00D20C4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2</w:t>
      </w:r>
      <w:r w:rsidRPr="0078204C">
        <w:rPr>
          <w:b/>
          <w:sz w:val="36"/>
          <w:szCs w:val="36"/>
          <w:lang w:val="tt-RU"/>
        </w:rPr>
        <w:t xml:space="preserve"> кварталда планлы чаралар</w:t>
      </w:r>
      <w:r w:rsidRPr="0078204C">
        <w:rPr>
          <w:sz w:val="36"/>
          <w:szCs w:val="36"/>
          <w:lang w:val="tt-RU"/>
        </w:rPr>
        <w:t xml:space="preserve"> арасында еллык хисап өстендә эшне атарга кирәк. Татарстан</w:t>
      </w:r>
      <w:r>
        <w:rPr>
          <w:sz w:val="36"/>
          <w:szCs w:val="36"/>
          <w:lang w:val="tt-RU"/>
        </w:rPr>
        <w:t xml:space="preserve"> Республикасы Бюджет кодексы </w:t>
      </w:r>
      <w:r w:rsidRPr="0078204C">
        <w:rPr>
          <w:sz w:val="36"/>
          <w:szCs w:val="36"/>
          <w:lang w:val="tt-RU"/>
        </w:rPr>
        <w:t xml:space="preserve">нигезендә </w:t>
      </w:r>
      <w:r w:rsidRPr="0078204C">
        <w:rPr>
          <w:b/>
          <w:sz w:val="36"/>
          <w:szCs w:val="36"/>
          <w:lang w:val="tt-RU"/>
        </w:rPr>
        <w:t>20</w:t>
      </w:r>
      <w:r>
        <w:rPr>
          <w:b/>
          <w:sz w:val="36"/>
          <w:szCs w:val="36"/>
          <w:lang w:val="tt-RU"/>
        </w:rPr>
        <w:t>20</w:t>
      </w:r>
      <w:r w:rsidRPr="0078204C">
        <w:rPr>
          <w:b/>
          <w:sz w:val="36"/>
          <w:szCs w:val="36"/>
          <w:lang w:val="tt-RU"/>
        </w:rPr>
        <w:t xml:space="preserve"> елда республика бюджеты үтәлеше турында хисап </w:t>
      </w:r>
      <w:r>
        <w:rPr>
          <w:b/>
          <w:sz w:val="36"/>
          <w:szCs w:val="36"/>
          <w:lang w:val="tt-RU"/>
        </w:rPr>
        <w:t xml:space="preserve">Татарстан Республикасы Президенты тарафыннан имзаланды һәм </w:t>
      </w:r>
      <w:r w:rsidRPr="0078204C">
        <w:rPr>
          <w:sz w:val="36"/>
          <w:szCs w:val="36"/>
          <w:lang w:val="tt-RU"/>
        </w:rPr>
        <w:t xml:space="preserve">Дәүләт Советына </w:t>
      </w:r>
      <w:r>
        <w:rPr>
          <w:sz w:val="36"/>
          <w:szCs w:val="36"/>
          <w:lang w:val="tt-RU"/>
        </w:rPr>
        <w:t>җибәрелде. Аны тикшергәннән соң Хисап Дәүләт Советы Сессиясендә расланды һәм имзаланды, 18 июн</w:t>
      </w:r>
      <w:r w:rsidRPr="00D20C44">
        <w:rPr>
          <w:sz w:val="36"/>
          <w:szCs w:val="36"/>
          <w:lang w:val="tt-RU"/>
        </w:rPr>
        <w:t>ь к</w:t>
      </w:r>
      <w:r>
        <w:rPr>
          <w:sz w:val="36"/>
          <w:szCs w:val="36"/>
          <w:lang w:val="tt-RU"/>
        </w:rPr>
        <w:t>өнне массакүләм мәг</w:t>
      </w:r>
      <w:r w:rsidRPr="00D20C44">
        <w:rPr>
          <w:sz w:val="36"/>
          <w:szCs w:val="36"/>
          <w:lang w:val="tt-RU"/>
        </w:rPr>
        <w:t>ъл</w:t>
      </w:r>
      <w:r>
        <w:rPr>
          <w:sz w:val="36"/>
          <w:szCs w:val="36"/>
          <w:lang w:val="tt-RU"/>
        </w:rPr>
        <w:t xml:space="preserve">үмат чараларында басылды. </w:t>
      </w:r>
    </w:p>
    <w:p w:rsidR="0070320D" w:rsidRPr="00D20C44" w:rsidRDefault="00D20C44" w:rsidP="0015686F">
      <w:pPr>
        <w:suppressAutoHyphens/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Татарстан Республикасының </w:t>
      </w:r>
      <w:r w:rsidRPr="00D20C44">
        <w:rPr>
          <w:b/>
          <w:sz w:val="36"/>
          <w:szCs w:val="36"/>
          <w:lang w:val="tt-RU"/>
        </w:rPr>
        <w:t>дәүләт бурычына</w:t>
      </w:r>
      <w:r>
        <w:rPr>
          <w:sz w:val="36"/>
          <w:szCs w:val="36"/>
          <w:lang w:val="tt-RU"/>
        </w:rPr>
        <w:t xml:space="preserve"> килгәндә шуны әйтеп узам, төп сумма федерал</w:t>
      </w:r>
      <w:r w:rsidRPr="00D20C44">
        <w:rPr>
          <w:sz w:val="36"/>
          <w:szCs w:val="36"/>
          <w:lang w:val="tt-RU"/>
        </w:rPr>
        <w:t xml:space="preserve">ь бюджеттан алган </w:t>
      </w:r>
      <w:r w:rsidRPr="00D20C44">
        <w:rPr>
          <w:sz w:val="36"/>
          <w:szCs w:val="36"/>
          <w:lang w:val="tt-RU"/>
        </w:rPr>
        <w:lastRenderedPageBreak/>
        <w:t>кредит буенча бурыч</w:t>
      </w:r>
      <w:r>
        <w:rPr>
          <w:sz w:val="36"/>
          <w:szCs w:val="36"/>
          <w:lang w:val="tt-RU"/>
        </w:rPr>
        <w:t xml:space="preserve"> – аның күләме 86,4 млрд. сум һәм аны кайтару вакыты озак </w:t>
      </w:r>
      <w:r w:rsidR="0085756F">
        <w:rPr>
          <w:sz w:val="36"/>
          <w:szCs w:val="36"/>
          <w:lang w:val="tt-RU"/>
        </w:rPr>
        <w:t>вакытка</w:t>
      </w:r>
      <w:r>
        <w:rPr>
          <w:sz w:val="36"/>
          <w:szCs w:val="36"/>
          <w:lang w:val="tt-RU"/>
        </w:rPr>
        <w:t xml:space="preserve">, 36 елга кадәр кичектерелде. </w:t>
      </w:r>
    </w:p>
    <w:p w:rsidR="00D20C44" w:rsidRDefault="00D20C44" w:rsidP="00113CBF">
      <w:pPr>
        <w:suppressAutoHyphens/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Дәүләт бурычының төзелешен Сез экранда күрәсез.</w:t>
      </w:r>
    </w:p>
    <w:p w:rsidR="00D20C44" w:rsidRPr="00D20C44" w:rsidRDefault="004B2454" w:rsidP="00113CBF">
      <w:pPr>
        <w:suppressAutoHyphens/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Быел июньдә </w:t>
      </w:r>
      <w:r w:rsidR="00D20C44">
        <w:rPr>
          <w:sz w:val="36"/>
          <w:szCs w:val="36"/>
          <w:lang w:val="tt-RU"/>
        </w:rPr>
        <w:t>Декабрь аенда 2 млрд. сум күләмендә җәлеп ителгән  кредитны</w:t>
      </w:r>
      <w:r w:rsidR="00D20C44" w:rsidRPr="00D20C44">
        <w:rPr>
          <w:sz w:val="36"/>
          <w:szCs w:val="36"/>
          <w:lang w:val="tt-RU"/>
        </w:rPr>
        <w:t xml:space="preserve"> </w:t>
      </w:r>
      <w:r w:rsidR="00D20C44">
        <w:rPr>
          <w:sz w:val="36"/>
          <w:szCs w:val="36"/>
          <w:lang w:val="tt-RU"/>
        </w:rPr>
        <w:t>кайтару вакытын 29 елга кадәр</w:t>
      </w:r>
      <w:r>
        <w:rPr>
          <w:sz w:val="36"/>
          <w:szCs w:val="36"/>
          <w:lang w:val="tt-RU"/>
        </w:rPr>
        <w:t xml:space="preserve"> озайту буенча эш алып барылды. </w:t>
      </w:r>
      <w:r w:rsidR="00D20C44">
        <w:rPr>
          <w:sz w:val="36"/>
          <w:szCs w:val="36"/>
          <w:lang w:val="tt-RU"/>
        </w:rPr>
        <w:t xml:space="preserve"> </w:t>
      </w:r>
    </w:p>
    <w:p w:rsidR="004B2454" w:rsidRDefault="00726D0B" w:rsidP="004B2454">
      <w:pPr>
        <w:suppressAutoHyphens/>
        <w:spacing w:line="288" w:lineRule="auto"/>
        <w:ind w:firstLine="709"/>
        <w:jc w:val="both"/>
        <w:rPr>
          <w:sz w:val="36"/>
          <w:szCs w:val="36"/>
          <w:shd w:val="clear" w:color="auto" w:fill="F7F8F9"/>
          <w:lang w:val="tt-RU"/>
        </w:rPr>
      </w:pPr>
      <w:r>
        <w:rPr>
          <w:sz w:val="36"/>
          <w:szCs w:val="36"/>
          <w:shd w:val="clear" w:color="auto" w:fill="F7F8F9"/>
          <w:lang w:val="tt-RU"/>
        </w:rPr>
        <w:t>Бүгенге көндә</w:t>
      </w:r>
      <w:r w:rsidR="004B2454" w:rsidRPr="00CE36B9">
        <w:rPr>
          <w:sz w:val="36"/>
          <w:szCs w:val="36"/>
          <w:shd w:val="clear" w:color="auto" w:fill="F7F8F9"/>
          <w:lang w:val="tt-RU"/>
        </w:rPr>
        <w:t xml:space="preserve"> республикада яңа инвестиция проектлары исемлеген төгәлләштерү буенча </w:t>
      </w:r>
      <w:r w:rsidR="004B2454" w:rsidRPr="008A25FA">
        <w:rPr>
          <w:b/>
          <w:sz w:val="36"/>
          <w:szCs w:val="36"/>
          <w:shd w:val="clear" w:color="auto" w:fill="F7F8F9"/>
          <w:lang w:val="tt-RU"/>
        </w:rPr>
        <w:t>Россия Федерациясе Хөкүмәтенең №1704, №1705 санлы</w:t>
      </w:r>
      <w:r w:rsidR="004B2454" w:rsidRPr="00CE36B9">
        <w:rPr>
          <w:sz w:val="36"/>
          <w:szCs w:val="36"/>
          <w:shd w:val="clear" w:color="auto" w:fill="F7F8F9"/>
          <w:lang w:val="tt-RU"/>
        </w:rPr>
        <w:t xml:space="preserve"> </w:t>
      </w:r>
      <w:r w:rsidR="004B2454">
        <w:rPr>
          <w:sz w:val="36"/>
          <w:szCs w:val="36"/>
          <w:shd w:val="clear" w:color="auto" w:fill="F7F8F9"/>
          <w:lang w:val="tt-RU"/>
        </w:rPr>
        <w:t>карар</w:t>
      </w:r>
      <w:r>
        <w:rPr>
          <w:sz w:val="36"/>
          <w:szCs w:val="36"/>
          <w:shd w:val="clear" w:color="auto" w:fill="F7F8F9"/>
          <w:lang w:val="tt-RU"/>
        </w:rPr>
        <w:t>лар</w:t>
      </w:r>
      <w:r w:rsidR="004B2454">
        <w:rPr>
          <w:sz w:val="36"/>
          <w:szCs w:val="36"/>
          <w:shd w:val="clear" w:color="auto" w:fill="F7F8F9"/>
          <w:lang w:val="tt-RU"/>
        </w:rPr>
        <w:t xml:space="preserve">ы кысаларында эш дәвам итә. </w:t>
      </w:r>
      <w:r w:rsidR="004B2454" w:rsidRPr="00CE36B9">
        <w:rPr>
          <w:sz w:val="36"/>
          <w:szCs w:val="36"/>
          <w:shd w:val="clear" w:color="auto" w:fill="F7F8F9"/>
          <w:lang w:val="tt-RU"/>
        </w:rPr>
        <w:t xml:space="preserve"> </w:t>
      </w:r>
      <w:r w:rsidR="004B2454">
        <w:rPr>
          <w:sz w:val="36"/>
          <w:szCs w:val="36"/>
          <w:shd w:val="clear" w:color="auto" w:fill="F7F8F9"/>
          <w:lang w:val="tt-RU"/>
        </w:rPr>
        <w:t xml:space="preserve">Алар нигезендә </w:t>
      </w:r>
      <w:r w:rsidR="004B2454" w:rsidRPr="00CE36B9">
        <w:rPr>
          <w:sz w:val="36"/>
          <w:szCs w:val="36"/>
          <w:shd w:val="clear" w:color="auto" w:fill="F7F8F9"/>
          <w:lang w:val="tt-RU"/>
        </w:rPr>
        <w:t>Татарстан Республикасының федераль бюджет алдында</w:t>
      </w:r>
      <w:r w:rsidR="004B2454">
        <w:rPr>
          <w:sz w:val="36"/>
          <w:szCs w:val="36"/>
          <w:shd w:val="clear" w:color="auto" w:fill="F7F8F9"/>
          <w:lang w:val="tt-RU"/>
        </w:rPr>
        <w:t xml:space="preserve">гы кредитлар буенча бурычларын сызу </w:t>
      </w:r>
      <w:r w:rsidR="004B2454" w:rsidRPr="00CE36B9">
        <w:rPr>
          <w:sz w:val="36"/>
          <w:szCs w:val="36"/>
          <w:shd w:val="clear" w:color="auto" w:fill="F7F8F9"/>
          <w:lang w:val="tt-RU"/>
        </w:rPr>
        <w:t xml:space="preserve">максатыннан, федераль бюджетка мөмкин кадәр күбрәк салым түләүләрен </w:t>
      </w:r>
      <w:r w:rsidR="004B2454">
        <w:rPr>
          <w:sz w:val="36"/>
          <w:szCs w:val="36"/>
          <w:shd w:val="clear" w:color="auto" w:fill="F7F8F9"/>
          <w:lang w:val="tt-RU"/>
        </w:rPr>
        <w:t>саный</w:t>
      </w:r>
      <w:r w:rsidR="004B2454" w:rsidRPr="00CE36B9">
        <w:rPr>
          <w:sz w:val="36"/>
          <w:szCs w:val="36"/>
          <w:shd w:val="clear" w:color="auto" w:fill="F7F8F9"/>
          <w:lang w:val="tt-RU"/>
        </w:rPr>
        <w:t xml:space="preserve"> алачак.</w:t>
      </w:r>
    </w:p>
    <w:p w:rsidR="004B2454" w:rsidRPr="004B2454" w:rsidRDefault="004B2454" w:rsidP="004B2454">
      <w:pPr>
        <w:suppressAutoHyphens/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Федерал</w:t>
      </w:r>
      <w:r w:rsidRPr="008A25FA">
        <w:rPr>
          <w:sz w:val="36"/>
          <w:szCs w:val="36"/>
          <w:lang w:val="tt-RU"/>
        </w:rPr>
        <w:t xml:space="preserve">ь законга </w:t>
      </w:r>
      <w:r>
        <w:rPr>
          <w:sz w:val="36"/>
          <w:szCs w:val="36"/>
          <w:lang w:val="tt-RU"/>
        </w:rPr>
        <w:t>үзгәрешләр кертү буенча тиешле тәк</w:t>
      </w:r>
      <w:r w:rsidRPr="008A25FA">
        <w:rPr>
          <w:sz w:val="36"/>
          <w:szCs w:val="36"/>
          <w:lang w:val="tt-RU"/>
        </w:rPr>
        <w:t>ъдимн</w:t>
      </w:r>
      <w:r>
        <w:rPr>
          <w:sz w:val="36"/>
          <w:szCs w:val="36"/>
          <w:lang w:val="tt-RU"/>
        </w:rPr>
        <w:t>әр әзерләнде. Алар хәзерге вакытта федерал</w:t>
      </w:r>
      <w:r w:rsidRPr="004B2454">
        <w:rPr>
          <w:sz w:val="36"/>
          <w:szCs w:val="36"/>
          <w:lang w:val="tt-RU"/>
        </w:rPr>
        <w:t>ь органнар тарафыннан тикшерел</w:t>
      </w:r>
      <w:r>
        <w:rPr>
          <w:sz w:val="36"/>
          <w:szCs w:val="36"/>
          <w:lang w:val="tt-RU"/>
        </w:rPr>
        <w:t>ә.</w:t>
      </w:r>
    </w:p>
    <w:p w:rsidR="004B2454" w:rsidRDefault="004B2454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78204C">
        <w:rPr>
          <w:sz w:val="36"/>
          <w:szCs w:val="36"/>
          <w:lang w:val="tt-RU"/>
        </w:rPr>
        <w:t>Шулай ук план</w:t>
      </w:r>
      <w:r>
        <w:rPr>
          <w:sz w:val="36"/>
          <w:szCs w:val="36"/>
          <w:lang w:val="tt-RU"/>
        </w:rPr>
        <w:t xml:space="preserve">лаштырылган </w:t>
      </w:r>
      <w:r w:rsidRPr="0078204C">
        <w:rPr>
          <w:sz w:val="36"/>
          <w:szCs w:val="36"/>
          <w:lang w:val="tt-RU"/>
        </w:rPr>
        <w:t xml:space="preserve"> чаралар нигезендә </w:t>
      </w:r>
      <w:r>
        <w:rPr>
          <w:b/>
          <w:sz w:val="36"/>
          <w:szCs w:val="36"/>
          <w:lang w:val="tt-RU"/>
        </w:rPr>
        <w:t>киләсе өч елга</w:t>
      </w:r>
      <w:r w:rsidRPr="0078204C">
        <w:rPr>
          <w:b/>
          <w:sz w:val="36"/>
          <w:szCs w:val="36"/>
          <w:lang w:val="tt-RU"/>
        </w:rPr>
        <w:t xml:space="preserve"> бюджет формалаштыру буенча </w:t>
      </w:r>
      <w:r w:rsidRPr="0078204C">
        <w:rPr>
          <w:sz w:val="36"/>
          <w:szCs w:val="36"/>
          <w:lang w:val="tt-RU"/>
        </w:rPr>
        <w:t xml:space="preserve">эшкә әзерлек башланды. </w:t>
      </w:r>
    </w:p>
    <w:p w:rsidR="004B2454" w:rsidRDefault="004B2454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Бүгенге көндә оешмалар мөлкәтенә салым һәм салым салуның гадиләштерелгән системасы буенча аерым ташламаларның вакытын озынайту өлешендә без республика законнарын кабул итү буенча эшне уздырдык. Муни</w:t>
      </w:r>
      <w:r w:rsidRPr="004B2454">
        <w:rPr>
          <w:sz w:val="36"/>
          <w:szCs w:val="36"/>
          <w:lang w:val="tt-RU"/>
        </w:rPr>
        <w:t>ципаль бер</w:t>
      </w:r>
      <w:r>
        <w:rPr>
          <w:sz w:val="36"/>
          <w:szCs w:val="36"/>
          <w:lang w:val="tt-RU"/>
        </w:rPr>
        <w:t>әмлекләр</w:t>
      </w:r>
      <w:r w:rsidR="00726D0B">
        <w:rPr>
          <w:sz w:val="36"/>
          <w:szCs w:val="36"/>
          <w:lang w:val="tt-RU"/>
        </w:rPr>
        <w:t>,</w:t>
      </w:r>
      <w:r>
        <w:rPr>
          <w:sz w:val="36"/>
          <w:szCs w:val="36"/>
          <w:lang w:val="tt-RU"/>
        </w:rPr>
        <w:t xml:space="preserve"> кирәк дип тапкан очракта</w:t>
      </w:r>
      <w:r w:rsidR="00726D0B">
        <w:rPr>
          <w:sz w:val="36"/>
          <w:szCs w:val="36"/>
          <w:lang w:val="tt-RU"/>
        </w:rPr>
        <w:t>,</w:t>
      </w:r>
      <w:r>
        <w:rPr>
          <w:sz w:val="36"/>
          <w:szCs w:val="36"/>
          <w:lang w:val="tt-RU"/>
        </w:rPr>
        <w:t xml:space="preserve"> җирле салым буенча ставкаларны һәм ташламаларны үзгәртү мәсьәләләрен карый ала.</w:t>
      </w:r>
    </w:p>
    <w:p w:rsidR="00B46116" w:rsidRDefault="00B46116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Закон проектларын, документларны һәм кирәкле материалларны әзерләү һәм карау графигы нигезендә республканың министрлык һәм ведомстволарына, </w:t>
      </w:r>
      <w:r>
        <w:rPr>
          <w:sz w:val="36"/>
          <w:szCs w:val="36"/>
          <w:lang w:val="tt-RU"/>
        </w:rPr>
        <w:lastRenderedPageBreak/>
        <w:t>муни</w:t>
      </w:r>
      <w:r w:rsidRPr="00B46116">
        <w:rPr>
          <w:sz w:val="36"/>
          <w:szCs w:val="36"/>
          <w:lang w:val="tt-RU"/>
        </w:rPr>
        <w:t>ципаль бер</w:t>
      </w:r>
      <w:r>
        <w:rPr>
          <w:sz w:val="36"/>
          <w:szCs w:val="36"/>
          <w:lang w:val="tt-RU"/>
        </w:rPr>
        <w:t>әмлекләренә 22-24 елларга бюд</w:t>
      </w:r>
      <w:r w:rsidRPr="00B46116">
        <w:rPr>
          <w:sz w:val="36"/>
          <w:szCs w:val="36"/>
          <w:lang w:val="tt-RU"/>
        </w:rPr>
        <w:t>жет к</w:t>
      </w:r>
      <w:r>
        <w:rPr>
          <w:sz w:val="36"/>
          <w:szCs w:val="36"/>
          <w:lang w:val="tt-RU"/>
        </w:rPr>
        <w:t>үрсәткечләрен санау өчен индекс-дефляторлар җибәрелде.</w:t>
      </w:r>
    </w:p>
    <w:p w:rsidR="004B2454" w:rsidRDefault="00B46116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Икътисад министрлыгы </w:t>
      </w:r>
      <w:r w:rsidR="00726D0B">
        <w:rPr>
          <w:sz w:val="36"/>
          <w:szCs w:val="36"/>
          <w:lang w:val="tt-RU"/>
        </w:rPr>
        <w:t>бөтен</w:t>
      </w:r>
      <w:r>
        <w:rPr>
          <w:sz w:val="36"/>
          <w:szCs w:val="36"/>
          <w:lang w:val="tt-RU"/>
        </w:rPr>
        <w:t xml:space="preserve"> республика буенча төп макроик</w:t>
      </w:r>
      <w:r w:rsidRPr="00B46116">
        <w:rPr>
          <w:sz w:val="36"/>
          <w:szCs w:val="36"/>
          <w:lang w:val="tt-RU"/>
        </w:rPr>
        <w:t xml:space="preserve">ътисади </w:t>
      </w:r>
      <w:r>
        <w:rPr>
          <w:sz w:val="36"/>
          <w:szCs w:val="36"/>
          <w:lang w:val="tt-RU"/>
        </w:rPr>
        <w:t xml:space="preserve"> күрсәткечләрне санауны төгәлләде һәм бүгенге көндә һәр муни</w:t>
      </w:r>
      <w:r w:rsidRPr="00B46116">
        <w:rPr>
          <w:sz w:val="36"/>
          <w:szCs w:val="36"/>
          <w:lang w:val="tt-RU"/>
        </w:rPr>
        <w:t>ципаль район, ш</w:t>
      </w:r>
      <w:r>
        <w:rPr>
          <w:sz w:val="36"/>
          <w:szCs w:val="36"/>
          <w:lang w:val="tt-RU"/>
        </w:rPr>
        <w:t>әһәр берәмлеге буенча аерым санаулар әзерли. Шушы күрсәткечләргә нигезләнеп тупланма бюджетның һәм һәр мун</w:t>
      </w:r>
      <w:r w:rsidRPr="00B46116">
        <w:rPr>
          <w:sz w:val="36"/>
          <w:szCs w:val="36"/>
          <w:lang w:val="tt-RU"/>
        </w:rPr>
        <w:t>иципаль бер</w:t>
      </w:r>
      <w:r>
        <w:rPr>
          <w:sz w:val="36"/>
          <w:szCs w:val="36"/>
          <w:lang w:val="tt-RU"/>
        </w:rPr>
        <w:t>әмлек бюд</w:t>
      </w:r>
      <w:r w:rsidRPr="00B46116">
        <w:rPr>
          <w:sz w:val="36"/>
          <w:szCs w:val="36"/>
          <w:lang w:val="tt-RU"/>
        </w:rPr>
        <w:t>жетыны</w:t>
      </w:r>
      <w:r>
        <w:rPr>
          <w:sz w:val="36"/>
          <w:szCs w:val="36"/>
          <w:lang w:val="tt-RU"/>
        </w:rPr>
        <w:t xml:space="preserve">ң керем һәм чыгым өлешләре саналачак. </w:t>
      </w:r>
    </w:p>
    <w:p w:rsidR="009458AA" w:rsidRDefault="00B46116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Киләсе баскыч </w:t>
      </w:r>
      <w:r w:rsidR="006E5D24">
        <w:rPr>
          <w:sz w:val="36"/>
          <w:szCs w:val="36"/>
          <w:lang w:val="tt-RU"/>
        </w:rPr>
        <w:t>–</w:t>
      </w:r>
      <w:r>
        <w:rPr>
          <w:sz w:val="36"/>
          <w:szCs w:val="36"/>
          <w:lang w:val="tt-RU"/>
        </w:rPr>
        <w:t xml:space="preserve"> </w:t>
      </w:r>
      <w:r w:rsidR="006E5D24">
        <w:rPr>
          <w:sz w:val="36"/>
          <w:szCs w:val="36"/>
          <w:lang w:val="tt-RU"/>
        </w:rPr>
        <w:t>республиканың</w:t>
      </w:r>
      <w:r w:rsidR="00276C56">
        <w:rPr>
          <w:sz w:val="36"/>
          <w:szCs w:val="36"/>
          <w:lang w:val="tt-RU"/>
        </w:rPr>
        <w:t xml:space="preserve"> министрлык һәм ведомстволарының сметаларын, район һәм шәһәр бюд</w:t>
      </w:r>
      <w:r w:rsidR="00276C56" w:rsidRPr="00276C56">
        <w:rPr>
          <w:sz w:val="36"/>
          <w:szCs w:val="36"/>
          <w:lang w:val="tt-RU"/>
        </w:rPr>
        <w:t>жетларын</w:t>
      </w:r>
      <w:r w:rsidR="00276C56">
        <w:rPr>
          <w:sz w:val="36"/>
          <w:szCs w:val="36"/>
          <w:lang w:val="tt-RU"/>
        </w:rPr>
        <w:t xml:space="preserve"> бергә тикшерү. Республика органнары, муни</w:t>
      </w:r>
      <w:r w:rsidR="00276C56" w:rsidRPr="00276C56">
        <w:rPr>
          <w:sz w:val="36"/>
          <w:szCs w:val="36"/>
          <w:lang w:val="tt-RU"/>
        </w:rPr>
        <w:t>ципаль бер</w:t>
      </w:r>
      <w:r w:rsidR="00276C56">
        <w:rPr>
          <w:sz w:val="36"/>
          <w:szCs w:val="36"/>
          <w:lang w:val="tt-RU"/>
        </w:rPr>
        <w:t>әмлекләр</w:t>
      </w:r>
      <w:r w:rsidR="009458AA">
        <w:rPr>
          <w:sz w:val="36"/>
          <w:szCs w:val="36"/>
          <w:lang w:val="tt-RU"/>
        </w:rPr>
        <w:t>нең гомумиләштерелгән тәк</w:t>
      </w:r>
      <w:r w:rsidR="009458AA" w:rsidRPr="009458AA">
        <w:rPr>
          <w:sz w:val="36"/>
          <w:szCs w:val="36"/>
          <w:lang w:val="tt-RU"/>
        </w:rPr>
        <w:t>ъдимн</w:t>
      </w:r>
      <w:r w:rsidR="009458AA">
        <w:rPr>
          <w:sz w:val="36"/>
          <w:szCs w:val="36"/>
          <w:lang w:val="tt-RU"/>
        </w:rPr>
        <w:t>әре</w:t>
      </w:r>
      <w:r w:rsidR="00276C56">
        <w:rPr>
          <w:sz w:val="36"/>
          <w:szCs w:val="36"/>
          <w:lang w:val="tt-RU"/>
        </w:rPr>
        <w:t>, шулай ук “Яңа челтәр” буенча</w:t>
      </w:r>
      <w:r w:rsidR="00276C56" w:rsidRPr="00276C56">
        <w:rPr>
          <w:sz w:val="36"/>
          <w:szCs w:val="36"/>
          <w:lang w:val="tt-RU"/>
        </w:rPr>
        <w:t xml:space="preserve"> бюджет учреждениел</w:t>
      </w:r>
      <w:r w:rsidR="00276C56">
        <w:rPr>
          <w:sz w:val="36"/>
          <w:szCs w:val="36"/>
          <w:lang w:val="tt-RU"/>
        </w:rPr>
        <w:t>әренең күрсәткечләре, федерал</w:t>
      </w:r>
      <w:r w:rsidR="00276C56" w:rsidRPr="00276C56">
        <w:rPr>
          <w:sz w:val="36"/>
          <w:szCs w:val="36"/>
          <w:lang w:val="tt-RU"/>
        </w:rPr>
        <w:t xml:space="preserve">ь законнардагы </w:t>
      </w:r>
      <w:r w:rsidR="00276C56">
        <w:rPr>
          <w:sz w:val="36"/>
          <w:szCs w:val="36"/>
          <w:lang w:val="tt-RU"/>
        </w:rPr>
        <w:t xml:space="preserve">үзгәрешләр, республикабыз Президенты һәм Хөкүмәт йөкләмәләрен тормышка ашыру </w:t>
      </w:r>
      <w:r w:rsidR="00726D0B">
        <w:rPr>
          <w:sz w:val="36"/>
          <w:szCs w:val="36"/>
          <w:lang w:val="tt-RU"/>
        </w:rPr>
        <w:t xml:space="preserve">- </w:t>
      </w:r>
      <w:r w:rsidR="00276C56">
        <w:rPr>
          <w:sz w:val="36"/>
          <w:szCs w:val="36"/>
          <w:lang w:val="tt-RU"/>
        </w:rPr>
        <w:t>безгә керемнәр сметасын һәм барлык дәрәҗәдәге бюд</w:t>
      </w:r>
      <w:r w:rsidR="00276C56" w:rsidRPr="00276C56">
        <w:rPr>
          <w:sz w:val="36"/>
          <w:szCs w:val="36"/>
          <w:lang w:val="tt-RU"/>
        </w:rPr>
        <w:t xml:space="preserve">жет чыгымнарын </w:t>
      </w:r>
      <w:r w:rsidR="00276C56">
        <w:rPr>
          <w:sz w:val="36"/>
          <w:szCs w:val="36"/>
          <w:lang w:val="tt-RU"/>
        </w:rPr>
        <w:t xml:space="preserve"> тулысынча формалаштыры</w:t>
      </w:r>
      <w:r w:rsidR="009458AA">
        <w:rPr>
          <w:sz w:val="36"/>
          <w:szCs w:val="36"/>
          <w:lang w:val="tt-RU"/>
        </w:rPr>
        <w:t>рга мөмкинлек бирәчәк.</w:t>
      </w:r>
    </w:p>
    <w:p w:rsidR="00726D0B" w:rsidRDefault="009458AA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Шул ук вакытта 2022 елга дәүләт, муни</w:t>
      </w:r>
      <w:r w:rsidRPr="009458AA">
        <w:rPr>
          <w:sz w:val="36"/>
          <w:szCs w:val="36"/>
          <w:lang w:val="tt-RU"/>
        </w:rPr>
        <w:t>ципаль учреждениел</w:t>
      </w:r>
      <w:r>
        <w:rPr>
          <w:sz w:val="36"/>
          <w:szCs w:val="36"/>
          <w:lang w:val="tt-RU"/>
        </w:rPr>
        <w:t>әр тарафыннан</w:t>
      </w:r>
      <w:r w:rsidR="00726D0B">
        <w:rPr>
          <w:sz w:val="36"/>
          <w:szCs w:val="36"/>
          <w:lang w:val="tt-RU"/>
        </w:rPr>
        <w:t xml:space="preserve"> бирелүче</w:t>
      </w:r>
      <w:r>
        <w:rPr>
          <w:sz w:val="36"/>
          <w:szCs w:val="36"/>
          <w:lang w:val="tt-RU"/>
        </w:rPr>
        <w:t xml:space="preserve"> дәүләт, муни</w:t>
      </w:r>
      <w:r w:rsidRPr="009458AA">
        <w:rPr>
          <w:sz w:val="36"/>
          <w:szCs w:val="36"/>
          <w:lang w:val="tt-RU"/>
        </w:rPr>
        <w:t xml:space="preserve">ципаль биремне </w:t>
      </w:r>
      <w:r>
        <w:rPr>
          <w:sz w:val="36"/>
          <w:szCs w:val="36"/>
          <w:lang w:val="tt-RU"/>
        </w:rPr>
        <w:t>үтәүне финанс белән тәэмин итүне исәпләү өчен норматив чыгымнарны раслау турында Т</w:t>
      </w:r>
      <w:r w:rsidR="00726D0B">
        <w:rPr>
          <w:sz w:val="36"/>
          <w:szCs w:val="36"/>
          <w:lang w:val="tt-RU"/>
        </w:rPr>
        <w:t xml:space="preserve">атарстан </w:t>
      </w:r>
      <w:r>
        <w:rPr>
          <w:sz w:val="36"/>
          <w:szCs w:val="36"/>
          <w:lang w:val="tt-RU"/>
        </w:rPr>
        <w:t>Р</w:t>
      </w:r>
      <w:r w:rsidR="00726D0B">
        <w:rPr>
          <w:sz w:val="36"/>
          <w:szCs w:val="36"/>
          <w:lang w:val="tt-RU"/>
        </w:rPr>
        <w:t>еспубликасының</w:t>
      </w:r>
      <w:r>
        <w:rPr>
          <w:sz w:val="36"/>
          <w:szCs w:val="36"/>
          <w:lang w:val="tt-RU"/>
        </w:rPr>
        <w:t xml:space="preserve"> норматив хокукый актлары</w:t>
      </w:r>
      <w:r w:rsidR="00726D0B">
        <w:rPr>
          <w:sz w:val="36"/>
          <w:szCs w:val="36"/>
          <w:lang w:val="tt-RU"/>
        </w:rPr>
        <w:t>н</w:t>
      </w:r>
      <w:r>
        <w:rPr>
          <w:sz w:val="36"/>
          <w:szCs w:val="36"/>
          <w:lang w:val="tt-RU"/>
        </w:rPr>
        <w:t xml:space="preserve"> эшләп чыгар</w:t>
      </w:r>
      <w:r w:rsidR="00726D0B">
        <w:rPr>
          <w:sz w:val="36"/>
          <w:szCs w:val="36"/>
          <w:lang w:val="tt-RU"/>
        </w:rPr>
        <w:t>у</w:t>
      </w:r>
      <w:r>
        <w:rPr>
          <w:sz w:val="36"/>
          <w:szCs w:val="36"/>
          <w:lang w:val="tt-RU"/>
        </w:rPr>
        <w:t xml:space="preserve"> графигын үтәүгә җитди иг</w:t>
      </w:r>
      <w:r w:rsidRPr="009458AA">
        <w:rPr>
          <w:sz w:val="36"/>
          <w:szCs w:val="36"/>
          <w:lang w:val="tt-RU"/>
        </w:rPr>
        <w:t>ъ</w:t>
      </w:r>
      <w:r>
        <w:rPr>
          <w:sz w:val="36"/>
          <w:szCs w:val="36"/>
          <w:lang w:val="tt-RU"/>
        </w:rPr>
        <w:t xml:space="preserve">тибар бирергә кирәк. </w:t>
      </w:r>
    </w:p>
    <w:p w:rsidR="00B46116" w:rsidRPr="009458AA" w:rsidRDefault="009458AA" w:rsidP="004B2454">
      <w:pPr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Норматив актларны эшл</w:t>
      </w:r>
      <w:r w:rsidR="00726D0B">
        <w:rPr>
          <w:sz w:val="36"/>
          <w:szCs w:val="36"/>
          <w:lang w:val="tt-RU"/>
        </w:rPr>
        <w:t>ә</w:t>
      </w:r>
      <w:r>
        <w:rPr>
          <w:sz w:val="36"/>
          <w:szCs w:val="36"/>
          <w:lang w:val="tt-RU"/>
        </w:rPr>
        <w:t xml:space="preserve">п чыгаруда </w:t>
      </w:r>
      <w:r>
        <w:rPr>
          <w:sz w:val="36"/>
          <w:szCs w:val="36"/>
        </w:rPr>
        <w:t xml:space="preserve">ЦЭСИ, </w:t>
      </w:r>
      <w:proofErr w:type="spellStart"/>
      <w:r>
        <w:rPr>
          <w:sz w:val="36"/>
          <w:szCs w:val="36"/>
        </w:rPr>
        <w:t>Финанс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министрлыгы</w:t>
      </w:r>
      <w:proofErr w:type="spellEnd"/>
      <w:r>
        <w:rPr>
          <w:sz w:val="36"/>
          <w:szCs w:val="36"/>
        </w:rPr>
        <w:t xml:space="preserve">, 9 </w:t>
      </w:r>
      <w:proofErr w:type="spellStart"/>
      <w:r>
        <w:rPr>
          <w:sz w:val="36"/>
          <w:szCs w:val="36"/>
        </w:rPr>
        <w:t>министрлык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һәм ведомство катнаша. Нәтиҗәдә барлык дәрәҗәдәге бюд</w:t>
      </w:r>
      <w:r w:rsidRPr="009458AA">
        <w:rPr>
          <w:sz w:val="36"/>
          <w:szCs w:val="36"/>
          <w:lang w:val="tt-RU"/>
        </w:rPr>
        <w:t>жетларны</w:t>
      </w:r>
      <w:r>
        <w:rPr>
          <w:sz w:val="36"/>
          <w:szCs w:val="36"/>
          <w:lang w:val="tt-RU"/>
        </w:rPr>
        <w:t>ң чыгым өлешенә нигез булачак 40</w:t>
      </w:r>
      <w:r w:rsidR="00726D0B">
        <w:rPr>
          <w:sz w:val="36"/>
          <w:szCs w:val="36"/>
          <w:lang w:val="tt-RU"/>
        </w:rPr>
        <w:t>-</w:t>
      </w:r>
      <w:r>
        <w:rPr>
          <w:sz w:val="36"/>
          <w:szCs w:val="36"/>
          <w:lang w:val="tt-RU"/>
        </w:rPr>
        <w:t xml:space="preserve">тан артык норматив акт кабул ителәчәк. Аларның тулы исемлеге слайдта китерелгән.   </w:t>
      </w:r>
    </w:p>
    <w:p w:rsidR="009458AA" w:rsidRDefault="009458AA" w:rsidP="009458AA">
      <w:pPr>
        <w:suppressAutoHyphens/>
        <w:spacing w:line="280" w:lineRule="auto"/>
        <w:ind w:right="-2" w:firstLine="567"/>
        <w:jc w:val="both"/>
        <w:rPr>
          <w:sz w:val="36"/>
          <w:szCs w:val="36"/>
          <w:lang w:val="tt-RU"/>
        </w:rPr>
      </w:pPr>
    </w:p>
    <w:p w:rsidR="009458AA" w:rsidRPr="009458AA" w:rsidRDefault="009458AA" w:rsidP="009458AA">
      <w:pPr>
        <w:suppressAutoHyphens/>
        <w:spacing w:line="280" w:lineRule="auto"/>
        <w:ind w:right="-2" w:firstLine="567"/>
        <w:jc w:val="both"/>
        <w:rPr>
          <w:sz w:val="36"/>
          <w:szCs w:val="36"/>
          <w:shd w:val="clear" w:color="auto" w:fill="F7F8F9"/>
          <w:lang w:val="tt-RU"/>
        </w:rPr>
      </w:pPr>
      <w:r w:rsidRPr="009458AA">
        <w:rPr>
          <w:b/>
          <w:sz w:val="36"/>
          <w:szCs w:val="36"/>
          <w:lang w:val="tt-RU"/>
        </w:rPr>
        <w:t xml:space="preserve">Беренче </w:t>
      </w:r>
      <w:r w:rsidRPr="009458AA">
        <w:rPr>
          <w:b/>
          <w:sz w:val="36"/>
          <w:szCs w:val="36"/>
          <w:lang w:val="tt-RU"/>
        </w:rPr>
        <w:t>яртыеллыкта</w:t>
      </w:r>
      <w:r w:rsidRPr="009458AA">
        <w:rPr>
          <w:b/>
          <w:sz w:val="36"/>
          <w:szCs w:val="36"/>
          <w:lang w:val="tt-RU"/>
        </w:rPr>
        <w:t xml:space="preserve"> бюджет үтәлешенә йомгак</w:t>
      </w:r>
      <w:r w:rsidRPr="009458AA">
        <w:rPr>
          <w:sz w:val="36"/>
          <w:szCs w:val="36"/>
          <w:lang w:val="tt-RU"/>
        </w:rPr>
        <w:t xml:space="preserve"> ясап, </w:t>
      </w:r>
      <w:r w:rsidRPr="009458AA">
        <w:rPr>
          <w:sz w:val="36"/>
          <w:szCs w:val="36"/>
          <w:shd w:val="clear" w:color="auto" w:fill="F7F8F9"/>
          <w:lang w:val="tt-RU"/>
        </w:rPr>
        <w:t>безгә салым һәм салым булмаган керемнәрне ел дәвамында мөмкин кадәр күбрәк җыюны тәэмин ит</w:t>
      </w:r>
      <w:r w:rsidR="00726D0B">
        <w:rPr>
          <w:sz w:val="36"/>
          <w:szCs w:val="36"/>
          <w:shd w:val="clear" w:color="auto" w:fill="F7F8F9"/>
          <w:lang w:val="tt-RU"/>
        </w:rPr>
        <w:t>еп</w:t>
      </w:r>
      <w:r w:rsidRPr="009458AA">
        <w:rPr>
          <w:sz w:val="36"/>
          <w:szCs w:val="36"/>
          <w:shd w:val="clear" w:color="auto" w:fill="F7F8F9"/>
          <w:lang w:val="tt-RU"/>
        </w:rPr>
        <w:t xml:space="preserve">, чыгымнар өлкәсендә бюджет акчаларын, бюджеттан тыш өлешен дә кертеп, нәтиҗәле һәм үз вакытында үзләштерүне тәэмин итәргә кирәк. </w:t>
      </w:r>
    </w:p>
    <w:p w:rsidR="00726D0B" w:rsidRDefault="00726D0B" w:rsidP="009458AA">
      <w:pPr>
        <w:suppressAutoHyphens/>
        <w:spacing w:line="280" w:lineRule="auto"/>
        <w:ind w:right="-2" w:firstLine="567"/>
        <w:jc w:val="both"/>
        <w:rPr>
          <w:sz w:val="36"/>
          <w:szCs w:val="36"/>
          <w:shd w:val="clear" w:color="auto" w:fill="F7F8F9"/>
          <w:lang w:val="tt-RU"/>
        </w:rPr>
      </w:pPr>
      <w:r>
        <w:rPr>
          <w:sz w:val="36"/>
          <w:szCs w:val="36"/>
          <w:shd w:val="clear" w:color="auto" w:fill="F7F8F9"/>
          <w:lang w:val="tt-RU"/>
        </w:rPr>
        <w:t>Алдыбызда</w:t>
      </w:r>
      <w:r w:rsidR="009458AA" w:rsidRPr="009458AA">
        <w:rPr>
          <w:sz w:val="36"/>
          <w:szCs w:val="36"/>
          <w:shd w:val="clear" w:color="auto" w:fill="F7F8F9"/>
          <w:lang w:val="tt-RU"/>
        </w:rPr>
        <w:t xml:space="preserve"> торган </w:t>
      </w:r>
      <w:r w:rsidR="00B3344F">
        <w:rPr>
          <w:sz w:val="36"/>
          <w:szCs w:val="36"/>
          <w:shd w:val="clear" w:color="auto" w:fill="F7F8F9"/>
          <w:lang w:val="tt-RU"/>
        </w:rPr>
        <w:t xml:space="preserve">төп </w:t>
      </w:r>
      <w:r w:rsidR="009458AA" w:rsidRPr="009458AA">
        <w:rPr>
          <w:sz w:val="36"/>
          <w:szCs w:val="36"/>
          <w:shd w:val="clear" w:color="auto" w:fill="F7F8F9"/>
          <w:lang w:val="tt-RU"/>
        </w:rPr>
        <w:t>бурычлар</w:t>
      </w:r>
      <w:r>
        <w:rPr>
          <w:sz w:val="36"/>
          <w:szCs w:val="36"/>
          <w:shd w:val="clear" w:color="auto" w:fill="F7F8F9"/>
          <w:lang w:val="tt-RU"/>
        </w:rPr>
        <w:t>н</w:t>
      </w:r>
      <w:r w:rsidR="00B3344F">
        <w:rPr>
          <w:sz w:val="36"/>
          <w:szCs w:val="36"/>
          <w:shd w:val="clear" w:color="auto" w:fill="F7F8F9"/>
          <w:lang w:val="tt-RU"/>
        </w:rPr>
        <w:t>ың берсе – киләсе елга бюд</w:t>
      </w:r>
      <w:r w:rsidR="00B3344F" w:rsidRPr="00B3344F">
        <w:rPr>
          <w:sz w:val="36"/>
          <w:szCs w:val="36"/>
          <w:shd w:val="clear" w:color="auto" w:fill="F7F8F9"/>
          <w:lang w:val="tt-RU"/>
        </w:rPr>
        <w:t xml:space="preserve">жетны сыйфатлы итеп </w:t>
      </w:r>
      <w:r w:rsidR="00B3344F">
        <w:rPr>
          <w:sz w:val="36"/>
          <w:szCs w:val="36"/>
          <w:shd w:val="clear" w:color="auto" w:fill="F7F8F9"/>
          <w:lang w:val="tt-RU"/>
        </w:rPr>
        <w:t xml:space="preserve">әзерләү. </w:t>
      </w:r>
    </w:p>
    <w:p w:rsidR="009458AA" w:rsidRPr="00C827A4" w:rsidRDefault="00B3344F" w:rsidP="009458AA">
      <w:pPr>
        <w:suppressAutoHyphens/>
        <w:spacing w:line="280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shd w:val="clear" w:color="auto" w:fill="F7F8F9"/>
          <w:lang w:val="tt-RU"/>
        </w:rPr>
        <w:t>Чаралар</w:t>
      </w:r>
      <w:r w:rsidR="009458AA" w:rsidRPr="009458AA">
        <w:rPr>
          <w:sz w:val="36"/>
          <w:szCs w:val="36"/>
          <w:shd w:val="clear" w:color="auto" w:fill="F7F8F9"/>
          <w:lang w:val="tt-RU"/>
        </w:rPr>
        <w:t xml:space="preserve"> исемлеге слайдларда китерелгән.</w:t>
      </w:r>
    </w:p>
    <w:p w:rsidR="00C0167C" w:rsidRPr="00B3344F" w:rsidRDefault="00C0167C" w:rsidP="00B3344F">
      <w:pPr>
        <w:spacing w:line="288" w:lineRule="auto"/>
        <w:jc w:val="both"/>
        <w:rPr>
          <w:sz w:val="36"/>
          <w:szCs w:val="36"/>
          <w:lang w:val="tt-RU"/>
        </w:rPr>
      </w:pPr>
    </w:p>
    <w:p w:rsidR="00C0167C" w:rsidRPr="00C0167C" w:rsidRDefault="00C0167C" w:rsidP="00C0167C">
      <w:pPr>
        <w:spacing w:line="288" w:lineRule="auto"/>
        <w:ind w:firstLine="567"/>
        <w:jc w:val="both"/>
        <w:rPr>
          <w:sz w:val="36"/>
          <w:szCs w:val="36"/>
        </w:rPr>
      </w:pPr>
      <w:proofErr w:type="spellStart"/>
      <w:r w:rsidRPr="00C0167C">
        <w:rPr>
          <w:sz w:val="36"/>
          <w:szCs w:val="36"/>
        </w:rPr>
        <w:t>Чыгышым</w:t>
      </w:r>
      <w:proofErr w:type="spellEnd"/>
      <w:r w:rsidRPr="00C0167C">
        <w:rPr>
          <w:sz w:val="36"/>
          <w:szCs w:val="36"/>
        </w:rPr>
        <w:t xml:space="preserve"> </w:t>
      </w:r>
      <w:proofErr w:type="spellStart"/>
      <w:r w:rsidRPr="00C0167C">
        <w:rPr>
          <w:sz w:val="36"/>
          <w:szCs w:val="36"/>
        </w:rPr>
        <w:t>тәмам</w:t>
      </w:r>
      <w:proofErr w:type="spellEnd"/>
      <w:r w:rsidRPr="00C0167C">
        <w:rPr>
          <w:sz w:val="36"/>
          <w:szCs w:val="36"/>
        </w:rPr>
        <w:t>.</w:t>
      </w:r>
    </w:p>
    <w:p w:rsidR="00C0167C" w:rsidRPr="00C0167C" w:rsidRDefault="00C0167C" w:rsidP="00C0167C">
      <w:pPr>
        <w:spacing w:line="288" w:lineRule="auto"/>
        <w:ind w:firstLine="567"/>
        <w:jc w:val="both"/>
        <w:rPr>
          <w:sz w:val="36"/>
          <w:szCs w:val="36"/>
        </w:rPr>
      </w:pPr>
      <w:proofErr w:type="spellStart"/>
      <w:r w:rsidRPr="00C0167C">
        <w:rPr>
          <w:sz w:val="36"/>
          <w:szCs w:val="36"/>
        </w:rPr>
        <w:t>Игътибарыгыз</w:t>
      </w:r>
      <w:proofErr w:type="spellEnd"/>
      <w:r w:rsidRPr="00C0167C">
        <w:rPr>
          <w:sz w:val="36"/>
          <w:szCs w:val="36"/>
        </w:rPr>
        <w:t xml:space="preserve"> </w:t>
      </w:r>
      <w:proofErr w:type="spellStart"/>
      <w:r w:rsidRPr="00C0167C">
        <w:rPr>
          <w:sz w:val="36"/>
          <w:szCs w:val="36"/>
        </w:rPr>
        <w:t>өчен</w:t>
      </w:r>
      <w:proofErr w:type="spellEnd"/>
      <w:r w:rsidRPr="00C0167C">
        <w:rPr>
          <w:sz w:val="36"/>
          <w:szCs w:val="36"/>
        </w:rPr>
        <w:t xml:space="preserve"> </w:t>
      </w:r>
      <w:proofErr w:type="spellStart"/>
      <w:proofErr w:type="gramStart"/>
      <w:r w:rsidRPr="00C0167C">
        <w:rPr>
          <w:sz w:val="36"/>
          <w:szCs w:val="36"/>
        </w:rPr>
        <w:t>р</w:t>
      </w:r>
      <w:proofErr w:type="gramEnd"/>
      <w:r w:rsidRPr="00C0167C">
        <w:rPr>
          <w:sz w:val="36"/>
          <w:szCs w:val="36"/>
        </w:rPr>
        <w:t>әхмәт</w:t>
      </w:r>
      <w:proofErr w:type="spellEnd"/>
      <w:r w:rsidRPr="00C0167C">
        <w:rPr>
          <w:sz w:val="36"/>
          <w:szCs w:val="36"/>
        </w:rPr>
        <w:t xml:space="preserve">. </w:t>
      </w:r>
    </w:p>
    <w:p w:rsidR="00D416E2" w:rsidRPr="0015686F" w:rsidRDefault="00D416E2" w:rsidP="009727F7">
      <w:pPr>
        <w:spacing w:line="288" w:lineRule="auto"/>
        <w:ind w:firstLine="567"/>
        <w:jc w:val="both"/>
        <w:rPr>
          <w:sz w:val="36"/>
          <w:szCs w:val="36"/>
        </w:rPr>
      </w:pPr>
      <w:bookmarkStart w:id="0" w:name="_GoBack"/>
      <w:bookmarkEnd w:id="0"/>
    </w:p>
    <w:sectPr w:rsidR="00D416E2" w:rsidRPr="0015686F" w:rsidSect="001641AC">
      <w:footerReference w:type="even" r:id="rId9"/>
      <w:footerReference w:type="default" r:id="rId10"/>
      <w:footerReference w:type="first" r:id="rId11"/>
      <w:pgSz w:w="11906" w:h="16838" w:code="9"/>
      <w:pgMar w:top="680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0D" w:rsidRDefault="0096790D">
      <w:r>
        <w:separator/>
      </w:r>
    </w:p>
  </w:endnote>
  <w:endnote w:type="continuationSeparator" w:id="0">
    <w:p w:rsidR="0096790D" w:rsidRDefault="009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6" w:rsidRDefault="00276C56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76C56" w:rsidRDefault="00276C56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6" w:rsidRDefault="00276C5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D0B">
      <w:rPr>
        <w:noProof/>
      </w:rPr>
      <w:t>2</w:t>
    </w:r>
    <w:r>
      <w:rPr>
        <w:noProof/>
      </w:rPr>
      <w:fldChar w:fldCharType="end"/>
    </w:r>
  </w:p>
  <w:p w:rsidR="00276C56" w:rsidRDefault="00276C56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6" w:rsidRDefault="00276C56">
    <w:pPr>
      <w:pStyle w:val="a7"/>
    </w:pPr>
  </w:p>
  <w:p w:rsidR="00276C56" w:rsidRPr="008525C0" w:rsidRDefault="00276C56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0D" w:rsidRDefault="0096790D">
      <w:r>
        <w:separator/>
      </w:r>
    </w:p>
  </w:footnote>
  <w:footnote w:type="continuationSeparator" w:id="0">
    <w:p w:rsidR="0096790D" w:rsidRDefault="009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3C6C98"/>
    <w:multiLevelType w:val="hybridMultilevel"/>
    <w:tmpl w:val="AD8C7B76"/>
    <w:lvl w:ilvl="0" w:tplc="1D7C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07093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250"/>
    <w:rsid w:val="000225A7"/>
    <w:rsid w:val="000226C1"/>
    <w:rsid w:val="000231E9"/>
    <w:rsid w:val="000238D0"/>
    <w:rsid w:val="00023BFE"/>
    <w:rsid w:val="000243CB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27701"/>
    <w:rsid w:val="00030671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BAD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3E56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82"/>
    <w:rsid w:val="000571C0"/>
    <w:rsid w:val="00060FA9"/>
    <w:rsid w:val="00061C16"/>
    <w:rsid w:val="00061ED9"/>
    <w:rsid w:val="0006381C"/>
    <w:rsid w:val="0006478C"/>
    <w:rsid w:val="00065313"/>
    <w:rsid w:val="0006558E"/>
    <w:rsid w:val="00065E41"/>
    <w:rsid w:val="00066190"/>
    <w:rsid w:val="00066219"/>
    <w:rsid w:val="0006640A"/>
    <w:rsid w:val="00066E3A"/>
    <w:rsid w:val="00066EE3"/>
    <w:rsid w:val="00066FAF"/>
    <w:rsid w:val="00067857"/>
    <w:rsid w:val="00067A86"/>
    <w:rsid w:val="00067D99"/>
    <w:rsid w:val="00070B45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443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1C2"/>
    <w:rsid w:val="00090311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4F0"/>
    <w:rsid w:val="000975D4"/>
    <w:rsid w:val="000978D5"/>
    <w:rsid w:val="00097CFF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93D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0943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3FA"/>
    <w:rsid w:val="000C6DA6"/>
    <w:rsid w:val="000C70FB"/>
    <w:rsid w:val="000C7104"/>
    <w:rsid w:val="000C7250"/>
    <w:rsid w:val="000C73C5"/>
    <w:rsid w:val="000C7656"/>
    <w:rsid w:val="000C77F0"/>
    <w:rsid w:val="000D0307"/>
    <w:rsid w:val="000D12ED"/>
    <w:rsid w:val="000D1D84"/>
    <w:rsid w:val="000D220A"/>
    <w:rsid w:val="000D23F6"/>
    <w:rsid w:val="000D3635"/>
    <w:rsid w:val="000D3824"/>
    <w:rsid w:val="000D3F5B"/>
    <w:rsid w:val="000D4050"/>
    <w:rsid w:val="000D4287"/>
    <w:rsid w:val="000D4765"/>
    <w:rsid w:val="000D4F6F"/>
    <w:rsid w:val="000D5250"/>
    <w:rsid w:val="000D5BAA"/>
    <w:rsid w:val="000D64F2"/>
    <w:rsid w:val="000D6825"/>
    <w:rsid w:val="000D6D72"/>
    <w:rsid w:val="000D7032"/>
    <w:rsid w:val="000D7084"/>
    <w:rsid w:val="000D7154"/>
    <w:rsid w:val="000E0005"/>
    <w:rsid w:val="000E0358"/>
    <w:rsid w:val="000E102D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90E"/>
    <w:rsid w:val="000F0CB3"/>
    <w:rsid w:val="000F0DB2"/>
    <w:rsid w:val="000F2767"/>
    <w:rsid w:val="000F435B"/>
    <w:rsid w:val="000F46E2"/>
    <w:rsid w:val="000F477E"/>
    <w:rsid w:val="000F4A5F"/>
    <w:rsid w:val="000F4FEC"/>
    <w:rsid w:val="000F5176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C51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CBF"/>
    <w:rsid w:val="00113F2F"/>
    <w:rsid w:val="00114915"/>
    <w:rsid w:val="00115538"/>
    <w:rsid w:val="001156D8"/>
    <w:rsid w:val="0011611C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F53"/>
    <w:rsid w:val="0012316C"/>
    <w:rsid w:val="0012354F"/>
    <w:rsid w:val="001244D4"/>
    <w:rsid w:val="00125113"/>
    <w:rsid w:val="001255F7"/>
    <w:rsid w:val="001259A4"/>
    <w:rsid w:val="00125E20"/>
    <w:rsid w:val="0012602D"/>
    <w:rsid w:val="0012666E"/>
    <w:rsid w:val="00126FF4"/>
    <w:rsid w:val="00130016"/>
    <w:rsid w:val="00130C94"/>
    <w:rsid w:val="00130D22"/>
    <w:rsid w:val="001310F3"/>
    <w:rsid w:val="00131404"/>
    <w:rsid w:val="001318ED"/>
    <w:rsid w:val="001318F7"/>
    <w:rsid w:val="00131965"/>
    <w:rsid w:val="00132449"/>
    <w:rsid w:val="001331CD"/>
    <w:rsid w:val="00133EBC"/>
    <w:rsid w:val="00134116"/>
    <w:rsid w:val="001347EB"/>
    <w:rsid w:val="001353CE"/>
    <w:rsid w:val="0013547B"/>
    <w:rsid w:val="0013582C"/>
    <w:rsid w:val="00135951"/>
    <w:rsid w:val="0013649D"/>
    <w:rsid w:val="00136627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621"/>
    <w:rsid w:val="001468BC"/>
    <w:rsid w:val="001507DC"/>
    <w:rsid w:val="00150C02"/>
    <w:rsid w:val="00150C27"/>
    <w:rsid w:val="00152A07"/>
    <w:rsid w:val="001535D9"/>
    <w:rsid w:val="001535E7"/>
    <w:rsid w:val="0015372D"/>
    <w:rsid w:val="001539A8"/>
    <w:rsid w:val="00154BAC"/>
    <w:rsid w:val="00155297"/>
    <w:rsid w:val="00155E9D"/>
    <w:rsid w:val="00156670"/>
    <w:rsid w:val="0015686F"/>
    <w:rsid w:val="001569A2"/>
    <w:rsid w:val="00156A6E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1AC"/>
    <w:rsid w:val="00164C12"/>
    <w:rsid w:val="00165423"/>
    <w:rsid w:val="001654E9"/>
    <w:rsid w:val="001657F8"/>
    <w:rsid w:val="001661ED"/>
    <w:rsid w:val="00166AD6"/>
    <w:rsid w:val="001677BC"/>
    <w:rsid w:val="00167892"/>
    <w:rsid w:val="0016795A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0EC3"/>
    <w:rsid w:val="0018123E"/>
    <w:rsid w:val="00181867"/>
    <w:rsid w:val="001833D6"/>
    <w:rsid w:val="001834EA"/>
    <w:rsid w:val="00183F89"/>
    <w:rsid w:val="00184621"/>
    <w:rsid w:val="0018541B"/>
    <w:rsid w:val="00185A3F"/>
    <w:rsid w:val="00190E86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965CF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6531"/>
    <w:rsid w:val="001B088F"/>
    <w:rsid w:val="001B0C16"/>
    <w:rsid w:val="001B1256"/>
    <w:rsid w:val="001B152C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481"/>
    <w:rsid w:val="001B6663"/>
    <w:rsid w:val="001B7CE8"/>
    <w:rsid w:val="001C0681"/>
    <w:rsid w:val="001C0A73"/>
    <w:rsid w:val="001C146A"/>
    <w:rsid w:val="001C1947"/>
    <w:rsid w:val="001C1FB4"/>
    <w:rsid w:val="001C346A"/>
    <w:rsid w:val="001C3EF3"/>
    <w:rsid w:val="001C427F"/>
    <w:rsid w:val="001C4CB0"/>
    <w:rsid w:val="001C4DD6"/>
    <w:rsid w:val="001C601D"/>
    <w:rsid w:val="001C6098"/>
    <w:rsid w:val="001C731C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54B"/>
    <w:rsid w:val="001D4659"/>
    <w:rsid w:val="001D4A08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CD6"/>
    <w:rsid w:val="001E34B0"/>
    <w:rsid w:val="001E39A0"/>
    <w:rsid w:val="001E5118"/>
    <w:rsid w:val="001E53AA"/>
    <w:rsid w:val="001E5E95"/>
    <w:rsid w:val="001E5F84"/>
    <w:rsid w:val="001E6069"/>
    <w:rsid w:val="001F0352"/>
    <w:rsid w:val="001F0C16"/>
    <w:rsid w:val="001F1082"/>
    <w:rsid w:val="001F12CF"/>
    <w:rsid w:val="001F19DF"/>
    <w:rsid w:val="001F1FC1"/>
    <w:rsid w:val="001F2A11"/>
    <w:rsid w:val="001F2C7C"/>
    <w:rsid w:val="001F377D"/>
    <w:rsid w:val="001F380C"/>
    <w:rsid w:val="001F465C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F3F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1F73"/>
    <w:rsid w:val="002220D3"/>
    <w:rsid w:val="00222862"/>
    <w:rsid w:val="00222CAA"/>
    <w:rsid w:val="002236AF"/>
    <w:rsid w:val="002239C1"/>
    <w:rsid w:val="002244AA"/>
    <w:rsid w:val="0022492E"/>
    <w:rsid w:val="00224A84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1EA1"/>
    <w:rsid w:val="0023212F"/>
    <w:rsid w:val="0023268A"/>
    <w:rsid w:val="00232CFC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749"/>
    <w:rsid w:val="00247830"/>
    <w:rsid w:val="00250F1B"/>
    <w:rsid w:val="00250F5D"/>
    <w:rsid w:val="00251697"/>
    <w:rsid w:val="002521B8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0CE4"/>
    <w:rsid w:val="002620FF"/>
    <w:rsid w:val="002624E4"/>
    <w:rsid w:val="0026354B"/>
    <w:rsid w:val="0026379C"/>
    <w:rsid w:val="00263A08"/>
    <w:rsid w:val="00263D71"/>
    <w:rsid w:val="0026486E"/>
    <w:rsid w:val="0026639E"/>
    <w:rsid w:val="00267579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5149"/>
    <w:rsid w:val="0027602C"/>
    <w:rsid w:val="00276069"/>
    <w:rsid w:val="002760BF"/>
    <w:rsid w:val="00276C56"/>
    <w:rsid w:val="00276FBD"/>
    <w:rsid w:val="0027775D"/>
    <w:rsid w:val="00281592"/>
    <w:rsid w:val="00281FF1"/>
    <w:rsid w:val="00282490"/>
    <w:rsid w:val="00282F8D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04D6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49E"/>
    <w:rsid w:val="00294BCA"/>
    <w:rsid w:val="002951D2"/>
    <w:rsid w:val="00296959"/>
    <w:rsid w:val="0029731A"/>
    <w:rsid w:val="002978FB"/>
    <w:rsid w:val="00297AAB"/>
    <w:rsid w:val="00297CA9"/>
    <w:rsid w:val="00297DD9"/>
    <w:rsid w:val="002A0421"/>
    <w:rsid w:val="002A0CA1"/>
    <w:rsid w:val="002A1635"/>
    <w:rsid w:val="002A19E7"/>
    <w:rsid w:val="002A1FF9"/>
    <w:rsid w:val="002A2649"/>
    <w:rsid w:val="002A4458"/>
    <w:rsid w:val="002A478C"/>
    <w:rsid w:val="002A5A2C"/>
    <w:rsid w:val="002A6242"/>
    <w:rsid w:val="002A6A9D"/>
    <w:rsid w:val="002B0340"/>
    <w:rsid w:val="002B0867"/>
    <w:rsid w:val="002B1EB1"/>
    <w:rsid w:val="002B2A83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4EF6"/>
    <w:rsid w:val="002C505A"/>
    <w:rsid w:val="002C5892"/>
    <w:rsid w:val="002C5CEF"/>
    <w:rsid w:val="002C5FE1"/>
    <w:rsid w:val="002C7024"/>
    <w:rsid w:val="002C74A6"/>
    <w:rsid w:val="002C74D0"/>
    <w:rsid w:val="002C7911"/>
    <w:rsid w:val="002D08D3"/>
    <w:rsid w:val="002D2F95"/>
    <w:rsid w:val="002D40FD"/>
    <w:rsid w:val="002D4164"/>
    <w:rsid w:val="002D41E0"/>
    <w:rsid w:val="002D7614"/>
    <w:rsid w:val="002E0564"/>
    <w:rsid w:val="002E082C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5F72"/>
    <w:rsid w:val="002E6DB3"/>
    <w:rsid w:val="002E7524"/>
    <w:rsid w:val="002F06D1"/>
    <w:rsid w:val="002F09A5"/>
    <w:rsid w:val="002F0E9C"/>
    <w:rsid w:val="002F1C52"/>
    <w:rsid w:val="002F229A"/>
    <w:rsid w:val="002F29A1"/>
    <w:rsid w:val="002F32F4"/>
    <w:rsid w:val="002F4B0B"/>
    <w:rsid w:val="002F4D12"/>
    <w:rsid w:val="002F4E7D"/>
    <w:rsid w:val="002F5EE1"/>
    <w:rsid w:val="002F628E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AA"/>
    <w:rsid w:val="003077B8"/>
    <w:rsid w:val="00307837"/>
    <w:rsid w:val="00310012"/>
    <w:rsid w:val="0031149F"/>
    <w:rsid w:val="003115CA"/>
    <w:rsid w:val="0031361E"/>
    <w:rsid w:val="003145BB"/>
    <w:rsid w:val="0031493C"/>
    <w:rsid w:val="00315821"/>
    <w:rsid w:val="00315EBC"/>
    <w:rsid w:val="003169AA"/>
    <w:rsid w:val="00316F8E"/>
    <w:rsid w:val="00316FB5"/>
    <w:rsid w:val="003200A9"/>
    <w:rsid w:val="00320C54"/>
    <w:rsid w:val="00320F4E"/>
    <w:rsid w:val="00321DE6"/>
    <w:rsid w:val="00321EFD"/>
    <w:rsid w:val="00322552"/>
    <w:rsid w:val="0032369C"/>
    <w:rsid w:val="00323953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0AD5"/>
    <w:rsid w:val="00331574"/>
    <w:rsid w:val="00331EE2"/>
    <w:rsid w:val="003324FA"/>
    <w:rsid w:val="003325D9"/>
    <w:rsid w:val="00332670"/>
    <w:rsid w:val="00332DDE"/>
    <w:rsid w:val="00333386"/>
    <w:rsid w:val="00335176"/>
    <w:rsid w:val="003353BE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50610"/>
    <w:rsid w:val="003508F3"/>
    <w:rsid w:val="00350BB8"/>
    <w:rsid w:val="00351432"/>
    <w:rsid w:val="00351EBA"/>
    <w:rsid w:val="00352A57"/>
    <w:rsid w:val="00352B52"/>
    <w:rsid w:val="0035355A"/>
    <w:rsid w:val="00354085"/>
    <w:rsid w:val="00354F8E"/>
    <w:rsid w:val="00355A4F"/>
    <w:rsid w:val="00355BFE"/>
    <w:rsid w:val="00355C06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72E"/>
    <w:rsid w:val="00367FB0"/>
    <w:rsid w:val="00370726"/>
    <w:rsid w:val="00370F74"/>
    <w:rsid w:val="00370FA8"/>
    <w:rsid w:val="003715E4"/>
    <w:rsid w:val="003716D3"/>
    <w:rsid w:val="0037205E"/>
    <w:rsid w:val="0037436D"/>
    <w:rsid w:val="0037467F"/>
    <w:rsid w:val="00375392"/>
    <w:rsid w:val="00375C07"/>
    <w:rsid w:val="003763F5"/>
    <w:rsid w:val="00377673"/>
    <w:rsid w:val="003776F5"/>
    <w:rsid w:val="0038000C"/>
    <w:rsid w:val="003807D5"/>
    <w:rsid w:val="0038083D"/>
    <w:rsid w:val="003808B1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6F"/>
    <w:rsid w:val="00391071"/>
    <w:rsid w:val="00391A7B"/>
    <w:rsid w:val="00391DF6"/>
    <w:rsid w:val="0039377B"/>
    <w:rsid w:val="00393A89"/>
    <w:rsid w:val="00394439"/>
    <w:rsid w:val="00395059"/>
    <w:rsid w:val="00395269"/>
    <w:rsid w:val="003953D3"/>
    <w:rsid w:val="00395E03"/>
    <w:rsid w:val="00396181"/>
    <w:rsid w:val="00397016"/>
    <w:rsid w:val="00397787"/>
    <w:rsid w:val="003A0A34"/>
    <w:rsid w:val="003A14C8"/>
    <w:rsid w:val="003A2608"/>
    <w:rsid w:val="003A496C"/>
    <w:rsid w:val="003A59D4"/>
    <w:rsid w:val="003A6845"/>
    <w:rsid w:val="003A6882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042"/>
    <w:rsid w:val="003B72C5"/>
    <w:rsid w:val="003B75A2"/>
    <w:rsid w:val="003B7936"/>
    <w:rsid w:val="003C0FB2"/>
    <w:rsid w:val="003C133F"/>
    <w:rsid w:val="003C13D8"/>
    <w:rsid w:val="003C1E13"/>
    <w:rsid w:val="003C23C1"/>
    <w:rsid w:val="003C2474"/>
    <w:rsid w:val="003C431B"/>
    <w:rsid w:val="003C4600"/>
    <w:rsid w:val="003C570B"/>
    <w:rsid w:val="003C614D"/>
    <w:rsid w:val="003C7AE2"/>
    <w:rsid w:val="003C7C15"/>
    <w:rsid w:val="003D05B1"/>
    <w:rsid w:val="003D0666"/>
    <w:rsid w:val="003D0CB4"/>
    <w:rsid w:val="003D0CFB"/>
    <w:rsid w:val="003D141E"/>
    <w:rsid w:val="003D19D7"/>
    <w:rsid w:val="003D24CE"/>
    <w:rsid w:val="003D2688"/>
    <w:rsid w:val="003D2A4E"/>
    <w:rsid w:val="003D341F"/>
    <w:rsid w:val="003D3A59"/>
    <w:rsid w:val="003D45AC"/>
    <w:rsid w:val="003D4D8D"/>
    <w:rsid w:val="003D4E57"/>
    <w:rsid w:val="003D5E3B"/>
    <w:rsid w:val="003D67AC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09A"/>
    <w:rsid w:val="00404549"/>
    <w:rsid w:val="00404E6A"/>
    <w:rsid w:val="00405C11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B1F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4E22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A79"/>
    <w:rsid w:val="00442C31"/>
    <w:rsid w:val="00442C9A"/>
    <w:rsid w:val="0044315F"/>
    <w:rsid w:val="0044318C"/>
    <w:rsid w:val="004433BF"/>
    <w:rsid w:val="00444384"/>
    <w:rsid w:val="004445F8"/>
    <w:rsid w:val="00445ACF"/>
    <w:rsid w:val="00447541"/>
    <w:rsid w:val="00447628"/>
    <w:rsid w:val="00450BA7"/>
    <w:rsid w:val="00452092"/>
    <w:rsid w:val="0045283D"/>
    <w:rsid w:val="00453301"/>
    <w:rsid w:val="00454015"/>
    <w:rsid w:val="00455F01"/>
    <w:rsid w:val="0045660F"/>
    <w:rsid w:val="00456654"/>
    <w:rsid w:val="00456A20"/>
    <w:rsid w:val="00456FF5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856"/>
    <w:rsid w:val="004639B1"/>
    <w:rsid w:val="004643F6"/>
    <w:rsid w:val="00464B1C"/>
    <w:rsid w:val="00465076"/>
    <w:rsid w:val="004651D4"/>
    <w:rsid w:val="004652EA"/>
    <w:rsid w:val="0046567F"/>
    <w:rsid w:val="0046580E"/>
    <w:rsid w:val="004659C4"/>
    <w:rsid w:val="00465FB4"/>
    <w:rsid w:val="004662EF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2B7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808"/>
    <w:rsid w:val="004B1909"/>
    <w:rsid w:val="004B2092"/>
    <w:rsid w:val="004B2454"/>
    <w:rsid w:val="004B2682"/>
    <w:rsid w:val="004B3221"/>
    <w:rsid w:val="004B3391"/>
    <w:rsid w:val="004B34B2"/>
    <w:rsid w:val="004B44EE"/>
    <w:rsid w:val="004B4C62"/>
    <w:rsid w:val="004B5816"/>
    <w:rsid w:val="004B6362"/>
    <w:rsid w:val="004B75F5"/>
    <w:rsid w:val="004C0D05"/>
    <w:rsid w:val="004C2B17"/>
    <w:rsid w:val="004C3E63"/>
    <w:rsid w:val="004C40DA"/>
    <w:rsid w:val="004C43C1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C7664"/>
    <w:rsid w:val="004D0019"/>
    <w:rsid w:val="004D08E0"/>
    <w:rsid w:val="004D1038"/>
    <w:rsid w:val="004D1237"/>
    <w:rsid w:val="004D123E"/>
    <w:rsid w:val="004D1397"/>
    <w:rsid w:val="004D1619"/>
    <w:rsid w:val="004D201C"/>
    <w:rsid w:val="004D31F6"/>
    <w:rsid w:val="004D33DA"/>
    <w:rsid w:val="004D37ED"/>
    <w:rsid w:val="004D3A4E"/>
    <w:rsid w:val="004D4474"/>
    <w:rsid w:val="004D45BC"/>
    <w:rsid w:val="004D4777"/>
    <w:rsid w:val="004D4FD1"/>
    <w:rsid w:val="004D545B"/>
    <w:rsid w:val="004D5826"/>
    <w:rsid w:val="004D584F"/>
    <w:rsid w:val="004D6393"/>
    <w:rsid w:val="004D6476"/>
    <w:rsid w:val="004D6EA9"/>
    <w:rsid w:val="004D719B"/>
    <w:rsid w:val="004D7245"/>
    <w:rsid w:val="004E0F5F"/>
    <w:rsid w:val="004E113A"/>
    <w:rsid w:val="004E1BA6"/>
    <w:rsid w:val="004E1E17"/>
    <w:rsid w:val="004E29BD"/>
    <w:rsid w:val="004E2C46"/>
    <w:rsid w:val="004E2CAF"/>
    <w:rsid w:val="004E329E"/>
    <w:rsid w:val="004E350C"/>
    <w:rsid w:val="004E3681"/>
    <w:rsid w:val="004E381E"/>
    <w:rsid w:val="004E3D4F"/>
    <w:rsid w:val="004E4B8B"/>
    <w:rsid w:val="004E529E"/>
    <w:rsid w:val="004E70F8"/>
    <w:rsid w:val="004E7699"/>
    <w:rsid w:val="004F107D"/>
    <w:rsid w:val="004F1650"/>
    <w:rsid w:val="004F26E5"/>
    <w:rsid w:val="004F2952"/>
    <w:rsid w:val="004F2FEB"/>
    <w:rsid w:val="004F34B6"/>
    <w:rsid w:val="004F37FA"/>
    <w:rsid w:val="004F4102"/>
    <w:rsid w:val="004F4BB3"/>
    <w:rsid w:val="004F51D4"/>
    <w:rsid w:val="004F570F"/>
    <w:rsid w:val="00501011"/>
    <w:rsid w:val="005021BE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0133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278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5A3"/>
    <w:rsid w:val="0053301C"/>
    <w:rsid w:val="00533231"/>
    <w:rsid w:val="0053340D"/>
    <w:rsid w:val="00533414"/>
    <w:rsid w:val="00533731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47C07"/>
    <w:rsid w:val="00552CD3"/>
    <w:rsid w:val="00552FE6"/>
    <w:rsid w:val="0055336B"/>
    <w:rsid w:val="00553657"/>
    <w:rsid w:val="00553A30"/>
    <w:rsid w:val="00553F86"/>
    <w:rsid w:val="00554483"/>
    <w:rsid w:val="00554B8C"/>
    <w:rsid w:val="00554BB8"/>
    <w:rsid w:val="00557168"/>
    <w:rsid w:val="0055799B"/>
    <w:rsid w:val="0056043F"/>
    <w:rsid w:val="005607B5"/>
    <w:rsid w:val="00561170"/>
    <w:rsid w:val="00562AC8"/>
    <w:rsid w:val="00562C23"/>
    <w:rsid w:val="00562D21"/>
    <w:rsid w:val="00563221"/>
    <w:rsid w:val="0056336F"/>
    <w:rsid w:val="00563A1E"/>
    <w:rsid w:val="00563D72"/>
    <w:rsid w:val="00563E9D"/>
    <w:rsid w:val="00565CED"/>
    <w:rsid w:val="00566F88"/>
    <w:rsid w:val="00567BDF"/>
    <w:rsid w:val="00571043"/>
    <w:rsid w:val="005733F2"/>
    <w:rsid w:val="005743D4"/>
    <w:rsid w:val="00574BC6"/>
    <w:rsid w:val="00574C6D"/>
    <w:rsid w:val="00574F15"/>
    <w:rsid w:val="005751F8"/>
    <w:rsid w:val="00575847"/>
    <w:rsid w:val="005767E1"/>
    <w:rsid w:val="00581E1F"/>
    <w:rsid w:val="005820A8"/>
    <w:rsid w:val="005820D0"/>
    <w:rsid w:val="00582585"/>
    <w:rsid w:val="005838AD"/>
    <w:rsid w:val="0058461E"/>
    <w:rsid w:val="00584661"/>
    <w:rsid w:val="005846E8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2CCD"/>
    <w:rsid w:val="005932CC"/>
    <w:rsid w:val="00593ABD"/>
    <w:rsid w:val="00595090"/>
    <w:rsid w:val="005951CB"/>
    <w:rsid w:val="005956BB"/>
    <w:rsid w:val="00595976"/>
    <w:rsid w:val="00597419"/>
    <w:rsid w:val="005A0075"/>
    <w:rsid w:val="005A10F3"/>
    <w:rsid w:val="005A1532"/>
    <w:rsid w:val="005A2A71"/>
    <w:rsid w:val="005A3E1E"/>
    <w:rsid w:val="005A441B"/>
    <w:rsid w:val="005A6681"/>
    <w:rsid w:val="005A7AC9"/>
    <w:rsid w:val="005A7AEB"/>
    <w:rsid w:val="005B04F4"/>
    <w:rsid w:val="005B0AE2"/>
    <w:rsid w:val="005B0E6F"/>
    <w:rsid w:val="005B1428"/>
    <w:rsid w:val="005B1A92"/>
    <w:rsid w:val="005B287D"/>
    <w:rsid w:val="005B2AE7"/>
    <w:rsid w:val="005B2B85"/>
    <w:rsid w:val="005B302A"/>
    <w:rsid w:val="005B3758"/>
    <w:rsid w:val="005B3C30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C124A"/>
    <w:rsid w:val="005C1858"/>
    <w:rsid w:val="005C188C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C7E44"/>
    <w:rsid w:val="005D044A"/>
    <w:rsid w:val="005D1129"/>
    <w:rsid w:val="005D1250"/>
    <w:rsid w:val="005D1315"/>
    <w:rsid w:val="005D1C55"/>
    <w:rsid w:val="005D24CA"/>
    <w:rsid w:val="005D2691"/>
    <w:rsid w:val="005D3BDC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8F"/>
    <w:rsid w:val="005E1000"/>
    <w:rsid w:val="005E13E5"/>
    <w:rsid w:val="005E1448"/>
    <w:rsid w:val="005E192A"/>
    <w:rsid w:val="005E20A2"/>
    <w:rsid w:val="005E22BB"/>
    <w:rsid w:val="005E290D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E7B2E"/>
    <w:rsid w:val="005F00B4"/>
    <w:rsid w:val="005F185C"/>
    <w:rsid w:val="005F1A60"/>
    <w:rsid w:val="005F2297"/>
    <w:rsid w:val="005F35E6"/>
    <w:rsid w:val="005F3BA9"/>
    <w:rsid w:val="005F47BB"/>
    <w:rsid w:val="005F51DD"/>
    <w:rsid w:val="005F6688"/>
    <w:rsid w:val="005F66D1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49BA"/>
    <w:rsid w:val="0060554A"/>
    <w:rsid w:val="00605926"/>
    <w:rsid w:val="00605AC5"/>
    <w:rsid w:val="0060748D"/>
    <w:rsid w:val="006077BC"/>
    <w:rsid w:val="00607C85"/>
    <w:rsid w:val="006103B2"/>
    <w:rsid w:val="00611442"/>
    <w:rsid w:val="006116C1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4E7"/>
    <w:rsid w:val="006176F3"/>
    <w:rsid w:val="00617B03"/>
    <w:rsid w:val="00617FCE"/>
    <w:rsid w:val="00621307"/>
    <w:rsid w:val="006217C1"/>
    <w:rsid w:val="00621ACB"/>
    <w:rsid w:val="00621E95"/>
    <w:rsid w:val="006224A4"/>
    <w:rsid w:val="006228F3"/>
    <w:rsid w:val="00622AD1"/>
    <w:rsid w:val="006232BD"/>
    <w:rsid w:val="0062390C"/>
    <w:rsid w:val="00623C0B"/>
    <w:rsid w:val="00624DE4"/>
    <w:rsid w:val="00625CE6"/>
    <w:rsid w:val="00626588"/>
    <w:rsid w:val="00626BD1"/>
    <w:rsid w:val="00626EC0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0CD"/>
    <w:rsid w:val="00634DAB"/>
    <w:rsid w:val="00635F33"/>
    <w:rsid w:val="00635F6E"/>
    <w:rsid w:val="00636617"/>
    <w:rsid w:val="006368BC"/>
    <w:rsid w:val="00640BBA"/>
    <w:rsid w:val="00640D96"/>
    <w:rsid w:val="00641037"/>
    <w:rsid w:val="006455A6"/>
    <w:rsid w:val="006456A2"/>
    <w:rsid w:val="0064570E"/>
    <w:rsid w:val="00645B48"/>
    <w:rsid w:val="00646061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92"/>
    <w:rsid w:val="00656D60"/>
    <w:rsid w:val="00656E96"/>
    <w:rsid w:val="00657613"/>
    <w:rsid w:val="006603C3"/>
    <w:rsid w:val="0066071C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13D6"/>
    <w:rsid w:val="0067231C"/>
    <w:rsid w:val="006723DC"/>
    <w:rsid w:val="006730FE"/>
    <w:rsid w:val="00673FFF"/>
    <w:rsid w:val="006747D5"/>
    <w:rsid w:val="00674AC5"/>
    <w:rsid w:val="00674C77"/>
    <w:rsid w:val="006759AA"/>
    <w:rsid w:val="00675BB3"/>
    <w:rsid w:val="00676914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1F78"/>
    <w:rsid w:val="00682848"/>
    <w:rsid w:val="00682889"/>
    <w:rsid w:val="00684362"/>
    <w:rsid w:val="00684E5E"/>
    <w:rsid w:val="0068525E"/>
    <w:rsid w:val="00685315"/>
    <w:rsid w:val="0068553B"/>
    <w:rsid w:val="0068571F"/>
    <w:rsid w:val="00685D63"/>
    <w:rsid w:val="00685EB2"/>
    <w:rsid w:val="006862BD"/>
    <w:rsid w:val="00686335"/>
    <w:rsid w:val="00686C08"/>
    <w:rsid w:val="00687046"/>
    <w:rsid w:val="006870EA"/>
    <w:rsid w:val="0068738D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3FE1"/>
    <w:rsid w:val="006A4877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086"/>
    <w:rsid w:val="006B61EB"/>
    <w:rsid w:val="006B6CC7"/>
    <w:rsid w:val="006B6E5A"/>
    <w:rsid w:val="006B7AFC"/>
    <w:rsid w:val="006B7AFE"/>
    <w:rsid w:val="006B7E07"/>
    <w:rsid w:val="006B7E3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06D"/>
    <w:rsid w:val="006C7354"/>
    <w:rsid w:val="006C7F91"/>
    <w:rsid w:val="006D0F09"/>
    <w:rsid w:val="006D10E7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63F"/>
    <w:rsid w:val="006E0F3B"/>
    <w:rsid w:val="006E11B0"/>
    <w:rsid w:val="006E15A8"/>
    <w:rsid w:val="006E1E8B"/>
    <w:rsid w:val="006E1F82"/>
    <w:rsid w:val="006E558A"/>
    <w:rsid w:val="006E5C30"/>
    <w:rsid w:val="006E5D24"/>
    <w:rsid w:val="006E6286"/>
    <w:rsid w:val="006E7497"/>
    <w:rsid w:val="006E7DF8"/>
    <w:rsid w:val="006F08A3"/>
    <w:rsid w:val="006F0A09"/>
    <w:rsid w:val="006F1690"/>
    <w:rsid w:val="006F1AC3"/>
    <w:rsid w:val="006F1AF5"/>
    <w:rsid w:val="006F2222"/>
    <w:rsid w:val="006F2541"/>
    <w:rsid w:val="006F2BC5"/>
    <w:rsid w:val="006F31C1"/>
    <w:rsid w:val="006F3800"/>
    <w:rsid w:val="006F3ADE"/>
    <w:rsid w:val="006F4584"/>
    <w:rsid w:val="006F4764"/>
    <w:rsid w:val="006F492E"/>
    <w:rsid w:val="006F4BFE"/>
    <w:rsid w:val="006F4CC2"/>
    <w:rsid w:val="006F5F1B"/>
    <w:rsid w:val="006F60A6"/>
    <w:rsid w:val="006F60E8"/>
    <w:rsid w:val="006F6A6B"/>
    <w:rsid w:val="006F6F99"/>
    <w:rsid w:val="006F7A65"/>
    <w:rsid w:val="006F7AF4"/>
    <w:rsid w:val="00700533"/>
    <w:rsid w:val="00700C03"/>
    <w:rsid w:val="00700F44"/>
    <w:rsid w:val="00701050"/>
    <w:rsid w:val="007019BF"/>
    <w:rsid w:val="00702A68"/>
    <w:rsid w:val="00703142"/>
    <w:rsid w:val="0070320D"/>
    <w:rsid w:val="0070396E"/>
    <w:rsid w:val="00704021"/>
    <w:rsid w:val="0070404E"/>
    <w:rsid w:val="0070437B"/>
    <w:rsid w:val="0070507D"/>
    <w:rsid w:val="00705840"/>
    <w:rsid w:val="00705A0D"/>
    <w:rsid w:val="00706362"/>
    <w:rsid w:val="00706978"/>
    <w:rsid w:val="007072F8"/>
    <w:rsid w:val="007100BF"/>
    <w:rsid w:val="0071042E"/>
    <w:rsid w:val="00710E5F"/>
    <w:rsid w:val="00711204"/>
    <w:rsid w:val="00712FA5"/>
    <w:rsid w:val="00713142"/>
    <w:rsid w:val="0071331F"/>
    <w:rsid w:val="007137F2"/>
    <w:rsid w:val="00713D2E"/>
    <w:rsid w:val="0071488C"/>
    <w:rsid w:val="00714E37"/>
    <w:rsid w:val="0071524F"/>
    <w:rsid w:val="007165DA"/>
    <w:rsid w:val="00716841"/>
    <w:rsid w:val="00716B47"/>
    <w:rsid w:val="00716D4B"/>
    <w:rsid w:val="00716DEA"/>
    <w:rsid w:val="00717A0D"/>
    <w:rsid w:val="00717DDD"/>
    <w:rsid w:val="00717F24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64A7"/>
    <w:rsid w:val="00726D0B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47F"/>
    <w:rsid w:val="007358C2"/>
    <w:rsid w:val="00737BDA"/>
    <w:rsid w:val="00737C87"/>
    <w:rsid w:val="00737F57"/>
    <w:rsid w:val="0074166B"/>
    <w:rsid w:val="007417A3"/>
    <w:rsid w:val="00743452"/>
    <w:rsid w:val="00743A8D"/>
    <w:rsid w:val="00744259"/>
    <w:rsid w:val="00744913"/>
    <w:rsid w:val="00744CC2"/>
    <w:rsid w:val="00745336"/>
    <w:rsid w:val="00745DA5"/>
    <w:rsid w:val="00746DBE"/>
    <w:rsid w:val="00746F6F"/>
    <w:rsid w:val="0074709A"/>
    <w:rsid w:val="007479D9"/>
    <w:rsid w:val="00750181"/>
    <w:rsid w:val="00750C1C"/>
    <w:rsid w:val="00750F00"/>
    <w:rsid w:val="00752C96"/>
    <w:rsid w:val="007535AB"/>
    <w:rsid w:val="0075376E"/>
    <w:rsid w:val="00753919"/>
    <w:rsid w:val="00753AC0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611"/>
    <w:rsid w:val="00775C68"/>
    <w:rsid w:val="00776760"/>
    <w:rsid w:val="0077677F"/>
    <w:rsid w:val="007770E8"/>
    <w:rsid w:val="00777DAD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6156"/>
    <w:rsid w:val="00796E87"/>
    <w:rsid w:val="00797AE6"/>
    <w:rsid w:val="007A005C"/>
    <w:rsid w:val="007A154C"/>
    <w:rsid w:val="007A2242"/>
    <w:rsid w:val="007A234D"/>
    <w:rsid w:val="007A2623"/>
    <w:rsid w:val="007A2893"/>
    <w:rsid w:val="007A3614"/>
    <w:rsid w:val="007A4A7C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5FD"/>
    <w:rsid w:val="007B4A6C"/>
    <w:rsid w:val="007B4C67"/>
    <w:rsid w:val="007B563F"/>
    <w:rsid w:val="007B577B"/>
    <w:rsid w:val="007B63C2"/>
    <w:rsid w:val="007B660B"/>
    <w:rsid w:val="007B668C"/>
    <w:rsid w:val="007B6A94"/>
    <w:rsid w:val="007B7E25"/>
    <w:rsid w:val="007C0079"/>
    <w:rsid w:val="007C00CD"/>
    <w:rsid w:val="007C0B92"/>
    <w:rsid w:val="007C0D38"/>
    <w:rsid w:val="007C0F07"/>
    <w:rsid w:val="007C13EC"/>
    <w:rsid w:val="007C1917"/>
    <w:rsid w:val="007C1DE7"/>
    <w:rsid w:val="007C26FB"/>
    <w:rsid w:val="007C3F15"/>
    <w:rsid w:val="007C461D"/>
    <w:rsid w:val="007C4670"/>
    <w:rsid w:val="007C5194"/>
    <w:rsid w:val="007C62DA"/>
    <w:rsid w:val="007C6482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11"/>
    <w:rsid w:val="007D2E34"/>
    <w:rsid w:val="007D2EDC"/>
    <w:rsid w:val="007D300D"/>
    <w:rsid w:val="007D31E5"/>
    <w:rsid w:val="007D354A"/>
    <w:rsid w:val="007D39F7"/>
    <w:rsid w:val="007D4018"/>
    <w:rsid w:val="007D41B2"/>
    <w:rsid w:val="007D41FE"/>
    <w:rsid w:val="007D514A"/>
    <w:rsid w:val="007D574E"/>
    <w:rsid w:val="007D6348"/>
    <w:rsid w:val="007D70EB"/>
    <w:rsid w:val="007D73BA"/>
    <w:rsid w:val="007E0B06"/>
    <w:rsid w:val="007E0D60"/>
    <w:rsid w:val="007E0EED"/>
    <w:rsid w:val="007E0F68"/>
    <w:rsid w:val="007E16A8"/>
    <w:rsid w:val="007E1EF4"/>
    <w:rsid w:val="007E21AF"/>
    <w:rsid w:val="007E2AA5"/>
    <w:rsid w:val="007E48D6"/>
    <w:rsid w:val="007E6EAD"/>
    <w:rsid w:val="007E72A8"/>
    <w:rsid w:val="007E7EF5"/>
    <w:rsid w:val="007F03D0"/>
    <w:rsid w:val="007F0A08"/>
    <w:rsid w:val="007F0AB3"/>
    <w:rsid w:val="007F18AB"/>
    <w:rsid w:val="007F1B4D"/>
    <w:rsid w:val="007F228A"/>
    <w:rsid w:val="007F2368"/>
    <w:rsid w:val="007F24FF"/>
    <w:rsid w:val="007F34EC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594"/>
    <w:rsid w:val="008016FF"/>
    <w:rsid w:val="00802444"/>
    <w:rsid w:val="008026FF"/>
    <w:rsid w:val="008029CA"/>
    <w:rsid w:val="008031C4"/>
    <w:rsid w:val="0080404E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0813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61F"/>
    <w:rsid w:val="00830CFB"/>
    <w:rsid w:val="0083122E"/>
    <w:rsid w:val="00831467"/>
    <w:rsid w:val="00831B56"/>
    <w:rsid w:val="00832174"/>
    <w:rsid w:val="008327EA"/>
    <w:rsid w:val="00832B47"/>
    <w:rsid w:val="008340E6"/>
    <w:rsid w:val="0083429E"/>
    <w:rsid w:val="00834530"/>
    <w:rsid w:val="00834BAA"/>
    <w:rsid w:val="008350DB"/>
    <w:rsid w:val="0083519E"/>
    <w:rsid w:val="0083572A"/>
    <w:rsid w:val="00835A28"/>
    <w:rsid w:val="00835D45"/>
    <w:rsid w:val="0083675E"/>
    <w:rsid w:val="00836E3E"/>
    <w:rsid w:val="0083752B"/>
    <w:rsid w:val="00840A55"/>
    <w:rsid w:val="00841DB1"/>
    <w:rsid w:val="008421B2"/>
    <w:rsid w:val="00843953"/>
    <w:rsid w:val="00844207"/>
    <w:rsid w:val="008462C9"/>
    <w:rsid w:val="00846CC2"/>
    <w:rsid w:val="00846D90"/>
    <w:rsid w:val="00847937"/>
    <w:rsid w:val="00847EC8"/>
    <w:rsid w:val="00847F55"/>
    <w:rsid w:val="00850126"/>
    <w:rsid w:val="008504D3"/>
    <w:rsid w:val="00850BA2"/>
    <w:rsid w:val="00850CFC"/>
    <w:rsid w:val="00850FAC"/>
    <w:rsid w:val="00851122"/>
    <w:rsid w:val="0085129B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56F"/>
    <w:rsid w:val="00857F7F"/>
    <w:rsid w:val="00860498"/>
    <w:rsid w:val="00860866"/>
    <w:rsid w:val="00860F43"/>
    <w:rsid w:val="0086103E"/>
    <w:rsid w:val="0086149E"/>
    <w:rsid w:val="0086182C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929"/>
    <w:rsid w:val="00865E60"/>
    <w:rsid w:val="008661D5"/>
    <w:rsid w:val="0086673F"/>
    <w:rsid w:val="0087122C"/>
    <w:rsid w:val="008714AF"/>
    <w:rsid w:val="00871682"/>
    <w:rsid w:val="00872AA9"/>
    <w:rsid w:val="00873294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29D"/>
    <w:rsid w:val="00881432"/>
    <w:rsid w:val="00881B58"/>
    <w:rsid w:val="00881EB8"/>
    <w:rsid w:val="00881F00"/>
    <w:rsid w:val="008827F2"/>
    <w:rsid w:val="00882879"/>
    <w:rsid w:val="00882944"/>
    <w:rsid w:val="0088727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E10"/>
    <w:rsid w:val="008961D5"/>
    <w:rsid w:val="00896EF1"/>
    <w:rsid w:val="008A01EA"/>
    <w:rsid w:val="008A0A8E"/>
    <w:rsid w:val="008A16DA"/>
    <w:rsid w:val="008A241A"/>
    <w:rsid w:val="008A251B"/>
    <w:rsid w:val="008A26D9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012"/>
    <w:rsid w:val="008D04F9"/>
    <w:rsid w:val="008D0A14"/>
    <w:rsid w:val="008D0DCA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31DD"/>
    <w:rsid w:val="008E3728"/>
    <w:rsid w:val="008E3BB3"/>
    <w:rsid w:val="008E3BC2"/>
    <w:rsid w:val="008E443C"/>
    <w:rsid w:val="008E4B1E"/>
    <w:rsid w:val="008E4CD1"/>
    <w:rsid w:val="008E56F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5E13"/>
    <w:rsid w:val="008F64BD"/>
    <w:rsid w:val="008F664F"/>
    <w:rsid w:val="008F6F43"/>
    <w:rsid w:val="008F7373"/>
    <w:rsid w:val="00900272"/>
    <w:rsid w:val="00900276"/>
    <w:rsid w:val="00901A72"/>
    <w:rsid w:val="00902118"/>
    <w:rsid w:val="009021A9"/>
    <w:rsid w:val="00902276"/>
    <w:rsid w:val="0090228D"/>
    <w:rsid w:val="009038CF"/>
    <w:rsid w:val="00903B65"/>
    <w:rsid w:val="0090401D"/>
    <w:rsid w:val="00904C0F"/>
    <w:rsid w:val="009051FC"/>
    <w:rsid w:val="0090559C"/>
    <w:rsid w:val="00905F25"/>
    <w:rsid w:val="00906163"/>
    <w:rsid w:val="009061E4"/>
    <w:rsid w:val="0090713A"/>
    <w:rsid w:val="00907704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5FB9"/>
    <w:rsid w:val="009162DB"/>
    <w:rsid w:val="0091634E"/>
    <w:rsid w:val="0091729E"/>
    <w:rsid w:val="00917838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27C"/>
    <w:rsid w:val="00925ACF"/>
    <w:rsid w:val="009261C4"/>
    <w:rsid w:val="0092621E"/>
    <w:rsid w:val="009273B2"/>
    <w:rsid w:val="009273CC"/>
    <w:rsid w:val="00927A55"/>
    <w:rsid w:val="00927EB5"/>
    <w:rsid w:val="0093043B"/>
    <w:rsid w:val="00930EE0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7075"/>
    <w:rsid w:val="009371AA"/>
    <w:rsid w:val="0093730F"/>
    <w:rsid w:val="00937AD0"/>
    <w:rsid w:val="00941271"/>
    <w:rsid w:val="00941422"/>
    <w:rsid w:val="00942A49"/>
    <w:rsid w:val="00942CF9"/>
    <w:rsid w:val="009437D5"/>
    <w:rsid w:val="0094456B"/>
    <w:rsid w:val="00944F11"/>
    <w:rsid w:val="009458AA"/>
    <w:rsid w:val="0094626E"/>
    <w:rsid w:val="00946456"/>
    <w:rsid w:val="00946FA1"/>
    <w:rsid w:val="00947023"/>
    <w:rsid w:val="00947231"/>
    <w:rsid w:val="009478D6"/>
    <w:rsid w:val="009479EC"/>
    <w:rsid w:val="00947B1B"/>
    <w:rsid w:val="00950486"/>
    <w:rsid w:val="0095139C"/>
    <w:rsid w:val="00951655"/>
    <w:rsid w:val="009516E3"/>
    <w:rsid w:val="00951E4D"/>
    <w:rsid w:val="00952185"/>
    <w:rsid w:val="00952224"/>
    <w:rsid w:val="00953C7A"/>
    <w:rsid w:val="00954414"/>
    <w:rsid w:val="009551B1"/>
    <w:rsid w:val="00955898"/>
    <w:rsid w:val="00955E57"/>
    <w:rsid w:val="00960B3E"/>
    <w:rsid w:val="00961A5F"/>
    <w:rsid w:val="00962A52"/>
    <w:rsid w:val="009633E2"/>
    <w:rsid w:val="00963686"/>
    <w:rsid w:val="0096371B"/>
    <w:rsid w:val="0096382D"/>
    <w:rsid w:val="009641EF"/>
    <w:rsid w:val="00964589"/>
    <w:rsid w:val="00964B6C"/>
    <w:rsid w:val="00965A87"/>
    <w:rsid w:val="00965DD5"/>
    <w:rsid w:val="00965FDD"/>
    <w:rsid w:val="0096667F"/>
    <w:rsid w:val="00967737"/>
    <w:rsid w:val="0096790D"/>
    <w:rsid w:val="00967BB8"/>
    <w:rsid w:val="00970763"/>
    <w:rsid w:val="00971B6A"/>
    <w:rsid w:val="00971F73"/>
    <w:rsid w:val="0097275B"/>
    <w:rsid w:val="0097278B"/>
    <w:rsid w:val="009727F7"/>
    <w:rsid w:val="00973042"/>
    <w:rsid w:val="00973CAD"/>
    <w:rsid w:val="0097556E"/>
    <w:rsid w:val="00975F8F"/>
    <w:rsid w:val="00976280"/>
    <w:rsid w:val="00976DAA"/>
    <w:rsid w:val="00977FCF"/>
    <w:rsid w:val="00980608"/>
    <w:rsid w:val="00980F59"/>
    <w:rsid w:val="009815F8"/>
    <w:rsid w:val="009818EE"/>
    <w:rsid w:val="00981FEE"/>
    <w:rsid w:val="009855BB"/>
    <w:rsid w:val="00986184"/>
    <w:rsid w:val="0098664E"/>
    <w:rsid w:val="00987953"/>
    <w:rsid w:val="009903B1"/>
    <w:rsid w:val="0099122C"/>
    <w:rsid w:val="00991699"/>
    <w:rsid w:val="009918F8"/>
    <w:rsid w:val="00991EB3"/>
    <w:rsid w:val="00992D05"/>
    <w:rsid w:val="00992F22"/>
    <w:rsid w:val="00992F75"/>
    <w:rsid w:val="0099338F"/>
    <w:rsid w:val="00993401"/>
    <w:rsid w:val="0099602C"/>
    <w:rsid w:val="00996555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5E81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E5A"/>
    <w:rsid w:val="009C3504"/>
    <w:rsid w:val="009C3962"/>
    <w:rsid w:val="009C3B10"/>
    <w:rsid w:val="009C3E11"/>
    <w:rsid w:val="009C3F51"/>
    <w:rsid w:val="009C454F"/>
    <w:rsid w:val="009C4A4A"/>
    <w:rsid w:val="009C5018"/>
    <w:rsid w:val="009C5541"/>
    <w:rsid w:val="009C5814"/>
    <w:rsid w:val="009C61AC"/>
    <w:rsid w:val="009C64D1"/>
    <w:rsid w:val="009C699F"/>
    <w:rsid w:val="009C6A40"/>
    <w:rsid w:val="009C6B39"/>
    <w:rsid w:val="009C6B91"/>
    <w:rsid w:val="009C72B8"/>
    <w:rsid w:val="009C7715"/>
    <w:rsid w:val="009D01C1"/>
    <w:rsid w:val="009D1CDB"/>
    <w:rsid w:val="009D2876"/>
    <w:rsid w:val="009D2B53"/>
    <w:rsid w:val="009D4B73"/>
    <w:rsid w:val="009D511C"/>
    <w:rsid w:val="009D5DDE"/>
    <w:rsid w:val="009D6CCB"/>
    <w:rsid w:val="009E0171"/>
    <w:rsid w:val="009E02AA"/>
    <w:rsid w:val="009E0AB3"/>
    <w:rsid w:val="009E0DF4"/>
    <w:rsid w:val="009E1A70"/>
    <w:rsid w:val="009E1BA1"/>
    <w:rsid w:val="009E251A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06F9"/>
    <w:rsid w:val="009F1F7F"/>
    <w:rsid w:val="009F273F"/>
    <w:rsid w:val="009F354F"/>
    <w:rsid w:val="009F37B9"/>
    <w:rsid w:val="009F3AE1"/>
    <w:rsid w:val="009F40FA"/>
    <w:rsid w:val="009F4553"/>
    <w:rsid w:val="009F4B68"/>
    <w:rsid w:val="009F54C5"/>
    <w:rsid w:val="009F54EA"/>
    <w:rsid w:val="009F5B99"/>
    <w:rsid w:val="009F6B24"/>
    <w:rsid w:val="009F760F"/>
    <w:rsid w:val="00A00AC4"/>
    <w:rsid w:val="00A00F19"/>
    <w:rsid w:val="00A03ABC"/>
    <w:rsid w:val="00A03E3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2D9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DB2"/>
    <w:rsid w:val="00A2798B"/>
    <w:rsid w:val="00A27F4F"/>
    <w:rsid w:val="00A300E1"/>
    <w:rsid w:val="00A303A6"/>
    <w:rsid w:val="00A310F3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6539"/>
    <w:rsid w:val="00A3735B"/>
    <w:rsid w:val="00A37CC1"/>
    <w:rsid w:val="00A41F8D"/>
    <w:rsid w:val="00A42431"/>
    <w:rsid w:val="00A424B4"/>
    <w:rsid w:val="00A42521"/>
    <w:rsid w:val="00A42B60"/>
    <w:rsid w:val="00A42E3B"/>
    <w:rsid w:val="00A43816"/>
    <w:rsid w:val="00A43B9B"/>
    <w:rsid w:val="00A449F4"/>
    <w:rsid w:val="00A455E5"/>
    <w:rsid w:val="00A5020A"/>
    <w:rsid w:val="00A504D8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68C9"/>
    <w:rsid w:val="00A56B15"/>
    <w:rsid w:val="00A570F3"/>
    <w:rsid w:val="00A57731"/>
    <w:rsid w:val="00A60082"/>
    <w:rsid w:val="00A6017B"/>
    <w:rsid w:val="00A60575"/>
    <w:rsid w:val="00A60893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F98"/>
    <w:rsid w:val="00A724CA"/>
    <w:rsid w:val="00A730DA"/>
    <w:rsid w:val="00A73251"/>
    <w:rsid w:val="00A73284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7D4"/>
    <w:rsid w:val="00A812F1"/>
    <w:rsid w:val="00A82973"/>
    <w:rsid w:val="00A83666"/>
    <w:rsid w:val="00A84626"/>
    <w:rsid w:val="00A84D3B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603"/>
    <w:rsid w:val="00AA396F"/>
    <w:rsid w:val="00AA3C23"/>
    <w:rsid w:val="00AA3F66"/>
    <w:rsid w:val="00AA4254"/>
    <w:rsid w:val="00AA444B"/>
    <w:rsid w:val="00AA47AC"/>
    <w:rsid w:val="00AA4DBC"/>
    <w:rsid w:val="00AA577D"/>
    <w:rsid w:val="00AA59AB"/>
    <w:rsid w:val="00AA6741"/>
    <w:rsid w:val="00AB0965"/>
    <w:rsid w:val="00AB0FB8"/>
    <w:rsid w:val="00AB1320"/>
    <w:rsid w:val="00AB1696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5F82"/>
    <w:rsid w:val="00AD60A2"/>
    <w:rsid w:val="00AD6763"/>
    <w:rsid w:val="00AD6967"/>
    <w:rsid w:val="00AD7333"/>
    <w:rsid w:val="00AD771F"/>
    <w:rsid w:val="00AD7DEE"/>
    <w:rsid w:val="00AD7F9F"/>
    <w:rsid w:val="00AE1D00"/>
    <w:rsid w:val="00AE1D60"/>
    <w:rsid w:val="00AE31FB"/>
    <w:rsid w:val="00AE41F7"/>
    <w:rsid w:val="00AE49C5"/>
    <w:rsid w:val="00AE51D6"/>
    <w:rsid w:val="00AE5718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592C"/>
    <w:rsid w:val="00AF6055"/>
    <w:rsid w:val="00AF78F8"/>
    <w:rsid w:val="00B0005C"/>
    <w:rsid w:val="00B008B9"/>
    <w:rsid w:val="00B00C85"/>
    <w:rsid w:val="00B01A43"/>
    <w:rsid w:val="00B034CE"/>
    <w:rsid w:val="00B039A5"/>
    <w:rsid w:val="00B03DED"/>
    <w:rsid w:val="00B05A37"/>
    <w:rsid w:val="00B0672D"/>
    <w:rsid w:val="00B06C43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3B7F"/>
    <w:rsid w:val="00B1438A"/>
    <w:rsid w:val="00B14786"/>
    <w:rsid w:val="00B1483E"/>
    <w:rsid w:val="00B14EC2"/>
    <w:rsid w:val="00B152E7"/>
    <w:rsid w:val="00B156A8"/>
    <w:rsid w:val="00B15ABF"/>
    <w:rsid w:val="00B169D8"/>
    <w:rsid w:val="00B16B05"/>
    <w:rsid w:val="00B172F4"/>
    <w:rsid w:val="00B1742C"/>
    <w:rsid w:val="00B17F98"/>
    <w:rsid w:val="00B20C4E"/>
    <w:rsid w:val="00B20ECF"/>
    <w:rsid w:val="00B210A5"/>
    <w:rsid w:val="00B21FE9"/>
    <w:rsid w:val="00B23836"/>
    <w:rsid w:val="00B2399A"/>
    <w:rsid w:val="00B23E4B"/>
    <w:rsid w:val="00B23E7A"/>
    <w:rsid w:val="00B2401D"/>
    <w:rsid w:val="00B24C73"/>
    <w:rsid w:val="00B254CC"/>
    <w:rsid w:val="00B26083"/>
    <w:rsid w:val="00B2622D"/>
    <w:rsid w:val="00B26362"/>
    <w:rsid w:val="00B30E16"/>
    <w:rsid w:val="00B3206A"/>
    <w:rsid w:val="00B322CE"/>
    <w:rsid w:val="00B3344F"/>
    <w:rsid w:val="00B335FC"/>
    <w:rsid w:val="00B33657"/>
    <w:rsid w:val="00B34075"/>
    <w:rsid w:val="00B350C8"/>
    <w:rsid w:val="00B36BE3"/>
    <w:rsid w:val="00B36CEC"/>
    <w:rsid w:val="00B36DF7"/>
    <w:rsid w:val="00B37CBA"/>
    <w:rsid w:val="00B37E0E"/>
    <w:rsid w:val="00B37F97"/>
    <w:rsid w:val="00B37FEC"/>
    <w:rsid w:val="00B4031A"/>
    <w:rsid w:val="00B40A97"/>
    <w:rsid w:val="00B40D36"/>
    <w:rsid w:val="00B4148E"/>
    <w:rsid w:val="00B414D5"/>
    <w:rsid w:val="00B41529"/>
    <w:rsid w:val="00B41755"/>
    <w:rsid w:val="00B430DA"/>
    <w:rsid w:val="00B43810"/>
    <w:rsid w:val="00B43FCE"/>
    <w:rsid w:val="00B44011"/>
    <w:rsid w:val="00B444AE"/>
    <w:rsid w:val="00B45D4E"/>
    <w:rsid w:val="00B46116"/>
    <w:rsid w:val="00B4654D"/>
    <w:rsid w:val="00B500A0"/>
    <w:rsid w:val="00B503A4"/>
    <w:rsid w:val="00B5047F"/>
    <w:rsid w:val="00B504DF"/>
    <w:rsid w:val="00B50851"/>
    <w:rsid w:val="00B5148B"/>
    <w:rsid w:val="00B516D1"/>
    <w:rsid w:val="00B51D6D"/>
    <w:rsid w:val="00B52DAC"/>
    <w:rsid w:val="00B54814"/>
    <w:rsid w:val="00B55A18"/>
    <w:rsid w:val="00B55BC5"/>
    <w:rsid w:val="00B5696E"/>
    <w:rsid w:val="00B569C1"/>
    <w:rsid w:val="00B57036"/>
    <w:rsid w:val="00B57160"/>
    <w:rsid w:val="00B5787D"/>
    <w:rsid w:val="00B60AD9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6777C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5FC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723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1F3"/>
    <w:rsid w:val="00BA529D"/>
    <w:rsid w:val="00BA5CF6"/>
    <w:rsid w:val="00BA5F25"/>
    <w:rsid w:val="00BA6571"/>
    <w:rsid w:val="00BA6884"/>
    <w:rsid w:val="00BA689B"/>
    <w:rsid w:val="00BA72A2"/>
    <w:rsid w:val="00BA7BC3"/>
    <w:rsid w:val="00BB0C2A"/>
    <w:rsid w:val="00BB2203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131D"/>
    <w:rsid w:val="00BC1E4F"/>
    <w:rsid w:val="00BC233C"/>
    <w:rsid w:val="00BC28EF"/>
    <w:rsid w:val="00BC2FB3"/>
    <w:rsid w:val="00BC3A26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D17CA"/>
    <w:rsid w:val="00BD397F"/>
    <w:rsid w:val="00BD3EFD"/>
    <w:rsid w:val="00BD4334"/>
    <w:rsid w:val="00BD4D0C"/>
    <w:rsid w:val="00BD5165"/>
    <w:rsid w:val="00BD5AC8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591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03C"/>
    <w:rsid w:val="00BE5568"/>
    <w:rsid w:val="00BE569C"/>
    <w:rsid w:val="00BE5C1E"/>
    <w:rsid w:val="00BE5E80"/>
    <w:rsid w:val="00BE6459"/>
    <w:rsid w:val="00BE703A"/>
    <w:rsid w:val="00BE7405"/>
    <w:rsid w:val="00BF0708"/>
    <w:rsid w:val="00BF1B43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1DA"/>
    <w:rsid w:val="00BF7928"/>
    <w:rsid w:val="00C01249"/>
    <w:rsid w:val="00C0167C"/>
    <w:rsid w:val="00C019AE"/>
    <w:rsid w:val="00C02809"/>
    <w:rsid w:val="00C02C52"/>
    <w:rsid w:val="00C02E2D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17B0B"/>
    <w:rsid w:val="00C2152C"/>
    <w:rsid w:val="00C21598"/>
    <w:rsid w:val="00C21D14"/>
    <w:rsid w:val="00C224C7"/>
    <w:rsid w:val="00C226F8"/>
    <w:rsid w:val="00C22F00"/>
    <w:rsid w:val="00C23AEC"/>
    <w:rsid w:val="00C23EF2"/>
    <w:rsid w:val="00C24A8C"/>
    <w:rsid w:val="00C252B9"/>
    <w:rsid w:val="00C25938"/>
    <w:rsid w:val="00C2593B"/>
    <w:rsid w:val="00C26554"/>
    <w:rsid w:val="00C276D3"/>
    <w:rsid w:val="00C27ED7"/>
    <w:rsid w:val="00C303FB"/>
    <w:rsid w:val="00C3109F"/>
    <w:rsid w:val="00C3378F"/>
    <w:rsid w:val="00C33C5C"/>
    <w:rsid w:val="00C344FC"/>
    <w:rsid w:val="00C34633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2EA5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604C9"/>
    <w:rsid w:val="00C61926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3DB8"/>
    <w:rsid w:val="00C751C5"/>
    <w:rsid w:val="00C752BC"/>
    <w:rsid w:val="00C7551C"/>
    <w:rsid w:val="00C757FA"/>
    <w:rsid w:val="00C77606"/>
    <w:rsid w:val="00C779A1"/>
    <w:rsid w:val="00C779AC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09D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38A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0D6"/>
    <w:rsid w:val="00CC1307"/>
    <w:rsid w:val="00CC1941"/>
    <w:rsid w:val="00CC1C3B"/>
    <w:rsid w:val="00CC1FC4"/>
    <w:rsid w:val="00CC22EC"/>
    <w:rsid w:val="00CC2514"/>
    <w:rsid w:val="00CC2681"/>
    <w:rsid w:val="00CC38B2"/>
    <w:rsid w:val="00CC4694"/>
    <w:rsid w:val="00CC624B"/>
    <w:rsid w:val="00CC626B"/>
    <w:rsid w:val="00CC6450"/>
    <w:rsid w:val="00CC708C"/>
    <w:rsid w:val="00CC722A"/>
    <w:rsid w:val="00CC753F"/>
    <w:rsid w:val="00CD08BD"/>
    <w:rsid w:val="00CD0A93"/>
    <w:rsid w:val="00CD12A7"/>
    <w:rsid w:val="00CD1504"/>
    <w:rsid w:val="00CD18D6"/>
    <w:rsid w:val="00CD1AB2"/>
    <w:rsid w:val="00CD1BCF"/>
    <w:rsid w:val="00CD1E35"/>
    <w:rsid w:val="00CD1F49"/>
    <w:rsid w:val="00CD2183"/>
    <w:rsid w:val="00CD234C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20AC"/>
    <w:rsid w:val="00D1267C"/>
    <w:rsid w:val="00D12A13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0C44"/>
    <w:rsid w:val="00D215DE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4E00"/>
    <w:rsid w:val="00D354F2"/>
    <w:rsid w:val="00D35DB8"/>
    <w:rsid w:val="00D3704C"/>
    <w:rsid w:val="00D40503"/>
    <w:rsid w:val="00D40741"/>
    <w:rsid w:val="00D408F9"/>
    <w:rsid w:val="00D40DE7"/>
    <w:rsid w:val="00D40E33"/>
    <w:rsid w:val="00D416E2"/>
    <w:rsid w:val="00D41B24"/>
    <w:rsid w:val="00D41E01"/>
    <w:rsid w:val="00D42230"/>
    <w:rsid w:val="00D4228C"/>
    <w:rsid w:val="00D44608"/>
    <w:rsid w:val="00D45BE7"/>
    <w:rsid w:val="00D46222"/>
    <w:rsid w:val="00D46874"/>
    <w:rsid w:val="00D474D6"/>
    <w:rsid w:val="00D50619"/>
    <w:rsid w:val="00D51055"/>
    <w:rsid w:val="00D512EA"/>
    <w:rsid w:val="00D51CD3"/>
    <w:rsid w:val="00D56179"/>
    <w:rsid w:val="00D56669"/>
    <w:rsid w:val="00D61B2D"/>
    <w:rsid w:val="00D63111"/>
    <w:rsid w:val="00D6370D"/>
    <w:rsid w:val="00D63DE2"/>
    <w:rsid w:val="00D6440E"/>
    <w:rsid w:val="00D66271"/>
    <w:rsid w:val="00D663C4"/>
    <w:rsid w:val="00D66623"/>
    <w:rsid w:val="00D6744C"/>
    <w:rsid w:val="00D67E4C"/>
    <w:rsid w:val="00D7007E"/>
    <w:rsid w:val="00D71BCD"/>
    <w:rsid w:val="00D71E40"/>
    <w:rsid w:val="00D72EA8"/>
    <w:rsid w:val="00D72F7D"/>
    <w:rsid w:val="00D7307A"/>
    <w:rsid w:val="00D74254"/>
    <w:rsid w:val="00D74BD2"/>
    <w:rsid w:val="00D75260"/>
    <w:rsid w:val="00D756EA"/>
    <w:rsid w:val="00D758F4"/>
    <w:rsid w:val="00D75BCE"/>
    <w:rsid w:val="00D767F5"/>
    <w:rsid w:val="00D76C21"/>
    <w:rsid w:val="00D76C2A"/>
    <w:rsid w:val="00D76DC1"/>
    <w:rsid w:val="00D77A62"/>
    <w:rsid w:val="00D77D1B"/>
    <w:rsid w:val="00D8050F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1047"/>
    <w:rsid w:val="00DB1947"/>
    <w:rsid w:val="00DB2AB3"/>
    <w:rsid w:val="00DB2FA7"/>
    <w:rsid w:val="00DB327E"/>
    <w:rsid w:val="00DB34A0"/>
    <w:rsid w:val="00DB3DF2"/>
    <w:rsid w:val="00DB41BD"/>
    <w:rsid w:val="00DB48F6"/>
    <w:rsid w:val="00DB4B78"/>
    <w:rsid w:val="00DB4C5A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7F5"/>
    <w:rsid w:val="00DC3B27"/>
    <w:rsid w:val="00DC3DB6"/>
    <w:rsid w:val="00DC4B8E"/>
    <w:rsid w:val="00DC5E2D"/>
    <w:rsid w:val="00DC6AB7"/>
    <w:rsid w:val="00DC6AED"/>
    <w:rsid w:val="00DC6C57"/>
    <w:rsid w:val="00DD05AA"/>
    <w:rsid w:val="00DD1025"/>
    <w:rsid w:val="00DD116D"/>
    <w:rsid w:val="00DD1461"/>
    <w:rsid w:val="00DD1CC0"/>
    <w:rsid w:val="00DD1F55"/>
    <w:rsid w:val="00DD2835"/>
    <w:rsid w:val="00DD3600"/>
    <w:rsid w:val="00DD3A61"/>
    <w:rsid w:val="00DD4814"/>
    <w:rsid w:val="00DD4BFB"/>
    <w:rsid w:val="00DD5551"/>
    <w:rsid w:val="00DD59F8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15AC"/>
    <w:rsid w:val="00DE27FD"/>
    <w:rsid w:val="00DE3342"/>
    <w:rsid w:val="00DE4EEB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BEB"/>
    <w:rsid w:val="00DF4F62"/>
    <w:rsid w:val="00DF5699"/>
    <w:rsid w:val="00DF60BA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832"/>
    <w:rsid w:val="00E02913"/>
    <w:rsid w:val="00E02C7F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475"/>
    <w:rsid w:val="00E13826"/>
    <w:rsid w:val="00E14B51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05C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0671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3785F"/>
    <w:rsid w:val="00E40592"/>
    <w:rsid w:val="00E42681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DF4"/>
    <w:rsid w:val="00E61EC9"/>
    <w:rsid w:val="00E623B0"/>
    <w:rsid w:val="00E62465"/>
    <w:rsid w:val="00E62BF2"/>
    <w:rsid w:val="00E630CE"/>
    <w:rsid w:val="00E6344B"/>
    <w:rsid w:val="00E639C5"/>
    <w:rsid w:val="00E63A66"/>
    <w:rsid w:val="00E6410D"/>
    <w:rsid w:val="00E6487C"/>
    <w:rsid w:val="00E66583"/>
    <w:rsid w:val="00E669F1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16B"/>
    <w:rsid w:val="00E722D7"/>
    <w:rsid w:val="00E72E33"/>
    <w:rsid w:val="00E7325C"/>
    <w:rsid w:val="00E7368E"/>
    <w:rsid w:val="00E745AD"/>
    <w:rsid w:val="00E74628"/>
    <w:rsid w:val="00E747BD"/>
    <w:rsid w:val="00E7590A"/>
    <w:rsid w:val="00E75E70"/>
    <w:rsid w:val="00E76276"/>
    <w:rsid w:val="00E76379"/>
    <w:rsid w:val="00E765D2"/>
    <w:rsid w:val="00E769C3"/>
    <w:rsid w:val="00E769E5"/>
    <w:rsid w:val="00E76FAC"/>
    <w:rsid w:val="00E77E37"/>
    <w:rsid w:val="00E808E7"/>
    <w:rsid w:val="00E81120"/>
    <w:rsid w:val="00E812A7"/>
    <w:rsid w:val="00E82054"/>
    <w:rsid w:val="00E83778"/>
    <w:rsid w:val="00E83A9D"/>
    <w:rsid w:val="00E8472F"/>
    <w:rsid w:val="00E849BA"/>
    <w:rsid w:val="00E851B2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EE"/>
    <w:rsid w:val="00EA1BD1"/>
    <w:rsid w:val="00EA1BFC"/>
    <w:rsid w:val="00EA1CF5"/>
    <w:rsid w:val="00EA2997"/>
    <w:rsid w:val="00EA3A35"/>
    <w:rsid w:val="00EA4039"/>
    <w:rsid w:val="00EA4829"/>
    <w:rsid w:val="00EA4C6F"/>
    <w:rsid w:val="00EA60FC"/>
    <w:rsid w:val="00EA65F6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2C9C"/>
    <w:rsid w:val="00EB2E7A"/>
    <w:rsid w:val="00EB4241"/>
    <w:rsid w:val="00EB448E"/>
    <w:rsid w:val="00EB4ACB"/>
    <w:rsid w:val="00EB657E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1AA"/>
    <w:rsid w:val="00EC3411"/>
    <w:rsid w:val="00EC3742"/>
    <w:rsid w:val="00EC4341"/>
    <w:rsid w:val="00EC469B"/>
    <w:rsid w:val="00EC4CE3"/>
    <w:rsid w:val="00EC68B4"/>
    <w:rsid w:val="00EC74E3"/>
    <w:rsid w:val="00EC75C9"/>
    <w:rsid w:val="00ED06B7"/>
    <w:rsid w:val="00ED0CC3"/>
    <w:rsid w:val="00ED1338"/>
    <w:rsid w:val="00ED164A"/>
    <w:rsid w:val="00ED1878"/>
    <w:rsid w:val="00ED1DCD"/>
    <w:rsid w:val="00ED2DEC"/>
    <w:rsid w:val="00ED3729"/>
    <w:rsid w:val="00ED4A7F"/>
    <w:rsid w:val="00ED4D37"/>
    <w:rsid w:val="00ED4F7B"/>
    <w:rsid w:val="00ED540B"/>
    <w:rsid w:val="00ED5E14"/>
    <w:rsid w:val="00ED6C93"/>
    <w:rsid w:val="00ED6EFF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7079"/>
    <w:rsid w:val="00EF08F1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5749"/>
    <w:rsid w:val="00F06494"/>
    <w:rsid w:val="00F073DA"/>
    <w:rsid w:val="00F10D26"/>
    <w:rsid w:val="00F10F97"/>
    <w:rsid w:val="00F117FE"/>
    <w:rsid w:val="00F12ADC"/>
    <w:rsid w:val="00F134E1"/>
    <w:rsid w:val="00F1361F"/>
    <w:rsid w:val="00F13E1D"/>
    <w:rsid w:val="00F14D26"/>
    <w:rsid w:val="00F1508C"/>
    <w:rsid w:val="00F1517A"/>
    <w:rsid w:val="00F16007"/>
    <w:rsid w:val="00F160C1"/>
    <w:rsid w:val="00F1638A"/>
    <w:rsid w:val="00F16554"/>
    <w:rsid w:val="00F165D2"/>
    <w:rsid w:val="00F16766"/>
    <w:rsid w:val="00F21C2F"/>
    <w:rsid w:val="00F230FF"/>
    <w:rsid w:val="00F240E7"/>
    <w:rsid w:val="00F247C6"/>
    <w:rsid w:val="00F24961"/>
    <w:rsid w:val="00F25CE3"/>
    <w:rsid w:val="00F27377"/>
    <w:rsid w:val="00F30FB2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F3B"/>
    <w:rsid w:val="00F462E9"/>
    <w:rsid w:val="00F4646C"/>
    <w:rsid w:val="00F51F02"/>
    <w:rsid w:val="00F5275A"/>
    <w:rsid w:val="00F52918"/>
    <w:rsid w:val="00F52AA9"/>
    <w:rsid w:val="00F54D4B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DD4"/>
    <w:rsid w:val="00F62646"/>
    <w:rsid w:val="00F62CB6"/>
    <w:rsid w:val="00F64C89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0E5E"/>
    <w:rsid w:val="00F713F2"/>
    <w:rsid w:val="00F71431"/>
    <w:rsid w:val="00F714C6"/>
    <w:rsid w:val="00F72D01"/>
    <w:rsid w:val="00F72EB9"/>
    <w:rsid w:val="00F72F2F"/>
    <w:rsid w:val="00F73332"/>
    <w:rsid w:val="00F734F7"/>
    <w:rsid w:val="00F7379F"/>
    <w:rsid w:val="00F74D61"/>
    <w:rsid w:val="00F754DF"/>
    <w:rsid w:val="00F76032"/>
    <w:rsid w:val="00F76427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C62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400"/>
    <w:rsid w:val="00F94969"/>
    <w:rsid w:val="00F95480"/>
    <w:rsid w:val="00F95E4C"/>
    <w:rsid w:val="00F96249"/>
    <w:rsid w:val="00F96A89"/>
    <w:rsid w:val="00F973F3"/>
    <w:rsid w:val="00F9752A"/>
    <w:rsid w:val="00F97FC9"/>
    <w:rsid w:val="00FA07E2"/>
    <w:rsid w:val="00FA0AE4"/>
    <w:rsid w:val="00FA0B1E"/>
    <w:rsid w:val="00FA1E73"/>
    <w:rsid w:val="00FA2B60"/>
    <w:rsid w:val="00FA3B22"/>
    <w:rsid w:val="00FA48B9"/>
    <w:rsid w:val="00FA4AEC"/>
    <w:rsid w:val="00FA4C52"/>
    <w:rsid w:val="00FA57F4"/>
    <w:rsid w:val="00FA599E"/>
    <w:rsid w:val="00FA599F"/>
    <w:rsid w:val="00FA613F"/>
    <w:rsid w:val="00FA6B8D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428"/>
    <w:rsid w:val="00FB5F04"/>
    <w:rsid w:val="00FB5F0A"/>
    <w:rsid w:val="00FB634C"/>
    <w:rsid w:val="00FB6CDF"/>
    <w:rsid w:val="00FB6D47"/>
    <w:rsid w:val="00FB7666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4BB9"/>
    <w:rsid w:val="00FC5251"/>
    <w:rsid w:val="00FC5479"/>
    <w:rsid w:val="00FC5BFA"/>
    <w:rsid w:val="00FC5E2B"/>
    <w:rsid w:val="00FC6216"/>
    <w:rsid w:val="00FC665D"/>
    <w:rsid w:val="00FC6875"/>
    <w:rsid w:val="00FC6B23"/>
    <w:rsid w:val="00FC7438"/>
    <w:rsid w:val="00FC7B22"/>
    <w:rsid w:val="00FC7FE3"/>
    <w:rsid w:val="00FD0870"/>
    <w:rsid w:val="00FD0FA4"/>
    <w:rsid w:val="00FD133B"/>
    <w:rsid w:val="00FD1B81"/>
    <w:rsid w:val="00FD22F3"/>
    <w:rsid w:val="00FD2C2E"/>
    <w:rsid w:val="00FD3287"/>
    <w:rsid w:val="00FD3BE7"/>
    <w:rsid w:val="00FD4062"/>
    <w:rsid w:val="00FD44D0"/>
    <w:rsid w:val="00FD4825"/>
    <w:rsid w:val="00FD4A28"/>
    <w:rsid w:val="00FD5BE6"/>
    <w:rsid w:val="00FD6D06"/>
    <w:rsid w:val="00FD737C"/>
    <w:rsid w:val="00FD76A3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766B"/>
    <w:rsid w:val="00FE78B5"/>
    <w:rsid w:val="00FF0558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3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2C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3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2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EE8D-76EE-4D4E-B74A-4A50A473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Минфин РТ - Гапсаламова Диляра Камилевна</cp:lastModifiedBy>
  <cp:revision>2</cp:revision>
  <cp:lastPrinted>2021-07-16T15:42:00Z</cp:lastPrinted>
  <dcterms:created xsi:type="dcterms:W3CDTF">2021-07-19T15:53:00Z</dcterms:created>
  <dcterms:modified xsi:type="dcterms:W3CDTF">2021-07-19T15:53:00Z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