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7E736E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8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0"/>
        <w:gridCol w:w="426"/>
        <w:gridCol w:w="1984"/>
        <w:gridCol w:w="5375"/>
        <w:gridCol w:w="12"/>
      </w:tblGrid>
      <w:tr w:rsidR="00CA7357" w:rsidTr="00F778FD">
        <w:trPr>
          <w:trHeight w:hRule="exact" w:val="340"/>
        </w:trPr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A7357" w:rsidRPr="007E736E" w:rsidRDefault="00631C45" w:rsidP="00E669B3">
            <w:pPr>
              <w:tabs>
                <w:tab w:val="left" w:pos="2198"/>
              </w:tabs>
              <w:spacing w:before="80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03C4E">
              <w:rPr>
                <w:sz w:val="24"/>
              </w:rPr>
              <w:t xml:space="preserve">          </w:t>
            </w:r>
            <w:r w:rsidR="007E736E">
              <w:rPr>
                <w:sz w:val="24"/>
              </w:rPr>
              <w:t>0</w:t>
            </w:r>
            <w:r w:rsidR="00E669B3">
              <w:rPr>
                <w:sz w:val="24"/>
              </w:rPr>
              <w:t>6</w:t>
            </w:r>
            <w:r w:rsidR="007E736E">
              <w:rPr>
                <w:sz w:val="24"/>
              </w:rPr>
              <w:t>.201</w:t>
            </w:r>
            <w:r>
              <w:rPr>
                <w:sz w:val="24"/>
              </w:rPr>
              <w:t>7</w:t>
            </w: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7357" w:rsidRPr="007E736E" w:rsidRDefault="007E736E" w:rsidP="009E45DB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10-</w:t>
            </w:r>
          </w:p>
        </w:tc>
        <w:tc>
          <w:tcPr>
            <w:tcW w:w="5387" w:type="dxa"/>
            <w:gridSpan w:val="2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F778FD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7E736E" w:rsidRDefault="00FC41CD" w:rsidP="00F778FD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7E736E" w:rsidRDefault="00FC41CD" w:rsidP="00F778FD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5387" w:type="dxa"/>
            <w:gridSpan w:val="2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F778FD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0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  <w:tr w:rsidR="00631C45" w:rsidTr="00F778FD">
        <w:trPr>
          <w:gridAfter w:val="1"/>
          <w:wAfter w:w="12" w:type="dxa"/>
          <w:trHeight w:hRule="exact" w:val="1651"/>
        </w:trPr>
        <w:tc>
          <w:tcPr>
            <w:tcW w:w="709" w:type="dxa"/>
          </w:tcPr>
          <w:p w:rsidR="00631C45" w:rsidRDefault="00631C45" w:rsidP="0019280C">
            <w:pPr>
              <w:spacing w:before="160"/>
              <w:rPr>
                <w:b/>
                <w:sz w:val="16"/>
              </w:rPr>
            </w:pPr>
            <w:r>
              <w:tab/>
            </w:r>
          </w:p>
        </w:tc>
        <w:tc>
          <w:tcPr>
            <w:tcW w:w="4110" w:type="dxa"/>
            <w:gridSpan w:val="3"/>
          </w:tcPr>
          <w:p w:rsidR="00631C45" w:rsidRPr="00006A09" w:rsidRDefault="00631C45" w:rsidP="0019280C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75" w:type="dxa"/>
          </w:tcPr>
          <w:p w:rsidR="00631C45" w:rsidRDefault="00631C45" w:rsidP="0019280C">
            <w:pPr>
              <w:pStyle w:val="10"/>
              <w:ind w:right="142" w:firstLine="1630"/>
            </w:pPr>
            <w:r>
              <w:t>Премьер-министр</w:t>
            </w:r>
            <w:r w:rsidR="00D74B33">
              <w:t>у</w:t>
            </w:r>
            <w:r>
              <w:t xml:space="preserve"> </w:t>
            </w:r>
          </w:p>
          <w:p w:rsidR="00631C45" w:rsidRDefault="00631C45" w:rsidP="0019280C">
            <w:pPr>
              <w:pStyle w:val="10"/>
              <w:ind w:right="142" w:firstLine="1630"/>
            </w:pPr>
            <w:r>
              <w:t xml:space="preserve">Республики Татарстан </w:t>
            </w:r>
          </w:p>
          <w:p w:rsidR="00631C45" w:rsidRDefault="00631C45" w:rsidP="0019280C">
            <w:pPr>
              <w:pStyle w:val="10"/>
              <w:ind w:right="142" w:firstLine="1630"/>
              <w:rPr>
                <w:b/>
                <w:position w:val="16"/>
                <w:sz w:val="24"/>
              </w:rPr>
            </w:pPr>
            <w:proofErr w:type="spellStart"/>
            <w:r>
              <w:t>А.В.Песошину</w:t>
            </w:r>
            <w:proofErr w:type="spellEnd"/>
          </w:p>
        </w:tc>
      </w:tr>
    </w:tbl>
    <w:p w:rsidR="00DB75A4" w:rsidRDefault="00123441" w:rsidP="00DB75A4">
      <w:pPr>
        <w:pStyle w:val="10"/>
        <w:ind w:right="142"/>
        <w:rPr>
          <w:sz w:val="24"/>
          <w:szCs w:val="24"/>
        </w:rPr>
      </w:pPr>
      <w:r w:rsidRPr="00EF0FB8">
        <w:rPr>
          <w:sz w:val="24"/>
          <w:szCs w:val="24"/>
        </w:rPr>
        <w:t xml:space="preserve">О </w:t>
      </w:r>
      <w:r w:rsidR="00DB75A4">
        <w:rPr>
          <w:sz w:val="24"/>
          <w:szCs w:val="24"/>
        </w:rPr>
        <w:t>направлении проекта постановления</w:t>
      </w:r>
    </w:p>
    <w:p w:rsidR="00631C45" w:rsidRDefault="00DB75A4" w:rsidP="00DB75A4">
      <w:pPr>
        <w:pStyle w:val="10"/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Кабинета Министров Республики Татарстан </w:t>
      </w:r>
    </w:p>
    <w:p w:rsidR="00E4646B" w:rsidRPr="00EF0FB8" w:rsidRDefault="00E4646B" w:rsidP="00DB75A4">
      <w:pPr>
        <w:pStyle w:val="10"/>
        <w:ind w:right="142"/>
        <w:rPr>
          <w:sz w:val="24"/>
          <w:szCs w:val="24"/>
        </w:rPr>
      </w:pPr>
    </w:p>
    <w:p w:rsidR="00123441" w:rsidRDefault="00123441" w:rsidP="00123441">
      <w:pPr>
        <w:pStyle w:val="10"/>
        <w:ind w:right="142"/>
        <w:rPr>
          <w:sz w:val="22"/>
          <w:szCs w:val="22"/>
        </w:rPr>
      </w:pPr>
    </w:p>
    <w:p w:rsidR="00631C45" w:rsidRDefault="00631C45" w:rsidP="00631C45">
      <w:pPr>
        <w:pStyle w:val="10"/>
        <w:ind w:right="142" w:firstLine="567"/>
        <w:jc w:val="center"/>
      </w:pPr>
      <w:r>
        <w:t>Уважаемый Алексей Валерьевич!</w:t>
      </w:r>
    </w:p>
    <w:p w:rsidR="00816E43" w:rsidRDefault="00816E43" w:rsidP="007971B2">
      <w:pPr>
        <w:pStyle w:val="10"/>
        <w:ind w:firstLine="709"/>
      </w:pPr>
    </w:p>
    <w:p w:rsidR="007A2FCA" w:rsidRDefault="00DB75A4" w:rsidP="00DB75A4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D0D1A">
        <w:rPr>
          <w:sz w:val="28"/>
          <w:szCs w:val="28"/>
        </w:rPr>
        <w:t xml:space="preserve">Направляем на Ваше рассмотрение </w:t>
      </w:r>
      <w:r w:rsidR="00A31065" w:rsidRPr="008D0D1A">
        <w:rPr>
          <w:sz w:val="28"/>
          <w:szCs w:val="28"/>
        </w:rPr>
        <w:t>проект постановления Кабинета Ми</w:t>
      </w:r>
      <w:r w:rsidR="007A2FCA">
        <w:rPr>
          <w:sz w:val="28"/>
          <w:szCs w:val="28"/>
        </w:rPr>
        <w:t xml:space="preserve">нистров Республики Татарстан «Об определении уполномоченного органа исполнительной власти Республики Татарстан по формированию и представлению в Министерство </w:t>
      </w:r>
      <w:proofErr w:type="gramStart"/>
      <w:r w:rsidR="007A2FCA">
        <w:rPr>
          <w:sz w:val="28"/>
          <w:szCs w:val="28"/>
        </w:rPr>
        <w:t xml:space="preserve">финансов </w:t>
      </w:r>
      <w:r w:rsidR="00DF0D2B">
        <w:rPr>
          <w:sz w:val="28"/>
          <w:szCs w:val="28"/>
        </w:rPr>
        <w:t>Российской Федерации</w:t>
      </w:r>
      <w:r w:rsidR="007A2FCA">
        <w:rPr>
          <w:sz w:val="28"/>
          <w:szCs w:val="28"/>
        </w:rPr>
        <w:t xml:space="preserve"> реестра получателей денежных компенсаций</w:t>
      </w:r>
      <w:r w:rsidR="00C747F2">
        <w:rPr>
          <w:sz w:val="28"/>
          <w:szCs w:val="28"/>
        </w:rPr>
        <w:t>, выплачиваемых</w:t>
      </w:r>
      <w:r w:rsidR="007A2FCA">
        <w:rPr>
          <w:sz w:val="28"/>
          <w:szCs w:val="28"/>
        </w:rPr>
        <w:t xml:space="preserve"> </w:t>
      </w:r>
      <w:r w:rsidR="007029CC">
        <w:rPr>
          <w:sz w:val="28"/>
          <w:szCs w:val="28"/>
        </w:rPr>
        <w:t xml:space="preserve">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 </w:t>
      </w:r>
      <w:r w:rsidR="007A2FCA">
        <w:rPr>
          <w:sz w:val="28"/>
          <w:szCs w:val="28"/>
        </w:rPr>
        <w:t>и признании утратившими силу отдельных постановлений Кабинета Министров Республики Татарстан</w:t>
      </w:r>
      <w:r w:rsidR="007029CC">
        <w:rPr>
          <w:sz w:val="28"/>
          <w:szCs w:val="28"/>
        </w:rPr>
        <w:t>».</w:t>
      </w:r>
      <w:r w:rsidR="007A2FCA">
        <w:rPr>
          <w:sz w:val="28"/>
          <w:szCs w:val="28"/>
        </w:rPr>
        <w:t xml:space="preserve"> </w:t>
      </w:r>
      <w:proofErr w:type="gramEnd"/>
    </w:p>
    <w:p w:rsidR="007A2FCA" w:rsidRDefault="007A2FCA" w:rsidP="00DB75A4">
      <w:pPr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A31065" w:rsidRPr="00A31065" w:rsidRDefault="00A31065" w:rsidP="00DB75A4">
      <w:pPr>
        <w:suppressAutoHyphens/>
        <w:spacing w:line="288" w:lineRule="auto"/>
        <w:ind w:firstLine="567"/>
        <w:jc w:val="both"/>
        <w:rPr>
          <w:sz w:val="28"/>
          <w:szCs w:val="28"/>
          <w:highlight w:val="yellow"/>
        </w:rPr>
      </w:pPr>
    </w:p>
    <w:p w:rsidR="00DB75A4" w:rsidRDefault="00DB75A4" w:rsidP="00DB75A4">
      <w:pPr>
        <w:pStyle w:val="10"/>
        <w:suppressAutoHyphens/>
        <w:ind w:right="142" w:firstLine="567"/>
        <w:jc w:val="both"/>
      </w:pPr>
      <w:r>
        <w:t>Приложение</w:t>
      </w:r>
      <w:r w:rsidRPr="007F6420">
        <w:t>:</w:t>
      </w:r>
      <w:r>
        <w:t xml:space="preserve"> на </w:t>
      </w:r>
      <w:r w:rsidR="00A31065">
        <w:t>4</w:t>
      </w:r>
      <w:r>
        <w:t xml:space="preserve"> листах.</w:t>
      </w:r>
    </w:p>
    <w:p w:rsidR="00DB75A4" w:rsidRDefault="00DB75A4" w:rsidP="00DB75A4">
      <w:pPr>
        <w:pStyle w:val="10"/>
        <w:suppressAutoHyphens/>
        <w:ind w:right="142" w:firstLine="567"/>
        <w:jc w:val="both"/>
      </w:pPr>
    </w:p>
    <w:p w:rsidR="00DB75A4" w:rsidRDefault="00DB75A4" w:rsidP="00DB75A4">
      <w:pPr>
        <w:pStyle w:val="10"/>
        <w:suppressAutoHyphens/>
        <w:ind w:right="142" w:firstLine="567"/>
        <w:jc w:val="both"/>
      </w:pPr>
    </w:p>
    <w:p w:rsidR="00DB75A4" w:rsidRDefault="00DB75A4" w:rsidP="00DB75A4">
      <w:pPr>
        <w:pStyle w:val="12"/>
        <w:suppressAutoHyphens/>
        <w:spacing w:line="312" w:lineRule="auto"/>
        <w:jc w:val="both"/>
      </w:pPr>
      <w:r>
        <w:t xml:space="preserve">     Министр                                                                                           Р.Р. </w:t>
      </w:r>
      <w:proofErr w:type="spellStart"/>
      <w:r>
        <w:t>Гайзатуллин</w:t>
      </w:r>
      <w:proofErr w:type="spellEnd"/>
    </w:p>
    <w:p w:rsidR="00DB75A4" w:rsidRDefault="00DB75A4" w:rsidP="00DB75A4">
      <w:pPr>
        <w:pStyle w:val="10"/>
        <w:suppressAutoHyphens/>
        <w:ind w:left="284" w:right="142" w:hanging="284"/>
        <w:jc w:val="both"/>
        <w:rPr>
          <w:sz w:val="22"/>
          <w:szCs w:val="22"/>
        </w:rPr>
      </w:pPr>
    </w:p>
    <w:p w:rsidR="00E4646B" w:rsidRDefault="00E4646B" w:rsidP="00DB75A4">
      <w:pPr>
        <w:pStyle w:val="10"/>
        <w:suppressAutoHyphens/>
        <w:ind w:left="284" w:right="142" w:hanging="284"/>
        <w:jc w:val="both"/>
        <w:rPr>
          <w:sz w:val="22"/>
          <w:szCs w:val="22"/>
        </w:rPr>
      </w:pPr>
    </w:p>
    <w:p w:rsidR="00DB75A4" w:rsidRDefault="00DB75A4" w:rsidP="00DB75A4">
      <w:pPr>
        <w:pStyle w:val="10"/>
        <w:suppressAutoHyphens/>
        <w:ind w:left="284" w:right="142" w:hanging="284"/>
        <w:jc w:val="both"/>
        <w:rPr>
          <w:sz w:val="22"/>
          <w:szCs w:val="22"/>
        </w:rPr>
      </w:pPr>
    </w:p>
    <w:p w:rsidR="00DB75A4" w:rsidRPr="00911EFE" w:rsidRDefault="00DB75A4" w:rsidP="00DB75A4">
      <w:pPr>
        <w:pStyle w:val="10"/>
        <w:suppressAutoHyphens/>
        <w:ind w:left="284" w:right="142" w:hanging="284"/>
        <w:jc w:val="both"/>
        <w:rPr>
          <w:sz w:val="22"/>
          <w:szCs w:val="22"/>
        </w:rPr>
      </w:pPr>
      <w:r w:rsidRPr="00911EFE">
        <w:rPr>
          <w:sz w:val="22"/>
          <w:szCs w:val="22"/>
        </w:rPr>
        <w:t xml:space="preserve">М.Ю. </w:t>
      </w:r>
      <w:proofErr w:type="spellStart"/>
      <w:r w:rsidRPr="00911EFE">
        <w:rPr>
          <w:sz w:val="22"/>
          <w:szCs w:val="22"/>
        </w:rPr>
        <w:t>Чистополова</w:t>
      </w:r>
      <w:proofErr w:type="spellEnd"/>
    </w:p>
    <w:p w:rsidR="00DB75A4" w:rsidRDefault="00DB75A4" w:rsidP="00116EC6">
      <w:pPr>
        <w:pStyle w:val="10"/>
        <w:suppressAutoHyphens/>
        <w:ind w:left="284" w:right="142" w:hanging="284"/>
        <w:jc w:val="both"/>
        <w:rPr>
          <w:szCs w:val="28"/>
        </w:rPr>
      </w:pPr>
      <w:r w:rsidRPr="00911EFE">
        <w:rPr>
          <w:sz w:val="22"/>
          <w:szCs w:val="22"/>
        </w:rPr>
        <w:t>(843)</w:t>
      </w:r>
      <w:r>
        <w:rPr>
          <w:sz w:val="22"/>
          <w:szCs w:val="22"/>
        </w:rPr>
        <w:t xml:space="preserve"> </w:t>
      </w:r>
      <w:r w:rsidRPr="00911EFE">
        <w:rPr>
          <w:sz w:val="22"/>
          <w:szCs w:val="22"/>
        </w:rPr>
        <w:t>264-78-89</w:t>
      </w:r>
    </w:p>
    <w:p w:rsidR="00DB75A4" w:rsidRDefault="00DB75A4" w:rsidP="00DB75A4">
      <w:pPr>
        <w:suppressAutoHyphens/>
        <w:ind w:firstLine="851"/>
        <w:jc w:val="right"/>
        <w:rPr>
          <w:sz w:val="28"/>
          <w:szCs w:val="28"/>
        </w:rPr>
      </w:pPr>
      <w:r w:rsidRPr="00FC5880">
        <w:rPr>
          <w:sz w:val="28"/>
          <w:szCs w:val="28"/>
        </w:rPr>
        <w:lastRenderedPageBreak/>
        <w:t>ПРОЕКТ</w:t>
      </w:r>
    </w:p>
    <w:p w:rsidR="00DB75A4" w:rsidRDefault="00DB75A4" w:rsidP="00DB75A4">
      <w:pPr>
        <w:suppressAutoHyphens/>
        <w:ind w:firstLine="851"/>
        <w:jc w:val="right"/>
        <w:rPr>
          <w:sz w:val="28"/>
          <w:szCs w:val="28"/>
        </w:rPr>
      </w:pPr>
    </w:p>
    <w:p w:rsidR="00DB75A4" w:rsidRPr="00FC5880" w:rsidRDefault="00DB75A4" w:rsidP="00DB75A4">
      <w:pPr>
        <w:suppressAutoHyphens/>
        <w:jc w:val="center"/>
        <w:rPr>
          <w:sz w:val="28"/>
          <w:szCs w:val="28"/>
        </w:rPr>
      </w:pPr>
      <w:r w:rsidRPr="00FC5880">
        <w:rPr>
          <w:sz w:val="28"/>
          <w:szCs w:val="28"/>
        </w:rPr>
        <w:t>КАБИНЕТ МИНИСТРОВ РЕСПУБЛИКИ ТАТАРСТАН</w:t>
      </w:r>
    </w:p>
    <w:p w:rsidR="00DB75A4" w:rsidRDefault="00DB75A4" w:rsidP="00DB75A4">
      <w:pPr>
        <w:suppressAutoHyphens/>
        <w:jc w:val="center"/>
        <w:rPr>
          <w:sz w:val="28"/>
          <w:szCs w:val="28"/>
        </w:rPr>
      </w:pPr>
      <w:r w:rsidRPr="00FC5880">
        <w:rPr>
          <w:sz w:val="28"/>
          <w:szCs w:val="28"/>
        </w:rPr>
        <w:t>ПОСТАНОВЛЕНИЕ</w:t>
      </w:r>
    </w:p>
    <w:p w:rsidR="00DB75A4" w:rsidRDefault="00DB75A4" w:rsidP="00DB75A4">
      <w:pPr>
        <w:suppressAutoHyphens/>
        <w:jc w:val="center"/>
        <w:rPr>
          <w:sz w:val="28"/>
          <w:szCs w:val="28"/>
        </w:rPr>
      </w:pPr>
    </w:p>
    <w:p w:rsidR="00DB75A4" w:rsidRPr="00FC5880" w:rsidRDefault="00DB75A4" w:rsidP="00DB75A4">
      <w:pPr>
        <w:suppressAutoHyphens/>
        <w:ind w:left="567"/>
        <w:jc w:val="center"/>
        <w:rPr>
          <w:sz w:val="28"/>
          <w:szCs w:val="28"/>
        </w:rPr>
      </w:pPr>
      <w:r w:rsidRPr="00FC5880">
        <w:rPr>
          <w:sz w:val="28"/>
          <w:szCs w:val="28"/>
        </w:rPr>
        <w:t>_____________                                                                №___________</w:t>
      </w:r>
    </w:p>
    <w:p w:rsidR="00DB75A4" w:rsidRPr="00FC5880" w:rsidRDefault="00DB75A4" w:rsidP="00DB75A4">
      <w:pPr>
        <w:suppressAutoHyphens/>
        <w:ind w:firstLine="709"/>
        <w:jc w:val="center"/>
        <w:rPr>
          <w:sz w:val="28"/>
          <w:szCs w:val="28"/>
        </w:rPr>
      </w:pPr>
      <w:proofErr w:type="spellStart"/>
      <w:r w:rsidRPr="00FC5880">
        <w:rPr>
          <w:sz w:val="28"/>
          <w:szCs w:val="28"/>
        </w:rPr>
        <w:t>г</w:t>
      </w:r>
      <w:proofErr w:type="gramStart"/>
      <w:r w:rsidRPr="00FC5880">
        <w:rPr>
          <w:sz w:val="28"/>
          <w:szCs w:val="28"/>
        </w:rPr>
        <w:t>.К</w:t>
      </w:r>
      <w:proofErr w:type="gramEnd"/>
      <w:r w:rsidRPr="00FC5880">
        <w:rPr>
          <w:sz w:val="28"/>
          <w:szCs w:val="28"/>
        </w:rPr>
        <w:t>азань</w:t>
      </w:r>
      <w:proofErr w:type="spellEnd"/>
    </w:p>
    <w:p w:rsidR="00DB75A4" w:rsidRPr="00FC5880" w:rsidRDefault="00DB75A4" w:rsidP="00DB75A4">
      <w:pPr>
        <w:suppressAutoHyphens/>
        <w:ind w:firstLine="709"/>
        <w:jc w:val="both"/>
        <w:rPr>
          <w:sz w:val="28"/>
          <w:szCs w:val="28"/>
        </w:rPr>
      </w:pPr>
    </w:p>
    <w:p w:rsidR="00DB75A4" w:rsidRDefault="00DB75A4" w:rsidP="00DB75A4">
      <w:pPr>
        <w:suppressAutoHyphens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DB75A4" w:rsidTr="00712C62">
        <w:tc>
          <w:tcPr>
            <w:tcW w:w="5920" w:type="dxa"/>
          </w:tcPr>
          <w:p w:rsidR="003D5A6D" w:rsidRDefault="007029CC" w:rsidP="00C747F2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 определении уполномоченного органа исполнительной власти Республики Татарстан по формированию и представлению в Министерство финансов </w:t>
            </w:r>
            <w:r w:rsidR="00DF0D2B">
              <w:rPr>
                <w:sz w:val="28"/>
                <w:szCs w:val="28"/>
              </w:rPr>
              <w:t>Российской Федерации</w:t>
            </w:r>
            <w:r>
              <w:rPr>
                <w:sz w:val="28"/>
                <w:szCs w:val="28"/>
              </w:rPr>
              <w:t xml:space="preserve"> реестра получателей денежных компенсаций</w:t>
            </w:r>
            <w:r w:rsidR="00C747F2">
              <w:rPr>
                <w:sz w:val="28"/>
                <w:szCs w:val="28"/>
              </w:rPr>
              <w:t>, выплачиваемых</w:t>
            </w:r>
            <w:r>
              <w:rPr>
                <w:sz w:val="28"/>
                <w:szCs w:val="28"/>
              </w:rPr>
              <w:t xml:space="preserve">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</w:t>
            </w:r>
            <w:proofErr w:type="gramEnd"/>
            <w:r>
              <w:rPr>
                <w:sz w:val="28"/>
                <w:szCs w:val="28"/>
              </w:rPr>
              <w:t xml:space="preserve"> имущество и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отдельных постановлений Кабинета Министров Республики Татарстан</w:t>
            </w:r>
          </w:p>
        </w:tc>
      </w:tr>
    </w:tbl>
    <w:p w:rsidR="00DB75A4" w:rsidRDefault="00DB75A4" w:rsidP="00DB75A4">
      <w:pPr>
        <w:rPr>
          <w:sz w:val="28"/>
          <w:szCs w:val="28"/>
        </w:rPr>
      </w:pPr>
    </w:p>
    <w:p w:rsidR="00F825E3" w:rsidRDefault="00F825E3" w:rsidP="00240630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7A2FCA">
        <w:rPr>
          <w:sz w:val="28"/>
          <w:szCs w:val="28"/>
        </w:rPr>
        <w:t xml:space="preserve">соответствии с </w:t>
      </w:r>
      <w:hyperlink r:id="rId9" w:history="1">
        <w:r w:rsidRPr="00F825E3">
          <w:rPr>
            <w:sz w:val="28"/>
            <w:szCs w:val="28"/>
          </w:rPr>
          <w:t>постановлени</w:t>
        </w:r>
        <w:r w:rsidR="007A2FCA">
          <w:rPr>
            <w:sz w:val="28"/>
            <w:szCs w:val="28"/>
          </w:rPr>
          <w:t>ем</w:t>
        </w:r>
      </w:hyperlink>
      <w:r>
        <w:rPr>
          <w:sz w:val="28"/>
          <w:szCs w:val="28"/>
        </w:rPr>
        <w:t xml:space="preserve"> Правительства Российской Федерации от 15.11.2004</w:t>
      </w:r>
      <w:r w:rsidR="00F8066E">
        <w:rPr>
          <w:sz w:val="28"/>
          <w:szCs w:val="28"/>
        </w:rPr>
        <w:t>г.</w:t>
      </w:r>
      <w:r>
        <w:rPr>
          <w:sz w:val="28"/>
          <w:szCs w:val="28"/>
        </w:rPr>
        <w:t xml:space="preserve"> № 635 «Об утверждении Правил финансового обеспечения расходных обязательств Российской Федерации по выплате денежных компенсаций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</w:t>
      </w:r>
      <w:r w:rsidR="007A2FCA">
        <w:rPr>
          <w:sz w:val="28"/>
          <w:szCs w:val="28"/>
        </w:rPr>
        <w:t>в связи</w:t>
      </w:r>
      <w:proofErr w:type="gramEnd"/>
      <w:r w:rsidR="007A2FCA">
        <w:rPr>
          <w:sz w:val="28"/>
          <w:szCs w:val="28"/>
        </w:rPr>
        <w:t xml:space="preserve"> с репрессиями имущество»</w:t>
      </w:r>
      <w:r w:rsidR="00240630">
        <w:rPr>
          <w:sz w:val="28"/>
          <w:szCs w:val="28"/>
        </w:rPr>
        <w:t xml:space="preserve">, </w:t>
      </w:r>
      <w:r w:rsidRPr="00DC5E55">
        <w:rPr>
          <w:sz w:val="28"/>
          <w:szCs w:val="28"/>
        </w:rPr>
        <w:t xml:space="preserve">Кабинет Министров Республики Татарстан  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:rsidR="007A2FCA" w:rsidRDefault="00F825E3" w:rsidP="00DB75A4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Определить </w:t>
      </w:r>
      <w:r w:rsidR="00577A08">
        <w:rPr>
          <w:sz w:val="28"/>
          <w:szCs w:val="28"/>
        </w:rPr>
        <w:t xml:space="preserve">Министерство труда, занятости и социальной защиты Республики Татарстан </w:t>
      </w:r>
      <w:r>
        <w:rPr>
          <w:sz w:val="28"/>
          <w:szCs w:val="28"/>
        </w:rPr>
        <w:t xml:space="preserve">уполномоченным органом </w:t>
      </w:r>
      <w:r w:rsidR="007A2FCA">
        <w:rPr>
          <w:sz w:val="28"/>
          <w:szCs w:val="28"/>
        </w:rPr>
        <w:t>исполнительной власти Республики Татарстан по формированию и представлению в Министерство финансов Российской Федерации реестра получателей денежных компенсаций</w:t>
      </w:r>
      <w:r w:rsidR="00C747F2">
        <w:rPr>
          <w:sz w:val="28"/>
          <w:szCs w:val="28"/>
        </w:rPr>
        <w:t>, выплачиваемых</w:t>
      </w:r>
      <w:r w:rsidR="007A2FCA">
        <w:rPr>
          <w:sz w:val="28"/>
          <w:szCs w:val="28"/>
        </w:rPr>
        <w:t xml:space="preserve">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</w:t>
      </w:r>
      <w:r w:rsidR="007A2FCA">
        <w:rPr>
          <w:sz w:val="28"/>
          <w:szCs w:val="28"/>
        </w:rPr>
        <w:lastRenderedPageBreak/>
        <w:t>реабилитированным лицам за конфискованное, изъятое и вышедшее иным путем</w:t>
      </w:r>
      <w:proofErr w:type="gramEnd"/>
      <w:r w:rsidR="007A2FCA">
        <w:rPr>
          <w:sz w:val="28"/>
          <w:szCs w:val="28"/>
        </w:rPr>
        <w:t xml:space="preserve"> из их владения в связи с репрессиями имущество.</w:t>
      </w:r>
    </w:p>
    <w:p w:rsidR="00A010D3" w:rsidRPr="00A010D3" w:rsidRDefault="00DB75A4" w:rsidP="00DB75A4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A010D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A010D3" w:rsidRPr="00A010D3">
        <w:rPr>
          <w:sz w:val="28"/>
          <w:szCs w:val="28"/>
        </w:rPr>
        <w:t>:</w:t>
      </w:r>
    </w:p>
    <w:p w:rsidR="00DB75A4" w:rsidRPr="00A010D3" w:rsidRDefault="00DB75A4" w:rsidP="00DB75A4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Кабинета Министров Республики Татарстан от 13.06.2006 №</w:t>
      </w:r>
      <w:bookmarkStart w:id="0" w:name="_GoBack"/>
      <w:bookmarkEnd w:id="0"/>
      <w:r>
        <w:rPr>
          <w:sz w:val="28"/>
          <w:szCs w:val="28"/>
        </w:rPr>
        <w:t>302 «Об утверждении Порядка расходования средств, поступающих из федерального бюджета на выплату денежных компенсаций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</w:t>
      </w:r>
      <w:r w:rsidR="00A010D3">
        <w:rPr>
          <w:sz w:val="28"/>
          <w:szCs w:val="28"/>
        </w:rPr>
        <w:t>язи с репрессиями имущество»</w:t>
      </w:r>
      <w:r w:rsidR="00A010D3" w:rsidRPr="00A010D3">
        <w:rPr>
          <w:sz w:val="28"/>
          <w:szCs w:val="28"/>
        </w:rPr>
        <w:t>;</w:t>
      </w:r>
      <w:proofErr w:type="gramEnd"/>
    </w:p>
    <w:p w:rsidR="00A010D3" w:rsidRPr="00A010D3" w:rsidRDefault="00A010D3" w:rsidP="00A010D3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постановления Кабинет Министров Республики Татарстан от 29.04.2007 № 167 «О внесении изменений и дополнений в отдельные постановления Кабинета Министров Республики Татарстан»</w:t>
      </w:r>
      <w:r w:rsidRPr="00A010D3">
        <w:rPr>
          <w:sz w:val="28"/>
          <w:szCs w:val="28"/>
        </w:rPr>
        <w:t>;</w:t>
      </w:r>
    </w:p>
    <w:p w:rsidR="00A010D3" w:rsidRDefault="00A010D3" w:rsidP="00A010D3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 Кабинета Министров Республики Татарстан от 11.07.2008 №492 «О внесении изменений в постановление Кабинета Министров Республики Татарстан от 13.06.2006 № 302 «Об утверждении Порядка расходования средств, поступающих из федерального бюджета на выплату денежных компенсаций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</w:t>
      </w:r>
      <w:proofErr w:type="gramEnd"/>
      <w:r>
        <w:rPr>
          <w:sz w:val="28"/>
          <w:szCs w:val="28"/>
        </w:rPr>
        <w:t xml:space="preserve"> и вышедшее иным путем из их владения в связи с репрессиями имущество»</w:t>
      </w:r>
      <w:r w:rsidRPr="00A010D3">
        <w:rPr>
          <w:sz w:val="28"/>
          <w:szCs w:val="28"/>
        </w:rPr>
        <w:t>;</w:t>
      </w:r>
    </w:p>
    <w:p w:rsidR="00A010D3" w:rsidRDefault="00A010D3" w:rsidP="00A010D3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постановления Кабинета Министров Республики Татарстан  от 12.03.2013 № 157 «О внесении изменений в отдельные постановления Кабинета Министров Республики Татарстан».</w:t>
      </w:r>
    </w:p>
    <w:p w:rsidR="00DB75A4" w:rsidRPr="00A010D3" w:rsidRDefault="00DB75A4" w:rsidP="00DB75A4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 </w:t>
      </w:r>
    </w:p>
    <w:p w:rsidR="00DB75A4" w:rsidRDefault="00DB75A4" w:rsidP="00DB75A4">
      <w:pPr>
        <w:pStyle w:val="ConsPlusNormal"/>
        <w:spacing w:line="264" w:lineRule="auto"/>
        <w:ind w:firstLine="540"/>
        <w:jc w:val="both"/>
      </w:pPr>
      <w:r>
        <w:t>4. Настоящее постановление вступает в силу со дня его официального опубл</w:t>
      </w:r>
      <w:r>
        <w:t>и</w:t>
      </w:r>
      <w:r>
        <w:t>кования.</w:t>
      </w:r>
    </w:p>
    <w:p w:rsidR="00DB75A4" w:rsidRDefault="00DB75A4" w:rsidP="00DB75A4">
      <w:pPr>
        <w:pStyle w:val="ConsPlusNormal"/>
        <w:ind w:firstLine="540"/>
        <w:jc w:val="both"/>
      </w:pPr>
    </w:p>
    <w:p w:rsidR="00DB75A4" w:rsidRPr="00DB7C10" w:rsidRDefault="00DB75A4" w:rsidP="00DB75A4">
      <w:pPr>
        <w:suppressAutoHyphens/>
        <w:jc w:val="both"/>
        <w:rPr>
          <w:sz w:val="28"/>
          <w:szCs w:val="28"/>
        </w:rPr>
      </w:pPr>
      <w:r w:rsidRPr="00DB7C10">
        <w:rPr>
          <w:sz w:val="28"/>
          <w:szCs w:val="28"/>
        </w:rPr>
        <w:t>Премьер-министр</w:t>
      </w:r>
    </w:p>
    <w:p w:rsidR="00DB75A4" w:rsidRDefault="00DB75A4" w:rsidP="00DB75A4">
      <w:pPr>
        <w:suppressAutoHyphens/>
        <w:jc w:val="both"/>
        <w:rPr>
          <w:sz w:val="28"/>
          <w:szCs w:val="28"/>
        </w:rPr>
      </w:pPr>
      <w:r w:rsidRPr="00DB7C10">
        <w:rPr>
          <w:sz w:val="28"/>
          <w:szCs w:val="28"/>
        </w:rPr>
        <w:t xml:space="preserve">Республики Татарстан                              </w:t>
      </w:r>
      <w:r>
        <w:rPr>
          <w:sz w:val="28"/>
          <w:szCs w:val="28"/>
        </w:rPr>
        <w:t xml:space="preserve">         </w:t>
      </w:r>
      <w:r w:rsidRPr="00DB7C10">
        <w:rPr>
          <w:sz w:val="28"/>
          <w:szCs w:val="28"/>
        </w:rPr>
        <w:t xml:space="preserve">                                            </w:t>
      </w:r>
      <w:proofErr w:type="spellStart"/>
      <w:r w:rsidR="008B71F0">
        <w:rPr>
          <w:sz w:val="28"/>
          <w:szCs w:val="28"/>
        </w:rPr>
        <w:t>А.В.Песошин</w:t>
      </w:r>
      <w:proofErr w:type="spellEnd"/>
    </w:p>
    <w:p w:rsidR="00577A08" w:rsidRDefault="00577A08" w:rsidP="00DB75A4">
      <w:pPr>
        <w:suppressAutoHyphens/>
        <w:jc w:val="both"/>
        <w:rPr>
          <w:sz w:val="28"/>
          <w:szCs w:val="28"/>
        </w:rPr>
      </w:pPr>
    </w:p>
    <w:p w:rsidR="00577A08" w:rsidRDefault="00577A08" w:rsidP="00DB75A4">
      <w:pPr>
        <w:suppressAutoHyphens/>
        <w:jc w:val="both"/>
        <w:rPr>
          <w:sz w:val="28"/>
          <w:szCs w:val="28"/>
        </w:rPr>
      </w:pPr>
    </w:p>
    <w:p w:rsidR="00577A08" w:rsidRDefault="00577A08" w:rsidP="00DB75A4">
      <w:pPr>
        <w:suppressAutoHyphens/>
        <w:jc w:val="both"/>
        <w:rPr>
          <w:sz w:val="28"/>
          <w:szCs w:val="28"/>
        </w:rPr>
      </w:pPr>
    </w:p>
    <w:p w:rsidR="007A2FCA" w:rsidRDefault="007A2FCA" w:rsidP="00DB75A4">
      <w:pPr>
        <w:suppressAutoHyphens/>
        <w:jc w:val="both"/>
        <w:rPr>
          <w:sz w:val="28"/>
          <w:szCs w:val="28"/>
        </w:rPr>
      </w:pPr>
    </w:p>
    <w:p w:rsidR="007A2FCA" w:rsidRDefault="007A2FCA" w:rsidP="00DB75A4">
      <w:pPr>
        <w:suppressAutoHyphens/>
        <w:jc w:val="both"/>
        <w:rPr>
          <w:sz w:val="28"/>
          <w:szCs w:val="28"/>
        </w:rPr>
      </w:pPr>
    </w:p>
    <w:p w:rsidR="008A7A0E" w:rsidRDefault="008A7A0E" w:rsidP="00DB75A4">
      <w:pPr>
        <w:suppressAutoHyphens/>
        <w:jc w:val="both"/>
        <w:rPr>
          <w:sz w:val="28"/>
          <w:szCs w:val="28"/>
        </w:rPr>
      </w:pPr>
    </w:p>
    <w:p w:rsidR="007A2FCA" w:rsidRDefault="007A2FCA" w:rsidP="00DB75A4">
      <w:pPr>
        <w:suppressAutoHyphens/>
        <w:jc w:val="both"/>
        <w:rPr>
          <w:sz w:val="28"/>
          <w:szCs w:val="28"/>
        </w:rPr>
      </w:pPr>
    </w:p>
    <w:p w:rsidR="007A2FCA" w:rsidRDefault="007A2FCA" w:rsidP="00DB75A4">
      <w:pPr>
        <w:suppressAutoHyphens/>
        <w:jc w:val="both"/>
        <w:rPr>
          <w:sz w:val="28"/>
          <w:szCs w:val="28"/>
        </w:rPr>
      </w:pPr>
    </w:p>
    <w:p w:rsidR="00DB75A4" w:rsidRPr="00071816" w:rsidRDefault="00E4346F" w:rsidP="00DB75A4">
      <w:pPr>
        <w:pStyle w:val="5"/>
        <w:suppressAutoHyphens/>
        <w:spacing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lastRenderedPageBreak/>
        <w:t xml:space="preserve"> </w:t>
      </w:r>
      <w:r w:rsidR="00DB75A4" w:rsidRPr="004A6B93">
        <w:rPr>
          <w:b/>
          <w:color w:val="000000" w:themeColor="text1"/>
        </w:rPr>
        <w:t xml:space="preserve">                                                                          </w:t>
      </w:r>
      <w:r w:rsidR="00DB75A4" w:rsidRPr="000718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071816" w:rsidRPr="00071816" w:rsidRDefault="00DB75A4" w:rsidP="00071816">
      <w:pPr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071816">
        <w:rPr>
          <w:b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6206D5" w:rsidRPr="003C596E" w:rsidRDefault="006206D5" w:rsidP="006206D5">
      <w:pPr>
        <w:pStyle w:val="10"/>
        <w:ind w:right="142" w:firstLine="709"/>
        <w:jc w:val="center"/>
        <w:rPr>
          <w:b/>
        </w:rPr>
      </w:pPr>
      <w:proofErr w:type="gramStart"/>
      <w:r w:rsidRPr="003C596E">
        <w:rPr>
          <w:b/>
        </w:rPr>
        <w:t>«</w:t>
      </w:r>
      <w:r w:rsidR="003C596E" w:rsidRPr="003C596E">
        <w:rPr>
          <w:b/>
          <w:szCs w:val="28"/>
        </w:rPr>
        <w:t>Об определении уполномоченного органа исполнительной власти Ре</w:t>
      </w:r>
      <w:r w:rsidR="003C596E" w:rsidRPr="003C596E">
        <w:rPr>
          <w:b/>
          <w:szCs w:val="28"/>
        </w:rPr>
        <w:t>с</w:t>
      </w:r>
      <w:r w:rsidR="003C596E" w:rsidRPr="003C596E">
        <w:rPr>
          <w:b/>
          <w:szCs w:val="28"/>
        </w:rPr>
        <w:t>публики Татарстан по формированию и представлению в Министерство ф</w:t>
      </w:r>
      <w:r w:rsidR="003C596E" w:rsidRPr="003C596E">
        <w:rPr>
          <w:b/>
          <w:szCs w:val="28"/>
        </w:rPr>
        <w:t>и</w:t>
      </w:r>
      <w:r w:rsidR="003C596E" w:rsidRPr="003C596E">
        <w:rPr>
          <w:b/>
          <w:szCs w:val="28"/>
        </w:rPr>
        <w:t xml:space="preserve">нансов </w:t>
      </w:r>
      <w:r w:rsidR="001D4809">
        <w:rPr>
          <w:b/>
          <w:szCs w:val="28"/>
        </w:rPr>
        <w:t>Российской Федерации</w:t>
      </w:r>
      <w:r w:rsidR="003C596E" w:rsidRPr="003C596E">
        <w:rPr>
          <w:b/>
          <w:szCs w:val="28"/>
        </w:rPr>
        <w:t xml:space="preserve"> реестра получателей денежных компенсаций</w:t>
      </w:r>
      <w:r w:rsidR="00C747F2">
        <w:rPr>
          <w:b/>
          <w:szCs w:val="28"/>
        </w:rPr>
        <w:t>, выплачиваемых</w:t>
      </w:r>
      <w:r w:rsidR="003C596E" w:rsidRPr="003C596E">
        <w:rPr>
          <w:b/>
          <w:szCs w:val="28"/>
        </w:rPr>
        <w:t xml:space="preserve"> лицам, подвергшимся репрессиям в виде лишения свободы, помещения на принудительное лечение в психиатрические лечебные учр</w:t>
      </w:r>
      <w:r w:rsidR="003C596E" w:rsidRPr="003C596E">
        <w:rPr>
          <w:b/>
          <w:szCs w:val="28"/>
        </w:rPr>
        <w:t>е</w:t>
      </w:r>
      <w:r w:rsidR="003C596E" w:rsidRPr="003C596E">
        <w:rPr>
          <w:b/>
          <w:szCs w:val="28"/>
        </w:rPr>
        <w:t>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</w:t>
      </w:r>
      <w:proofErr w:type="gramEnd"/>
      <w:r w:rsidR="003C596E" w:rsidRPr="003C596E">
        <w:rPr>
          <w:b/>
          <w:szCs w:val="28"/>
        </w:rPr>
        <w:t xml:space="preserve"> имущество и признании </w:t>
      </w:r>
      <w:proofErr w:type="gramStart"/>
      <w:r w:rsidR="003C596E" w:rsidRPr="003C596E">
        <w:rPr>
          <w:b/>
          <w:szCs w:val="28"/>
        </w:rPr>
        <w:t>утр</w:t>
      </w:r>
      <w:r w:rsidR="003C596E" w:rsidRPr="003C596E">
        <w:rPr>
          <w:b/>
          <w:szCs w:val="28"/>
        </w:rPr>
        <w:t>а</w:t>
      </w:r>
      <w:r w:rsidR="003C596E" w:rsidRPr="003C596E">
        <w:rPr>
          <w:b/>
          <w:szCs w:val="28"/>
        </w:rPr>
        <w:t>тившими</w:t>
      </w:r>
      <w:proofErr w:type="gramEnd"/>
      <w:r w:rsidR="003C596E" w:rsidRPr="003C596E">
        <w:rPr>
          <w:b/>
          <w:szCs w:val="28"/>
        </w:rPr>
        <w:t xml:space="preserve"> силу отдельных постановлений Кабинета Министров Республики Татарстан»</w:t>
      </w:r>
    </w:p>
    <w:p w:rsidR="00DB75A4" w:rsidRDefault="00DB75A4" w:rsidP="00DB75A4">
      <w:pPr>
        <w:suppressAutoHyphens/>
        <w:spacing w:line="288" w:lineRule="auto"/>
        <w:jc w:val="center"/>
        <w:rPr>
          <w:b/>
          <w:sz w:val="28"/>
          <w:szCs w:val="28"/>
        </w:rPr>
      </w:pPr>
    </w:p>
    <w:p w:rsidR="003C596E" w:rsidRDefault="00DB75A4" w:rsidP="00071816">
      <w:pPr>
        <w:pStyle w:val="10"/>
        <w:ind w:right="142" w:firstLine="709"/>
        <w:jc w:val="both"/>
        <w:rPr>
          <w:szCs w:val="28"/>
        </w:rPr>
      </w:pPr>
      <w:proofErr w:type="gramStart"/>
      <w:r>
        <w:t xml:space="preserve">В связи с </w:t>
      </w:r>
      <w:r w:rsidR="00071816">
        <w:t>принятием п</w:t>
      </w:r>
      <w:r w:rsidR="00071816" w:rsidRPr="00071816">
        <w:t>остановлени</w:t>
      </w:r>
      <w:r w:rsidR="00071816">
        <w:t>я</w:t>
      </w:r>
      <w:r w:rsidR="00071816" w:rsidRPr="00071816">
        <w:t xml:space="preserve"> Правительства РФ от 10.02.2017 </w:t>
      </w:r>
      <w:r w:rsidR="00071816">
        <w:t>№</w:t>
      </w:r>
      <w:r w:rsidR="00071816" w:rsidRPr="00071816">
        <w:t xml:space="preserve"> 163</w:t>
      </w:r>
      <w:r w:rsidR="00071816">
        <w:t xml:space="preserve">  «</w:t>
      </w:r>
      <w:r w:rsidR="00071816" w:rsidRPr="00071816">
        <w:t>О внесении изменений в Правила финансового обеспечения расходных обяз</w:t>
      </w:r>
      <w:r w:rsidR="00071816" w:rsidRPr="00071816">
        <w:t>а</w:t>
      </w:r>
      <w:r w:rsidR="00071816" w:rsidRPr="00071816">
        <w:t>тельств Российской Федерации по выплате денежных компенсаций лицам, по</w:t>
      </w:r>
      <w:r w:rsidR="00071816" w:rsidRPr="00071816">
        <w:t>д</w:t>
      </w:r>
      <w:r w:rsidR="00071816" w:rsidRPr="00071816">
        <w:t>вергшимся репрессиям в виде лишения свободы, помещения на принудительное лечение в психиатрические лечебные учреждения и впоследствии реабилитирова</w:t>
      </w:r>
      <w:r w:rsidR="00071816" w:rsidRPr="00071816">
        <w:t>н</w:t>
      </w:r>
      <w:r w:rsidR="00071816" w:rsidRPr="00071816">
        <w:t>ным, а также денежных компенсаций реабилитированным лицам за конфискова</w:t>
      </w:r>
      <w:r w:rsidR="00071816" w:rsidRPr="00071816">
        <w:t>н</w:t>
      </w:r>
      <w:r w:rsidR="00071816" w:rsidRPr="00071816">
        <w:t>ное, изъятое и вышедшее иным путем из их владения в</w:t>
      </w:r>
      <w:proofErr w:type="gramEnd"/>
      <w:r w:rsidR="00071816" w:rsidRPr="00071816">
        <w:t xml:space="preserve"> </w:t>
      </w:r>
      <w:proofErr w:type="gramStart"/>
      <w:r w:rsidR="00071816" w:rsidRPr="00071816">
        <w:t>связи с репрессиями им</w:t>
      </w:r>
      <w:r w:rsidR="00071816" w:rsidRPr="00071816">
        <w:t>у</w:t>
      </w:r>
      <w:r w:rsidR="00071816" w:rsidRPr="00071816">
        <w:t>щество и о признании утратившими силу отдельных положений некоторых актов Пра</w:t>
      </w:r>
      <w:r w:rsidR="00071816">
        <w:t xml:space="preserve">вительства Российской Федерации» </w:t>
      </w:r>
      <w:r w:rsidR="006206D5">
        <w:t>подготовлен проект постановления Каб</w:t>
      </w:r>
      <w:r w:rsidR="006206D5">
        <w:t>и</w:t>
      </w:r>
      <w:r w:rsidR="006206D5">
        <w:t>нета Министров Республики Татарстан «</w:t>
      </w:r>
      <w:r w:rsidR="003C596E">
        <w:rPr>
          <w:szCs w:val="28"/>
        </w:rPr>
        <w:t xml:space="preserve">Об определении уполномоченного органа исполнительной власти Республики Татарстан по формированию и представлению в Министерство финансов </w:t>
      </w:r>
      <w:r w:rsidR="001D4809">
        <w:rPr>
          <w:szCs w:val="28"/>
        </w:rPr>
        <w:t>Российской Федерации</w:t>
      </w:r>
      <w:r w:rsidR="003C596E">
        <w:rPr>
          <w:szCs w:val="28"/>
        </w:rPr>
        <w:t xml:space="preserve"> реестра получателей денежных компенсаций</w:t>
      </w:r>
      <w:r w:rsidR="00C747F2">
        <w:rPr>
          <w:szCs w:val="28"/>
        </w:rPr>
        <w:t>, выплачиваемых</w:t>
      </w:r>
      <w:r w:rsidR="003C596E">
        <w:rPr>
          <w:szCs w:val="28"/>
        </w:rPr>
        <w:t xml:space="preserve"> лицам, подвергшимся репрессиям в виде лишения свободы, помещения на принудительное лечение в психиатрические лечебные учреждения</w:t>
      </w:r>
      <w:proofErr w:type="gramEnd"/>
      <w:r w:rsidR="003C596E">
        <w:rPr>
          <w:szCs w:val="28"/>
        </w:rPr>
        <w:t xml:space="preserve">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 и признании утратившими силу отдельных постановлений Кабинета Министров Республики Татарстан».</w:t>
      </w:r>
    </w:p>
    <w:p w:rsidR="0090662C" w:rsidRDefault="006206D5" w:rsidP="0090662C">
      <w:pPr>
        <w:pStyle w:val="10"/>
        <w:ind w:right="142" w:firstLine="709"/>
        <w:jc w:val="both"/>
        <w:rPr>
          <w:szCs w:val="28"/>
        </w:rPr>
      </w:pPr>
      <w:proofErr w:type="gramStart"/>
      <w:r w:rsidRPr="00A31065">
        <w:t xml:space="preserve">В соответствии с </w:t>
      </w:r>
      <w:r w:rsidR="002939D4" w:rsidRPr="00A31065">
        <w:t>вышеуказанным постановлением Правительства Росси</w:t>
      </w:r>
      <w:r w:rsidR="002939D4" w:rsidRPr="00A31065">
        <w:t>й</w:t>
      </w:r>
      <w:r w:rsidR="002939D4" w:rsidRPr="00A31065">
        <w:t>ской Федерации</w:t>
      </w:r>
      <w:r w:rsidR="00240630" w:rsidRPr="00A31065">
        <w:t xml:space="preserve"> из</w:t>
      </w:r>
      <w:r w:rsidR="00071816" w:rsidRPr="00A31065">
        <w:t xml:space="preserve">менился механизм  </w:t>
      </w:r>
      <w:r w:rsidR="00071816" w:rsidRPr="00A31065">
        <w:rPr>
          <w:szCs w:val="28"/>
        </w:rPr>
        <w:t>финансового обеспечения расходных обяз</w:t>
      </w:r>
      <w:r w:rsidR="00071816" w:rsidRPr="00A31065">
        <w:rPr>
          <w:szCs w:val="28"/>
        </w:rPr>
        <w:t>а</w:t>
      </w:r>
      <w:r w:rsidR="00071816" w:rsidRPr="00A31065">
        <w:rPr>
          <w:szCs w:val="28"/>
        </w:rPr>
        <w:t>тельств Российской Федерации по выплате денежных компенсаций лицам, по</w:t>
      </w:r>
      <w:r w:rsidR="00071816" w:rsidRPr="00A31065">
        <w:rPr>
          <w:szCs w:val="28"/>
        </w:rPr>
        <w:t>д</w:t>
      </w:r>
      <w:r w:rsidR="00071816" w:rsidRPr="00A31065">
        <w:rPr>
          <w:szCs w:val="28"/>
        </w:rPr>
        <w:t>вергшимся репрессиям в виде лишения свободы,</w:t>
      </w:r>
      <w:r w:rsidR="00071816">
        <w:rPr>
          <w:szCs w:val="28"/>
        </w:rPr>
        <w:t xml:space="preserve"> помещения на принудительное лечение в психиатрические лечебные учреждения и впоследствии реабилитирова</w:t>
      </w:r>
      <w:r w:rsidR="00071816">
        <w:rPr>
          <w:szCs w:val="28"/>
        </w:rPr>
        <w:t>н</w:t>
      </w:r>
      <w:r w:rsidR="00071816">
        <w:rPr>
          <w:szCs w:val="28"/>
        </w:rPr>
        <w:t>ным, а также денежных компенсаций реабилитированным лицам за конфискова</w:t>
      </w:r>
      <w:r w:rsidR="00071816">
        <w:rPr>
          <w:szCs w:val="28"/>
        </w:rPr>
        <w:t>н</w:t>
      </w:r>
      <w:r w:rsidR="00071816">
        <w:rPr>
          <w:szCs w:val="28"/>
        </w:rPr>
        <w:lastRenderedPageBreak/>
        <w:t>ное, изъятое и вышедшее иным путем из их владения в связи с репрессиями им</w:t>
      </w:r>
      <w:r w:rsidR="00071816">
        <w:rPr>
          <w:szCs w:val="28"/>
        </w:rPr>
        <w:t>у</w:t>
      </w:r>
      <w:r w:rsidR="00071816">
        <w:rPr>
          <w:szCs w:val="28"/>
        </w:rPr>
        <w:t>щество, установленных</w:t>
      </w:r>
      <w:proofErr w:type="gramEnd"/>
      <w:r w:rsidR="00071816">
        <w:rPr>
          <w:szCs w:val="28"/>
        </w:rPr>
        <w:t xml:space="preserve"> статьями 15 и 16.1 Закона Российской федерации от 18.10.1991 № 1761-1 «О реабилитации жертв политических </w:t>
      </w:r>
      <w:r w:rsidR="00A31065">
        <w:rPr>
          <w:szCs w:val="28"/>
        </w:rPr>
        <w:t>р</w:t>
      </w:r>
      <w:r w:rsidR="00071816">
        <w:rPr>
          <w:szCs w:val="28"/>
        </w:rPr>
        <w:t>епрессий».</w:t>
      </w:r>
      <w:r w:rsidR="002F770D">
        <w:rPr>
          <w:szCs w:val="28"/>
        </w:rPr>
        <w:t xml:space="preserve"> </w:t>
      </w:r>
      <w:r w:rsidR="0090662C">
        <w:rPr>
          <w:szCs w:val="28"/>
        </w:rPr>
        <w:t>Перечи</w:t>
      </w:r>
      <w:r w:rsidR="0090662C">
        <w:rPr>
          <w:szCs w:val="28"/>
        </w:rPr>
        <w:t>с</w:t>
      </w:r>
      <w:r w:rsidR="0090662C">
        <w:rPr>
          <w:szCs w:val="28"/>
        </w:rPr>
        <w:t>ление денежных сре</w:t>
      </w:r>
      <w:proofErr w:type="gramStart"/>
      <w:r w:rsidR="0090662C">
        <w:rPr>
          <w:szCs w:val="28"/>
        </w:rPr>
        <w:t xml:space="preserve">дств </w:t>
      </w:r>
      <w:r>
        <w:rPr>
          <w:szCs w:val="28"/>
        </w:rPr>
        <w:t>пр</w:t>
      </w:r>
      <w:proofErr w:type="gramEnd"/>
      <w:r>
        <w:rPr>
          <w:szCs w:val="28"/>
        </w:rPr>
        <w:t>оизводится Федеральным казначейством</w:t>
      </w:r>
      <w:r w:rsidR="0090662C">
        <w:rPr>
          <w:szCs w:val="28"/>
        </w:rPr>
        <w:t xml:space="preserve"> на основании платежных документов, представленных Министерством финансов Российской Федерации,</w:t>
      </w:r>
      <w:r>
        <w:rPr>
          <w:szCs w:val="28"/>
        </w:rPr>
        <w:t xml:space="preserve"> на </w:t>
      </w:r>
      <w:r w:rsidR="00B85307">
        <w:rPr>
          <w:szCs w:val="28"/>
        </w:rPr>
        <w:t>банковские счета получателей денежных компенсаций или в орг</w:t>
      </w:r>
      <w:r w:rsidR="00B85307">
        <w:rPr>
          <w:szCs w:val="28"/>
        </w:rPr>
        <w:t>а</w:t>
      </w:r>
      <w:r w:rsidR="00B85307">
        <w:rPr>
          <w:szCs w:val="28"/>
        </w:rPr>
        <w:t>низации федеральной почтовой связи для доставки получателям денежных ко</w:t>
      </w:r>
      <w:r w:rsidR="00B85307">
        <w:rPr>
          <w:szCs w:val="28"/>
        </w:rPr>
        <w:t>м</w:t>
      </w:r>
      <w:r w:rsidR="00B85307">
        <w:rPr>
          <w:szCs w:val="28"/>
        </w:rPr>
        <w:t>пенсаций</w:t>
      </w:r>
      <w:r w:rsidR="00140541">
        <w:rPr>
          <w:szCs w:val="28"/>
        </w:rPr>
        <w:t xml:space="preserve"> минуя бюджеты субъектов Российской Федерации</w:t>
      </w:r>
      <w:r w:rsidR="00B85307">
        <w:rPr>
          <w:szCs w:val="28"/>
        </w:rPr>
        <w:t>.</w:t>
      </w:r>
    </w:p>
    <w:p w:rsidR="0090662C" w:rsidRDefault="0090662C" w:rsidP="0090662C">
      <w:pPr>
        <w:pStyle w:val="10"/>
        <w:ind w:right="142" w:firstLine="709"/>
        <w:jc w:val="both"/>
      </w:pPr>
      <w:r>
        <w:t>Принятие указанного постановления не потребует выделения дополнител</w:t>
      </w:r>
      <w:r>
        <w:t>ь</w:t>
      </w:r>
      <w:r>
        <w:t>ных средств из бюджета Республики Татарстан на указанные цели.</w:t>
      </w:r>
    </w:p>
    <w:p w:rsidR="0090662C" w:rsidRDefault="0090662C" w:rsidP="0090662C">
      <w:pPr>
        <w:pStyle w:val="10"/>
        <w:ind w:right="142" w:firstLine="709"/>
        <w:jc w:val="both"/>
      </w:pPr>
    </w:p>
    <w:p w:rsidR="00071816" w:rsidRPr="00071816" w:rsidRDefault="00071816" w:rsidP="00071816">
      <w:pPr>
        <w:pStyle w:val="10"/>
        <w:ind w:right="142" w:firstLine="709"/>
        <w:jc w:val="both"/>
      </w:pPr>
    </w:p>
    <w:p w:rsidR="00071816" w:rsidRDefault="00071816" w:rsidP="00DB75A4">
      <w:pPr>
        <w:pStyle w:val="10"/>
        <w:ind w:right="142" w:firstLine="709"/>
        <w:jc w:val="both"/>
      </w:pPr>
    </w:p>
    <w:sectPr w:rsidR="00071816" w:rsidSect="003D5A6D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E5" w:rsidRDefault="00B53FE5">
      <w:r>
        <w:separator/>
      </w:r>
    </w:p>
  </w:endnote>
  <w:endnote w:type="continuationSeparator" w:id="0">
    <w:p w:rsidR="00B53FE5" w:rsidRDefault="00B5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E5" w:rsidRDefault="00B53FE5">
      <w:r>
        <w:separator/>
      </w:r>
    </w:p>
  </w:footnote>
  <w:footnote w:type="continuationSeparator" w:id="0">
    <w:p w:rsidR="00B53FE5" w:rsidRDefault="00B5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0264A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6E"/>
    <w:rsid w:val="000029BA"/>
    <w:rsid w:val="00006A09"/>
    <w:rsid w:val="000108C2"/>
    <w:rsid w:val="000254F0"/>
    <w:rsid w:val="00051CD7"/>
    <w:rsid w:val="00051D66"/>
    <w:rsid w:val="00057354"/>
    <w:rsid w:val="00071816"/>
    <w:rsid w:val="00080142"/>
    <w:rsid w:val="00085A8E"/>
    <w:rsid w:val="00094464"/>
    <w:rsid w:val="000A20D5"/>
    <w:rsid w:val="000B1577"/>
    <w:rsid w:val="000C3E8D"/>
    <w:rsid w:val="000C53C0"/>
    <w:rsid w:val="000D0E5F"/>
    <w:rsid w:val="000D6EDE"/>
    <w:rsid w:val="000D76F8"/>
    <w:rsid w:val="000F3126"/>
    <w:rsid w:val="000F37EB"/>
    <w:rsid w:val="00116EC6"/>
    <w:rsid w:val="00123441"/>
    <w:rsid w:val="00123BD0"/>
    <w:rsid w:val="001313B5"/>
    <w:rsid w:val="00133170"/>
    <w:rsid w:val="00140541"/>
    <w:rsid w:val="0014341F"/>
    <w:rsid w:val="00145756"/>
    <w:rsid w:val="001612FE"/>
    <w:rsid w:val="00161D0F"/>
    <w:rsid w:val="001705AC"/>
    <w:rsid w:val="001717C2"/>
    <w:rsid w:val="00184496"/>
    <w:rsid w:val="001903CF"/>
    <w:rsid w:val="001A4555"/>
    <w:rsid w:val="001A4A28"/>
    <w:rsid w:val="001B016C"/>
    <w:rsid w:val="001B513D"/>
    <w:rsid w:val="001C11EA"/>
    <w:rsid w:val="001C5C7F"/>
    <w:rsid w:val="001D16F9"/>
    <w:rsid w:val="001D4809"/>
    <w:rsid w:val="001D6C47"/>
    <w:rsid w:val="002058B5"/>
    <w:rsid w:val="00215D8C"/>
    <w:rsid w:val="00226227"/>
    <w:rsid w:val="00227944"/>
    <w:rsid w:val="00230ED5"/>
    <w:rsid w:val="00237B18"/>
    <w:rsid w:val="00240630"/>
    <w:rsid w:val="0024424F"/>
    <w:rsid w:val="0025145E"/>
    <w:rsid w:val="00251649"/>
    <w:rsid w:val="00256E23"/>
    <w:rsid w:val="002653E0"/>
    <w:rsid w:val="0026579C"/>
    <w:rsid w:val="00270E02"/>
    <w:rsid w:val="00281FAC"/>
    <w:rsid w:val="002867E4"/>
    <w:rsid w:val="00286D3A"/>
    <w:rsid w:val="00287320"/>
    <w:rsid w:val="00290D82"/>
    <w:rsid w:val="002910A4"/>
    <w:rsid w:val="002939D4"/>
    <w:rsid w:val="002A11C9"/>
    <w:rsid w:val="002A567D"/>
    <w:rsid w:val="002B0CB5"/>
    <w:rsid w:val="002B1DDC"/>
    <w:rsid w:val="002B2450"/>
    <w:rsid w:val="002B4205"/>
    <w:rsid w:val="002C36CD"/>
    <w:rsid w:val="002C6C85"/>
    <w:rsid w:val="002C77F1"/>
    <w:rsid w:val="002D3FA1"/>
    <w:rsid w:val="002D7B15"/>
    <w:rsid w:val="002E0EC2"/>
    <w:rsid w:val="002E4431"/>
    <w:rsid w:val="002F770D"/>
    <w:rsid w:val="00304C1B"/>
    <w:rsid w:val="003156AB"/>
    <w:rsid w:val="0034357E"/>
    <w:rsid w:val="00347A73"/>
    <w:rsid w:val="00357050"/>
    <w:rsid w:val="00366FC9"/>
    <w:rsid w:val="0037039C"/>
    <w:rsid w:val="00382218"/>
    <w:rsid w:val="00387752"/>
    <w:rsid w:val="00390621"/>
    <w:rsid w:val="00393AE5"/>
    <w:rsid w:val="003C384F"/>
    <w:rsid w:val="003C596E"/>
    <w:rsid w:val="003D57A0"/>
    <w:rsid w:val="003D5A6D"/>
    <w:rsid w:val="003E4176"/>
    <w:rsid w:val="003F4D50"/>
    <w:rsid w:val="003F6140"/>
    <w:rsid w:val="003F7CD4"/>
    <w:rsid w:val="00404CB6"/>
    <w:rsid w:val="004130C7"/>
    <w:rsid w:val="004152F7"/>
    <w:rsid w:val="00416D60"/>
    <w:rsid w:val="00432E77"/>
    <w:rsid w:val="004375C8"/>
    <w:rsid w:val="00440A02"/>
    <w:rsid w:val="00444AC9"/>
    <w:rsid w:val="004716D9"/>
    <w:rsid w:val="00477809"/>
    <w:rsid w:val="004808EF"/>
    <w:rsid w:val="00480EFD"/>
    <w:rsid w:val="0048240A"/>
    <w:rsid w:val="00492BC2"/>
    <w:rsid w:val="0049549F"/>
    <w:rsid w:val="00496EBC"/>
    <w:rsid w:val="004C0782"/>
    <w:rsid w:val="004C348A"/>
    <w:rsid w:val="004C792E"/>
    <w:rsid w:val="004F2AFD"/>
    <w:rsid w:val="005055CC"/>
    <w:rsid w:val="00505968"/>
    <w:rsid w:val="00515D15"/>
    <w:rsid w:val="00527371"/>
    <w:rsid w:val="0053661D"/>
    <w:rsid w:val="005377B0"/>
    <w:rsid w:val="00557C29"/>
    <w:rsid w:val="005643BF"/>
    <w:rsid w:val="005733D0"/>
    <w:rsid w:val="005758C3"/>
    <w:rsid w:val="00577A08"/>
    <w:rsid w:val="0058015B"/>
    <w:rsid w:val="0059405F"/>
    <w:rsid w:val="005A0150"/>
    <w:rsid w:val="005A0EAB"/>
    <w:rsid w:val="005A446A"/>
    <w:rsid w:val="005A5A52"/>
    <w:rsid w:val="005A6446"/>
    <w:rsid w:val="005C0CC1"/>
    <w:rsid w:val="005C6BCC"/>
    <w:rsid w:val="005E462B"/>
    <w:rsid w:val="005F6024"/>
    <w:rsid w:val="00601089"/>
    <w:rsid w:val="006132EB"/>
    <w:rsid w:val="00613B4E"/>
    <w:rsid w:val="006206D5"/>
    <w:rsid w:val="0062333E"/>
    <w:rsid w:val="00631C45"/>
    <w:rsid w:val="00637B68"/>
    <w:rsid w:val="006456CA"/>
    <w:rsid w:val="006624D8"/>
    <w:rsid w:val="006906E9"/>
    <w:rsid w:val="006A5700"/>
    <w:rsid w:val="006B71AD"/>
    <w:rsid w:val="006C77D2"/>
    <w:rsid w:val="006E7FE5"/>
    <w:rsid w:val="006F2022"/>
    <w:rsid w:val="0070225E"/>
    <w:rsid w:val="00702929"/>
    <w:rsid w:val="007029CC"/>
    <w:rsid w:val="007073F9"/>
    <w:rsid w:val="0071048D"/>
    <w:rsid w:val="00715134"/>
    <w:rsid w:val="007216F0"/>
    <w:rsid w:val="00725004"/>
    <w:rsid w:val="007411C3"/>
    <w:rsid w:val="0075443C"/>
    <w:rsid w:val="00755049"/>
    <w:rsid w:val="007971B2"/>
    <w:rsid w:val="007A2FCA"/>
    <w:rsid w:val="007A3491"/>
    <w:rsid w:val="007A4800"/>
    <w:rsid w:val="007A6B82"/>
    <w:rsid w:val="007B3B1C"/>
    <w:rsid w:val="007B53DE"/>
    <w:rsid w:val="007C49AA"/>
    <w:rsid w:val="007C617D"/>
    <w:rsid w:val="007D08B9"/>
    <w:rsid w:val="007E736E"/>
    <w:rsid w:val="008023F1"/>
    <w:rsid w:val="00814DED"/>
    <w:rsid w:val="00816E43"/>
    <w:rsid w:val="008272CC"/>
    <w:rsid w:val="008310A1"/>
    <w:rsid w:val="00834C32"/>
    <w:rsid w:val="00840674"/>
    <w:rsid w:val="00844ED7"/>
    <w:rsid w:val="008556D0"/>
    <w:rsid w:val="00863069"/>
    <w:rsid w:val="008722E9"/>
    <w:rsid w:val="00881598"/>
    <w:rsid w:val="00883C9A"/>
    <w:rsid w:val="00890ECD"/>
    <w:rsid w:val="008944C5"/>
    <w:rsid w:val="008A284D"/>
    <w:rsid w:val="008A7A0E"/>
    <w:rsid w:val="008B4254"/>
    <w:rsid w:val="008B71F0"/>
    <w:rsid w:val="008D0D1A"/>
    <w:rsid w:val="008E199E"/>
    <w:rsid w:val="008F33E4"/>
    <w:rsid w:val="008F709A"/>
    <w:rsid w:val="00903C4E"/>
    <w:rsid w:val="0090662C"/>
    <w:rsid w:val="00907BFD"/>
    <w:rsid w:val="009104EA"/>
    <w:rsid w:val="00911487"/>
    <w:rsid w:val="00912A5F"/>
    <w:rsid w:val="00915278"/>
    <w:rsid w:val="0092469D"/>
    <w:rsid w:val="00925AC1"/>
    <w:rsid w:val="00950FBF"/>
    <w:rsid w:val="00951CF1"/>
    <w:rsid w:val="0096553B"/>
    <w:rsid w:val="009670E6"/>
    <w:rsid w:val="0097551A"/>
    <w:rsid w:val="009A3918"/>
    <w:rsid w:val="009A52C8"/>
    <w:rsid w:val="009B382E"/>
    <w:rsid w:val="009D71A4"/>
    <w:rsid w:val="009E45DB"/>
    <w:rsid w:val="009E7E77"/>
    <w:rsid w:val="00A010D3"/>
    <w:rsid w:val="00A05FED"/>
    <w:rsid w:val="00A14B2B"/>
    <w:rsid w:val="00A27F9E"/>
    <w:rsid w:val="00A31065"/>
    <w:rsid w:val="00A31E45"/>
    <w:rsid w:val="00A36175"/>
    <w:rsid w:val="00A37075"/>
    <w:rsid w:val="00A4135C"/>
    <w:rsid w:val="00A6380F"/>
    <w:rsid w:val="00A65FF3"/>
    <w:rsid w:val="00A9013B"/>
    <w:rsid w:val="00A965AC"/>
    <w:rsid w:val="00AA117F"/>
    <w:rsid w:val="00AA1E2E"/>
    <w:rsid w:val="00AA27FF"/>
    <w:rsid w:val="00AC3CCA"/>
    <w:rsid w:val="00AD0D03"/>
    <w:rsid w:val="00AD373F"/>
    <w:rsid w:val="00AE783C"/>
    <w:rsid w:val="00AF36CD"/>
    <w:rsid w:val="00AF6C7A"/>
    <w:rsid w:val="00B111BC"/>
    <w:rsid w:val="00B16467"/>
    <w:rsid w:val="00B239B9"/>
    <w:rsid w:val="00B249BB"/>
    <w:rsid w:val="00B36C5E"/>
    <w:rsid w:val="00B41A57"/>
    <w:rsid w:val="00B42149"/>
    <w:rsid w:val="00B4532E"/>
    <w:rsid w:val="00B53FB1"/>
    <w:rsid w:val="00B53FE5"/>
    <w:rsid w:val="00B61A72"/>
    <w:rsid w:val="00B64451"/>
    <w:rsid w:val="00B66899"/>
    <w:rsid w:val="00B66DE2"/>
    <w:rsid w:val="00B74A40"/>
    <w:rsid w:val="00B75E47"/>
    <w:rsid w:val="00B85307"/>
    <w:rsid w:val="00B91E79"/>
    <w:rsid w:val="00B97BA3"/>
    <w:rsid w:val="00BC7A0B"/>
    <w:rsid w:val="00BE130A"/>
    <w:rsid w:val="00BF0FBA"/>
    <w:rsid w:val="00BF240B"/>
    <w:rsid w:val="00C268B9"/>
    <w:rsid w:val="00C32078"/>
    <w:rsid w:val="00C4105E"/>
    <w:rsid w:val="00C46867"/>
    <w:rsid w:val="00C51C1E"/>
    <w:rsid w:val="00C71BB9"/>
    <w:rsid w:val="00C72BFD"/>
    <w:rsid w:val="00C72F1C"/>
    <w:rsid w:val="00C747F2"/>
    <w:rsid w:val="00C77FE3"/>
    <w:rsid w:val="00C85607"/>
    <w:rsid w:val="00C858B4"/>
    <w:rsid w:val="00C97748"/>
    <w:rsid w:val="00CA7357"/>
    <w:rsid w:val="00CB0B5F"/>
    <w:rsid w:val="00CD2CB6"/>
    <w:rsid w:val="00CD4580"/>
    <w:rsid w:val="00CE0970"/>
    <w:rsid w:val="00CE0C2D"/>
    <w:rsid w:val="00CE3E77"/>
    <w:rsid w:val="00CF0BF6"/>
    <w:rsid w:val="00D21BD0"/>
    <w:rsid w:val="00D333D5"/>
    <w:rsid w:val="00D42780"/>
    <w:rsid w:val="00D46074"/>
    <w:rsid w:val="00D74B33"/>
    <w:rsid w:val="00D76085"/>
    <w:rsid w:val="00D8504C"/>
    <w:rsid w:val="00D906B7"/>
    <w:rsid w:val="00D94027"/>
    <w:rsid w:val="00DB51E5"/>
    <w:rsid w:val="00DB75A4"/>
    <w:rsid w:val="00DC152A"/>
    <w:rsid w:val="00DC16F0"/>
    <w:rsid w:val="00DC6939"/>
    <w:rsid w:val="00DD6385"/>
    <w:rsid w:val="00DE37E7"/>
    <w:rsid w:val="00DF0D2B"/>
    <w:rsid w:val="00DF30BC"/>
    <w:rsid w:val="00E0264A"/>
    <w:rsid w:val="00E12D28"/>
    <w:rsid w:val="00E20E4E"/>
    <w:rsid w:val="00E266F6"/>
    <w:rsid w:val="00E35396"/>
    <w:rsid w:val="00E40DDC"/>
    <w:rsid w:val="00E41A7C"/>
    <w:rsid w:val="00E4346F"/>
    <w:rsid w:val="00E444AF"/>
    <w:rsid w:val="00E44854"/>
    <w:rsid w:val="00E4646B"/>
    <w:rsid w:val="00E53105"/>
    <w:rsid w:val="00E56E11"/>
    <w:rsid w:val="00E669B3"/>
    <w:rsid w:val="00E70153"/>
    <w:rsid w:val="00E84D1F"/>
    <w:rsid w:val="00E90B27"/>
    <w:rsid w:val="00E93B69"/>
    <w:rsid w:val="00EA2560"/>
    <w:rsid w:val="00EA33F8"/>
    <w:rsid w:val="00EA7934"/>
    <w:rsid w:val="00EC6F04"/>
    <w:rsid w:val="00ED3810"/>
    <w:rsid w:val="00ED3C18"/>
    <w:rsid w:val="00EF0FB8"/>
    <w:rsid w:val="00F06AB5"/>
    <w:rsid w:val="00F11FF2"/>
    <w:rsid w:val="00F24A98"/>
    <w:rsid w:val="00F55A94"/>
    <w:rsid w:val="00F56591"/>
    <w:rsid w:val="00F7611F"/>
    <w:rsid w:val="00F778FD"/>
    <w:rsid w:val="00F8066E"/>
    <w:rsid w:val="00F825E3"/>
    <w:rsid w:val="00F91897"/>
    <w:rsid w:val="00F941BA"/>
    <w:rsid w:val="00FA6293"/>
    <w:rsid w:val="00FA755F"/>
    <w:rsid w:val="00FC1E2F"/>
    <w:rsid w:val="00FC41CD"/>
    <w:rsid w:val="00FC5618"/>
    <w:rsid w:val="00FD0AAC"/>
    <w:rsid w:val="00FD7F0E"/>
    <w:rsid w:val="00FE1A94"/>
    <w:rsid w:val="00FF28F5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B75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Normal">
    <w:name w:val="ConsPlusNormal"/>
    <w:rsid w:val="00E3539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Стиль1"/>
    <w:basedOn w:val="a"/>
    <w:rsid w:val="001717C2"/>
    <w:pPr>
      <w:spacing w:line="288" w:lineRule="auto"/>
    </w:pPr>
    <w:rPr>
      <w:sz w:val="28"/>
    </w:rPr>
  </w:style>
  <w:style w:type="character" w:customStyle="1" w:styleId="50">
    <w:name w:val="Заголовок 5 Знак"/>
    <w:basedOn w:val="a0"/>
    <w:link w:val="5"/>
    <w:semiHidden/>
    <w:rsid w:val="00DB75A4"/>
    <w:rPr>
      <w:rFonts w:asciiTheme="majorHAnsi" w:eastAsiaTheme="majorEastAsia" w:hAnsiTheme="majorHAnsi" w:cstheme="majorBidi"/>
      <w:color w:val="243F60" w:themeColor="accent1" w:themeShade="7F"/>
    </w:rPr>
  </w:style>
  <w:style w:type="table" w:styleId="ab">
    <w:name w:val="Table Grid"/>
    <w:basedOn w:val="a1"/>
    <w:rsid w:val="00DB7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B75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Normal">
    <w:name w:val="ConsPlusNormal"/>
    <w:rsid w:val="00E3539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Стиль1"/>
    <w:basedOn w:val="a"/>
    <w:rsid w:val="001717C2"/>
    <w:pPr>
      <w:spacing w:line="288" w:lineRule="auto"/>
    </w:pPr>
    <w:rPr>
      <w:sz w:val="28"/>
    </w:rPr>
  </w:style>
  <w:style w:type="character" w:customStyle="1" w:styleId="50">
    <w:name w:val="Заголовок 5 Знак"/>
    <w:basedOn w:val="a0"/>
    <w:link w:val="5"/>
    <w:semiHidden/>
    <w:rsid w:val="00DB75A4"/>
    <w:rPr>
      <w:rFonts w:asciiTheme="majorHAnsi" w:eastAsiaTheme="majorEastAsia" w:hAnsiTheme="majorHAnsi" w:cstheme="majorBidi"/>
      <w:color w:val="243F60" w:themeColor="accent1" w:themeShade="7F"/>
    </w:rPr>
  </w:style>
  <w:style w:type="table" w:styleId="ab">
    <w:name w:val="Table Grid"/>
    <w:basedOn w:val="a1"/>
    <w:rsid w:val="00DB7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fin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2C8B9FBCD8DD2F035A2DF61DF17BE3BBCDE10024F5BB64D9A19FA3F25CBAF820885111A9E8990Q137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179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8576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Кожевникова Марина Виктровна</dc:creator>
  <cp:lastModifiedBy>Минфин РТ - Чистополова Марина Юрьевна</cp:lastModifiedBy>
  <cp:revision>37</cp:revision>
  <cp:lastPrinted>2017-05-16T12:04:00Z</cp:lastPrinted>
  <dcterms:created xsi:type="dcterms:W3CDTF">2017-05-16T11:46:00Z</dcterms:created>
  <dcterms:modified xsi:type="dcterms:W3CDTF">2017-06-27T11:04:00Z</dcterms:modified>
</cp:coreProperties>
</file>