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DA" w:rsidRPr="00460BDA" w:rsidRDefault="00460BDA" w:rsidP="00460B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6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</w:t>
      </w:r>
      <w:r w:rsidRPr="00460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60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Силуанов</w:t>
      </w:r>
      <w:proofErr w:type="spellEnd"/>
      <w:r w:rsidRPr="00460B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похвалил Татарстан за темпы роста экономики</w:t>
      </w:r>
    </w:p>
    <w:bookmarkEnd w:id="0"/>
    <w:p w:rsidR="00460BDA" w:rsidRPr="00460BDA" w:rsidRDefault="00460BDA" w:rsidP="00460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 2017, 15:30 , Фото: prav.tatarstan.ru</w:t>
      </w:r>
    </w:p>
    <w:p w:rsidR="00460BDA" w:rsidRPr="00460BDA" w:rsidRDefault="00460BDA" w:rsidP="0046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570D31" wp14:editId="23A1C8B3">
            <wp:extent cx="6267450" cy="4181475"/>
            <wp:effectExtent l="0" t="0" r="0" b="9525"/>
            <wp:docPr id="1" name="Рисунок 1" descr="Силуанов похвалил Татарстан за темпы роста эконом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луанов похвалил Татарстан за темпы роста эконом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министра финансов РФ, «в республике происходят позитивные изменения». </w:t>
      </w:r>
    </w:p>
    <w:p w:rsidR="00460BDA" w:rsidRPr="00460BDA" w:rsidRDefault="00460BDA" w:rsidP="0046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BDA" w:rsidRPr="00460BDA" w:rsidRDefault="00460BDA" w:rsidP="00460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(Казань, 16 декабря, «Татар-</w:t>
      </w:r>
      <w:proofErr w:type="spellStart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Алексей Анисимов). Министр финансов России Антон </w:t>
      </w:r>
      <w:proofErr w:type="spellStart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Силуанов</w:t>
      </w:r>
      <w:proofErr w:type="spellEnd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похвалил Татарстан за темпы роста экономики и инвестиций, а также отметил, что «в республике происходят позитивные изменения».</w:t>
      </w:r>
    </w:p>
    <w:p w:rsidR="00460BDA" w:rsidRPr="00460BDA" w:rsidRDefault="00460BDA" w:rsidP="00460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Силуанов</w:t>
      </w:r>
      <w:proofErr w:type="spellEnd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участие в заседании </w:t>
      </w:r>
      <w:hyperlink r:id="rId6" w:tgtFrame="_blank" w:history="1">
        <w:r w:rsidRPr="00460B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совместной коллегии финансовых ведомств РТ</w:t>
        </w:r>
      </w:hyperlink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прошло в Казанской ратуше.</w:t>
      </w:r>
    </w:p>
    <w:p w:rsidR="00460BDA" w:rsidRPr="00460BDA" w:rsidRDefault="00460BDA" w:rsidP="00460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Республике Татарстан темпы роста экономики, темпы роста валового регионального продукта, инвестиций – мы сейчас слышали эти показатели – значительно выше, чем в среднем по России. Это очень ценно, важно. В республике происходят очень позитивные изменения, мы видим, как республика развивается, какие успехи демонстрирует», – заявил министр.</w:t>
      </w:r>
    </w:p>
    <w:p w:rsidR="00460BDA" w:rsidRPr="00460BDA" w:rsidRDefault="00460BDA" w:rsidP="00460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Президента Татарстана Рустама </w:t>
      </w:r>
      <w:proofErr w:type="spellStart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Минниханова</w:t>
      </w:r>
      <w:proofErr w:type="spellEnd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республики получили признание на федеральном уровне. «Уже шесть лет республика является лидером </w:t>
      </w:r>
      <w:proofErr w:type="gramStart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рейтинга эффективности деятельности органов </w:t>
      </w: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исполнительной власти субъектов Российской Федерации</w:t>
      </w:r>
      <w:proofErr w:type="gramEnd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также являемся одними из лидеров среди регионов, достигших наилучших результатов по социально-экономическому развитию территорий», – подчеркнул </w:t>
      </w:r>
      <w:proofErr w:type="spellStart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0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D8105F" w:rsidRDefault="00D8105F"/>
    <w:sectPr w:rsidR="00D8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C5"/>
    <w:rsid w:val="001A5EC5"/>
    <w:rsid w:val="00315662"/>
    <w:rsid w:val="0045055D"/>
    <w:rsid w:val="00460BDA"/>
    <w:rsid w:val="00BE2716"/>
    <w:rsid w:val="00D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tar-inform.ru/news/2017/12/16/58874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Гулюза Гимадиева</dc:creator>
  <cp:keywords/>
  <dc:description/>
  <cp:lastModifiedBy>Гулюза Гимадиева</cp:lastModifiedBy>
  <cp:revision>3</cp:revision>
  <dcterms:created xsi:type="dcterms:W3CDTF">2017-12-18T06:55:00Z</dcterms:created>
  <dcterms:modified xsi:type="dcterms:W3CDTF">2017-12-18T06:56:00Z</dcterms:modified>
</cp:coreProperties>
</file>