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7B" w:rsidRPr="00B9407B" w:rsidRDefault="00B9407B" w:rsidP="00B9407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B940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Минфин Татарстана ожидает к концу года получить 278 </w:t>
      </w:r>
      <w:proofErr w:type="gramStart"/>
      <w:r w:rsidRPr="00B940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млрд</w:t>
      </w:r>
      <w:proofErr w:type="gramEnd"/>
      <w:r w:rsidRPr="00B940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рублей доходов в бюджет</w:t>
      </w:r>
    </w:p>
    <w:bookmarkEnd w:id="0"/>
    <w:p w:rsidR="00B9407B" w:rsidRPr="00B9407B" w:rsidRDefault="00B9407B" w:rsidP="00B940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7B">
        <w:rPr>
          <w:rFonts w:ascii="Times New Roman" w:eastAsia="Times New Roman" w:hAnsi="Times New Roman" w:cs="Times New Roman"/>
          <w:sz w:val="28"/>
          <w:szCs w:val="28"/>
          <w:lang w:eastAsia="ru-RU"/>
        </w:rPr>
        <w:t>16 декабря 2017, 11:20 , Фото: prav.tatarstan.ru</w:t>
      </w:r>
    </w:p>
    <w:p w:rsidR="00B9407B" w:rsidRPr="00B9407B" w:rsidRDefault="00B9407B" w:rsidP="00B94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2203B1" wp14:editId="77F44EFA">
            <wp:extent cx="6265545" cy="4182110"/>
            <wp:effectExtent l="0" t="0" r="1905" b="8890"/>
            <wp:docPr id="1" name="Рисунок 1" descr="Минфин Татарстана ожидает к концу года получить 278 млрд рублей доходов в бюдж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нфин Татарстана ожидает к концу года получить 278 млрд рублей доходов в бюдж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545" cy="418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прогнозам финансистов, доходы в бюджет республики вырастут на 16 </w:t>
      </w:r>
      <w:proofErr w:type="gramStart"/>
      <w:r w:rsidRPr="00B9407B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B9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прошлому году. </w:t>
      </w:r>
    </w:p>
    <w:p w:rsidR="00B9407B" w:rsidRPr="00B9407B" w:rsidRDefault="00B9407B" w:rsidP="00B940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(Казань, 16 декабря, «Татар-</w:t>
      </w:r>
      <w:proofErr w:type="spellStart"/>
      <w:r w:rsidRPr="00B940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B9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Рустам </w:t>
      </w:r>
      <w:proofErr w:type="spellStart"/>
      <w:r w:rsidRPr="00B9407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Кильсинбаев</w:t>
      </w:r>
      <w:proofErr w:type="spellEnd"/>
      <w:r w:rsidRPr="00B9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Министерство финансов Татарстана к концу 2017 года планирует получить 278 </w:t>
      </w:r>
      <w:proofErr w:type="gramStart"/>
      <w:r w:rsidRPr="00B9407B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B9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доходов в бюджет республики. Об этом сегодня на совместной коллегии финансовых ведомств в Казанской ратуше сообщил глава республиканского Минфина Радик </w:t>
      </w:r>
      <w:proofErr w:type="spellStart"/>
      <w:r w:rsidRPr="00B9407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Гайзатуллин</w:t>
      </w:r>
      <w:proofErr w:type="spellEnd"/>
      <w:r w:rsidRPr="00B940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407B" w:rsidRPr="00B9407B" w:rsidRDefault="00B9407B" w:rsidP="00B940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Финансисты прогнозируют, что за 2017 год бюджет республики получит на 16 </w:t>
      </w:r>
      <w:proofErr w:type="gramStart"/>
      <w:r w:rsidRPr="00B9407B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B9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больше, чем в прошлом году. В 2016-м доходная часть бюджета Татарстана составила 262 </w:t>
      </w:r>
      <w:proofErr w:type="gramStart"/>
      <w:r w:rsidRPr="00B9407B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B9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B9407B" w:rsidRPr="00B9407B" w:rsidRDefault="00B9407B" w:rsidP="00B940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должны составить 250 </w:t>
      </w:r>
      <w:proofErr w:type="gramStart"/>
      <w:r w:rsidRPr="00B9407B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B9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Основную часть составляют налог на прибыль и налог на доходы физических лиц. </w:t>
      </w:r>
    </w:p>
    <w:p w:rsidR="00D8105F" w:rsidRDefault="00D8105F"/>
    <w:sectPr w:rsidR="00D8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0A"/>
    <w:rsid w:val="00315662"/>
    <w:rsid w:val="0045055D"/>
    <w:rsid w:val="00B9407B"/>
    <w:rsid w:val="00BE2716"/>
    <w:rsid w:val="00D8105F"/>
    <w:rsid w:val="00DB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2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Гулюза Гимадиева</dc:creator>
  <cp:keywords/>
  <dc:description/>
  <cp:lastModifiedBy>Гулюза Гимадиева</cp:lastModifiedBy>
  <cp:revision>3</cp:revision>
  <dcterms:created xsi:type="dcterms:W3CDTF">2017-12-18T06:58:00Z</dcterms:created>
  <dcterms:modified xsi:type="dcterms:W3CDTF">2017-12-18T06:59:00Z</dcterms:modified>
</cp:coreProperties>
</file>