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8A6E02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8A6E02" w:rsidP="00A87942">
            <w:pPr>
              <w:pStyle w:val="Noeeu1"/>
              <w:jc w:val="center"/>
            </w:pPr>
            <w:r>
              <w:t>26.12.2017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A6E02" w:rsidP="00A87942">
            <w:pPr>
              <w:pStyle w:val="Noeeu1"/>
            </w:pPr>
            <w:r>
              <w:t>02-133</w:t>
            </w:r>
            <w:bookmarkStart w:id="0" w:name="_GoBack"/>
            <w:bookmarkEnd w:id="0"/>
          </w:p>
        </w:tc>
      </w:tr>
    </w:tbl>
    <w:p w:rsidR="00444AC9" w:rsidRDefault="00444AC9" w:rsidP="00282165">
      <w:pPr>
        <w:pStyle w:val="11"/>
        <w:ind w:left="284" w:firstLine="709"/>
        <w:rPr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F72E2C" w:rsidTr="00605322">
        <w:tc>
          <w:tcPr>
            <w:tcW w:w="5353" w:type="dxa"/>
          </w:tcPr>
          <w:p w:rsidR="00401261" w:rsidRPr="00F72E2C" w:rsidRDefault="00401261" w:rsidP="0060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 </w:t>
            </w:r>
            <w:r w:rsidRPr="00F72E2C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установлении, детализации и определении порядка применения бюджетной класс</w:t>
            </w:r>
            <w:r w:rsidRPr="00F72E2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7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фикации Российской Федерации в части, относящейся к бюджету 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Республики Т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тарстан и бюджету Территориального фонда обязательного медицинского стр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хования Республики Татарстан, утве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жденные приказом Министерства фина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2E2C">
              <w:rPr>
                <w:rFonts w:ascii="Times New Roman" w:hAnsi="Times New Roman" w:cs="Times New Roman"/>
                <w:sz w:val="28"/>
                <w:szCs w:val="28"/>
              </w:rPr>
              <w:t>сов Республики Татарстан от 30.12.2015 № 02-144</w:t>
            </w:r>
          </w:p>
        </w:tc>
      </w:tr>
    </w:tbl>
    <w:p w:rsidR="00401261" w:rsidRPr="00F72E2C" w:rsidRDefault="00401261" w:rsidP="00401261">
      <w:pPr>
        <w:spacing w:line="276" w:lineRule="auto"/>
        <w:jc w:val="center"/>
        <w:rPr>
          <w:sz w:val="28"/>
          <w:szCs w:val="28"/>
        </w:rPr>
      </w:pPr>
    </w:p>
    <w:p w:rsidR="00401261" w:rsidRPr="00F72E2C" w:rsidRDefault="00401261" w:rsidP="00401261">
      <w:pPr>
        <w:spacing w:line="276" w:lineRule="auto"/>
        <w:jc w:val="center"/>
        <w:rPr>
          <w:sz w:val="28"/>
          <w:szCs w:val="28"/>
        </w:rPr>
      </w:pPr>
    </w:p>
    <w:p w:rsidR="00401261" w:rsidRPr="00F72E2C" w:rsidRDefault="00401261" w:rsidP="00F72E2C">
      <w:pPr>
        <w:ind w:firstLine="709"/>
        <w:jc w:val="both"/>
        <w:rPr>
          <w:sz w:val="28"/>
          <w:szCs w:val="28"/>
        </w:rPr>
      </w:pPr>
      <w:r w:rsidRPr="00F72E2C">
        <w:rPr>
          <w:spacing w:val="20"/>
          <w:sz w:val="28"/>
          <w:szCs w:val="28"/>
        </w:rPr>
        <w:t>Приказываю</w:t>
      </w:r>
      <w:r w:rsidRPr="00F72E2C">
        <w:rPr>
          <w:sz w:val="28"/>
          <w:szCs w:val="28"/>
        </w:rPr>
        <w:t>:</w:t>
      </w:r>
    </w:p>
    <w:p w:rsidR="00401261" w:rsidRPr="00F72E2C" w:rsidRDefault="00401261" w:rsidP="00F72E2C">
      <w:pPr>
        <w:ind w:firstLine="709"/>
        <w:jc w:val="both"/>
        <w:rPr>
          <w:sz w:val="28"/>
          <w:szCs w:val="28"/>
        </w:rPr>
      </w:pPr>
    </w:p>
    <w:p w:rsidR="00401261" w:rsidRPr="00F72E2C" w:rsidRDefault="00401261" w:rsidP="00F72E2C">
      <w:pPr>
        <w:pStyle w:val="af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F72E2C">
        <w:rPr>
          <w:rFonts w:ascii="Times New Roman" w:hAnsi="Times New Roman" w:cs="Times New Roman"/>
          <w:szCs w:val="28"/>
        </w:rPr>
        <w:t>Утвердить прилагаемые изменения, которые вносятся в Указания об уст</w:t>
      </w:r>
      <w:r w:rsidRPr="00F72E2C">
        <w:rPr>
          <w:rFonts w:ascii="Times New Roman" w:hAnsi="Times New Roman" w:cs="Times New Roman"/>
          <w:szCs w:val="28"/>
        </w:rPr>
        <w:t>а</w:t>
      </w:r>
      <w:r w:rsidRPr="00F72E2C">
        <w:rPr>
          <w:rFonts w:ascii="Times New Roman" w:hAnsi="Times New Roman" w:cs="Times New Roman"/>
          <w:szCs w:val="28"/>
        </w:rPr>
        <w:t>новлении, детализации и определении порядка применения бюджетной классифик</w:t>
      </w:r>
      <w:r w:rsidRPr="00F72E2C">
        <w:rPr>
          <w:rFonts w:ascii="Times New Roman" w:hAnsi="Times New Roman" w:cs="Times New Roman"/>
          <w:szCs w:val="28"/>
        </w:rPr>
        <w:t>а</w:t>
      </w:r>
      <w:r w:rsidRPr="00F72E2C">
        <w:rPr>
          <w:rFonts w:ascii="Times New Roman" w:hAnsi="Times New Roman" w:cs="Times New Roman"/>
          <w:szCs w:val="28"/>
        </w:rPr>
        <w:t>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</w:t>
      </w:r>
      <w:r w:rsidRPr="00F72E2C">
        <w:rPr>
          <w:rFonts w:ascii="Times New Roman" w:hAnsi="Times New Roman" w:cs="Times New Roman"/>
          <w:szCs w:val="28"/>
        </w:rPr>
        <w:t>с</w:t>
      </w:r>
      <w:r w:rsidRPr="00F72E2C">
        <w:rPr>
          <w:rFonts w:ascii="Times New Roman" w:hAnsi="Times New Roman" w:cs="Times New Roman"/>
          <w:szCs w:val="28"/>
        </w:rPr>
        <w:t>публики Татарстан, утвержденные приказом Министерства финансов Республики Татарстан от 30.12.2015 № 02-144 (с изменениями, внесенными приказами Мин</w:t>
      </w:r>
      <w:r w:rsidRPr="00F72E2C">
        <w:rPr>
          <w:rFonts w:ascii="Times New Roman" w:hAnsi="Times New Roman" w:cs="Times New Roman"/>
          <w:szCs w:val="28"/>
        </w:rPr>
        <w:t>и</w:t>
      </w:r>
      <w:r w:rsidRPr="00F72E2C">
        <w:rPr>
          <w:rFonts w:ascii="Times New Roman" w:hAnsi="Times New Roman" w:cs="Times New Roman"/>
          <w:szCs w:val="28"/>
        </w:rPr>
        <w:t>стерства финансов Республики Татарстан от 30.03.2016 № 02-32, от 29.06.2016</w:t>
      </w:r>
      <w:proofErr w:type="gramEnd"/>
      <w:r w:rsidRPr="00F72E2C">
        <w:rPr>
          <w:rFonts w:ascii="Times New Roman" w:hAnsi="Times New Roman" w:cs="Times New Roman"/>
          <w:szCs w:val="28"/>
        </w:rPr>
        <w:t xml:space="preserve"> № </w:t>
      </w:r>
      <w:proofErr w:type="gramStart"/>
      <w:r w:rsidRPr="00F72E2C">
        <w:rPr>
          <w:rFonts w:ascii="Times New Roman" w:hAnsi="Times New Roman" w:cs="Times New Roman"/>
          <w:szCs w:val="28"/>
        </w:rPr>
        <w:t>02-73, от 30.09.2016 № 02-116, от 27.12.2016 № 02-157, от 29.12.2016 № 02-159, от 31.03.2017 № 02-30</w:t>
      </w:r>
      <w:r w:rsidR="00B569D2" w:rsidRPr="00F72E2C">
        <w:rPr>
          <w:rFonts w:ascii="Times New Roman" w:hAnsi="Times New Roman" w:cs="Times New Roman"/>
          <w:szCs w:val="28"/>
        </w:rPr>
        <w:t>, от 30.06.2017 № 02-64</w:t>
      </w:r>
      <w:r w:rsidR="00F53471" w:rsidRPr="00F72E2C">
        <w:rPr>
          <w:rFonts w:ascii="Times New Roman" w:hAnsi="Times New Roman" w:cs="Times New Roman"/>
          <w:szCs w:val="28"/>
        </w:rPr>
        <w:t>, от 26.09.2017 № 02-90</w:t>
      </w:r>
      <w:r w:rsidR="00E41BA0" w:rsidRPr="00F72E2C">
        <w:rPr>
          <w:rFonts w:ascii="Times New Roman" w:hAnsi="Times New Roman" w:cs="Times New Roman"/>
          <w:szCs w:val="28"/>
        </w:rPr>
        <w:t>, от 21.12.2017 № 02-129</w:t>
      </w:r>
      <w:r w:rsidRPr="00F72E2C">
        <w:rPr>
          <w:rFonts w:ascii="Times New Roman" w:hAnsi="Times New Roman" w:cs="Times New Roman"/>
          <w:szCs w:val="28"/>
        </w:rPr>
        <w:t>).</w:t>
      </w:r>
      <w:proofErr w:type="gramEnd"/>
    </w:p>
    <w:p w:rsidR="001124C2" w:rsidRPr="00F72E2C" w:rsidRDefault="00E41BA0" w:rsidP="00F72E2C">
      <w:pPr>
        <w:pStyle w:val="af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F72E2C">
        <w:rPr>
          <w:rFonts w:ascii="Times New Roman" w:hAnsi="Times New Roman" w:cs="Times New Roman"/>
          <w:szCs w:val="28"/>
        </w:rPr>
        <w:t>Установить, что п</w:t>
      </w:r>
      <w:r w:rsidR="001124C2" w:rsidRPr="00F72E2C">
        <w:rPr>
          <w:rFonts w:ascii="Times New Roman" w:hAnsi="Times New Roman" w:cs="Times New Roman"/>
          <w:szCs w:val="28"/>
        </w:rPr>
        <w:t>одпункты «б»</w:t>
      </w:r>
      <w:r w:rsidR="00FD5F01" w:rsidRPr="00F72E2C">
        <w:rPr>
          <w:rFonts w:ascii="Times New Roman" w:hAnsi="Times New Roman" w:cs="Times New Roman"/>
          <w:szCs w:val="28"/>
        </w:rPr>
        <w:t xml:space="preserve">, «г», </w:t>
      </w:r>
      <w:r w:rsidR="001124C2" w:rsidRPr="00F72E2C">
        <w:rPr>
          <w:rFonts w:ascii="Times New Roman" w:hAnsi="Times New Roman" w:cs="Times New Roman"/>
          <w:szCs w:val="28"/>
        </w:rPr>
        <w:t>«ж»</w:t>
      </w:r>
      <w:r w:rsidR="00FD5F01" w:rsidRPr="00F72E2C">
        <w:rPr>
          <w:rFonts w:ascii="Times New Roman" w:hAnsi="Times New Roman" w:cs="Times New Roman"/>
          <w:szCs w:val="28"/>
        </w:rPr>
        <w:t>, «и», «к» и «л»</w:t>
      </w:r>
      <w:r w:rsidR="001124C2" w:rsidRPr="00F72E2C">
        <w:rPr>
          <w:rFonts w:ascii="Times New Roman" w:hAnsi="Times New Roman" w:cs="Times New Roman"/>
          <w:szCs w:val="28"/>
        </w:rPr>
        <w:t xml:space="preserve"> пункта 2, пункт 3</w:t>
      </w:r>
      <w:r w:rsidRPr="00F72E2C">
        <w:rPr>
          <w:rFonts w:ascii="Times New Roman" w:hAnsi="Times New Roman" w:cs="Times New Roman"/>
          <w:szCs w:val="28"/>
        </w:rPr>
        <w:t>, подпункты «б», «в», «д», «е», «к» – «м», «о» – с» пункта 4</w:t>
      </w:r>
      <w:r w:rsidR="001124C2" w:rsidRPr="00F72E2C">
        <w:rPr>
          <w:rFonts w:ascii="Times New Roman" w:hAnsi="Times New Roman" w:cs="Times New Roman"/>
          <w:szCs w:val="28"/>
        </w:rPr>
        <w:t xml:space="preserve"> изменений, указанных в пункте </w:t>
      </w:r>
      <w:r w:rsidR="00FD5F01" w:rsidRPr="00F72E2C">
        <w:rPr>
          <w:rFonts w:ascii="Times New Roman" w:hAnsi="Times New Roman" w:cs="Times New Roman"/>
          <w:szCs w:val="28"/>
        </w:rPr>
        <w:t>1</w:t>
      </w:r>
      <w:r w:rsidR="001124C2" w:rsidRPr="00F72E2C">
        <w:rPr>
          <w:rFonts w:ascii="Times New Roman" w:hAnsi="Times New Roman" w:cs="Times New Roman"/>
          <w:szCs w:val="28"/>
        </w:rPr>
        <w:t xml:space="preserve"> настоящего приказа, </w:t>
      </w:r>
      <w:r w:rsidRPr="00F72E2C">
        <w:rPr>
          <w:rFonts w:ascii="Times New Roman" w:hAnsi="Times New Roman" w:cs="Times New Roman"/>
          <w:szCs w:val="28"/>
        </w:rPr>
        <w:t xml:space="preserve">также </w:t>
      </w:r>
      <w:r w:rsidR="001124C2" w:rsidRPr="00F72E2C">
        <w:rPr>
          <w:rFonts w:ascii="Times New Roman" w:hAnsi="Times New Roman" w:cs="Times New Roman"/>
          <w:szCs w:val="28"/>
        </w:rPr>
        <w:t>применяются к правоотношениям, возника</w:t>
      </w:r>
      <w:r w:rsidR="001124C2" w:rsidRPr="00F72E2C">
        <w:rPr>
          <w:rFonts w:ascii="Times New Roman" w:hAnsi="Times New Roman" w:cs="Times New Roman"/>
          <w:szCs w:val="28"/>
        </w:rPr>
        <w:t>ю</w:t>
      </w:r>
      <w:r w:rsidR="001124C2" w:rsidRPr="00F72E2C">
        <w:rPr>
          <w:rFonts w:ascii="Times New Roman" w:hAnsi="Times New Roman" w:cs="Times New Roman"/>
          <w:szCs w:val="28"/>
        </w:rPr>
        <w:t xml:space="preserve">щим при </w:t>
      </w:r>
      <w:r w:rsidR="001124C2" w:rsidRPr="00F72E2C">
        <w:rPr>
          <w:szCs w:val="28"/>
        </w:rPr>
        <w:t>составлении и исполнении бюджета Республики Татарстан и бюджета Те</w:t>
      </w:r>
      <w:r w:rsidR="001124C2" w:rsidRPr="00F72E2C">
        <w:rPr>
          <w:szCs w:val="28"/>
        </w:rPr>
        <w:t>р</w:t>
      </w:r>
      <w:r w:rsidR="001124C2" w:rsidRPr="00F72E2C">
        <w:rPr>
          <w:szCs w:val="28"/>
        </w:rPr>
        <w:t>риториального фонда обязательного медицинского страхования Республики Тата</w:t>
      </w:r>
      <w:r w:rsidR="001124C2" w:rsidRPr="00F72E2C">
        <w:rPr>
          <w:szCs w:val="28"/>
        </w:rPr>
        <w:t>р</w:t>
      </w:r>
      <w:r w:rsidR="001124C2" w:rsidRPr="00F72E2C">
        <w:rPr>
          <w:szCs w:val="28"/>
        </w:rPr>
        <w:t>стан, начиная с бюджета Республики Татарстан и бюджета</w:t>
      </w:r>
      <w:proofErr w:type="gramEnd"/>
      <w:r w:rsidR="001124C2" w:rsidRPr="00F72E2C">
        <w:rPr>
          <w:szCs w:val="28"/>
        </w:rPr>
        <w:t xml:space="preserve"> Территориального фонда обязательного медицинского страхования Республики Татарстан на 2018 год и на плановый период 2019 и 2020 годов.</w:t>
      </w:r>
    </w:p>
    <w:p w:rsidR="00401261" w:rsidRPr="00F72E2C" w:rsidRDefault="00401261" w:rsidP="00401261">
      <w:pPr>
        <w:pStyle w:val="af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Cs w:val="28"/>
        </w:rPr>
      </w:pPr>
    </w:p>
    <w:p w:rsidR="00401261" w:rsidRPr="00F72E2C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72E2C">
        <w:rPr>
          <w:sz w:val="28"/>
          <w:szCs w:val="28"/>
        </w:rPr>
        <w:t xml:space="preserve">Министр </w:t>
      </w:r>
      <w:r w:rsidRPr="00F72E2C">
        <w:rPr>
          <w:sz w:val="28"/>
          <w:szCs w:val="28"/>
        </w:rPr>
        <w:tab/>
      </w:r>
      <w:r w:rsidRPr="00F72E2C">
        <w:rPr>
          <w:sz w:val="28"/>
          <w:szCs w:val="28"/>
        </w:rPr>
        <w:tab/>
      </w:r>
      <w:r w:rsidRPr="00F72E2C">
        <w:rPr>
          <w:sz w:val="28"/>
          <w:szCs w:val="28"/>
        </w:rPr>
        <w:tab/>
      </w:r>
      <w:r w:rsidRPr="00F72E2C">
        <w:rPr>
          <w:sz w:val="28"/>
          <w:szCs w:val="28"/>
        </w:rPr>
        <w:tab/>
      </w:r>
      <w:r w:rsidRPr="00F72E2C">
        <w:rPr>
          <w:sz w:val="28"/>
          <w:szCs w:val="28"/>
        </w:rPr>
        <w:tab/>
      </w:r>
      <w:r w:rsidRPr="00F72E2C">
        <w:rPr>
          <w:sz w:val="28"/>
          <w:szCs w:val="28"/>
        </w:rPr>
        <w:tab/>
      </w:r>
      <w:r w:rsidRPr="00F72E2C">
        <w:rPr>
          <w:sz w:val="28"/>
          <w:szCs w:val="28"/>
        </w:rPr>
        <w:tab/>
      </w:r>
      <w:r w:rsidRPr="00F72E2C">
        <w:rPr>
          <w:sz w:val="28"/>
          <w:szCs w:val="28"/>
        </w:rPr>
        <w:tab/>
        <w:t xml:space="preserve">                        </w:t>
      </w:r>
      <w:proofErr w:type="spellStart"/>
      <w:r w:rsidRPr="00F72E2C">
        <w:rPr>
          <w:sz w:val="28"/>
          <w:szCs w:val="28"/>
        </w:rPr>
        <w:t>Р.Р.Гайзатуллин</w:t>
      </w:r>
      <w:proofErr w:type="spellEnd"/>
    </w:p>
    <w:p w:rsidR="00401261" w:rsidRDefault="00401261" w:rsidP="00F72E2C">
      <w:pPr>
        <w:tabs>
          <w:tab w:val="left" w:pos="1134"/>
          <w:tab w:val="left" w:pos="6804"/>
        </w:tabs>
        <w:ind w:left="666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Утверждены </w:t>
      </w:r>
    </w:p>
    <w:p w:rsidR="00401261" w:rsidRDefault="00401261" w:rsidP="00F72E2C">
      <w:pPr>
        <w:tabs>
          <w:tab w:val="left" w:pos="1134"/>
          <w:tab w:val="left" w:pos="6804"/>
        </w:tabs>
        <w:ind w:left="6663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</w:p>
    <w:p w:rsidR="00401261" w:rsidRDefault="00401261" w:rsidP="00F72E2C">
      <w:pPr>
        <w:tabs>
          <w:tab w:val="left" w:pos="1134"/>
          <w:tab w:val="left" w:pos="6804"/>
        </w:tabs>
        <w:ind w:left="666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финансов</w:t>
      </w:r>
    </w:p>
    <w:p w:rsidR="00401261" w:rsidRDefault="00401261" w:rsidP="00F72E2C">
      <w:pPr>
        <w:tabs>
          <w:tab w:val="left" w:pos="1134"/>
          <w:tab w:val="left" w:pos="6804"/>
          <w:tab w:val="left" w:pos="7513"/>
        </w:tabs>
        <w:ind w:left="6663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401261" w:rsidRDefault="00401261" w:rsidP="00F72E2C">
      <w:pPr>
        <w:pStyle w:val="ConsPlusNormal"/>
        <w:tabs>
          <w:tab w:val="left" w:pos="6804"/>
        </w:tabs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6E02">
        <w:rPr>
          <w:rFonts w:ascii="Times New Roman" w:hAnsi="Times New Roman" w:cs="Times New Roman"/>
          <w:sz w:val="28"/>
          <w:szCs w:val="28"/>
        </w:rPr>
        <w:t>26</w:t>
      </w:r>
      <w:r w:rsidR="00B56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083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401261" w:rsidRPr="00DC36C4" w:rsidRDefault="00401261" w:rsidP="00F72E2C">
      <w:pPr>
        <w:pStyle w:val="ConsPlusNormal"/>
        <w:tabs>
          <w:tab w:val="left" w:pos="6804"/>
        </w:tabs>
        <w:ind w:left="6663" w:firstLine="0"/>
        <w:rPr>
          <w:rFonts w:ascii="Times New Roman" w:hAnsi="Times New Roman" w:cs="Times New Roman"/>
          <w:sz w:val="28"/>
          <w:szCs w:val="28"/>
        </w:rPr>
      </w:pPr>
      <w:r w:rsidRPr="00DC3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02">
        <w:rPr>
          <w:rFonts w:ascii="Times New Roman" w:hAnsi="Times New Roman" w:cs="Times New Roman"/>
          <w:sz w:val="28"/>
          <w:szCs w:val="28"/>
        </w:rPr>
        <w:t>02-133</w:t>
      </w:r>
    </w:p>
    <w:p w:rsidR="00401261" w:rsidRDefault="00401261" w:rsidP="0040126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17145</wp:posOffset>
                </wp:positionV>
                <wp:extent cx="1699260" cy="0"/>
                <wp:effectExtent l="12700" t="10160" r="1206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72.55pt;margin-top:1.35pt;width:13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"/>
            </w:pict>
          </mc:Fallback>
        </mc:AlternateContent>
      </w:r>
    </w:p>
    <w:p w:rsidR="00401261" w:rsidRPr="00D5676C" w:rsidRDefault="00401261" w:rsidP="0040126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F5347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F53471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F5347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F53471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F5347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F53471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F5347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F53471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F53471">
        <w:rPr>
          <w:rFonts w:ascii="Times New Roman" w:hAnsi="Times New Roman" w:cs="Times New Roman"/>
          <w:b w:val="0"/>
        </w:rPr>
        <w:t>Т</w:t>
      </w:r>
      <w:r w:rsidRPr="00F53471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F5347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F53471">
        <w:rPr>
          <w:rFonts w:ascii="Times New Roman" w:eastAsiaTheme="minorHAnsi" w:hAnsi="Times New Roman" w:cs="Times New Roman"/>
          <w:b w:val="0"/>
          <w:lang w:eastAsia="en-US"/>
        </w:rPr>
        <w:t>от 30.12.2015 № 02-144</w:t>
      </w:r>
    </w:p>
    <w:p w:rsidR="00401261" w:rsidRPr="0099083F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lightGray"/>
        </w:rPr>
      </w:pPr>
    </w:p>
    <w:p w:rsidR="00DB1139" w:rsidRDefault="00DB1139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lightGray"/>
        </w:rPr>
      </w:pPr>
    </w:p>
    <w:p w:rsidR="00DB1139" w:rsidRPr="00975975" w:rsidRDefault="00DB1139" w:rsidP="00DB1139">
      <w:pPr>
        <w:pStyle w:val="af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Пункт 1. «Общие положения» </w:t>
      </w:r>
      <w:r w:rsidR="00390354">
        <w:rPr>
          <w:szCs w:val="28"/>
        </w:rPr>
        <w:t>дополнить абзацем следующего содержания:</w:t>
      </w:r>
    </w:p>
    <w:p w:rsidR="00390354" w:rsidRPr="00390354" w:rsidRDefault="00390354" w:rsidP="00390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0354">
        <w:rPr>
          <w:sz w:val="28"/>
          <w:szCs w:val="28"/>
        </w:rPr>
        <w:t>Расходы бюджета Республики Татарстан и бюджета Территориального фонда обязательного медицинского страхования Республики Татарстан на реализацию м</w:t>
      </w:r>
      <w:r w:rsidRPr="00390354">
        <w:rPr>
          <w:sz w:val="28"/>
          <w:szCs w:val="28"/>
        </w:rPr>
        <w:t>е</w:t>
      </w:r>
      <w:r w:rsidRPr="00390354">
        <w:rPr>
          <w:sz w:val="28"/>
          <w:szCs w:val="28"/>
        </w:rPr>
        <w:t>роприятий по информатизации, в части информационных систем и информационно-коммуникационной инфраструктуры, отражаются по виду расходов 242 «Закупка товаров, работ, услуг в сфере информационно-коммуникационных технологий»</w:t>
      </w:r>
      <w:proofErr w:type="gramStart"/>
      <w:r w:rsidRPr="0039035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B1139" w:rsidRDefault="00DB1139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lightGray"/>
        </w:rPr>
      </w:pPr>
    </w:p>
    <w:p w:rsidR="00390354" w:rsidRDefault="00390354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lightGray"/>
        </w:rPr>
      </w:pPr>
    </w:p>
    <w:p w:rsidR="00401261" w:rsidRPr="00F53471" w:rsidRDefault="00390354" w:rsidP="00401261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2</w:t>
      </w:r>
      <w:r w:rsidR="00401261" w:rsidRPr="00F53471">
        <w:rPr>
          <w:szCs w:val="28"/>
        </w:rPr>
        <w:t>. В пункте 2. «</w:t>
      </w:r>
      <w:r w:rsidR="00401261" w:rsidRPr="00F53471">
        <w:rPr>
          <w:rFonts w:eastAsia="Calibri"/>
          <w:szCs w:val="28"/>
        </w:rPr>
        <w:t>Перечень и правила отнесения расходов бюджета Республики Татарстан и бюджета Территориального фонда обязательного медицинского страх</w:t>
      </w:r>
      <w:r w:rsidR="00401261" w:rsidRPr="00F53471">
        <w:rPr>
          <w:rFonts w:eastAsia="Calibri"/>
          <w:szCs w:val="28"/>
        </w:rPr>
        <w:t>о</w:t>
      </w:r>
      <w:r w:rsidR="00401261" w:rsidRPr="00F53471">
        <w:rPr>
          <w:rFonts w:eastAsia="Calibri"/>
          <w:szCs w:val="28"/>
        </w:rPr>
        <w:t>вания Республики Татарстан на соответствующие целевые статьи»:</w:t>
      </w:r>
    </w:p>
    <w:p w:rsidR="00401261" w:rsidRPr="0099083F" w:rsidRDefault="00401261" w:rsidP="004012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F53471" w:rsidRDefault="00F53471" w:rsidP="00F53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71">
        <w:rPr>
          <w:sz w:val="28"/>
          <w:szCs w:val="28"/>
        </w:rPr>
        <w:t>а) в подпункте 2.1. «</w:t>
      </w:r>
      <w:r w:rsidRPr="00F53471">
        <w:rPr>
          <w:rFonts w:eastAsiaTheme="minorHAnsi"/>
          <w:sz w:val="28"/>
          <w:szCs w:val="28"/>
        </w:rPr>
        <w:t xml:space="preserve">Государственная программа </w:t>
      </w:r>
      <w:r w:rsidRPr="00F53471">
        <w:rPr>
          <w:sz w:val="28"/>
          <w:szCs w:val="28"/>
        </w:rPr>
        <w:t>«Развитие здравоохранения</w:t>
      </w:r>
      <w:r w:rsidRPr="00F53471">
        <w:rPr>
          <w:szCs w:val="28"/>
        </w:rPr>
        <w:t xml:space="preserve"> </w:t>
      </w:r>
      <w:r w:rsidRPr="00F53471">
        <w:rPr>
          <w:sz w:val="28"/>
          <w:szCs w:val="28"/>
        </w:rPr>
        <w:t>Республики Татарстан до 2020 года»</w:t>
      </w:r>
      <w:r>
        <w:rPr>
          <w:sz w:val="28"/>
          <w:szCs w:val="28"/>
        </w:rPr>
        <w:t>:</w:t>
      </w:r>
    </w:p>
    <w:p w:rsidR="00F53471" w:rsidRDefault="00F53471" w:rsidP="00F53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целевую статью «</w:t>
      </w:r>
      <w:r w:rsidRPr="00F53471">
        <w:rPr>
          <w:rFonts w:eastAsiaTheme="minorHAnsi"/>
          <w:sz w:val="28"/>
          <w:szCs w:val="28"/>
          <w:lang w:eastAsia="en-US"/>
        </w:rPr>
        <w:t>01 2 09 00000 Основное мероприятие «Совершенствование системы оказания медицинской помощи больным прочими заболеваниями. Орган</w:t>
      </w:r>
      <w:r w:rsidRPr="00F53471">
        <w:rPr>
          <w:rFonts w:eastAsiaTheme="minorHAnsi"/>
          <w:sz w:val="28"/>
          <w:szCs w:val="28"/>
          <w:lang w:eastAsia="en-US"/>
        </w:rPr>
        <w:t>и</w:t>
      </w:r>
      <w:r w:rsidRPr="00F53471">
        <w:rPr>
          <w:rFonts w:eastAsiaTheme="minorHAnsi"/>
          <w:sz w:val="28"/>
          <w:szCs w:val="28"/>
          <w:lang w:eastAsia="en-US"/>
        </w:rPr>
        <w:t>зация долечивания и реабилитации»</w:t>
      </w:r>
      <w:r>
        <w:rPr>
          <w:rFonts w:eastAsiaTheme="minorHAnsi"/>
          <w:sz w:val="28"/>
          <w:szCs w:val="28"/>
          <w:lang w:eastAsia="en-US"/>
        </w:rPr>
        <w:t xml:space="preserve"> дополнить следующим направлением расходов:</w:t>
      </w:r>
    </w:p>
    <w:p w:rsidR="00F53471" w:rsidRPr="00F53471" w:rsidRDefault="00F53471" w:rsidP="00F53471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«</w:t>
      </w:r>
      <w:r w:rsidRPr="00F53471">
        <w:rPr>
          <w:szCs w:val="28"/>
        </w:rPr>
        <w:t>- 5422F Компенсация расходов, связанных с оказанием медицинскими орг</w:t>
      </w:r>
      <w:r w:rsidRPr="00F53471">
        <w:rPr>
          <w:szCs w:val="28"/>
        </w:rPr>
        <w:t>а</w:t>
      </w:r>
      <w:r w:rsidRPr="00F53471">
        <w:rPr>
          <w:szCs w:val="28"/>
        </w:rPr>
        <w:t>низациями, подведомственными органам исполнительной власти субъектов Росси</w:t>
      </w:r>
      <w:r w:rsidRPr="00F53471">
        <w:rPr>
          <w:szCs w:val="28"/>
        </w:rPr>
        <w:t>й</w:t>
      </w:r>
      <w:r w:rsidRPr="00F53471">
        <w:rPr>
          <w:szCs w:val="28"/>
        </w:rPr>
        <w:t>ской Федерации, органам местного самоуправления, в 2017 году гражданам Укра</w:t>
      </w:r>
      <w:r w:rsidRPr="00F53471">
        <w:rPr>
          <w:szCs w:val="28"/>
        </w:rPr>
        <w:t>и</w:t>
      </w:r>
      <w:r w:rsidRPr="00F53471">
        <w:rPr>
          <w:szCs w:val="28"/>
        </w:rPr>
        <w:t>ны и лицам без гражданства медицинской помощи, а также затрат по проведению указанным лицам профилактических прививок, включенных в календарь профила</w:t>
      </w:r>
      <w:r w:rsidRPr="00F53471">
        <w:rPr>
          <w:szCs w:val="28"/>
        </w:rPr>
        <w:t>к</w:t>
      </w:r>
      <w:r w:rsidRPr="00F53471">
        <w:rPr>
          <w:szCs w:val="28"/>
        </w:rPr>
        <w:t>тических прививок по эпидемическим показаниям, за счет средств резервного фонда Правительства Российской Федерации</w:t>
      </w:r>
    </w:p>
    <w:p w:rsidR="00F53471" w:rsidRPr="00F53471" w:rsidRDefault="00F53471" w:rsidP="00F53471">
      <w:pPr>
        <w:pStyle w:val="af"/>
        <w:spacing w:line="240" w:lineRule="auto"/>
        <w:ind w:left="0"/>
        <w:jc w:val="both"/>
        <w:rPr>
          <w:szCs w:val="28"/>
        </w:rPr>
      </w:pPr>
      <w:r w:rsidRPr="00F53471">
        <w:rPr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резервного фонда Правительства Российской Федерации, на компенсацию расходов, связанных с оказанием медицинскими организациями, подведомственными органам исполн</w:t>
      </w:r>
      <w:r w:rsidRPr="00F53471">
        <w:rPr>
          <w:szCs w:val="28"/>
        </w:rPr>
        <w:t>и</w:t>
      </w:r>
      <w:r w:rsidRPr="00F53471">
        <w:rPr>
          <w:szCs w:val="28"/>
        </w:rPr>
        <w:lastRenderedPageBreak/>
        <w:t>тельной власти субъектов Российской Федерации, органам местного самоуправл</w:t>
      </w:r>
      <w:r w:rsidRPr="00F53471">
        <w:rPr>
          <w:szCs w:val="28"/>
        </w:rPr>
        <w:t>е</w:t>
      </w:r>
      <w:r w:rsidRPr="00F53471">
        <w:rPr>
          <w:szCs w:val="28"/>
        </w:rPr>
        <w:t>ния, в 2017 году гражданам Украины и лицам без гражданства медицинской пом</w:t>
      </w:r>
      <w:r w:rsidRPr="00F53471">
        <w:rPr>
          <w:szCs w:val="28"/>
        </w:rPr>
        <w:t>о</w:t>
      </w:r>
      <w:r w:rsidRPr="00F53471">
        <w:rPr>
          <w:szCs w:val="28"/>
        </w:rPr>
        <w:t>щи, а также затрат по проведению указанным лицам профилактических прививок, включенных в календарь профилактических прививок по эпидемическим показан</w:t>
      </w:r>
      <w:r w:rsidRPr="00F53471">
        <w:rPr>
          <w:szCs w:val="28"/>
        </w:rPr>
        <w:t>и</w:t>
      </w:r>
      <w:r w:rsidRPr="00F53471">
        <w:rPr>
          <w:szCs w:val="28"/>
        </w:rPr>
        <w:t>ям.</w:t>
      </w:r>
    </w:p>
    <w:p w:rsidR="00F53471" w:rsidRPr="00F53471" w:rsidRDefault="00F53471" w:rsidP="00F53471">
      <w:pPr>
        <w:pStyle w:val="af"/>
        <w:spacing w:line="240" w:lineRule="auto"/>
        <w:ind w:left="0"/>
        <w:jc w:val="both"/>
        <w:rPr>
          <w:szCs w:val="28"/>
        </w:rPr>
      </w:pPr>
      <w:proofErr w:type="gramStart"/>
      <w:r w:rsidRPr="00F53471">
        <w:rPr>
          <w:szCs w:val="28"/>
        </w:rPr>
        <w:t>Поступление иных межбюджетных трансфертов на указанные цели отражае</w:t>
      </w:r>
      <w:r w:rsidRPr="00F53471">
        <w:rPr>
          <w:szCs w:val="28"/>
        </w:rPr>
        <w:t>т</w:t>
      </w:r>
      <w:r w:rsidRPr="00F53471">
        <w:rPr>
          <w:szCs w:val="28"/>
        </w:rPr>
        <w:t>ся по коду 000 2 02 45422 02 0000 151 «Межбюджетные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</w:t>
      </w:r>
      <w:r w:rsidRPr="00F53471">
        <w:rPr>
          <w:szCs w:val="28"/>
        </w:rPr>
        <w:t>и</w:t>
      </w:r>
      <w:r w:rsidRPr="00F53471">
        <w:rPr>
          <w:szCs w:val="28"/>
        </w:rPr>
        <w:t>тельной власти субъектов Российской Федерации, органам местного самоуправл</w:t>
      </w:r>
      <w:r w:rsidRPr="00F53471">
        <w:rPr>
          <w:szCs w:val="28"/>
        </w:rPr>
        <w:t>е</w:t>
      </w:r>
      <w:r w:rsidRPr="00F53471">
        <w:rPr>
          <w:szCs w:val="28"/>
        </w:rPr>
        <w:t>ния, гражданам Украины и лицам без гражданства медицинской помощи, а также затрат по проведению указанным лицам профилактических прививок, включенных</w:t>
      </w:r>
      <w:proofErr w:type="gramEnd"/>
      <w:r w:rsidRPr="00F53471">
        <w:rPr>
          <w:szCs w:val="28"/>
        </w:rPr>
        <w:t xml:space="preserve"> в календарь профилактических прививок по эпидемическим показаниям» классиф</w:t>
      </w:r>
      <w:r w:rsidRPr="00F53471">
        <w:rPr>
          <w:szCs w:val="28"/>
        </w:rPr>
        <w:t>и</w:t>
      </w:r>
      <w:r w:rsidRPr="00F53471">
        <w:rPr>
          <w:szCs w:val="28"/>
        </w:rPr>
        <w:t>кации доходов бюджетов</w:t>
      </w:r>
      <w:proofErr w:type="gramStart"/>
      <w:r w:rsidRPr="00F53471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F53471" w:rsidRDefault="00F53471" w:rsidP="00F53471">
      <w:pPr>
        <w:pStyle w:val="af"/>
        <w:spacing w:line="240" w:lineRule="auto"/>
        <w:ind w:left="0"/>
        <w:jc w:val="both"/>
        <w:rPr>
          <w:szCs w:val="28"/>
        </w:rPr>
      </w:pPr>
    </w:p>
    <w:p w:rsidR="0052551F" w:rsidRDefault="0052551F" w:rsidP="0052551F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в целевой статье «</w:t>
      </w:r>
      <w:r w:rsidRPr="0052551F">
        <w:rPr>
          <w:szCs w:val="28"/>
        </w:rPr>
        <w:t>01 2 10 00000 Основное мероприятие «Совершенствование высокотехнологичной медицинской помощи, развитие новых эффективных методов лечения»</w:t>
      </w:r>
      <w:r>
        <w:rPr>
          <w:szCs w:val="28"/>
        </w:rPr>
        <w:t xml:space="preserve"> текст направления расходов «- </w:t>
      </w:r>
      <w:r w:rsidRPr="0052551F">
        <w:rPr>
          <w:szCs w:val="28"/>
        </w:rPr>
        <w:t>R4020 Софинансируемые расходы на ок</w:t>
      </w:r>
      <w:r w:rsidRPr="0052551F">
        <w:rPr>
          <w:szCs w:val="28"/>
        </w:rPr>
        <w:t>а</w:t>
      </w:r>
      <w:r w:rsidRPr="0052551F">
        <w:rPr>
          <w:szCs w:val="28"/>
        </w:rPr>
        <w:t>зание гражданам Российской Федерации высокотехнологичной медицинской пом</w:t>
      </w:r>
      <w:r w:rsidRPr="0052551F">
        <w:rPr>
          <w:szCs w:val="28"/>
        </w:rPr>
        <w:t>о</w:t>
      </w:r>
      <w:r w:rsidRPr="0052551F">
        <w:rPr>
          <w:szCs w:val="28"/>
        </w:rPr>
        <w:t>щи, не включенной в базовую программу обязательного медицинского страхования</w:t>
      </w:r>
      <w:r>
        <w:rPr>
          <w:szCs w:val="28"/>
        </w:rPr>
        <w:t>» изложить в следующей редакции:</w:t>
      </w:r>
    </w:p>
    <w:p w:rsidR="0052551F" w:rsidRPr="0052551F" w:rsidRDefault="0052551F" w:rsidP="0052551F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«</w:t>
      </w:r>
      <w:r w:rsidRPr="0052551F">
        <w:rPr>
          <w:szCs w:val="28"/>
        </w:rPr>
        <w:t>По данному направлению расходов отражаются:</w:t>
      </w:r>
    </w:p>
    <w:p w:rsidR="0052551F" w:rsidRPr="0052551F" w:rsidRDefault="0052551F" w:rsidP="0052551F">
      <w:pPr>
        <w:pStyle w:val="af"/>
        <w:spacing w:line="240" w:lineRule="auto"/>
        <w:ind w:left="0"/>
        <w:jc w:val="both"/>
        <w:rPr>
          <w:szCs w:val="28"/>
        </w:rPr>
      </w:pPr>
      <w:r w:rsidRPr="0052551F">
        <w:rPr>
          <w:szCs w:val="28"/>
        </w:rPr>
        <w:t>- расходы бюджета Республики Татарстан</w:t>
      </w:r>
      <w:r w:rsidR="00FF1685">
        <w:rPr>
          <w:szCs w:val="28"/>
        </w:rPr>
        <w:t>,</w:t>
      </w:r>
      <w:r w:rsidRPr="0052551F">
        <w:rPr>
          <w:szCs w:val="28"/>
        </w:rPr>
        <w:t xml:space="preserve"> осуществляемые за счет субсидий из федерального бюджета и средств бюджета Республики Татарстан, на предоста</w:t>
      </w:r>
      <w:r w:rsidRPr="0052551F">
        <w:rPr>
          <w:szCs w:val="28"/>
        </w:rPr>
        <w:t>в</w:t>
      </w:r>
      <w:r w:rsidRPr="0052551F">
        <w:rPr>
          <w:szCs w:val="28"/>
        </w:rPr>
        <w:t>ление межбюджетных трансфертов бюджету Территориального фонда обязательн</w:t>
      </w:r>
      <w:r w:rsidRPr="0052551F">
        <w:rPr>
          <w:szCs w:val="28"/>
        </w:rPr>
        <w:t>о</w:t>
      </w:r>
      <w:r w:rsidRPr="0052551F">
        <w:rPr>
          <w:szCs w:val="28"/>
        </w:rPr>
        <w:t>го медицинского страхования Республики Татарстан на оказание гражданам Росси</w:t>
      </w:r>
      <w:r w:rsidRPr="0052551F">
        <w:rPr>
          <w:szCs w:val="28"/>
        </w:rPr>
        <w:t>й</w:t>
      </w:r>
      <w:r w:rsidRPr="0052551F">
        <w:rPr>
          <w:szCs w:val="28"/>
        </w:rPr>
        <w:t>ской Федерации высокотехнологичной медицинской помощи, не включенной в б</w:t>
      </w:r>
      <w:r w:rsidRPr="0052551F">
        <w:rPr>
          <w:szCs w:val="28"/>
        </w:rPr>
        <w:t>а</w:t>
      </w:r>
      <w:r w:rsidRPr="0052551F">
        <w:rPr>
          <w:szCs w:val="28"/>
        </w:rPr>
        <w:t>зовую программу обязательного медицинского страхования.</w:t>
      </w:r>
    </w:p>
    <w:p w:rsidR="0052551F" w:rsidRPr="0052551F" w:rsidRDefault="0052551F" w:rsidP="0052551F">
      <w:pPr>
        <w:pStyle w:val="af"/>
        <w:spacing w:line="240" w:lineRule="auto"/>
        <w:ind w:left="0"/>
        <w:jc w:val="both"/>
        <w:rPr>
          <w:szCs w:val="28"/>
        </w:rPr>
      </w:pPr>
      <w:r w:rsidRPr="0052551F">
        <w:rPr>
          <w:szCs w:val="28"/>
        </w:rPr>
        <w:t>Поступление в бюджет Республики Татарстан субсидий на указанные цели о</w:t>
      </w:r>
      <w:r w:rsidRPr="0052551F">
        <w:rPr>
          <w:szCs w:val="28"/>
        </w:rPr>
        <w:t>т</w:t>
      </w:r>
      <w:r w:rsidRPr="0052551F">
        <w:rPr>
          <w:szCs w:val="28"/>
        </w:rPr>
        <w:t>ражается по коду 000 2 02 25402 02 0000 151 «Субсидии бюджетам субъектов Ро</w:t>
      </w:r>
      <w:r w:rsidRPr="0052551F">
        <w:rPr>
          <w:szCs w:val="28"/>
        </w:rPr>
        <w:t>с</w:t>
      </w:r>
      <w:r w:rsidRPr="0052551F">
        <w:rPr>
          <w:szCs w:val="28"/>
        </w:rPr>
        <w:t>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страхования» кла</w:t>
      </w:r>
      <w:r w:rsidRPr="0052551F">
        <w:rPr>
          <w:szCs w:val="28"/>
        </w:rPr>
        <w:t>с</w:t>
      </w:r>
      <w:r w:rsidRPr="0052551F">
        <w:rPr>
          <w:szCs w:val="28"/>
        </w:rPr>
        <w:t>сификации доходов бюджетов.</w:t>
      </w:r>
    </w:p>
    <w:p w:rsidR="0052551F" w:rsidRPr="0052551F" w:rsidRDefault="0052551F" w:rsidP="0052551F">
      <w:pPr>
        <w:pStyle w:val="af"/>
        <w:spacing w:line="240" w:lineRule="auto"/>
        <w:ind w:left="0"/>
        <w:jc w:val="both"/>
        <w:rPr>
          <w:szCs w:val="28"/>
        </w:rPr>
      </w:pPr>
      <w:r w:rsidRPr="0052551F">
        <w:rPr>
          <w:szCs w:val="28"/>
        </w:rPr>
        <w:t>- расходы бюджета Территориального фонда обязательного медицинского страхования Республики Татарстан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страхования.</w:t>
      </w:r>
    </w:p>
    <w:p w:rsidR="0052551F" w:rsidRDefault="0052551F" w:rsidP="0052551F">
      <w:pPr>
        <w:pStyle w:val="af"/>
        <w:spacing w:line="240" w:lineRule="auto"/>
        <w:ind w:left="0"/>
        <w:jc w:val="both"/>
        <w:rPr>
          <w:szCs w:val="28"/>
        </w:rPr>
      </w:pPr>
      <w:r w:rsidRPr="0052551F">
        <w:rPr>
          <w:szCs w:val="28"/>
        </w:rPr>
        <w:t>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000 2 02 90029 09 0000 151 «Прочие безвозмездные поступления в территориальные фонды обязательного медицинского страхования от бюджетов субъектов Российской Федерации» классификации доходов бюджетов</w:t>
      </w:r>
      <w:proofErr w:type="gramStart"/>
      <w:r w:rsidRPr="0052551F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52551F" w:rsidRDefault="0052551F" w:rsidP="0052551F">
      <w:pPr>
        <w:pStyle w:val="af"/>
        <w:spacing w:line="240" w:lineRule="auto"/>
        <w:ind w:left="0"/>
        <w:jc w:val="both"/>
        <w:rPr>
          <w:szCs w:val="28"/>
        </w:rPr>
      </w:pPr>
    </w:p>
    <w:p w:rsidR="00FF1685" w:rsidRPr="00FF1685" w:rsidRDefault="00FF1685" w:rsidP="00FF1685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>в целевой статье «</w:t>
      </w:r>
      <w:r w:rsidRPr="00FF1685">
        <w:rPr>
          <w:szCs w:val="28"/>
        </w:rPr>
        <w:t>01 2 12 00000 Основное мероприятие «Реализация преим</w:t>
      </w:r>
      <w:r w:rsidRPr="00FF1685">
        <w:rPr>
          <w:szCs w:val="28"/>
        </w:rPr>
        <w:t>у</w:t>
      </w:r>
      <w:r w:rsidRPr="00FF1685">
        <w:rPr>
          <w:szCs w:val="28"/>
        </w:rPr>
        <w:t>ществен</w:t>
      </w:r>
      <w:r>
        <w:rPr>
          <w:szCs w:val="28"/>
        </w:rPr>
        <w:t xml:space="preserve">но </w:t>
      </w:r>
      <w:r w:rsidRPr="00FF1685">
        <w:rPr>
          <w:szCs w:val="28"/>
        </w:rPr>
        <w:t>одноканального финансирования медицинских организаций через сист</w:t>
      </w:r>
      <w:r w:rsidRPr="00FF1685">
        <w:rPr>
          <w:szCs w:val="28"/>
        </w:rPr>
        <w:t>е</w:t>
      </w:r>
      <w:r w:rsidRPr="00FF1685">
        <w:rPr>
          <w:szCs w:val="28"/>
        </w:rPr>
        <w:t>му обязательного медицинского страхования (кроме оказания высокотехнологичной медицинской помощи)»</w:t>
      </w:r>
      <w:r>
        <w:rPr>
          <w:szCs w:val="28"/>
        </w:rPr>
        <w:t xml:space="preserve"> текст направления расходов «</w:t>
      </w:r>
      <w:r w:rsidRPr="00FF1685">
        <w:rPr>
          <w:szCs w:val="28"/>
        </w:rPr>
        <w:t>- R5540 Софинансируемые расходы на закупку авиационной услуги органами государственной власти субъе</w:t>
      </w:r>
      <w:r w:rsidRPr="00FF1685">
        <w:rPr>
          <w:szCs w:val="28"/>
        </w:rPr>
        <w:t>к</w:t>
      </w:r>
      <w:r w:rsidRPr="00FF1685">
        <w:rPr>
          <w:szCs w:val="28"/>
        </w:rPr>
        <w:t>тов Российской Федерации для оказания медицинской помощи с применением авиации</w:t>
      </w:r>
      <w:r>
        <w:rPr>
          <w:szCs w:val="28"/>
        </w:rPr>
        <w:t>» изложить в следующей редакции:</w:t>
      </w:r>
    </w:p>
    <w:p w:rsidR="00FF1685" w:rsidRPr="00FF1685" w:rsidRDefault="00FF1685" w:rsidP="00FF1685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«</w:t>
      </w:r>
      <w:r w:rsidRPr="00FF1685">
        <w:rPr>
          <w:szCs w:val="28"/>
        </w:rPr>
        <w:t>По данному направлению расходов отражаются:</w:t>
      </w:r>
    </w:p>
    <w:p w:rsidR="00FF1685" w:rsidRPr="00FF1685" w:rsidRDefault="00FF1685" w:rsidP="00FF1685">
      <w:pPr>
        <w:pStyle w:val="af"/>
        <w:spacing w:line="240" w:lineRule="auto"/>
        <w:ind w:left="0"/>
        <w:jc w:val="both"/>
        <w:rPr>
          <w:szCs w:val="28"/>
        </w:rPr>
      </w:pPr>
      <w:r w:rsidRPr="00FF1685">
        <w:rPr>
          <w:szCs w:val="28"/>
        </w:rPr>
        <w:t>- расходы бюджета Республики Татарстан</w:t>
      </w:r>
      <w:r>
        <w:rPr>
          <w:szCs w:val="28"/>
        </w:rPr>
        <w:t>,</w:t>
      </w:r>
      <w:r w:rsidRPr="00FF1685">
        <w:rPr>
          <w:szCs w:val="28"/>
        </w:rPr>
        <w:t xml:space="preserve"> осуществляемые за счет субсидий из федерального бюджета и средств бюджета Республики Татарстан, на предоста</w:t>
      </w:r>
      <w:r w:rsidRPr="00FF1685">
        <w:rPr>
          <w:szCs w:val="28"/>
        </w:rPr>
        <w:t>в</w:t>
      </w:r>
      <w:r w:rsidRPr="00FF1685">
        <w:rPr>
          <w:szCs w:val="28"/>
        </w:rPr>
        <w:t>ление межбюджетных трансфертов бюджету Территориального фонда обязательн</w:t>
      </w:r>
      <w:r w:rsidRPr="00FF1685">
        <w:rPr>
          <w:szCs w:val="28"/>
        </w:rPr>
        <w:t>о</w:t>
      </w:r>
      <w:r w:rsidRPr="00FF1685">
        <w:rPr>
          <w:szCs w:val="28"/>
        </w:rPr>
        <w:t>го медицинского страхования Республики Татарстан на закупку авиационной услуги органами государственной власти субъектов Российской Федерации для оказания медицинской помощи с применением авиации.</w:t>
      </w:r>
    </w:p>
    <w:p w:rsidR="00FF1685" w:rsidRPr="00FF1685" w:rsidRDefault="00FF1685" w:rsidP="00FF1685">
      <w:pPr>
        <w:pStyle w:val="af"/>
        <w:spacing w:line="240" w:lineRule="auto"/>
        <w:ind w:left="0"/>
        <w:jc w:val="both"/>
        <w:rPr>
          <w:szCs w:val="28"/>
        </w:rPr>
      </w:pPr>
      <w:r w:rsidRPr="00FF1685">
        <w:rPr>
          <w:szCs w:val="28"/>
        </w:rPr>
        <w:t>Поступление в бюджет Республики Татарстан субсидий на указанные цели о</w:t>
      </w:r>
      <w:r w:rsidRPr="00FF1685">
        <w:rPr>
          <w:szCs w:val="28"/>
        </w:rPr>
        <w:t>т</w:t>
      </w:r>
      <w:r w:rsidRPr="00FF1685">
        <w:rPr>
          <w:szCs w:val="28"/>
        </w:rPr>
        <w:t>ражается по коду 000 2 02 25554 02 0000 151 «Субсидии бюджетам субъектов Ро</w:t>
      </w:r>
      <w:r w:rsidRPr="00FF1685">
        <w:rPr>
          <w:szCs w:val="28"/>
        </w:rPr>
        <w:t>с</w:t>
      </w:r>
      <w:r w:rsidRPr="00FF1685">
        <w:rPr>
          <w:szCs w:val="28"/>
        </w:rPr>
        <w:t>сийской Федерации на закупку авиационной услуги органами государственной вл</w:t>
      </w:r>
      <w:r w:rsidRPr="00FF1685">
        <w:rPr>
          <w:szCs w:val="28"/>
        </w:rPr>
        <w:t>а</w:t>
      </w:r>
      <w:r w:rsidRPr="00FF1685">
        <w:rPr>
          <w:szCs w:val="28"/>
        </w:rPr>
        <w:t>сти субъектов Российской Федерации для оказания медицинской помощи с прим</w:t>
      </w:r>
      <w:r w:rsidRPr="00FF1685">
        <w:rPr>
          <w:szCs w:val="28"/>
        </w:rPr>
        <w:t>е</w:t>
      </w:r>
      <w:r w:rsidRPr="00FF1685">
        <w:rPr>
          <w:szCs w:val="28"/>
        </w:rPr>
        <w:t>нением авиации» классификации доходов бюджетов.</w:t>
      </w:r>
    </w:p>
    <w:p w:rsidR="00FF1685" w:rsidRPr="00FF1685" w:rsidRDefault="00FF1685" w:rsidP="00FF1685">
      <w:pPr>
        <w:pStyle w:val="af"/>
        <w:spacing w:line="240" w:lineRule="auto"/>
        <w:ind w:left="0"/>
        <w:jc w:val="both"/>
        <w:rPr>
          <w:szCs w:val="28"/>
        </w:rPr>
      </w:pPr>
      <w:r w:rsidRPr="00FF1685">
        <w:rPr>
          <w:szCs w:val="28"/>
        </w:rPr>
        <w:t>- расходы бюджета Территориального фонда обязательного медицинского страхования Республики Татарстан на закупку авиационной услуги органами гос</w:t>
      </w:r>
      <w:r w:rsidRPr="00FF1685">
        <w:rPr>
          <w:szCs w:val="28"/>
        </w:rPr>
        <w:t>у</w:t>
      </w:r>
      <w:r w:rsidRPr="00FF1685">
        <w:rPr>
          <w:szCs w:val="28"/>
        </w:rPr>
        <w:t>дарственной власти субъектов Российской Федерации для оказания медицинской помощи с применением авиации.</w:t>
      </w:r>
    </w:p>
    <w:p w:rsidR="00FF1685" w:rsidRPr="00FF1685" w:rsidRDefault="00FF1685" w:rsidP="00FF1685">
      <w:pPr>
        <w:pStyle w:val="af"/>
        <w:spacing w:line="240" w:lineRule="auto"/>
        <w:ind w:left="0"/>
        <w:jc w:val="both"/>
        <w:rPr>
          <w:szCs w:val="28"/>
        </w:rPr>
      </w:pPr>
      <w:r w:rsidRPr="00FF1685">
        <w:rPr>
          <w:szCs w:val="28"/>
        </w:rPr>
        <w:t>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000 2 02 90029 09 0000 151 «Прочие безвозмездные поступления в территориальные фонды обязательного медицинского страхования от бюджетов субъектов Российской Федерации» классификации доходов бюджетов</w:t>
      </w:r>
      <w:proofErr w:type="gramStart"/>
      <w:r w:rsidRPr="00FF1685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F53471" w:rsidRPr="00F53471" w:rsidRDefault="00F53471" w:rsidP="00F53471">
      <w:pPr>
        <w:pStyle w:val="af"/>
        <w:spacing w:line="240" w:lineRule="auto"/>
        <w:ind w:left="0"/>
        <w:jc w:val="both"/>
        <w:rPr>
          <w:szCs w:val="28"/>
        </w:rPr>
      </w:pPr>
    </w:p>
    <w:p w:rsidR="00FF1685" w:rsidRDefault="00FF168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13266D" w:rsidRDefault="00FF1685" w:rsidP="00B9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6A8">
        <w:rPr>
          <w:sz w:val="28"/>
          <w:szCs w:val="28"/>
        </w:rPr>
        <w:t>б</w:t>
      </w:r>
      <w:r w:rsidR="00401261" w:rsidRPr="00B966A8">
        <w:rPr>
          <w:sz w:val="28"/>
          <w:szCs w:val="28"/>
        </w:rPr>
        <w:t>) в подпункте 2.</w:t>
      </w:r>
      <w:r w:rsidRPr="00B966A8">
        <w:rPr>
          <w:sz w:val="28"/>
          <w:szCs w:val="28"/>
        </w:rPr>
        <w:t>2</w:t>
      </w:r>
      <w:r w:rsidR="00401261" w:rsidRPr="00B966A8">
        <w:rPr>
          <w:sz w:val="28"/>
          <w:szCs w:val="28"/>
        </w:rPr>
        <w:t>. «Государственная программа «</w:t>
      </w:r>
      <w:r w:rsidR="00B966A8" w:rsidRPr="00B966A8">
        <w:rPr>
          <w:sz w:val="28"/>
          <w:szCs w:val="28"/>
        </w:rPr>
        <w:t>Развитие образования и науки Республики Татарстан на 2014 – 2020 годы»</w:t>
      </w:r>
      <w:r w:rsidR="0013266D">
        <w:rPr>
          <w:sz w:val="28"/>
          <w:szCs w:val="28"/>
        </w:rPr>
        <w:t>:</w:t>
      </w:r>
    </w:p>
    <w:p w:rsidR="006E3E02" w:rsidRDefault="0013266D" w:rsidP="00B9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="006E3E02">
        <w:rPr>
          <w:sz w:val="28"/>
          <w:szCs w:val="28"/>
        </w:rPr>
        <w:t>слова «на 2014 – 2020 годы» заменить словами «на 2014 – 2025 годы»;</w:t>
      </w:r>
      <w:r w:rsidR="004A4FA0">
        <w:rPr>
          <w:sz w:val="28"/>
          <w:szCs w:val="28"/>
        </w:rPr>
        <w:t xml:space="preserve"> </w:t>
      </w:r>
    </w:p>
    <w:p w:rsidR="0013266D" w:rsidRDefault="004A4FA0" w:rsidP="00B9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3B7207">
        <w:rPr>
          <w:sz w:val="28"/>
          <w:szCs w:val="28"/>
        </w:rPr>
        <w:t xml:space="preserve">слова «на 2014 – 2020 годы» заменить </w:t>
      </w:r>
      <w:r w:rsidR="006E3E02">
        <w:rPr>
          <w:sz w:val="28"/>
          <w:szCs w:val="28"/>
        </w:rPr>
        <w:t>словами «на 2014 – 2025 годы»</w:t>
      </w:r>
      <w:r w:rsidR="00B65231">
        <w:rPr>
          <w:sz w:val="28"/>
          <w:szCs w:val="28"/>
        </w:rPr>
        <w:t>;</w:t>
      </w:r>
    </w:p>
    <w:p w:rsidR="003B7207" w:rsidRDefault="003B7207" w:rsidP="004A4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7207" w:rsidRDefault="004A4FA0" w:rsidP="004A4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t>в целевой стать</w:t>
      </w:r>
      <w:r w:rsidR="003B7207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Pr="004A4FA0">
        <w:rPr>
          <w:sz w:val="28"/>
          <w:szCs w:val="28"/>
        </w:rPr>
        <w:t>02 0 00 00000 Государственная программа «Развитие обр</w:t>
      </w:r>
      <w:r w:rsidRPr="004A4FA0">
        <w:rPr>
          <w:sz w:val="28"/>
          <w:szCs w:val="28"/>
        </w:rPr>
        <w:t>а</w:t>
      </w:r>
      <w:r w:rsidRPr="004A4FA0">
        <w:rPr>
          <w:sz w:val="28"/>
          <w:szCs w:val="28"/>
        </w:rPr>
        <w:t>зования и науки Республики Татарстан на 2014 – 202</w:t>
      </w:r>
      <w:r>
        <w:rPr>
          <w:sz w:val="28"/>
          <w:szCs w:val="28"/>
        </w:rPr>
        <w:t>0</w:t>
      </w:r>
      <w:r w:rsidRPr="004A4FA0">
        <w:rPr>
          <w:sz w:val="28"/>
          <w:szCs w:val="28"/>
        </w:rPr>
        <w:t xml:space="preserve"> годы»</w:t>
      </w:r>
      <w:r w:rsidR="003B7207">
        <w:rPr>
          <w:sz w:val="28"/>
          <w:szCs w:val="28"/>
        </w:rPr>
        <w:t>:</w:t>
      </w:r>
    </w:p>
    <w:p w:rsidR="004A4FA0" w:rsidRDefault="003B7207" w:rsidP="004A4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="004A4FA0">
        <w:rPr>
          <w:sz w:val="28"/>
          <w:szCs w:val="28"/>
        </w:rPr>
        <w:t>слова «на 2014 – 2020 годы» заменить словами «на 2014 – 2025 годы»;</w:t>
      </w:r>
    </w:p>
    <w:p w:rsidR="006E3E02" w:rsidRDefault="006E3E02" w:rsidP="004A4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2014 – 2020 годы» заменить словами «на 2014 – 2025 годы»;</w:t>
      </w:r>
    </w:p>
    <w:p w:rsidR="003B7207" w:rsidRDefault="003B7207" w:rsidP="00132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66D" w:rsidRPr="0013266D" w:rsidRDefault="0013266D" w:rsidP="00132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lastRenderedPageBreak/>
        <w:t>в наименовании целевой статьи «02</w:t>
      </w:r>
      <w:proofErr w:type="gramStart"/>
      <w:r w:rsidRPr="0013266D">
        <w:rPr>
          <w:sz w:val="28"/>
          <w:szCs w:val="28"/>
        </w:rPr>
        <w:t xml:space="preserve"> К</w:t>
      </w:r>
      <w:proofErr w:type="gramEnd"/>
      <w:r w:rsidRPr="0013266D">
        <w:rPr>
          <w:sz w:val="28"/>
          <w:szCs w:val="28"/>
        </w:rPr>
        <w:t xml:space="preserve"> 00 00000 Подпрограмма «Развитие с</w:t>
      </w:r>
      <w:r w:rsidRPr="0013266D">
        <w:rPr>
          <w:sz w:val="28"/>
          <w:szCs w:val="28"/>
        </w:rPr>
        <w:t>о</w:t>
      </w:r>
      <w:r w:rsidRPr="0013266D">
        <w:rPr>
          <w:sz w:val="28"/>
          <w:szCs w:val="28"/>
        </w:rPr>
        <w:t>циальной и инженерной инфраструктуры в рамках государственной программы «Развитие образования и науки Республики Татарстан на 2014 – 202</w:t>
      </w:r>
      <w:r>
        <w:rPr>
          <w:sz w:val="28"/>
          <w:szCs w:val="28"/>
        </w:rPr>
        <w:t>0</w:t>
      </w:r>
      <w:r w:rsidRPr="0013266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слова «на 2014 – 2020 годы» заменить словами «на 2014 – 2025 годы»;</w:t>
      </w:r>
    </w:p>
    <w:p w:rsidR="0013266D" w:rsidRDefault="0013266D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13266D" w:rsidRDefault="0013266D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5977C9" w:rsidRDefault="00B966A8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6A8">
        <w:rPr>
          <w:sz w:val="28"/>
          <w:szCs w:val="28"/>
        </w:rPr>
        <w:t>в) в подпункте 2.4. «Государственная программа «Обеспечение качественным</w:t>
      </w:r>
      <w:r>
        <w:rPr>
          <w:sz w:val="28"/>
          <w:szCs w:val="28"/>
        </w:rPr>
        <w:t xml:space="preserve"> </w:t>
      </w:r>
      <w:r w:rsidRPr="00B966A8">
        <w:rPr>
          <w:sz w:val="28"/>
          <w:szCs w:val="28"/>
        </w:rPr>
        <w:t>жильем и услугами жилищно-коммунального хозяйства населения Республики Т</w:t>
      </w:r>
      <w:r w:rsidRPr="00B966A8">
        <w:rPr>
          <w:sz w:val="28"/>
          <w:szCs w:val="28"/>
        </w:rPr>
        <w:t>а</w:t>
      </w:r>
      <w:r w:rsidRPr="00B966A8">
        <w:rPr>
          <w:sz w:val="28"/>
          <w:szCs w:val="28"/>
        </w:rPr>
        <w:t>тарстан на 2014 – 2020 годы»</w:t>
      </w:r>
      <w:r>
        <w:rPr>
          <w:sz w:val="28"/>
          <w:szCs w:val="28"/>
        </w:rPr>
        <w:t xml:space="preserve"> </w:t>
      </w:r>
      <w:r w:rsidR="005977C9">
        <w:rPr>
          <w:sz w:val="28"/>
          <w:szCs w:val="28"/>
        </w:rPr>
        <w:t>целевую статью «</w:t>
      </w:r>
      <w:r w:rsidR="005977C9" w:rsidRPr="005977C9">
        <w:rPr>
          <w:sz w:val="28"/>
          <w:szCs w:val="28"/>
        </w:rPr>
        <w:t>04</w:t>
      </w:r>
      <w:proofErr w:type="gramStart"/>
      <w:r w:rsidR="005977C9" w:rsidRPr="005977C9">
        <w:rPr>
          <w:sz w:val="28"/>
          <w:szCs w:val="28"/>
        </w:rPr>
        <w:t xml:space="preserve"> К</w:t>
      </w:r>
      <w:proofErr w:type="gramEnd"/>
      <w:r w:rsidR="005977C9" w:rsidRPr="005977C9">
        <w:rPr>
          <w:sz w:val="28"/>
          <w:szCs w:val="28"/>
        </w:rPr>
        <w:t xml:space="preserve"> 00 00000 Подпрограмма «Ра</w:t>
      </w:r>
      <w:r w:rsidR="005977C9" w:rsidRPr="005977C9">
        <w:rPr>
          <w:sz w:val="28"/>
          <w:szCs w:val="28"/>
        </w:rPr>
        <w:t>з</w:t>
      </w:r>
      <w:r w:rsidR="005977C9" w:rsidRPr="005977C9">
        <w:rPr>
          <w:sz w:val="28"/>
          <w:szCs w:val="28"/>
        </w:rPr>
        <w:t>витие социальной и инженерной инфраструктуры в рамках государственной пр</w:t>
      </w:r>
      <w:r w:rsidR="005977C9" w:rsidRPr="005977C9">
        <w:rPr>
          <w:sz w:val="28"/>
          <w:szCs w:val="28"/>
        </w:rPr>
        <w:t>о</w:t>
      </w:r>
      <w:r w:rsidR="005977C9" w:rsidRPr="005977C9">
        <w:rPr>
          <w:sz w:val="28"/>
          <w:szCs w:val="28"/>
        </w:rPr>
        <w:t>граммы «Обеспечение качественным жильем и услугами жилищно-коммунального хозяйства населения Республики Татарстан на 2014 – 2020 годы»</w:t>
      </w:r>
      <w:r w:rsidR="005977C9">
        <w:rPr>
          <w:sz w:val="28"/>
          <w:szCs w:val="28"/>
        </w:rPr>
        <w:t xml:space="preserve"> дополнить след</w:t>
      </w:r>
      <w:r w:rsidR="005977C9">
        <w:rPr>
          <w:sz w:val="28"/>
          <w:szCs w:val="28"/>
        </w:rPr>
        <w:t>у</w:t>
      </w:r>
      <w:r w:rsidR="005977C9">
        <w:rPr>
          <w:sz w:val="28"/>
          <w:szCs w:val="28"/>
        </w:rPr>
        <w:t>ющими направлениями расходов:</w:t>
      </w: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77C9">
        <w:rPr>
          <w:sz w:val="28"/>
          <w:szCs w:val="28"/>
        </w:rPr>
        <w:t>- 03610 Строительство инженерных сетей «Промышленного парка Нижн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камск» в городе Нижнекамск Республики Татарстан (1 этап)</w:t>
      </w: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7C9">
        <w:rPr>
          <w:sz w:val="28"/>
          <w:szCs w:val="28"/>
        </w:rPr>
        <w:t>- 03611 Строительство инженерных сетей «Промышленного парка Нижн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камск» в городе Нижнекамск Республики Татарстан (1 этап) за счет средств неко</w:t>
      </w:r>
      <w:r w:rsidRPr="005977C9">
        <w:rPr>
          <w:sz w:val="28"/>
          <w:szCs w:val="28"/>
        </w:rPr>
        <w:t>м</w:t>
      </w:r>
      <w:r w:rsidRPr="005977C9">
        <w:rPr>
          <w:sz w:val="28"/>
          <w:szCs w:val="28"/>
        </w:rPr>
        <w:t>мерческой организации «Фонд развития моногородов»</w:t>
      </w: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7C9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строительство инженерных сетей «Промышленного па</w:t>
      </w:r>
      <w:r w:rsidRPr="005977C9">
        <w:rPr>
          <w:sz w:val="28"/>
          <w:szCs w:val="28"/>
        </w:rPr>
        <w:t>р</w:t>
      </w:r>
      <w:r w:rsidRPr="005977C9">
        <w:rPr>
          <w:sz w:val="28"/>
          <w:szCs w:val="28"/>
        </w:rPr>
        <w:t>ка Нижнекамск» в городе Нижнекамск Республики Татарстан.</w:t>
      </w: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77C9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5977C9">
        <w:rPr>
          <w:sz w:val="28"/>
          <w:szCs w:val="28"/>
        </w:rPr>
        <w:t>т</w:t>
      </w:r>
      <w:r w:rsidRPr="005977C9">
        <w:rPr>
          <w:sz w:val="28"/>
          <w:szCs w:val="28"/>
        </w:rPr>
        <w:t>ражается по коду 000 2 04 02040 02 0000 180 «Поступления от некоммерческой о</w:t>
      </w:r>
      <w:r w:rsidRPr="005977C9">
        <w:rPr>
          <w:sz w:val="28"/>
          <w:szCs w:val="28"/>
        </w:rPr>
        <w:t>р</w:t>
      </w:r>
      <w:r w:rsidRPr="005977C9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5977C9">
        <w:rPr>
          <w:sz w:val="28"/>
          <w:szCs w:val="28"/>
        </w:rPr>
        <w:t>я</w:t>
      </w:r>
      <w:r w:rsidRPr="005977C9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5977C9">
        <w:rPr>
          <w:sz w:val="28"/>
          <w:szCs w:val="28"/>
        </w:rPr>
        <w:t>н</w:t>
      </w:r>
      <w:r w:rsidRPr="005977C9">
        <w:rPr>
          <w:sz w:val="28"/>
          <w:szCs w:val="28"/>
        </w:rPr>
        <w:t>вестиционных проектов, направленных на модернизацию экономики моногородов с наиболее сложным социально-экономическим положением.</w:t>
      </w:r>
      <w:proofErr w:type="gramEnd"/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7C9">
        <w:rPr>
          <w:sz w:val="28"/>
          <w:szCs w:val="28"/>
        </w:rPr>
        <w:t>- 03612 Строительство инженерных сетей «Промышленного парка Нижн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камск» в городе Нижнекамск Республики Татарстан (1 этап) за счет средств бюдж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та Республики Татарстан</w:t>
      </w: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7C9">
        <w:rPr>
          <w:sz w:val="28"/>
          <w:szCs w:val="28"/>
        </w:rPr>
        <w:t>По данному направлению расходов отражаются расходы бюджета Республики Татарстан на строительство инженерных сетей «Промышленного парка Нижн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камск» в городе Нижнекамск Республики Татарстан</w:t>
      </w:r>
      <w:proofErr w:type="gramStart"/>
      <w:r w:rsidRPr="005977C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66A8" w:rsidRDefault="00B966A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7C9">
        <w:rPr>
          <w:sz w:val="28"/>
          <w:szCs w:val="28"/>
        </w:rPr>
        <w:t>г) в подпункте 2.5. «Государственная программа «Содействие занятости нас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ления Республики Татарстан на 2014 – 2020 годы»</w:t>
      </w:r>
      <w:r>
        <w:rPr>
          <w:sz w:val="28"/>
          <w:szCs w:val="28"/>
        </w:rPr>
        <w:t>:</w:t>
      </w:r>
    </w:p>
    <w:p w:rsid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целевой статьи «</w:t>
      </w:r>
      <w:r w:rsidRPr="005977C9">
        <w:rPr>
          <w:sz w:val="28"/>
          <w:szCs w:val="28"/>
        </w:rPr>
        <w:t>05 1 00 00000 Подпрограмма «Реализация мер содействия занятости населения и регулирование трудовой миграции на 2014 – 2020 годы»</w:t>
      </w:r>
      <w:r>
        <w:rPr>
          <w:sz w:val="28"/>
          <w:szCs w:val="28"/>
        </w:rPr>
        <w:t xml:space="preserve"> изложить в следующей редакции: </w:t>
      </w:r>
    </w:p>
    <w:p w:rsid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977C9">
        <w:rPr>
          <w:sz w:val="28"/>
          <w:szCs w:val="28"/>
        </w:rPr>
        <w:t>05 1 00 00000 Подпрограмма «Реализация мер содействия</w:t>
      </w:r>
      <w:r>
        <w:rPr>
          <w:sz w:val="28"/>
          <w:szCs w:val="28"/>
        </w:rPr>
        <w:t xml:space="preserve"> </w:t>
      </w:r>
      <w:r w:rsidRPr="005977C9">
        <w:rPr>
          <w:sz w:val="28"/>
          <w:szCs w:val="28"/>
        </w:rPr>
        <w:t>занятости насел</w:t>
      </w:r>
      <w:r w:rsidRPr="005977C9">
        <w:rPr>
          <w:sz w:val="28"/>
          <w:szCs w:val="28"/>
        </w:rPr>
        <w:t>е</w:t>
      </w:r>
      <w:r w:rsidRPr="005977C9">
        <w:rPr>
          <w:sz w:val="28"/>
          <w:szCs w:val="28"/>
        </w:rPr>
        <w:t>ния и регулирование трудовой миграции.</w:t>
      </w:r>
      <w:r>
        <w:rPr>
          <w:sz w:val="28"/>
          <w:szCs w:val="28"/>
        </w:rPr>
        <w:t xml:space="preserve"> </w:t>
      </w:r>
      <w:r w:rsidRPr="005977C9">
        <w:rPr>
          <w:sz w:val="28"/>
          <w:szCs w:val="28"/>
        </w:rPr>
        <w:t>Сопровождение инвалидов молодого во</w:t>
      </w:r>
      <w:r w:rsidRPr="005977C9">
        <w:rPr>
          <w:sz w:val="28"/>
          <w:szCs w:val="28"/>
        </w:rPr>
        <w:t>з</w:t>
      </w:r>
      <w:r w:rsidRPr="005977C9">
        <w:rPr>
          <w:sz w:val="28"/>
          <w:szCs w:val="28"/>
        </w:rPr>
        <w:t>раста при трудоустройстве»</w:t>
      </w:r>
      <w:r>
        <w:rPr>
          <w:sz w:val="28"/>
          <w:szCs w:val="28"/>
        </w:rPr>
        <w:t>;</w:t>
      </w:r>
    </w:p>
    <w:p w:rsid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целевой статье </w:t>
      </w:r>
      <w:r w:rsidRPr="005977C9">
        <w:rPr>
          <w:sz w:val="28"/>
          <w:szCs w:val="28"/>
        </w:rPr>
        <w:t>05 1 01 00000 Основное мероприятие «Реализация меропри</w:t>
      </w:r>
      <w:r w:rsidRPr="005977C9">
        <w:rPr>
          <w:sz w:val="28"/>
          <w:szCs w:val="28"/>
        </w:rPr>
        <w:t>я</w:t>
      </w:r>
      <w:r w:rsidRPr="005977C9">
        <w:rPr>
          <w:sz w:val="28"/>
          <w:szCs w:val="28"/>
        </w:rPr>
        <w:t>тий в области содействия занятости населения»</w:t>
      </w:r>
      <w:r>
        <w:rPr>
          <w:sz w:val="28"/>
          <w:szCs w:val="28"/>
        </w:rPr>
        <w:t xml:space="preserve"> направление расходов «</w:t>
      </w:r>
      <w:r w:rsidRPr="005977C9">
        <w:rPr>
          <w:sz w:val="28"/>
          <w:szCs w:val="28"/>
        </w:rPr>
        <w:t>- 15352 Обеспечение деятельности подведомственных учреждений</w:t>
      </w:r>
      <w:r w:rsidR="00EF10B4">
        <w:rPr>
          <w:sz w:val="28"/>
          <w:szCs w:val="28"/>
        </w:rPr>
        <w:t>» изложить в следующей редакции:</w:t>
      </w:r>
    </w:p>
    <w:p w:rsidR="005977C9" w:rsidRPr="005977C9" w:rsidRDefault="00EF10B4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77C9" w:rsidRPr="005977C9">
        <w:rPr>
          <w:sz w:val="28"/>
          <w:szCs w:val="28"/>
        </w:rPr>
        <w:t>- 15352 Обеспечение деятельности подведомственных учреждений в области содействия занятости населения</w:t>
      </w:r>
      <w:r>
        <w:rPr>
          <w:sz w:val="28"/>
          <w:szCs w:val="28"/>
        </w:rPr>
        <w:t>»;</w:t>
      </w:r>
    </w:p>
    <w:p w:rsidR="005977C9" w:rsidRPr="005977C9" w:rsidRDefault="005977C9" w:rsidP="00597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C9" w:rsidRDefault="005977C9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45643B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8413C">
        <w:rPr>
          <w:sz w:val="28"/>
          <w:szCs w:val="28"/>
        </w:rPr>
        <w:t xml:space="preserve">) в подпункте 2.8. </w:t>
      </w:r>
      <w:r>
        <w:rPr>
          <w:sz w:val="28"/>
          <w:szCs w:val="28"/>
        </w:rPr>
        <w:t>«</w:t>
      </w:r>
      <w:r w:rsidRPr="0078413C">
        <w:rPr>
          <w:sz w:val="28"/>
          <w:szCs w:val="28"/>
        </w:rPr>
        <w:t>Государственная программа «Развитие культуры Респу</w:t>
      </w:r>
      <w:r w:rsidRPr="0078413C">
        <w:rPr>
          <w:sz w:val="28"/>
          <w:szCs w:val="28"/>
        </w:rPr>
        <w:t>б</w:t>
      </w:r>
      <w:r w:rsidRPr="0078413C">
        <w:rPr>
          <w:sz w:val="28"/>
          <w:szCs w:val="28"/>
        </w:rPr>
        <w:t>лики Татарстан на 2014 – 2020 годы»</w:t>
      </w:r>
      <w:r w:rsidR="0045643B">
        <w:rPr>
          <w:sz w:val="28"/>
          <w:szCs w:val="28"/>
        </w:rPr>
        <w:t>:</w:t>
      </w: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78413C">
        <w:rPr>
          <w:sz w:val="28"/>
          <w:szCs w:val="28"/>
        </w:rPr>
        <w:t>08 2 01 00000  Основное мероприятие «Развитие сети теа</w:t>
      </w:r>
      <w:r w:rsidRPr="0078413C">
        <w:rPr>
          <w:sz w:val="28"/>
          <w:szCs w:val="28"/>
        </w:rPr>
        <w:t>т</w:t>
      </w:r>
      <w:r w:rsidRPr="0078413C">
        <w:rPr>
          <w:sz w:val="28"/>
          <w:szCs w:val="28"/>
        </w:rPr>
        <w:t>ров»</w:t>
      </w:r>
      <w:r>
        <w:rPr>
          <w:sz w:val="28"/>
          <w:szCs w:val="28"/>
        </w:rPr>
        <w:t xml:space="preserve"> дополнить следующими направлениями расходов:</w:t>
      </w: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413C">
        <w:rPr>
          <w:sz w:val="28"/>
          <w:szCs w:val="28"/>
        </w:rPr>
        <w:t>- R5170 Софинансируемые расходы на поддержку творческой деятельности и техническое оснащение детских и кукольных театров</w:t>
      </w: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13C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творческой деятельности и технич</w:t>
      </w:r>
      <w:r w:rsidRPr="0078413C">
        <w:rPr>
          <w:sz w:val="28"/>
          <w:szCs w:val="28"/>
        </w:rPr>
        <w:t>е</w:t>
      </w:r>
      <w:r w:rsidRPr="0078413C">
        <w:rPr>
          <w:sz w:val="28"/>
          <w:szCs w:val="28"/>
        </w:rPr>
        <w:t>ское оснащение детских и кукольных театров.</w:t>
      </w: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13C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25517 00 0000 151 «Субсидии бюджетам на поддержку творческой деятельности и техническое оснащение детских и кукольных театров» классификации доходов бюджетов.</w:t>
      </w: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13C">
        <w:rPr>
          <w:sz w:val="28"/>
          <w:szCs w:val="28"/>
        </w:rPr>
        <w:t>- R5171 Создание и показ новых постановок, реализация гастрольных прое</w:t>
      </w:r>
      <w:r w:rsidRPr="0078413C">
        <w:rPr>
          <w:sz w:val="28"/>
          <w:szCs w:val="28"/>
        </w:rPr>
        <w:t>к</w:t>
      </w:r>
      <w:r w:rsidRPr="0078413C">
        <w:rPr>
          <w:sz w:val="28"/>
          <w:szCs w:val="28"/>
        </w:rPr>
        <w:t>тов детских и кукольных театров</w:t>
      </w: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13C">
        <w:rPr>
          <w:sz w:val="28"/>
          <w:szCs w:val="28"/>
        </w:rPr>
        <w:t>- R5172 Техническое оснащение детских и кукольных театров</w:t>
      </w:r>
      <w:r>
        <w:rPr>
          <w:sz w:val="28"/>
          <w:szCs w:val="28"/>
        </w:rPr>
        <w:t>»;</w:t>
      </w:r>
    </w:p>
    <w:p w:rsidR="0078413C" w:rsidRPr="0078413C" w:rsidRDefault="0078413C" w:rsidP="00784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643B" w:rsidRPr="00C647A7" w:rsidRDefault="00C647A7" w:rsidP="00C6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="0045643B" w:rsidRPr="00C647A7">
        <w:rPr>
          <w:sz w:val="28"/>
          <w:szCs w:val="28"/>
        </w:rPr>
        <w:t>08 7 00 00000 Подпрограмма «Поддержка народного творч</w:t>
      </w:r>
      <w:r w:rsidR="0045643B" w:rsidRPr="00C647A7">
        <w:rPr>
          <w:sz w:val="28"/>
          <w:szCs w:val="28"/>
        </w:rPr>
        <w:t>е</w:t>
      </w:r>
      <w:r w:rsidR="0045643B" w:rsidRPr="00C647A7">
        <w:rPr>
          <w:sz w:val="28"/>
          <w:szCs w:val="28"/>
        </w:rPr>
        <w:t>ства. Сохранение, возрождение и популяризация нематериального культурного наследия коренных народов Республики Татарстан на 2014 – 2020 годы»</w:t>
      </w:r>
      <w:r>
        <w:rPr>
          <w:sz w:val="28"/>
          <w:szCs w:val="28"/>
        </w:rPr>
        <w:t xml:space="preserve"> дополнить следующими направлениями расходов: </w:t>
      </w:r>
    </w:p>
    <w:p w:rsidR="00C647A7" w:rsidRPr="00C647A7" w:rsidRDefault="00C647A7" w:rsidP="00C6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47A7">
        <w:rPr>
          <w:sz w:val="28"/>
          <w:szCs w:val="28"/>
        </w:rPr>
        <w:t>- 65190 Поддержка отрасли культуры в Республике Татарстан</w:t>
      </w:r>
    </w:p>
    <w:p w:rsidR="00C647A7" w:rsidRPr="00C647A7" w:rsidRDefault="00C647A7" w:rsidP="00C6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7A7">
        <w:rPr>
          <w:sz w:val="28"/>
          <w:szCs w:val="28"/>
        </w:rPr>
        <w:t>По данному направлению расходов отражаются расходы бюджета Республики Татарстан на поддержку отрасли культуры в Республике Татарстан.</w:t>
      </w:r>
    </w:p>
    <w:p w:rsidR="00C647A7" w:rsidRPr="00C647A7" w:rsidRDefault="00C647A7" w:rsidP="00C6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7A7" w:rsidRPr="00C647A7" w:rsidRDefault="00C647A7" w:rsidP="00C6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7A7">
        <w:rPr>
          <w:sz w:val="28"/>
          <w:szCs w:val="28"/>
        </w:rPr>
        <w:t>- 65193 Поддержка лучших работников муниципальных учреждений культ</w:t>
      </w:r>
      <w:r w:rsidRPr="00C647A7">
        <w:rPr>
          <w:sz w:val="28"/>
          <w:szCs w:val="28"/>
        </w:rPr>
        <w:t>у</w:t>
      </w:r>
      <w:r w:rsidRPr="00C647A7">
        <w:rPr>
          <w:sz w:val="28"/>
          <w:szCs w:val="28"/>
        </w:rPr>
        <w:t>ры, находящихся на территории сельских поселений</w:t>
      </w:r>
    </w:p>
    <w:p w:rsidR="00C647A7" w:rsidRPr="00C647A7" w:rsidRDefault="00C647A7" w:rsidP="00C6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7A7" w:rsidRPr="00C647A7" w:rsidRDefault="00C647A7" w:rsidP="00C6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7A7">
        <w:rPr>
          <w:sz w:val="28"/>
          <w:szCs w:val="28"/>
        </w:rPr>
        <w:t>- 65194 Поддержка муниципальных учреждений культуры, находящихся на территории сельских поселений</w:t>
      </w:r>
      <w:r>
        <w:rPr>
          <w:sz w:val="28"/>
          <w:szCs w:val="28"/>
        </w:rPr>
        <w:t>»;</w:t>
      </w:r>
    </w:p>
    <w:p w:rsidR="00C647A7" w:rsidRPr="00C647A7" w:rsidRDefault="00C647A7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7A7" w:rsidRDefault="00C647A7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E88">
        <w:rPr>
          <w:sz w:val="28"/>
          <w:szCs w:val="28"/>
        </w:rPr>
        <w:t>е) в подпункте 2.9. Государственная программа «Охрана окружающей среды, воспроизводство и использование природных ресурсов Республики Татарстан на 2014 – 2020 годы»</w:t>
      </w:r>
      <w:r w:rsidR="00E37E88">
        <w:rPr>
          <w:sz w:val="28"/>
          <w:szCs w:val="28"/>
        </w:rPr>
        <w:t xml:space="preserve"> целевую статью «</w:t>
      </w:r>
      <w:r w:rsidRPr="00E37E88">
        <w:rPr>
          <w:sz w:val="28"/>
          <w:szCs w:val="28"/>
        </w:rPr>
        <w:t>09 6 01 00000  Основное мероприятие «Обесп</w:t>
      </w:r>
      <w:r w:rsidRPr="00E37E88">
        <w:rPr>
          <w:sz w:val="28"/>
          <w:szCs w:val="28"/>
        </w:rPr>
        <w:t>е</w:t>
      </w:r>
      <w:r w:rsidRPr="00E37E88">
        <w:rPr>
          <w:sz w:val="28"/>
          <w:szCs w:val="28"/>
        </w:rPr>
        <w:t>чение охраны объектов животного мира»</w:t>
      </w:r>
      <w:r w:rsidR="00E37E88">
        <w:rPr>
          <w:sz w:val="28"/>
          <w:szCs w:val="28"/>
        </w:rPr>
        <w:t xml:space="preserve"> дополнить следующим направлением ра</w:t>
      </w:r>
      <w:r w:rsidR="00E37E88">
        <w:rPr>
          <w:sz w:val="28"/>
          <w:szCs w:val="28"/>
        </w:rPr>
        <w:t>с</w:t>
      </w:r>
      <w:r w:rsidR="00E37E88">
        <w:rPr>
          <w:sz w:val="28"/>
          <w:szCs w:val="28"/>
        </w:rPr>
        <w:t>ходов:</w:t>
      </w: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7E88">
        <w:rPr>
          <w:sz w:val="28"/>
          <w:szCs w:val="28"/>
        </w:rPr>
        <w:t>- 59700 Осуществление полномочий Российской Федерации в области охр</w:t>
      </w:r>
      <w:r w:rsidRPr="00E37E88">
        <w:rPr>
          <w:sz w:val="28"/>
          <w:szCs w:val="28"/>
        </w:rPr>
        <w:t>а</w:t>
      </w:r>
      <w:r w:rsidRPr="00E37E88">
        <w:rPr>
          <w:sz w:val="28"/>
          <w:szCs w:val="28"/>
        </w:rPr>
        <w:t>ны и использования охотничьих ресурсов за счет средств федерального бюджета</w:t>
      </w: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E8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ос</w:t>
      </w:r>
      <w:r w:rsidRPr="00E37E88">
        <w:rPr>
          <w:sz w:val="28"/>
          <w:szCs w:val="28"/>
        </w:rPr>
        <w:t>у</w:t>
      </w:r>
      <w:r w:rsidRPr="00E37E88">
        <w:rPr>
          <w:sz w:val="28"/>
          <w:szCs w:val="28"/>
        </w:rPr>
        <w:t>ществление переданных органам государственной власти субъектов Российской Ф</w:t>
      </w:r>
      <w:r w:rsidRPr="00E37E88">
        <w:rPr>
          <w:sz w:val="28"/>
          <w:szCs w:val="28"/>
        </w:rPr>
        <w:t>е</w:t>
      </w:r>
      <w:r w:rsidRPr="00E37E88">
        <w:rPr>
          <w:sz w:val="28"/>
          <w:szCs w:val="28"/>
        </w:rPr>
        <w:t>дерации в соответствии с частью 1 статьи 33 Федерального закона от 24 июля 2009 года № 209-ФЗ «Об охоте и о сохранении охотничьих ресурсов и о внесении изм</w:t>
      </w:r>
      <w:r w:rsidRPr="00E37E88">
        <w:rPr>
          <w:sz w:val="28"/>
          <w:szCs w:val="28"/>
        </w:rPr>
        <w:t>е</w:t>
      </w:r>
      <w:r w:rsidRPr="00E37E88">
        <w:rPr>
          <w:sz w:val="28"/>
          <w:szCs w:val="28"/>
        </w:rPr>
        <w:t>нений в отдельные законодательные акты Российской Федерации» полномочий Ро</w:t>
      </w:r>
      <w:r w:rsidRPr="00E37E88">
        <w:rPr>
          <w:sz w:val="28"/>
          <w:szCs w:val="28"/>
        </w:rPr>
        <w:t>с</w:t>
      </w:r>
      <w:r w:rsidRPr="00E37E88">
        <w:rPr>
          <w:sz w:val="28"/>
          <w:szCs w:val="28"/>
        </w:rPr>
        <w:t>сийской Федерации в области охраны и использования охотничьих ресурсов.</w:t>
      </w: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E88">
        <w:rPr>
          <w:sz w:val="28"/>
          <w:szCs w:val="28"/>
        </w:rPr>
        <w:t>Поступление в бюджет Республики Татарстан субвенций на указанные цели отражается по коду 000 2 02 35900 02 0000 151 «Единая субвенция бюджетам суб</w:t>
      </w:r>
      <w:r w:rsidRPr="00E37E88">
        <w:rPr>
          <w:sz w:val="28"/>
          <w:szCs w:val="28"/>
        </w:rPr>
        <w:t>ъ</w:t>
      </w:r>
      <w:r w:rsidRPr="00E37E88">
        <w:rPr>
          <w:sz w:val="28"/>
          <w:szCs w:val="28"/>
        </w:rPr>
        <w:t>ектов Российской Федерации» классификации доходов бюджетов</w:t>
      </w:r>
      <w:proofErr w:type="gramStart"/>
      <w:r w:rsidRPr="00E37E8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37E88" w:rsidRDefault="00E37E8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C647A7" w:rsidRDefault="00C647A7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E88">
        <w:rPr>
          <w:sz w:val="28"/>
          <w:szCs w:val="28"/>
        </w:rPr>
        <w:t xml:space="preserve">ж) в подпункте 2.10. </w:t>
      </w:r>
      <w:r>
        <w:rPr>
          <w:sz w:val="28"/>
          <w:szCs w:val="28"/>
        </w:rPr>
        <w:t>«</w:t>
      </w:r>
      <w:r w:rsidRPr="00E37E88">
        <w:rPr>
          <w:sz w:val="28"/>
          <w:szCs w:val="28"/>
        </w:rPr>
        <w:t>Государственная программа «Развитие молодежной п</w:t>
      </w:r>
      <w:r w:rsidRPr="00E37E88">
        <w:rPr>
          <w:sz w:val="28"/>
          <w:szCs w:val="28"/>
        </w:rPr>
        <w:t>о</w:t>
      </w:r>
      <w:r w:rsidRPr="00E37E88">
        <w:rPr>
          <w:sz w:val="28"/>
          <w:szCs w:val="28"/>
        </w:rPr>
        <w:t>литики, физической культуры и спорта в Республике Татарстан на 2014 – 2020 г</w:t>
      </w:r>
      <w:r w:rsidRPr="00E37E88">
        <w:rPr>
          <w:sz w:val="28"/>
          <w:szCs w:val="28"/>
        </w:rPr>
        <w:t>о</w:t>
      </w:r>
      <w:r w:rsidRPr="00E37E88">
        <w:rPr>
          <w:sz w:val="28"/>
          <w:szCs w:val="28"/>
        </w:rPr>
        <w:t>ды»</w:t>
      </w:r>
      <w:r>
        <w:rPr>
          <w:sz w:val="28"/>
          <w:szCs w:val="28"/>
        </w:rPr>
        <w:t>:</w:t>
      </w:r>
    </w:p>
    <w:p w:rsid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целевой статьи «</w:t>
      </w:r>
      <w:r w:rsidRPr="00E37E88">
        <w:rPr>
          <w:sz w:val="28"/>
          <w:szCs w:val="28"/>
        </w:rPr>
        <w:t>10 3 00 00000 Подпрограмма «Сельская мол</w:t>
      </w:r>
      <w:r w:rsidRPr="00E37E88">
        <w:rPr>
          <w:sz w:val="28"/>
          <w:szCs w:val="28"/>
        </w:rPr>
        <w:t>о</w:t>
      </w:r>
      <w:r w:rsidRPr="00E37E88">
        <w:rPr>
          <w:sz w:val="28"/>
          <w:szCs w:val="28"/>
        </w:rPr>
        <w:t>дежь на 2014 – 2020 годы»</w:t>
      </w:r>
      <w:r>
        <w:rPr>
          <w:sz w:val="28"/>
          <w:szCs w:val="28"/>
        </w:rPr>
        <w:t xml:space="preserve"> изложить в следующей редакции:</w:t>
      </w:r>
    </w:p>
    <w:p w:rsid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7E88">
        <w:rPr>
          <w:sz w:val="28"/>
          <w:szCs w:val="28"/>
        </w:rPr>
        <w:t>10 3 00 00000 Подпрограмма «Сельская молодежь Республики Татарстан</w:t>
      </w:r>
      <w:r>
        <w:rPr>
          <w:sz w:val="28"/>
          <w:szCs w:val="28"/>
        </w:rPr>
        <w:t xml:space="preserve"> </w:t>
      </w:r>
      <w:r w:rsidRPr="00E37E88">
        <w:rPr>
          <w:sz w:val="28"/>
          <w:szCs w:val="28"/>
        </w:rPr>
        <w:t>на 2014 – 2020 годы»</w:t>
      </w:r>
      <w:r>
        <w:rPr>
          <w:sz w:val="28"/>
          <w:szCs w:val="28"/>
        </w:rPr>
        <w:t>;</w:t>
      </w:r>
    </w:p>
    <w:p w:rsid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целевой статьи «</w:t>
      </w:r>
      <w:r w:rsidRPr="00E37E88">
        <w:rPr>
          <w:sz w:val="28"/>
          <w:szCs w:val="28"/>
        </w:rPr>
        <w:t>10 5 00 00000 Подпрограмма «Патриотическое воспитание молодежи на 2014 – 2020 годы»</w:t>
      </w:r>
      <w:r>
        <w:rPr>
          <w:sz w:val="28"/>
          <w:szCs w:val="28"/>
        </w:rPr>
        <w:t xml:space="preserve"> изложить в следующей редакции:</w:t>
      </w:r>
    </w:p>
    <w:p w:rsid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7E88">
        <w:rPr>
          <w:sz w:val="28"/>
          <w:szCs w:val="28"/>
        </w:rPr>
        <w:t>10 5 00 00000 Подпрограмма «Патриотическое воспитание молодежи Ре</w:t>
      </w:r>
      <w:r w:rsidRPr="00E37E88">
        <w:rPr>
          <w:sz w:val="28"/>
          <w:szCs w:val="28"/>
        </w:rPr>
        <w:t>с</w:t>
      </w:r>
      <w:r w:rsidRPr="00E37E88">
        <w:rPr>
          <w:sz w:val="28"/>
          <w:szCs w:val="28"/>
        </w:rPr>
        <w:t>публики Татарстан на 2014 – 2020 годы»</w:t>
      </w:r>
      <w:r>
        <w:rPr>
          <w:sz w:val="28"/>
          <w:szCs w:val="28"/>
        </w:rPr>
        <w:t>;</w:t>
      </w: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целевую статью «</w:t>
      </w:r>
      <w:r w:rsidRPr="00E37E88">
        <w:rPr>
          <w:sz w:val="28"/>
          <w:szCs w:val="28"/>
        </w:rPr>
        <w:t>10 Ф 00 00000 Подпрограмма «Подготовка к проведению в 2018 году чемпионата мира по футболу»</w:t>
      </w:r>
      <w:r>
        <w:rPr>
          <w:sz w:val="28"/>
          <w:szCs w:val="28"/>
        </w:rPr>
        <w:t xml:space="preserve"> дополнить следующим направлением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ходов:</w:t>
      </w: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7E88">
        <w:rPr>
          <w:sz w:val="28"/>
          <w:szCs w:val="28"/>
        </w:rPr>
        <w:t>- 72310 Бюджетные инвестиции и капитальный ремонт социальной и инж</w:t>
      </w:r>
      <w:r w:rsidRPr="00E37E88">
        <w:rPr>
          <w:sz w:val="28"/>
          <w:szCs w:val="28"/>
        </w:rPr>
        <w:t>е</w:t>
      </w:r>
      <w:r w:rsidRPr="00E37E88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E37E88">
        <w:rPr>
          <w:sz w:val="28"/>
          <w:szCs w:val="28"/>
        </w:rPr>
        <w:t>б</w:t>
      </w:r>
      <w:r w:rsidRPr="00E37E88">
        <w:rPr>
          <w:sz w:val="28"/>
          <w:szCs w:val="28"/>
        </w:rPr>
        <w:t>лики Татарстан</w:t>
      </w:r>
      <w:r>
        <w:rPr>
          <w:sz w:val="28"/>
          <w:szCs w:val="28"/>
        </w:rPr>
        <w:t>»;</w:t>
      </w:r>
    </w:p>
    <w:p w:rsidR="00E37E88" w:rsidRPr="00E37E88" w:rsidRDefault="00E37E88" w:rsidP="00E37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EBA" w:rsidRDefault="00E37E88" w:rsidP="009A2E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A2EBA">
        <w:rPr>
          <w:sz w:val="28"/>
          <w:szCs w:val="28"/>
        </w:rPr>
        <w:t>з</w:t>
      </w:r>
      <w:r w:rsidR="00401261" w:rsidRPr="009A2EBA">
        <w:rPr>
          <w:sz w:val="28"/>
          <w:szCs w:val="28"/>
        </w:rPr>
        <w:t xml:space="preserve">) в подпункте 2.11. «Государственная программа </w:t>
      </w:r>
      <w:r w:rsidR="00401261" w:rsidRPr="009A2EBA">
        <w:rPr>
          <w:bCs/>
          <w:sz w:val="28"/>
          <w:szCs w:val="28"/>
        </w:rPr>
        <w:t>«Экономическое развитие и инновационная экономика Республики Татарстан на 2014 – 2020 годы»</w:t>
      </w:r>
      <w:r w:rsidR="002A7396" w:rsidRPr="009A2EBA">
        <w:rPr>
          <w:bCs/>
          <w:sz w:val="28"/>
          <w:szCs w:val="28"/>
        </w:rPr>
        <w:t xml:space="preserve"> </w:t>
      </w:r>
      <w:r w:rsidR="009A2EBA">
        <w:rPr>
          <w:bCs/>
          <w:sz w:val="28"/>
          <w:szCs w:val="28"/>
        </w:rPr>
        <w:t>наименов</w:t>
      </w:r>
      <w:r w:rsidR="009A2EBA">
        <w:rPr>
          <w:bCs/>
          <w:sz w:val="28"/>
          <w:szCs w:val="28"/>
        </w:rPr>
        <w:t>а</w:t>
      </w:r>
      <w:r w:rsidR="009A2EBA">
        <w:rPr>
          <w:bCs/>
          <w:sz w:val="28"/>
          <w:szCs w:val="28"/>
        </w:rPr>
        <w:t>ние целевой статьи «</w:t>
      </w:r>
      <w:r w:rsidR="009A2EBA" w:rsidRPr="009A2EBA">
        <w:rPr>
          <w:sz w:val="28"/>
          <w:szCs w:val="28"/>
        </w:rPr>
        <w:t>11 8 01 00000  Основное мероприятие</w:t>
      </w:r>
      <w:r w:rsidR="009A2EBA">
        <w:rPr>
          <w:sz w:val="28"/>
          <w:szCs w:val="28"/>
        </w:rPr>
        <w:t xml:space="preserve"> </w:t>
      </w:r>
      <w:r w:rsidR="009A2EBA" w:rsidRPr="009A2EBA">
        <w:rPr>
          <w:sz w:val="28"/>
          <w:szCs w:val="28"/>
        </w:rPr>
        <w:t>«Создание частных и</w:t>
      </w:r>
      <w:r w:rsidR="009A2EBA" w:rsidRPr="009A2EBA">
        <w:rPr>
          <w:sz w:val="28"/>
          <w:szCs w:val="28"/>
        </w:rPr>
        <w:t>н</w:t>
      </w:r>
      <w:r w:rsidR="009A2EBA" w:rsidRPr="009A2EBA">
        <w:rPr>
          <w:sz w:val="28"/>
          <w:szCs w:val="28"/>
        </w:rPr>
        <w:t>дустриальных (промышленных)</w:t>
      </w:r>
      <w:r w:rsidR="009A2EBA">
        <w:rPr>
          <w:sz w:val="28"/>
          <w:szCs w:val="28"/>
        </w:rPr>
        <w:t xml:space="preserve"> </w:t>
      </w:r>
      <w:r w:rsidR="009A2EBA" w:rsidRPr="009A2EBA">
        <w:rPr>
          <w:sz w:val="28"/>
          <w:szCs w:val="28"/>
        </w:rPr>
        <w:t>парков и промышленных площадок»</w:t>
      </w:r>
      <w:r w:rsidR="009A2EBA">
        <w:rPr>
          <w:sz w:val="28"/>
          <w:szCs w:val="28"/>
        </w:rPr>
        <w:t xml:space="preserve"> изложить в следующей редакции:</w:t>
      </w:r>
    </w:p>
    <w:p w:rsidR="009A2EBA" w:rsidRPr="009A2EBA" w:rsidRDefault="009A2EBA" w:rsidP="009A2E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A2EBA">
        <w:rPr>
          <w:sz w:val="28"/>
          <w:szCs w:val="28"/>
        </w:rPr>
        <w:t>11 8 01 00000  Основное мероприятие</w:t>
      </w:r>
      <w:r>
        <w:rPr>
          <w:sz w:val="28"/>
          <w:szCs w:val="28"/>
        </w:rPr>
        <w:t xml:space="preserve"> </w:t>
      </w:r>
      <w:r w:rsidRPr="009A2EBA">
        <w:rPr>
          <w:sz w:val="28"/>
          <w:szCs w:val="28"/>
        </w:rPr>
        <w:t>«Создание индустриальных (промы</w:t>
      </w:r>
      <w:r w:rsidRPr="009A2EBA">
        <w:rPr>
          <w:sz w:val="28"/>
          <w:szCs w:val="28"/>
        </w:rPr>
        <w:t>ш</w:t>
      </w:r>
      <w:r w:rsidRPr="009A2EBA">
        <w:rPr>
          <w:sz w:val="28"/>
          <w:szCs w:val="28"/>
        </w:rPr>
        <w:t>ленных)</w:t>
      </w:r>
      <w:r>
        <w:rPr>
          <w:sz w:val="28"/>
          <w:szCs w:val="28"/>
        </w:rPr>
        <w:t xml:space="preserve"> </w:t>
      </w:r>
      <w:r w:rsidRPr="009A2EBA">
        <w:rPr>
          <w:sz w:val="28"/>
          <w:szCs w:val="28"/>
        </w:rPr>
        <w:t>парков и промышленных площадок»</w:t>
      </w:r>
      <w:r>
        <w:rPr>
          <w:sz w:val="28"/>
          <w:szCs w:val="28"/>
        </w:rPr>
        <w:t>;</w:t>
      </w:r>
    </w:p>
    <w:p w:rsidR="009A2EBA" w:rsidRPr="009A2EBA" w:rsidRDefault="009A2EBA" w:rsidP="002A739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42D5C" w:rsidRPr="0099083F" w:rsidRDefault="00142D5C" w:rsidP="00401261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highlight w:val="lightGray"/>
        </w:rPr>
      </w:pPr>
    </w:p>
    <w:p w:rsid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79D6">
        <w:rPr>
          <w:sz w:val="28"/>
          <w:szCs w:val="28"/>
        </w:rPr>
        <w:t>и</w:t>
      </w:r>
      <w:r w:rsidR="00401261" w:rsidRPr="00D379D6">
        <w:rPr>
          <w:sz w:val="28"/>
          <w:szCs w:val="28"/>
        </w:rPr>
        <w:t>) в подпункте 2.1</w:t>
      </w:r>
      <w:r w:rsidRPr="00D379D6">
        <w:rPr>
          <w:sz w:val="28"/>
          <w:szCs w:val="28"/>
        </w:rPr>
        <w:t>3</w:t>
      </w:r>
      <w:r w:rsidR="00401261" w:rsidRPr="00D379D6">
        <w:rPr>
          <w:sz w:val="28"/>
          <w:szCs w:val="28"/>
        </w:rPr>
        <w:t xml:space="preserve">. </w:t>
      </w:r>
      <w:r w:rsidRPr="00D379D6">
        <w:rPr>
          <w:sz w:val="28"/>
          <w:szCs w:val="28"/>
        </w:rPr>
        <w:t>«Государственная программа «Развитие транспортной с</w:t>
      </w:r>
      <w:r w:rsidRPr="00D379D6">
        <w:rPr>
          <w:sz w:val="28"/>
          <w:szCs w:val="28"/>
        </w:rPr>
        <w:t>и</w:t>
      </w:r>
      <w:r w:rsidRPr="00D379D6">
        <w:rPr>
          <w:sz w:val="28"/>
          <w:szCs w:val="28"/>
        </w:rPr>
        <w:t>стемы Республики Татарстан на 2014 – 2022 годы»</w:t>
      </w:r>
      <w:r>
        <w:rPr>
          <w:sz w:val="28"/>
          <w:szCs w:val="28"/>
        </w:rPr>
        <w:t xml:space="preserve"> целевую статью «</w:t>
      </w:r>
      <w:r w:rsidRPr="00D379D6">
        <w:rPr>
          <w:sz w:val="28"/>
          <w:szCs w:val="28"/>
        </w:rPr>
        <w:t>13 6 01 00000  Основное мероприятие «Развитие сети автомобильных дорог общего пользования»</w:t>
      </w:r>
      <w:r>
        <w:rPr>
          <w:sz w:val="28"/>
          <w:szCs w:val="28"/>
        </w:rPr>
        <w:t xml:space="preserve"> дополнить следующими направлениями расходов:</w:t>
      </w:r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«- 0</w:t>
      </w:r>
      <w:r w:rsidRPr="00D379D6">
        <w:rPr>
          <w:sz w:val="28"/>
          <w:szCs w:val="28"/>
        </w:rPr>
        <w:t>3600 Создание инфраструктуры объекта «Реконструкция Хлебного прое</w:t>
      </w:r>
      <w:r w:rsidRPr="00D379D6">
        <w:rPr>
          <w:sz w:val="28"/>
          <w:szCs w:val="28"/>
        </w:rPr>
        <w:t>з</w:t>
      </w:r>
      <w:r w:rsidRPr="00D379D6">
        <w:rPr>
          <w:sz w:val="28"/>
          <w:szCs w:val="28"/>
        </w:rPr>
        <w:t>да, Индустриального проезда, проездов XXX и XXXI в г. Набережные Челны»</w:t>
      </w:r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79D6">
        <w:rPr>
          <w:sz w:val="28"/>
          <w:szCs w:val="28"/>
        </w:rPr>
        <w:t>- 03601 Создание объекта дорожной инфраструктуры «Реконструкция Хлебн</w:t>
      </w:r>
      <w:r w:rsidRPr="00D379D6">
        <w:rPr>
          <w:sz w:val="28"/>
          <w:szCs w:val="28"/>
        </w:rPr>
        <w:t>о</w:t>
      </w:r>
      <w:r w:rsidRPr="00D379D6">
        <w:rPr>
          <w:sz w:val="28"/>
          <w:szCs w:val="28"/>
        </w:rPr>
        <w:t>го проезда, Индустриального проезда, проездов XXX и XXXI в г. Набережные Че</w:t>
      </w:r>
      <w:r w:rsidRPr="00D379D6">
        <w:rPr>
          <w:sz w:val="28"/>
          <w:szCs w:val="28"/>
        </w:rPr>
        <w:t>л</w:t>
      </w:r>
      <w:r w:rsidRPr="00D379D6">
        <w:rPr>
          <w:sz w:val="28"/>
          <w:szCs w:val="28"/>
        </w:rPr>
        <w:t>ны» за счет средств некоммерческой организации «Фонд развития моногородов»</w:t>
      </w:r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79D6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создание объекта дорожной инфраструктуры «Реко</w:t>
      </w:r>
      <w:r w:rsidRPr="00D379D6">
        <w:rPr>
          <w:sz w:val="28"/>
          <w:szCs w:val="28"/>
        </w:rPr>
        <w:t>н</w:t>
      </w:r>
      <w:r w:rsidRPr="00D379D6">
        <w:rPr>
          <w:sz w:val="28"/>
          <w:szCs w:val="28"/>
        </w:rPr>
        <w:t>струкция Хлебного проезда, Индустриального проезда, проездов XXX и XXXI в г. Набережные Челны».</w:t>
      </w:r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379D6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D379D6">
        <w:rPr>
          <w:sz w:val="28"/>
          <w:szCs w:val="28"/>
        </w:rPr>
        <w:t>т</w:t>
      </w:r>
      <w:r w:rsidRPr="00D379D6">
        <w:rPr>
          <w:sz w:val="28"/>
          <w:szCs w:val="28"/>
        </w:rPr>
        <w:t>ражается по коду 000 2 04 02040 02 0000 180 «Поступления от некоммерческой о</w:t>
      </w:r>
      <w:r w:rsidRPr="00D379D6">
        <w:rPr>
          <w:sz w:val="28"/>
          <w:szCs w:val="28"/>
        </w:rPr>
        <w:t>р</w:t>
      </w:r>
      <w:r w:rsidRPr="00D379D6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D379D6">
        <w:rPr>
          <w:sz w:val="28"/>
          <w:szCs w:val="28"/>
        </w:rPr>
        <w:t>е</w:t>
      </w:r>
      <w:r w:rsidRPr="00D379D6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D379D6">
        <w:rPr>
          <w:sz w:val="28"/>
          <w:szCs w:val="28"/>
        </w:rPr>
        <w:t>я</w:t>
      </w:r>
      <w:r w:rsidRPr="00D379D6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D379D6">
        <w:rPr>
          <w:sz w:val="28"/>
          <w:szCs w:val="28"/>
        </w:rPr>
        <w:t>н</w:t>
      </w:r>
      <w:r w:rsidRPr="00D379D6">
        <w:rPr>
          <w:sz w:val="28"/>
          <w:szCs w:val="28"/>
        </w:rPr>
        <w:t>вестиционных проектов, направленных на модернизацию экономики моногородов с наиболее сложным социально-экономическим положением.</w:t>
      </w:r>
      <w:proofErr w:type="gramEnd"/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79D6">
        <w:rPr>
          <w:sz w:val="28"/>
          <w:szCs w:val="28"/>
        </w:rPr>
        <w:t>- 03602 Создание объекта дорожной инфраструктуры «Реконструкция Хлебн</w:t>
      </w:r>
      <w:r w:rsidRPr="00D379D6">
        <w:rPr>
          <w:sz w:val="28"/>
          <w:szCs w:val="28"/>
        </w:rPr>
        <w:t>о</w:t>
      </w:r>
      <w:r w:rsidRPr="00D379D6">
        <w:rPr>
          <w:sz w:val="28"/>
          <w:szCs w:val="28"/>
        </w:rPr>
        <w:t>го проезда, Индустриального проезда, проездов XXX и XXXI в г. Набережные Че</w:t>
      </w:r>
      <w:r w:rsidRPr="00D379D6">
        <w:rPr>
          <w:sz w:val="28"/>
          <w:szCs w:val="28"/>
        </w:rPr>
        <w:t>л</w:t>
      </w:r>
      <w:r w:rsidRPr="00D379D6">
        <w:rPr>
          <w:sz w:val="28"/>
          <w:szCs w:val="28"/>
        </w:rPr>
        <w:t>ны» за счет средств бюджета Республики Татарстан</w:t>
      </w:r>
    </w:p>
    <w:p w:rsidR="00D379D6" w:rsidRP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79D6">
        <w:rPr>
          <w:sz w:val="28"/>
          <w:szCs w:val="28"/>
        </w:rPr>
        <w:t>По данному направлению расходов отражаются расходы бюджета Республики Татарстан на создание объекта дорожной инфраструктуры «Реконструкция Хлебн</w:t>
      </w:r>
      <w:r w:rsidRPr="00D379D6">
        <w:rPr>
          <w:sz w:val="28"/>
          <w:szCs w:val="28"/>
        </w:rPr>
        <w:t>о</w:t>
      </w:r>
      <w:r w:rsidRPr="00D379D6">
        <w:rPr>
          <w:sz w:val="28"/>
          <w:szCs w:val="28"/>
        </w:rPr>
        <w:t>го проезда, Индустриального проезда, проездов XXX и XXXI в г. Набережные Че</w:t>
      </w:r>
      <w:r w:rsidRPr="00D379D6">
        <w:rPr>
          <w:sz w:val="28"/>
          <w:szCs w:val="28"/>
        </w:rPr>
        <w:t>л</w:t>
      </w:r>
      <w:r w:rsidRPr="00D379D6">
        <w:rPr>
          <w:sz w:val="28"/>
          <w:szCs w:val="28"/>
        </w:rPr>
        <w:t>ны»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379D6" w:rsidRDefault="00D379D6" w:rsidP="004012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F14CE8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79D6">
        <w:rPr>
          <w:sz w:val="28"/>
          <w:szCs w:val="28"/>
        </w:rPr>
        <w:t>к</w:t>
      </w:r>
      <w:r w:rsidR="00B9150A" w:rsidRPr="00D379D6">
        <w:rPr>
          <w:sz w:val="28"/>
          <w:szCs w:val="28"/>
        </w:rPr>
        <w:t>)</w:t>
      </w:r>
      <w:r w:rsidR="00A50F9F" w:rsidRPr="00D379D6">
        <w:rPr>
          <w:sz w:val="28"/>
          <w:szCs w:val="28"/>
        </w:rPr>
        <w:t xml:space="preserve"> </w:t>
      </w:r>
      <w:r w:rsidRPr="00D379D6">
        <w:rPr>
          <w:sz w:val="28"/>
          <w:szCs w:val="28"/>
        </w:rPr>
        <w:t xml:space="preserve">в </w:t>
      </w:r>
      <w:r w:rsidR="00A50F9F" w:rsidRPr="00D379D6">
        <w:rPr>
          <w:sz w:val="28"/>
          <w:szCs w:val="28"/>
        </w:rPr>
        <w:t>подпункт</w:t>
      </w:r>
      <w:r w:rsidRPr="00D379D6">
        <w:rPr>
          <w:sz w:val="28"/>
          <w:szCs w:val="28"/>
        </w:rPr>
        <w:t>е</w:t>
      </w:r>
      <w:r w:rsidR="00A50F9F" w:rsidRPr="00D379D6">
        <w:rPr>
          <w:sz w:val="28"/>
          <w:szCs w:val="28"/>
        </w:rPr>
        <w:t xml:space="preserve"> 2.2</w:t>
      </w:r>
      <w:r w:rsidRPr="00D379D6">
        <w:rPr>
          <w:sz w:val="28"/>
          <w:szCs w:val="28"/>
        </w:rPr>
        <w:t>9</w:t>
      </w:r>
      <w:r w:rsidRPr="00D379D6">
        <w:rPr>
          <w:sz w:val="28"/>
          <w:szCs w:val="28"/>
          <w:vertAlign w:val="superscript"/>
        </w:rPr>
        <w:t>3</w:t>
      </w:r>
      <w:r w:rsidR="00A50F9F" w:rsidRPr="00D379D6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79D6">
        <w:rPr>
          <w:sz w:val="28"/>
          <w:szCs w:val="28"/>
        </w:rPr>
        <w:t>Государственная программа Республики Татарстан «Оказание содействия добровольному переселению в Республику Татарстан соот</w:t>
      </w:r>
      <w:r w:rsidRPr="00D379D6">
        <w:rPr>
          <w:sz w:val="28"/>
          <w:szCs w:val="28"/>
        </w:rPr>
        <w:t>е</w:t>
      </w:r>
      <w:r w:rsidRPr="00D379D6">
        <w:rPr>
          <w:sz w:val="28"/>
          <w:szCs w:val="28"/>
        </w:rPr>
        <w:t>чественников, проживающих за рубежом, на 201</w:t>
      </w:r>
      <w:r>
        <w:rPr>
          <w:sz w:val="28"/>
          <w:szCs w:val="28"/>
        </w:rPr>
        <w:t>6</w:t>
      </w:r>
      <w:r w:rsidRPr="00D379D6">
        <w:rPr>
          <w:sz w:val="28"/>
          <w:szCs w:val="28"/>
        </w:rPr>
        <w:t xml:space="preserve"> – 2018 годы»</w:t>
      </w:r>
      <w:r w:rsidR="00F14CE8">
        <w:rPr>
          <w:sz w:val="28"/>
          <w:szCs w:val="28"/>
        </w:rPr>
        <w:t>:</w:t>
      </w:r>
    </w:p>
    <w:p w:rsidR="00D379D6" w:rsidRDefault="00D379D6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CE8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</w:t>
      </w:r>
      <w:r w:rsidR="00F14CE8">
        <w:rPr>
          <w:sz w:val="28"/>
          <w:szCs w:val="28"/>
        </w:rPr>
        <w:t>слова «на 2016 – 2018 годы» заменить словами «на 2017 – 2018 годы»;</w:t>
      </w:r>
    </w:p>
    <w:p w:rsidR="00F14CE8" w:rsidRDefault="00F14CE8" w:rsidP="00F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2016 – 2018 годы» заменить словами «на 2017 – 2018 годы»;</w:t>
      </w:r>
    </w:p>
    <w:p w:rsidR="000812B9" w:rsidRDefault="000812B9" w:rsidP="00F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2B9" w:rsidRDefault="00F14CE8" w:rsidP="00F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6D">
        <w:rPr>
          <w:sz w:val="28"/>
          <w:szCs w:val="28"/>
        </w:rPr>
        <w:lastRenderedPageBreak/>
        <w:t>в целевой стать</w:t>
      </w:r>
      <w:r w:rsidR="000812B9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Pr="00F14CE8">
        <w:rPr>
          <w:sz w:val="28"/>
          <w:szCs w:val="28"/>
        </w:rPr>
        <w:t>34 0 00 00000 Государственная программа Республики Т</w:t>
      </w:r>
      <w:r w:rsidRPr="00F14CE8">
        <w:rPr>
          <w:sz w:val="28"/>
          <w:szCs w:val="28"/>
        </w:rPr>
        <w:t>а</w:t>
      </w:r>
      <w:r w:rsidRPr="00F14CE8">
        <w:rPr>
          <w:sz w:val="28"/>
          <w:szCs w:val="28"/>
        </w:rPr>
        <w:t>тарстан «Оказание содействия добровольному переселению в Республику Татарстан соотечественников, проживающих за рубежом, на 201</w:t>
      </w:r>
      <w:r w:rsidR="00B65231">
        <w:rPr>
          <w:sz w:val="28"/>
          <w:szCs w:val="28"/>
        </w:rPr>
        <w:t>6</w:t>
      </w:r>
      <w:r w:rsidRPr="00F14CE8">
        <w:rPr>
          <w:sz w:val="28"/>
          <w:szCs w:val="28"/>
        </w:rPr>
        <w:t xml:space="preserve"> – 2018 годы</w:t>
      </w:r>
      <w:r>
        <w:rPr>
          <w:sz w:val="28"/>
          <w:szCs w:val="28"/>
        </w:rPr>
        <w:t>»</w:t>
      </w:r>
      <w:r w:rsidR="000812B9">
        <w:rPr>
          <w:sz w:val="28"/>
          <w:szCs w:val="28"/>
        </w:rPr>
        <w:t>:</w:t>
      </w:r>
    </w:p>
    <w:p w:rsidR="00F14CE8" w:rsidRDefault="000812B9" w:rsidP="00F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</w:t>
      </w:r>
      <w:r w:rsidR="00F14CE8">
        <w:rPr>
          <w:sz w:val="28"/>
          <w:szCs w:val="28"/>
        </w:rPr>
        <w:t xml:space="preserve"> слова «на 2016 – 2018 годы» заменить словами «на 2017 – 2018 годы»;</w:t>
      </w:r>
    </w:p>
    <w:p w:rsidR="00F14CE8" w:rsidRDefault="00F14CE8" w:rsidP="00F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 2016 – 2018 годы» заменить словами «на 2017 – 2018 годы»;</w:t>
      </w:r>
    </w:p>
    <w:p w:rsidR="00F14CE8" w:rsidRDefault="00F14CE8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14CE8" w:rsidRDefault="00F14CE8" w:rsidP="00D379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379D6" w:rsidRPr="00FD3F91" w:rsidRDefault="00D379D6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л) в подпункте </w:t>
      </w:r>
      <w:r w:rsidRPr="00FD3F91">
        <w:rPr>
          <w:sz w:val="28"/>
          <w:szCs w:val="28"/>
        </w:rPr>
        <w:t xml:space="preserve">2.30. </w:t>
      </w:r>
      <w:r w:rsidR="00FD3F91">
        <w:rPr>
          <w:sz w:val="28"/>
          <w:szCs w:val="28"/>
        </w:rPr>
        <w:t>«</w:t>
      </w:r>
      <w:r w:rsidRPr="00FD3F91">
        <w:rPr>
          <w:sz w:val="28"/>
          <w:szCs w:val="28"/>
        </w:rPr>
        <w:t>Непрограммные направления расходов бюджета Респу</w:t>
      </w:r>
      <w:r w:rsidRPr="00FD3F91">
        <w:rPr>
          <w:sz w:val="28"/>
          <w:szCs w:val="28"/>
        </w:rPr>
        <w:t>б</w:t>
      </w:r>
      <w:r w:rsidRPr="00FD3F91">
        <w:rPr>
          <w:sz w:val="28"/>
          <w:szCs w:val="28"/>
        </w:rPr>
        <w:t>лики Татарстан и государственных внебюджетных фондов Российской Федерации</w:t>
      </w:r>
      <w:r w:rsidR="00FD3F91">
        <w:rPr>
          <w:sz w:val="28"/>
          <w:szCs w:val="28"/>
        </w:rPr>
        <w:t xml:space="preserve"> в целевой статье «</w:t>
      </w:r>
      <w:r w:rsidRPr="00FD3F91">
        <w:rPr>
          <w:sz w:val="28"/>
          <w:szCs w:val="28"/>
        </w:rPr>
        <w:t>99 0 00 00000 Непрограммные направления расходов</w:t>
      </w:r>
      <w:r w:rsidR="00FD3F91">
        <w:rPr>
          <w:sz w:val="28"/>
          <w:szCs w:val="28"/>
        </w:rPr>
        <w:t>»:</w:t>
      </w:r>
    </w:p>
    <w:p w:rsidR="00D379D6" w:rsidRDefault="00D379D6" w:rsidP="00A50F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3F91" w:rsidRP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абзац первый и абзац второй направления расходов «</w:t>
      </w:r>
      <w:r w:rsidRPr="00FD3F91">
        <w:rPr>
          <w:sz w:val="28"/>
          <w:szCs w:val="28"/>
        </w:rPr>
        <w:t>- 25320 Реализация гос</w:t>
      </w:r>
      <w:r w:rsidRPr="00FD3F91">
        <w:rPr>
          <w:sz w:val="28"/>
          <w:szCs w:val="28"/>
        </w:rPr>
        <w:t>у</w:t>
      </w:r>
      <w:r w:rsidRPr="00FD3F91">
        <w:rPr>
          <w:sz w:val="28"/>
          <w:szCs w:val="28"/>
        </w:rPr>
        <w:t>дарственных полномочий по осуществлению государственного контроля и надзора в области долевого строительства многоквартирных домов и (или) иных объектов н</w:t>
      </w:r>
      <w:r w:rsidRPr="00FD3F91">
        <w:rPr>
          <w:sz w:val="28"/>
          <w:szCs w:val="28"/>
        </w:rPr>
        <w:t>е</w:t>
      </w:r>
      <w:r w:rsidRPr="00FD3F91">
        <w:rPr>
          <w:sz w:val="28"/>
          <w:szCs w:val="28"/>
        </w:rPr>
        <w:t>движимости</w:t>
      </w:r>
      <w:r>
        <w:rPr>
          <w:sz w:val="28"/>
          <w:szCs w:val="28"/>
        </w:rPr>
        <w:t>» изложить в следующей редакции:</w:t>
      </w:r>
    </w:p>
    <w:p w:rsidR="00FD3F91" w:rsidRP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D3F91">
        <w:rPr>
          <w:sz w:val="28"/>
          <w:szCs w:val="28"/>
        </w:rPr>
        <w:t>- 25320 Реализация государственных полномочий по осуществлению гос</w:t>
      </w:r>
      <w:r w:rsidRPr="00FD3F91">
        <w:rPr>
          <w:sz w:val="28"/>
          <w:szCs w:val="28"/>
        </w:rPr>
        <w:t>у</w:t>
      </w:r>
      <w:r w:rsidRPr="00FD3F91">
        <w:rPr>
          <w:sz w:val="28"/>
          <w:szCs w:val="28"/>
        </w:rPr>
        <w:t>дарственного контроля (надзора) в области долевого строительства многокварти</w:t>
      </w:r>
      <w:r w:rsidRPr="00FD3F91">
        <w:rPr>
          <w:sz w:val="28"/>
          <w:szCs w:val="28"/>
        </w:rPr>
        <w:t>р</w:t>
      </w:r>
      <w:r w:rsidRPr="00FD3F91">
        <w:rPr>
          <w:sz w:val="28"/>
          <w:szCs w:val="28"/>
        </w:rPr>
        <w:t>ных домов и (или) иных объектов недвижимости, а также за деятельностью жили</w:t>
      </w:r>
      <w:r w:rsidRPr="00FD3F91">
        <w:rPr>
          <w:sz w:val="28"/>
          <w:szCs w:val="28"/>
        </w:rPr>
        <w:t>щ</w:t>
      </w:r>
      <w:r w:rsidRPr="00FD3F91">
        <w:rPr>
          <w:sz w:val="28"/>
          <w:szCs w:val="28"/>
        </w:rPr>
        <w:t>но-строительных кооперативов, связанной со строительством многоквартирных д</w:t>
      </w:r>
      <w:r w:rsidRPr="00FD3F91">
        <w:rPr>
          <w:sz w:val="28"/>
          <w:szCs w:val="28"/>
        </w:rPr>
        <w:t>о</w:t>
      </w:r>
      <w:r w:rsidRPr="00FD3F91">
        <w:rPr>
          <w:sz w:val="28"/>
          <w:szCs w:val="28"/>
        </w:rPr>
        <w:t>мов</w:t>
      </w:r>
    </w:p>
    <w:p w:rsid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3F91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субвенций местным бюджетам на реализацию гос</w:t>
      </w:r>
      <w:r w:rsidRPr="00FD3F91">
        <w:rPr>
          <w:sz w:val="28"/>
          <w:szCs w:val="28"/>
        </w:rPr>
        <w:t>у</w:t>
      </w:r>
      <w:r w:rsidRPr="00FD3F91">
        <w:rPr>
          <w:sz w:val="28"/>
          <w:szCs w:val="28"/>
        </w:rPr>
        <w:t>дарственных полномочий по осуществлению государственного контроля (надзора) в области долевого строительства многоквартирных домов и (или) иных объектов н</w:t>
      </w:r>
      <w:r w:rsidRPr="00FD3F91">
        <w:rPr>
          <w:sz w:val="28"/>
          <w:szCs w:val="28"/>
        </w:rPr>
        <w:t>е</w:t>
      </w:r>
      <w:r w:rsidRPr="00FD3F91">
        <w:rPr>
          <w:sz w:val="28"/>
          <w:szCs w:val="28"/>
        </w:rPr>
        <w:t>движимости, а также за деятельностью жилищно-строительных кооперативов, св</w:t>
      </w:r>
      <w:r w:rsidRPr="00FD3F91">
        <w:rPr>
          <w:sz w:val="28"/>
          <w:szCs w:val="28"/>
        </w:rPr>
        <w:t>я</w:t>
      </w:r>
      <w:r w:rsidRPr="00FD3F91">
        <w:rPr>
          <w:sz w:val="28"/>
          <w:szCs w:val="28"/>
        </w:rPr>
        <w:t>занной со строительством многоквартирных домов</w:t>
      </w:r>
      <w:proofErr w:type="gramStart"/>
      <w:r w:rsidRPr="00FD3F9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дополнить следующим направлением расходов:</w:t>
      </w:r>
    </w:p>
    <w:p w:rsidR="00FD3F91" w:rsidRP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D3F91">
        <w:rPr>
          <w:sz w:val="28"/>
          <w:szCs w:val="28"/>
        </w:rPr>
        <w:t>- 5399F Премирование муниципальных образований - победителей Всеро</w:t>
      </w:r>
      <w:r w:rsidRPr="00FD3F91">
        <w:rPr>
          <w:sz w:val="28"/>
          <w:szCs w:val="28"/>
        </w:rPr>
        <w:t>с</w:t>
      </w:r>
      <w:r w:rsidRPr="00FD3F91">
        <w:rPr>
          <w:sz w:val="28"/>
          <w:szCs w:val="28"/>
        </w:rPr>
        <w:t>сийского конкурса «Лучшая муниципальная практика» за счет средств резервного фонда Правительства Российской Федерации</w:t>
      </w:r>
    </w:p>
    <w:p w:rsidR="00FD3F91" w:rsidRP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3F91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резервного фонда Правительства Российской Федерации, на премирование муниципальных о</w:t>
      </w:r>
      <w:r w:rsidRPr="00FD3F91">
        <w:rPr>
          <w:sz w:val="28"/>
          <w:szCs w:val="28"/>
        </w:rPr>
        <w:t>б</w:t>
      </w:r>
      <w:r w:rsidRPr="00FD3F91">
        <w:rPr>
          <w:sz w:val="28"/>
          <w:szCs w:val="28"/>
        </w:rPr>
        <w:t>разований - победителей Всероссийского конкурса «Лучшая муниципальная пра</w:t>
      </w:r>
      <w:r w:rsidRPr="00FD3F91">
        <w:rPr>
          <w:sz w:val="28"/>
          <w:szCs w:val="28"/>
        </w:rPr>
        <w:t>к</w:t>
      </w:r>
      <w:r w:rsidRPr="00FD3F91">
        <w:rPr>
          <w:sz w:val="28"/>
          <w:szCs w:val="28"/>
        </w:rPr>
        <w:t>тика».</w:t>
      </w:r>
    </w:p>
    <w:p w:rsidR="00FD3F91" w:rsidRP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3F91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FD3F91">
        <w:rPr>
          <w:sz w:val="28"/>
          <w:szCs w:val="28"/>
        </w:rPr>
        <w:t>т</w:t>
      </w:r>
      <w:r w:rsidRPr="00FD3F91">
        <w:rPr>
          <w:sz w:val="28"/>
          <w:szCs w:val="28"/>
        </w:rPr>
        <w:t>ся по соответствующим кодам вида доходов 000 2 02 45399 00 0000 151 «Межбю</w:t>
      </w:r>
      <w:r w:rsidRPr="00FD3F91">
        <w:rPr>
          <w:sz w:val="28"/>
          <w:szCs w:val="28"/>
        </w:rPr>
        <w:t>д</w:t>
      </w:r>
      <w:r w:rsidRPr="00FD3F91">
        <w:rPr>
          <w:sz w:val="28"/>
          <w:szCs w:val="28"/>
        </w:rPr>
        <w:t>жетные трансферты, передаваемые бюджетам на премирование победителей Вс</w:t>
      </w:r>
      <w:r w:rsidRPr="00FD3F91">
        <w:rPr>
          <w:sz w:val="28"/>
          <w:szCs w:val="28"/>
        </w:rPr>
        <w:t>е</w:t>
      </w:r>
      <w:r w:rsidRPr="00FD3F91">
        <w:rPr>
          <w:sz w:val="28"/>
          <w:szCs w:val="28"/>
        </w:rPr>
        <w:t xml:space="preserve">российского конкурса </w:t>
      </w:r>
      <w:r w:rsidR="0013266D">
        <w:rPr>
          <w:sz w:val="28"/>
          <w:szCs w:val="28"/>
        </w:rPr>
        <w:t>«</w:t>
      </w:r>
      <w:r w:rsidRPr="00FD3F91">
        <w:rPr>
          <w:sz w:val="28"/>
          <w:szCs w:val="28"/>
        </w:rPr>
        <w:t>Лучшая муниципальная практика» классификации доходов бюджетов</w:t>
      </w:r>
      <w:proofErr w:type="gramStart"/>
      <w:r w:rsidRPr="00FD3F9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D3F91" w:rsidRPr="00FD3F91" w:rsidRDefault="00FD3F91" w:rsidP="00FD3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3F91" w:rsidRDefault="00FD3F91" w:rsidP="00A50F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812B9" w:rsidRDefault="000812B9" w:rsidP="00A50F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B32F9" w:rsidRDefault="00390354" w:rsidP="00A50F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B32F9">
        <w:rPr>
          <w:sz w:val="28"/>
          <w:szCs w:val="28"/>
        </w:rPr>
        <w:t>. В приложении 1 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B32F9" w:rsidRPr="00FB32F9" w:rsidTr="00B966A8">
        <w:tc>
          <w:tcPr>
            <w:tcW w:w="2127" w:type="dxa"/>
          </w:tcPr>
          <w:p w:rsidR="00FB32F9" w:rsidRPr="00FB32F9" w:rsidRDefault="00FB32F9" w:rsidP="00B966A8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785</w:t>
            </w:r>
          </w:p>
        </w:tc>
        <w:tc>
          <w:tcPr>
            <w:tcW w:w="8187" w:type="dxa"/>
          </w:tcPr>
          <w:p w:rsidR="00FB32F9" w:rsidRPr="00FB32F9" w:rsidRDefault="00FB32F9" w:rsidP="00B966A8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по охране и использованию объектов животного мира Респу</w:t>
            </w: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лики Татарстан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FB32F9" w:rsidRDefault="00FB32F9" w:rsidP="00A50F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B32F9" w:rsidRDefault="00FB32F9" w:rsidP="00FB32F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B32F9" w:rsidRPr="00FB32F9" w:rsidTr="00B966A8">
        <w:tc>
          <w:tcPr>
            <w:tcW w:w="2127" w:type="dxa"/>
          </w:tcPr>
          <w:p w:rsidR="00FB32F9" w:rsidRPr="00FB32F9" w:rsidRDefault="00FB32F9" w:rsidP="00B966A8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785</w:t>
            </w:r>
          </w:p>
        </w:tc>
        <w:tc>
          <w:tcPr>
            <w:tcW w:w="8187" w:type="dxa"/>
          </w:tcPr>
          <w:p w:rsidR="00FB32F9" w:rsidRPr="00FB32F9" w:rsidRDefault="00FB32F9" w:rsidP="00B966A8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комитет Республики Татарстан по биологическим ресу</w:t>
            </w: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B32F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</w:tbl>
    <w:p w:rsidR="00FB32F9" w:rsidRDefault="00FB32F9" w:rsidP="00A50F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D5F6F" w:rsidRDefault="005D5F6F" w:rsidP="00EA00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0B9" w:rsidRDefault="008E60B9" w:rsidP="00EA00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01261" w:rsidRPr="00401261" w:rsidRDefault="00390354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261" w:rsidRPr="00401261">
        <w:rPr>
          <w:sz w:val="28"/>
          <w:szCs w:val="28"/>
        </w:rPr>
        <w:t>. В приложении 2:</w:t>
      </w:r>
    </w:p>
    <w:p w:rsidR="00401261" w:rsidRPr="00401261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261">
        <w:rPr>
          <w:sz w:val="28"/>
          <w:szCs w:val="28"/>
        </w:rPr>
        <w:t xml:space="preserve">а) </w:t>
      </w:r>
      <w:r w:rsidR="000015AB">
        <w:rPr>
          <w:sz w:val="28"/>
          <w:szCs w:val="28"/>
        </w:rPr>
        <w:t xml:space="preserve">после </w:t>
      </w:r>
      <w:r w:rsidRPr="00401261">
        <w:rPr>
          <w:sz w:val="28"/>
          <w:szCs w:val="28"/>
        </w:rPr>
        <w:t>строк</w:t>
      </w:r>
      <w:r w:rsidR="000015AB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01 2 09 54220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расходов, связанных с оказанием медицинскими организаци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ми, подведомственными органам исполнительной власти субъектов Росси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ской Федерации, органам местного самоуправления, в 2014 – 2016 годах гражданам Украины и лицам без гражданства медицинской помощи, а также затрат по проведению указанным лицам профилактических прививок, вкл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ченных в календарь профилактических прививок по эпидемическим показ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ниям,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401261" w:rsidRPr="00605322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01 2 09 5422</w:t>
            </w:r>
            <w:r w:rsidRPr="00001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расходов, связанных с оказанием медицинскими организаци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ми, подведомственными органам исполнительной власти субъектов Росси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ской Федерации, органам местного самоуправления, в 2017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</w:tc>
      </w:tr>
    </w:tbl>
    <w:p w:rsidR="00401261" w:rsidRPr="00605322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605322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322">
        <w:rPr>
          <w:sz w:val="28"/>
          <w:szCs w:val="28"/>
        </w:rPr>
        <w:t>б) строк</w:t>
      </w:r>
      <w:r w:rsidR="0065625D" w:rsidRPr="00605322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образования и науки Республики Т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 на 2014 – 2020 годы»</w:t>
            </w:r>
          </w:p>
        </w:tc>
      </w:tr>
    </w:tbl>
    <w:p w:rsidR="00B569D2" w:rsidRDefault="00B569D2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9D2" w:rsidRPr="00605322" w:rsidRDefault="00B569D2" w:rsidP="00B56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605322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B569D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образования и науки Республики Т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 на 2014 – 2025 годы»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401261" w:rsidRPr="00401261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61" w:rsidRPr="00401261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261">
        <w:rPr>
          <w:sz w:val="28"/>
          <w:szCs w:val="28"/>
        </w:rPr>
        <w:t>в) строк</w:t>
      </w:r>
      <w:r w:rsidR="000015AB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образования и науки Республики Татарстан на 2014 – 2020 годы»</w:t>
            </w:r>
          </w:p>
        </w:tc>
      </w:tr>
    </w:tbl>
    <w:p w:rsidR="00B569D2" w:rsidRDefault="00B569D2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B569D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образования и науки Республики Татарстан на 2014 – 2025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01261" w:rsidRPr="00401261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401261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261">
        <w:rPr>
          <w:sz w:val="28"/>
          <w:szCs w:val="28"/>
        </w:rPr>
        <w:t xml:space="preserve">г) </w:t>
      </w:r>
      <w:r w:rsidR="000015AB">
        <w:rPr>
          <w:sz w:val="28"/>
          <w:szCs w:val="28"/>
        </w:rPr>
        <w:t xml:space="preserve">после </w:t>
      </w:r>
      <w:r w:rsidRPr="00401261">
        <w:rPr>
          <w:sz w:val="28"/>
          <w:szCs w:val="28"/>
        </w:rPr>
        <w:t>строк</w:t>
      </w:r>
      <w:r w:rsidR="000015AB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00 03594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Создание инженерной инфраструктуры на территории промышленной пл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щадки «Зеленодольск» за счет средств бюджета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01261" w:rsidRPr="00401261" w:rsidRDefault="00401261" w:rsidP="00401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9D2" w:rsidRDefault="00B569D2" w:rsidP="00B56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B569D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00 03610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 «Промышленного парка Нижнекамск» в городе Нижнекамск Республики Татарстан (1 этап)</w:t>
            </w:r>
          </w:p>
        </w:tc>
      </w:tr>
      <w:tr w:rsidR="000015AB" w:rsidRPr="000015AB" w:rsidTr="00B569D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00 03611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 «Промышленного парка Нижнекамск» в городе Нижнекамск Республики Татарстан (1 этап) за счет средств неко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 «Фонд развития моногородов»</w:t>
            </w:r>
          </w:p>
        </w:tc>
      </w:tr>
      <w:tr w:rsidR="000015AB" w:rsidRPr="000015AB" w:rsidTr="00B569D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 00 03612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 «Промышленного парка Нижнекамск» в городе Нижнекамск Республики Татарстан (1 этап) за счет средств бюджета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569D2" w:rsidRPr="00401261" w:rsidRDefault="00B569D2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401261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261">
        <w:rPr>
          <w:sz w:val="28"/>
          <w:szCs w:val="28"/>
        </w:rPr>
        <w:t>д) строк</w:t>
      </w:r>
      <w:r w:rsidR="000015AB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мер содействия занятости населения и регулир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трудовой миграции на 2014 – 2020 годы»</w:t>
            </w:r>
          </w:p>
        </w:tc>
      </w:tr>
    </w:tbl>
    <w:p w:rsidR="00B569D2" w:rsidRDefault="00B569D2" w:rsidP="006053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B569D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мер содействия занятости населения и регулир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вание трудовой миграции. Сопровождение инвалидов молодого возраста при трудоустройстве»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01261" w:rsidRPr="00401261" w:rsidRDefault="00401261" w:rsidP="00401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1261" w:rsidRPr="00401261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1F0">
        <w:rPr>
          <w:sz w:val="28"/>
          <w:szCs w:val="28"/>
        </w:rPr>
        <w:t>е) строк</w:t>
      </w:r>
      <w:r w:rsidR="000015AB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05 1 01 15352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01261" w:rsidRPr="00292744" w:rsidRDefault="00401261" w:rsidP="00401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605322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05 1 01 15352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области соде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ствия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01261" w:rsidRPr="00292744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E511F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E511F0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401261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B966A8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08 2 01 44100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15AB" w:rsidRPr="00292744" w:rsidRDefault="000015AB" w:rsidP="000015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AB" w:rsidRPr="00292744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15AB" w:rsidRPr="000015AB" w:rsidTr="00B966A8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5AB">
              <w:rPr>
                <w:rFonts w:ascii="Times New Roman" w:hAnsi="Times New Roman" w:cs="Times New Roman"/>
                <w:sz w:val="24"/>
                <w:szCs w:val="24"/>
              </w:rPr>
              <w:t xml:space="preserve">08 2 01 </w:t>
            </w:r>
            <w:r w:rsidRPr="00001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R5170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творческой деятельности и техн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оснащение детских и кукольных театров</w:t>
            </w:r>
          </w:p>
        </w:tc>
      </w:tr>
      <w:tr w:rsidR="000015AB" w:rsidRPr="000015AB" w:rsidTr="00B966A8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2 01 R5171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показ новых постановок, реализация гастрольных проектов де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ских и кукольных театров</w:t>
            </w:r>
          </w:p>
        </w:tc>
      </w:tr>
      <w:tr w:rsidR="000015AB" w:rsidRPr="000015AB" w:rsidTr="00B966A8">
        <w:tc>
          <w:tcPr>
            <w:tcW w:w="212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2 01 R5172</w:t>
            </w:r>
          </w:p>
        </w:tc>
        <w:tc>
          <w:tcPr>
            <w:tcW w:w="8187" w:type="dxa"/>
          </w:tcPr>
          <w:p w:rsidR="000015AB" w:rsidRPr="000015AB" w:rsidRDefault="000015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AB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оснащение детских и кукольных театров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015AB" w:rsidRDefault="000015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511F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E511F0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401261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08 7 01 44100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15AB" w:rsidRPr="00292744" w:rsidRDefault="000015AB" w:rsidP="000015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AB" w:rsidRPr="00292744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08 7 01 65190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отрасли культуры в Республике Татарстан</w:t>
            </w:r>
          </w:p>
        </w:tc>
      </w:tr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08 7 01 65193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лучших работников муниципальных учреждений культуры, находящихся на территории сельских поселений</w:t>
            </w:r>
          </w:p>
        </w:tc>
      </w:tr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08 7 01 65194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муниципальных учреждений культуры, находящихся на террит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рии сельских поселений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015AB" w:rsidRDefault="000015AB" w:rsidP="00001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0126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401261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09 6 01 59600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</w:t>
            </w:r>
            <w:proofErr w:type="spellStart"/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охотхозяйственных</w:t>
            </w:r>
            <w:proofErr w:type="spellEnd"/>
            <w:r w:rsidRPr="00126EAB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15AB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5AB" w:rsidRPr="00401261" w:rsidRDefault="000015AB" w:rsidP="00001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09 6 01 59700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охраны и и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пользования охотничьих ресурсов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0015AB" w:rsidRDefault="000015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01261">
        <w:rPr>
          <w:sz w:val="28"/>
          <w:szCs w:val="28"/>
        </w:rPr>
        <w:t>) строк</w:t>
      </w:r>
      <w:r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10 3 00 00000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«Сельская молодежь на 2014 – 2020 годы»</w:t>
            </w:r>
          </w:p>
        </w:tc>
      </w:tr>
    </w:tbl>
    <w:p w:rsidR="00126EAB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10 3 00 00000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«Сельская молодежь 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2014 – 2020 годы»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126EAB" w:rsidRDefault="00126E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01261">
        <w:rPr>
          <w:sz w:val="28"/>
          <w:szCs w:val="28"/>
        </w:rPr>
        <w:t>) строк</w:t>
      </w:r>
      <w:r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10 5 00 00000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«Патриотическое воспитание молодежи на 2014 – 2020 годы»</w:t>
            </w:r>
          </w:p>
        </w:tc>
      </w:tr>
    </w:tbl>
    <w:p w:rsidR="00126EAB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10 5 00 00000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«Патриотическое воспитание молодежи 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Республики Тата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2014 – 2020 годы»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126EAB" w:rsidRDefault="00126E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0126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401261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10 Ф 00 55300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подготовке к проведению чемпионата мира по футболу FIFA 2018 года в Российской Федерации, связанных с поставкой, монтажом и демонтажем строений и сооружений временного назначения и (или) вспомогательного использования для подготовки и проведения спо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соревнований, за счет средств федерального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126EAB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Ф 00 72310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26EAB" w:rsidRDefault="00126E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01261">
        <w:rPr>
          <w:sz w:val="28"/>
          <w:szCs w:val="28"/>
        </w:rPr>
        <w:t>) строк</w:t>
      </w:r>
      <w:r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11 8 01 00000</w:t>
            </w:r>
          </w:p>
        </w:tc>
        <w:tc>
          <w:tcPr>
            <w:tcW w:w="818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«Создание частных индустриальных (промышле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ных) парков и промышленных площадок»</w:t>
            </w:r>
          </w:p>
        </w:tc>
      </w:tr>
    </w:tbl>
    <w:p w:rsidR="00126EAB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6EAB" w:rsidRPr="00126EAB" w:rsidTr="00B966A8">
        <w:tc>
          <w:tcPr>
            <w:tcW w:w="2127" w:type="dxa"/>
          </w:tcPr>
          <w:p w:rsidR="00126EAB" w:rsidRPr="00126EAB" w:rsidRDefault="00126EAB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EAB">
              <w:rPr>
                <w:rFonts w:ascii="Times New Roman" w:hAnsi="Times New Roman" w:cs="Times New Roman"/>
                <w:sz w:val="24"/>
                <w:szCs w:val="24"/>
              </w:rPr>
              <w:t>11 8 01 00000</w:t>
            </w:r>
          </w:p>
        </w:tc>
        <w:tc>
          <w:tcPr>
            <w:tcW w:w="8187" w:type="dxa"/>
          </w:tcPr>
          <w:p w:rsidR="00126EAB" w:rsidRPr="00126EAB" w:rsidRDefault="00126EAB" w:rsidP="00126EA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A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«Создание индустриальных (промышленных) парков и промышленных площадок»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126EAB" w:rsidRDefault="00126E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126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401261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F61EE" w:rsidRPr="00AF61EE" w:rsidTr="00B966A8">
        <w:tc>
          <w:tcPr>
            <w:tcW w:w="212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13 6 01 03593</w:t>
            </w:r>
          </w:p>
        </w:tc>
        <w:tc>
          <w:tcPr>
            <w:tcW w:w="818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Создание дорожной инфраструктуры общего пользования на территории промышленной площадки «Зеленодольск» за счет средств бюджета Респу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26EAB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F61EE" w:rsidRPr="00AF61EE" w:rsidTr="00B966A8">
        <w:tc>
          <w:tcPr>
            <w:tcW w:w="212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13 6 01 03600</w:t>
            </w:r>
          </w:p>
        </w:tc>
        <w:tc>
          <w:tcPr>
            <w:tcW w:w="818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объекта «Реконструкция Хлебного проезда, И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дустриального проезда, проездов XXX и XXXI в г. Набережные Челны»</w:t>
            </w:r>
          </w:p>
        </w:tc>
      </w:tr>
      <w:tr w:rsidR="00AF61EE" w:rsidRPr="00AF61EE" w:rsidTr="00B966A8">
        <w:tc>
          <w:tcPr>
            <w:tcW w:w="212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13 6 01 03601</w:t>
            </w:r>
          </w:p>
        </w:tc>
        <w:tc>
          <w:tcPr>
            <w:tcW w:w="818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Хлебного проезда, Индустриального проезда, проездов XXX и XXXI в г. Набережные Челны» за счет средств некоммерческой организации «Фонд развития мон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городов»</w:t>
            </w:r>
          </w:p>
        </w:tc>
      </w:tr>
      <w:tr w:rsidR="00AF61EE" w:rsidRPr="00AF61EE" w:rsidTr="00B966A8">
        <w:tc>
          <w:tcPr>
            <w:tcW w:w="212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13 6 01 03602</w:t>
            </w:r>
          </w:p>
        </w:tc>
        <w:tc>
          <w:tcPr>
            <w:tcW w:w="818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Хлебного проезда, Индустриального проезда, проездов XXX и XXXI в г. Набережные Челны» за счет средств бюджета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26EAB" w:rsidRDefault="00126E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1261">
        <w:rPr>
          <w:sz w:val="28"/>
          <w:szCs w:val="28"/>
        </w:rPr>
        <w:t>) строк</w:t>
      </w:r>
      <w:r w:rsidR="00AF61EE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F61EE" w:rsidRPr="00AF61EE" w:rsidTr="00B966A8">
        <w:tc>
          <w:tcPr>
            <w:tcW w:w="212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F61EE">
              <w:rPr>
                <w:rFonts w:ascii="Times New Roman" w:hAnsi="Times New Roman" w:cs="Times New Roman"/>
                <w:bCs/>
                <w:sz w:val="24"/>
                <w:szCs w:val="24"/>
              </w:rPr>
              <w:t>34 0 00 00000</w:t>
            </w:r>
          </w:p>
        </w:tc>
        <w:tc>
          <w:tcPr>
            <w:tcW w:w="818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Татарстан «Оказание содействия добровольному переселению в Республику Татарстан соотечественников, проживающих за рубежом, на 2016 – 2018 годы»</w:t>
            </w:r>
          </w:p>
        </w:tc>
      </w:tr>
    </w:tbl>
    <w:p w:rsidR="00126EAB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EAB" w:rsidRPr="00401261" w:rsidRDefault="00AF61EE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F61EE" w:rsidRPr="00AF61EE" w:rsidTr="00B966A8">
        <w:tc>
          <w:tcPr>
            <w:tcW w:w="212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F61EE">
              <w:rPr>
                <w:rFonts w:ascii="Times New Roman" w:hAnsi="Times New Roman" w:cs="Times New Roman"/>
                <w:bCs/>
                <w:sz w:val="24"/>
                <w:szCs w:val="24"/>
              </w:rPr>
              <w:t>34 0 00 00000</w:t>
            </w:r>
          </w:p>
        </w:tc>
        <w:tc>
          <w:tcPr>
            <w:tcW w:w="8187" w:type="dxa"/>
          </w:tcPr>
          <w:p w:rsidR="00AF61EE" w:rsidRPr="00AF61EE" w:rsidRDefault="00AF61EE" w:rsidP="00B966A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Татарстан «Оказание содействия добровольному переселению в Республику Татарстан соотечественников, проживающих за рубежом, на 2017 – 2018 годы»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126EAB" w:rsidRDefault="00126E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126EAB" w:rsidRPr="00401261" w:rsidRDefault="00126EAB" w:rsidP="00126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01261">
        <w:rPr>
          <w:sz w:val="28"/>
          <w:szCs w:val="28"/>
        </w:rPr>
        <w:t>) строк</w:t>
      </w:r>
      <w:r w:rsidR="00AE7BA5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E7BA5" w:rsidRPr="00AE7BA5" w:rsidTr="00B966A8">
        <w:tc>
          <w:tcPr>
            <w:tcW w:w="212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BA5">
              <w:rPr>
                <w:rFonts w:ascii="Times New Roman" w:hAnsi="Times New Roman" w:cs="Times New Roman"/>
                <w:sz w:val="24"/>
                <w:szCs w:val="24"/>
              </w:rPr>
              <w:t>99 0 00 25320</w:t>
            </w:r>
          </w:p>
        </w:tc>
        <w:tc>
          <w:tcPr>
            <w:tcW w:w="818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осуществлению государстве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ного контроля и надзора в области долевого строительства многоквартирных домов и (или) иных объектов недвижимости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126EAB" w:rsidRDefault="00126EAB" w:rsidP="00126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BA5" w:rsidRPr="00401261" w:rsidRDefault="00AE7BA5" w:rsidP="00AE7B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40126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E7BA5" w:rsidRPr="00AE7BA5" w:rsidTr="00B966A8">
        <w:tc>
          <w:tcPr>
            <w:tcW w:w="212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BA5">
              <w:rPr>
                <w:rFonts w:ascii="Times New Roman" w:hAnsi="Times New Roman" w:cs="Times New Roman"/>
                <w:sz w:val="24"/>
                <w:szCs w:val="24"/>
              </w:rPr>
              <w:t>99 0 00 25320</w:t>
            </w:r>
          </w:p>
        </w:tc>
        <w:tc>
          <w:tcPr>
            <w:tcW w:w="818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осуществлению государстве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ного контроля (надзора) в области долевого строительства многоквартирных домов и (или) иных объектов недвижимости, а также за деятельностью ж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лищно-строительных кооперативов, связанной со строительством мног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квартирных домов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126EAB" w:rsidRDefault="00126EAB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E7BA5" w:rsidRPr="00401261" w:rsidRDefault="00AE7BA5" w:rsidP="00AE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0126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401261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E7BA5" w:rsidRPr="00AE7BA5" w:rsidTr="00B966A8">
        <w:tc>
          <w:tcPr>
            <w:tcW w:w="212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BA5">
              <w:rPr>
                <w:rFonts w:ascii="Times New Roman" w:hAnsi="Times New Roman" w:cs="Times New Roman"/>
                <w:sz w:val="24"/>
                <w:szCs w:val="24"/>
              </w:rPr>
              <w:t>99 0 00 53910</w:t>
            </w:r>
          </w:p>
        </w:tc>
        <w:tc>
          <w:tcPr>
            <w:tcW w:w="818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Всероссийской сельскохозяйственной переписи в 2016 году за счет средств федерального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AE7BA5" w:rsidRDefault="00AE7BA5" w:rsidP="00AE7B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BA5" w:rsidRPr="00401261" w:rsidRDefault="00AE7BA5" w:rsidP="00AE7B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E7BA5" w:rsidRPr="00AE7BA5" w:rsidTr="00B966A8">
        <w:tc>
          <w:tcPr>
            <w:tcW w:w="212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BA5">
              <w:rPr>
                <w:rFonts w:ascii="Times New Roman" w:hAnsi="Times New Roman" w:cs="Times New Roman"/>
                <w:sz w:val="24"/>
                <w:szCs w:val="24"/>
              </w:rPr>
              <w:t>99 0 00 5399</w:t>
            </w:r>
            <w:r w:rsidRPr="00AE7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187" w:type="dxa"/>
          </w:tcPr>
          <w:p w:rsidR="00AE7BA5" w:rsidRPr="00AE7BA5" w:rsidRDefault="00AE7BA5" w:rsidP="00B966A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5">
              <w:rPr>
                <w:rFonts w:ascii="Times New Roman" w:hAnsi="Times New Roman" w:cs="Times New Roman"/>
                <w:sz w:val="24"/>
                <w:szCs w:val="24"/>
              </w:rPr>
              <w:t>Премирование муниципальных образований - победителей Всероссийского конкурса «Лучшая муниципальная практика»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7BA5" w:rsidRPr="00401261" w:rsidRDefault="00AE7BA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sectPr w:rsidR="00AE7BA5" w:rsidRPr="00401261" w:rsidSect="000D6EDE">
      <w:headerReference w:type="default" r:id="rId10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A0" w:rsidRDefault="00E41BA0">
      <w:r>
        <w:separator/>
      </w:r>
    </w:p>
  </w:endnote>
  <w:endnote w:type="continuationSeparator" w:id="0">
    <w:p w:rsidR="00E41BA0" w:rsidRDefault="00E4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A0" w:rsidRDefault="00E41BA0">
      <w:r>
        <w:separator/>
      </w:r>
    </w:p>
  </w:footnote>
  <w:footnote w:type="continuationSeparator" w:id="0">
    <w:p w:rsidR="00E41BA0" w:rsidRDefault="00E4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A0" w:rsidRPr="00AA117F" w:rsidRDefault="00E41BA0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8A6E02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E41BA0" w:rsidRDefault="00E41B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85ABC"/>
    <w:multiLevelType w:val="hybridMultilevel"/>
    <w:tmpl w:val="F98058B2"/>
    <w:lvl w:ilvl="0" w:tplc="93BC2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5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15AB"/>
    <w:rsid w:val="00006A09"/>
    <w:rsid w:val="000108C2"/>
    <w:rsid w:val="00010D7F"/>
    <w:rsid w:val="00051CD7"/>
    <w:rsid w:val="00057354"/>
    <w:rsid w:val="000812B9"/>
    <w:rsid w:val="00094464"/>
    <w:rsid w:val="000B1577"/>
    <w:rsid w:val="000D6EDE"/>
    <w:rsid w:val="000D76F8"/>
    <w:rsid w:val="000E7321"/>
    <w:rsid w:val="000F561F"/>
    <w:rsid w:val="001124C2"/>
    <w:rsid w:val="00123BD0"/>
    <w:rsid w:val="00126EAB"/>
    <w:rsid w:val="001313B5"/>
    <w:rsid w:val="0013266D"/>
    <w:rsid w:val="00133170"/>
    <w:rsid w:val="00134810"/>
    <w:rsid w:val="00142D5C"/>
    <w:rsid w:val="0014341F"/>
    <w:rsid w:val="00160CFD"/>
    <w:rsid w:val="00161D0F"/>
    <w:rsid w:val="001703CE"/>
    <w:rsid w:val="00184496"/>
    <w:rsid w:val="001931BC"/>
    <w:rsid w:val="001B016C"/>
    <w:rsid w:val="001C11EA"/>
    <w:rsid w:val="001D6C47"/>
    <w:rsid w:val="001E4ADC"/>
    <w:rsid w:val="0020386C"/>
    <w:rsid w:val="00237439"/>
    <w:rsid w:val="00237B18"/>
    <w:rsid w:val="0024424F"/>
    <w:rsid w:val="00246B53"/>
    <w:rsid w:val="00255C40"/>
    <w:rsid w:val="002609FF"/>
    <w:rsid w:val="00270E02"/>
    <w:rsid w:val="00282165"/>
    <w:rsid w:val="00286D3A"/>
    <w:rsid w:val="00290551"/>
    <w:rsid w:val="002910A4"/>
    <w:rsid w:val="00292744"/>
    <w:rsid w:val="002956CE"/>
    <w:rsid w:val="002A567D"/>
    <w:rsid w:val="002A690E"/>
    <w:rsid w:val="002A7396"/>
    <w:rsid w:val="002B1DDC"/>
    <w:rsid w:val="002B2A14"/>
    <w:rsid w:val="002B4205"/>
    <w:rsid w:val="002B6381"/>
    <w:rsid w:val="002C6C85"/>
    <w:rsid w:val="002C77F1"/>
    <w:rsid w:val="002E3A08"/>
    <w:rsid w:val="002E4431"/>
    <w:rsid w:val="002F4CA9"/>
    <w:rsid w:val="003156AB"/>
    <w:rsid w:val="00316B9D"/>
    <w:rsid w:val="00342E26"/>
    <w:rsid w:val="0034357E"/>
    <w:rsid w:val="00347A73"/>
    <w:rsid w:val="003633E1"/>
    <w:rsid w:val="00366F51"/>
    <w:rsid w:val="00366FC9"/>
    <w:rsid w:val="0037039C"/>
    <w:rsid w:val="003830BD"/>
    <w:rsid w:val="00384BB0"/>
    <w:rsid w:val="00390354"/>
    <w:rsid w:val="00393AE5"/>
    <w:rsid w:val="00393D78"/>
    <w:rsid w:val="003A7614"/>
    <w:rsid w:val="003B15CB"/>
    <w:rsid w:val="003B7207"/>
    <w:rsid w:val="003C3504"/>
    <w:rsid w:val="003C6CA5"/>
    <w:rsid w:val="003D76FD"/>
    <w:rsid w:val="003E4176"/>
    <w:rsid w:val="003E5C09"/>
    <w:rsid w:val="003F4D50"/>
    <w:rsid w:val="003F6140"/>
    <w:rsid w:val="00401261"/>
    <w:rsid w:val="00404CB6"/>
    <w:rsid w:val="004130C7"/>
    <w:rsid w:val="004152F7"/>
    <w:rsid w:val="00416D60"/>
    <w:rsid w:val="00425D20"/>
    <w:rsid w:val="0043090D"/>
    <w:rsid w:val="00440A02"/>
    <w:rsid w:val="00444AC9"/>
    <w:rsid w:val="00444C02"/>
    <w:rsid w:val="004454A0"/>
    <w:rsid w:val="0045643B"/>
    <w:rsid w:val="00477809"/>
    <w:rsid w:val="00491310"/>
    <w:rsid w:val="00494669"/>
    <w:rsid w:val="00496EBC"/>
    <w:rsid w:val="004A44AD"/>
    <w:rsid w:val="004A4FA0"/>
    <w:rsid w:val="004C0782"/>
    <w:rsid w:val="004C792E"/>
    <w:rsid w:val="004D2385"/>
    <w:rsid w:val="004E7E0E"/>
    <w:rsid w:val="004F3D42"/>
    <w:rsid w:val="00500FD2"/>
    <w:rsid w:val="00502552"/>
    <w:rsid w:val="005055CC"/>
    <w:rsid w:val="00505968"/>
    <w:rsid w:val="00515D15"/>
    <w:rsid w:val="00516592"/>
    <w:rsid w:val="0052551F"/>
    <w:rsid w:val="00527371"/>
    <w:rsid w:val="0053661D"/>
    <w:rsid w:val="00536CF8"/>
    <w:rsid w:val="00557C29"/>
    <w:rsid w:val="005643BF"/>
    <w:rsid w:val="005758C3"/>
    <w:rsid w:val="0058015B"/>
    <w:rsid w:val="00595B65"/>
    <w:rsid w:val="005977C9"/>
    <w:rsid w:val="005A0150"/>
    <w:rsid w:val="005A446A"/>
    <w:rsid w:val="005A5A52"/>
    <w:rsid w:val="005C0CC1"/>
    <w:rsid w:val="005C43C1"/>
    <w:rsid w:val="005D5F6F"/>
    <w:rsid w:val="005F6024"/>
    <w:rsid w:val="00603E8D"/>
    <w:rsid w:val="00605322"/>
    <w:rsid w:val="00613B4E"/>
    <w:rsid w:val="0062333E"/>
    <w:rsid w:val="00627FAC"/>
    <w:rsid w:val="00637B68"/>
    <w:rsid w:val="006456CA"/>
    <w:rsid w:val="00647F9A"/>
    <w:rsid w:val="0065625D"/>
    <w:rsid w:val="00673959"/>
    <w:rsid w:val="00687A43"/>
    <w:rsid w:val="00690146"/>
    <w:rsid w:val="006938C0"/>
    <w:rsid w:val="006A5700"/>
    <w:rsid w:val="006B71AD"/>
    <w:rsid w:val="006B7205"/>
    <w:rsid w:val="006C4EE3"/>
    <w:rsid w:val="006C5D4D"/>
    <w:rsid w:val="006C77D2"/>
    <w:rsid w:val="006E3E02"/>
    <w:rsid w:val="006F2022"/>
    <w:rsid w:val="00702929"/>
    <w:rsid w:val="00715134"/>
    <w:rsid w:val="007216F0"/>
    <w:rsid w:val="00731474"/>
    <w:rsid w:val="00733122"/>
    <w:rsid w:val="007402DB"/>
    <w:rsid w:val="007411C3"/>
    <w:rsid w:val="00746AA4"/>
    <w:rsid w:val="00760712"/>
    <w:rsid w:val="0078413C"/>
    <w:rsid w:val="00784C47"/>
    <w:rsid w:val="00790961"/>
    <w:rsid w:val="00792B2B"/>
    <w:rsid w:val="007971B2"/>
    <w:rsid w:val="007B3B1C"/>
    <w:rsid w:val="007B7EF8"/>
    <w:rsid w:val="007C6CDE"/>
    <w:rsid w:val="007D08B9"/>
    <w:rsid w:val="007D414D"/>
    <w:rsid w:val="00812998"/>
    <w:rsid w:val="0081443D"/>
    <w:rsid w:val="008272CC"/>
    <w:rsid w:val="008310A1"/>
    <w:rsid w:val="00840F36"/>
    <w:rsid w:val="0084277D"/>
    <w:rsid w:val="00851095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A6E02"/>
    <w:rsid w:val="008A6E9B"/>
    <w:rsid w:val="008B4254"/>
    <w:rsid w:val="008E199E"/>
    <w:rsid w:val="008E60B9"/>
    <w:rsid w:val="008F709A"/>
    <w:rsid w:val="00907BFD"/>
    <w:rsid w:val="009104EA"/>
    <w:rsid w:val="00915278"/>
    <w:rsid w:val="009166DA"/>
    <w:rsid w:val="00941FA7"/>
    <w:rsid w:val="00942409"/>
    <w:rsid w:val="009670E6"/>
    <w:rsid w:val="0097551A"/>
    <w:rsid w:val="00975975"/>
    <w:rsid w:val="009769A5"/>
    <w:rsid w:val="00982411"/>
    <w:rsid w:val="00987632"/>
    <w:rsid w:val="0099083F"/>
    <w:rsid w:val="00996308"/>
    <w:rsid w:val="009A2EBA"/>
    <w:rsid w:val="009A52C8"/>
    <w:rsid w:val="009B382E"/>
    <w:rsid w:val="009E45DB"/>
    <w:rsid w:val="00A143F3"/>
    <w:rsid w:val="00A14B2B"/>
    <w:rsid w:val="00A27F9E"/>
    <w:rsid w:val="00A33ED1"/>
    <w:rsid w:val="00A37075"/>
    <w:rsid w:val="00A50F9F"/>
    <w:rsid w:val="00A840A3"/>
    <w:rsid w:val="00A87942"/>
    <w:rsid w:val="00A97A18"/>
    <w:rsid w:val="00AA117F"/>
    <w:rsid w:val="00AA1E2E"/>
    <w:rsid w:val="00AB32E0"/>
    <w:rsid w:val="00AC3CCA"/>
    <w:rsid w:val="00AD0D03"/>
    <w:rsid w:val="00AE7BA5"/>
    <w:rsid w:val="00AF61EE"/>
    <w:rsid w:val="00B00C4B"/>
    <w:rsid w:val="00B05F8A"/>
    <w:rsid w:val="00B070E3"/>
    <w:rsid w:val="00B111BC"/>
    <w:rsid w:val="00B16467"/>
    <w:rsid w:val="00B22512"/>
    <w:rsid w:val="00B22FA5"/>
    <w:rsid w:val="00B239B9"/>
    <w:rsid w:val="00B249BB"/>
    <w:rsid w:val="00B41A57"/>
    <w:rsid w:val="00B53FB1"/>
    <w:rsid w:val="00B55FAA"/>
    <w:rsid w:val="00B569D2"/>
    <w:rsid w:val="00B61A72"/>
    <w:rsid w:val="00B65231"/>
    <w:rsid w:val="00B667CA"/>
    <w:rsid w:val="00B66DE2"/>
    <w:rsid w:val="00B84387"/>
    <w:rsid w:val="00B9150A"/>
    <w:rsid w:val="00B91E79"/>
    <w:rsid w:val="00B966A8"/>
    <w:rsid w:val="00BA3048"/>
    <w:rsid w:val="00BA6A5E"/>
    <w:rsid w:val="00BB4370"/>
    <w:rsid w:val="00BB62FA"/>
    <w:rsid w:val="00BC7A0B"/>
    <w:rsid w:val="00BE130A"/>
    <w:rsid w:val="00BF240B"/>
    <w:rsid w:val="00C06B47"/>
    <w:rsid w:val="00C268B9"/>
    <w:rsid w:val="00C4105E"/>
    <w:rsid w:val="00C46867"/>
    <w:rsid w:val="00C647A7"/>
    <w:rsid w:val="00C72F1C"/>
    <w:rsid w:val="00C76E03"/>
    <w:rsid w:val="00C851A1"/>
    <w:rsid w:val="00C85607"/>
    <w:rsid w:val="00C858B4"/>
    <w:rsid w:val="00C915FF"/>
    <w:rsid w:val="00C97748"/>
    <w:rsid w:val="00CA7357"/>
    <w:rsid w:val="00CB0B5F"/>
    <w:rsid w:val="00CD2CB6"/>
    <w:rsid w:val="00CD4580"/>
    <w:rsid w:val="00CE0970"/>
    <w:rsid w:val="00CE3E77"/>
    <w:rsid w:val="00CE7955"/>
    <w:rsid w:val="00CF0BF6"/>
    <w:rsid w:val="00CF7DA6"/>
    <w:rsid w:val="00D0073A"/>
    <w:rsid w:val="00D2173E"/>
    <w:rsid w:val="00D379D6"/>
    <w:rsid w:val="00D5260D"/>
    <w:rsid w:val="00D574A4"/>
    <w:rsid w:val="00D70719"/>
    <w:rsid w:val="00D735F1"/>
    <w:rsid w:val="00D8504C"/>
    <w:rsid w:val="00D906B7"/>
    <w:rsid w:val="00D94027"/>
    <w:rsid w:val="00DB0818"/>
    <w:rsid w:val="00DB1139"/>
    <w:rsid w:val="00DB1190"/>
    <w:rsid w:val="00DB2C8B"/>
    <w:rsid w:val="00DD6385"/>
    <w:rsid w:val="00DD7E55"/>
    <w:rsid w:val="00DF30BC"/>
    <w:rsid w:val="00E123AA"/>
    <w:rsid w:val="00E12D28"/>
    <w:rsid w:val="00E20E4E"/>
    <w:rsid w:val="00E266F6"/>
    <w:rsid w:val="00E365B2"/>
    <w:rsid w:val="00E37E88"/>
    <w:rsid w:val="00E41BA0"/>
    <w:rsid w:val="00E511F0"/>
    <w:rsid w:val="00E53105"/>
    <w:rsid w:val="00E849D4"/>
    <w:rsid w:val="00E84D1F"/>
    <w:rsid w:val="00E90B27"/>
    <w:rsid w:val="00E91F21"/>
    <w:rsid w:val="00E93B69"/>
    <w:rsid w:val="00EA0045"/>
    <w:rsid w:val="00EA33F8"/>
    <w:rsid w:val="00EB2947"/>
    <w:rsid w:val="00ED3C18"/>
    <w:rsid w:val="00EF10B4"/>
    <w:rsid w:val="00F06AB5"/>
    <w:rsid w:val="00F14CE8"/>
    <w:rsid w:val="00F24A98"/>
    <w:rsid w:val="00F4036D"/>
    <w:rsid w:val="00F53471"/>
    <w:rsid w:val="00F56591"/>
    <w:rsid w:val="00F6090C"/>
    <w:rsid w:val="00F72E2C"/>
    <w:rsid w:val="00F752F8"/>
    <w:rsid w:val="00F866ED"/>
    <w:rsid w:val="00F915E2"/>
    <w:rsid w:val="00F91897"/>
    <w:rsid w:val="00F941BA"/>
    <w:rsid w:val="00FA755F"/>
    <w:rsid w:val="00FB32F9"/>
    <w:rsid w:val="00FC1E2F"/>
    <w:rsid w:val="00FC41CD"/>
    <w:rsid w:val="00FD3F91"/>
    <w:rsid w:val="00FD5F01"/>
    <w:rsid w:val="00FD7F0E"/>
    <w:rsid w:val="00FF1685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021B3-CDA3-4C5F-B683-7ECB1F11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1420</TotalTime>
  <Pages>14</Pages>
  <Words>3560</Words>
  <Characters>25927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Алия Загидуллина</cp:lastModifiedBy>
  <cp:revision>72</cp:revision>
  <cp:lastPrinted>2017-12-21T09:25:00Z</cp:lastPrinted>
  <dcterms:created xsi:type="dcterms:W3CDTF">2017-04-05T09:15:00Z</dcterms:created>
  <dcterms:modified xsi:type="dcterms:W3CDTF">2018-01-30T13:38:00Z</dcterms:modified>
</cp:coreProperties>
</file>