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E35FE0" w:rsidRPr="004B1A1B" w:rsidRDefault="00E35FE0" w:rsidP="00E35F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5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A23" w:rsidRPr="00E8047F" w:rsidRDefault="00E35FE0" w:rsidP="008208E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933E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E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933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62475D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83A23" w:rsidRPr="00E35FE0" w:rsidRDefault="00E35FE0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на 201</w:t>
      </w:r>
      <w:r w:rsidR="008208E8">
        <w:rPr>
          <w:rFonts w:ascii="Times New Roman" w:hAnsi="Times New Roman" w:cs="Times New Roman"/>
          <w:sz w:val="28"/>
          <w:szCs w:val="28"/>
        </w:rPr>
        <w:t>9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60" w:type="dxa"/>
        <w:tblInd w:w="-459" w:type="dxa"/>
        <w:tblLook w:val="04A0" w:firstRow="1" w:lastRow="0" w:firstColumn="1" w:lastColumn="0" w:noHBand="0" w:noVBand="1"/>
      </w:tblPr>
      <w:tblGrid>
        <w:gridCol w:w="4253"/>
        <w:gridCol w:w="850"/>
        <w:gridCol w:w="800"/>
        <w:gridCol w:w="1894"/>
        <w:gridCol w:w="703"/>
        <w:gridCol w:w="1860"/>
      </w:tblGrid>
      <w:tr w:rsidR="00B859D2" w:rsidRPr="009A0D2D" w:rsidTr="008A5AD2">
        <w:trPr>
          <w:trHeight w:val="296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9A0D2D" w:rsidRDefault="00EF71F9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59D2"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9D2" w:rsidRPr="009A0D2D" w:rsidTr="008A5AD2">
        <w:trPr>
          <w:trHeight w:val="396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9A0D2D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13 404 794,4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276 587,1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Совета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бинета Министров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520 991,6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485 114,4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467 672,5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института мировой юст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467 672,5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382 271,9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в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682 078,8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586 651,4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497 526,9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82 431,5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избирательной комиссии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низаторов выборов, ГАС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избирательной комиссии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517 053,3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517 053,3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517 053,3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науки, технологий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59 298,4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экономических и социальных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следований при Кабинете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5 053 786,5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90 577,4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государственных учреждений для детей-сирот и детей, оставшихся без попечения родителей и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устройства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вития науки, технологий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опеки и попечител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использование охотничьих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молодежной полит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государственной политики в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молодежной политики и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894 973,4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879 150,0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инновац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879 150,0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168 449,7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территориального общ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рынка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теллектуальной собственности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создания интеллект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собственности, обеспечения ее охраны, поддержания и защиты прав на 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125 615,2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97 375,0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74 927,2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состава и структуры государственного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татарск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Общ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палаты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9 596,5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поддержка и пропаганда энерг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и повышения энергетич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прот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архивного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плектования и использования док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архивного фонда Республики Татарстан и других архивных док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189 350,7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117 573,3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71 777,4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Уполномоченного по правам человека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3 505 569,3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сотруднич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 рейтинговыми агентствами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 на предоставление грантов сельским поселениям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молодежной полит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мочий по образованию и организации деятельности комиссий по делам нес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административных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архивного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определению перечня дол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лиц, уполномоченных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протоколы об администр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предоставлению земельных участков, государственная собстве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оказанию в специализир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учреждениях услуг лицам, находящимся в общественных местах в состоянии алкогольного опьянения и утратившим способность самосто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передвигаться или ориентир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в окружающей обстановке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федеральному бюджету на осуществление части переданных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составлению протоколов об административных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посягающих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715 632,8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615 632,8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Закона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от 14 июля 2012 года № 55-ЗРТ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обязательном государственном страховании государственных гра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данских служащих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1 918 964,4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1 890 985,5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116 684,3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1 586 839,7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457 635,2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сокращение смертности от дорожно-транспортных происшествий и кол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433 235,2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в области гражданской обороны, предупрежд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184 351,5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 в области гражда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обороны и защиты в чрезвыча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123 314,8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в области гражданской об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роны, защиты в чрезвычайных ситу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сательных сил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аппаратно-программного компле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и развитие аппаратно-программного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деятельности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Государственной против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службы, расположенных на территории Республики Татарстан, проведение их технического перев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898 580,6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47 348 788,3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769 336,0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762 798,4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748 168,4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содействия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748 168,4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содействию развитию малого предпринимательства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детей-инвалидов, многодетных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объединениями 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621 909,3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239 148,1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177 910,7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в области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382 761,2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306 990,1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охраны труда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раб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популяризации раб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с целью привлечения и закрепления специал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на предприятиях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добровольному переселению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публику Татарстан соотечественников,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социально-экономическому и дем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соотечественников, прожив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по оказ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содействия добровольному 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в Российскую Федерацию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проживающих за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сфере недропользования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фондом недр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недр и воспроизводству мин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11 646 700,0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10 738 662,0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3 998 563,0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элитного семеноводства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закладки и ухода за многолетними насаждениями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плодородия почв и вовлечение неи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угодий в сельскохозяйстве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3 778 563,0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в области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весткованию кислых почв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уничтожению кара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тинных и особо опасных сорняков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несвязанной поддержки в области растениеводства, в области развития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семенного картофеля, овощей открытого грунта и льна-долгунца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1 611 314,4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скотоводства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напра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повышение продуктивности в молочном скотоводстве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племенного 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противоэпизоотических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Наращивание маточного поголовья овец и коз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болезней животных и защита населения от болезней, общих для 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сфере организации провед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предупреждению и ликвидации болезней животных, их лечению, отлову и содержанию бе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животных, защите насел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животных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1 118 468,3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мейных животноводческих ферм на базе крестьянских (фермерских) х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кредитования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сельскохозяйственных потребител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кооперативов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но-потребительских кооперативов,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готовительных организаций и пре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потребител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кооперации на финансовое обе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затрат, связанных с приобр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тением специального автотранспорта для осуществления выездной торговли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ведущих личное подсобное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товарн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племенного поголовья нетелей и первотелок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моло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няка птицы (гусей, уток, индеек, цы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лят-бройлеров)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проведение ветерина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профилактических мероприятий по обслуживанию коров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модернизация, инновац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управленческого обеспеч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реализации Государственной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рынков сельскохозяйстве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продовол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реализации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кадрового обеспечения 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реализации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поддержку научных иссл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 и разработок в области агр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сельскохозя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и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перви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и последующую переработку сельскохозяйственной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сельскохозяйственным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(за исключением граждан, ведущих личное подсобное хозяйство), организациям агропр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независимо от организационно-правовых форм, кр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стьянским (фермерским) хозяйствам на возмещение части затрат, связа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уплатой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кредитования в агропромышленном комплексе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(займам) в агропромышленном комплексе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прямых понесенных затрат на стро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модернизацию объектов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связанных с проектированием и государственной экспертизой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ектно-сметной документации на стр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молочных комплексов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обустройство площадок под компак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жилищную застройку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местных инициатив гра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сельской местн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426 844,8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мелиоративных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проведением мелиоративных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сительных и осушительных систем, а также отдельно расположенных ги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эрозионных и полезащитных лесных насаждений и восстановлению поги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полезащитных лесных насажд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объектов мелиор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мелиорации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лиоративные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земель сельскохозяйственного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 и регулир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908 038,0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88 479,0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310 458,5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254 874,8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в области сельского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111 792,8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111 792,8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111 792,8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водных отношений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негативного воздействия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Российской Федерации в 2012 - 2020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647 581,0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647 581,0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лесов от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учреждений по тушению лесных пожаров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циализированного оборудования и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вентаря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в области лесных отношений за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109 168,2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лесов и лесоразведение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109 168,2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материала для восстановления 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лесоразведения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отдельных полномочий в области лесных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257 363,0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1 633 433,3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1 632 722,8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устойчивости работы железнодоро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его доступности, бе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качества предоставля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им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речного транспорта внутренних водных путей и речных портов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приоритетных условий для развития речных перевозок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воздушного транспорта и аэронавигации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 качественное удовлетворение спроса населения и хозяйствующих субъектов на авиационные перевозки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автомобил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1 009 126,8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1 009 126,8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политики в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портном комплексе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государственной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организации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23 654 017,0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81598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сохранение сети автом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автомобильных дорог общего польз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690 659,7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64 081,2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сети автомобильных дорог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21 122 887,2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17 828 209,5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3 294 677,7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1 486 921,9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1 441 839,9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межведомственного информационного взаимодействия в рамках обеспечения комплексной реабилитации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инвалида, в том числе ребенка-инвалида, а также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1 422 454,9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региональных проектов в сф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информационных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инфр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информационно-телекоммуникационной инфрастру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эксплуатация информац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развития экономической среды и человеческого капитала в сфере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40 017,4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отрасли информатизации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7 394 088,3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обеспечения детей первых трех лет жизни спец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продуктами детского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в области архитект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гражданского и промышленного строительства, 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1 916 072,1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сокращение смертности от дорожно-транспортных происшествий и кол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1 816 172,1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комплексной системы защиты прав потребителей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в области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среды, воспроизводство и использование природных ресурсов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использование охотничьих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4 318 066,7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инновац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232 705,9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245 882,6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85 961,1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управляющим компаниям особой экономической зоны на возм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затрат, связанных с 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гоприятной инвестиционной среды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1 027 952,9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предпринимательства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1 027 952,9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979 758,2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государственной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поддержке малого и среднего пре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346 932,5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предпринимательства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меропр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предпринимательства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хозяйства, а также на реализацию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индустриальных (промышленных) парков и промышленных площадок муниципального уровня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дустриальных (промышленных) па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промышленных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управляющей компании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дустриального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(индустриальный 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акционерному обществу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номическая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создание, модернизацию и (или)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инфраструкт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автомобил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 и регулир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состава и структуры государственного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татарск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68 876,8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сбору информации от пос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муниципальный район, необходимой для ведения рег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 муниципальных нормативных правовых актов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туризма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56 787,8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совершенствование государственной политики в сфере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сферы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569 451,6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344 959,8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283 455,5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61 010,4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186 748,7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124 458,5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10 980 679,9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2 864 275,7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Региональной программы кап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общего имущества в многоквартирных домах, расположе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территории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своевременного проведения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на объектах жилищного фонда и 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социально-культурной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5 769 854,9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5 509 336,6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81598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5 355 784,5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5 178 900,0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кап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муниц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оборудования, используемого для выработки (передачи) тепловой эне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ремонт социальной и инженерной инфраструктуры государственной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2 251 719,9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 в области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Премирование победителей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канского конкурса на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благоустроенный населенный пункт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 наружного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образованиях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94 829,4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республиканского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состава и структуры государственного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осуществлению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(надзора) в обл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долевого строительства мног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и (или) иных об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недвижимости, а также за 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тельностью жилищно-строительных кооперативов, связанной со строител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304 832,6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164 514,6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163 514,6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кач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47 981,8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экологического образования, информационное обеспечение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и просвещению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сфере обращения с отх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производства и потребления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и ликвидация последствий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грязнения и иного негативного возде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на окружающую среду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с отходами производства и потребления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биолог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разнообразия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сохранения и восстановления биологического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нообразия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природных заказников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использование охотничьих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слу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слу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138 768,0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68 134 149,5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9 891 589,3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6 540 886,5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3 840 886,5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субъектах Российской Федер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дополнительных мест для детей от 2 месяцев до 3 лет в образовательных организациях, осуществляющих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деятельность по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12 821 442,4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7 616 948,5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3 490 566,3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общего образования в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1 037 554,4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включая школы – детские сады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имеющих интернат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государственных учреждений для детей-сирот и детей, оставшихся без попечения родителей и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устройства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организаций,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адаптированные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реализующих адаптирова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образовательные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2 089 491,3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системы дополнительного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мероприятий в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Дистанционное образование детей-инвалидов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4 123 052,5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3 579 616,9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1 579 616,9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общеобразовательных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расположенных в сельской местности, условий для занятий физ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содействию созданию в субъектах Российской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новых мест в общеобразов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81598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качественным жильем 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услугами жилищно-коммунального хозяйства населения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3 456 947,6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630 619,5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потенциала и привлечение молодых специалистов в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государственных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дополнительн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реализующих допо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нительные общеобразовательные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163 495,9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7 055 769,4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7 049 851,6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и повышение квалификации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268 015,5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и профессиональная 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в системе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231 811,1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профессионального образования в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образовательных орг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231 811,1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управленческих кадров для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народного хозяйства Ро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(профессиональная перепо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готовка, повышение квалификации) специалистов, предоставляющих усл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 реабилитации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лидов, в том числе детей-инвалидов, сопровождаемого проживания,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подготовка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Республики Татарстан и муниципал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2 980 624,5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2 851 796,1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обходимых условий для организации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отдыха детей и молодежи, повышение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молодежь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информац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обеспечения, социальной и экономической активности сельской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активности сельской мол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Татарст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молодежной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 учрежд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Татарстана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комплексного развития и повышения качества жизни молодого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качества жизни молодого покол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физич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612 415,7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612 415,7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512 415,7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татарск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прот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31 264 749,4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30 864 802,8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7 633 318,5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образовател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дошкольного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мероприятий в обл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99 469,1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18 223 156,1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потенциала и привлечение молодых специалистов в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муниципальных и гос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образовательных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учебниками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ратурой учащихся учреждений общего образования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муниципальных общ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17 147 942,2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дополнительного образования детей в муниципальных общеобраз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общего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841 161,3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205 479,7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255 159,3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особые засл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образовательной деятельности,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оценку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организаций, осуществля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деятельности, оценку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мероприятий в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4 786 157,6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обр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4 780 657,6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мероприятий по подготовке мирового чемпионата по профессиональному мастерству по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 году за счет средств федерал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ствование системы художественного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Учебно-методические кабинеты, це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зованное развитие представителей народов, проживающих на территории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татарск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прот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управление талантами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развертывания преемственной сист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развития интеллектуально–творческого потенциала детей, мол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и стратегическое управление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лантами в интересах инновационного развития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119 296,2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35 573,6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9 196 591,1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9 041 941,1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6 988 463,9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673 569,8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673 569,8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музеев-заповедников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театрального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1 582 943,9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театров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1 582 943,9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укрепление материально-технической базы муниципальных театров в нас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с численностью нас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 300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техническое оснащение детских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библиотечного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общедоступных библи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 Российской Федерации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и оци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общедоступных библи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и государственных центральных библиотек субъектов Российской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концертных организаций и исполнительского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содержание виртуальных концертных залов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народного творчества. Сохранение, возрождение и популяризация нематериального культурного наследия коренных нар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популяризация нематериального кул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культуры, находящихся на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муниц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культуры, нах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на территории сельских пос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народных художественных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народных художественных промы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-Наследие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культурным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межрегионального и межнациональн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государственного управления отра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452 888,3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452 888,3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392 797,1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школ искусств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2 342 975,9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781 894,1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энергетической эффективности в учреждениях культ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укреплению единства российской нации и этн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народов Ро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татарск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51 248,6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103 401,4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83 821,4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охрана объектов культурного наследия (памятников истории и кул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эффективное использование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особые засл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государственного управления отра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21 545 268,4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5 058 533,9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5 000 207,1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здорового образа жизни,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здорового образа жизни у населения Российской Федерации, включая сокращение потребления 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коголя и табака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онкологич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заболеваниями. Трехуровневая маршрутизация пациентов.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прочими заб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леваниями. Организация долечивания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раннего выявления и коррекции нарушений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расходных материалов для не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натального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довой) диагностике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E22F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един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компенсационны</w:t>
            </w:r>
            <w:r w:rsidR="00E2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</w:t>
            </w:r>
            <w:r w:rsidR="00E2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работникам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реабилитации лиц, работающих в экстремальных услов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пострадавших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999 592,6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996 316,6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помощи, в том числе сельским жителям. Развитие системы раннего выявления заболев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125 228,3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125 228,3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(кроме оказ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систему обяз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авиационной услуги органами гос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субъектов Росси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для оказания мед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с применением ави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ремонт социальной и инженерной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инфекционных заболеваний,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иммунопрофилактику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по эпидемическим показаниям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организации осуществления мероприятий по проведению дези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фекции, дезинсекции и дератизации,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санитарно-противоэпидемических (профилактических) мероприятий, проводимых с применением лабор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методов исследования, в оч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инфекционных заболеваний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разработки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14 684 736,2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14 166 365,9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244 865,6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здорового образа жизни,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159 562,4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услуг в  сфере здравоохр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государственных гражданских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ВИЧ, вирусных гепатитов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помощи, в том числе сельским жителям. Развитие системы раннего выявления заболев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Федерации паллиативной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8 611 794,0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туберкулезом. Трехуровневая маршрутизация пац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долечивания и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ствование оказания медицинской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лицам, инфицированным вир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иммунодефицита человека, геп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титами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маршр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 пациентов. Организация дол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чивания и реабилитации. 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методов профилактики 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тикальной передачи ВИЧ от матери к плоду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закупок ди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гностических средств для выявления и мониторинга лечения лиц, инфицир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вирусами иммунодефицита человека, в том числе в сочетании с вирусами гепатитов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прочими заб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леваниями. Организация долечивания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высокотехнологичной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развитие новых эффективных методов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2 759 551,7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гражданам Российской Федерации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высокотехнологичной медицинской помощи, не включенной в базовую программу обязательного медицинск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(кроме оказ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систему обяз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раннего выявления и коррекции нарушений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расходных материалов для не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натального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 медицинской пом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здравоохран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 и санаторно-курортного лечения, в том числе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реабилитации, в том числе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 работающих граждан непосре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после стационарного лечения в условиях санаторно-курортного учреждения (государственного авт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номного учреждения здравоохран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поддержки врачей-специалистов, врачей клинико-лабораторной диагностики, получи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гранты Правительства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лекарственного обеспечения, в том числе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1 487 115,8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лекарственного обеспечения, в том числе в амбулато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1 487 115,8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3 079 640,9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3 079 640,9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97 333,5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трализованные бухгалтерии, группы хозяйственного обслуживания, уче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23 223,1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услуг в сфере здравоохр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2 160 038,9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797 212,9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237 025,4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детских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 и детских поликлинических отделений медицинских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детских поликлиник и детских поликлинич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отделений медицинских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развитию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детских поликлиник и детских поликлинич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отделений медицинских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обеспечения детей первых трех лет жизни спец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продуктами детского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сокращение смертности от дорожно-транспортных происшествий и кол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42 280 981,5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863 859,8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защ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796 269,4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794 883,4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пожизненного содержания, выходного пособия, а также предоставление иных мер мат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и социального обеспечения судьям Конституционного суда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социальной поддержки безрабо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5 519 676,7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5 519 676,7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5 368 665,0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5 099 221,1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1 126 308,3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171 529,8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909 218,7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3 972 912,8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833 706,8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2 999 250,6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средств государственным учр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социального обслуживания на совершенствование материально-технической базы, в том числе пров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социальных программ субъе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связанных с укреплением материально-технической базы организаций 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ального обслуживания населения, 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адресной социальной помощи неработающим пенсионерам, обучен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компьютерной грамотности нер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ботающих пенсионеров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32 922,5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социальных услуг в негосударственных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мер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педагогическим работникам - молодым специалистам государственных организаций 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организаций, предоставляющих услуги социальной реабилитации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инвалидам, в том числе детей-инвалидов, а также ранней помощи, реабилитационным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индивидуальных тепловых пунктов с погодным регулированием темпер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режима и приборов учета те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(замена и установка) учреждений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 приборами учета: природного газа, электрической эне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холодной и горячей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освещения учреждений социальной сферы (замена ламп нак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на энергосберегающие 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29 374 309,9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14 371 818,8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 в рамках базовой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12 974 114,0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4 085 116,8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4 085 116,8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215 799,7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</w:t>
            </w:r>
            <w:r w:rsidR="00A9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установленных статьей 8</w:t>
            </w:r>
            <w:r w:rsidR="00A9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8 декабря 2004 года № 63-ЗРТ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ресной социальной поддержке насел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Указом Президента Росси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ской Федерации от 7 мая 2008 года № 714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ветер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Великой Отечественной войны 1941-1945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граждан, подвер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воздействию радиации,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ральным законом от 24 ноября 1995 года № 181-ФЗ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и ежемесячные денежные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гражданам при возникнов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оплате жилищно-коммунальных услуг отдельным кат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3 215 570,4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3 196 760,7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затрат на обеспечение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исполнительных органов государственной власти субъектов Российской Федерации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за счет средств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6 813 297,6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защ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6 808 294,3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3 890 459,8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3 759 867,2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16 981,8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репрессий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45 842,6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44 527,1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2 789 090,6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2 777 988,2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семья для пожилого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социальных программ субъе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связанных с укреплением материально-технической базы организаций 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адресной социальной помощи неработающим пенсионерам, обучен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компьютерной грамотности нер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ботающих пенсионеров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отдельным категориям граждан оплаты взноса на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гоквартирном доме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ресности предоставления мер 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гражданам пожил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соответствии с законод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мер социальной поддержки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2 053 486,2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формированию доступной среды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молодым семьям  социальных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плат на приобретение жилья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763 312,3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763 312,3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содействия 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гражданам, включая орг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их переезда в другую мес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для замещения рабочих мест, 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федеральных целевых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и инвестиционных программ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социальной поддержки безрабо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762 462,3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762 462,3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 Республики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автомобил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сельской местности, в том числе молодых семей и молодых 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6 225 572,5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5 696 374,7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92 836,4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в професси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5 603 538,3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мер социальной поддержки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4 399 425,9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448 943,4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448 226,2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1 074 429,0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1 073 140,8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образовател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1 185 124,6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1 183 776,0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18 618,3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17 668,8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ликвидацией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1 300 950,9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 лет гражданам, не подлежащим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обязательному социальному страхов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случай временной нетрудосп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1 194 896,7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1 193 930,7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зательному социальному страхованию на случай временной нетрудоспосо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106 046,4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105 930,9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учреждениях в ранние сроки беременности, уволенным в связи с ликвидацией организаций, прекращ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(полномочий)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прекращ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(полномочий)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 за счет средств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371 359,7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365 871,6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1 200 407,4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единовременная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гражданам в связи с усыновлением (удочерением) ребенка-инвалида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ценности и общественного престижа семейного образа жизни, пропаганда ответственного отцовства и матери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529 197,8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жилых помещений специализир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предоставления жилых помещ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детям-сиротам и детям, оста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их числа по договорам найма специализированных жилых помещ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семей, имеющих пять и более детей, нуждающихся в улучшении жилищных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имеющих пять и более детей, нуждающихся в улучшении жили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условий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297 562,6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257 965,9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255 978,9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24 509,3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4 854 745,6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3 994 632,2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3 922 053,5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спортивной подготовки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436 005,2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физич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1 327 442,0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201 077,7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186 577,7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176 577,3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спортивно-технологического оборуд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для создания спортивной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физич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фина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мероприятий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Ро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на 2016 - 2020 г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комплектов искусственных покрытий для футбольных полей де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ско-юношеских спортивных школ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R495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R495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620 425,5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формированию доступной среды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303 407,5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молодежной полит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государственной политики в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молодежной политики и государственной политики в области физической культуры и спорта в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38 157,5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32 596,3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1 446 652,4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852 499,1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масс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коммуникаций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прот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575 768,7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потребл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масс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коммуникаций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значимых проектов, выпуск книг, изданий для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законодательства Респу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сохранения, изучения и развития татарского, русского и др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прот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СТВЕННОГО И МУНИЦИПАЛЬН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управление государственным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долгу Республики Тата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средства, направляемые на уплату процентов за рассрочку по бюдже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кредитам, выделенным из фед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прошедшим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структуризацию в соответствии с п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Правительства Росси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от 18 декабря 2012 года № 1325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дополнительных условиях и порядке проведения 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структуризации обязательств (задо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женности) субъектов Российской Ф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перед Российской Федерац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по бюджетным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E22FBC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рассрочку по бюдже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ным кредитам, выделенным из фед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прошедшим р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структуризацию в соответствии с п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становлением Правительства Росси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ской Федерации от 30 сентября 2017 года № 1195 </w:t>
              </w:r>
              <w:r w:rsid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дополнительных условиях и порядке проведения в 2017 году реструктуризации обязательств (задолженности) субъектов Росси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перед Российской Федерацией по бюджетным кредитам, а также о порядке определения расх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дов бюджетов субъектов Российской</w:t>
              </w:r>
              <w:proofErr w:type="gramEnd"/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Федерации, указанных в части 5 ст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тьи 16 Федерального закона </w:t>
              </w:r>
              <w:r w:rsid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фед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ральном бюджете на 2017 год и на плановый период 2018 и 2019 годов</w:t>
              </w:r>
              <w:r w:rsid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E22FBC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рассрочку по бюдже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ным кредитам, выделенным из фед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прошедшим р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структуризацию в соответствии с п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становлением Правительства Росси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ской Федерации от 13 декабря 2017 года № 1531 </w:t>
              </w:r>
              <w:r w:rsid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проведении в 2017 г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 реструктуризации обязательств (з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долженности) субъектов Российской Федерации перед Российской Федер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933E64" w:rsidRP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цией по бюджетным кредитам</w:t>
              </w:r>
              <w:r w:rsidR="00933E6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11 091 378,4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межбюджетных отн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бюджетной обеспеченности м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10 339 147,4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9 339 147,4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межбюджетных отн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9 339 147,4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бюджетной обеспеченности и предоставление иных видов межбю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трансфертов бюджетам пос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состав муниц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предоставл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общедоступного и бесплатного 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дошкольного, начального общего,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по основным общеобразов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программам в муниципал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организациях, организацию предоставления допо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мун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создание условий для осущест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присмотра и ухода за детьми, содержания детей в муниципальных образовательных организациях, а та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организацию отдыха детей в</w:t>
            </w:r>
            <w:proofErr w:type="gramEnd"/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государственных полномочий по расчету и предоставлению дотаций бюджетам городских, сельских пос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за счет средств бюджета Ре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на решение вопросов мес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значения, осуществляемое с пр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средств самообложения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3E64" w:rsidRPr="00933E64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E64" w:rsidRPr="00933E64" w:rsidRDefault="00933E64" w:rsidP="00933E6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232 381 876,4</w:t>
            </w:r>
          </w:p>
        </w:tc>
      </w:tr>
    </w:tbl>
    <w:p w:rsidR="00933E64" w:rsidRDefault="00933E64"/>
    <w:p w:rsidR="008208E8" w:rsidRDefault="008208E8"/>
    <w:p w:rsidR="00B859D2" w:rsidRDefault="00B859D2" w:rsidP="009822E6"/>
    <w:sectPr w:rsidR="00B859D2" w:rsidSect="00E8047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B4" w:rsidRDefault="00F708B4" w:rsidP="00183A23">
      <w:pPr>
        <w:spacing w:after="0" w:line="240" w:lineRule="auto"/>
      </w:pPr>
      <w:r>
        <w:separator/>
      </w:r>
    </w:p>
  </w:endnote>
  <w:endnote w:type="continuationSeparator" w:id="0">
    <w:p w:rsidR="00F708B4" w:rsidRDefault="00F708B4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B4" w:rsidRDefault="00F708B4" w:rsidP="00183A23">
      <w:pPr>
        <w:spacing w:after="0" w:line="240" w:lineRule="auto"/>
      </w:pPr>
      <w:r>
        <w:separator/>
      </w:r>
    </w:p>
  </w:footnote>
  <w:footnote w:type="continuationSeparator" w:id="0">
    <w:p w:rsidR="00F708B4" w:rsidRDefault="00F708B4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08B4" w:rsidRDefault="00F708B4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FBC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8B4" w:rsidRDefault="00F708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11881"/>
    <w:rsid w:val="000375A8"/>
    <w:rsid w:val="00042458"/>
    <w:rsid w:val="00057014"/>
    <w:rsid w:val="00060FEF"/>
    <w:rsid w:val="00062BD3"/>
    <w:rsid w:val="0006641F"/>
    <w:rsid w:val="000746F9"/>
    <w:rsid w:val="00077E95"/>
    <w:rsid w:val="0009563A"/>
    <w:rsid w:val="000A1078"/>
    <w:rsid w:val="000B4583"/>
    <w:rsid w:val="000C5C9E"/>
    <w:rsid w:val="000D135D"/>
    <w:rsid w:val="000D7585"/>
    <w:rsid w:val="000D7EB9"/>
    <w:rsid w:val="000E6734"/>
    <w:rsid w:val="00102276"/>
    <w:rsid w:val="00112864"/>
    <w:rsid w:val="001157DC"/>
    <w:rsid w:val="00117D4C"/>
    <w:rsid w:val="001321D1"/>
    <w:rsid w:val="001331C9"/>
    <w:rsid w:val="00152CA8"/>
    <w:rsid w:val="00153DC7"/>
    <w:rsid w:val="00155454"/>
    <w:rsid w:val="00163804"/>
    <w:rsid w:val="001756EF"/>
    <w:rsid w:val="00183A23"/>
    <w:rsid w:val="001848B8"/>
    <w:rsid w:val="00187B9E"/>
    <w:rsid w:val="001A0ED9"/>
    <w:rsid w:val="001A7785"/>
    <w:rsid w:val="001B39A6"/>
    <w:rsid w:val="001C5556"/>
    <w:rsid w:val="001C7107"/>
    <w:rsid w:val="001F57F9"/>
    <w:rsid w:val="00207D1C"/>
    <w:rsid w:val="00263200"/>
    <w:rsid w:val="00274A2F"/>
    <w:rsid w:val="002778A9"/>
    <w:rsid w:val="002967F9"/>
    <w:rsid w:val="002C40A9"/>
    <w:rsid w:val="002C4941"/>
    <w:rsid w:val="00304F23"/>
    <w:rsid w:val="00311117"/>
    <w:rsid w:val="00324F08"/>
    <w:rsid w:val="00325320"/>
    <w:rsid w:val="00330B9B"/>
    <w:rsid w:val="00376BD8"/>
    <w:rsid w:val="00382CA7"/>
    <w:rsid w:val="00385A2D"/>
    <w:rsid w:val="003A42A2"/>
    <w:rsid w:val="003A5488"/>
    <w:rsid w:val="003C4436"/>
    <w:rsid w:val="003D0BF0"/>
    <w:rsid w:val="003F7C1D"/>
    <w:rsid w:val="00413947"/>
    <w:rsid w:val="00422901"/>
    <w:rsid w:val="0043463A"/>
    <w:rsid w:val="00446E32"/>
    <w:rsid w:val="00447F77"/>
    <w:rsid w:val="0045000E"/>
    <w:rsid w:val="0046681A"/>
    <w:rsid w:val="004A7404"/>
    <w:rsid w:val="004B1ED1"/>
    <w:rsid w:val="004E0D51"/>
    <w:rsid w:val="004E2773"/>
    <w:rsid w:val="004F243C"/>
    <w:rsid w:val="00501897"/>
    <w:rsid w:val="0050508C"/>
    <w:rsid w:val="005064C3"/>
    <w:rsid w:val="00557EBD"/>
    <w:rsid w:val="00574D60"/>
    <w:rsid w:val="00575B8A"/>
    <w:rsid w:val="00581F8E"/>
    <w:rsid w:val="005821F1"/>
    <w:rsid w:val="00593844"/>
    <w:rsid w:val="005B57D8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2475D"/>
    <w:rsid w:val="00642C14"/>
    <w:rsid w:val="006601C3"/>
    <w:rsid w:val="0067281C"/>
    <w:rsid w:val="0069614D"/>
    <w:rsid w:val="00697778"/>
    <w:rsid w:val="006B3514"/>
    <w:rsid w:val="006D37BF"/>
    <w:rsid w:val="006F0C32"/>
    <w:rsid w:val="006F3008"/>
    <w:rsid w:val="00712B85"/>
    <w:rsid w:val="00717F43"/>
    <w:rsid w:val="0072129B"/>
    <w:rsid w:val="00724041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269B"/>
    <w:rsid w:val="007E5E4A"/>
    <w:rsid w:val="0081598A"/>
    <w:rsid w:val="008208E8"/>
    <w:rsid w:val="00822A7E"/>
    <w:rsid w:val="00837A08"/>
    <w:rsid w:val="00851C5D"/>
    <w:rsid w:val="0085699D"/>
    <w:rsid w:val="00862F6B"/>
    <w:rsid w:val="00874DCF"/>
    <w:rsid w:val="00886DD0"/>
    <w:rsid w:val="00892B04"/>
    <w:rsid w:val="008A5AD2"/>
    <w:rsid w:val="008B07B3"/>
    <w:rsid w:val="008C1028"/>
    <w:rsid w:val="008C2536"/>
    <w:rsid w:val="008D4E11"/>
    <w:rsid w:val="00901810"/>
    <w:rsid w:val="00913093"/>
    <w:rsid w:val="00914C48"/>
    <w:rsid w:val="00921558"/>
    <w:rsid w:val="00933E64"/>
    <w:rsid w:val="0095069F"/>
    <w:rsid w:val="00956404"/>
    <w:rsid w:val="00956641"/>
    <w:rsid w:val="00962410"/>
    <w:rsid w:val="00964AF4"/>
    <w:rsid w:val="009822E6"/>
    <w:rsid w:val="00992913"/>
    <w:rsid w:val="00994B0B"/>
    <w:rsid w:val="009A0D2D"/>
    <w:rsid w:val="009C1A25"/>
    <w:rsid w:val="009D5A05"/>
    <w:rsid w:val="009E01C5"/>
    <w:rsid w:val="009E22CC"/>
    <w:rsid w:val="009E46A7"/>
    <w:rsid w:val="009F10F1"/>
    <w:rsid w:val="009F37E8"/>
    <w:rsid w:val="009F50A1"/>
    <w:rsid w:val="009F701C"/>
    <w:rsid w:val="00A04EEF"/>
    <w:rsid w:val="00A15975"/>
    <w:rsid w:val="00A20EFE"/>
    <w:rsid w:val="00A54ACC"/>
    <w:rsid w:val="00A55608"/>
    <w:rsid w:val="00A73826"/>
    <w:rsid w:val="00A97F9D"/>
    <w:rsid w:val="00AA243D"/>
    <w:rsid w:val="00AA5281"/>
    <w:rsid w:val="00AB12A7"/>
    <w:rsid w:val="00B04E3C"/>
    <w:rsid w:val="00B1021A"/>
    <w:rsid w:val="00B15608"/>
    <w:rsid w:val="00B15758"/>
    <w:rsid w:val="00B41941"/>
    <w:rsid w:val="00B61AD6"/>
    <w:rsid w:val="00B831A8"/>
    <w:rsid w:val="00B839D3"/>
    <w:rsid w:val="00B859B8"/>
    <w:rsid w:val="00B859D2"/>
    <w:rsid w:val="00BA2C0D"/>
    <w:rsid w:val="00BA3806"/>
    <w:rsid w:val="00BB1639"/>
    <w:rsid w:val="00BB28B0"/>
    <w:rsid w:val="00BC58E0"/>
    <w:rsid w:val="00BD6FCE"/>
    <w:rsid w:val="00BE0A0A"/>
    <w:rsid w:val="00BE1A7A"/>
    <w:rsid w:val="00BE34E4"/>
    <w:rsid w:val="00BF445A"/>
    <w:rsid w:val="00C21D9A"/>
    <w:rsid w:val="00C31184"/>
    <w:rsid w:val="00C4515F"/>
    <w:rsid w:val="00C539B3"/>
    <w:rsid w:val="00C66378"/>
    <w:rsid w:val="00C73C26"/>
    <w:rsid w:val="00C82E97"/>
    <w:rsid w:val="00C9666B"/>
    <w:rsid w:val="00CA222C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D055B2"/>
    <w:rsid w:val="00D261E6"/>
    <w:rsid w:val="00D26D09"/>
    <w:rsid w:val="00D405C5"/>
    <w:rsid w:val="00D4127C"/>
    <w:rsid w:val="00D4161C"/>
    <w:rsid w:val="00D441CC"/>
    <w:rsid w:val="00D5754F"/>
    <w:rsid w:val="00D671A9"/>
    <w:rsid w:val="00D72F1B"/>
    <w:rsid w:val="00D7563E"/>
    <w:rsid w:val="00D84735"/>
    <w:rsid w:val="00DA7829"/>
    <w:rsid w:val="00DD3D4A"/>
    <w:rsid w:val="00E02725"/>
    <w:rsid w:val="00E05D51"/>
    <w:rsid w:val="00E1660F"/>
    <w:rsid w:val="00E22FBC"/>
    <w:rsid w:val="00E35FE0"/>
    <w:rsid w:val="00E367E8"/>
    <w:rsid w:val="00E45BD8"/>
    <w:rsid w:val="00E50D45"/>
    <w:rsid w:val="00E8047F"/>
    <w:rsid w:val="00EA6B16"/>
    <w:rsid w:val="00ED3D2A"/>
    <w:rsid w:val="00EE496A"/>
    <w:rsid w:val="00EF71F9"/>
    <w:rsid w:val="00F367F2"/>
    <w:rsid w:val="00F43AC2"/>
    <w:rsid w:val="00F46D58"/>
    <w:rsid w:val="00F63982"/>
    <w:rsid w:val="00F708B4"/>
    <w:rsid w:val="00F9498B"/>
    <w:rsid w:val="00FA7982"/>
    <w:rsid w:val="00F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62B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62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62B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62B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62B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62B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62BD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62B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2BD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62BD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62BD3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62BD3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62BD3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62BD3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62BD3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62BD3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62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2BD3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62B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62BD3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6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8B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5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30D06C98F1227C8077A4BDC12D2478F21045A5A5AB243DB1EC7534EZ4J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30D06C98F1227C8077A4BDC12D2478F21045A5A5DB243DB1EC7534EZ4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4930-DDBD-4E22-A718-38834CD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140</Pages>
  <Words>39651</Words>
  <Characters>226011</Characters>
  <Application>Microsoft Office Word</Application>
  <DocSecurity>0</DocSecurity>
  <Lines>1883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Алия Загидуллина</cp:lastModifiedBy>
  <cp:revision>170</cp:revision>
  <cp:lastPrinted>2018-09-27T07:59:00Z</cp:lastPrinted>
  <dcterms:created xsi:type="dcterms:W3CDTF">2013-09-18T21:45:00Z</dcterms:created>
  <dcterms:modified xsi:type="dcterms:W3CDTF">2018-09-27T08:12:00Z</dcterms:modified>
</cp:coreProperties>
</file>