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right"/>
        <w:tblInd w:w="-142" w:type="dxa"/>
        <w:tblLook w:val="04A0" w:firstRow="1" w:lastRow="0" w:firstColumn="1" w:lastColumn="0" w:noHBand="0" w:noVBand="1"/>
      </w:tblPr>
      <w:tblGrid>
        <w:gridCol w:w="3084"/>
      </w:tblGrid>
      <w:tr w:rsidR="00EF5815" w:rsidTr="009B190F">
        <w:trPr>
          <w:jc w:val="right"/>
        </w:trPr>
        <w:tc>
          <w:tcPr>
            <w:tcW w:w="3084" w:type="dxa"/>
          </w:tcPr>
          <w:p w:rsidR="00EF5815" w:rsidRPr="004B1A1B" w:rsidRDefault="00EF5815" w:rsidP="00D52877">
            <w:pPr>
              <w:pStyle w:val="ConsPlusNormal"/>
              <w:widowControl/>
              <w:ind w:firstLine="0"/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34A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 w:rsidR="0071772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  <w:p w:rsidR="00EF5815" w:rsidRPr="004B1A1B" w:rsidRDefault="00EF5815" w:rsidP="00D52877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B1A1B">
              <w:rPr>
                <w:rFonts w:ascii="Times New Roman" w:hAnsi="Times New Roman" w:cs="Times New Roman"/>
                <w:sz w:val="24"/>
                <w:szCs w:val="24"/>
              </w:rPr>
              <w:t>к Закону Республики Татарстан «О бюджете Республики Татарстан на 201</w:t>
            </w:r>
            <w:r w:rsidR="004A184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B1A1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на плановый период 20</w:t>
            </w:r>
            <w:r w:rsidR="004A184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20</w:t>
            </w:r>
            <w:r w:rsidR="008B64E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184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  <w:r w:rsidRPr="004B1A1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:rsidR="00EF5815" w:rsidRPr="001D041A" w:rsidRDefault="00EF5815" w:rsidP="001D041A">
      <w:pPr>
        <w:pStyle w:val="3"/>
        <w:jc w:val="right"/>
        <w:rPr>
          <w:rFonts w:ascii="Times New Roman" w:hAnsi="Times New Roman"/>
          <w:b w:val="0"/>
          <w:bCs w:val="0"/>
          <w:szCs w:val="28"/>
          <w:lang w:val="ru-RU"/>
        </w:rPr>
      </w:pP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>
        <w:rPr>
          <w:bCs w:val="0"/>
          <w:sz w:val="24"/>
        </w:rPr>
        <w:tab/>
      </w:r>
      <w:r w:rsidR="001D041A" w:rsidRPr="001D041A">
        <w:rPr>
          <w:rFonts w:ascii="Times New Roman" w:hAnsi="Times New Roman"/>
          <w:b w:val="0"/>
          <w:bCs w:val="0"/>
          <w:sz w:val="24"/>
          <w:lang w:val="ru-RU"/>
        </w:rPr>
        <w:t>Таблица 1</w:t>
      </w:r>
    </w:p>
    <w:p w:rsidR="00EF5815" w:rsidRPr="00C427E1" w:rsidRDefault="00EF5815" w:rsidP="00EF5815">
      <w:pPr>
        <w:rPr>
          <w:szCs w:val="28"/>
        </w:rPr>
      </w:pPr>
    </w:p>
    <w:p w:rsidR="00EF5815" w:rsidRPr="002C08A3" w:rsidRDefault="00EF5815" w:rsidP="00EF5815">
      <w:pPr>
        <w:autoSpaceDE w:val="0"/>
        <w:autoSpaceDN w:val="0"/>
        <w:adjustRightInd w:val="0"/>
        <w:jc w:val="center"/>
        <w:rPr>
          <w:szCs w:val="28"/>
        </w:rPr>
      </w:pPr>
      <w:r>
        <w:rPr>
          <w:szCs w:val="28"/>
        </w:rPr>
        <w:t xml:space="preserve">Распределение </w:t>
      </w:r>
      <w:r w:rsidR="00395513">
        <w:rPr>
          <w:szCs w:val="28"/>
        </w:rPr>
        <w:t>субсидий</w:t>
      </w:r>
    </w:p>
    <w:p w:rsidR="00EF5815" w:rsidRPr="00C94B55" w:rsidRDefault="00EF5815" w:rsidP="00EF5815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94B55">
        <w:rPr>
          <w:rFonts w:ascii="Times New Roman" w:hAnsi="Times New Roman" w:cs="Times New Roman"/>
          <w:b w:val="0"/>
          <w:sz w:val="28"/>
          <w:szCs w:val="28"/>
        </w:rPr>
        <w:t>бюджетам муниципальных районов и городских округов</w:t>
      </w:r>
    </w:p>
    <w:p w:rsidR="00395513" w:rsidRPr="00553F8A" w:rsidRDefault="00395513" w:rsidP="00395513">
      <w:pPr>
        <w:autoSpaceDE w:val="0"/>
        <w:autoSpaceDN w:val="0"/>
        <w:adjustRightInd w:val="0"/>
        <w:ind w:firstLine="539"/>
        <w:jc w:val="center"/>
        <w:rPr>
          <w:rFonts w:eastAsia="Calibri"/>
          <w:szCs w:val="28"/>
        </w:rPr>
      </w:pPr>
      <w:r w:rsidRPr="00553F8A">
        <w:rPr>
          <w:rFonts w:eastAsia="Calibri"/>
          <w:szCs w:val="28"/>
        </w:rPr>
        <w:t xml:space="preserve">на организацию предоставления общедоступного и бесплатного </w:t>
      </w:r>
    </w:p>
    <w:p w:rsidR="00EF5815" w:rsidRPr="00C94B55" w:rsidRDefault="00395513" w:rsidP="00395513">
      <w:pPr>
        <w:jc w:val="center"/>
        <w:rPr>
          <w:szCs w:val="28"/>
        </w:rPr>
      </w:pPr>
      <w:r w:rsidRPr="00553F8A">
        <w:rPr>
          <w:rFonts w:eastAsia="Calibri"/>
          <w:szCs w:val="28"/>
        </w:rPr>
        <w:t>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организациях, организацию предоставления дополнительного образования детей в муниципальных образовательных организациях, создание условий для осуществления присмотра и ухода за детьми, содержания детей в муниципальных образовательных организациях, а также организацию отдыха детей в каникулярное время</w:t>
      </w:r>
    </w:p>
    <w:p w:rsidR="00EF5815" w:rsidRDefault="00EF5815" w:rsidP="00EF5815">
      <w:pPr>
        <w:jc w:val="center"/>
        <w:rPr>
          <w:szCs w:val="28"/>
        </w:rPr>
      </w:pPr>
      <w:r w:rsidRPr="00C94B55">
        <w:rPr>
          <w:szCs w:val="28"/>
        </w:rPr>
        <w:t>на 201</w:t>
      </w:r>
      <w:r w:rsidR="004A1847">
        <w:rPr>
          <w:szCs w:val="28"/>
        </w:rPr>
        <w:t>9</w:t>
      </w:r>
      <w:r w:rsidRPr="00C94B55">
        <w:rPr>
          <w:szCs w:val="28"/>
        </w:rPr>
        <w:t xml:space="preserve"> год</w:t>
      </w:r>
    </w:p>
    <w:p w:rsidR="007340CA" w:rsidRDefault="007340CA" w:rsidP="00EF5815">
      <w:pPr>
        <w:jc w:val="center"/>
        <w:rPr>
          <w:szCs w:val="28"/>
        </w:rPr>
      </w:pPr>
    </w:p>
    <w:p w:rsidR="00EF5815" w:rsidRPr="008A222B" w:rsidRDefault="00EF5815" w:rsidP="00EF5815">
      <w:pPr>
        <w:ind w:right="-1"/>
        <w:jc w:val="righ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8A222B">
        <w:rPr>
          <w:sz w:val="24"/>
          <w:szCs w:val="24"/>
        </w:rPr>
        <w:t>(тыс. рублей)</w:t>
      </w:r>
    </w:p>
    <w:tbl>
      <w:tblPr>
        <w:tblW w:w="10222" w:type="dxa"/>
        <w:tblInd w:w="-601" w:type="dxa"/>
        <w:tblLook w:val="0000" w:firstRow="0" w:lastRow="0" w:firstColumn="0" w:lastColumn="0" w:noHBand="0" w:noVBand="0"/>
      </w:tblPr>
      <w:tblGrid>
        <w:gridCol w:w="7104"/>
        <w:gridCol w:w="3118"/>
      </w:tblGrid>
      <w:tr w:rsidR="00EF5815" w:rsidRPr="0001687C" w:rsidTr="00EF5815">
        <w:trPr>
          <w:trHeight w:val="276"/>
          <w:tblHeader/>
        </w:trPr>
        <w:tc>
          <w:tcPr>
            <w:tcW w:w="7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815" w:rsidRPr="0001687C" w:rsidRDefault="00EF5815" w:rsidP="009B190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687C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района</w:t>
            </w:r>
          </w:p>
          <w:p w:rsidR="00EF5815" w:rsidRPr="0001687C" w:rsidRDefault="00EF5815" w:rsidP="009B190F">
            <w:pPr>
              <w:jc w:val="center"/>
              <w:rPr>
                <w:sz w:val="24"/>
                <w:szCs w:val="24"/>
              </w:rPr>
            </w:pPr>
            <w:r w:rsidRPr="0001687C">
              <w:rPr>
                <w:sz w:val="24"/>
                <w:szCs w:val="24"/>
              </w:rPr>
              <w:t>(городского округа)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815" w:rsidRPr="0001687C" w:rsidRDefault="00EF5815" w:rsidP="009B190F">
            <w:pPr>
              <w:jc w:val="center"/>
              <w:rPr>
                <w:sz w:val="24"/>
                <w:szCs w:val="24"/>
              </w:rPr>
            </w:pPr>
            <w:r w:rsidRPr="0001687C">
              <w:rPr>
                <w:sz w:val="24"/>
                <w:szCs w:val="24"/>
              </w:rPr>
              <w:t>Сумма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0E7B1A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Агрызский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0E7B1A">
            <w:pPr>
              <w:spacing w:after="60"/>
              <w:jc w:val="right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158 589,8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0E7B1A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Азнакаевский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0E7B1A">
            <w:pPr>
              <w:spacing w:after="60"/>
              <w:jc w:val="right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208 968,5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0E7B1A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Аксубаевский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0E7B1A">
            <w:pPr>
              <w:spacing w:after="60"/>
              <w:jc w:val="right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204 469,5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0E7B1A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Актанышский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0E7B1A">
            <w:pPr>
              <w:spacing w:after="60"/>
              <w:jc w:val="right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137 482,2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0E7B1A">
            <w:pPr>
              <w:spacing w:after="60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Алексеевский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0E7B1A">
            <w:pPr>
              <w:spacing w:after="60"/>
              <w:jc w:val="right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190 949,2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0E7B1A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Алькеевский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0E7B1A">
            <w:pPr>
              <w:spacing w:after="60"/>
              <w:jc w:val="right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242 878,7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0E7B1A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Альметьевский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  <w:bookmarkStart w:id="0" w:name="_GoBack"/>
            <w:bookmarkEnd w:id="0"/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0E7B1A">
            <w:pPr>
              <w:spacing w:after="60"/>
              <w:jc w:val="right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74 665,9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0E7B1A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Апастовский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0E7B1A">
            <w:pPr>
              <w:spacing w:after="60"/>
              <w:jc w:val="right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156 921,7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Арский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294 424,9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Атнинский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98 362,0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Бавлинский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211 362,9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Балтасинский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169 325,3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Бугульминский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184 622,9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Буинский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275 875,0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Верхнеуслонский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132 640,2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Высокогорский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172 634,1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Дрожжановский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178 716,3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Елабужский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141 525,8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Заинский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237 957,8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Кайбицкий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128 683,9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lastRenderedPageBreak/>
              <w:t>Камско-</w:t>
            </w:r>
            <w:proofErr w:type="spellStart"/>
            <w:r w:rsidRPr="000E7B1A">
              <w:rPr>
                <w:bCs/>
                <w:sz w:val="24"/>
                <w:szCs w:val="24"/>
              </w:rPr>
              <w:t>Устьинский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163 573,0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Кукморский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335 636,9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Лаишевский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17 273,6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Лениногорский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41 898,5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Мамадышский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300 903,1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Менделеевский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103 139,1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Мензелинский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245 919,0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Муслюмовский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175 186,5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Нижнекамский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149 142,3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Новошешминский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221 127,2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Нурлатский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160 266,0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Пестречинский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79 917,8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Рыбно-</w:t>
            </w:r>
            <w:proofErr w:type="spellStart"/>
            <w:r w:rsidRPr="000E7B1A">
              <w:rPr>
                <w:bCs/>
                <w:sz w:val="24"/>
                <w:szCs w:val="24"/>
              </w:rPr>
              <w:t>Слободский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211 350,9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Сабинский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410 231,8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Сармановский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160 119,9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Спасский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227 645,8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Тетюшский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207 723,9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Тукаевский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168 321,7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Тюлячинский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163 359,5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Черемшанский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163 657,2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Чистопольский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202 087,0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proofErr w:type="spellStart"/>
            <w:r w:rsidRPr="000E7B1A">
              <w:rPr>
                <w:bCs/>
                <w:sz w:val="24"/>
                <w:szCs w:val="24"/>
              </w:rPr>
              <w:t>Ютазинский</w:t>
            </w:r>
            <w:proofErr w:type="spellEnd"/>
            <w:r w:rsidRPr="000E7B1A">
              <w:rPr>
                <w:bCs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120 731,4</w:t>
            </w:r>
          </w:p>
        </w:tc>
      </w:tr>
      <w:tr w:rsidR="000E7B1A" w:rsidRPr="00ED14D6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город Набережные Челны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E7B1A" w:rsidRPr="000E7B1A" w:rsidRDefault="000E7B1A" w:rsidP="008F3744">
            <w:pPr>
              <w:jc w:val="right"/>
              <w:rPr>
                <w:sz w:val="24"/>
                <w:szCs w:val="24"/>
              </w:rPr>
            </w:pPr>
            <w:r w:rsidRPr="000E7B1A">
              <w:rPr>
                <w:sz w:val="24"/>
                <w:szCs w:val="24"/>
              </w:rPr>
              <w:t>513 929,8</w:t>
            </w:r>
          </w:p>
        </w:tc>
      </w:tr>
      <w:tr w:rsidR="000E7B1A" w:rsidRPr="00910D35" w:rsidTr="001B14B1">
        <w:trPr>
          <w:trHeight w:val="276"/>
        </w:trPr>
        <w:tc>
          <w:tcPr>
            <w:tcW w:w="7104" w:type="dxa"/>
            <w:shd w:val="clear" w:color="auto" w:fill="auto"/>
          </w:tcPr>
          <w:p w:rsidR="000E7B1A" w:rsidRPr="000E7B1A" w:rsidRDefault="000E7B1A" w:rsidP="008F3744">
            <w:pPr>
              <w:spacing w:after="60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Всего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0E7B1A" w:rsidRPr="000E7B1A" w:rsidRDefault="000E7B1A" w:rsidP="008F3744">
            <w:pPr>
              <w:jc w:val="right"/>
              <w:rPr>
                <w:bCs/>
                <w:sz w:val="24"/>
                <w:szCs w:val="24"/>
              </w:rPr>
            </w:pPr>
            <w:r w:rsidRPr="000E7B1A">
              <w:rPr>
                <w:bCs/>
                <w:sz w:val="24"/>
                <w:szCs w:val="24"/>
              </w:rPr>
              <w:t>8 144 198,5</w:t>
            </w:r>
          </w:p>
        </w:tc>
      </w:tr>
    </w:tbl>
    <w:p w:rsidR="00EF5815" w:rsidRDefault="00EF5815" w:rsidP="00EF5815"/>
    <w:p w:rsidR="00EF5815" w:rsidRDefault="00EF5815" w:rsidP="00EF5815">
      <w:pPr>
        <w:jc w:val="right"/>
      </w:pPr>
      <w:r>
        <w:t xml:space="preserve"> </w:t>
      </w:r>
    </w:p>
    <w:p w:rsidR="001D041A" w:rsidRDefault="001D041A">
      <w:r>
        <w:br w:type="page"/>
      </w:r>
    </w:p>
    <w:p w:rsidR="001D041A" w:rsidRPr="006E7F30" w:rsidRDefault="001D041A" w:rsidP="001D041A">
      <w:pPr>
        <w:spacing w:line="360" w:lineRule="auto"/>
        <w:jc w:val="right"/>
        <w:rPr>
          <w:bCs/>
          <w:sz w:val="24"/>
        </w:rPr>
      </w:pPr>
      <w:r w:rsidRPr="006E7F30">
        <w:rPr>
          <w:bCs/>
          <w:sz w:val="24"/>
        </w:rPr>
        <w:lastRenderedPageBreak/>
        <w:t>Таблица 2</w:t>
      </w:r>
    </w:p>
    <w:p w:rsidR="001D041A" w:rsidRDefault="001D041A" w:rsidP="001D041A">
      <w:pPr>
        <w:tabs>
          <w:tab w:val="center" w:pos="5102"/>
          <w:tab w:val="left" w:pos="8640"/>
        </w:tabs>
        <w:rPr>
          <w:bCs/>
          <w:szCs w:val="28"/>
        </w:rPr>
      </w:pPr>
      <w:r>
        <w:rPr>
          <w:bCs/>
          <w:szCs w:val="28"/>
        </w:rPr>
        <w:tab/>
      </w:r>
    </w:p>
    <w:p w:rsidR="00395513" w:rsidRPr="002C08A3" w:rsidRDefault="00395513" w:rsidP="00395513">
      <w:pPr>
        <w:autoSpaceDE w:val="0"/>
        <w:autoSpaceDN w:val="0"/>
        <w:adjustRightInd w:val="0"/>
        <w:jc w:val="center"/>
        <w:rPr>
          <w:szCs w:val="28"/>
        </w:rPr>
      </w:pPr>
      <w:r>
        <w:rPr>
          <w:szCs w:val="28"/>
        </w:rPr>
        <w:t>Распределение субсидий</w:t>
      </w:r>
    </w:p>
    <w:p w:rsidR="00395513" w:rsidRPr="00C94B55" w:rsidRDefault="00395513" w:rsidP="0039551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94B55">
        <w:rPr>
          <w:rFonts w:ascii="Times New Roman" w:hAnsi="Times New Roman" w:cs="Times New Roman"/>
          <w:b w:val="0"/>
          <w:sz w:val="28"/>
          <w:szCs w:val="28"/>
        </w:rPr>
        <w:t>бюджетам муниципальных районов и городских округов</w:t>
      </w:r>
    </w:p>
    <w:p w:rsidR="00395513" w:rsidRPr="00553F8A" w:rsidRDefault="00395513" w:rsidP="00395513">
      <w:pPr>
        <w:autoSpaceDE w:val="0"/>
        <w:autoSpaceDN w:val="0"/>
        <w:adjustRightInd w:val="0"/>
        <w:ind w:firstLine="539"/>
        <w:jc w:val="center"/>
        <w:rPr>
          <w:rFonts w:eastAsia="Calibri"/>
          <w:szCs w:val="28"/>
        </w:rPr>
      </w:pPr>
      <w:r w:rsidRPr="00553F8A">
        <w:rPr>
          <w:rFonts w:eastAsia="Calibri"/>
          <w:szCs w:val="28"/>
        </w:rPr>
        <w:t xml:space="preserve">на организацию предоставления общедоступного и бесплатного </w:t>
      </w:r>
    </w:p>
    <w:p w:rsidR="00395513" w:rsidRDefault="00395513" w:rsidP="00395513">
      <w:pPr>
        <w:jc w:val="center"/>
        <w:rPr>
          <w:rFonts w:eastAsia="Calibri"/>
          <w:szCs w:val="28"/>
        </w:rPr>
      </w:pPr>
      <w:r w:rsidRPr="00553F8A">
        <w:rPr>
          <w:rFonts w:eastAsia="Calibri"/>
          <w:szCs w:val="28"/>
        </w:rPr>
        <w:t>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организациях, организацию предоставления дополнительного образования детей в муниципальных образовательных организациях, создание условий для осуществления присмотра и ухода за детьми, содержания детей в муниципальных образовательных организациях, а также организацию отдыха детей в каникулярное время</w:t>
      </w:r>
    </w:p>
    <w:p w:rsidR="001D041A" w:rsidRPr="006E7F30" w:rsidRDefault="004A1847" w:rsidP="00395513">
      <w:pPr>
        <w:jc w:val="center"/>
        <w:rPr>
          <w:szCs w:val="28"/>
        </w:rPr>
      </w:pPr>
      <w:r>
        <w:rPr>
          <w:szCs w:val="28"/>
        </w:rPr>
        <w:t>на плановый период 2020</w:t>
      </w:r>
      <w:r w:rsidR="001D041A" w:rsidRPr="006E7F30">
        <w:rPr>
          <w:szCs w:val="28"/>
        </w:rPr>
        <w:t xml:space="preserve"> и 20</w:t>
      </w:r>
      <w:r w:rsidR="00BC07E0">
        <w:rPr>
          <w:szCs w:val="28"/>
        </w:rPr>
        <w:t>2</w:t>
      </w:r>
      <w:r>
        <w:rPr>
          <w:szCs w:val="28"/>
        </w:rPr>
        <w:t>1</w:t>
      </w:r>
      <w:r w:rsidR="001D041A" w:rsidRPr="006E7F30">
        <w:rPr>
          <w:szCs w:val="28"/>
        </w:rPr>
        <w:t xml:space="preserve"> годов</w:t>
      </w:r>
    </w:p>
    <w:p w:rsidR="001D041A" w:rsidRPr="006E7F30" w:rsidRDefault="001D041A" w:rsidP="001D041A">
      <w:pPr>
        <w:jc w:val="center"/>
        <w:rPr>
          <w:szCs w:val="28"/>
        </w:rPr>
      </w:pPr>
    </w:p>
    <w:p w:rsidR="001D041A" w:rsidRPr="006E7F30" w:rsidRDefault="001D041A" w:rsidP="001D041A">
      <w:pPr>
        <w:jc w:val="right"/>
        <w:rPr>
          <w:sz w:val="24"/>
          <w:szCs w:val="24"/>
        </w:rPr>
      </w:pPr>
      <w:r w:rsidRPr="006E7F30">
        <w:rPr>
          <w:sz w:val="24"/>
          <w:szCs w:val="24"/>
        </w:rPr>
        <w:t xml:space="preserve">                                                                                                       (тыс. рублей)</w:t>
      </w:r>
    </w:p>
    <w:tbl>
      <w:tblPr>
        <w:tblW w:w="10222" w:type="dxa"/>
        <w:tblInd w:w="-601" w:type="dxa"/>
        <w:tblLook w:val="0000" w:firstRow="0" w:lastRow="0" w:firstColumn="0" w:lastColumn="0" w:noHBand="0" w:noVBand="0"/>
      </w:tblPr>
      <w:tblGrid>
        <w:gridCol w:w="6112"/>
        <w:gridCol w:w="2126"/>
        <w:gridCol w:w="1984"/>
      </w:tblGrid>
      <w:tr w:rsidR="001D041A" w:rsidRPr="006E7F30" w:rsidTr="001D041A">
        <w:trPr>
          <w:trHeight w:val="264"/>
          <w:tblHeader/>
        </w:trPr>
        <w:tc>
          <w:tcPr>
            <w:tcW w:w="6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6E7F30" w:rsidRDefault="001D041A" w:rsidP="009B190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F30">
              <w:rPr>
                <w:sz w:val="24"/>
                <w:szCs w:val="24"/>
              </w:rPr>
              <w:t> </w:t>
            </w:r>
            <w:r w:rsidRPr="006E7F30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района</w:t>
            </w:r>
          </w:p>
          <w:p w:rsidR="001D041A" w:rsidRPr="006E7F30" w:rsidRDefault="001D041A" w:rsidP="009B190F">
            <w:pPr>
              <w:jc w:val="center"/>
              <w:rPr>
                <w:sz w:val="24"/>
                <w:szCs w:val="24"/>
              </w:rPr>
            </w:pPr>
            <w:r w:rsidRPr="006E7F30">
              <w:rPr>
                <w:sz w:val="24"/>
                <w:szCs w:val="24"/>
              </w:rPr>
              <w:t>(городского округа)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6E7F30" w:rsidRDefault="001D041A" w:rsidP="009B190F">
            <w:pPr>
              <w:jc w:val="center"/>
              <w:rPr>
                <w:sz w:val="24"/>
                <w:szCs w:val="24"/>
              </w:rPr>
            </w:pPr>
            <w:r w:rsidRPr="006E7F30">
              <w:rPr>
                <w:sz w:val="24"/>
                <w:szCs w:val="24"/>
              </w:rPr>
              <w:t>Сумма</w:t>
            </w:r>
          </w:p>
        </w:tc>
      </w:tr>
      <w:tr w:rsidR="001D041A" w:rsidRPr="006E7F30" w:rsidTr="001D041A">
        <w:trPr>
          <w:trHeight w:val="264"/>
          <w:tblHeader/>
        </w:trPr>
        <w:tc>
          <w:tcPr>
            <w:tcW w:w="6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6E7F30" w:rsidRDefault="001D041A" w:rsidP="009B190F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6E7F30" w:rsidRDefault="001D041A" w:rsidP="004A1847">
            <w:pPr>
              <w:jc w:val="center"/>
              <w:rPr>
                <w:sz w:val="24"/>
                <w:szCs w:val="24"/>
              </w:rPr>
            </w:pPr>
            <w:r w:rsidRPr="006E7F30">
              <w:rPr>
                <w:sz w:val="24"/>
                <w:szCs w:val="24"/>
              </w:rPr>
              <w:t>20</w:t>
            </w:r>
            <w:r w:rsidR="004A1847">
              <w:rPr>
                <w:sz w:val="24"/>
                <w:szCs w:val="24"/>
              </w:rPr>
              <w:t>20</w:t>
            </w:r>
            <w:r w:rsidRPr="006E7F30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D041A" w:rsidRPr="006E7F30" w:rsidRDefault="001D041A" w:rsidP="004A1847">
            <w:pPr>
              <w:jc w:val="center"/>
              <w:rPr>
                <w:sz w:val="24"/>
                <w:szCs w:val="24"/>
              </w:rPr>
            </w:pPr>
            <w:r w:rsidRPr="006E7F30">
              <w:rPr>
                <w:sz w:val="24"/>
                <w:szCs w:val="24"/>
              </w:rPr>
              <w:t>20</w:t>
            </w:r>
            <w:r w:rsidR="00BC07E0">
              <w:rPr>
                <w:sz w:val="24"/>
                <w:szCs w:val="24"/>
              </w:rPr>
              <w:t>2</w:t>
            </w:r>
            <w:r w:rsidR="004A1847">
              <w:rPr>
                <w:sz w:val="24"/>
                <w:szCs w:val="24"/>
              </w:rPr>
              <w:t>1</w:t>
            </w:r>
            <w:r w:rsidRPr="006E7F30">
              <w:rPr>
                <w:sz w:val="24"/>
                <w:szCs w:val="24"/>
              </w:rPr>
              <w:t xml:space="preserve"> год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Агрызский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144 459,8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156 273,0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Азнакаевский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173 347,4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187 592,3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Аксубаевский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195 291,2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197 141,3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Актанышский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138 547,3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137 128,1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r w:rsidRPr="00092FF6">
              <w:rPr>
                <w:color w:val="000000"/>
                <w:sz w:val="24"/>
                <w:szCs w:val="24"/>
              </w:rPr>
              <w:t>Алексеевский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177 932,4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178 933,7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Алькеевский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230 078,2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229 031,6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Альметьевский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11 274,9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Апастовский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144 751,0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145 194,7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r w:rsidRPr="00092FF6">
              <w:rPr>
                <w:color w:val="000000"/>
                <w:sz w:val="24"/>
                <w:szCs w:val="24"/>
              </w:rPr>
              <w:t xml:space="preserve">Арский муниципальный район 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278 398,9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294 545,6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Атнинский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96 549,5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96 698,0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Бавлинский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191 858,5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194 338,7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Балтасинский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149 791,7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152 966,5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Бугульминский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125 910,0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152 862,4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Буинский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254 167,4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256 251,1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Верхнеуслонский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135 341,4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121 346,5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r w:rsidRPr="00092FF6">
              <w:rPr>
                <w:color w:val="000000"/>
                <w:sz w:val="24"/>
                <w:szCs w:val="24"/>
              </w:rPr>
              <w:t>Высокогорский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146 646,5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159 116,2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Дрожжановский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171 148,7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176 090,2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Елабужский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98 209,6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132 279,9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Заинский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207 918,3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220 870,0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Кайбицкий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120 758,7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122 632,2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r w:rsidRPr="00092FF6">
              <w:rPr>
                <w:color w:val="000000"/>
                <w:sz w:val="24"/>
                <w:szCs w:val="24"/>
              </w:rPr>
              <w:t>Камско-</w:t>
            </w:r>
            <w:proofErr w:type="spellStart"/>
            <w:r w:rsidRPr="00092FF6">
              <w:rPr>
                <w:color w:val="000000"/>
                <w:sz w:val="24"/>
                <w:szCs w:val="24"/>
              </w:rPr>
              <w:t>Устьинский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155 768,8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158 087,6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lastRenderedPageBreak/>
              <w:t>Кукморский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309 934,9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317 086,3</w:t>
            </w:r>
          </w:p>
        </w:tc>
      </w:tr>
      <w:tr w:rsidR="00092FF6" w:rsidRPr="00910D35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Лаишевский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36 351,4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Лениногорский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4 367,4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34 144,1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Мамадышский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279 316,2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284 475,3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r w:rsidRPr="00092FF6">
              <w:rPr>
                <w:color w:val="000000"/>
                <w:sz w:val="24"/>
                <w:szCs w:val="24"/>
              </w:rPr>
              <w:t>Менделеевский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89 491,3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91 311,7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Мензелинский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227 931,3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218 968,5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Муслюмовский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164 565,7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165 252,8</w:t>
            </w:r>
          </w:p>
        </w:tc>
      </w:tr>
      <w:tr w:rsidR="00092FF6" w:rsidRPr="00910D35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r w:rsidRPr="00092FF6">
              <w:rPr>
                <w:color w:val="000000"/>
                <w:sz w:val="24"/>
                <w:szCs w:val="24"/>
              </w:rPr>
              <w:t>Нижнекамский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48 716,0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Новошешминский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225 522,0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200 052,2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Нурлатский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142 300,1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173 360,3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Пестречинский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62 219,5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82 071,4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r w:rsidRPr="00092FF6">
              <w:rPr>
                <w:color w:val="000000"/>
                <w:sz w:val="24"/>
                <w:szCs w:val="24"/>
              </w:rPr>
              <w:t>Рыбно-</w:t>
            </w:r>
            <w:proofErr w:type="spellStart"/>
            <w:r w:rsidRPr="00092FF6">
              <w:rPr>
                <w:color w:val="000000"/>
                <w:sz w:val="24"/>
                <w:szCs w:val="24"/>
              </w:rPr>
              <w:t>Слободский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196 684,6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199 823,0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r w:rsidRPr="00092FF6">
              <w:rPr>
                <w:color w:val="000000"/>
                <w:sz w:val="24"/>
                <w:szCs w:val="24"/>
              </w:rPr>
              <w:t>Сабинский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401 620,1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397 484,8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Сармановский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145 124,0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148 336,6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r w:rsidRPr="00092FF6">
              <w:rPr>
                <w:color w:val="000000"/>
                <w:sz w:val="24"/>
                <w:szCs w:val="24"/>
              </w:rPr>
              <w:t>Спасский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222 059,0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227 161,6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Тетюшский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194 870,3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199 688,9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Тукаевский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154 542,9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154 690,6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Тюлячинский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153 884,1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153 126,4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Черемшанский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158 630,1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146 701,7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Чистопольский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161 040,7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200 004,9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proofErr w:type="spellStart"/>
            <w:r w:rsidRPr="00092FF6">
              <w:rPr>
                <w:color w:val="000000"/>
                <w:sz w:val="24"/>
                <w:szCs w:val="24"/>
              </w:rPr>
              <w:t>Ютазинский</w:t>
            </w:r>
            <w:proofErr w:type="spellEnd"/>
            <w:r w:rsidRPr="00092FF6">
              <w:rPr>
                <w:color w:val="000000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109 026,7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112 680,4</w:t>
            </w:r>
          </w:p>
        </w:tc>
      </w:tr>
      <w:tr w:rsidR="00092FF6" w:rsidRPr="003D38C4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r w:rsidRPr="00092FF6">
              <w:rPr>
                <w:color w:val="000000"/>
                <w:sz w:val="24"/>
                <w:szCs w:val="24"/>
              </w:rPr>
              <w:t>город Набережные Челны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356 740,8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219 993,4</w:t>
            </w:r>
          </w:p>
        </w:tc>
      </w:tr>
      <w:tr w:rsidR="00092FF6" w:rsidRPr="00910D35" w:rsidTr="00092FF6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6112" w:type="dxa"/>
            <w:shd w:val="clear" w:color="000000" w:fill="FFFFFF"/>
          </w:tcPr>
          <w:p w:rsidR="00092FF6" w:rsidRPr="00092FF6" w:rsidRDefault="00092FF6" w:rsidP="0002372A">
            <w:pPr>
              <w:spacing w:after="120"/>
              <w:rPr>
                <w:color w:val="000000"/>
                <w:sz w:val="24"/>
                <w:szCs w:val="24"/>
              </w:rPr>
            </w:pPr>
            <w:r w:rsidRPr="00092FF6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126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7 193 089,3</w:t>
            </w:r>
          </w:p>
        </w:tc>
        <w:tc>
          <w:tcPr>
            <w:tcW w:w="1984" w:type="dxa"/>
            <w:shd w:val="clear" w:color="000000" w:fill="FFFFFF"/>
          </w:tcPr>
          <w:p w:rsidR="00092FF6" w:rsidRPr="00092FF6" w:rsidRDefault="00092FF6" w:rsidP="00092FF6">
            <w:pPr>
              <w:spacing w:after="120"/>
              <w:jc w:val="right"/>
              <w:rPr>
                <w:sz w:val="24"/>
                <w:szCs w:val="24"/>
              </w:rPr>
            </w:pPr>
            <w:r w:rsidRPr="00092FF6">
              <w:rPr>
                <w:sz w:val="24"/>
                <w:szCs w:val="24"/>
              </w:rPr>
              <w:t>7 195 794,5</w:t>
            </w:r>
          </w:p>
        </w:tc>
      </w:tr>
    </w:tbl>
    <w:p w:rsidR="000B7CEC" w:rsidRDefault="000B7CEC"/>
    <w:sectPr w:rsidR="000B7CEC" w:rsidSect="00745E35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248" w:rsidRDefault="004F0248" w:rsidP="00395513">
      <w:r>
        <w:separator/>
      </w:r>
    </w:p>
  </w:endnote>
  <w:endnote w:type="continuationSeparator" w:id="0">
    <w:p w:rsidR="004F0248" w:rsidRDefault="004F0248" w:rsidP="00395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248" w:rsidRDefault="004F0248" w:rsidP="00395513">
      <w:r>
        <w:separator/>
      </w:r>
    </w:p>
  </w:footnote>
  <w:footnote w:type="continuationSeparator" w:id="0">
    <w:p w:rsidR="004F0248" w:rsidRDefault="004F0248" w:rsidP="003955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78364663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DB1B71" w:rsidRPr="00DB1B71" w:rsidRDefault="00DB1B71">
        <w:pPr>
          <w:pStyle w:val="a6"/>
          <w:jc w:val="center"/>
          <w:rPr>
            <w:sz w:val="24"/>
            <w:szCs w:val="24"/>
          </w:rPr>
        </w:pPr>
        <w:r w:rsidRPr="00DB1B71">
          <w:rPr>
            <w:sz w:val="24"/>
            <w:szCs w:val="24"/>
          </w:rPr>
          <w:fldChar w:fldCharType="begin"/>
        </w:r>
        <w:r w:rsidRPr="00DB1B71">
          <w:rPr>
            <w:sz w:val="24"/>
            <w:szCs w:val="24"/>
          </w:rPr>
          <w:instrText>PAGE   \* MERGEFORMAT</w:instrText>
        </w:r>
        <w:r w:rsidRPr="00DB1B71">
          <w:rPr>
            <w:sz w:val="24"/>
            <w:szCs w:val="24"/>
          </w:rPr>
          <w:fldChar w:fldCharType="separate"/>
        </w:r>
        <w:r w:rsidR="000E7B1A">
          <w:rPr>
            <w:noProof/>
            <w:sz w:val="24"/>
            <w:szCs w:val="24"/>
          </w:rPr>
          <w:t>2</w:t>
        </w:r>
        <w:r w:rsidRPr="00DB1B71">
          <w:rPr>
            <w:sz w:val="24"/>
            <w:szCs w:val="24"/>
          </w:rPr>
          <w:fldChar w:fldCharType="end"/>
        </w:r>
      </w:p>
    </w:sdtContent>
  </w:sdt>
  <w:p w:rsidR="00395513" w:rsidRDefault="003955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815"/>
    <w:rsid w:val="00092FF6"/>
    <w:rsid w:val="000B7CEC"/>
    <w:rsid w:val="000E7B1A"/>
    <w:rsid w:val="001653E1"/>
    <w:rsid w:val="001D041A"/>
    <w:rsid w:val="002728C7"/>
    <w:rsid w:val="00395513"/>
    <w:rsid w:val="004A1847"/>
    <w:rsid w:val="004F0248"/>
    <w:rsid w:val="006D6D41"/>
    <w:rsid w:val="00717725"/>
    <w:rsid w:val="007340CA"/>
    <w:rsid w:val="00745E35"/>
    <w:rsid w:val="007F7967"/>
    <w:rsid w:val="008B64E5"/>
    <w:rsid w:val="00A67B7A"/>
    <w:rsid w:val="00BC07E0"/>
    <w:rsid w:val="00C04C45"/>
    <w:rsid w:val="00D52877"/>
    <w:rsid w:val="00DB1B71"/>
    <w:rsid w:val="00DE4183"/>
    <w:rsid w:val="00E2079B"/>
    <w:rsid w:val="00ED4DC3"/>
    <w:rsid w:val="00EF5815"/>
    <w:rsid w:val="00FC5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815"/>
    <w:rPr>
      <w:sz w:val="28"/>
      <w:lang w:eastAsia="ru-RU"/>
    </w:rPr>
  </w:style>
  <w:style w:type="paragraph" w:styleId="1">
    <w:name w:val="heading 1"/>
    <w:basedOn w:val="a"/>
    <w:next w:val="a"/>
    <w:link w:val="10"/>
    <w:qFormat/>
    <w:rsid w:val="00ED4DC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tt-RU"/>
    </w:rPr>
  </w:style>
  <w:style w:type="paragraph" w:styleId="2">
    <w:name w:val="heading 2"/>
    <w:basedOn w:val="a"/>
    <w:next w:val="a"/>
    <w:link w:val="20"/>
    <w:qFormat/>
    <w:rsid w:val="00ED4DC3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  <w:lang w:val="tt-RU"/>
    </w:rPr>
  </w:style>
  <w:style w:type="paragraph" w:styleId="3">
    <w:name w:val="heading 3"/>
    <w:basedOn w:val="a"/>
    <w:next w:val="a"/>
    <w:link w:val="30"/>
    <w:qFormat/>
    <w:rsid w:val="00ED4DC3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tt-RU"/>
    </w:rPr>
  </w:style>
  <w:style w:type="paragraph" w:styleId="4">
    <w:name w:val="heading 4"/>
    <w:basedOn w:val="a"/>
    <w:next w:val="a"/>
    <w:link w:val="40"/>
    <w:qFormat/>
    <w:rsid w:val="00ED4DC3"/>
    <w:pPr>
      <w:keepNext/>
      <w:spacing w:before="240" w:after="60"/>
      <w:outlineLvl w:val="3"/>
    </w:pPr>
    <w:rPr>
      <w:rFonts w:ascii="Calibri" w:hAnsi="Calibri"/>
      <w:b/>
      <w:bCs/>
      <w:szCs w:val="28"/>
      <w:lang w:val="tt-RU"/>
    </w:rPr>
  </w:style>
  <w:style w:type="paragraph" w:styleId="5">
    <w:name w:val="heading 5"/>
    <w:basedOn w:val="a"/>
    <w:next w:val="a"/>
    <w:link w:val="50"/>
    <w:qFormat/>
    <w:rsid w:val="00ED4DC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tt-RU"/>
    </w:rPr>
  </w:style>
  <w:style w:type="paragraph" w:styleId="6">
    <w:name w:val="heading 6"/>
    <w:basedOn w:val="a"/>
    <w:next w:val="a"/>
    <w:link w:val="60"/>
    <w:qFormat/>
    <w:rsid w:val="00ED4DC3"/>
    <w:pPr>
      <w:spacing w:before="240" w:after="60"/>
      <w:outlineLvl w:val="5"/>
    </w:pPr>
    <w:rPr>
      <w:rFonts w:ascii="Calibri" w:hAnsi="Calibri"/>
      <w:b/>
      <w:bCs/>
      <w:sz w:val="22"/>
      <w:szCs w:val="22"/>
      <w:lang w:val="tt-RU"/>
    </w:rPr>
  </w:style>
  <w:style w:type="paragraph" w:styleId="7">
    <w:name w:val="heading 7"/>
    <w:basedOn w:val="a"/>
    <w:next w:val="a"/>
    <w:link w:val="70"/>
    <w:qFormat/>
    <w:rsid w:val="00ED4DC3"/>
    <w:pPr>
      <w:spacing w:before="240" w:after="60"/>
      <w:outlineLvl w:val="6"/>
    </w:pPr>
    <w:rPr>
      <w:rFonts w:ascii="Calibri" w:hAnsi="Calibri"/>
      <w:sz w:val="24"/>
      <w:szCs w:val="24"/>
      <w:lang w:val="tt-RU"/>
    </w:rPr>
  </w:style>
  <w:style w:type="paragraph" w:styleId="8">
    <w:name w:val="heading 8"/>
    <w:basedOn w:val="a"/>
    <w:next w:val="a"/>
    <w:link w:val="80"/>
    <w:qFormat/>
    <w:rsid w:val="00ED4DC3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ED4DC3"/>
    <w:pPr>
      <w:spacing w:before="240" w:after="60"/>
      <w:outlineLvl w:val="8"/>
    </w:pPr>
    <w:rPr>
      <w:rFonts w:ascii="Cambria" w:hAnsi="Cambria"/>
      <w:sz w:val="22"/>
      <w:szCs w:val="22"/>
      <w:lang w:val="tt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4DC3"/>
    <w:rPr>
      <w:rFonts w:ascii="Cambria" w:hAnsi="Cambria"/>
      <w:b/>
      <w:bCs/>
      <w:kern w:val="32"/>
      <w:sz w:val="32"/>
      <w:szCs w:val="32"/>
      <w:lang w:val="tt-RU" w:eastAsia="ru-RU"/>
    </w:rPr>
  </w:style>
  <w:style w:type="character" w:customStyle="1" w:styleId="20">
    <w:name w:val="Заголовок 2 Знак"/>
    <w:basedOn w:val="a0"/>
    <w:link w:val="2"/>
    <w:rsid w:val="00ED4DC3"/>
    <w:rPr>
      <w:rFonts w:ascii="Cambria" w:hAnsi="Cambria"/>
      <w:b/>
      <w:bCs/>
      <w:i/>
      <w:iCs/>
      <w:sz w:val="28"/>
      <w:szCs w:val="28"/>
      <w:lang w:val="tt-RU" w:eastAsia="ru-RU"/>
    </w:rPr>
  </w:style>
  <w:style w:type="character" w:customStyle="1" w:styleId="30">
    <w:name w:val="Заголовок 3 Знак"/>
    <w:basedOn w:val="a0"/>
    <w:link w:val="3"/>
    <w:rsid w:val="00ED4DC3"/>
    <w:rPr>
      <w:rFonts w:ascii="Cambria" w:hAnsi="Cambria"/>
      <w:b/>
      <w:bCs/>
      <w:sz w:val="26"/>
      <w:szCs w:val="26"/>
      <w:lang w:val="tt-RU" w:eastAsia="ru-RU"/>
    </w:rPr>
  </w:style>
  <w:style w:type="character" w:customStyle="1" w:styleId="40">
    <w:name w:val="Заголовок 4 Знак"/>
    <w:basedOn w:val="a0"/>
    <w:link w:val="4"/>
    <w:rsid w:val="00ED4DC3"/>
    <w:rPr>
      <w:rFonts w:ascii="Calibri" w:hAnsi="Calibri"/>
      <w:b/>
      <w:bCs/>
      <w:sz w:val="28"/>
      <w:szCs w:val="28"/>
      <w:lang w:val="tt-RU" w:eastAsia="ru-RU"/>
    </w:rPr>
  </w:style>
  <w:style w:type="character" w:customStyle="1" w:styleId="50">
    <w:name w:val="Заголовок 5 Знак"/>
    <w:basedOn w:val="a0"/>
    <w:link w:val="5"/>
    <w:rsid w:val="00ED4DC3"/>
    <w:rPr>
      <w:rFonts w:ascii="Calibri" w:hAnsi="Calibri"/>
      <w:b/>
      <w:bCs/>
      <w:i/>
      <w:iCs/>
      <w:sz w:val="26"/>
      <w:szCs w:val="26"/>
      <w:lang w:val="tt-RU" w:eastAsia="ru-RU"/>
    </w:rPr>
  </w:style>
  <w:style w:type="character" w:customStyle="1" w:styleId="60">
    <w:name w:val="Заголовок 6 Знак"/>
    <w:basedOn w:val="a0"/>
    <w:link w:val="6"/>
    <w:rsid w:val="00ED4DC3"/>
    <w:rPr>
      <w:rFonts w:ascii="Calibri" w:hAnsi="Calibri"/>
      <w:b/>
      <w:bCs/>
      <w:sz w:val="22"/>
      <w:szCs w:val="22"/>
      <w:lang w:val="tt-RU" w:eastAsia="ru-RU"/>
    </w:rPr>
  </w:style>
  <w:style w:type="character" w:customStyle="1" w:styleId="70">
    <w:name w:val="Заголовок 7 Знак"/>
    <w:basedOn w:val="a0"/>
    <w:link w:val="7"/>
    <w:rsid w:val="00ED4DC3"/>
    <w:rPr>
      <w:rFonts w:ascii="Calibri" w:hAnsi="Calibri"/>
      <w:sz w:val="24"/>
      <w:szCs w:val="24"/>
      <w:lang w:val="tt-RU" w:eastAsia="ru-RU"/>
    </w:rPr>
  </w:style>
  <w:style w:type="character" w:customStyle="1" w:styleId="80">
    <w:name w:val="Заголовок 8 Знак"/>
    <w:basedOn w:val="a0"/>
    <w:link w:val="8"/>
    <w:rsid w:val="00ED4DC3"/>
    <w:rPr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ED4DC3"/>
    <w:rPr>
      <w:rFonts w:ascii="Cambria" w:hAnsi="Cambria"/>
      <w:sz w:val="22"/>
      <w:szCs w:val="22"/>
      <w:lang w:val="tt-RU" w:eastAsia="ru-RU"/>
    </w:rPr>
  </w:style>
  <w:style w:type="paragraph" w:styleId="a3">
    <w:name w:val="Title"/>
    <w:basedOn w:val="a"/>
    <w:link w:val="a4"/>
    <w:qFormat/>
    <w:rsid w:val="00ED4DC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tt-RU"/>
    </w:rPr>
  </w:style>
  <w:style w:type="character" w:customStyle="1" w:styleId="a4">
    <w:name w:val="Название Знак"/>
    <w:basedOn w:val="a0"/>
    <w:link w:val="a3"/>
    <w:rsid w:val="00ED4DC3"/>
    <w:rPr>
      <w:rFonts w:ascii="Cambria" w:hAnsi="Cambria"/>
      <w:b/>
      <w:bCs/>
      <w:kern w:val="28"/>
      <w:sz w:val="32"/>
      <w:szCs w:val="32"/>
      <w:lang w:val="tt-RU" w:eastAsia="ru-RU"/>
    </w:rPr>
  </w:style>
  <w:style w:type="paragraph" w:styleId="a5">
    <w:name w:val="List Paragraph"/>
    <w:basedOn w:val="a"/>
    <w:qFormat/>
    <w:rsid w:val="00ED4DC3"/>
    <w:pPr>
      <w:ind w:left="720"/>
      <w:contextualSpacing/>
    </w:pPr>
    <w:rPr>
      <w:sz w:val="24"/>
      <w:szCs w:val="24"/>
      <w:lang w:val="tt-RU"/>
    </w:rPr>
  </w:style>
  <w:style w:type="paragraph" w:customStyle="1" w:styleId="ConsPlusNormal">
    <w:name w:val="ConsPlusNormal"/>
    <w:rsid w:val="00EF581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paragraph" w:customStyle="1" w:styleId="ConsPlusNonformat">
    <w:name w:val="ConsPlusNonformat"/>
    <w:rsid w:val="00EF5815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Title">
    <w:name w:val="ConsPlusTitle"/>
    <w:rsid w:val="00EF5815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3955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5513"/>
    <w:rPr>
      <w:sz w:val="28"/>
      <w:lang w:eastAsia="ru-RU"/>
    </w:rPr>
  </w:style>
  <w:style w:type="paragraph" w:styleId="a8">
    <w:name w:val="footer"/>
    <w:basedOn w:val="a"/>
    <w:link w:val="a9"/>
    <w:uiPriority w:val="99"/>
    <w:unhideWhenUsed/>
    <w:rsid w:val="003955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5513"/>
    <w:rPr>
      <w:sz w:val="28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45E3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45E35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815"/>
    <w:rPr>
      <w:sz w:val="28"/>
      <w:lang w:eastAsia="ru-RU"/>
    </w:rPr>
  </w:style>
  <w:style w:type="paragraph" w:styleId="1">
    <w:name w:val="heading 1"/>
    <w:basedOn w:val="a"/>
    <w:next w:val="a"/>
    <w:link w:val="10"/>
    <w:qFormat/>
    <w:rsid w:val="00ED4DC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tt-RU"/>
    </w:rPr>
  </w:style>
  <w:style w:type="paragraph" w:styleId="2">
    <w:name w:val="heading 2"/>
    <w:basedOn w:val="a"/>
    <w:next w:val="a"/>
    <w:link w:val="20"/>
    <w:qFormat/>
    <w:rsid w:val="00ED4DC3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  <w:lang w:val="tt-RU"/>
    </w:rPr>
  </w:style>
  <w:style w:type="paragraph" w:styleId="3">
    <w:name w:val="heading 3"/>
    <w:basedOn w:val="a"/>
    <w:next w:val="a"/>
    <w:link w:val="30"/>
    <w:qFormat/>
    <w:rsid w:val="00ED4DC3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tt-RU"/>
    </w:rPr>
  </w:style>
  <w:style w:type="paragraph" w:styleId="4">
    <w:name w:val="heading 4"/>
    <w:basedOn w:val="a"/>
    <w:next w:val="a"/>
    <w:link w:val="40"/>
    <w:qFormat/>
    <w:rsid w:val="00ED4DC3"/>
    <w:pPr>
      <w:keepNext/>
      <w:spacing w:before="240" w:after="60"/>
      <w:outlineLvl w:val="3"/>
    </w:pPr>
    <w:rPr>
      <w:rFonts w:ascii="Calibri" w:hAnsi="Calibri"/>
      <w:b/>
      <w:bCs/>
      <w:szCs w:val="28"/>
      <w:lang w:val="tt-RU"/>
    </w:rPr>
  </w:style>
  <w:style w:type="paragraph" w:styleId="5">
    <w:name w:val="heading 5"/>
    <w:basedOn w:val="a"/>
    <w:next w:val="a"/>
    <w:link w:val="50"/>
    <w:qFormat/>
    <w:rsid w:val="00ED4DC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tt-RU"/>
    </w:rPr>
  </w:style>
  <w:style w:type="paragraph" w:styleId="6">
    <w:name w:val="heading 6"/>
    <w:basedOn w:val="a"/>
    <w:next w:val="a"/>
    <w:link w:val="60"/>
    <w:qFormat/>
    <w:rsid w:val="00ED4DC3"/>
    <w:pPr>
      <w:spacing w:before="240" w:after="60"/>
      <w:outlineLvl w:val="5"/>
    </w:pPr>
    <w:rPr>
      <w:rFonts w:ascii="Calibri" w:hAnsi="Calibri"/>
      <w:b/>
      <w:bCs/>
      <w:sz w:val="22"/>
      <w:szCs w:val="22"/>
      <w:lang w:val="tt-RU"/>
    </w:rPr>
  </w:style>
  <w:style w:type="paragraph" w:styleId="7">
    <w:name w:val="heading 7"/>
    <w:basedOn w:val="a"/>
    <w:next w:val="a"/>
    <w:link w:val="70"/>
    <w:qFormat/>
    <w:rsid w:val="00ED4DC3"/>
    <w:pPr>
      <w:spacing w:before="240" w:after="60"/>
      <w:outlineLvl w:val="6"/>
    </w:pPr>
    <w:rPr>
      <w:rFonts w:ascii="Calibri" w:hAnsi="Calibri"/>
      <w:sz w:val="24"/>
      <w:szCs w:val="24"/>
      <w:lang w:val="tt-RU"/>
    </w:rPr>
  </w:style>
  <w:style w:type="paragraph" w:styleId="8">
    <w:name w:val="heading 8"/>
    <w:basedOn w:val="a"/>
    <w:next w:val="a"/>
    <w:link w:val="80"/>
    <w:qFormat/>
    <w:rsid w:val="00ED4DC3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ED4DC3"/>
    <w:pPr>
      <w:spacing w:before="240" w:after="60"/>
      <w:outlineLvl w:val="8"/>
    </w:pPr>
    <w:rPr>
      <w:rFonts w:ascii="Cambria" w:hAnsi="Cambria"/>
      <w:sz w:val="22"/>
      <w:szCs w:val="22"/>
      <w:lang w:val="tt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4DC3"/>
    <w:rPr>
      <w:rFonts w:ascii="Cambria" w:hAnsi="Cambria"/>
      <w:b/>
      <w:bCs/>
      <w:kern w:val="32"/>
      <w:sz w:val="32"/>
      <w:szCs w:val="32"/>
      <w:lang w:val="tt-RU" w:eastAsia="ru-RU"/>
    </w:rPr>
  </w:style>
  <w:style w:type="character" w:customStyle="1" w:styleId="20">
    <w:name w:val="Заголовок 2 Знак"/>
    <w:basedOn w:val="a0"/>
    <w:link w:val="2"/>
    <w:rsid w:val="00ED4DC3"/>
    <w:rPr>
      <w:rFonts w:ascii="Cambria" w:hAnsi="Cambria"/>
      <w:b/>
      <w:bCs/>
      <w:i/>
      <w:iCs/>
      <w:sz w:val="28"/>
      <w:szCs w:val="28"/>
      <w:lang w:val="tt-RU" w:eastAsia="ru-RU"/>
    </w:rPr>
  </w:style>
  <w:style w:type="character" w:customStyle="1" w:styleId="30">
    <w:name w:val="Заголовок 3 Знак"/>
    <w:basedOn w:val="a0"/>
    <w:link w:val="3"/>
    <w:rsid w:val="00ED4DC3"/>
    <w:rPr>
      <w:rFonts w:ascii="Cambria" w:hAnsi="Cambria"/>
      <w:b/>
      <w:bCs/>
      <w:sz w:val="26"/>
      <w:szCs w:val="26"/>
      <w:lang w:val="tt-RU" w:eastAsia="ru-RU"/>
    </w:rPr>
  </w:style>
  <w:style w:type="character" w:customStyle="1" w:styleId="40">
    <w:name w:val="Заголовок 4 Знак"/>
    <w:basedOn w:val="a0"/>
    <w:link w:val="4"/>
    <w:rsid w:val="00ED4DC3"/>
    <w:rPr>
      <w:rFonts w:ascii="Calibri" w:hAnsi="Calibri"/>
      <w:b/>
      <w:bCs/>
      <w:sz w:val="28"/>
      <w:szCs w:val="28"/>
      <w:lang w:val="tt-RU" w:eastAsia="ru-RU"/>
    </w:rPr>
  </w:style>
  <w:style w:type="character" w:customStyle="1" w:styleId="50">
    <w:name w:val="Заголовок 5 Знак"/>
    <w:basedOn w:val="a0"/>
    <w:link w:val="5"/>
    <w:rsid w:val="00ED4DC3"/>
    <w:rPr>
      <w:rFonts w:ascii="Calibri" w:hAnsi="Calibri"/>
      <w:b/>
      <w:bCs/>
      <w:i/>
      <w:iCs/>
      <w:sz w:val="26"/>
      <w:szCs w:val="26"/>
      <w:lang w:val="tt-RU" w:eastAsia="ru-RU"/>
    </w:rPr>
  </w:style>
  <w:style w:type="character" w:customStyle="1" w:styleId="60">
    <w:name w:val="Заголовок 6 Знак"/>
    <w:basedOn w:val="a0"/>
    <w:link w:val="6"/>
    <w:rsid w:val="00ED4DC3"/>
    <w:rPr>
      <w:rFonts w:ascii="Calibri" w:hAnsi="Calibri"/>
      <w:b/>
      <w:bCs/>
      <w:sz w:val="22"/>
      <w:szCs w:val="22"/>
      <w:lang w:val="tt-RU" w:eastAsia="ru-RU"/>
    </w:rPr>
  </w:style>
  <w:style w:type="character" w:customStyle="1" w:styleId="70">
    <w:name w:val="Заголовок 7 Знак"/>
    <w:basedOn w:val="a0"/>
    <w:link w:val="7"/>
    <w:rsid w:val="00ED4DC3"/>
    <w:rPr>
      <w:rFonts w:ascii="Calibri" w:hAnsi="Calibri"/>
      <w:sz w:val="24"/>
      <w:szCs w:val="24"/>
      <w:lang w:val="tt-RU" w:eastAsia="ru-RU"/>
    </w:rPr>
  </w:style>
  <w:style w:type="character" w:customStyle="1" w:styleId="80">
    <w:name w:val="Заголовок 8 Знак"/>
    <w:basedOn w:val="a0"/>
    <w:link w:val="8"/>
    <w:rsid w:val="00ED4DC3"/>
    <w:rPr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ED4DC3"/>
    <w:rPr>
      <w:rFonts w:ascii="Cambria" w:hAnsi="Cambria"/>
      <w:sz w:val="22"/>
      <w:szCs w:val="22"/>
      <w:lang w:val="tt-RU" w:eastAsia="ru-RU"/>
    </w:rPr>
  </w:style>
  <w:style w:type="paragraph" w:styleId="a3">
    <w:name w:val="Title"/>
    <w:basedOn w:val="a"/>
    <w:link w:val="a4"/>
    <w:qFormat/>
    <w:rsid w:val="00ED4DC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tt-RU"/>
    </w:rPr>
  </w:style>
  <w:style w:type="character" w:customStyle="1" w:styleId="a4">
    <w:name w:val="Название Знак"/>
    <w:basedOn w:val="a0"/>
    <w:link w:val="a3"/>
    <w:rsid w:val="00ED4DC3"/>
    <w:rPr>
      <w:rFonts w:ascii="Cambria" w:hAnsi="Cambria"/>
      <w:b/>
      <w:bCs/>
      <w:kern w:val="28"/>
      <w:sz w:val="32"/>
      <w:szCs w:val="32"/>
      <w:lang w:val="tt-RU" w:eastAsia="ru-RU"/>
    </w:rPr>
  </w:style>
  <w:style w:type="paragraph" w:styleId="a5">
    <w:name w:val="List Paragraph"/>
    <w:basedOn w:val="a"/>
    <w:qFormat/>
    <w:rsid w:val="00ED4DC3"/>
    <w:pPr>
      <w:ind w:left="720"/>
      <w:contextualSpacing/>
    </w:pPr>
    <w:rPr>
      <w:sz w:val="24"/>
      <w:szCs w:val="24"/>
      <w:lang w:val="tt-RU"/>
    </w:rPr>
  </w:style>
  <w:style w:type="paragraph" w:customStyle="1" w:styleId="ConsPlusNormal">
    <w:name w:val="ConsPlusNormal"/>
    <w:rsid w:val="00EF581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paragraph" w:customStyle="1" w:styleId="ConsPlusNonformat">
    <w:name w:val="ConsPlusNonformat"/>
    <w:rsid w:val="00EF5815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Title">
    <w:name w:val="ConsPlusTitle"/>
    <w:rsid w:val="00EF5815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3955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5513"/>
    <w:rPr>
      <w:sz w:val="28"/>
      <w:lang w:eastAsia="ru-RU"/>
    </w:rPr>
  </w:style>
  <w:style w:type="paragraph" w:styleId="a8">
    <w:name w:val="footer"/>
    <w:basedOn w:val="a"/>
    <w:link w:val="a9"/>
    <w:uiPriority w:val="99"/>
    <w:unhideWhenUsed/>
    <w:rsid w:val="003955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5513"/>
    <w:rPr>
      <w:sz w:val="28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45E3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45E35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4</Pages>
  <Words>869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Алия Загидуллина</dc:creator>
  <cp:lastModifiedBy>Минфин РТ - Алсу Назиповна Хусаинова</cp:lastModifiedBy>
  <cp:revision>21</cp:revision>
  <cp:lastPrinted>2018-11-16T15:47:00Z</cp:lastPrinted>
  <dcterms:created xsi:type="dcterms:W3CDTF">2016-09-14T11:16:00Z</dcterms:created>
  <dcterms:modified xsi:type="dcterms:W3CDTF">2019-06-05T08:24:00Z</dcterms:modified>
</cp:coreProperties>
</file>