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3084"/>
      </w:tblGrid>
      <w:tr w:rsidR="00EF5815" w:rsidRPr="005C21AC" w:rsidTr="009B190F">
        <w:trPr>
          <w:jc w:val="right"/>
        </w:trPr>
        <w:tc>
          <w:tcPr>
            <w:tcW w:w="3084" w:type="dxa"/>
          </w:tcPr>
          <w:p w:rsidR="00EF5815" w:rsidRPr="005C21AC" w:rsidRDefault="00EF5815" w:rsidP="00FA7B0F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C21AC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F4120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EF138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="00266B25" w:rsidRPr="005C21A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</w:p>
          <w:p w:rsidR="00EF5815" w:rsidRPr="005C21AC" w:rsidRDefault="00EF5815" w:rsidP="00FA7B0F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C21AC">
              <w:rPr>
                <w:rFonts w:ascii="Times New Roman" w:hAnsi="Times New Roman" w:cs="Times New Roman"/>
                <w:sz w:val="24"/>
                <w:szCs w:val="24"/>
              </w:rPr>
              <w:t>к Закону Республики Татарстан «О бюджете Республики Татарстан на 201</w:t>
            </w:r>
            <w:r w:rsidR="00C35682" w:rsidRPr="005C21A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C21AC">
              <w:rPr>
                <w:rFonts w:ascii="Times New Roman" w:hAnsi="Times New Roman" w:cs="Times New Roman"/>
                <w:sz w:val="24"/>
                <w:szCs w:val="24"/>
              </w:rPr>
              <w:t xml:space="preserve"> год и на плановый период 20</w:t>
            </w:r>
            <w:r w:rsidR="00C35682" w:rsidRPr="005C21A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C21AC">
              <w:rPr>
                <w:rFonts w:ascii="Times New Roman" w:hAnsi="Times New Roman" w:cs="Times New Roman"/>
                <w:sz w:val="24"/>
                <w:szCs w:val="24"/>
              </w:rPr>
              <w:t xml:space="preserve"> и 20</w:t>
            </w:r>
            <w:r w:rsidR="002952F3" w:rsidRPr="005C21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35682" w:rsidRPr="005C21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C21AC">
              <w:rPr>
                <w:rFonts w:ascii="Times New Roman" w:hAnsi="Times New Roman" w:cs="Times New Roman"/>
                <w:sz w:val="24"/>
                <w:szCs w:val="24"/>
              </w:rPr>
              <w:t xml:space="preserve"> годов»</w:t>
            </w:r>
          </w:p>
        </w:tc>
      </w:tr>
    </w:tbl>
    <w:p w:rsidR="00EF5815" w:rsidRPr="005C21AC" w:rsidRDefault="00EF5815" w:rsidP="001D041A">
      <w:pPr>
        <w:pStyle w:val="3"/>
        <w:jc w:val="right"/>
        <w:rPr>
          <w:rFonts w:ascii="Times New Roman" w:hAnsi="Times New Roman"/>
          <w:b w:val="0"/>
          <w:bCs w:val="0"/>
          <w:szCs w:val="28"/>
          <w:lang w:val="ru-RU"/>
        </w:rPr>
      </w:pPr>
      <w:r w:rsidRPr="003E6315">
        <w:rPr>
          <w:bCs w:val="0"/>
          <w:sz w:val="24"/>
        </w:rPr>
        <w:tab/>
      </w:r>
      <w:r w:rsidRPr="003E6315">
        <w:rPr>
          <w:bCs w:val="0"/>
          <w:sz w:val="24"/>
        </w:rPr>
        <w:tab/>
      </w:r>
      <w:r w:rsidRPr="003E6315">
        <w:rPr>
          <w:bCs w:val="0"/>
          <w:sz w:val="24"/>
        </w:rPr>
        <w:tab/>
      </w:r>
      <w:r w:rsidRPr="003E6315">
        <w:rPr>
          <w:bCs w:val="0"/>
          <w:sz w:val="24"/>
        </w:rPr>
        <w:tab/>
      </w:r>
      <w:r w:rsidRPr="003E6315">
        <w:rPr>
          <w:bCs w:val="0"/>
          <w:sz w:val="24"/>
        </w:rPr>
        <w:tab/>
      </w:r>
      <w:r w:rsidRPr="003E6315">
        <w:rPr>
          <w:bCs w:val="0"/>
          <w:sz w:val="24"/>
        </w:rPr>
        <w:tab/>
      </w:r>
      <w:r w:rsidRPr="003E6315">
        <w:rPr>
          <w:bCs w:val="0"/>
          <w:sz w:val="24"/>
        </w:rPr>
        <w:tab/>
      </w:r>
      <w:r w:rsidRPr="003E6315">
        <w:rPr>
          <w:bCs w:val="0"/>
          <w:sz w:val="24"/>
        </w:rPr>
        <w:tab/>
      </w:r>
      <w:r w:rsidRPr="003E6315">
        <w:rPr>
          <w:bCs w:val="0"/>
          <w:sz w:val="24"/>
        </w:rPr>
        <w:tab/>
      </w:r>
      <w:r w:rsidR="001D041A" w:rsidRPr="005C21AC">
        <w:rPr>
          <w:rFonts w:ascii="Times New Roman" w:hAnsi="Times New Roman"/>
          <w:b w:val="0"/>
          <w:bCs w:val="0"/>
          <w:sz w:val="24"/>
          <w:lang w:val="ru-RU"/>
        </w:rPr>
        <w:t>Таблица 1</w:t>
      </w:r>
    </w:p>
    <w:p w:rsidR="00EF5815" w:rsidRPr="005C21AC" w:rsidRDefault="00EF5815" w:rsidP="00EF5815">
      <w:pPr>
        <w:rPr>
          <w:szCs w:val="28"/>
        </w:rPr>
      </w:pPr>
    </w:p>
    <w:p w:rsidR="00EF1385" w:rsidRPr="00EF1385" w:rsidRDefault="00EF1385" w:rsidP="00EF1385">
      <w:pPr>
        <w:suppressAutoHyphens/>
        <w:autoSpaceDE w:val="0"/>
        <w:autoSpaceDN w:val="0"/>
        <w:adjustRightInd w:val="0"/>
        <w:jc w:val="center"/>
        <w:rPr>
          <w:szCs w:val="28"/>
        </w:rPr>
      </w:pPr>
      <w:r w:rsidRPr="00EF1385">
        <w:rPr>
          <w:szCs w:val="28"/>
        </w:rPr>
        <w:t>Распределение субвенций</w:t>
      </w:r>
    </w:p>
    <w:p w:rsidR="00EF1385" w:rsidRPr="00EF1385" w:rsidRDefault="00EF1385" w:rsidP="00EF1385">
      <w:pPr>
        <w:pStyle w:val="ConsPlusTitle"/>
        <w:widowControl/>
        <w:suppressAutoHyphens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F1385">
        <w:rPr>
          <w:rFonts w:ascii="Times New Roman" w:hAnsi="Times New Roman" w:cs="Times New Roman"/>
          <w:b w:val="0"/>
          <w:sz w:val="28"/>
          <w:szCs w:val="28"/>
        </w:rPr>
        <w:t>бюджетам муниципальных районов и городских округов</w:t>
      </w:r>
    </w:p>
    <w:p w:rsidR="00EF1385" w:rsidRPr="00EF1385" w:rsidRDefault="00EF1385" w:rsidP="00EF1385">
      <w:pPr>
        <w:suppressAutoHyphens/>
        <w:jc w:val="center"/>
        <w:rPr>
          <w:szCs w:val="28"/>
        </w:rPr>
      </w:pPr>
      <w:r w:rsidRPr="00EF1385">
        <w:rPr>
          <w:szCs w:val="28"/>
        </w:rPr>
        <w:t xml:space="preserve">для осуществления государственных полномочий Республики Татарстан по назначению и выплате ежемесячной денежной выплаты на содержание детей-сирот и детей, оставшихся без попечения родителей, переданных под опеку (попечительство), в приемные семьи, и вознаграждения, причитающегося опекунам или попечителям, исполняющим свои обязанности </w:t>
      </w:r>
      <w:proofErr w:type="spellStart"/>
      <w:r w:rsidRPr="00EF1385">
        <w:rPr>
          <w:szCs w:val="28"/>
        </w:rPr>
        <w:t>возмездно</w:t>
      </w:r>
      <w:proofErr w:type="spellEnd"/>
      <w:r w:rsidRPr="00EF1385">
        <w:rPr>
          <w:szCs w:val="28"/>
        </w:rPr>
        <w:t>,</w:t>
      </w:r>
    </w:p>
    <w:p w:rsidR="00EF1385" w:rsidRPr="00EF1385" w:rsidRDefault="00EF1385" w:rsidP="00EF1385">
      <w:pPr>
        <w:jc w:val="center"/>
        <w:rPr>
          <w:szCs w:val="28"/>
        </w:rPr>
      </w:pPr>
      <w:r w:rsidRPr="00EF1385">
        <w:rPr>
          <w:szCs w:val="28"/>
        </w:rPr>
        <w:t>на 2019 год</w:t>
      </w:r>
    </w:p>
    <w:p w:rsidR="00135DF4" w:rsidRPr="005C21AC" w:rsidRDefault="00135DF4" w:rsidP="00EF5815">
      <w:pPr>
        <w:jc w:val="center"/>
        <w:rPr>
          <w:szCs w:val="28"/>
          <w:highlight w:val="yellow"/>
        </w:rPr>
      </w:pPr>
    </w:p>
    <w:p w:rsidR="00EF5815" w:rsidRPr="005C21AC" w:rsidRDefault="00EF5815" w:rsidP="00EF5815">
      <w:pPr>
        <w:ind w:right="-1"/>
        <w:jc w:val="right"/>
        <w:rPr>
          <w:sz w:val="24"/>
          <w:szCs w:val="24"/>
        </w:rPr>
      </w:pP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</w:r>
      <w:r w:rsidRPr="005C21AC">
        <w:rPr>
          <w:sz w:val="24"/>
          <w:szCs w:val="24"/>
        </w:rPr>
        <w:tab/>
        <w:t>(тыс. рублей)</w:t>
      </w:r>
    </w:p>
    <w:tbl>
      <w:tblPr>
        <w:tblW w:w="10222" w:type="dxa"/>
        <w:tblInd w:w="-601" w:type="dxa"/>
        <w:tblLook w:val="0000" w:firstRow="0" w:lastRow="0" w:firstColumn="0" w:lastColumn="0" w:noHBand="0" w:noVBand="0"/>
      </w:tblPr>
      <w:tblGrid>
        <w:gridCol w:w="7104"/>
        <w:gridCol w:w="3118"/>
      </w:tblGrid>
      <w:tr w:rsidR="00EF5815" w:rsidRPr="005C21AC" w:rsidTr="00EF5815">
        <w:trPr>
          <w:trHeight w:val="276"/>
          <w:tblHeader/>
        </w:trPr>
        <w:tc>
          <w:tcPr>
            <w:tcW w:w="7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815" w:rsidRPr="005C21AC" w:rsidRDefault="00EF5815" w:rsidP="009B190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1AC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района</w:t>
            </w:r>
          </w:p>
          <w:p w:rsidR="00EF5815" w:rsidRPr="005C21AC" w:rsidRDefault="00EF5815" w:rsidP="009B190F">
            <w:pPr>
              <w:jc w:val="center"/>
              <w:rPr>
                <w:sz w:val="24"/>
                <w:szCs w:val="24"/>
              </w:rPr>
            </w:pPr>
            <w:r w:rsidRPr="005C21AC">
              <w:rPr>
                <w:sz w:val="24"/>
                <w:szCs w:val="24"/>
              </w:rPr>
              <w:t>(городского округа)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815" w:rsidRPr="005C21AC" w:rsidRDefault="00EF5815" w:rsidP="009B190F">
            <w:pPr>
              <w:jc w:val="center"/>
              <w:rPr>
                <w:sz w:val="24"/>
                <w:szCs w:val="24"/>
              </w:rPr>
            </w:pPr>
            <w:r w:rsidRPr="005C21AC">
              <w:rPr>
                <w:sz w:val="24"/>
                <w:szCs w:val="24"/>
              </w:rPr>
              <w:t>Сумма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Агрызский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38 231,3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Азнакаевский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18 912,5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Аксубаевский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17 430,9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Актанышский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7 781,2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Алексеевский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20 367,0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Алькеевский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20 124,5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Альметьевский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43 176,3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Апастовский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5 819,3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Арский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11 082,7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Атнинский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3 646,3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Бавлинский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9 071,2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Балтасинский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6 807,9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Бугульминский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26 265,0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Буинский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13 114,7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Верхнеуслонский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4 062,4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Высокогорский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10 738,8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Дрожжановский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6 177,2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Елабужский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17 162,4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Заинский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10 882,6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Зеленодольский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44 014,7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lastRenderedPageBreak/>
              <w:t>Кайбицкий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5 461,8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Камско-</w:t>
            </w:r>
            <w:proofErr w:type="spellStart"/>
            <w:r w:rsidRPr="00EF1385">
              <w:rPr>
                <w:color w:val="000000"/>
                <w:sz w:val="24"/>
                <w:szCs w:val="24"/>
              </w:rPr>
              <w:t>Устьинский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3 264,8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Кукморский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12 705,4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Лаишевский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10 220,1</w:t>
            </w:r>
          </w:p>
        </w:tc>
      </w:tr>
      <w:tr w:rsidR="00EF1385" w:rsidRPr="005C21AC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Лениногорский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19 271,2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Мамадышский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14 041,6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Менделеевский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10 449,6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Мензелинский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11 543,9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Муслюмовский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26 052,8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Нижнекамский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32 228,5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Новошешминский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9 257,5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Нурлатский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33 447,7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Пестречинский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9 646,3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Рыбно-</w:t>
            </w:r>
            <w:proofErr w:type="spellStart"/>
            <w:r w:rsidRPr="00EF1385">
              <w:rPr>
                <w:color w:val="000000"/>
                <w:sz w:val="24"/>
                <w:szCs w:val="24"/>
              </w:rPr>
              <w:t>Слободский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8 767,5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Сабинский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6 273,0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Сармановский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14 208,7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Спасский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19 636,3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Тетюшский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12 480,5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Тукаевский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9 150,6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Тюлячинский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5 946,2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Черемшанский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8 961,2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Чистопольский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20 121,7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Ютазинский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11 226,8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город Набережные Челны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67 105,8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город Казань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155 219,4</w:t>
            </w:r>
          </w:p>
        </w:tc>
      </w:tr>
      <w:tr w:rsidR="00EF1385" w:rsidRPr="00EF1385" w:rsidTr="005049F9">
        <w:trPr>
          <w:trHeight w:val="276"/>
        </w:trPr>
        <w:tc>
          <w:tcPr>
            <w:tcW w:w="7104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871 557,8</w:t>
            </w:r>
          </w:p>
        </w:tc>
      </w:tr>
    </w:tbl>
    <w:p w:rsidR="00EF5815" w:rsidRPr="00EF1385" w:rsidRDefault="00EF5815" w:rsidP="00EF1385">
      <w:pPr>
        <w:spacing w:after="120"/>
        <w:rPr>
          <w:color w:val="000000"/>
          <w:sz w:val="24"/>
          <w:szCs w:val="24"/>
        </w:rPr>
      </w:pPr>
    </w:p>
    <w:p w:rsidR="001D041A" w:rsidRPr="005C21AC" w:rsidRDefault="001D041A">
      <w:r w:rsidRPr="005C21AC">
        <w:br w:type="page"/>
      </w:r>
    </w:p>
    <w:p w:rsidR="001D041A" w:rsidRPr="005C21AC" w:rsidRDefault="001D041A" w:rsidP="001D041A">
      <w:pPr>
        <w:spacing w:line="360" w:lineRule="auto"/>
        <w:jc w:val="right"/>
        <w:rPr>
          <w:bCs/>
          <w:sz w:val="24"/>
        </w:rPr>
      </w:pPr>
      <w:r w:rsidRPr="005C21AC">
        <w:rPr>
          <w:bCs/>
          <w:sz w:val="24"/>
        </w:rPr>
        <w:lastRenderedPageBreak/>
        <w:t>Таблица 2</w:t>
      </w:r>
    </w:p>
    <w:p w:rsidR="003E6315" w:rsidRPr="005C21AC" w:rsidRDefault="003E6315" w:rsidP="001D041A">
      <w:pPr>
        <w:spacing w:line="360" w:lineRule="auto"/>
        <w:jc w:val="right"/>
        <w:rPr>
          <w:bCs/>
          <w:sz w:val="24"/>
        </w:rPr>
      </w:pPr>
    </w:p>
    <w:p w:rsidR="00EF1385" w:rsidRPr="00EF1385" w:rsidRDefault="001D041A" w:rsidP="00EF1385">
      <w:pPr>
        <w:suppressAutoHyphens/>
        <w:autoSpaceDE w:val="0"/>
        <w:autoSpaceDN w:val="0"/>
        <w:adjustRightInd w:val="0"/>
        <w:jc w:val="center"/>
        <w:rPr>
          <w:szCs w:val="28"/>
        </w:rPr>
      </w:pPr>
      <w:r w:rsidRPr="005C21AC">
        <w:rPr>
          <w:bCs/>
          <w:szCs w:val="28"/>
        </w:rPr>
        <w:tab/>
      </w:r>
      <w:r w:rsidR="00EF1385" w:rsidRPr="00EF1385">
        <w:rPr>
          <w:szCs w:val="28"/>
        </w:rPr>
        <w:t>Распределение субвенций</w:t>
      </w:r>
    </w:p>
    <w:p w:rsidR="00EF1385" w:rsidRPr="00EF1385" w:rsidRDefault="00EF1385" w:rsidP="00EF1385">
      <w:pPr>
        <w:pStyle w:val="ConsPlusTitle"/>
        <w:widowControl/>
        <w:suppressAutoHyphens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F1385">
        <w:rPr>
          <w:rFonts w:ascii="Times New Roman" w:hAnsi="Times New Roman" w:cs="Times New Roman"/>
          <w:b w:val="0"/>
          <w:sz w:val="28"/>
          <w:szCs w:val="28"/>
        </w:rPr>
        <w:t>бюджетам муниципальных районов и городских округов</w:t>
      </w:r>
    </w:p>
    <w:p w:rsidR="00EF1385" w:rsidRPr="00EF1385" w:rsidRDefault="00EF1385" w:rsidP="00EF1385">
      <w:pPr>
        <w:suppressAutoHyphens/>
        <w:jc w:val="center"/>
        <w:rPr>
          <w:szCs w:val="28"/>
        </w:rPr>
      </w:pPr>
      <w:r w:rsidRPr="00EF1385">
        <w:rPr>
          <w:szCs w:val="28"/>
        </w:rPr>
        <w:t xml:space="preserve">для осуществления государственных полномочий Республики Татарстан по назначению и выплате ежемесячной денежной выплаты на содержание детей-сирот и детей, оставшихся без попечения родителей, переданных под опеку (попечительство), в приемные семьи, и вознаграждения, причитающегося опекунам или попечителям, исполняющим свои обязанности </w:t>
      </w:r>
      <w:proofErr w:type="spellStart"/>
      <w:r w:rsidRPr="00EF1385">
        <w:rPr>
          <w:szCs w:val="28"/>
        </w:rPr>
        <w:t>возмездно</w:t>
      </w:r>
      <w:proofErr w:type="spellEnd"/>
      <w:r w:rsidRPr="00EF1385">
        <w:rPr>
          <w:szCs w:val="28"/>
        </w:rPr>
        <w:t>,</w:t>
      </w:r>
    </w:p>
    <w:p w:rsidR="001D041A" w:rsidRPr="005C21AC" w:rsidRDefault="00EF1385" w:rsidP="00EF1385">
      <w:pPr>
        <w:tabs>
          <w:tab w:val="center" w:pos="5102"/>
          <w:tab w:val="left" w:pos="8640"/>
        </w:tabs>
        <w:jc w:val="center"/>
        <w:rPr>
          <w:szCs w:val="28"/>
        </w:rPr>
      </w:pPr>
      <w:r w:rsidRPr="00EF1385">
        <w:rPr>
          <w:szCs w:val="28"/>
        </w:rPr>
        <w:t>на плановый период 2020 и 2021 годов</w:t>
      </w:r>
    </w:p>
    <w:p w:rsidR="00EF1385" w:rsidRDefault="001D041A" w:rsidP="001D041A">
      <w:pPr>
        <w:jc w:val="right"/>
        <w:rPr>
          <w:sz w:val="24"/>
          <w:szCs w:val="24"/>
        </w:rPr>
      </w:pPr>
      <w:bookmarkStart w:id="0" w:name="_GoBack"/>
      <w:bookmarkEnd w:id="0"/>
      <w:r w:rsidRPr="005C21AC">
        <w:rPr>
          <w:sz w:val="24"/>
          <w:szCs w:val="24"/>
        </w:rPr>
        <w:t xml:space="preserve">                                                                                                       </w:t>
      </w:r>
    </w:p>
    <w:p w:rsidR="001D041A" w:rsidRPr="005C21AC" w:rsidRDefault="001D041A" w:rsidP="001D041A">
      <w:pPr>
        <w:jc w:val="right"/>
        <w:rPr>
          <w:sz w:val="24"/>
          <w:szCs w:val="24"/>
        </w:rPr>
      </w:pPr>
      <w:r w:rsidRPr="005C21AC">
        <w:rPr>
          <w:sz w:val="24"/>
          <w:szCs w:val="24"/>
        </w:rPr>
        <w:t>(тыс. рублей)</w:t>
      </w:r>
    </w:p>
    <w:tbl>
      <w:tblPr>
        <w:tblW w:w="10222" w:type="dxa"/>
        <w:tblInd w:w="-601" w:type="dxa"/>
        <w:tblLook w:val="0000" w:firstRow="0" w:lastRow="0" w:firstColumn="0" w:lastColumn="0" w:noHBand="0" w:noVBand="0"/>
      </w:tblPr>
      <w:tblGrid>
        <w:gridCol w:w="6112"/>
        <w:gridCol w:w="2126"/>
        <w:gridCol w:w="1984"/>
      </w:tblGrid>
      <w:tr w:rsidR="001D041A" w:rsidRPr="005C21AC" w:rsidTr="001D041A">
        <w:trPr>
          <w:trHeight w:val="264"/>
          <w:tblHeader/>
        </w:trPr>
        <w:tc>
          <w:tcPr>
            <w:tcW w:w="6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5C21AC" w:rsidRDefault="001D041A" w:rsidP="009B190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1AC">
              <w:rPr>
                <w:sz w:val="24"/>
                <w:szCs w:val="24"/>
              </w:rPr>
              <w:t> </w:t>
            </w:r>
            <w:r w:rsidRPr="005C21AC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района</w:t>
            </w:r>
          </w:p>
          <w:p w:rsidR="001D041A" w:rsidRPr="005C21AC" w:rsidRDefault="001D041A" w:rsidP="009B190F">
            <w:pPr>
              <w:jc w:val="center"/>
              <w:rPr>
                <w:sz w:val="24"/>
                <w:szCs w:val="24"/>
              </w:rPr>
            </w:pPr>
            <w:r w:rsidRPr="005C21AC">
              <w:rPr>
                <w:sz w:val="24"/>
                <w:szCs w:val="24"/>
              </w:rPr>
              <w:t>(городского округа)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5C21AC" w:rsidRDefault="001D041A" w:rsidP="009B190F">
            <w:pPr>
              <w:jc w:val="center"/>
              <w:rPr>
                <w:sz w:val="24"/>
                <w:szCs w:val="24"/>
              </w:rPr>
            </w:pPr>
            <w:r w:rsidRPr="005C21AC">
              <w:rPr>
                <w:sz w:val="24"/>
                <w:szCs w:val="24"/>
              </w:rPr>
              <w:t>Сумма</w:t>
            </w:r>
          </w:p>
        </w:tc>
      </w:tr>
      <w:tr w:rsidR="001D041A" w:rsidRPr="005C21AC" w:rsidTr="001D041A">
        <w:trPr>
          <w:trHeight w:val="264"/>
          <w:tblHeader/>
        </w:trPr>
        <w:tc>
          <w:tcPr>
            <w:tcW w:w="6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5C21AC" w:rsidRDefault="001D041A" w:rsidP="009B190F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5C21AC" w:rsidRDefault="001D041A" w:rsidP="00C35682">
            <w:pPr>
              <w:jc w:val="center"/>
              <w:rPr>
                <w:sz w:val="24"/>
                <w:szCs w:val="24"/>
              </w:rPr>
            </w:pPr>
            <w:r w:rsidRPr="005C21AC">
              <w:rPr>
                <w:sz w:val="24"/>
                <w:szCs w:val="24"/>
              </w:rPr>
              <w:t>20</w:t>
            </w:r>
            <w:r w:rsidR="00C35682" w:rsidRPr="005C21AC">
              <w:rPr>
                <w:sz w:val="24"/>
                <w:szCs w:val="24"/>
              </w:rPr>
              <w:t>20</w:t>
            </w:r>
            <w:r w:rsidRPr="005C21A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5C21AC" w:rsidRDefault="001D041A" w:rsidP="00C35682">
            <w:pPr>
              <w:jc w:val="center"/>
              <w:rPr>
                <w:sz w:val="24"/>
                <w:szCs w:val="24"/>
              </w:rPr>
            </w:pPr>
            <w:r w:rsidRPr="005C21AC">
              <w:rPr>
                <w:sz w:val="24"/>
                <w:szCs w:val="24"/>
              </w:rPr>
              <w:t>20</w:t>
            </w:r>
            <w:r w:rsidR="002952F3" w:rsidRPr="005C21AC">
              <w:rPr>
                <w:sz w:val="24"/>
                <w:szCs w:val="24"/>
              </w:rPr>
              <w:t>2</w:t>
            </w:r>
            <w:r w:rsidR="00C35682" w:rsidRPr="005C21AC">
              <w:rPr>
                <w:sz w:val="24"/>
                <w:szCs w:val="24"/>
              </w:rPr>
              <w:t>1</w:t>
            </w:r>
            <w:r w:rsidRPr="005C21AC">
              <w:rPr>
                <w:sz w:val="24"/>
                <w:szCs w:val="24"/>
              </w:rPr>
              <w:t xml:space="preserve"> год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Агрызский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52 912,0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55 028,6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Азнакаевский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26 174,9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27 221,9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Аксубаевский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24 124,5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25 089,5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Актанышский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10 769,2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11 199,9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Алексеевский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28 187,9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29 315,4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Алькеевский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27 852,2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28 966,3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Альметьевский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59 755,9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62 146,1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Апастовский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8 053,8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8 376,0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Арский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15 338,5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15 952,1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Атнинский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5 046,7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5 248,6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Бавлинский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12 554,2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13 056,4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Балтасинский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9 422,0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9 798,9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Бугульминский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36 350,8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37 804,8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Буинский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18 150,9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18 876,9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Верхнеуслонский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5 622,3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5 847,2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Высокогорский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14 862,5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15 457,0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Дрожжановский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8 549,3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8 891,2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Елабужский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23 752,9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24 702,9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Заинский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15 061,5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15 664,0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Зеленодольский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60 916,4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63 353,0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Кайбицкий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7 559,3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7 861,8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Камско-</w:t>
            </w:r>
            <w:proofErr w:type="spellStart"/>
            <w:r w:rsidRPr="00EF1385">
              <w:rPr>
                <w:color w:val="000000"/>
                <w:sz w:val="24"/>
                <w:szCs w:val="24"/>
              </w:rPr>
              <w:t>Устьинский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4 518,4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4 699,1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Кукморский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17 584,5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18 287,8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Лаишевский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14 144,7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14 710,5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lastRenderedPageBreak/>
              <w:t>Лениногорский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26 671,5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27 738,4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Мамадышский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19 433,5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20 210,9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Менделеевский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14 462,3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15 040,8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Мензелинский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15 976,9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16 615,9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Муслюмовский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36 057,1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37 499,3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Нижнекамский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44 604,3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46 388,4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Новошешминский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12 812,5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13 325,0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Нурлатский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46 291,7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48 143,4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Пестречинский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13 350,5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13 884,6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Рыбно-</w:t>
            </w:r>
            <w:proofErr w:type="spellStart"/>
            <w:r w:rsidRPr="00EF1385">
              <w:rPr>
                <w:color w:val="000000"/>
                <w:sz w:val="24"/>
                <w:szCs w:val="24"/>
              </w:rPr>
              <w:t>Слободский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12 134,3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12 619,6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Сабинский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8 681,8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9 029,2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Сармановский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19 664,9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20 451,5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Спасский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27 176,7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28 263,7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Тетюшский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17 273,1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17 963,9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Тукаевский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12 664,6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13 171,2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Тюлячинский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8 229,4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8 558,6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Черемшанский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12 402,1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12 898,2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Чистопольский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27 848,4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28 962,4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EF1385">
              <w:rPr>
                <w:color w:val="000000"/>
                <w:sz w:val="24"/>
                <w:szCs w:val="24"/>
              </w:rPr>
              <w:t>Ютазинский</w:t>
            </w:r>
            <w:proofErr w:type="spellEnd"/>
            <w:r w:rsidRPr="00EF1385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15 537,8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16 159,4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город Набережные Челны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92 874,5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96 589,4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город Казань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214 163,7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222 756,7</w:t>
            </w:r>
          </w:p>
        </w:tc>
      </w:tr>
      <w:tr w:rsidR="00EF1385" w:rsidRPr="005C21AC" w:rsidTr="00AF103F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  <w:vAlign w:val="bottom"/>
          </w:tcPr>
          <w:p w:rsidR="00EF1385" w:rsidRPr="00EF1385" w:rsidRDefault="00EF1385" w:rsidP="00EF1385">
            <w:pPr>
              <w:spacing w:after="120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126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1 205 576,9</w:t>
            </w:r>
          </w:p>
        </w:tc>
        <w:tc>
          <w:tcPr>
            <w:tcW w:w="1984" w:type="dxa"/>
            <w:shd w:val="clear" w:color="000000" w:fill="FFFFFF"/>
          </w:tcPr>
          <w:p w:rsidR="00EF1385" w:rsidRPr="00EF1385" w:rsidRDefault="00EF1385" w:rsidP="00EF1385">
            <w:pPr>
              <w:spacing w:after="120"/>
              <w:jc w:val="right"/>
              <w:rPr>
                <w:color w:val="000000"/>
                <w:sz w:val="24"/>
                <w:szCs w:val="24"/>
              </w:rPr>
            </w:pPr>
            <w:r w:rsidRPr="00EF1385">
              <w:rPr>
                <w:color w:val="000000"/>
                <w:sz w:val="24"/>
                <w:szCs w:val="24"/>
              </w:rPr>
              <w:t>1 253 826,4</w:t>
            </w:r>
          </w:p>
        </w:tc>
      </w:tr>
    </w:tbl>
    <w:p w:rsidR="003E6315" w:rsidRPr="005C21AC" w:rsidRDefault="003E6315"/>
    <w:p w:rsidR="000B7CEC" w:rsidRPr="005C21AC" w:rsidRDefault="000B7CEC"/>
    <w:sectPr w:rsidR="000B7CEC" w:rsidRPr="005C21AC" w:rsidSect="001061C5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EAA" w:rsidRDefault="003F1EAA" w:rsidP="001061C5">
      <w:r>
        <w:separator/>
      </w:r>
    </w:p>
  </w:endnote>
  <w:endnote w:type="continuationSeparator" w:id="0">
    <w:p w:rsidR="003F1EAA" w:rsidRDefault="003F1EAA" w:rsidP="00106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EAA" w:rsidRDefault="003F1EAA" w:rsidP="001061C5">
      <w:r>
        <w:separator/>
      </w:r>
    </w:p>
  </w:footnote>
  <w:footnote w:type="continuationSeparator" w:id="0">
    <w:p w:rsidR="003F1EAA" w:rsidRDefault="003F1EAA" w:rsidP="00106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4387723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1061C5" w:rsidRPr="004D6EAD" w:rsidRDefault="001061C5">
        <w:pPr>
          <w:pStyle w:val="a6"/>
          <w:jc w:val="center"/>
          <w:rPr>
            <w:sz w:val="24"/>
            <w:szCs w:val="24"/>
          </w:rPr>
        </w:pPr>
        <w:r w:rsidRPr="004D6EAD">
          <w:rPr>
            <w:sz w:val="24"/>
            <w:szCs w:val="24"/>
          </w:rPr>
          <w:fldChar w:fldCharType="begin"/>
        </w:r>
        <w:r w:rsidRPr="004D6EAD">
          <w:rPr>
            <w:sz w:val="24"/>
            <w:szCs w:val="24"/>
          </w:rPr>
          <w:instrText>PAGE   \* MERGEFORMAT</w:instrText>
        </w:r>
        <w:r w:rsidRPr="004D6EAD">
          <w:rPr>
            <w:sz w:val="24"/>
            <w:szCs w:val="24"/>
          </w:rPr>
          <w:fldChar w:fldCharType="separate"/>
        </w:r>
        <w:r w:rsidR="00EF1385">
          <w:rPr>
            <w:noProof/>
            <w:sz w:val="24"/>
            <w:szCs w:val="24"/>
          </w:rPr>
          <w:t>3</w:t>
        </w:r>
        <w:r w:rsidRPr="004D6EAD">
          <w:rPr>
            <w:sz w:val="24"/>
            <w:szCs w:val="24"/>
          </w:rPr>
          <w:fldChar w:fldCharType="end"/>
        </w:r>
      </w:p>
    </w:sdtContent>
  </w:sdt>
  <w:p w:rsidR="001061C5" w:rsidRDefault="001061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815"/>
    <w:rsid w:val="000819D6"/>
    <w:rsid w:val="000B7CEC"/>
    <w:rsid w:val="000C6807"/>
    <w:rsid w:val="001061C5"/>
    <w:rsid w:val="00135DF4"/>
    <w:rsid w:val="0016370E"/>
    <w:rsid w:val="001C0AB3"/>
    <w:rsid w:val="001D041A"/>
    <w:rsid w:val="00220172"/>
    <w:rsid w:val="00266B25"/>
    <w:rsid w:val="002952F3"/>
    <w:rsid w:val="003E6315"/>
    <w:rsid w:val="003F1EAA"/>
    <w:rsid w:val="004D6EAD"/>
    <w:rsid w:val="005C21AC"/>
    <w:rsid w:val="006034E2"/>
    <w:rsid w:val="0093556B"/>
    <w:rsid w:val="009A33F0"/>
    <w:rsid w:val="00A67B7A"/>
    <w:rsid w:val="00AD3E68"/>
    <w:rsid w:val="00C35682"/>
    <w:rsid w:val="00ED4DC3"/>
    <w:rsid w:val="00EF1385"/>
    <w:rsid w:val="00EF5815"/>
    <w:rsid w:val="00F406F4"/>
    <w:rsid w:val="00F4120C"/>
    <w:rsid w:val="00F418C9"/>
    <w:rsid w:val="00F91BB0"/>
    <w:rsid w:val="00FA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815"/>
    <w:rPr>
      <w:sz w:val="28"/>
      <w:lang w:eastAsia="ru-RU"/>
    </w:rPr>
  </w:style>
  <w:style w:type="paragraph" w:styleId="1">
    <w:name w:val="heading 1"/>
    <w:basedOn w:val="a"/>
    <w:next w:val="a"/>
    <w:link w:val="10"/>
    <w:qFormat/>
    <w:rsid w:val="00ED4DC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tt-RU"/>
    </w:rPr>
  </w:style>
  <w:style w:type="paragraph" w:styleId="2">
    <w:name w:val="heading 2"/>
    <w:basedOn w:val="a"/>
    <w:next w:val="a"/>
    <w:link w:val="20"/>
    <w:qFormat/>
    <w:rsid w:val="00ED4DC3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  <w:lang w:val="tt-RU"/>
    </w:rPr>
  </w:style>
  <w:style w:type="paragraph" w:styleId="3">
    <w:name w:val="heading 3"/>
    <w:basedOn w:val="a"/>
    <w:next w:val="a"/>
    <w:link w:val="30"/>
    <w:qFormat/>
    <w:rsid w:val="00ED4DC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tt-RU"/>
    </w:rPr>
  </w:style>
  <w:style w:type="paragraph" w:styleId="4">
    <w:name w:val="heading 4"/>
    <w:basedOn w:val="a"/>
    <w:next w:val="a"/>
    <w:link w:val="40"/>
    <w:qFormat/>
    <w:rsid w:val="00ED4DC3"/>
    <w:pPr>
      <w:keepNext/>
      <w:spacing w:before="240" w:after="60"/>
      <w:outlineLvl w:val="3"/>
    </w:pPr>
    <w:rPr>
      <w:rFonts w:ascii="Calibri" w:hAnsi="Calibri"/>
      <w:b/>
      <w:bCs/>
      <w:szCs w:val="28"/>
      <w:lang w:val="tt-RU"/>
    </w:rPr>
  </w:style>
  <w:style w:type="paragraph" w:styleId="5">
    <w:name w:val="heading 5"/>
    <w:basedOn w:val="a"/>
    <w:next w:val="a"/>
    <w:link w:val="50"/>
    <w:qFormat/>
    <w:rsid w:val="00ED4DC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tt-RU"/>
    </w:rPr>
  </w:style>
  <w:style w:type="paragraph" w:styleId="6">
    <w:name w:val="heading 6"/>
    <w:basedOn w:val="a"/>
    <w:next w:val="a"/>
    <w:link w:val="60"/>
    <w:qFormat/>
    <w:rsid w:val="00ED4DC3"/>
    <w:pPr>
      <w:spacing w:before="240" w:after="60"/>
      <w:outlineLvl w:val="5"/>
    </w:pPr>
    <w:rPr>
      <w:rFonts w:ascii="Calibri" w:hAnsi="Calibri"/>
      <w:b/>
      <w:bCs/>
      <w:sz w:val="22"/>
      <w:szCs w:val="22"/>
      <w:lang w:val="tt-RU"/>
    </w:rPr>
  </w:style>
  <w:style w:type="paragraph" w:styleId="7">
    <w:name w:val="heading 7"/>
    <w:basedOn w:val="a"/>
    <w:next w:val="a"/>
    <w:link w:val="70"/>
    <w:qFormat/>
    <w:rsid w:val="00ED4DC3"/>
    <w:pPr>
      <w:spacing w:before="240" w:after="60"/>
      <w:outlineLvl w:val="6"/>
    </w:pPr>
    <w:rPr>
      <w:rFonts w:ascii="Calibri" w:hAnsi="Calibri"/>
      <w:sz w:val="24"/>
      <w:szCs w:val="24"/>
      <w:lang w:val="tt-RU"/>
    </w:rPr>
  </w:style>
  <w:style w:type="paragraph" w:styleId="8">
    <w:name w:val="heading 8"/>
    <w:basedOn w:val="a"/>
    <w:next w:val="a"/>
    <w:link w:val="80"/>
    <w:qFormat/>
    <w:rsid w:val="00ED4DC3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ED4DC3"/>
    <w:pPr>
      <w:spacing w:before="240" w:after="60"/>
      <w:outlineLvl w:val="8"/>
    </w:pPr>
    <w:rPr>
      <w:rFonts w:ascii="Cambria" w:hAnsi="Cambria"/>
      <w:sz w:val="22"/>
      <w:szCs w:val="22"/>
      <w:lang w:val="tt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DC3"/>
    <w:rPr>
      <w:rFonts w:ascii="Cambria" w:hAnsi="Cambria"/>
      <w:b/>
      <w:bCs/>
      <w:kern w:val="32"/>
      <w:sz w:val="32"/>
      <w:szCs w:val="32"/>
      <w:lang w:val="tt-RU" w:eastAsia="ru-RU"/>
    </w:rPr>
  </w:style>
  <w:style w:type="character" w:customStyle="1" w:styleId="20">
    <w:name w:val="Заголовок 2 Знак"/>
    <w:basedOn w:val="a0"/>
    <w:link w:val="2"/>
    <w:rsid w:val="00ED4DC3"/>
    <w:rPr>
      <w:rFonts w:ascii="Cambria" w:hAnsi="Cambria"/>
      <w:b/>
      <w:bCs/>
      <w:i/>
      <w:iCs/>
      <w:sz w:val="28"/>
      <w:szCs w:val="28"/>
      <w:lang w:val="tt-RU" w:eastAsia="ru-RU"/>
    </w:rPr>
  </w:style>
  <w:style w:type="character" w:customStyle="1" w:styleId="30">
    <w:name w:val="Заголовок 3 Знак"/>
    <w:basedOn w:val="a0"/>
    <w:link w:val="3"/>
    <w:rsid w:val="00ED4DC3"/>
    <w:rPr>
      <w:rFonts w:ascii="Cambria" w:hAnsi="Cambria"/>
      <w:b/>
      <w:bCs/>
      <w:sz w:val="26"/>
      <w:szCs w:val="26"/>
      <w:lang w:val="tt-RU" w:eastAsia="ru-RU"/>
    </w:rPr>
  </w:style>
  <w:style w:type="character" w:customStyle="1" w:styleId="40">
    <w:name w:val="Заголовок 4 Знак"/>
    <w:basedOn w:val="a0"/>
    <w:link w:val="4"/>
    <w:rsid w:val="00ED4DC3"/>
    <w:rPr>
      <w:rFonts w:ascii="Calibri" w:hAnsi="Calibri"/>
      <w:b/>
      <w:bCs/>
      <w:sz w:val="28"/>
      <w:szCs w:val="28"/>
      <w:lang w:val="tt-RU" w:eastAsia="ru-RU"/>
    </w:rPr>
  </w:style>
  <w:style w:type="character" w:customStyle="1" w:styleId="50">
    <w:name w:val="Заголовок 5 Знак"/>
    <w:basedOn w:val="a0"/>
    <w:link w:val="5"/>
    <w:rsid w:val="00ED4DC3"/>
    <w:rPr>
      <w:rFonts w:ascii="Calibri" w:hAnsi="Calibri"/>
      <w:b/>
      <w:bCs/>
      <w:i/>
      <w:iCs/>
      <w:sz w:val="26"/>
      <w:szCs w:val="26"/>
      <w:lang w:val="tt-RU" w:eastAsia="ru-RU"/>
    </w:rPr>
  </w:style>
  <w:style w:type="character" w:customStyle="1" w:styleId="60">
    <w:name w:val="Заголовок 6 Знак"/>
    <w:basedOn w:val="a0"/>
    <w:link w:val="6"/>
    <w:rsid w:val="00ED4DC3"/>
    <w:rPr>
      <w:rFonts w:ascii="Calibri" w:hAnsi="Calibri"/>
      <w:b/>
      <w:bCs/>
      <w:sz w:val="22"/>
      <w:szCs w:val="22"/>
      <w:lang w:val="tt-RU" w:eastAsia="ru-RU"/>
    </w:rPr>
  </w:style>
  <w:style w:type="character" w:customStyle="1" w:styleId="70">
    <w:name w:val="Заголовок 7 Знак"/>
    <w:basedOn w:val="a0"/>
    <w:link w:val="7"/>
    <w:rsid w:val="00ED4DC3"/>
    <w:rPr>
      <w:rFonts w:ascii="Calibri" w:hAnsi="Calibri"/>
      <w:sz w:val="24"/>
      <w:szCs w:val="24"/>
      <w:lang w:val="tt-RU" w:eastAsia="ru-RU"/>
    </w:rPr>
  </w:style>
  <w:style w:type="character" w:customStyle="1" w:styleId="80">
    <w:name w:val="Заголовок 8 Знак"/>
    <w:basedOn w:val="a0"/>
    <w:link w:val="8"/>
    <w:rsid w:val="00ED4DC3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D4DC3"/>
    <w:rPr>
      <w:rFonts w:ascii="Cambria" w:hAnsi="Cambria"/>
      <w:sz w:val="22"/>
      <w:szCs w:val="22"/>
      <w:lang w:val="tt-RU" w:eastAsia="ru-RU"/>
    </w:rPr>
  </w:style>
  <w:style w:type="paragraph" w:styleId="a3">
    <w:name w:val="Title"/>
    <w:basedOn w:val="a"/>
    <w:link w:val="a4"/>
    <w:qFormat/>
    <w:rsid w:val="00ED4DC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tt-RU"/>
    </w:rPr>
  </w:style>
  <w:style w:type="character" w:customStyle="1" w:styleId="a4">
    <w:name w:val="Название Знак"/>
    <w:basedOn w:val="a0"/>
    <w:link w:val="a3"/>
    <w:rsid w:val="00ED4DC3"/>
    <w:rPr>
      <w:rFonts w:ascii="Cambria" w:hAnsi="Cambria"/>
      <w:b/>
      <w:bCs/>
      <w:kern w:val="28"/>
      <w:sz w:val="32"/>
      <w:szCs w:val="32"/>
      <w:lang w:val="tt-RU" w:eastAsia="ru-RU"/>
    </w:rPr>
  </w:style>
  <w:style w:type="paragraph" w:styleId="a5">
    <w:name w:val="List Paragraph"/>
    <w:basedOn w:val="a"/>
    <w:qFormat/>
    <w:rsid w:val="00ED4DC3"/>
    <w:pPr>
      <w:ind w:left="720"/>
      <w:contextualSpacing/>
    </w:pPr>
    <w:rPr>
      <w:sz w:val="24"/>
      <w:szCs w:val="24"/>
      <w:lang w:val="tt-RU"/>
    </w:rPr>
  </w:style>
  <w:style w:type="paragraph" w:customStyle="1" w:styleId="ConsPlusNormal">
    <w:name w:val="ConsPlusNormal"/>
    <w:rsid w:val="00EF581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customStyle="1" w:styleId="ConsPlusNonformat">
    <w:name w:val="ConsPlusNonformat"/>
    <w:rsid w:val="00EF5815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EF5815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1061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61C5"/>
    <w:rPr>
      <w:sz w:val="28"/>
      <w:lang w:eastAsia="ru-RU"/>
    </w:rPr>
  </w:style>
  <w:style w:type="paragraph" w:styleId="a8">
    <w:name w:val="footer"/>
    <w:basedOn w:val="a"/>
    <w:link w:val="a9"/>
    <w:uiPriority w:val="99"/>
    <w:unhideWhenUsed/>
    <w:rsid w:val="001061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61C5"/>
    <w:rPr>
      <w:sz w:val="28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406F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406F4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815"/>
    <w:rPr>
      <w:sz w:val="28"/>
      <w:lang w:eastAsia="ru-RU"/>
    </w:rPr>
  </w:style>
  <w:style w:type="paragraph" w:styleId="1">
    <w:name w:val="heading 1"/>
    <w:basedOn w:val="a"/>
    <w:next w:val="a"/>
    <w:link w:val="10"/>
    <w:qFormat/>
    <w:rsid w:val="00ED4DC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tt-RU"/>
    </w:rPr>
  </w:style>
  <w:style w:type="paragraph" w:styleId="2">
    <w:name w:val="heading 2"/>
    <w:basedOn w:val="a"/>
    <w:next w:val="a"/>
    <w:link w:val="20"/>
    <w:qFormat/>
    <w:rsid w:val="00ED4DC3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  <w:lang w:val="tt-RU"/>
    </w:rPr>
  </w:style>
  <w:style w:type="paragraph" w:styleId="3">
    <w:name w:val="heading 3"/>
    <w:basedOn w:val="a"/>
    <w:next w:val="a"/>
    <w:link w:val="30"/>
    <w:qFormat/>
    <w:rsid w:val="00ED4DC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tt-RU"/>
    </w:rPr>
  </w:style>
  <w:style w:type="paragraph" w:styleId="4">
    <w:name w:val="heading 4"/>
    <w:basedOn w:val="a"/>
    <w:next w:val="a"/>
    <w:link w:val="40"/>
    <w:qFormat/>
    <w:rsid w:val="00ED4DC3"/>
    <w:pPr>
      <w:keepNext/>
      <w:spacing w:before="240" w:after="60"/>
      <w:outlineLvl w:val="3"/>
    </w:pPr>
    <w:rPr>
      <w:rFonts w:ascii="Calibri" w:hAnsi="Calibri"/>
      <w:b/>
      <w:bCs/>
      <w:szCs w:val="28"/>
      <w:lang w:val="tt-RU"/>
    </w:rPr>
  </w:style>
  <w:style w:type="paragraph" w:styleId="5">
    <w:name w:val="heading 5"/>
    <w:basedOn w:val="a"/>
    <w:next w:val="a"/>
    <w:link w:val="50"/>
    <w:qFormat/>
    <w:rsid w:val="00ED4DC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tt-RU"/>
    </w:rPr>
  </w:style>
  <w:style w:type="paragraph" w:styleId="6">
    <w:name w:val="heading 6"/>
    <w:basedOn w:val="a"/>
    <w:next w:val="a"/>
    <w:link w:val="60"/>
    <w:qFormat/>
    <w:rsid w:val="00ED4DC3"/>
    <w:pPr>
      <w:spacing w:before="240" w:after="60"/>
      <w:outlineLvl w:val="5"/>
    </w:pPr>
    <w:rPr>
      <w:rFonts w:ascii="Calibri" w:hAnsi="Calibri"/>
      <w:b/>
      <w:bCs/>
      <w:sz w:val="22"/>
      <w:szCs w:val="22"/>
      <w:lang w:val="tt-RU"/>
    </w:rPr>
  </w:style>
  <w:style w:type="paragraph" w:styleId="7">
    <w:name w:val="heading 7"/>
    <w:basedOn w:val="a"/>
    <w:next w:val="a"/>
    <w:link w:val="70"/>
    <w:qFormat/>
    <w:rsid w:val="00ED4DC3"/>
    <w:pPr>
      <w:spacing w:before="240" w:after="60"/>
      <w:outlineLvl w:val="6"/>
    </w:pPr>
    <w:rPr>
      <w:rFonts w:ascii="Calibri" w:hAnsi="Calibri"/>
      <w:sz w:val="24"/>
      <w:szCs w:val="24"/>
      <w:lang w:val="tt-RU"/>
    </w:rPr>
  </w:style>
  <w:style w:type="paragraph" w:styleId="8">
    <w:name w:val="heading 8"/>
    <w:basedOn w:val="a"/>
    <w:next w:val="a"/>
    <w:link w:val="80"/>
    <w:qFormat/>
    <w:rsid w:val="00ED4DC3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ED4DC3"/>
    <w:pPr>
      <w:spacing w:before="240" w:after="60"/>
      <w:outlineLvl w:val="8"/>
    </w:pPr>
    <w:rPr>
      <w:rFonts w:ascii="Cambria" w:hAnsi="Cambria"/>
      <w:sz w:val="22"/>
      <w:szCs w:val="22"/>
      <w:lang w:val="tt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DC3"/>
    <w:rPr>
      <w:rFonts w:ascii="Cambria" w:hAnsi="Cambria"/>
      <w:b/>
      <w:bCs/>
      <w:kern w:val="32"/>
      <w:sz w:val="32"/>
      <w:szCs w:val="32"/>
      <w:lang w:val="tt-RU" w:eastAsia="ru-RU"/>
    </w:rPr>
  </w:style>
  <w:style w:type="character" w:customStyle="1" w:styleId="20">
    <w:name w:val="Заголовок 2 Знак"/>
    <w:basedOn w:val="a0"/>
    <w:link w:val="2"/>
    <w:rsid w:val="00ED4DC3"/>
    <w:rPr>
      <w:rFonts w:ascii="Cambria" w:hAnsi="Cambria"/>
      <w:b/>
      <w:bCs/>
      <w:i/>
      <w:iCs/>
      <w:sz w:val="28"/>
      <w:szCs w:val="28"/>
      <w:lang w:val="tt-RU" w:eastAsia="ru-RU"/>
    </w:rPr>
  </w:style>
  <w:style w:type="character" w:customStyle="1" w:styleId="30">
    <w:name w:val="Заголовок 3 Знак"/>
    <w:basedOn w:val="a0"/>
    <w:link w:val="3"/>
    <w:rsid w:val="00ED4DC3"/>
    <w:rPr>
      <w:rFonts w:ascii="Cambria" w:hAnsi="Cambria"/>
      <w:b/>
      <w:bCs/>
      <w:sz w:val="26"/>
      <w:szCs w:val="26"/>
      <w:lang w:val="tt-RU" w:eastAsia="ru-RU"/>
    </w:rPr>
  </w:style>
  <w:style w:type="character" w:customStyle="1" w:styleId="40">
    <w:name w:val="Заголовок 4 Знак"/>
    <w:basedOn w:val="a0"/>
    <w:link w:val="4"/>
    <w:rsid w:val="00ED4DC3"/>
    <w:rPr>
      <w:rFonts w:ascii="Calibri" w:hAnsi="Calibri"/>
      <w:b/>
      <w:bCs/>
      <w:sz w:val="28"/>
      <w:szCs w:val="28"/>
      <w:lang w:val="tt-RU" w:eastAsia="ru-RU"/>
    </w:rPr>
  </w:style>
  <w:style w:type="character" w:customStyle="1" w:styleId="50">
    <w:name w:val="Заголовок 5 Знак"/>
    <w:basedOn w:val="a0"/>
    <w:link w:val="5"/>
    <w:rsid w:val="00ED4DC3"/>
    <w:rPr>
      <w:rFonts w:ascii="Calibri" w:hAnsi="Calibri"/>
      <w:b/>
      <w:bCs/>
      <w:i/>
      <w:iCs/>
      <w:sz w:val="26"/>
      <w:szCs w:val="26"/>
      <w:lang w:val="tt-RU" w:eastAsia="ru-RU"/>
    </w:rPr>
  </w:style>
  <w:style w:type="character" w:customStyle="1" w:styleId="60">
    <w:name w:val="Заголовок 6 Знак"/>
    <w:basedOn w:val="a0"/>
    <w:link w:val="6"/>
    <w:rsid w:val="00ED4DC3"/>
    <w:rPr>
      <w:rFonts w:ascii="Calibri" w:hAnsi="Calibri"/>
      <w:b/>
      <w:bCs/>
      <w:sz w:val="22"/>
      <w:szCs w:val="22"/>
      <w:lang w:val="tt-RU" w:eastAsia="ru-RU"/>
    </w:rPr>
  </w:style>
  <w:style w:type="character" w:customStyle="1" w:styleId="70">
    <w:name w:val="Заголовок 7 Знак"/>
    <w:basedOn w:val="a0"/>
    <w:link w:val="7"/>
    <w:rsid w:val="00ED4DC3"/>
    <w:rPr>
      <w:rFonts w:ascii="Calibri" w:hAnsi="Calibri"/>
      <w:sz w:val="24"/>
      <w:szCs w:val="24"/>
      <w:lang w:val="tt-RU" w:eastAsia="ru-RU"/>
    </w:rPr>
  </w:style>
  <w:style w:type="character" w:customStyle="1" w:styleId="80">
    <w:name w:val="Заголовок 8 Знак"/>
    <w:basedOn w:val="a0"/>
    <w:link w:val="8"/>
    <w:rsid w:val="00ED4DC3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D4DC3"/>
    <w:rPr>
      <w:rFonts w:ascii="Cambria" w:hAnsi="Cambria"/>
      <w:sz w:val="22"/>
      <w:szCs w:val="22"/>
      <w:lang w:val="tt-RU" w:eastAsia="ru-RU"/>
    </w:rPr>
  </w:style>
  <w:style w:type="paragraph" w:styleId="a3">
    <w:name w:val="Title"/>
    <w:basedOn w:val="a"/>
    <w:link w:val="a4"/>
    <w:qFormat/>
    <w:rsid w:val="00ED4DC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tt-RU"/>
    </w:rPr>
  </w:style>
  <w:style w:type="character" w:customStyle="1" w:styleId="a4">
    <w:name w:val="Название Знак"/>
    <w:basedOn w:val="a0"/>
    <w:link w:val="a3"/>
    <w:rsid w:val="00ED4DC3"/>
    <w:rPr>
      <w:rFonts w:ascii="Cambria" w:hAnsi="Cambria"/>
      <w:b/>
      <w:bCs/>
      <w:kern w:val="28"/>
      <w:sz w:val="32"/>
      <w:szCs w:val="32"/>
      <w:lang w:val="tt-RU" w:eastAsia="ru-RU"/>
    </w:rPr>
  </w:style>
  <w:style w:type="paragraph" w:styleId="a5">
    <w:name w:val="List Paragraph"/>
    <w:basedOn w:val="a"/>
    <w:qFormat/>
    <w:rsid w:val="00ED4DC3"/>
    <w:pPr>
      <w:ind w:left="720"/>
      <w:contextualSpacing/>
    </w:pPr>
    <w:rPr>
      <w:sz w:val="24"/>
      <w:szCs w:val="24"/>
      <w:lang w:val="tt-RU"/>
    </w:rPr>
  </w:style>
  <w:style w:type="paragraph" w:customStyle="1" w:styleId="ConsPlusNormal">
    <w:name w:val="ConsPlusNormal"/>
    <w:rsid w:val="00EF581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customStyle="1" w:styleId="ConsPlusNonformat">
    <w:name w:val="ConsPlusNonformat"/>
    <w:rsid w:val="00EF5815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EF5815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1061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61C5"/>
    <w:rPr>
      <w:sz w:val="28"/>
      <w:lang w:eastAsia="ru-RU"/>
    </w:rPr>
  </w:style>
  <w:style w:type="paragraph" w:styleId="a8">
    <w:name w:val="footer"/>
    <w:basedOn w:val="a"/>
    <w:link w:val="a9"/>
    <w:uiPriority w:val="99"/>
    <w:unhideWhenUsed/>
    <w:rsid w:val="001061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61C5"/>
    <w:rPr>
      <w:sz w:val="28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406F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406F4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6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5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824</Words>
  <Characters>4700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Алия Загидуллина</dc:creator>
  <cp:lastModifiedBy>Минфин РТ - Алсу Назиповна Хусаинова</cp:lastModifiedBy>
  <cp:revision>23</cp:revision>
  <cp:lastPrinted>2018-11-19T11:47:00Z</cp:lastPrinted>
  <dcterms:created xsi:type="dcterms:W3CDTF">2016-09-14T11:16:00Z</dcterms:created>
  <dcterms:modified xsi:type="dcterms:W3CDTF">2019-04-11T12:32:00Z</dcterms:modified>
</cp:coreProperties>
</file>