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bookmarkStart w:id="0" w:name="_GoBack"/>
            <w:bookmarkEnd w:id="0"/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4B1A1B" w:rsidRDefault="00EF5815" w:rsidP="00525F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Pr="00C427E1" w:rsidRDefault="00EF5815" w:rsidP="00EF5815">
      <w:pPr>
        <w:rPr>
          <w:szCs w:val="28"/>
        </w:rPr>
      </w:pPr>
    </w:p>
    <w:p w:rsidR="00625EA9" w:rsidRPr="00C00310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Распределение субсидий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бюджетам муниципальных </w:t>
      </w:r>
      <w:r>
        <w:rPr>
          <w:szCs w:val="28"/>
        </w:rPr>
        <w:t xml:space="preserve">образований </w:t>
      </w:r>
      <w:r w:rsidRPr="00C00310">
        <w:rPr>
          <w:szCs w:val="28"/>
        </w:rPr>
        <w:t xml:space="preserve">на софинансирование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 w:rsidRPr="00C00310">
        <w:rPr>
          <w:szCs w:val="28"/>
        </w:rPr>
        <w:t xml:space="preserve">строительства (реконструкции, в том числе с элементами реставрации, </w:t>
      </w:r>
      <w:proofErr w:type="gramEnd"/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технического перевооружения) объектов муниципальной собственности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в рамках государственной программы Российской Федерации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 xml:space="preserve">«Обеспечение доступным и комфортным жильем </w:t>
      </w:r>
    </w:p>
    <w:p w:rsidR="00625EA9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C00310">
        <w:rPr>
          <w:szCs w:val="28"/>
        </w:rPr>
        <w:t>и коммунальными услугами граждан Российской Федерации»</w:t>
      </w:r>
      <w:r>
        <w:rPr>
          <w:szCs w:val="28"/>
        </w:rPr>
        <w:t xml:space="preserve"> </w:t>
      </w:r>
    </w:p>
    <w:p w:rsidR="00625EA9" w:rsidRPr="00581434" w:rsidRDefault="00625EA9" w:rsidP="00625EA9">
      <w:pPr>
        <w:autoSpaceDE w:val="0"/>
        <w:autoSpaceDN w:val="0"/>
        <w:adjustRightInd w:val="0"/>
        <w:jc w:val="center"/>
        <w:rPr>
          <w:szCs w:val="28"/>
        </w:rPr>
      </w:pPr>
      <w:r w:rsidRPr="00581434">
        <w:rPr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8574FA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9707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625EA9" w:rsidP="009707A8">
            <w:pPr>
              <w:spacing w:after="120"/>
              <w:jc w:val="right"/>
              <w:rPr>
                <w:sz w:val="24"/>
                <w:szCs w:val="24"/>
              </w:rPr>
            </w:pPr>
            <w:r w:rsidRPr="00C00310">
              <w:rPr>
                <w:color w:val="000000"/>
                <w:sz w:val="24"/>
                <w:szCs w:val="24"/>
              </w:rPr>
              <w:t>539 875,9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9707A8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1E506F" w:rsidRPr="001E506F" w:rsidRDefault="00625EA9" w:rsidP="009707A8">
            <w:pPr>
              <w:spacing w:after="120"/>
              <w:jc w:val="right"/>
              <w:rPr>
                <w:sz w:val="24"/>
                <w:szCs w:val="24"/>
              </w:rPr>
            </w:pPr>
            <w:r w:rsidRPr="00C00310">
              <w:rPr>
                <w:color w:val="000000"/>
                <w:sz w:val="24"/>
                <w:szCs w:val="24"/>
              </w:rPr>
              <w:t>539 875,9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625EA9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D041A"/>
    <w:rsid w:val="001E506F"/>
    <w:rsid w:val="00347127"/>
    <w:rsid w:val="00525FAD"/>
    <w:rsid w:val="00547CE3"/>
    <w:rsid w:val="00584F7C"/>
    <w:rsid w:val="00625EA9"/>
    <w:rsid w:val="00645E4E"/>
    <w:rsid w:val="006F54DC"/>
    <w:rsid w:val="008574FA"/>
    <w:rsid w:val="009707A8"/>
    <w:rsid w:val="009A6808"/>
    <w:rsid w:val="009E254B"/>
    <w:rsid w:val="00A0195B"/>
    <w:rsid w:val="00A0573A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29</cp:revision>
  <cp:lastPrinted>2019-09-20T14:58:00Z</cp:lastPrinted>
  <dcterms:created xsi:type="dcterms:W3CDTF">2016-09-14T11:16:00Z</dcterms:created>
  <dcterms:modified xsi:type="dcterms:W3CDTF">2019-09-21T12:37:00Z</dcterms:modified>
</cp:coreProperties>
</file>