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076F8A" w:rsidRDefault="00AB0965" w:rsidP="00CD75DD">
      <w:pPr>
        <w:spacing w:line="276" w:lineRule="auto"/>
        <w:ind w:firstLine="3969"/>
      </w:pPr>
      <w:bookmarkStart w:id="0" w:name="_GoBack"/>
      <w:r w:rsidRPr="00076F8A">
        <w:t xml:space="preserve">Доклад Министра финансов РТ </w:t>
      </w:r>
      <w:proofErr w:type="spellStart"/>
      <w:r w:rsidRPr="00076F8A">
        <w:t>Р.Р.Гайзатуллина</w:t>
      </w:r>
      <w:proofErr w:type="spellEnd"/>
    </w:p>
    <w:p w:rsidR="00AB0965" w:rsidRPr="00076F8A" w:rsidRDefault="00F33BF7" w:rsidP="00CD75DD">
      <w:pPr>
        <w:spacing w:line="276" w:lineRule="auto"/>
        <w:ind w:firstLine="3969"/>
      </w:pPr>
      <w:r w:rsidRPr="00076F8A">
        <w:t>на республиканском совещании 1</w:t>
      </w:r>
      <w:r w:rsidR="001D4B6F" w:rsidRPr="00076F8A">
        <w:t>7</w:t>
      </w:r>
      <w:r w:rsidR="00951375" w:rsidRPr="00076F8A">
        <w:t>.10</w:t>
      </w:r>
      <w:r w:rsidR="001677BC" w:rsidRPr="00076F8A">
        <w:t>.201</w:t>
      </w:r>
      <w:r w:rsidR="00B40D36" w:rsidRPr="00076F8A">
        <w:t>9</w:t>
      </w:r>
    </w:p>
    <w:p w:rsidR="00AB0965" w:rsidRPr="00076F8A" w:rsidRDefault="00AB0965" w:rsidP="00CD75DD">
      <w:pPr>
        <w:spacing w:line="276" w:lineRule="auto"/>
        <w:ind w:firstLine="3969"/>
      </w:pPr>
      <w:r w:rsidRPr="00076F8A">
        <w:t xml:space="preserve">об итогах исполнения консолидированного </w:t>
      </w:r>
    </w:p>
    <w:p w:rsidR="00AB0965" w:rsidRPr="00076F8A" w:rsidRDefault="001677BC" w:rsidP="00CD75DD">
      <w:pPr>
        <w:spacing w:line="276" w:lineRule="auto"/>
        <w:ind w:firstLine="3969"/>
      </w:pPr>
      <w:r w:rsidRPr="00076F8A">
        <w:t xml:space="preserve">бюджета РТ за </w:t>
      </w:r>
      <w:r w:rsidR="00951375" w:rsidRPr="00076F8A">
        <w:t>9 месяцев</w:t>
      </w:r>
      <w:r w:rsidRPr="00076F8A">
        <w:t xml:space="preserve"> 201</w:t>
      </w:r>
      <w:r w:rsidR="00B40D36" w:rsidRPr="00076F8A">
        <w:t>9</w:t>
      </w:r>
      <w:r w:rsidRPr="00076F8A">
        <w:t>г</w:t>
      </w:r>
      <w:proofErr w:type="gramStart"/>
      <w:r w:rsidRPr="00076F8A">
        <w:t>.и</w:t>
      </w:r>
      <w:proofErr w:type="gramEnd"/>
      <w:r w:rsidRPr="00076F8A">
        <w:t xml:space="preserve"> задачах на 201</w:t>
      </w:r>
      <w:r w:rsidR="00B40D36" w:rsidRPr="00076F8A">
        <w:t>9</w:t>
      </w:r>
      <w:r w:rsidR="00AB0965" w:rsidRPr="00076F8A">
        <w:t xml:space="preserve">г. </w:t>
      </w:r>
    </w:p>
    <w:p w:rsidR="00AB0965" w:rsidRPr="00076F8A" w:rsidRDefault="00AB0965" w:rsidP="00CD75DD">
      <w:pPr>
        <w:spacing w:line="276" w:lineRule="auto"/>
        <w:ind w:firstLine="3969"/>
      </w:pPr>
      <w:r w:rsidRPr="00076F8A">
        <w:t xml:space="preserve">с участием Президента РТ </w:t>
      </w:r>
      <w:proofErr w:type="spellStart"/>
      <w:r w:rsidRPr="00076F8A">
        <w:t>Р.Н.Минниханова</w:t>
      </w:r>
      <w:proofErr w:type="spellEnd"/>
      <w:r w:rsidRPr="00076F8A">
        <w:t>.</w:t>
      </w:r>
    </w:p>
    <w:bookmarkEnd w:id="0"/>
    <w:p w:rsidR="002E70B5" w:rsidRPr="00076F8A" w:rsidRDefault="002E70B5" w:rsidP="00CD75DD">
      <w:pPr>
        <w:spacing w:line="276" w:lineRule="auto"/>
        <w:jc w:val="center"/>
        <w:rPr>
          <w:sz w:val="36"/>
          <w:szCs w:val="36"/>
        </w:rPr>
      </w:pPr>
    </w:p>
    <w:p w:rsidR="00207E94" w:rsidRPr="00076F8A" w:rsidRDefault="00207E94" w:rsidP="00CD75DD">
      <w:pPr>
        <w:spacing w:line="276" w:lineRule="auto"/>
        <w:jc w:val="center"/>
        <w:rPr>
          <w:sz w:val="36"/>
          <w:szCs w:val="36"/>
        </w:rPr>
      </w:pPr>
    </w:p>
    <w:p w:rsidR="00B822DB" w:rsidRDefault="00B822DB" w:rsidP="00B822D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Уважаемый Рустам Нургалиевич!</w:t>
      </w:r>
    </w:p>
    <w:p w:rsidR="00B822DB" w:rsidRDefault="00B822DB" w:rsidP="00B822D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Уважаемый Президиум!</w:t>
      </w:r>
    </w:p>
    <w:p w:rsidR="00B822DB" w:rsidRDefault="00B822DB" w:rsidP="00B822DB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Уважаемые участники совещания! </w:t>
      </w:r>
    </w:p>
    <w:p w:rsidR="00076F8A" w:rsidRPr="00076F8A" w:rsidRDefault="00076F8A" w:rsidP="00076F8A">
      <w:pPr>
        <w:spacing w:line="276" w:lineRule="auto"/>
        <w:ind w:firstLine="3969"/>
        <w:rPr>
          <w:sz w:val="36"/>
          <w:szCs w:val="36"/>
          <w:lang w:val="tt-RU"/>
        </w:rPr>
      </w:pPr>
    </w:p>
    <w:p w:rsidR="00076F8A" w:rsidRPr="00076F8A" w:rsidRDefault="00076F8A" w:rsidP="00076F8A">
      <w:pPr>
        <w:pStyle w:val="af4"/>
        <w:suppressAutoHyphens/>
        <w:spacing w:before="120" w:after="120" w:line="288" w:lineRule="auto"/>
        <w:ind w:right="-2"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2019 елның 9 аенда Татарстан Республикасының</w:t>
      </w:r>
      <w:r w:rsidRPr="00076F8A">
        <w:rPr>
          <w:b/>
          <w:sz w:val="36"/>
          <w:szCs w:val="36"/>
          <w:lang w:val="tt-RU"/>
        </w:rPr>
        <w:t xml:space="preserve"> тупланма</w:t>
      </w:r>
      <w:r w:rsidRPr="00076F8A">
        <w:rPr>
          <w:sz w:val="36"/>
          <w:szCs w:val="36"/>
          <w:lang w:val="tt-RU"/>
        </w:rPr>
        <w:t xml:space="preserve"> бюджетына 228,3 млрд. сум керем алынды. </w:t>
      </w:r>
    </w:p>
    <w:p w:rsidR="00076F8A" w:rsidRPr="00076F8A" w:rsidRDefault="00076F8A" w:rsidP="00076F8A">
      <w:pPr>
        <w:pStyle w:val="af4"/>
        <w:suppressAutoHyphens/>
        <w:spacing w:before="120" w:after="120" w:line="288" w:lineRule="auto"/>
        <w:ind w:right="-2"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Россия Федерациясе субъектлары арасында җыеп алынган керемнәр күләме буенча Татарстан Республикасы бишенче урынны алды</w:t>
      </w:r>
      <w:r w:rsidRPr="00CC1B0E">
        <w:rPr>
          <w:sz w:val="36"/>
          <w:szCs w:val="36"/>
          <w:lang w:val="tt-RU"/>
        </w:rPr>
        <w:t xml:space="preserve">. </w:t>
      </w:r>
    </w:p>
    <w:p w:rsidR="00076F8A" w:rsidRPr="00076F8A" w:rsidRDefault="00076F8A" w:rsidP="00076F8A">
      <w:pPr>
        <w:pStyle w:val="af4"/>
        <w:suppressAutoHyphens/>
        <w:spacing w:before="120" w:after="120" w:line="288" w:lineRule="auto"/>
        <w:ind w:right="-2" w:firstLine="709"/>
        <w:jc w:val="both"/>
        <w:rPr>
          <w:sz w:val="36"/>
          <w:szCs w:val="36"/>
          <w:lang w:val="tt-RU"/>
        </w:rPr>
      </w:pPr>
      <w:r w:rsidRPr="00076F8A">
        <w:rPr>
          <w:b/>
          <w:sz w:val="36"/>
          <w:szCs w:val="36"/>
          <w:lang w:val="tt-RU"/>
        </w:rPr>
        <w:t>Республика бюджеты</w:t>
      </w:r>
      <w:r w:rsidRPr="00076F8A">
        <w:rPr>
          <w:sz w:val="36"/>
          <w:szCs w:val="36"/>
          <w:lang w:val="tt-RU"/>
        </w:rPr>
        <w:t xml:space="preserve"> 194,9 млрд. сумга үтәлде, шул исәптән салым һәм салым булмаган керемнәр - 171,5 млрд. сум тәшкил итте.</w:t>
      </w:r>
    </w:p>
    <w:p w:rsidR="00076F8A" w:rsidRPr="00076F8A" w:rsidRDefault="00076F8A" w:rsidP="00076F8A">
      <w:pPr>
        <w:pStyle w:val="af4"/>
        <w:suppressAutoHyphens/>
        <w:spacing w:before="120" w:after="120" w:line="288" w:lineRule="auto"/>
        <w:ind w:right="-2" w:firstLine="709"/>
        <w:jc w:val="both"/>
        <w:rPr>
          <w:sz w:val="36"/>
          <w:szCs w:val="36"/>
          <w:lang w:val="tt-RU"/>
        </w:rPr>
      </w:pPr>
      <w:r w:rsidRPr="00076F8A">
        <w:rPr>
          <w:b/>
          <w:sz w:val="36"/>
          <w:szCs w:val="36"/>
          <w:lang w:val="tt-RU"/>
        </w:rPr>
        <w:t>Җирле бюджетларның</w:t>
      </w:r>
      <w:r w:rsidRPr="00076F8A">
        <w:rPr>
          <w:sz w:val="36"/>
          <w:szCs w:val="36"/>
          <w:lang w:val="tt-RU"/>
        </w:rPr>
        <w:t xml:space="preserve"> үз керемнәре 34,3 млрд. сум күләмендә тупланды.  </w:t>
      </w:r>
    </w:p>
    <w:p w:rsidR="00C332B9" w:rsidRPr="00076F8A" w:rsidRDefault="00C332B9" w:rsidP="000268AF">
      <w:pPr>
        <w:pStyle w:val="af4"/>
        <w:suppressAutoHyphens/>
        <w:spacing w:line="288" w:lineRule="auto"/>
        <w:ind w:firstLine="709"/>
        <w:jc w:val="both"/>
        <w:rPr>
          <w:sz w:val="36"/>
          <w:szCs w:val="36"/>
          <w:lang w:val="tt-RU"/>
        </w:rPr>
      </w:pPr>
    </w:p>
    <w:p w:rsidR="00A32D3C" w:rsidRPr="00076F8A" w:rsidRDefault="00A32D3C" w:rsidP="00A32D3C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Учитывая, что предыдущим докладчиком сделан достаточно широкий обзор состояния доходов консолидированного бюджета, остановлюсь только на </w:t>
      </w:r>
      <w:r w:rsidRPr="00076F8A">
        <w:rPr>
          <w:b/>
          <w:sz w:val="36"/>
          <w:szCs w:val="36"/>
        </w:rPr>
        <w:t>налогах</w:t>
      </w:r>
      <w:r w:rsidRPr="00076F8A">
        <w:rPr>
          <w:sz w:val="36"/>
          <w:szCs w:val="36"/>
        </w:rPr>
        <w:t>,</w:t>
      </w:r>
      <w:r w:rsidR="001C1CAC" w:rsidRPr="00076F8A">
        <w:rPr>
          <w:sz w:val="36"/>
          <w:szCs w:val="36"/>
        </w:rPr>
        <w:t xml:space="preserve"> являющих</w:t>
      </w:r>
      <w:r w:rsidRPr="00076F8A">
        <w:rPr>
          <w:sz w:val="36"/>
          <w:szCs w:val="36"/>
        </w:rPr>
        <w:t xml:space="preserve">ся основными </w:t>
      </w:r>
      <w:proofErr w:type="gramStart"/>
      <w:r w:rsidR="00287B38">
        <w:rPr>
          <w:sz w:val="36"/>
          <w:szCs w:val="36"/>
        </w:rPr>
        <w:t>и</w:t>
      </w:r>
      <w:proofErr w:type="gramEnd"/>
      <w:r w:rsidR="00287B38">
        <w:rPr>
          <w:sz w:val="36"/>
          <w:szCs w:val="36"/>
        </w:rPr>
        <w:t xml:space="preserve"> где имеются определенные проблемы.</w:t>
      </w:r>
    </w:p>
    <w:p w:rsidR="00C332B9" w:rsidRPr="00076F8A" w:rsidRDefault="00A32D3C" w:rsidP="00A32D3C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  </w:t>
      </w:r>
    </w:p>
    <w:p w:rsidR="00885964" w:rsidRPr="00076F8A" w:rsidRDefault="00920864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Среди доходов бюджета </w:t>
      </w:r>
      <w:r w:rsidR="00A32D3C" w:rsidRPr="00076F8A">
        <w:rPr>
          <w:sz w:val="36"/>
          <w:szCs w:val="36"/>
        </w:rPr>
        <w:t xml:space="preserve">республики </w:t>
      </w:r>
      <w:r w:rsidR="00885964" w:rsidRPr="00076F8A">
        <w:rPr>
          <w:sz w:val="36"/>
          <w:szCs w:val="36"/>
        </w:rPr>
        <w:t xml:space="preserve">основное </w:t>
      </w:r>
      <w:r w:rsidRPr="00076F8A">
        <w:rPr>
          <w:sz w:val="36"/>
          <w:szCs w:val="36"/>
        </w:rPr>
        <w:t xml:space="preserve">место занимает </w:t>
      </w:r>
      <w:r w:rsidRPr="00076F8A">
        <w:rPr>
          <w:b/>
          <w:sz w:val="36"/>
          <w:szCs w:val="36"/>
        </w:rPr>
        <w:t>налог на прибыль.</w:t>
      </w:r>
      <w:r w:rsidRPr="00076F8A">
        <w:rPr>
          <w:sz w:val="36"/>
          <w:szCs w:val="36"/>
        </w:rPr>
        <w:t xml:space="preserve"> Поступление налога за девять месяцев составило 73,9 млрд. рублей. </w:t>
      </w:r>
    </w:p>
    <w:p w:rsidR="00920864" w:rsidRPr="00076F8A" w:rsidRDefault="00920864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lastRenderedPageBreak/>
        <w:t>Министерство финансов Республики Татарстан продолжает мониторинг свыше одной тыся</w:t>
      </w:r>
      <w:r w:rsidR="00B822DB">
        <w:rPr>
          <w:sz w:val="36"/>
          <w:szCs w:val="36"/>
        </w:rPr>
        <w:t>чи организаций</w:t>
      </w:r>
      <w:r w:rsidRPr="00076F8A">
        <w:rPr>
          <w:sz w:val="36"/>
          <w:szCs w:val="36"/>
        </w:rPr>
        <w:t xml:space="preserve">.  Эти организации обеспечивают более 90 процентов поступления налога на прибыль. За отчетный период из них 612 организаций обеспечили рост налога на 12,8 </w:t>
      </w:r>
      <w:proofErr w:type="spellStart"/>
      <w:r w:rsidRPr="00076F8A">
        <w:rPr>
          <w:sz w:val="36"/>
          <w:szCs w:val="36"/>
        </w:rPr>
        <w:t>млрд</w:t>
      </w:r>
      <w:proofErr w:type="gramStart"/>
      <w:r w:rsidRPr="00076F8A">
        <w:rPr>
          <w:sz w:val="36"/>
          <w:szCs w:val="36"/>
        </w:rPr>
        <w:t>.р</w:t>
      </w:r>
      <w:proofErr w:type="gramEnd"/>
      <w:r w:rsidRPr="00076F8A">
        <w:rPr>
          <w:sz w:val="36"/>
          <w:szCs w:val="36"/>
        </w:rPr>
        <w:t>ублей</w:t>
      </w:r>
      <w:proofErr w:type="spellEnd"/>
      <w:r w:rsidRPr="00076F8A">
        <w:rPr>
          <w:sz w:val="36"/>
          <w:szCs w:val="36"/>
        </w:rPr>
        <w:t>, 560 организаций снизили платежи на 9,4 млрд. рублей.</w:t>
      </w:r>
    </w:p>
    <w:p w:rsidR="00920864" w:rsidRPr="00076F8A" w:rsidRDefault="00920864" w:rsidP="000268AF">
      <w:pPr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Поступления от крупных налогоплательщиков по сравнению с </w:t>
      </w:r>
      <w:r w:rsidR="00C332B9" w:rsidRPr="00076F8A">
        <w:rPr>
          <w:sz w:val="36"/>
          <w:szCs w:val="36"/>
        </w:rPr>
        <w:t xml:space="preserve">прошлым годом выросли на </w:t>
      </w:r>
      <w:r w:rsidR="003C2932" w:rsidRPr="00076F8A">
        <w:rPr>
          <w:sz w:val="36"/>
          <w:szCs w:val="36"/>
        </w:rPr>
        <w:t>867</w:t>
      </w:r>
      <w:r w:rsidR="00C332B9" w:rsidRPr="00076F8A">
        <w:rPr>
          <w:sz w:val="36"/>
          <w:szCs w:val="36"/>
        </w:rPr>
        <w:t xml:space="preserve"> млн</w:t>
      </w:r>
      <w:r w:rsidRPr="00076F8A">
        <w:rPr>
          <w:sz w:val="36"/>
          <w:szCs w:val="36"/>
        </w:rPr>
        <w:t xml:space="preserve">. рублей и составили 54,1 млрд. рублей. </w:t>
      </w:r>
      <w:r w:rsidR="002F0319" w:rsidRPr="00076F8A">
        <w:rPr>
          <w:sz w:val="36"/>
          <w:szCs w:val="36"/>
        </w:rPr>
        <w:t xml:space="preserve">При этом 16 крупных </w:t>
      </w:r>
      <w:r w:rsidRPr="00076F8A">
        <w:rPr>
          <w:sz w:val="36"/>
          <w:szCs w:val="36"/>
        </w:rPr>
        <w:t xml:space="preserve">предприятий и </w:t>
      </w:r>
      <w:r w:rsidR="00AD47D8" w:rsidRPr="00076F8A">
        <w:rPr>
          <w:sz w:val="36"/>
          <w:szCs w:val="36"/>
        </w:rPr>
        <w:t>8</w:t>
      </w:r>
      <w:r w:rsidR="002F0319" w:rsidRPr="00076F8A">
        <w:rPr>
          <w:sz w:val="36"/>
          <w:szCs w:val="36"/>
        </w:rPr>
        <w:t xml:space="preserve"> малых нефтяных компаний</w:t>
      </w:r>
      <w:r w:rsidRPr="00076F8A">
        <w:rPr>
          <w:sz w:val="36"/>
          <w:szCs w:val="36"/>
        </w:rPr>
        <w:t xml:space="preserve"> </w:t>
      </w:r>
      <w:r w:rsidR="006700F9" w:rsidRPr="00076F8A">
        <w:rPr>
          <w:sz w:val="36"/>
          <w:szCs w:val="36"/>
        </w:rPr>
        <w:t xml:space="preserve">имеют </w:t>
      </w:r>
      <w:r w:rsidRPr="00076F8A">
        <w:rPr>
          <w:sz w:val="36"/>
          <w:szCs w:val="36"/>
        </w:rPr>
        <w:t xml:space="preserve">положительный результат на сумму </w:t>
      </w:r>
      <w:r w:rsidR="00AD47D8" w:rsidRPr="00076F8A">
        <w:rPr>
          <w:sz w:val="36"/>
          <w:szCs w:val="36"/>
        </w:rPr>
        <w:t>4,2 млрд. рублей, а 10</w:t>
      </w:r>
      <w:r w:rsidRPr="00076F8A">
        <w:rPr>
          <w:sz w:val="36"/>
          <w:szCs w:val="36"/>
        </w:rPr>
        <w:t xml:space="preserve"> предприятий </w:t>
      </w:r>
      <w:r w:rsidR="002F0319" w:rsidRPr="00076F8A">
        <w:rPr>
          <w:sz w:val="36"/>
          <w:szCs w:val="36"/>
        </w:rPr>
        <w:t xml:space="preserve">и </w:t>
      </w:r>
      <w:r w:rsidR="00AD47D8" w:rsidRPr="00076F8A">
        <w:rPr>
          <w:sz w:val="36"/>
          <w:szCs w:val="36"/>
        </w:rPr>
        <w:t>20</w:t>
      </w:r>
      <w:r w:rsidR="002F0319" w:rsidRPr="00076F8A">
        <w:rPr>
          <w:sz w:val="36"/>
          <w:szCs w:val="36"/>
        </w:rPr>
        <w:t xml:space="preserve"> малых нефтяных компаний </w:t>
      </w:r>
      <w:r w:rsidRPr="00076F8A">
        <w:rPr>
          <w:sz w:val="36"/>
          <w:szCs w:val="36"/>
        </w:rPr>
        <w:t>снизи</w:t>
      </w:r>
      <w:r w:rsidR="001C61E8" w:rsidRPr="00076F8A">
        <w:rPr>
          <w:sz w:val="36"/>
          <w:szCs w:val="36"/>
        </w:rPr>
        <w:t xml:space="preserve">ли платежи на </w:t>
      </w:r>
      <w:r w:rsidR="00AD47D8" w:rsidRPr="00076F8A">
        <w:rPr>
          <w:sz w:val="36"/>
          <w:szCs w:val="36"/>
        </w:rPr>
        <w:t>3,3</w:t>
      </w:r>
      <w:r w:rsidR="001C61E8" w:rsidRPr="00076F8A">
        <w:rPr>
          <w:sz w:val="36"/>
          <w:szCs w:val="36"/>
        </w:rPr>
        <w:t xml:space="preserve"> млрд. рублей.</w:t>
      </w:r>
    </w:p>
    <w:p w:rsidR="00920864" w:rsidRPr="00076F8A" w:rsidRDefault="00920864" w:rsidP="000268AF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28 октября – срок сдачи отчетов налогоплательщиками за 9 месяцев текущего года. Для дальнейшей работы на основе фактических результатов нам, совместно с налоговыми органами, Министерством экономики, отраслевыми министерствами, предприятиями, необходимо провести тщательный анализ</w:t>
      </w:r>
      <w:r w:rsidR="00DE3B67" w:rsidRPr="00076F8A">
        <w:rPr>
          <w:sz w:val="36"/>
          <w:szCs w:val="36"/>
        </w:rPr>
        <w:t xml:space="preserve"> </w:t>
      </w:r>
      <w:r w:rsidRPr="00076F8A">
        <w:rPr>
          <w:sz w:val="36"/>
          <w:szCs w:val="36"/>
        </w:rPr>
        <w:t>организаций</w:t>
      </w:r>
      <w:r w:rsidR="00DE3B67" w:rsidRPr="00076F8A">
        <w:rPr>
          <w:sz w:val="36"/>
          <w:szCs w:val="36"/>
        </w:rPr>
        <w:t>,</w:t>
      </w:r>
      <w:r w:rsidRPr="00076F8A">
        <w:rPr>
          <w:sz w:val="36"/>
          <w:szCs w:val="36"/>
        </w:rPr>
        <w:t xml:space="preserve"> в которых ожидается снижение по налогу.</w:t>
      </w:r>
    </w:p>
    <w:p w:rsidR="00920864" w:rsidRPr="00076F8A" w:rsidRDefault="00920864" w:rsidP="000268AF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sz w:val="28"/>
          <w:szCs w:val="28"/>
        </w:rPr>
      </w:pPr>
    </w:p>
    <w:p w:rsidR="00920864" w:rsidRPr="00076F8A" w:rsidRDefault="00920864" w:rsidP="000268AF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b/>
          <w:sz w:val="36"/>
          <w:szCs w:val="36"/>
        </w:rPr>
      </w:pPr>
      <w:r w:rsidRPr="00076F8A">
        <w:rPr>
          <w:sz w:val="36"/>
          <w:szCs w:val="36"/>
        </w:rPr>
        <w:t xml:space="preserve">Следующий </w:t>
      </w:r>
      <w:r w:rsidR="00A32D3C" w:rsidRPr="00076F8A">
        <w:rPr>
          <w:sz w:val="36"/>
          <w:szCs w:val="36"/>
        </w:rPr>
        <w:t>основной источник доходов бюджета республики и местных бюджетов</w:t>
      </w:r>
      <w:r w:rsidRPr="00076F8A">
        <w:rPr>
          <w:sz w:val="36"/>
          <w:szCs w:val="36"/>
        </w:rPr>
        <w:t xml:space="preserve"> - </w:t>
      </w:r>
      <w:r w:rsidRPr="00076F8A">
        <w:rPr>
          <w:b/>
          <w:sz w:val="36"/>
          <w:szCs w:val="36"/>
        </w:rPr>
        <w:t xml:space="preserve">налог на доходы физических лиц. </w:t>
      </w:r>
    </w:p>
    <w:p w:rsidR="002F0319" w:rsidRPr="00076F8A" w:rsidRDefault="00920864" w:rsidP="000268AF">
      <w:pPr>
        <w:pStyle w:val="11"/>
        <w:suppressAutoHyphens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За отчетный период налог поступил в консолидированный бюджет республики в сумме 56,3 млрд. рублей. Динамика поступлений по налогу сложилась положительная, темп роста к ур</w:t>
      </w:r>
      <w:r w:rsidR="00566A30" w:rsidRPr="00076F8A">
        <w:rPr>
          <w:sz w:val="36"/>
          <w:szCs w:val="36"/>
        </w:rPr>
        <w:t>овню прошлого года составил 8,3 процента</w:t>
      </w:r>
      <w:r w:rsidRPr="00076F8A">
        <w:rPr>
          <w:sz w:val="36"/>
          <w:szCs w:val="36"/>
        </w:rPr>
        <w:t>.</w:t>
      </w:r>
      <w:r w:rsidR="00566A30" w:rsidRPr="00076F8A">
        <w:rPr>
          <w:sz w:val="36"/>
          <w:szCs w:val="36"/>
        </w:rPr>
        <w:t xml:space="preserve"> </w:t>
      </w:r>
    </w:p>
    <w:p w:rsidR="00566A30" w:rsidRPr="00076F8A" w:rsidRDefault="00566A30" w:rsidP="000268AF">
      <w:pPr>
        <w:pStyle w:val="11"/>
        <w:suppressAutoHyphens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lastRenderedPageBreak/>
        <w:t>Далее, обращаю ваше внимание на слайд, на котором приведен перечень крупных и средних предприятий, имеющих отставание в темпах формирования фонда оплаты труда относительно ожидаемого</w:t>
      </w:r>
      <w:r w:rsidR="00287B38">
        <w:rPr>
          <w:sz w:val="36"/>
          <w:szCs w:val="36"/>
        </w:rPr>
        <w:t>.</w:t>
      </w:r>
      <w:r w:rsidR="00524DF2" w:rsidRPr="00076F8A">
        <w:rPr>
          <w:sz w:val="36"/>
          <w:szCs w:val="36"/>
        </w:rPr>
        <w:t xml:space="preserve"> </w:t>
      </w:r>
      <w:r w:rsidR="00287B38">
        <w:rPr>
          <w:sz w:val="36"/>
          <w:szCs w:val="36"/>
        </w:rPr>
        <w:t xml:space="preserve">Темп роста ожидается </w:t>
      </w:r>
      <w:r w:rsidR="00524DF2" w:rsidRPr="00076F8A">
        <w:rPr>
          <w:sz w:val="36"/>
          <w:szCs w:val="36"/>
        </w:rPr>
        <w:t xml:space="preserve">в текущем году </w:t>
      </w:r>
      <w:r w:rsidR="00287B38">
        <w:rPr>
          <w:sz w:val="36"/>
          <w:szCs w:val="36"/>
        </w:rPr>
        <w:t>в размере</w:t>
      </w:r>
      <w:r w:rsidR="00524DF2" w:rsidRPr="00076F8A">
        <w:rPr>
          <w:sz w:val="36"/>
          <w:szCs w:val="36"/>
        </w:rPr>
        <w:t xml:space="preserve"> </w:t>
      </w:r>
      <w:r w:rsidRPr="00076F8A">
        <w:rPr>
          <w:sz w:val="36"/>
          <w:szCs w:val="36"/>
        </w:rPr>
        <w:t>6,4 процента.</w:t>
      </w:r>
      <w:r w:rsidR="00524DF2" w:rsidRPr="00076F8A">
        <w:rPr>
          <w:sz w:val="36"/>
          <w:szCs w:val="36"/>
        </w:rPr>
        <w:t xml:space="preserve"> </w:t>
      </w:r>
    </w:p>
    <w:p w:rsidR="00524DF2" w:rsidRPr="00316B12" w:rsidRDefault="00524DF2" w:rsidP="000268AF">
      <w:pPr>
        <w:pStyle w:val="11"/>
        <w:suppressAutoHyphens/>
        <w:ind w:right="-2" w:firstLine="709"/>
        <w:jc w:val="both"/>
        <w:rPr>
          <w:i/>
          <w:sz w:val="36"/>
          <w:szCs w:val="36"/>
        </w:rPr>
      </w:pPr>
      <w:r w:rsidRPr="00076F8A">
        <w:rPr>
          <w:sz w:val="36"/>
          <w:szCs w:val="36"/>
        </w:rPr>
        <w:t>Прошу руководителей хозяйствующих субъектов обеспечить рост фонда оплаты труда на уровне не ниже прогноза социально-экономического развития республики</w:t>
      </w:r>
      <w:r w:rsidR="00725D0F" w:rsidRPr="00076F8A">
        <w:rPr>
          <w:sz w:val="36"/>
          <w:szCs w:val="36"/>
        </w:rPr>
        <w:t xml:space="preserve"> не только до конца текущего года, но и</w:t>
      </w:r>
      <w:r w:rsidR="002F0319" w:rsidRPr="00076F8A">
        <w:rPr>
          <w:sz w:val="36"/>
          <w:szCs w:val="36"/>
        </w:rPr>
        <w:t xml:space="preserve"> в </w:t>
      </w:r>
      <w:r w:rsidR="00287B38">
        <w:rPr>
          <w:sz w:val="36"/>
          <w:szCs w:val="36"/>
        </w:rPr>
        <w:t>двадцатом - двадцать втором годах</w:t>
      </w:r>
      <w:r w:rsidRPr="00076F8A">
        <w:rPr>
          <w:sz w:val="36"/>
          <w:szCs w:val="36"/>
        </w:rPr>
        <w:t>.</w:t>
      </w:r>
      <w:r w:rsidR="002F0319" w:rsidRPr="00076F8A">
        <w:rPr>
          <w:sz w:val="36"/>
          <w:szCs w:val="36"/>
        </w:rPr>
        <w:t xml:space="preserve"> </w:t>
      </w:r>
    </w:p>
    <w:p w:rsidR="006E0AD1" w:rsidRPr="00076F8A" w:rsidRDefault="006E0AD1" w:rsidP="000268AF">
      <w:pPr>
        <w:tabs>
          <w:tab w:val="left" w:pos="10205"/>
        </w:tabs>
        <w:suppressAutoHyphens/>
        <w:spacing w:line="288" w:lineRule="auto"/>
        <w:ind w:right="-2"/>
        <w:jc w:val="both"/>
        <w:rPr>
          <w:color w:val="FF0000"/>
          <w:sz w:val="36"/>
          <w:szCs w:val="36"/>
        </w:rPr>
      </w:pPr>
    </w:p>
    <w:p w:rsidR="00920864" w:rsidRPr="00076F8A" w:rsidRDefault="00920864" w:rsidP="000268AF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Следующим значимым налогом для муниципалитетов является </w:t>
      </w:r>
      <w:r w:rsidRPr="00076F8A">
        <w:rPr>
          <w:b/>
          <w:sz w:val="36"/>
          <w:szCs w:val="36"/>
        </w:rPr>
        <w:t>земельный налог,</w:t>
      </w:r>
      <w:r w:rsidRPr="00076F8A">
        <w:rPr>
          <w:sz w:val="36"/>
          <w:szCs w:val="36"/>
        </w:rPr>
        <w:t xml:space="preserve"> который поступил в сумме 5,6 млрд. рублей. Снижение поступлений по налогу относительно аналогичного периода прошлого года допущено в 10 муниципальных образованиях. </w:t>
      </w:r>
    </w:p>
    <w:p w:rsidR="00920864" w:rsidRPr="00076F8A" w:rsidRDefault="00920864" w:rsidP="000268AF">
      <w:pPr>
        <w:tabs>
          <w:tab w:val="left" w:pos="10205"/>
        </w:tabs>
        <w:suppressAutoHyphens/>
        <w:spacing w:line="288" w:lineRule="auto"/>
        <w:ind w:firstLine="567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В связи с этим, муниципалитетам необходимо максимально погасить недоимку для исполнения плановых назначений в полном объеме. </w:t>
      </w:r>
    </w:p>
    <w:p w:rsidR="00E84400" w:rsidRPr="00076F8A" w:rsidRDefault="00E84400" w:rsidP="000268AF">
      <w:pPr>
        <w:suppressAutoHyphens/>
        <w:spacing w:line="288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</w:p>
    <w:p w:rsidR="00A307F4" w:rsidRPr="00076F8A" w:rsidRDefault="00A307F4" w:rsidP="000268AF">
      <w:pPr>
        <w:spacing w:line="288" w:lineRule="auto"/>
        <w:ind w:firstLine="851"/>
        <w:jc w:val="both"/>
        <w:rPr>
          <w:b/>
          <w:sz w:val="36"/>
          <w:szCs w:val="36"/>
        </w:rPr>
      </w:pPr>
      <w:r w:rsidRPr="00076F8A">
        <w:rPr>
          <w:sz w:val="36"/>
          <w:szCs w:val="36"/>
        </w:rPr>
        <w:t xml:space="preserve">Несколько слов о поступлениях в бюджет республики </w:t>
      </w:r>
      <w:r w:rsidRPr="00076F8A">
        <w:rPr>
          <w:b/>
          <w:sz w:val="36"/>
          <w:szCs w:val="36"/>
        </w:rPr>
        <w:t xml:space="preserve">федеральных средств. </w:t>
      </w:r>
    </w:p>
    <w:p w:rsidR="00A307F4" w:rsidRPr="00076F8A" w:rsidRDefault="00A307F4" w:rsidP="000268AF">
      <w:pPr>
        <w:spacing w:line="288" w:lineRule="auto"/>
        <w:ind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Из федерального бюджета за </w:t>
      </w:r>
      <w:r w:rsidR="00920864" w:rsidRPr="00076F8A">
        <w:rPr>
          <w:sz w:val="36"/>
          <w:szCs w:val="36"/>
        </w:rPr>
        <w:t>9 месяцев</w:t>
      </w:r>
      <w:r w:rsidRPr="00076F8A">
        <w:rPr>
          <w:sz w:val="36"/>
          <w:szCs w:val="36"/>
        </w:rPr>
        <w:t xml:space="preserve"> 2019 года пост</w:t>
      </w:r>
      <w:r w:rsidRPr="00076F8A">
        <w:rPr>
          <w:sz w:val="36"/>
          <w:szCs w:val="36"/>
        </w:rPr>
        <w:t>у</w:t>
      </w:r>
      <w:r w:rsidRPr="00076F8A">
        <w:rPr>
          <w:sz w:val="36"/>
          <w:szCs w:val="36"/>
        </w:rPr>
        <w:t xml:space="preserve">пило </w:t>
      </w:r>
      <w:r w:rsidR="007010AD" w:rsidRPr="00076F8A">
        <w:rPr>
          <w:sz w:val="36"/>
          <w:szCs w:val="36"/>
        </w:rPr>
        <w:t>21,6</w:t>
      </w:r>
      <w:r w:rsidRPr="00076F8A">
        <w:rPr>
          <w:sz w:val="36"/>
          <w:szCs w:val="36"/>
        </w:rPr>
        <w:t xml:space="preserve"> </w:t>
      </w:r>
      <w:proofErr w:type="spellStart"/>
      <w:r w:rsidRPr="00076F8A">
        <w:rPr>
          <w:sz w:val="36"/>
          <w:szCs w:val="36"/>
        </w:rPr>
        <w:t>млрд</w:t>
      </w:r>
      <w:proofErr w:type="gramStart"/>
      <w:r w:rsidRPr="00076F8A">
        <w:rPr>
          <w:sz w:val="36"/>
          <w:szCs w:val="36"/>
        </w:rPr>
        <w:t>.р</w:t>
      </w:r>
      <w:proofErr w:type="gramEnd"/>
      <w:r w:rsidRPr="00076F8A">
        <w:rPr>
          <w:sz w:val="36"/>
          <w:szCs w:val="36"/>
        </w:rPr>
        <w:t>ублей</w:t>
      </w:r>
      <w:proofErr w:type="spellEnd"/>
      <w:r w:rsidRPr="00076F8A">
        <w:rPr>
          <w:sz w:val="36"/>
          <w:szCs w:val="36"/>
        </w:rPr>
        <w:t xml:space="preserve"> или </w:t>
      </w:r>
      <w:r w:rsidR="007010AD" w:rsidRPr="00076F8A">
        <w:rPr>
          <w:sz w:val="36"/>
          <w:szCs w:val="36"/>
        </w:rPr>
        <w:t>61</w:t>
      </w:r>
      <w:r w:rsidR="007014F2" w:rsidRPr="00076F8A">
        <w:rPr>
          <w:sz w:val="36"/>
          <w:szCs w:val="36"/>
        </w:rPr>
        <w:t xml:space="preserve"> </w:t>
      </w:r>
      <w:r w:rsidRPr="00076F8A">
        <w:rPr>
          <w:sz w:val="36"/>
          <w:szCs w:val="36"/>
        </w:rPr>
        <w:t xml:space="preserve">% от годового плана. </w:t>
      </w:r>
    </w:p>
    <w:p w:rsidR="00BB645F" w:rsidRPr="00076F8A" w:rsidRDefault="00BB645F" w:rsidP="000268AF">
      <w:pPr>
        <w:pStyle w:val="11"/>
        <w:suppressAutoHyphens/>
        <w:ind w:right="-2" w:firstLine="851"/>
        <w:jc w:val="both"/>
        <w:rPr>
          <w:sz w:val="36"/>
          <w:szCs w:val="36"/>
        </w:rPr>
      </w:pPr>
    </w:p>
    <w:p w:rsidR="00563ED5" w:rsidRPr="00076F8A" w:rsidRDefault="00922FBC" w:rsidP="000268AF">
      <w:pPr>
        <w:pStyle w:val="11"/>
        <w:suppressAutoHyphens/>
        <w:ind w:right="-2"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Отдельно хочу </w:t>
      </w:r>
      <w:r w:rsidR="00E84400" w:rsidRPr="00076F8A">
        <w:rPr>
          <w:sz w:val="36"/>
          <w:szCs w:val="36"/>
        </w:rPr>
        <w:t>останов</w:t>
      </w:r>
      <w:r w:rsidRPr="00076F8A">
        <w:rPr>
          <w:sz w:val="36"/>
          <w:szCs w:val="36"/>
        </w:rPr>
        <w:t>иться</w:t>
      </w:r>
      <w:r w:rsidR="00E84400" w:rsidRPr="00076F8A">
        <w:rPr>
          <w:sz w:val="36"/>
          <w:szCs w:val="36"/>
        </w:rPr>
        <w:t xml:space="preserve"> на вопросе, который нам </w:t>
      </w:r>
      <w:r w:rsidRPr="00076F8A">
        <w:rPr>
          <w:sz w:val="36"/>
          <w:szCs w:val="36"/>
        </w:rPr>
        <w:t>требуется</w:t>
      </w:r>
      <w:r w:rsidR="00E84400" w:rsidRPr="00076F8A">
        <w:rPr>
          <w:sz w:val="36"/>
          <w:szCs w:val="36"/>
        </w:rPr>
        <w:t xml:space="preserve"> отработать в текущем году. </w:t>
      </w:r>
      <w:r w:rsidR="00944DBD" w:rsidRPr="00076F8A">
        <w:rPr>
          <w:sz w:val="36"/>
          <w:szCs w:val="36"/>
        </w:rPr>
        <w:t xml:space="preserve">В федеральное бюджетное законодательство </w:t>
      </w:r>
      <w:r w:rsidR="00BB645F" w:rsidRPr="00076F8A">
        <w:rPr>
          <w:sz w:val="36"/>
          <w:szCs w:val="36"/>
        </w:rPr>
        <w:t>внесено новое понятие</w:t>
      </w:r>
      <w:r w:rsidR="00944DBD" w:rsidRPr="00076F8A">
        <w:rPr>
          <w:sz w:val="36"/>
          <w:szCs w:val="36"/>
        </w:rPr>
        <w:t xml:space="preserve"> для налоговых льгот – </w:t>
      </w:r>
      <w:r w:rsidR="00944DBD" w:rsidRPr="00076F8A">
        <w:rPr>
          <w:b/>
          <w:sz w:val="36"/>
          <w:szCs w:val="36"/>
        </w:rPr>
        <w:t>«налоговые расходы».</w:t>
      </w:r>
      <w:r w:rsidR="00944DBD" w:rsidRPr="00076F8A">
        <w:rPr>
          <w:sz w:val="36"/>
          <w:szCs w:val="36"/>
        </w:rPr>
        <w:t xml:space="preserve"> Предусмотрен</w:t>
      </w:r>
      <w:r w:rsidR="00563ED5" w:rsidRPr="00076F8A">
        <w:rPr>
          <w:sz w:val="36"/>
          <w:szCs w:val="36"/>
        </w:rPr>
        <w:t>а</w:t>
      </w:r>
      <w:r w:rsidR="00944DBD" w:rsidRPr="00076F8A">
        <w:rPr>
          <w:sz w:val="36"/>
          <w:szCs w:val="36"/>
        </w:rPr>
        <w:t xml:space="preserve"> обязательная ежегодная оценка эффективности </w:t>
      </w:r>
      <w:r w:rsidR="00563ED5" w:rsidRPr="00076F8A">
        <w:rPr>
          <w:sz w:val="36"/>
          <w:szCs w:val="36"/>
        </w:rPr>
        <w:t xml:space="preserve">налоговых </w:t>
      </w:r>
      <w:r w:rsidR="00563ED5" w:rsidRPr="00076F8A">
        <w:rPr>
          <w:sz w:val="36"/>
          <w:szCs w:val="36"/>
        </w:rPr>
        <w:lastRenderedPageBreak/>
        <w:t xml:space="preserve">льгот </w:t>
      </w:r>
      <w:r w:rsidR="00944DBD" w:rsidRPr="00076F8A">
        <w:rPr>
          <w:sz w:val="36"/>
          <w:szCs w:val="36"/>
        </w:rPr>
        <w:t>в соответст</w:t>
      </w:r>
      <w:r w:rsidR="00563ED5" w:rsidRPr="00076F8A">
        <w:rPr>
          <w:sz w:val="36"/>
          <w:szCs w:val="36"/>
        </w:rPr>
        <w:t>вии с требованиями федеральных нормативных актов.</w:t>
      </w:r>
    </w:p>
    <w:p w:rsidR="00E84400" w:rsidRPr="00076F8A" w:rsidRDefault="00563ED5" w:rsidP="000268AF">
      <w:pPr>
        <w:pStyle w:val="11"/>
        <w:suppressAutoHyphens/>
        <w:ind w:right="-2"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В текущем году</w:t>
      </w:r>
      <w:r w:rsidR="00E84400" w:rsidRPr="00076F8A">
        <w:rPr>
          <w:sz w:val="36"/>
          <w:szCs w:val="36"/>
        </w:rPr>
        <w:t xml:space="preserve"> необходимо распредел</w:t>
      </w:r>
      <w:r w:rsidRPr="00076F8A">
        <w:rPr>
          <w:sz w:val="36"/>
          <w:szCs w:val="36"/>
        </w:rPr>
        <w:t>ить</w:t>
      </w:r>
      <w:r w:rsidR="00E84400" w:rsidRPr="00076F8A">
        <w:rPr>
          <w:sz w:val="36"/>
          <w:szCs w:val="36"/>
        </w:rPr>
        <w:t xml:space="preserve"> все налоговы</w:t>
      </w:r>
      <w:r w:rsidRPr="00076F8A">
        <w:rPr>
          <w:sz w:val="36"/>
          <w:szCs w:val="36"/>
        </w:rPr>
        <w:t>е</w:t>
      </w:r>
      <w:r w:rsidR="00E84400" w:rsidRPr="00076F8A">
        <w:rPr>
          <w:sz w:val="36"/>
          <w:szCs w:val="36"/>
        </w:rPr>
        <w:t xml:space="preserve"> льгот</w:t>
      </w:r>
      <w:r w:rsidRPr="00076F8A">
        <w:rPr>
          <w:sz w:val="36"/>
          <w:szCs w:val="36"/>
        </w:rPr>
        <w:t>ы</w:t>
      </w:r>
      <w:r w:rsidR="00B46C10" w:rsidRPr="00076F8A">
        <w:rPr>
          <w:sz w:val="36"/>
          <w:szCs w:val="36"/>
        </w:rPr>
        <w:t xml:space="preserve"> </w:t>
      </w:r>
      <w:r w:rsidR="00287B38">
        <w:rPr>
          <w:sz w:val="36"/>
          <w:szCs w:val="36"/>
        </w:rPr>
        <w:t xml:space="preserve">по </w:t>
      </w:r>
      <w:r w:rsidR="00E84400" w:rsidRPr="00076F8A">
        <w:rPr>
          <w:sz w:val="36"/>
          <w:szCs w:val="36"/>
        </w:rPr>
        <w:t>целям</w:t>
      </w:r>
      <w:r w:rsidR="00287B38">
        <w:rPr>
          <w:sz w:val="36"/>
          <w:szCs w:val="36"/>
        </w:rPr>
        <w:t xml:space="preserve"> и индикаторам, предусмотренным</w:t>
      </w:r>
      <w:r w:rsidR="00E84400" w:rsidRPr="00076F8A">
        <w:rPr>
          <w:sz w:val="36"/>
          <w:szCs w:val="36"/>
        </w:rPr>
        <w:t xml:space="preserve"> государственны</w:t>
      </w:r>
      <w:r w:rsidR="00287B38">
        <w:rPr>
          <w:sz w:val="36"/>
          <w:szCs w:val="36"/>
        </w:rPr>
        <w:t>ми</w:t>
      </w:r>
      <w:r w:rsidR="00E84400" w:rsidRPr="00076F8A">
        <w:rPr>
          <w:sz w:val="36"/>
          <w:szCs w:val="36"/>
        </w:rPr>
        <w:t xml:space="preserve"> программ</w:t>
      </w:r>
      <w:r w:rsidR="00287B38">
        <w:rPr>
          <w:sz w:val="36"/>
          <w:szCs w:val="36"/>
        </w:rPr>
        <w:t>ами</w:t>
      </w:r>
      <w:r w:rsidR="00E84400" w:rsidRPr="00076F8A">
        <w:rPr>
          <w:sz w:val="36"/>
          <w:szCs w:val="36"/>
        </w:rPr>
        <w:t xml:space="preserve">. </w:t>
      </w:r>
    </w:p>
    <w:p w:rsidR="00D45A86" w:rsidRPr="00076F8A" w:rsidRDefault="00B46C10" w:rsidP="00D45A86">
      <w:pPr>
        <w:pStyle w:val="11"/>
        <w:suppressAutoHyphens/>
        <w:ind w:right="-2"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На основе этого</w:t>
      </w:r>
      <w:r w:rsidR="00D45A86" w:rsidRPr="00076F8A">
        <w:rPr>
          <w:sz w:val="36"/>
          <w:szCs w:val="36"/>
        </w:rPr>
        <w:t xml:space="preserve"> в следующем году будет проводиться оценка эффективности налоговых расходов.</w:t>
      </w:r>
    </w:p>
    <w:p w:rsidR="00D45A86" w:rsidRPr="00076F8A" w:rsidRDefault="00D45A86" w:rsidP="00D45A86">
      <w:pPr>
        <w:pStyle w:val="11"/>
        <w:suppressAutoHyphens/>
        <w:ind w:right="-2"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Также обращаю внимание муниципалитетов, что нормы законодательства о проведении оценки эффективности налоговых расходов для местного уровня вступают в силу с 2020 года. </w:t>
      </w:r>
      <w:r w:rsidR="00B46C10" w:rsidRPr="00076F8A">
        <w:rPr>
          <w:sz w:val="36"/>
          <w:szCs w:val="36"/>
        </w:rPr>
        <w:t>В связи этим в</w:t>
      </w:r>
      <w:r w:rsidRPr="00076F8A">
        <w:rPr>
          <w:sz w:val="36"/>
          <w:szCs w:val="36"/>
        </w:rPr>
        <w:t>ам необх</w:t>
      </w:r>
      <w:r w:rsidR="001C1CAC" w:rsidRPr="00076F8A">
        <w:rPr>
          <w:sz w:val="36"/>
          <w:szCs w:val="36"/>
        </w:rPr>
        <w:t>одимо провести мероприятия</w:t>
      </w:r>
      <w:r w:rsidRPr="00076F8A">
        <w:rPr>
          <w:sz w:val="36"/>
          <w:szCs w:val="36"/>
        </w:rPr>
        <w:t xml:space="preserve"> по разработке и утверждению соответствующих нормативных актов муниципального уровня.</w:t>
      </w:r>
    </w:p>
    <w:p w:rsidR="00563ED5" w:rsidRPr="00076F8A" w:rsidRDefault="00563ED5" w:rsidP="00D45A86">
      <w:pPr>
        <w:pStyle w:val="11"/>
        <w:suppressAutoHyphens/>
        <w:ind w:right="-2" w:firstLine="851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Масштабность выпо</w:t>
      </w:r>
      <w:r w:rsidR="005B2F54" w:rsidRPr="00076F8A">
        <w:rPr>
          <w:sz w:val="36"/>
          <w:szCs w:val="36"/>
        </w:rPr>
        <w:t>лнения данной задачи подтверждае</w:t>
      </w:r>
      <w:r w:rsidRPr="00076F8A">
        <w:rPr>
          <w:sz w:val="36"/>
          <w:szCs w:val="36"/>
        </w:rPr>
        <w:t>т объем налоговых льгот, предоставляемых</w:t>
      </w:r>
      <w:r w:rsidR="00BB645F" w:rsidRPr="00076F8A">
        <w:rPr>
          <w:sz w:val="36"/>
          <w:szCs w:val="36"/>
        </w:rPr>
        <w:t xml:space="preserve"> федеральными, </w:t>
      </w:r>
      <w:r w:rsidRPr="00076F8A">
        <w:rPr>
          <w:sz w:val="36"/>
          <w:szCs w:val="36"/>
        </w:rPr>
        <w:t xml:space="preserve">республиканскими и местными органами власти. </w:t>
      </w:r>
    </w:p>
    <w:p w:rsidR="00E84400" w:rsidRPr="00076F8A" w:rsidRDefault="00E84400" w:rsidP="000268AF">
      <w:pPr>
        <w:pStyle w:val="11"/>
        <w:suppressAutoHyphens/>
        <w:ind w:right="-2" w:firstLine="851"/>
        <w:jc w:val="both"/>
        <w:rPr>
          <w:sz w:val="36"/>
          <w:szCs w:val="36"/>
        </w:rPr>
      </w:pPr>
    </w:p>
    <w:p w:rsidR="00026013" w:rsidRPr="00076F8A" w:rsidRDefault="00DE0314" w:rsidP="000268AF">
      <w:pPr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Следующий вопрос - сбор</w:t>
      </w:r>
      <w:r w:rsidR="00026013" w:rsidRPr="00076F8A">
        <w:rPr>
          <w:sz w:val="36"/>
          <w:szCs w:val="36"/>
        </w:rPr>
        <w:t xml:space="preserve"> сре</w:t>
      </w:r>
      <w:proofErr w:type="gramStart"/>
      <w:r w:rsidR="00026013" w:rsidRPr="00076F8A">
        <w:rPr>
          <w:sz w:val="36"/>
          <w:szCs w:val="36"/>
        </w:rPr>
        <w:t xml:space="preserve">дств в </w:t>
      </w:r>
      <w:r w:rsidR="00026013" w:rsidRPr="00076F8A">
        <w:rPr>
          <w:b/>
          <w:sz w:val="36"/>
          <w:szCs w:val="36"/>
        </w:rPr>
        <w:t>Г</w:t>
      </w:r>
      <w:proofErr w:type="gramEnd"/>
      <w:r w:rsidR="00026013" w:rsidRPr="00076F8A">
        <w:rPr>
          <w:b/>
          <w:sz w:val="36"/>
          <w:szCs w:val="36"/>
        </w:rPr>
        <w:t>осударственный жилищный фонд</w:t>
      </w:r>
      <w:r w:rsidR="00026013" w:rsidRPr="00076F8A">
        <w:rPr>
          <w:sz w:val="36"/>
          <w:szCs w:val="36"/>
        </w:rPr>
        <w:t>.</w:t>
      </w:r>
    </w:p>
    <w:p w:rsidR="000B3029" w:rsidRPr="00076F8A" w:rsidRDefault="000B3029" w:rsidP="00357F2C">
      <w:pPr>
        <w:pStyle w:val="1"/>
        <w:suppressAutoHyphens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В целях реализации Программы социальной ипотеки на 201</w:t>
      </w:r>
      <w:r w:rsidR="00745336" w:rsidRPr="00076F8A">
        <w:rPr>
          <w:sz w:val="36"/>
          <w:szCs w:val="36"/>
        </w:rPr>
        <w:t>9</w:t>
      </w:r>
      <w:r w:rsidRPr="00076F8A">
        <w:rPr>
          <w:sz w:val="36"/>
          <w:szCs w:val="36"/>
        </w:rPr>
        <w:t xml:space="preserve"> год </w:t>
      </w:r>
      <w:r w:rsidR="00357F2C">
        <w:rPr>
          <w:sz w:val="36"/>
          <w:szCs w:val="36"/>
        </w:rPr>
        <w:t xml:space="preserve">организациями </w:t>
      </w:r>
      <w:r w:rsidRPr="00076F8A">
        <w:rPr>
          <w:sz w:val="36"/>
          <w:szCs w:val="36"/>
        </w:rPr>
        <w:t xml:space="preserve">принято обязательств – </w:t>
      </w:r>
      <w:r w:rsidR="004C0D05" w:rsidRPr="00076F8A">
        <w:rPr>
          <w:sz w:val="36"/>
          <w:szCs w:val="36"/>
        </w:rPr>
        <w:t xml:space="preserve">на </w:t>
      </w:r>
      <w:r w:rsidR="00357F2C">
        <w:rPr>
          <w:sz w:val="36"/>
          <w:szCs w:val="36"/>
        </w:rPr>
        <w:t xml:space="preserve">6,9, поступило 5,2 млрд. рублей. </w:t>
      </w:r>
    </w:p>
    <w:p w:rsidR="00920864" w:rsidRPr="00076F8A" w:rsidRDefault="00920864" w:rsidP="000268AF">
      <w:pPr>
        <w:suppressAutoHyphens/>
        <w:spacing w:line="288" w:lineRule="auto"/>
        <w:ind w:right="-2"/>
        <w:jc w:val="both"/>
        <w:rPr>
          <w:sz w:val="36"/>
          <w:szCs w:val="36"/>
        </w:rPr>
      </w:pPr>
    </w:p>
    <w:p w:rsidR="00CC1B0E" w:rsidRPr="00CC1B0E" w:rsidRDefault="00CC1B0E" w:rsidP="00CC1B0E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sz w:val="36"/>
          <w:szCs w:val="36"/>
          <w:lang w:val="tt-RU"/>
        </w:rPr>
      </w:pPr>
      <w:r w:rsidRPr="00CC1B0E">
        <w:rPr>
          <w:sz w:val="36"/>
          <w:szCs w:val="36"/>
          <w:lang w:val="tt-RU"/>
        </w:rPr>
        <w:t xml:space="preserve">Алга таба – 2019 елның 9 аенда бюджетның </w:t>
      </w:r>
      <w:r w:rsidRPr="00CC1B0E">
        <w:rPr>
          <w:b/>
          <w:sz w:val="36"/>
          <w:szCs w:val="36"/>
          <w:lang w:val="tt-RU"/>
        </w:rPr>
        <w:t>чыгым өлешен</w:t>
      </w:r>
      <w:r w:rsidRPr="00CC1B0E">
        <w:rPr>
          <w:sz w:val="36"/>
          <w:szCs w:val="36"/>
          <w:lang w:val="tt-RU"/>
        </w:rPr>
        <w:t xml:space="preserve"> үтәүгә тукталам.  </w:t>
      </w:r>
    </w:p>
    <w:p w:rsidR="00076F8A" w:rsidRPr="00076F8A" w:rsidRDefault="00076F8A" w:rsidP="00076F8A">
      <w:pPr>
        <w:tabs>
          <w:tab w:val="left" w:pos="10205"/>
        </w:tabs>
        <w:suppressAutoHyphens/>
        <w:spacing w:line="288" w:lineRule="auto"/>
        <w:ind w:right="-2"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 xml:space="preserve">Татарстан Республикасының </w:t>
      </w:r>
      <w:r w:rsidRPr="00076F8A">
        <w:rPr>
          <w:b/>
          <w:sz w:val="36"/>
          <w:szCs w:val="36"/>
          <w:lang w:val="tt-RU"/>
        </w:rPr>
        <w:t>тупланма</w:t>
      </w:r>
      <w:r w:rsidRPr="00076F8A">
        <w:rPr>
          <w:sz w:val="36"/>
          <w:szCs w:val="36"/>
          <w:lang w:val="tt-RU"/>
        </w:rPr>
        <w:t xml:space="preserve"> </w:t>
      </w:r>
      <w:r w:rsidRPr="00076F8A">
        <w:rPr>
          <w:b/>
          <w:sz w:val="36"/>
          <w:szCs w:val="36"/>
          <w:lang w:val="tt-RU"/>
        </w:rPr>
        <w:t>бюджеты</w:t>
      </w:r>
      <w:r w:rsidRPr="00076F8A">
        <w:rPr>
          <w:sz w:val="36"/>
          <w:szCs w:val="36"/>
          <w:lang w:val="tt-RU"/>
        </w:rPr>
        <w:t xml:space="preserve"> чыгымнары 212,8 млрд. сум тәшкил итте. </w:t>
      </w:r>
      <w:r w:rsidRPr="00076F8A">
        <w:rPr>
          <w:b/>
          <w:sz w:val="36"/>
          <w:szCs w:val="36"/>
          <w:lang w:val="tt-RU"/>
        </w:rPr>
        <w:t>Республика бюджеты</w:t>
      </w:r>
      <w:r w:rsidRPr="00076F8A">
        <w:rPr>
          <w:sz w:val="36"/>
          <w:szCs w:val="36"/>
          <w:lang w:val="tt-RU"/>
        </w:rPr>
        <w:t xml:space="preserve"> чыгымнары 182,5 млрд. сум башкарылды. Республика бюджетыннан бюджетара трансфертлар җирле бюджетларга үз вакытында һәм тулысынча 32,8 млрд. сум </w:t>
      </w:r>
      <w:r w:rsidRPr="00076F8A">
        <w:rPr>
          <w:sz w:val="36"/>
          <w:szCs w:val="36"/>
          <w:lang w:val="tt-RU"/>
        </w:rPr>
        <w:lastRenderedPageBreak/>
        <w:t>күләмендә бүлеп бирелде. Муниципаль берәмлекләр чыгымнары 63,1 млрд. сум тәшкил итте.</w:t>
      </w:r>
    </w:p>
    <w:p w:rsidR="00D14CE1" w:rsidRPr="00076F8A" w:rsidRDefault="00FB7666" w:rsidP="000268AF">
      <w:pPr>
        <w:suppressAutoHyphens/>
        <w:spacing w:line="288" w:lineRule="auto"/>
        <w:ind w:right="-2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 xml:space="preserve">  </w:t>
      </w:r>
    </w:p>
    <w:p w:rsidR="00C40697" w:rsidRPr="00076F8A" w:rsidRDefault="00C40697" w:rsidP="000268AF">
      <w:pPr>
        <w:suppressAutoHyphens/>
        <w:spacing w:line="288" w:lineRule="auto"/>
        <w:ind w:firstLine="709"/>
        <w:jc w:val="both"/>
        <w:rPr>
          <w:b/>
          <w:sz w:val="36"/>
          <w:szCs w:val="36"/>
        </w:rPr>
      </w:pPr>
      <w:r w:rsidRPr="00076F8A">
        <w:rPr>
          <w:sz w:val="36"/>
          <w:szCs w:val="36"/>
        </w:rPr>
        <w:t xml:space="preserve">Одним из основных вопросов исполнения бюджета по расходам является </w:t>
      </w:r>
      <w:r w:rsidRPr="00076F8A">
        <w:rPr>
          <w:b/>
          <w:sz w:val="36"/>
          <w:szCs w:val="36"/>
        </w:rPr>
        <w:t>реализация «майских» указов по заработной плате.</w:t>
      </w:r>
    </w:p>
    <w:p w:rsidR="000933A7" w:rsidRPr="00076F8A" w:rsidRDefault="000933A7" w:rsidP="000268AF">
      <w:pPr>
        <w:suppressAutoHyphens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По поручению Президента Российской Федерации в текущем году необходимо сохранить достигнутое в 2018 году соотношение между уровнем заработной платы вышеуказанных категорий работников и уровнем средней заработной платы в регионе. </w:t>
      </w:r>
    </w:p>
    <w:p w:rsidR="00C40697" w:rsidRPr="00076F8A" w:rsidRDefault="00C40697" w:rsidP="000268AF">
      <w:pPr>
        <w:suppressAutoHyphens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Данные </w:t>
      </w:r>
      <w:proofErr w:type="spellStart"/>
      <w:r w:rsidRPr="00076F8A">
        <w:rPr>
          <w:sz w:val="36"/>
          <w:szCs w:val="36"/>
        </w:rPr>
        <w:t>Татарстанстата</w:t>
      </w:r>
      <w:proofErr w:type="spellEnd"/>
      <w:r w:rsidRPr="00076F8A">
        <w:rPr>
          <w:sz w:val="36"/>
          <w:szCs w:val="36"/>
        </w:rPr>
        <w:t xml:space="preserve"> о фактически достигнутом размере средней заработной платы в Республике Татарстан в течение девяти месяцев 2019 года свидетельствуют о соблюдении параметров повышения заработной платы отдельных категорий работников бюджетной сферы.</w:t>
      </w:r>
    </w:p>
    <w:p w:rsidR="00C40697" w:rsidRPr="00076F8A" w:rsidRDefault="00C40697" w:rsidP="000268AF">
      <w:pPr>
        <w:suppressAutoHyphens/>
        <w:spacing w:line="288" w:lineRule="auto"/>
        <w:ind w:firstLine="709"/>
        <w:jc w:val="both"/>
        <w:rPr>
          <w:sz w:val="36"/>
          <w:szCs w:val="36"/>
        </w:rPr>
      </w:pPr>
    </w:p>
    <w:p w:rsidR="007D4762" w:rsidRPr="00076F8A" w:rsidRDefault="007D4762" w:rsidP="000268AF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rStyle w:val="extended-textshort"/>
          <w:bCs/>
          <w:sz w:val="36"/>
          <w:szCs w:val="36"/>
        </w:rPr>
      </w:pPr>
    </w:p>
    <w:p w:rsidR="001E34B0" w:rsidRPr="00076F8A" w:rsidRDefault="001E34B0" w:rsidP="000268AF">
      <w:pPr>
        <w:suppressAutoHyphens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Также пристальное внимание необходимо уделять </w:t>
      </w:r>
      <w:r w:rsidRPr="00076F8A">
        <w:rPr>
          <w:b/>
          <w:sz w:val="36"/>
          <w:szCs w:val="36"/>
        </w:rPr>
        <w:t>национальны</w:t>
      </w:r>
      <w:r w:rsidR="00F10D26" w:rsidRPr="00076F8A">
        <w:rPr>
          <w:b/>
          <w:sz w:val="36"/>
          <w:szCs w:val="36"/>
        </w:rPr>
        <w:t xml:space="preserve">м проектам, </w:t>
      </w:r>
      <w:r w:rsidR="00F10D26" w:rsidRPr="00076F8A">
        <w:rPr>
          <w:sz w:val="36"/>
          <w:szCs w:val="36"/>
        </w:rPr>
        <w:t>реализация которых впервые нач</w:t>
      </w:r>
      <w:r w:rsidR="00285C09" w:rsidRPr="00076F8A">
        <w:rPr>
          <w:sz w:val="36"/>
          <w:szCs w:val="36"/>
        </w:rPr>
        <w:t>алась</w:t>
      </w:r>
      <w:r w:rsidR="00F10D26" w:rsidRPr="00076F8A">
        <w:rPr>
          <w:sz w:val="36"/>
          <w:szCs w:val="36"/>
        </w:rPr>
        <w:t xml:space="preserve"> в текущем году</w:t>
      </w:r>
      <w:r w:rsidRPr="00076F8A">
        <w:rPr>
          <w:sz w:val="36"/>
          <w:szCs w:val="36"/>
        </w:rPr>
        <w:t>.</w:t>
      </w:r>
    </w:p>
    <w:p w:rsidR="001E34B0" w:rsidRPr="00076F8A" w:rsidRDefault="001E34B0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Общий объем финансирования мероприятий в рамках реализации национальных проектов в Республике Татар</w:t>
      </w:r>
      <w:r w:rsidR="007555C8" w:rsidRPr="00076F8A">
        <w:rPr>
          <w:sz w:val="36"/>
          <w:szCs w:val="36"/>
        </w:rPr>
        <w:t xml:space="preserve">стан на 2019 год составляет </w:t>
      </w:r>
      <w:r w:rsidR="00297591" w:rsidRPr="00076F8A">
        <w:rPr>
          <w:sz w:val="36"/>
          <w:szCs w:val="36"/>
        </w:rPr>
        <w:t>25,7</w:t>
      </w:r>
      <w:r w:rsidRPr="00076F8A">
        <w:rPr>
          <w:sz w:val="36"/>
          <w:szCs w:val="36"/>
        </w:rPr>
        <w:t>, в том числе за счет сре</w:t>
      </w:r>
      <w:r w:rsidR="007555C8" w:rsidRPr="00076F8A">
        <w:rPr>
          <w:sz w:val="36"/>
          <w:szCs w:val="36"/>
        </w:rPr>
        <w:t xml:space="preserve">дств федерального бюджета – </w:t>
      </w:r>
      <w:r w:rsidR="00297591" w:rsidRPr="00076F8A">
        <w:rPr>
          <w:sz w:val="36"/>
          <w:szCs w:val="36"/>
        </w:rPr>
        <w:t>18,1</w:t>
      </w:r>
      <w:r w:rsidRPr="00076F8A">
        <w:rPr>
          <w:sz w:val="36"/>
          <w:szCs w:val="36"/>
        </w:rPr>
        <w:t xml:space="preserve">, бюджета Республики Татарстан </w:t>
      </w:r>
      <w:r w:rsidR="00EB106E" w:rsidRPr="00076F8A">
        <w:rPr>
          <w:sz w:val="36"/>
          <w:szCs w:val="36"/>
        </w:rPr>
        <w:t>–</w:t>
      </w:r>
      <w:r w:rsidRPr="00076F8A">
        <w:rPr>
          <w:sz w:val="36"/>
          <w:szCs w:val="36"/>
        </w:rPr>
        <w:t xml:space="preserve"> </w:t>
      </w:r>
      <w:r w:rsidR="00297591" w:rsidRPr="00076F8A">
        <w:rPr>
          <w:sz w:val="36"/>
          <w:szCs w:val="36"/>
        </w:rPr>
        <w:t>7,6</w:t>
      </w:r>
      <w:r w:rsidRPr="00076F8A">
        <w:rPr>
          <w:sz w:val="36"/>
          <w:szCs w:val="36"/>
        </w:rPr>
        <w:t xml:space="preserve"> </w:t>
      </w:r>
      <w:proofErr w:type="spellStart"/>
      <w:r w:rsidRPr="00076F8A">
        <w:rPr>
          <w:sz w:val="36"/>
          <w:szCs w:val="36"/>
        </w:rPr>
        <w:t>млрд</w:t>
      </w:r>
      <w:proofErr w:type="gramStart"/>
      <w:r w:rsidRPr="00076F8A">
        <w:rPr>
          <w:sz w:val="36"/>
          <w:szCs w:val="36"/>
        </w:rPr>
        <w:t>.р</w:t>
      </w:r>
      <w:proofErr w:type="gramEnd"/>
      <w:r w:rsidRPr="00076F8A">
        <w:rPr>
          <w:sz w:val="36"/>
          <w:szCs w:val="36"/>
        </w:rPr>
        <w:t>ублей</w:t>
      </w:r>
      <w:proofErr w:type="spellEnd"/>
      <w:r w:rsidRPr="00076F8A">
        <w:rPr>
          <w:sz w:val="36"/>
          <w:szCs w:val="36"/>
        </w:rPr>
        <w:t>.</w:t>
      </w:r>
    </w:p>
    <w:p w:rsidR="007555C8" w:rsidRPr="00076F8A" w:rsidRDefault="001E34B0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За </w:t>
      </w:r>
      <w:r w:rsidR="00C40697" w:rsidRPr="00076F8A">
        <w:rPr>
          <w:sz w:val="36"/>
          <w:szCs w:val="36"/>
        </w:rPr>
        <w:t>9 месяцев</w:t>
      </w:r>
      <w:r w:rsidRPr="00076F8A">
        <w:rPr>
          <w:sz w:val="36"/>
          <w:szCs w:val="36"/>
        </w:rPr>
        <w:t xml:space="preserve"> на </w:t>
      </w:r>
      <w:r w:rsidR="00357F2C">
        <w:rPr>
          <w:sz w:val="36"/>
          <w:szCs w:val="36"/>
        </w:rPr>
        <w:t xml:space="preserve">их </w:t>
      </w:r>
      <w:r w:rsidRPr="00076F8A">
        <w:rPr>
          <w:sz w:val="36"/>
          <w:szCs w:val="36"/>
        </w:rPr>
        <w:t xml:space="preserve">реализацию </w:t>
      </w:r>
      <w:r w:rsidR="007555C8" w:rsidRPr="00076F8A">
        <w:rPr>
          <w:sz w:val="36"/>
          <w:szCs w:val="36"/>
        </w:rPr>
        <w:t xml:space="preserve">направлено </w:t>
      </w:r>
      <w:r w:rsidR="00297591" w:rsidRPr="00076F8A">
        <w:rPr>
          <w:sz w:val="36"/>
          <w:szCs w:val="36"/>
        </w:rPr>
        <w:t>15,3, освоено – 14,4</w:t>
      </w:r>
      <w:r w:rsidR="00DD63D4" w:rsidRPr="00076F8A">
        <w:rPr>
          <w:sz w:val="36"/>
          <w:szCs w:val="36"/>
        </w:rPr>
        <w:t xml:space="preserve"> млрд. рублей.</w:t>
      </w:r>
    </w:p>
    <w:p w:rsidR="003761A6" w:rsidRPr="00076F8A" w:rsidRDefault="004702D5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Отмечу, что по четырем министерствам освоение средств за 9 месяцев составляет менее 20 процентов.</w:t>
      </w:r>
    </w:p>
    <w:p w:rsidR="001E34B0" w:rsidRPr="00076F8A" w:rsidRDefault="001E34B0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lastRenderedPageBreak/>
        <w:t>В целях своевременной реализации мероприятий национальных проектов отра</w:t>
      </w:r>
      <w:r w:rsidR="001657E6" w:rsidRPr="00076F8A">
        <w:rPr>
          <w:sz w:val="36"/>
          <w:szCs w:val="36"/>
        </w:rPr>
        <w:t xml:space="preserve">слевым министерствам необходимо </w:t>
      </w:r>
      <w:r w:rsidRPr="00076F8A">
        <w:rPr>
          <w:sz w:val="36"/>
          <w:szCs w:val="36"/>
        </w:rPr>
        <w:t xml:space="preserve">обеспечить исполнение Соглашений в установленные сроки с учетом </w:t>
      </w:r>
      <w:proofErr w:type="gramStart"/>
      <w:r w:rsidRPr="00076F8A">
        <w:rPr>
          <w:sz w:val="36"/>
          <w:szCs w:val="36"/>
        </w:rPr>
        <w:t>достижения индикаторов оценки эффективности их реализации</w:t>
      </w:r>
      <w:proofErr w:type="gramEnd"/>
      <w:r w:rsidRPr="00076F8A">
        <w:rPr>
          <w:sz w:val="36"/>
          <w:szCs w:val="36"/>
        </w:rPr>
        <w:t xml:space="preserve">. </w:t>
      </w:r>
    </w:p>
    <w:p w:rsidR="00E42681" w:rsidRPr="00076F8A" w:rsidRDefault="00E42681" w:rsidP="000268AF">
      <w:pPr>
        <w:tabs>
          <w:tab w:val="left" w:pos="709"/>
        </w:tabs>
        <w:suppressAutoHyphens/>
        <w:spacing w:line="288" w:lineRule="auto"/>
        <w:jc w:val="both"/>
        <w:rPr>
          <w:sz w:val="36"/>
          <w:szCs w:val="36"/>
        </w:rPr>
      </w:pPr>
    </w:p>
    <w:p w:rsidR="00A1289C" w:rsidRPr="00076F8A" w:rsidRDefault="0094476C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Также в текущем году министерствами </w:t>
      </w:r>
      <w:r w:rsidR="00A1289C" w:rsidRPr="00076F8A">
        <w:rPr>
          <w:sz w:val="36"/>
          <w:szCs w:val="36"/>
        </w:rPr>
        <w:t xml:space="preserve">отрабатывались вопросы </w:t>
      </w:r>
      <w:r w:rsidR="00A1289C" w:rsidRPr="00076F8A">
        <w:rPr>
          <w:b/>
          <w:sz w:val="36"/>
          <w:szCs w:val="36"/>
        </w:rPr>
        <w:t>оптимизации расходов</w:t>
      </w:r>
      <w:r w:rsidR="00A1289C" w:rsidRPr="00076F8A">
        <w:rPr>
          <w:sz w:val="36"/>
          <w:szCs w:val="36"/>
        </w:rPr>
        <w:t xml:space="preserve"> и сбора доходов от внебюджетной деятельности.</w:t>
      </w:r>
    </w:p>
    <w:p w:rsidR="00A1289C" w:rsidRPr="00076F8A" w:rsidRDefault="00A1289C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</w:p>
    <w:p w:rsidR="0094476C" w:rsidRPr="0094476C" w:rsidRDefault="0094476C" w:rsidP="0094476C">
      <w:pPr>
        <w:suppressAutoHyphens/>
        <w:spacing w:line="288" w:lineRule="auto"/>
        <w:ind w:right="-2" w:firstLine="720"/>
        <w:jc w:val="both"/>
        <w:rPr>
          <w:sz w:val="36"/>
          <w:szCs w:val="36"/>
        </w:rPr>
      </w:pPr>
      <w:r w:rsidRPr="0094476C">
        <w:rPr>
          <w:sz w:val="36"/>
          <w:szCs w:val="36"/>
        </w:rPr>
        <w:t xml:space="preserve">Далее о </w:t>
      </w:r>
      <w:r w:rsidRPr="0094476C">
        <w:rPr>
          <w:b/>
          <w:sz w:val="36"/>
          <w:szCs w:val="36"/>
        </w:rPr>
        <w:t>внебюджетной деятельности</w:t>
      </w:r>
      <w:r w:rsidRPr="0094476C">
        <w:rPr>
          <w:sz w:val="36"/>
          <w:szCs w:val="36"/>
        </w:rPr>
        <w:t>.</w:t>
      </w:r>
    </w:p>
    <w:p w:rsidR="0094476C" w:rsidRPr="0094476C" w:rsidRDefault="0094476C" w:rsidP="0094476C">
      <w:pPr>
        <w:spacing w:line="288" w:lineRule="auto"/>
        <w:ind w:firstLine="567"/>
        <w:jc w:val="both"/>
        <w:rPr>
          <w:sz w:val="36"/>
          <w:szCs w:val="36"/>
        </w:rPr>
      </w:pPr>
      <w:r w:rsidRPr="0094476C">
        <w:rPr>
          <w:sz w:val="36"/>
          <w:szCs w:val="36"/>
        </w:rPr>
        <w:t xml:space="preserve">За 9 месяцев 2019 года учреждения республиканского подчинения получили доходы от оказания платных услуг в размере 6,4 млрд. рублей, муниципальные учреждения – 2 млрд. рублей. </w:t>
      </w:r>
    </w:p>
    <w:p w:rsidR="0094476C" w:rsidRPr="0094476C" w:rsidRDefault="0094476C" w:rsidP="0094476C">
      <w:pPr>
        <w:spacing w:line="288" w:lineRule="auto"/>
        <w:ind w:firstLine="567"/>
        <w:jc w:val="both"/>
        <w:rPr>
          <w:sz w:val="36"/>
          <w:szCs w:val="36"/>
        </w:rPr>
      </w:pPr>
      <w:r w:rsidRPr="0094476C">
        <w:rPr>
          <w:sz w:val="36"/>
          <w:szCs w:val="36"/>
        </w:rPr>
        <w:t>Динамика поступления доходов от внебюджетной де</w:t>
      </w:r>
      <w:r w:rsidRPr="0094476C">
        <w:rPr>
          <w:sz w:val="36"/>
          <w:szCs w:val="36"/>
        </w:rPr>
        <w:t>я</w:t>
      </w:r>
      <w:r w:rsidRPr="0094476C">
        <w:rPr>
          <w:sz w:val="36"/>
          <w:szCs w:val="36"/>
        </w:rPr>
        <w:t>тельности положительная. Вместе с тем, отдельные госуда</w:t>
      </w:r>
      <w:r w:rsidRPr="0094476C">
        <w:rPr>
          <w:sz w:val="36"/>
          <w:szCs w:val="36"/>
        </w:rPr>
        <w:t>р</w:t>
      </w:r>
      <w:r w:rsidRPr="0094476C">
        <w:rPr>
          <w:sz w:val="36"/>
          <w:szCs w:val="36"/>
        </w:rPr>
        <w:t>ственные и муниципальные учреждения имеют низкое испо</w:t>
      </w:r>
      <w:r w:rsidRPr="0094476C">
        <w:rPr>
          <w:sz w:val="36"/>
          <w:szCs w:val="36"/>
        </w:rPr>
        <w:t>л</w:t>
      </w:r>
      <w:r w:rsidRPr="0094476C">
        <w:rPr>
          <w:sz w:val="36"/>
          <w:szCs w:val="36"/>
        </w:rPr>
        <w:t>нение плана. В связи с этим министерствам и муниципалит</w:t>
      </w:r>
      <w:r w:rsidRPr="0094476C">
        <w:rPr>
          <w:sz w:val="36"/>
          <w:szCs w:val="36"/>
        </w:rPr>
        <w:t>е</w:t>
      </w:r>
      <w:r w:rsidRPr="0094476C">
        <w:rPr>
          <w:sz w:val="36"/>
          <w:szCs w:val="36"/>
        </w:rPr>
        <w:t>там необходимо усилить работу по привлечению внебюдже</w:t>
      </w:r>
      <w:r w:rsidRPr="0094476C">
        <w:rPr>
          <w:sz w:val="36"/>
          <w:szCs w:val="36"/>
        </w:rPr>
        <w:t>т</w:t>
      </w:r>
      <w:r w:rsidRPr="0094476C">
        <w:rPr>
          <w:sz w:val="36"/>
          <w:szCs w:val="36"/>
        </w:rPr>
        <w:t>ных средств.</w:t>
      </w:r>
    </w:p>
    <w:p w:rsidR="00F60A72" w:rsidRPr="00076F8A" w:rsidRDefault="00F60A72" w:rsidP="000268AF">
      <w:pPr>
        <w:pStyle w:val="af4"/>
        <w:suppressAutoHyphens/>
        <w:spacing w:line="288" w:lineRule="auto"/>
        <w:ind w:right="-2"/>
        <w:jc w:val="both"/>
        <w:rPr>
          <w:sz w:val="36"/>
          <w:szCs w:val="36"/>
        </w:rPr>
      </w:pPr>
    </w:p>
    <w:p w:rsidR="00766536" w:rsidRPr="00076F8A" w:rsidRDefault="00766536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И в завершение блока вопросов освоения бюджетных средств</w:t>
      </w:r>
      <w:r w:rsidR="00F249C4" w:rsidRPr="00076F8A">
        <w:rPr>
          <w:sz w:val="36"/>
          <w:szCs w:val="36"/>
        </w:rPr>
        <w:t xml:space="preserve"> - </w:t>
      </w:r>
      <w:r w:rsidRPr="00076F8A">
        <w:rPr>
          <w:sz w:val="36"/>
          <w:szCs w:val="36"/>
        </w:rPr>
        <w:t xml:space="preserve"> </w:t>
      </w:r>
      <w:r w:rsidR="00722834" w:rsidRPr="00076F8A">
        <w:rPr>
          <w:sz w:val="36"/>
          <w:szCs w:val="36"/>
        </w:rPr>
        <w:t>по</w:t>
      </w:r>
      <w:r w:rsidRPr="00076F8A">
        <w:rPr>
          <w:sz w:val="36"/>
          <w:szCs w:val="36"/>
        </w:rPr>
        <w:t xml:space="preserve"> объекта</w:t>
      </w:r>
      <w:r w:rsidR="00722834" w:rsidRPr="00076F8A">
        <w:rPr>
          <w:sz w:val="36"/>
          <w:szCs w:val="36"/>
        </w:rPr>
        <w:t>м</w:t>
      </w:r>
      <w:r w:rsidRPr="00076F8A">
        <w:rPr>
          <w:sz w:val="36"/>
          <w:szCs w:val="36"/>
        </w:rPr>
        <w:t xml:space="preserve"> </w:t>
      </w:r>
      <w:r w:rsidRPr="00076F8A">
        <w:rPr>
          <w:b/>
          <w:sz w:val="36"/>
          <w:szCs w:val="36"/>
        </w:rPr>
        <w:t>незавершенного строительства.</w:t>
      </w:r>
    </w:p>
    <w:p w:rsidR="00766536" w:rsidRPr="00076F8A" w:rsidRDefault="00766536" w:rsidP="00F17067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По отчету на 1 </w:t>
      </w:r>
      <w:r w:rsidR="00C40697" w:rsidRPr="00076F8A">
        <w:rPr>
          <w:sz w:val="36"/>
          <w:szCs w:val="36"/>
        </w:rPr>
        <w:t>октября</w:t>
      </w:r>
      <w:r w:rsidRPr="00076F8A">
        <w:rPr>
          <w:sz w:val="36"/>
          <w:szCs w:val="36"/>
        </w:rPr>
        <w:t xml:space="preserve"> 2019 года сумма незавершенного строительства составила </w:t>
      </w:r>
      <w:r w:rsidR="00975B67" w:rsidRPr="00076F8A">
        <w:rPr>
          <w:sz w:val="36"/>
          <w:szCs w:val="36"/>
        </w:rPr>
        <w:t>32</w:t>
      </w:r>
      <w:r w:rsidRPr="00076F8A">
        <w:rPr>
          <w:sz w:val="36"/>
          <w:szCs w:val="36"/>
        </w:rPr>
        <w:t> </w:t>
      </w:r>
      <w:proofErr w:type="spellStart"/>
      <w:r w:rsidRPr="00076F8A">
        <w:rPr>
          <w:sz w:val="36"/>
          <w:szCs w:val="36"/>
        </w:rPr>
        <w:t>млрд</w:t>
      </w:r>
      <w:proofErr w:type="gramStart"/>
      <w:r w:rsidRPr="00076F8A">
        <w:rPr>
          <w:sz w:val="36"/>
          <w:szCs w:val="36"/>
        </w:rPr>
        <w:t>.р</w:t>
      </w:r>
      <w:proofErr w:type="gramEnd"/>
      <w:r w:rsidRPr="00076F8A">
        <w:rPr>
          <w:sz w:val="36"/>
          <w:szCs w:val="36"/>
        </w:rPr>
        <w:t>ублей</w:t>
      </w:r>
      <w:proofErr w:type="spellEnd"/>
      <w:r w:rsidRPr="00076F8A">
        <w:rPr>
          <w:sz w:val="36"/>
          <w:szCs w:val="36"/>
        </w:rPr>
        <w:t xml:space="preserve">. </w:t>
      </w:r>
    </w:p>
    <w:p w:rsidR="00766536" w:rsidRPr="00076F8A" w:rsidRDefault="00F17067" w:rsidP="00B822DB">
      <w:pPr>
        <w:spacing w:line="288" w:lineRule="auto"/>
        <w:ind w:firstLine="567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  </w:t>
      </w:r>
      <w:r w:rsidR="00766536" w:rsidRPr="00076F8A">
        <w:rPr>
          <w:sz w:val="36"/>
          <w:szCs w:val="36"/>
        </w:rPr>
        <w:t>Работа по данному вопросу будет проводиться в соотве</w:t>
      </w:r>
      <w:r w:rsidR="00766536" w:rsidRPr="00076F8A">
        <w:rPr>
          <w:sz w:val="36"/>
          <w:szCs w:val="36"/>
        </w:rPr>
        <w:t>т</w:t>
      </w:r>
      <w:r w:rsidR="00766536" w:rsidRPr="00076F8A">
        <w:rPr>
          <w:sz w:val="36"/>
          <w:szCs w:val="36"/>
        </w:rPr>
        <w:t>ствии с утвержденным регламентом по графи</w:t>
      </w:r>
      <w:r w:rsidR="00336370">
        <w:rPr>
          <w:sz w:val="36"/>
          <w:szCs w:val="36"/>
        </w:rPr>
        <w:t>ку.</w:t>
      </w:r>
      <w:r w:rsidR="00766536" w:rsidRPr="00076F8A">
        <w:rPr>
          <w:sz w:val="36"/>
          <w:szCs w:val="36"/>
        </w:rPr>
        <w:t xml:space="preserve"> </w:t>
      </w:r>
    </w:p>
    <w:p w:rsidR="003560DF" w:rsidRPr="00076F8A" w:rsidRDefault="003560DF" w:rsidP="000268AF">
      <w:pPr>
        <w:pStyle w:val="11"/>
        <w:jc w:val="both"/>
        <w:rPr>
          <w:sz w:val="36"/>
          <w:szCs w:val="36"/>
        </w:rPr>
      </w:pPr>
    </w:p>
    <w:p w:rsidR="00A746F1" w:rsidRPr="00076F8A" w:rsidRDefault="00A746F1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lastRenderedPageBreak/>
        <w:t xml:space="preserve">Теперь </w:t>
      </w:r>
      <w:r w:rsidRPr="00076F8A">
        <w:rPr>
          <w:b/>
          <w:sz w:val="36"/>
          <w:szCs w:val="36"/>
        </w:rPr>
        <w:t>о переходе государственных</w:t>
      </w:r>
      <w:r w:rsidR="00AC448C" w:rsidRPr="00076F8A">
        <w:rPr>
          <w:b/>
          <w:sz w:val="36"/>
          <w:szCs w:val="36"/>
        </w:rPr>
        <w:t xml:space="preserve"> и муниципальных учреждений на Е</w:t>
      </w:r>
      <w:r w:rsidRPr="00076F8A">
        <w:rPr>
          <w:b/>
          <w:sz w:val="36"/>
          <w:szCs w:val="36"/>
        </w:rPr>
        <w:t>диную систему бухгалтерского учета и расчета заработной платы.</w:t>
      </w:r>
    </w:p>
    <w:p w:rsidR="00A746F1" w:rsidRPr="00076F8A" w:rsidRDefault="00CB5D0B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Основная цель</w:t>
      </w:r>
      <w:r w:rsidR="00A746F1" w:rsidRPr="00076F8A">
        <w:rPr>
          <w:sz w:val="36"/>
          <w:szCs w:val="36"/>
        </w:rPr>
        <w:t xml:space="preserve"> внедрения Единой системы</w:t>
      </w:r>
      <w:r w:rsidRPr="00076F8A">
        <w:rPr>
          <w:sz w:val="36"/>
          <w:szCs w:val="36"/>
        </w:rPr>
        <w:t xml:space="preserve"> -</w:t>
      </w:r>
      <w:r w:rsidR="00A746F1" w:rsidRPr="00076F8A">
        <w:rPr>
          <w:sz w:val="36"/>
          <w:szCs w:val="36"/>
        </w:rPr>
        <w:t xml:space="preserve"> не только повышение качества ведения учета и составления отчетности в учреждениях республики, но и создание условий для формирования целостной системы управления финансами как информационного пространства, аккумулирующего в себе все этапы бюджетного процесса от этапа планирования до составления отчетности. </w:t>
      </w:r>
    </w:p>
    <w:p w:rsidR="00A746F1" w:rsidRPr="00076F8A" w:rsidRDefault="00CB5D0B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Все </w:t>
      </w:r>
      <w:r w:rsidR="00A746F1" w:rsidRPr="00076F8A">
        <w:rPr>
          <w:sz w:val="36"/>
          <w:szCs w:val="36"/>
        </w:rPr>
        <w:t>требования, которые ставились при разработке системы</w:t>
      </w:r>
      <w:r w:rsidR="00FF0D22" w:rsidRPr="00076F8A">
        <w:rPr>
          <w:sz w:val="36"/>
          <w:szCs w:val="36"/>
        </w:rPr>
        <w:t>,</w:t>
      </w:r>
      <w:r w:rsidR="00A746F1" w:rsidRPr="00076F8A">
        <w:rPr>
          <w:sz w:val="36"/>
          <w:szCs w:val="36"/>
        </w:rPr>
        <w:t xml:space="preserve"> </w:t>
      </w:r>
      <w:r w:rsidRPr="00076F8A">
        <w:rPr>
          <w:sz w:val="36"/>
          <w:szCs w:val="36"/>
        </w:rPr>
        <w:t>выполнены</w:t>
      </w:r>
      <w:r w:rsidR="003248E9" w:rsidRPr="00076F8A">
        <w:rPr>
          <w:sz w:val="36"/>
          <w:szCs w:val="36"/>
        </w:rPr>
        <w:t>.</w:t>
      </w:r>
      <w:r w:rsidRPr="00076F8A">
        <w:rPr>
          <w:sz w:val="36"/>
          <w:szCs w:val="36"/>
        </w:rPr>
        <w:t xml:space="preserve"> </w:t>
      </w:r>
      <w:r w:rsidR="00A746F1" w:rsidRPr="00076F8A">
        <w:rPr>
          <w:sz w:val="36"/>
          <w:szCs w:val="36"/>
        </w:rPr>
        <w:t xml:space="preserve"> </w:t>
      </w:r>
    </w:p>
    <w:p w:rsidR="00790600" w:rsidRPr="00076F8A" w:rsidRDefault="00790600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О практической работе в Единой системе бухгалтерского учета мы попросили выступить </w:t>
      </w:r>
      <w:proofErr w:type="spellStart"/>
      <w:r w:rsidRPr="00076F8A">
        <w:rPr>
          <w:sz w:val="36"/>
          <w:szCs w:val="36"/>
        </w:rPr>
        <w:t>Елабужский</w:t>
      </w:r>
      <w:proofErr w:type="spellEnd"/>
      <w:r w:rsidRPr="00076F8A">
        <w:rPr>
          <w:sz w:val="36"/>
          <w:szCs w:val="36"/>
        </w:rPr>
        <w:t xml:space="preserve"> муниципальный район. </w:t>
      </w:r>
    </w:p>
    <w:p w:rsidR="00777AE5" w:rsidRPr="00076F8A" w:rsidRDefault="00777AE5" w:rsidP="000268AF">
      <w:pPr>
        <w:tabs>
          <w:tab w:val="left" w:pos="-1620"/>
        </w:tabs>
        <w:suppressAutoHyphens/>
        <w:spacing w:line="288" w:lineRule="auto"/>
        <w:ind w:firstLine="567"/>
        <w:jc w:val="both"/>
        <w:rPr>
          <w:sz w:val="36"/>
          <w:szCs w:val="36"/>
        </w:rPr>
      </w:pPr>
    </w:p>
    <w:p w:rsidR="00DF7205" w:rsidRPr="00076F8A" w:rsidRDefault="00506D3B" w:rsidP="000268AF">
      <w:pPr>
        <w:tabs>
          <w:tab w:val="left" w:pos="-1620"/>
        </w:tabs>
        <w:suppressAutoHyphens/>
        <w:spacing w:line="288" w:lineRule="auto"/>
        <w:ind w:firstLine="567"/>
        <w:jc w:val="both"/>
        <w:rPr>
          <w:b/>
          <w:sz w:val="36"/>
          <w:szCs w:val="36"/>
        </w:rPr>
      </w:pPr>
      <w:r w:rsidRPr="00076F8A">
        <w:rPr>
          <w:b/>
          <w:sz w:val="36"/>
          <w:szCs w:val="36"/>
        </w:rPr>
        <w:t>Далее</w:t>
      </w:r>
      <w:r w:rsidR="00464B1C" w:rsidRPr="00076F8A">
        <w:rPr>
          <w:b/>
          <w:sz w:val="36"/>
          <w:szCs w:val="36"/>
        </w:rPr>
        <w:t xml:space="preserve">, о результатах проверок, проведенных в рамках исполнения полномочий по внутреннему государственному финансовому контролю. </w:t>
      </w:r>
      <w:r w:rsidRPr="00076F8A">
        <w:rPr>
          <w:b/>
          <w:sz w:val="36"/>
          <w:szCs w:val="36"/>
        </w:rPr>
        <w:t xml:space="preserve"> </w:t>
      </w:r>
    </w:p>
    <w:p w:rsidR="00506D3B" w:rsidRPr="00076F8A" w:rsidRDefault="00506D3B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Контрольно-ревизионными подразделениями Департамента казначейства Министерства финансов </w:t>
      </w:r>
      <w:r w:rsidR="00CF3E12" w:rsidRPr="00076F8A">
        <w:rPr>
          <w:sz w:val="36"/>
          <w:szCs w:val="36"/>
        </w:rPr>
        <w:t>за 9 месяцев</w:t>
      </w:r>
      <w:r w:rsidRPr="00076F8A">
        <w:rPr>
          <w:sz w:val="36"/>
          <w:szCs w:val="36"/>
        </w:rPr>
        <w:t xml:space="preserve"> 201</w:t>
      </w:r>
      <w:r w:rsidR="005E22BB" w:rsidRPr="00076F8A">
        <w:rPr>
          <w:sz w:val="36"/>
          <w:szCs w:val="36"/>
        </w:rPr>
        <w:t>9</w:t>
      </w:r>
      <w:r w:rsidR="00CF3E12" w:rsidRPr="00076F8A">
        <w:rPr>
          <w:sz w:val="36"/>
          <w:szCs w:val="36"/>
        </w:rPr>
        <w:t xml:space="preserve"> года проведена</w:t>
      </w:r>
      <w:r w:rsidRPr="00076F8A">
        <w:rPr>
          <w:sz w:val="36"/>
          <w:szCs w:val="36"/>
        </w:rPr>
        <w:t xml:space="preserve"> </w:t>
      </w:r>
      <w:r w:rsidR="00CF3E12" w:rsidRPr="00076F8A">
        <w:rPr>
          <w:sz w:val="36"/>
          <w:szCs w:val="36"/>
        </w:rPr>
        <w:t>221 проверка</w:t>
      </w:r>
      <w:r w:rsidRPr="00076F8A">
        <w:rPr>
          <w:sz w:val="36"/>
          <w:szCs w:val="36"/>
        </w:rPr>
        <w:t xml:space="preserve">. </w:t>
      </w:r>
    </w:p>
    <w:p w:rsidR="00A746F1" w:rsidRPr="00076F8A" w:rsidRDefault="00A746F1" w:rsidP="000268AF">
      <w:pPr>
        <w:pStyle w:val="af4"/>
        <w:suppressAutoHyphens/>
        <w:spacing w:line="288" w:lineRule="auto"/>
        <w:ind w:right="-2"/>
        <w:jc w:val="both"/>
        <w:rPr>
          <w:sz w:val="36"/>
          <w:szCs w:val="36"/>
        </w:rPr>
      </w:pPr>
    </w:p>
    <w:p w:rsidR="0011081B" w:rsidRPr="00076F8A" w:rsidRDefault="0011081B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>В рамках деятельности по повышению эффективности бюджетных расходов Государственным комитетом Республики Татарстан по закупкам</w:t>
      </w:r>
      <w:r w:rsidRPr="00076F8A">
        <w:rPr>
          <w:b/>
          <w:sz w:val="36"/>
          <w:szCs w:val="36"/>
        </w:rPr>
        <w:t xml:space="preserve"> </w:t>
      </w:r>
      <w:r w:rsidR="00CF3E12" w:rsidRPr="00076F8A">
        <w:rPr>
          <w:sz w:val="36"/>
          <w:szCs w:val="36"/>
        </w:rPr>
        <w:t>в течение 9 месяцев</w:t>
      </w:r>
      <w:r w:rsidRPr="00076F8A">
        <w:rPr>
          <w:sz w:val="36"/>
          <w:szCs w:val="36"/>
        </w:rPr>
        <w:t xml:space="preserve"> продолжена работа по осуществлению </w:t>
      </w:r>
      <w:r w:rsidRPr="00076F8A">
        <w:rPr>
          <w:b/>
          <w:sz w:val="36"/>
          <w:szCs w:val="36"/>
        </w:rPr>
        <w:t>централизованных закупок</w:t>
      </w:r>
      <w:r w:rsidRPr="00076F8A">
        <w:rPr>
          <w:sz w:val="36"/>
          <w:szCs w:val="36"/>
        </w:rPr>
        <w:t xml:space="preserve">. </w:t>
      </w:r>
    </w:p>
    <w:p w:rsidR="00F601F6" w:rsidRPr="00076F8A" w:rsidRDefault="00F601F6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</w:p>
    <w:p w:rsidR="00CC1B0E" w:rsidRPr="00CC1B0E" w:rsidRDefault="00CC1B0E" w:rsidP="00CC1B0E">
      <w:pPr>
        <w:spacing w:line="288" w:lineRule="auto"/>
        <w:ind w:firstLine="709"/>
        <w:jc w:val="both"/>
        <w:rPr>
          <w:rFonts w:eastAsiaTheme="minorEastAsia"/>
          <w:b/>
          <w:sz w:val="36"/>
          <w:szCs w:val="36"/>
          <w:lang w:val="tt-RU"/>
        </w:rPr>
      </w:pPr>
      <w:r w:rsidRPr="00CC1B0E">
        <w:rPr>
          <w:rFonts w:eastAsiaTheme="minorEastAsia"/>
          <w:sz w:val="36"/>
          <w:szCs w:val="36"/>
          <w:lang w:val="tt-RU"/>
        </w:rPr>
        <w:lastRenderedPageBreak/>
        <w:t>Алга таба</w:t>
      </w:r>
      <w:r w:rsidRPr="00CC1B0E">
        <w:rPr>
          <w:rFonts w:eastAsiaTheme="minorEastAsia"/>
          <w:b/>
          <w:sz w:val="36"/>
          <w:szCs w:val="36"/>
          <w:lang w:val="tt-RU"/>
        </w:rPr>
        <w:t xml:space="preserve"> </w:t>
      </w:r>
      <w:r w:rsidRPr="00CC1B0E">
        <w:rPr>
          <w:rFonts w:eastAsiaTheme="minorEastAsia"/>
          <w:b/>
          <w:sz w:val="36"/>
          <w:szCs w:val="36"/>
        </w:rPr>
        <w:t xml:space="preserve">2020-2022 </w:t>
      </w:r>
      <w:proofErr w:type="spellStart"/>
      <w:r w:rsidRPr="00CC1B0E">
        <w:rPr>
          <w:rFonts w:eastAsiaTheme="minorEastAsia"/>
          <w:b/>
          <w:sz w:val="36"/>
          <w:szCs w:val="36"/>
        </w:rPr>
        <w:t>елларга</w:t>
      </w:r>
      <w:proofErr w:type="spellEnd"/>
      <w:r w:rsidRPr="00CC1B0E">
        <w:rPr>
          <w:rFonts w:eastAsiaTheme="minorEastAsia"/>
          <w:b/>
          <w:sz w:val="36"/>
          <w:szCs w:val="36"/>
        </w:rPr>
        <w:t xml:space="preserve"> бюджет</w:t>
      </w:r>
      <w:r w:rsidRPr="00CC1B0E">
        <w:rPr>
          <w:rFonts w:eastAsiaTheme="minorEastAsia"/>
          <w:b/>
          <w:sz w:val="36"/>
          <w:szCs w:val="36"/>
          <w:lang w:val="tt-RU"/>
        </w:rPr>
        <w:t>лар</w:t>
      </w:r>
      <w:r w:rsidRPr="00CC1B0E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Pr="00CC1B0E">
        <w:rPr>
          <w:rFonts w:eastAsiaTheme="minorEastAsia"/>
          <w:b/>
          <w:sz w:val="36"/>
          <w:szCs w:val="36"/>
        </w:rPr>
        <w:t>проектлары</w:t>
      </w:r>
      <w:proofErr w:type="spellEnd"/>
      <w:r w:rsidRPr="00CC1B0E">
        <w:rPr>
          <w:rFonts w:eastAsiaTheme="minorEastAsia"/>
          <w:b/>
          <w:sz w:val="36"/>
          <w:szCs w:val="36"/>
        </w:rPr>
        <w:t xml:space="preserve"> </w:t>
      </w:r>
      <w:proofErr w:type="spellStart"/>
      <w:r w:rsidRPr="00CC1B0E">
        <w:rPr>
          <w:rFonts w:eastAsiaTheme="minorEastAsia"/>
          <w:b/>
          <w:sz w:val="36"/>
          <w:szCs w:val="36"/>
        </w:rPr>
        <w:t>турында</w:t>
      </w:r>
      <w:proofErr w:type="spellEnd"/>
      <w:r w:rsidRPr="00CC1B0E">
        <w:rPr>
          <w:rFonts w:eastAsiaTheme="minorEastAsia"/>
          <w:b/>
          <w:sz w:val="36"/>
          <w:szCs w:val="36"/>
          <w:lang w:val="tt-RU"/>
        </w:rPr>
        <w:t xml:space="preserve">гы </w:t>
      </w:r>
      <w:r w:rsidRPr="00CC1B0E">
        <w:rPr>
          <w:rFonts w:eastAsiaTheme="minorEastAsia"/>
          <w:sz w:val="36"/>
          <w:szCs w:val="36"/>
          <w:lang w:val="tt-RU"/>
        </w:rPr>
        <w:t>мәгълүматларга тукталам</w:t>
      </w:r>
      <w:r w:rsidRPr="00CC1B0E">
        <w:rPr>
          <w:rFonts w:eastAsiaTheme="minorEastAsia"/>
          <w:sz w:val="36"/>
          <w:szCs w:val="36"/>
        </w:rPr>
        <w:t>.</w:t>
      </w:r>
      <w:r w:rsidRPr="00CC1B0E">
        <w:rPr>
          <w:rFonts w:eastAsiaTheme="minorEastAsia"/>
          <w:b/>
          <w:sz w:val="36"/>
          <w:szCs w:val="36"/>
        </w:rPr>
        <w:t xml:space="preserve"> </w:t>
      </w:r>
    </w:p>
    <w:p w:rsidR="00076F8A" w:rsidRPr="00076F8A" w:rsidRDefault="00076F8A" w:rsidP="00076F8A">
      <w:pPr>
        <w:spacing w:line="288" w:lineRule="auto"/>
        <w:ind w:firstLine="709"/>
        <w:jc w:val="both"/>
        <w:rPr>
          <w:rFonts w:eastAsiaTheme="minorEastAsia"/>
          <w:sz w:val="36"/>
          <w:szCs w:val="36"/>
          <w:lang w:val="tt-RU"/>
        </w:rPr>
      </w:pPr>
      <w:r w:rsidRPr="00076F8A">
        <w:rPr>
          <w:rFonts w:eastAsiaTheme="minorEastAsia"/>
          <w:sz w:val="36"/>
          <w:szCs w:val="36"/>
          <w:lang w:val="tt-RU"/>
        </w:rPr>
        <w:t xml:space="preserve">11 сентябрьдә Татарстан Республикасы Министрлар Кабинеты утырышы узды, анда республиканың социаль-икътисадый үсеше фаразы һәм Татарстан Республикасының тупланма бюджеты проекты хупланды. </w:t>
      </w:r>
    </w:p>
    <w:p w:rsidR="00076F8A" w:rsidRPr="00076F8A" w:rsidRDefault="00076F8A" w:rsidP="00076F8A">
      <w:pPr>
        <w:spacing w:line="288" w:lineRule="auto"/>
        <w:ind w:firstLine="709"/>
        <w:jc w:val="both"/>
        <w:rPr>
          <w:rFonts w:eastAsiaTheme="minorEastAsia"/>
          <w:sz w:val="36"/>
          <w:szCs w:val="36"/>
          <w:lang w:val="tt-RU"/>
        </w:rPr>
      </w:pPr>
      <w:r w:rsidRPr="00076F8A">
        <w:rPr>
          <w:rFonts w:eastAsiaTheme="minorEastAsia"/>
          <w:sz w:val="36"/>
          <w:szCs w:val="36"/>
        </w:rPr>
        <w:t xml:space="preserve">30 </w:t>
      </w:r>
      <w:proofErr w:type="spellStart"/>
      <w:r w:rsidRPr="00076F8A">
        <w:rPr>
          <w:rFonts w:eastAsiaTheme="minorEastAsia"/>
          <w:sz w:val="36"/>
          <w:szCs w:val="36"/>
        </w:rPr>
        <w:t>сентябрьдә</w:t>
      </w:r>
      <w:proofErr w:type="spellEnd"/>
      <w:r w:rsidRPr="00076F8A">
        <w:rPr>
          <w:rFonts w:eastAsiaTheme="minorEastAsia"/>
          <w:sz w:val="36"/>
          <w:szCs w:val="36"/>
        </w:rPr>
        <w:t xml:space="preserve"> Татарстан </w:t>
      </w:r>
      <w:proofErr w:type="spellStart"/>
      <w:r w:rsidRPr="00076F8A">
        <w:rPr>
          <w:rFonts w:eastAsiaTheme="minorEastAsia"/>
          <w:sz w:val="36"/>
          <w:szCs w:val="36"/>
        </w:rPr>
        <w:t>Республикасы</w:t>
      </w:r>
      <w:proofErr w:type="spellEnd"/>
      <w:r w:rsidRPr="00076F8A">
        <w:rPr>
          <w:rFonts w:eastAsiaTheme="minorEastAsia"/>
          <w:sz w:val="36"/>
          <w:szCs w:val="36"/>
        </w:rPr>
        <w:t xml:space="preserve"> Президенты </w:t>
      </w:r>
      <w:proofErr w:type="spellStart"/>
      <w:r w:rsidRPr="00076F8A">
        <w:rPr>
          <w:rFonts w:eastAsiaTheme="minorEastAsia"/>
          <w:sz w:val="36"/>
          <w:szCs w:val="36"/>
        </w:rPr>
        <w:t>Дәүләт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Советына</w:t>
      </w:r>
      <w:proofErr w:type="spellEnd"/>
      <w:r w:rsidRPr="00076F8A">
        <w:rPr>
          <w:rFonts w:eastAsiaTheme="minorEastAsia"/>
          <w:sz w:val="36"/>
          <w:szCs w:val="36"/>
        </w:rPr>
        <w:t xml:space="preserve"> бюджет </w:t>
      </w:r>
      <w:proofErr w:type="spellStart"/>
      <w:r w:rsidRPr="00076F8A">
        <w:rPr>
          <w:rFonts w:eastAsiaTheme="minorEastAsia"/>
          <w:sz w:val="36"/>
          <w:szCs w:val="36"/>
        </w:rPr>
        <w:t>юлламасын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кертте</w:t>
      </w:r>
      <w:proofErr w:type="spellEnd"/>
      <w:r w:rsidRPr="00076F8A">
        <w:rPr>
          <w:rFonts w:eastAsiaTheme="minorEastAsia"/>
          <w:sz w:val="36"/>
          <w:szCs w:val="36"/>
        </w:rPr>
        <w:t xml:space="preserve">. 7 </w:t>
      </w:r>
      <w:proofErr w:type="spellStart"/>
      <w:r w:rsidRPr="00076F8A">
        <w:rPr>
          <w:rFonts w:eastAsiaTheme="minorEastAsia"/>
          <w:sz w:val="36"/>
          <w:szCs w:val="36"/>
        </w:rPr>
        <w:t>октябрьдән</w:t>
      </w:r>
      <w:proofErr w:type="spellEnd"/>
      <w:r w:rsidRPr="00076F8A">
        <w:rPr>
          <w:rFonts w:eastAsiaTheme="minorEastAsia"/>
          <w:sz w:val="36"/>
          <w:szCs w:val="36"/>
        </w:rPr>
        <w:t xml:space="preserve"> 15 </w:t>
      </w:r>
      <w:proofErr w:type="spellStart"/>
      <w:r w:rsidRPr="00076F8A">
        <w:rPr>
          <w:rFonts w:eastAsiaTheme="minorEastAsia"/>
          <w:sz w:val="36"/>
          <w:szCs w:val="36"/>
        </w:rPr>
        <w:t>октябрьгә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кадә</w:t>
      </w:r>
      <w:proofErr w:type="gramStart"/>
      <w:r w:rsidRPr="00076F8A">
        <w:rPr>
          <w:rFonts w:eastAsiaTheme="minorEastAsia"/>
          <w:sz w:val="36"/>
          <w:szCs w:val="36"/>
        </w:rPr>
        <w:t>р</w:t>
      </w:r>
      <w:proofErr w:type="spellEnd"/>
      <w:proofErr w:type="gramEnd"/>
      <w:r w:rsidRPr="00076F8A">
        <w:rPr>
          <w:rFonts w:eastAsiaTheme="minorEastAsia"/>
          <w:sz w:val="36"/>
          <w:szCs w:val="36"/>
        </w:rPr>
        <w:t xml:space="preserve"> - Комитет </w:t>
      </w:r>
      <w:proofErr w:type="spellStart"/>
      <w:r w:rsidRPr="00076F8A">
        <w:rPr>
          <w:rFonts w:eastAsiaTheme="minorEastAsia"/>
          <w:sz w:val="36"/>
          <w:szCs w:val="36"/>
        </w:rPr>
        <w:t>утырышлары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һәм</w:t>
      </w:r>
      <w:proofErr w:type="spellEnd"/>
      <w:r w:rsidRPr="00076F8A">
        <w:rPr>
          <w:rFonts w:eastAsiaTheme="minorEastAsia"/>
          <w:sz w:val="36"/>
          <w:szCs w:val="36"/>
        </w:rPr>
        <w:t xml:space="preserve"> Парламент </w:t>
      </w:r>
      <w:proofErr w:type="spellStart"/>
      <w:r w:rsidRPr="00076F8A">
        <w:rPr>
          <w:rFonts w:eastAsiaTheme="minorEastAsia"/>
          <w:sz w:val="36"/>
          <w:szCs w:val="36"/>
        </w:rPr>
        <w:t>тыңлаулары</w:t>
      </w:r>
      <w:proofErr w:type="spellEnd"/>
      <w:r w:rsidRPr="00076F8A">
        <w:rPr>
          <w:rFonts w:eastAsiaTheme="minorEastAsia"/>
          <w:sz w:val="36"/>
          <w:szCs w:val="36"/>
        </w:rPr>
        <w:t xml:space="preserve"> узды, Яр </w:t>
      </w:r>
      <w:proofErr w:type="spellStart"/>
      <w:r w:rsidRPr="00076F8A">
        <w:rPr>
          <w:rFonts w:eastAsiaTheme="minorEastAsia"/>
          <w:sz w:val="36"/>
          <w:szCs w:val="36"/>
        </w:rPr>
        <w:t>Чаллы</w:t>
      </w:r>
      <w:proofErr w:type="spellEnd"/>
      <w:r w:rsidRPr="00076F8A">
        <w:rPr>
          <w:rFonts w:eastAsiaTheme="minorEastAsia"/>
          <w:sz w:val="36"/>
          <w:szCs w:val="36"/>
        </w:rPr>
        <w:t xml:space="preserve">, Арча </w:t>
      </w:r>
      <w:proofErr w:type="spellStart"/>
      <w:r w:rsidRPr="00076F8A">
        <w:rPr>
          <w:rFonts w:eastAsiaTheme="minorEastAsia"/>
          <w:sz w:val="36"/>
          <w:szCs w:val="36"/>
        </w:rPr>
        <w:t>һәм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Яшел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Үзәндә</w:t>
      </w:r>
      <w:proofErr w:type="spellEnd"/>
      <w:r w:rsidRPr="00076F8A">
        <w:rPr>
          <w:rFonts w:eastAsiaTheme="minorEastAsia"/>
          <w:sz w:val="36"/>
          <w:szCs w:val="36"/>
        </w:rPr>
        <w:t xml:space="preserve"> зона</w:t>
      </w:r>
      <w:r w:rsidRPr="00076F8A">
        <w:rPr>
          <w:rFonts w:eastAsiaTheme="minorEastAsia"/>
          <w:sz w:val="36"/>
          <w:szCs w:val="36"/>
          <w:lang w:val="tt-RU"/>
        </w:rPr>
        <w:t>ль</w:t>
      </w:r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киңәшмәләр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үткәрелде</w:t>
      </w:r>
      <w:proofErr w:type="spellEnd"/>
      <w:r w:rsidRPr="00076F8A">
        <w:rPr>
          <w:rFonts w:eastAsiaTheme="minorEastAsia"/>
          <w:sz w:val="36"/>
          <w:szCs w:val="36"/>
        </w:rPr>
        <w:t xml:space="preserve">. Республика </w:t>
      </w:r>
      <w:proofErr w:type="spellStart"/>
      <w:r w:rsidRPr="00076F8A">
        <w:rPr>
          <w:rFonts w:eastAsiaTheme="minorEastAsia"/>
          <w:sz w:val="36"/>
          <w:szCs w:val="36"/>
        </w:rPr>
        <w:t>бюджетын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беренче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ук</w:t>
      </w:r>
      <w:r w:rsidRPr="00076F8A">
        <w:rPr>
          <w:rFonts w:eastAsiaTheme="minorEastAsia"/>
          <w:sz w:val="36"/>
          <w:szCs w:val="36"/>
        </w:rPr>
        <w:t>ы</w:t>
      </w:r>
      <w:r w:rsidRPr="00076F8A">
        <w:rPr>
          <w:rFonts w:eastAsiaTheme="minorEastAsia"/>
          <w:sz w:val="36"/>
          <w:szCs w:val="36"/>
        </w:rPr>
        <w:t>лышта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карау</w:t>
      </w:r>
      <w:proofErr w:type="spellEnd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буенча</w:t>
      </w:r>
      <w:proofErr w:type="spellEnd"/>
      <w:proofErr w:type="gramStart"/>
      <w:r w:rsidRPr="00076F8A">
        <w:rPr>
          <w:rFonts w:eastAsiaTheme="minorEastAsia"/>
          <w:sz w:val="36"/>
          <w:szCs w:val="36"/>
        </w:rPr>
        <w:t xml:space="preserve"> </w:t>
      </w:r>
      <w:proofErr w:type="spellStart"/>
      <w:r w:rsidRPr="00076F8A">
        <w:rPr>
          <w:rFonts w:eastAsiaTheme="minorEastAsia"/>
          <w:sz w:val="36"/>
          <w:szCs w:val="36"/>
        </w:rPr>
        <w:t>Д</w:t>
      </w:r>
      <w:proofErr w:type="gramEnd"/>
      <w:r w:rsidRPr="00076F8A">
        <w:rPr>
          <w:rFonts w:eastAsiaTheme="minorEastAsia"/>
          <w:sz w:val="36"/>
          <w:szCs w:val="36"/>
        </w:rPr>
        <w:t>әүләт</w:t>
      </w:r>
      <w:proofErr w:type="spellEnd"/>
      <w:r w:rsidRPr="00076F8A">
        <w:rPr>
          <w:rFonts w:eastAsiaTheme="minorEastAsia"/>
          <w:sz w:val="36"/>
          <w:szCs w:val="36"/>
        </w:rPr>
        <w:t xml:space="preserve"> Советы </w:t>
      </w:r>
      <w:proofErr w:type="spellStart"/>
      <w:r w:rsidRPr="00076F8A">
        <w:rPr>
          <w:rFonts w:eastAsiaTheme="minorEastAsia"/>
          <w:sz w:val="36"/>
          <w:szCs w:val="36"/>
        </w:rPr>
        <w:t>сессиясе</w:t>
      </w:r>
      <w:proofErr w:type="spellEnd"/>
      <w:r w:rsidRPr="00076F8A">
        <w:rPr>
          <w:rFonts w:eastAsiaTheme="minorEastAsia"/>
          <w:sz w:val="36"/>
          <w:szCs w:val="36"/>
        </w:rPr>
        <w:t xml:space="preserve"> 23 </w:t>
      </w:r>
      <w:proofErr w:type="spellStart"/>
      <w:r w:rsidRPr="00076F8A">
        <w:rPr>
          <w:rFonts w:eastAsiaTheme="minorEastAsia"/>
          <w:sz w:val="36"/>
          <w:szCs w:val="36"/>
        </w:rPr>
        <w:t>октябр</w:t>
      </w:r>
      <w:proofErr w:type="spellEnd"/>
      <w:r w:rsidRPr="00076F8A">
        <w:rPr>
          <w:rFonts w:eastAsiaTheme="minorEastAsia"/>
          <w:sz w:val="36"/>
          <w:szCs w:val="36"/>
          <w:lang w:val="tt-RU"/>
        </w:rPr>
        <w:t xml:space="preserve">ьдә узачак. </w:t>
      </w:r>
      <w:r w:rsidRPr="00076F8A">
        <w:rPr>
          <w:rFonts w:eastAsiaTheme="minorEastAsia"/>
          <w:sz w:val="36"/>
          <w:szCs w:val="36"/>
        </w:rPr>
        <w:t xml:space="preserve"> </w:t>
      </w:r>
    </w:p>
    <w:p w:rsidR="0094476C" w:rsidRPr="0094476C" w:rsidRDefault="0094476C" w:rsidP="0094476C">
      <w:pPr>
        <w:autoSpaceDN w:val="0"/>
        <w:spacing w:line="288" w:lineRule="auto"/>
        <w:ind w:firstLine="709"/>
        <w:jc w:val="both"/>
        <w:rPr>
          <w:sz w:val="36"/>
          <w:szCs w:val="36"/>
        </w:rPr>
      </w:pPr>
      <w:r w:rsidRPr="0094476C">
        <w:rPr>
          <w:sz w:val="36"/>
          <w:szCs w:val="36"/>
        </w:rPr>
        <w:t>Бюджет Республики Татарстан на 2020 год внесен Пр</w:t>
      </w:r>
      <w:r w:rsidRPr="0094476C">
        <w:rPr>
          <w:sz w:val="36"/>
          <w:szCs w:val="36"/>
        </w:rPr>
        <w:t>е</w:t>
      </w:r>
      <w:r w:rsidRPr="0094476C">
        <w:rPr>
          <w:sz w:val="36"/>
          <w:szCs w:val="36"/>
        </w:rPr>
        <w:t>зидентом в следующих объемах: доходы – 264,8 млрд. ру</w:t>
      </w:r>
      <w:r w:rsidRPr="0094476C">
        <w:rPr>
          <w:sz w:val="36"/>
          <w:szCs w:val="36"/>
        </w:rPr>
        <w:t>б</w:t>
      </w:r>
      <w:r w:rsidRPr="0094476C">
        <w:rPr>
          <w:sz w:val="36"/>
          <w:szCs w:val="36"/>
        </w:rPr>
        <w:t xml:space="preserve">лей, расходы – 267,9 млрд. рублей, с дефицитом в размере 3,1 млрд. рублей. </w:t>
      </w:r>
    </w:p>
    <w:p w:rsidR="0094476C" w:rsidRPr="00107A28" w:rsidRDefault="0094476C" w:rsidP="0094476C">
      <w:pPr>
        <w:autoSpaceDN w:val="0"/>
        <w:spacing w:line="288" w:lineRule="auto"/>
        <w:ind w:firstLine="709"/>
        <w:jc w:val="both"/>
        <w:rPr>
          <w:sz w:val="36"/>
          <w:szCs w:val="36"/>
        </w:rPr>
      </w:pPr>
      <w:r w:rsidRPr="0094476C">
        <w:rPr>
          <w:sz w:val="36"/>
          <w:szCs w:val="36"/>
        </w:rPr>
        <w:t>Консолидированный бюджет Республики Татарстан пр</w:t>
      </w:r>
      <w:r w:rsidRPr="0094476C">
        <w:rPr>
          <w:sz w:val="36"/>
          <w:szCs w:val="36"/>
        </w:rPr>
        <w:t>о</w:t>
      </w:r>
      <w:r w:rsidRPr="0094476C">
        <w:rPr>
          <w:sz w:val="36"/>
          <w:szCs w:val="36"/>
        </w:rPr>
        <w:t>гнозируется в следующих объемах: доходы – 310,2 млрд. ру</w:t>
      </w:r>
      <w:r w:rsidRPr="0094476C">
        <w:rPr>
          <w:sz w:val="36"/>
          <w:szCs w:val="36"/>
        </w:rPr>
        <w:t>б</w:t>
      </w:r>
      <w:r w:rsidRPr="0094476C">
        <w:rPr>
          <w:sz w:val="36"/>
          <w:szCs w:val="36"/>
        </w:rPr>
        <w:t>лей, расходы – 313,1 млрд. рублей, с дефицитом в размере 2,9 млрд. рублей.</w:t>
      </w:r>
      <w:r w:rsidRPr="00107A28">
        <w:rPr>
          <w:sz w:val="36"/>
          <w:szCs w:val="36"/>
        </w:rPr>
        <w:t xml:space="preserve"> </w:t>
      </w:r>
    </w:p>
    <w:p w:rsidR="005237D5" w:rsidRPr="00076F8A" w:rsidRDefault="005237D5" w:rsidP="000268A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rFonts w:eastAsia="Calibri"/>
          <w:sz w:val="36"/>
          <w:szCs w:val="36"/>
          <w:lang w:eastAsia="en-US"/>
        </w:rPr>
        <w:t xml:space="preserve">Отдельно хочу остановиться на процессе </w:t>
      </w:r>
      <w:r w:rsidRPr="00076F8A">
        <w:rPr>
          <w:sz w:val="36"/>
          <w:szCs w:val="36"/>
        </w:rPr>
        <w:t xml:space="preserve">формирования бюджета в части разработки </w:t>
      </w:r>
      <w:r w:rsidRPr="00076F8A">
        <w:rPr>
          <w:b/>
          <w:sz w:val="36"/>
          <w:szCs w:val="36"/>
        </w:rPr>
        <w:t>значительного количества</w:t>
      </w:r>
      <w:r w:rsidRPr="00076F8A">
        <w:rPr>
          <w:sz w:val="36"/>
          <w:szCs w:val="36"/>
        </w:rPr>
        <w:t xml:space="preserve"> законодательных и соответствующих подзаконных нормати</w:t>
      </w:r>
      <w:r w:rsidRPr="00076F8A">
        <w:rPr>
          <w:sz w:val="36"/>
          <w:szCs w:val="36"/>
        </w:rPr>
        <w:t>в</w:t>
      </w:r>
      <w:r w:rsidRPr="00076F8A">
        <w:rPr>
          <w:sz w:val="36"/>
          <w:szCs w:val="36"/>
        </w:rPr>
        <w:t xml:space="preserve">ных актов. Это связано с изменениями в Бюджетный кодекс Российской Федерации, которые вступают в силу с 2020 года. </w:t>
      </w:r>
    </w:p>
    <w:p w:rsidR="005237D5" w:rsidRPr="00076F8A" w:rsidRDefault="005237D5" w:rsidP="000268AF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Изменения касаются условий предоставления субсидий, субвенций, иных межбюджетных трансфертов местным бюджетам из бюджета республики, а также вопросов, </w:t>
      </w:r>
      <w:r w:rsidRPr="00076F8A">
        <w:rPr>
          <w:sz w:val="36"/>
          <w:szCs w:val="36"/>
        </w:rPr>
        <w:lastRenderedPageBreak/>
        <w:t>связанных с регулированием государственного и муниц</w:t>
      </w:r>
      <w:r w:rsidRPr="00076F8A">
        <w:rPr>
          <w:sz w:val="36"/>
          <w:szCs w:val="36"/>
        </w:rPr>
        <w:t>и</w:t>
      </w:r>
      <w:r w:rsidRPr="00076F8A">
        <w:rPr>
          <w:sz w:val="36"/>
          <w:szCs w:val="36"/>
        </w:rPr>
        <w:t>пального долга. Сегодня приняты 2 закона Республики Тата</w:t>
      </w:r>
      <w:r w:rsidRPr="00076F8A">
        <w:rPr>
          <w:sz w:val="36"/>
          <w:szCs w:val="36"/>
        </w:rPr>
        <w:t>р</w:t>
      </w:r>
      <w:r w:rsidRPr="00076F8A">
        <w:rPr>
          <w:sz w:val="36"/>
          <w:szCs w:val="36"/>
        </w:rPr>
        <w:t>стан, разрабатываются тридцать пять постановлений Кабин</w:t>
      </w:r>
      <w:r w:rsidRPr="00076F8A">
        <w:rPr>
          <w:sz w:val="36"/>
          <w:szCs w:val="36"/>
        </w:rPr>
        <w:t>е</w:t>
      </w:r>
      <w:r w:rsidRPr="00076F8A">
        <w:rPr>
          <w:sz w:val="36"/>
          <w:szCs w:val="36"/>
        </w:rPr>
        <w:t xml:space="preserve">та Министров. </w:t>
      </w:r>
    </w:p>
    <w:p w:rsidR="003A4505" w:rsidRPr="00076F8A" w:rsidRDefault="003A4505" w:rsidP="000268A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</w:p>
    <w:p w:rsidR="003A4505" w:rsidRPr="00076F8A" w:rsidRDefault="003A4505" w:rsidP="000268AF">
      <w:pPr>
        <w:suppressAutoHyphens/>
        <w:spacing w:line="288" w:lineRule="auto"/>
        <w:ind w:firstLine="709"/>
        <w:jc w:val="both"/>
        <w:rPr>
          <w:rFonts w:eastAsiaTheme="minorEastAsia"/>
          <w:sz w:val="36"/>
          <w:szCs w:val="36"/>
        </w:rPr>
      </w:pPr>
      <w:r w:rsidRPr="00076F8A">
        <w:rPr>
          <w:rFonts w:eastAsiaTheme="minorEastAsia"/>
          <w:sz w:val="36"/>
          <w:szCs w:val="36"/>
        </w:rPr>
        <w:t xml:space="preserve">В настоящее время районам, городам республики необходимо активно провести работу </w:t>
      </w:r>
      <w:r w:rsidRPr="00076F8A">
        <w:rPr>
          <w:rFonts w:eastAsiaTheme="minorEastAsia"/>
          <w:b/>
          <w:sz w:val="36"/>
          <w:szCs w:val="36"/>
        </w:rPr>
        <w:t>по формированию местных бюджетов.</w:t>
      </w:r>
      <w:r w:rsidRPr="00076F8A">
        <w:rPr>
          <w:rFonts w:eastAsiaTheme="minorEastAsia"/>
          <w:sz w:val="36"/>
          <w:szCs w:val="36"/>
        </w:rPr>
        <w:t xml:space="preserve"> </w:t>
      </w:r>
    </w:p>
    <w:p w:rsidR="003A4505" w:rsidRPr="00076F8A" w:rsidRDefault="003A4505" w:rsidP="000268AF">
      <w:pPr>
        <w:suppressAutoHyphens/>
        <w:autoSpaceDN w:val="0"/>
        <w:spacing w:line="288" w:lineRule="auto"/>
        <w:ind w:firstLine="709"/>
        <w:jc w:val="both"/>
        <w:rPr>
          <w:sz w:val="36"/>
          <w:szCs w:val="36"/>
        </w:rPr>
      </w:pPr>
      <w:r w:rsidRPr="00076F8A">
        <w:rPr>
          <w:rFonts w:eastAsiaTheme="minorEastAsia"/>
          <w:sz w:val="36"/>
          <w:szCs w:val="36"/>
        </w:rPr>
        <w:t xml:space="preserve">При этом необходимо учесть, что </w:t>
      </w:r>
      <w:r w:rsidRPr="00076F8A">
        <w:rPr>
          <w:rFonts w:eastAsiaTheme="minorEastAsia"/>
          <w:b/>
          <w:sz w:val="36"/>
          <w:szCs w:val="36"/>
        </w:rPr>
        <w:t>при внесении корректировок в действующие муниципальные акты по налогам</w:t>
      </w:r>
      <w:r w:rsidRPr="00076F8A">
        <w:rPr>
          <w:rFonts w:eastAsiaTheme="minorEastAsia"/>
          <w:sz w:val="36"/>
          <w:szCs w:val="36"/>
        </w:rPr>
        <w:t xml:space="preserve"> изменения в них должны быть приняты до внесения проектов решений о бюджете в представительные органы.</w:t>
      </w:r>
      <w:r w:rsidR="001E3645" w:rsidRPr="00076F8A">
        <w:rPr>
          <w:sz w:val="36"/>
          <w:szCs w:val="36"/>
        </w:rPr>
        <w:t xml:space="preserve"> Это касается земельного налога и</w:t>
      </w:r>
      <w:r w:rsidRPr="00076F8A">
        <w:rPr>
          <w:sz w:val="36"/>
          <w:szCs w:val="36"/>
        </w:rPr>
        <w:t xml:space="preserve"> нал</w:t>
      </w:r>
      <w:r w:rsidR="001E3645" w:rsidRPr="00076F8A">
        <w:rPr>
          <w:sz w:val="36"/>
          <w:szCs w:val="36"/>
        </w:rPr>
        <w:t>ога на имущество физических лиц</w:t>
      </w:r>
      <w:r w:rsidRPr="00076F8A">
        <w:rPr>
          <w:sz w:val="36"/>
          <w:szCs w:val="36"/>
        </w:rPr>
        <w:t>. Министерство финансов проводит мониторинг по данному вопросу.</w:t>
      </w:r>
      <w:r w:rsidRPr="007D0115">
        <w:rPr>
          <w:sz w:val="36"/>
          <w:szCs w:val="36"/>
        </w:rPr>
        <w:t xml:space="preserve"> </w:t>
      </w:r>
      <w:r w:rsidR="0040329B" w:rsidRPr="007D0115">
        <w:rPr>
          <w:sz w:val="36"/>
          <w:szCs w:val="36"/>
        </w:rPr>
        <w:t xml:space="preserve">На сегодня </w:t>
      </w:r>
      <w:r w:rsidR="00B92A66" w:rsidRPr="007D0115">
        <w:rPr>
          <w:sz w:val="36"/>
          <w:szCs w:val="36"/>
        </w:rPr>
        <w:t>в 18</w:t>
      </w:r>
      <w:r w:rsidR="00AB7062" w:rsidRPr="007D0115">
        <w:rPr>
          <w:sz w:val="36"/>
          <w:szCs w:val="36"/>
        </w:rPr>
        <w:t>-ти районах</w:t>
      </w:r>
      <w:r w:rsidR="0040329B" w:rsidRPr="007D0115">
        <w:rPr>
          <w:sz w:val="36"/>
          <w:szCs w:val="36"/>
        </w:rPr>
        <w:t xml:space="preserve"> эта работа не завершена. </w:t>
      </w:r>
      <w:r w:rsidRPr="00076F8A">
        <w:rPr>
          <w:sz w:val="36"/>
          <w:szCs w:val="36"/>
        </w:rPr>
        <w:t xml:space="preserve">Прошу обеспечить принятие изменений в установленные законом сроки. </w:t>
      </w:r>
    </w:p>
    <w:p w:rsidR="00000196" w:rsidRPr="00076F8A" w:rsidRDefault="00000196" w:rsidP="000268AF">
      <w:pPr>
        <w:autoSpaceDN w:val="0"/>
        <w:spacing w:line="288" w:lineRule="auto"/>
        <w:ind w:firstLine="709"/>
        <w:jc w:val="both"/>
        <w:rPr>
          <w:rFonts w:eastAsiaTheme="minorEastAsia"/>
          <w:sz w:val="36"/>
          <w:szCs w:val="36"/>
        </w:rPr>
      </w:pPr>
      <w:r w:rsidRPr="00076F8A">
        <w:rPr>
          <w:rFonts w:eastAsiaTheme="minorEastAsia"/>
          <w:sz w:val="36"/>
          <w:szCs w:val="36"/>
        </w:rPr>
        <w:t xml:space="preserve">Кроме того, в связи с изменениями Бюджетного кодекса Российской Федерации и Бюджетного кодекса Республики Татарстан </w:t>
      </w:r>
      <w:r w:rsidRPr="00076F8A">
        <w:rPr>
          <w:sz w:val="36"/>
          <w:szCs w:val="36"/>
        </w:rPr>
        <w:t>каждый из 45-ти представительных органов мун</w:t>
      </w:r>
      <w:r w:rsidRPr="00076F8A">
        <w:rPr>
          <w:sz w:val="36"/>
          <w:szCs w:val="36"/>
        </w:rPr>
        <w:t>и</w:t>
      </w:r>
      <w:r w:rsidRPr="00076F8A">
        <w:rPr>
          <w:sz w:val="36"/>
          <w:szCs w:val="36"/>
        </w:rPr>
        <w:t xml:space="preserve">ципальных районов и городских округов должен внести </w:t>
      </w:r>
      <w:r w:rsidRPr="00076F8A">
        <w:rPr>
          <w:b/>
          <w:sz w:val="36"/>
          <w:szCs w:val="36"/>
        </w:rPr>
        <w:t>и</w:t>
      </w:r>
      <w:r w:rsidRPr="00076F8A">
        <w:rPr>
          <w:b/>
          <w:sz w:val="36"/>
          <w:szCs w:val="36"/>
        </w:rPr>
        <w:t>з</w:t>
      </w:r>
      <w:r w:rsidRPr="00076F8A">
        <w:rPr>
          <w:b/>
          <w:sz w:val="36"/>
          <w:szCs w:val="36"/>
        </w:rPr>
        <w:t>менения в положение о бюджетном устройстве и бюдже</w:t>
      </w:r>
      <w:r w:rsidRPr="00076F8A">
        <w:rPr>
          <w:b/>
          <w:sz w:val="36"/>
          <w:szCs w:val="36"/>
        </w:rPr>
        <w:t>т</w:t>
      </w:r>
      <w:r w:rsidRPr="00076F8A">
        <w:rPr>
          <w:b/>
          <w:sz w:val="36"/>
          <w:szCs w:val="36"/>
        </w:rPr>
        <w:t>ном процессе.</w:t>
      </w:r>
      <w:r w:rsidRPr="00076F8A">
        <w:rPr>
          <w:sz w:val="36"/>
          <w:szCs w:val="36"/>
        </w:rPr>
        <w:t xml:space="preserve"> </w:t>
      </w:r>
    </w:p>
    <w:p w:rsidR="003A4505" w:rsidRPr="00076F8A" w:rsidRDefault="003A4505" w:rsidP="000268AF">
      <w:pPr>
        <w:pStyle w:val="af4"/>
        <w:suppressAutoHyphens/>
        <w:spacing w:line="288" w:lineRule="auto"/>
        <w:ind w:right="-2" w:firstLine="709"/>
        <w:jc w:val="both"/>
        <w:rPr>
          <w:sz w:val="36"/>
          <w:szCs w:val="36"/>
        </w:rPr>
      </w:pPr>
      <w:r w:rsidRPr="00076F8A">
        <w:rPr>
          <w:sz w:val="36"/>
          <w:szCs w:val="36"/>
        </w:rPr>
        <w:t xml:space="preserve">Одновременно с формированием нормативов финансового обеспечения в настоящее время </w:t>
      </w:r>
      <w:proofErr w:type="gramStart"/>
      <w:r w:rsidRPr="00076F8A">
        <w:rPr>
          <w:sz w:val="36"/>
          <w:szCs w:val="36"/>
        </w:rPr>
        <w:t>разрабатываются и согласовываются</w:t>
      </w:r>
      <w:proofErr w:type="gramEnd"/>
      <w:r w:rsidRPr="00076F8A">
        <w:rPr>
          <w:sz w:val="36"/>
          <w:szCs w:val="36"/>
        </w:rPr>
        <w:t xml:space="preserve"> </w:t>
      </w:r>
      <w:r w:rsidRPr="00076F8A">
        <w:rPr>
          <w:b/>
          <w:sz w:val="36"/>
          <w:szCs w:val="36"/>
        </w:rPr>
        <w:t>плановые показатели при оказа</w:t>
      </w:r>
      <w:r w:rsidR="00000196" w:rsidRPr="00076F8A">
        <w:rPr>
          <w:b/>
          <w:sz w:val="36"/>
          <w:szCs w:val="36"/>
        </w:rPr>
        <w:t>нии платных услуг на 2020</w:t>
      </w:r>
      <w:r w:rsidRPr="00076F8A">
        <w:rPr>
          <w:b/>
          <w:sz w:val="36"/>
          <w:szCs w:val="36"/>
        </w:rPr>
        <w:t xml:space="preserve"> год</w:t>
      </w:r>
      <w:r w:rsidRPr="00076F8A">
        <w:rPr>
          <w:sz w:val="36"/>
          <w:szCs w:val="36"/>
        </w:rPr>
        <w:t>.</w:t>
      </w:r>
    </w:p>
    <w:p w:rsidR="00076F8A" w:rsidRPr="007D0115" w:rsidRDefault="00076F8A" w:rsidP="00076F8A">
      <w:pPr>
        <w:suppressAutoHyphens/>
        <w:autoSpaceDN w:val="0"/>
        <w:spacing w:line="288" w:lineRule="auto"/>
        <w:ind w:firstLine="709"/>
        <w:jc w:val="both"/>
        <w:rPr>
          <w:b/>
          <w:sz w:val="36"/>
          <w:szCs w:val="36"/>
        </w:rPr>
      </w:pPr>
    </w:p>
    <w:p w:rsidR="00076F8A" w:rsidRPr="00076F8A" w:rsidRDefault="00076F8A" w:rsidP="00076F8A">
      <w:pPr>
        <w:suppressAutoHyphens/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b/>
          <w:sz w:val="36"/>
          <w:szCs w:val="36"/>
          <w:lang w:val="tt-RU"/>
        </w:rPr>
        <w:t>Җирле бюджетларны кабул итүгә</w:t>
      </w:r>
      <w:r w:rsidRPr="00076F8A">
        <w:rPr>
          <w:sz w:val="36"/>
          <w:szCs w:val="36"/>
          <w:lang w:val="tt-RU"/>
        </w:rPr>
        <w:t xml:space="preserve"> килгәндә, әйтергә кирәк, алар республика бюджеты кебек үк өч еллык чорга, </w:t>
      </w:r>
      <w:r w:rsidRPr="00076F8A">
        <w:rPr>
          <w:sz w:val="36"/>
          <w:szCs w:val="36"/>
          <w:lang w:val="tt-RU"/>
        </w:rPr>
        <w:lastRenderedPageBreak/>
        <w:t xml:space="preserve">ягъни 2020 елга һәм 2021-2022 елларның планлы чорына раслана. </w:t>
      </w:r>
    </w:p>
    <w:p w:rsidR="00076F8A" w:rsidRPr="00076F8A" w:rsidRDefault="00076F8A" w:rsidP="00076F8A">
      <w:pPr>
        <w:suppressAutoHyphens/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Хәзерге вакытта 2020-2022 елларга керемнәр, чыгымнар һәм бюджетара трансфертлар күләмнәре муниципалитетларга җиткерелгән.</w:t>
      </w:r>
    </w:p>
    <w:p w:rsidR="00076F8A" w:rsidRPr="00076F8A" w:rsidRDefault="00076F8A" w:rsidP="00076F8A">
      <w:pPr>
        <w:suppressAutoHyphens/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 xml:space="preserve">  Муниципаль сессияләрдә 2020-2022 елларга җирле бюджетлар турында карарларны раслаган вакытта керемнәр һәм чыгымнар буенча Финанс министрлыгында килештерелгән күрсәткечләрне сакларга һәм җирле бюджетларны дефицитсыз кабул итәргә кирәк. </w:t>
      </w:r>
    </w:p>
    <w:p w:rsidR="00076F8A" w:rsidRPr="00076F8A" w:rsidRDefault="00076F8A" w:rsidP="00076F8A">
      <w:pPr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</w:p>
    <w:p w:rsidR="00076F8A" w:rsidRPr="00076F8A" w:rsidRDefault="00076F8A" w:rsidP="00076F8A">
      <w:pPr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 xml:space="preserve">Йомгаклап әйткәндә, бүгенге көндә безнең алда түбәндәге бурычлар тора. </w:t>
      </w:r>
    </w:p>
    <w:p w:rsidR="00076F8A" w:rsidRPr="00076F8A" w:rsidRDefault="00076F8A" w:rsidP="00076F8A">
      <w:pPr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Беренчедән, бюджетның керем өлешен сыйфатлы үтәүне тәэмин итү, салымның вакытында түләнми калган өлешен киметү, үз вакытында, нәтиҗәле һәм тулы күләмдә республика бюджеты чараларын һәм федераль акчаларны үзләштерү.</w:t>
      </w:r>
    </w:p>
    <w:p w:rsidR="00076F8A" w:rsidRPr="00076F8A" w:rsidRDefault="00076F8A" w:rsidP="00076F8A">
      <w:pPr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 xml:space="preserve"> Икенчедән, республика бюджетын карау һәм раслау. </w:t>
      </w:r>
      <w:r w:rsidR="00CC1B0E">
        <w:rPr>
          <w:sz w:val="36"/>
          <w:szCs w:val="36"/>
          <w:lang w:val="tt-RU"/>
        </w:rPr>
        <w:t xml:space="preserve">Муниципалитетларга </w:t>
      </w:r>
      <w:r w:rsidRPr="00076F8A">
        <w:rPr>
          <w:sz w:val="36"/>
          <w:szCs w:val="36"/>
          <w:lang w:val="tt-RU"/>
        </w:rPr>
        <w:t>исә төбәк мөнәсәбәтләрендә салым салу, бюджет корылышы һәм бюджет барышы мәсьәләләрендә тиешле карарлар кабул итү. Алга таба – килештерелгән график нигезендә җирле бюджетларны раслау.</w:t>
      </w:r>
    </w:p>
    <w:p w:rsidR="00076F8A" w:rsidRPr="00076F8A" w:rsidRDefault="00076F8A" w:rsidP="00076F8A">
      <w:pPr>
        <w:spacing w:line="288" w:lineRule="auto"/>
        <w:ind w:right="-2"/>
        <w:jc w:val="both"/>
        <w:rPr>
          <w:sz w:val="36"/>
          <w:szCs w:val="36"/>
          <w:lang w:val="tt-RU"/>
        </w:rPr>
      </w:pPr>
    </w:p>
    <w:p w:rsidR="00076F8A" w:rsidRPr="00076F8A" w:rsidRDefault="00076F8A" w:rsidP="00076F8A">
      <w:pPr>
        <w:spacing w:line="288" w:lineRule="auto"/>
        <w:ind w:right="-2" w:firstLine="567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Чыгышым тәмам.</w:t>
      </w:r>
    </w:p>
    <w:p w:rsidR="00076F8A" w:rsidRPr="001D4386" w:rsidRDefault="00076F8A" w:rsidP="00076F8A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 w:rsidRPr="00076F8A">
        <w:rPr>
          <w:sz w:val="36"/>
          <w:szCs w:val="36"/>
          <w:lang w:val="tt-RU"/>
        </w:rPr>
        <w:t>Игътибарыгыз өчен рәхмәт.</w:t>
      </w:r>
      <w:r w:rsidRPr="001D4386">
        <w:rPr>
          <w:sz w:val="36"/>
          <w:szCs w:val="36"/>
          <w:lang w:val="tt-RU"/>
        </w:rPr>
        <w:t xml:space="preserve"> </w:t>
      </w:r>
    </w:p>
    <w:p w:rsidR="00076F8A" w:rsidRPr="001D4386" w:rsidRDefault="00076F8A" w:rsidP="00076F8A">
      <w:pPr>
        <w:spacing w:line="288" w:lineRule="auto"/>
        <w:ind w:right="-2" w:firstLine="567"/>
        <w:jc w:val="both"/>
        <w:rPr>
          <w:sz w:val="36"/>
          <w:szCs w:val="36"/>
          <w:lang w:val="tt-RU"/>
        </w:rPr>
      </w:pPr>
    </w:p>
    <w:p w:rsidR="007D07DD" w:rsidRPr="00501011" w:rsidRDefault="007D07DD" w:rsidP="00076F8A">
      <w:pPr>
        <w:suppressAutoHyphens/>
        <w:autoSpaceDN w:val="0"/>
        <w:spacing w:line="288" w:lineRule="auto"/>
        <w:ind w:firstLine="709"/>
        <w:jc w:val="both"/>
        <w:rPr>
          <w:sz w:val="36"/>
          <w:szCs w:val="36"/>
          <w:lang w:val="tt-RU"/>
        </w:rPr>
      </w:pPr>
    </w:p>
    <w:sectPr w:rsidR="007D07DD" w:rsidRPr="00501011" w:rsidSect="00207E94">
      <w:footerReference w:type="even" r:id="rId9"/>
      <w:footerReference w:type="default" r:id="rId10"/>
      <w:footerReference w:type="first" r:id="rId11"/>
      <w:pgSz w:w="11906" w:h="16838"/>
      <w:pgMar w:top="709" w:right="851" w:bottom="42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43" w:rsidRDefault="00167443">
      <w:r>
        <w:separator/>
      </w:r>
    </w:p>
  </w:endnote>
  <w:endnote w:type="continuationSeparator" w:id="0">
    <w:p w:rsidR="00167443" w:rsidRDefault="0016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B4" w:rsidRDefault="00DF13F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08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8B4">
      <w:rPr>
        <w:rStyle w:val="a9"/>
        <w:noProof/>
      </w:rPr>
      <w:t>2</w:t>
    </w:r>
    <w:r>
      <w:rPr>
        <w:rStyle w:val="a9"/>
      </w:rPr>
      <w:fldChar w:fldCharType="end"/>
    </w:r>
  </w:p>
  <w:p w:rsidR="004C08B4" w:rsidRDefault="004C08B4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3835"/>
      <w:docPartObj>
        <w:docPartGallery w:val="Page Numbers (Bottom of Page)"/>
        <w:docPartUnique/>
      </w:docPartObj>
    </w:sdtPr>
    <w:sdtEndPr/>
    <w:sdtContent>
      <w:p w:rsidR="008D30BD" w:rsidRDefault="00DF13F0">
        <w:pPr>
          <w:pStyle w:val="a7"/>
          <w:jc w:val="right"/>
        </w:pPr>
        <w:r>
          <w:fldChar w:fldCharType="begin"/>
        </w:r>
        <w:r w:rsidR="008D30BD">
          <w:instrText>PAGE   \* MERGEFORMAT</w:instrText>
        </w:r>
        <w:r>
          <w:fldChar w:fldCharType="separate"/>
        </w:r>
        <w:r w:rsidR="007D0115">
          <w:rPr>
            <w:noProof/>
          </w:rPr>
          <w:t>2</w:t>
        </w:r>
        <w:r>
          <w:fldChar w:fldCharType="end"/>
        </w:r>
      </w:p>
    </w:sdtContent>
  </w:sdt>
  <w:p w:rsidR="004C08B4" w:rsidRDefault="004C08B4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B4" w:rsidRDefault="004C08B4">
    <w:pPr>
      <w:pStyle w:val="a7"/>
    </w:pPr>
  </w:p>
  <w:p w:rsidR="004C08B4" w:rsidRPr="008525C0" w:rsidRDefault="004C08B4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43" w:rsidRDefault="00167443">
      <w:r>
        <w:separator/>
      </w:r>
    </w:p>
  </w:footnote>
  <w:footnote w:type="continuationSeparator" w:id="0">
    <w:p w:rsidR="00167443" w:rsidRDefault="0016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6A3E80"/>
    <w:multiLevelType w:val="multilevel"/>
    <w:tmpl w:val="8196BAE0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21">
    <w:nsid w:val="7E7E6FAD"/>
    <w:multiLevelType w:val="hybridMultilevel"/>
    <w:tmpl w:val="B972CF3C"/>
    <w:lvl w:ilvl="0" w:tplc="21E8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196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2AA"/>
    <w:rsid w:val="0001774C"/>
    <w:rsid w:val="00017C4D"/>
    <w:rsid w:val="00020A0D"/>
    <w:rsid w:val="00021856"/>
    <w:rsid w:val="00021F9D"/>
    <w:rsid w:val="00022250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8AF"/>
    <w:rsid w:val="00026B9F"/>
    <w:rsid w:val="00026C3E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C71"/>
    <w:rsid w:val="00036C97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9DC"/>
    <w:rsid w:val="00053AA1"/>
    <w:rsid w:val="00053CC6"/>
    <w:rsid w:val="0005419C"/>
    <w:rsid w:val="0005420C"/>
    <w:rsid w:val="00054966"/>
    <w:rsid w:val="000552DA"/>
    <w:rsid w:val="00055592"/>
    <w:rsid w:val="00055FB2"/>
    <w:rsid w:val="00056954"/>
    <w:rsid w:val="00056A06"/>
    <w:rsid w:val="000571C0"/>
    <w:rsid w:val="00060FA9"/>
    <w:rsid w:val="00061C16"/>
    <w:rsid w:val="00061ED9"/>
    <w:rsid w:val="000620C0"/>
    <w:rsid w:val="0006381C"/>
    <w:rsid w:val="0006478C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A86"/>
    <w:rsid w:val="00067D99"/>
    <w:rsid w:val="00071E4C"/>
    <w:rsid w:val="000723A8"/>
    <w:rsid w:val="00072CA0"/>
    <w:rsid w:val="000731D0"/>
    <w:rsid w:val="000736FC"/>
    <w:rsid w:val="00074A33"/>
    <w:rsid w:val="0007525E"/>
    <w:rsid w:val="00075712"/>
    <w:rsid w:val="00076825"/>
    <w:rsid w:val="00076F8A"/>
    <w:rsid w:val="00076FCC"/>
    <w:rsid w:val="00077E21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36C"/>
    <w:rsid w:val="000907BF"/>
    <w:rsid w:val="00092053"/>
    <w:rsid w:val="0009206F"/>
    <w:rsid w:val="000929FC"/>
    <w:rsid w:val="000933A7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9C"/>
    <w:rsid w:val="000A12E2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1B0E"/>
    <w:rsid w:val="000B20EA"/>
    <w:rsid w:val="000B2B82"/>
    <w:rsid w:val="000B3029"/>
    <w:rsid w:val="000B31FA"/>
    <w:rsid w:val="000B33A7"/>
    <w:rsid w:val="000B38F3"/>
    <w:rsid w:val="000B3AA8"/>
    <w:rsid w:val="000B3CA0"/>
    <w:rsid w:val="000B4290"/>
    <w:rsid w:val="000B5726"/>
    <w:rsid w:val="000B61AC"/>
    <w:rsid w:val="000B61CE"/>
    <w:rsid w:val="000B73E7"/>
    <w:rsid w:val="000B7C4F"/>
    <w:rsid w:val="000C020F"/>
    <w:rsid w:val="000C0601"/>
    <w:rsid w:val="000C0794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250"/>
    <w:rsid w:val="000C73C5"/>
    <w:rsid w:val="000C7656"/>
    <w:rsid w:val="000C77F0"/>
    <w:rsid w:val="000D0307"/>
    <w:rsid w:val="000D0F2D"/>
    <w:rsid w:val="000D12ED"/>
    <w:rsid w:val="000D1D84"/>
    <w:rsid w:val="000D220A"/>
    <w:rsid w:val="000D23F6"/>
    <w:rsid w:val="000D3F5B"/>
    <w:rsid w:val="000D4050"/>
    <w:rsid w:val="000D4287"/>
    <w:rsid w:val="000D4765"/>
    <w:rsid w:val="000D4F6F"/>
    <w:rsid w:val="000D5250"/>
    <w:rsid w:val="000D64F2"/>
    <w:rsid w:val="000D6825"/>
    <w:rsid w:val="000D6D72"/>
    <w:rsid w:val="000D6DF1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90E"/>
    <w:rsid w:val="000F0DB2"/>
    <w:rsid w:val="000F1502"/>
    <w:rsid w:val="000F2767"/>
    <w:rsid w:val="000F435B"/>
    <w:rsid w:val="000F46E2"/>
    <w:rsid w:val="000F477E"/>
    <w:rsid w:val="000F4A5F"/>
    <w:rsid w:val="000F4FEC"/>
    <w:rsid w:val="000F5176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C51"/>
    <w:rsid w:val="00103D14"/>
    <w:rsid w:val="0010622B"/>
    <w:rsid w:val="00106A81"/>
    <w:rsid w:val="001073AD"/>
    <w:rsid w:val="001078B0"/>
    <w:rsid w:val="00107A28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3362"/>
    <w:rsid w:val="0012354F"/>
    <w:rsid w:val="001244D4"/>
    <w:rsid w:val="00125113"/>
    <w:rsid w:val="001255F7"/>
    <w:rsid w:val="001259A4"/>
    <w:rsid w:val="0012602D"/>
    <w:rsid w:val="0012666E"/>
    <w:rsid w:val="00126F69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6D3"/>
    <w:rsid w:val="001347EB"/>
    <w:rsid w:val="001353CE"/>
    <w:rsid w:val="0013547B"/>
    <w:rsid w:val="0013582C"/>
    <w:rsid w:val="00135951"/>
    <w:rsid w:val="0013649D"/>
    <w:rsid w:val="00136ADC"/>
    <w:rsid w:val="00136E99"/>
    <w:rsid w:val="00137008"/>
    <w:rsid w:val="00137FB4"/>
    <w:rsid w:val="0014080B"/>
    <w:rsid w:val="00140913"/>
    <w:rsid w:val="00141CA6"/>
    <w:rsid w:val="00141CB4"/>
    <w:rsid w:val="00142B59"/>
    <w:rsid w:val="001431A4"/>
    <w:rsid w:val="001435A5"/>
    <w:rsid w:val="00143A3E"/>
    <w:rsid w:val="00143CFD"/>
    <w:rsid w:val="00144911"/>
    <w:rsid w:val="00146621"/>
    <w:rsid w:val="001468BC"/>
    <w:rsid w:val="00147AC6"/>
    <w:rsid w:val="001507DC"/>
    <w:rsid w:val="00150C27"/>
    <w:rsid w:val="00152A07"/>
    <w:rsid w:val="001535E7"/>
    <w:rsid w:val="0015372D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653"/>
    <w:rsid w:val="00164C12"/>
    <w:rsid w:val="00165423"/>
    <w:rsid w:val="001654E9"/>
    <w:rsid w:val="001657E6"/>
    <w:rsid w:val="001657F8"/>
    <w:rsid w:val="001661ED"/>
    <w:rsid w:val="00166AD6"/>
    <w:rsid w:val="00167443"/>
    <w:rsid w:val="001677BC"/>
    <w:rsid w:val="00167892"/>
    <w:rsid w:val="00167E11"/>
    <w:rsid w:val="001702D4"/>
    <w:rsid w:val="001712DB"/>
    <w:rsid w:val="001718EA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47BF"/>
    <w:rsid w:val="0018541B"/>
    <w:rsid w:val="00185A3F"/>
    <w:rsid w:val="00190057"/>
    <w:rsid w:val="00190E86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37D0"/>
    <w:rsid w:val="001A5750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CE8"/>
    <w:rsid w:val="001B7E73"/>
    <w:rsid w:val="001C0681"/>
    <w:rsid w:val="001C0A73"/>
    <w:rsid w:val="001C146A"/>
    <w:rsid w:val="001C1947"/>
    <w:rsid w:val="001C1A2C"/>
    <w:rsid w:val="001C1CAC"/>
    <w:rsid w:val="001C346A"/>
    <w:rsid w:val="001C3EF3"/>
    <w:rsid w:val="001C3F75"/>
    <w:rsid w:val="001C427F"/>
    <w:rsid w:val="001C4CB0"/>
    <w:rsid w:val="001C4DD6"/>
    <w:rsid w:val="001C601D"/>
    <w:rsid w:val="001C6098"/>
    <w:rsid w:val="001C61E8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4B6F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CD6"/>
    <w:rsid w:val="001E34B0"/>
    <w:rsid w:val="001E3645"/>
    <w:rsid w:val="001E37B8"/>
    <w:rsid w:val="001E39A0"/>
    <w:rsid w:val="001E406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2D12"/>
    <w:rsid w:val="001F377D"/>
    <w:rsid w:val="001F465C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16"/>
    <w:rsid w:val="00201ECA"/>
    <w:rsid w:val="00201FA4"/>
    <w:rsid w:val="002031BB"/>
    <w:rsid w:val="002032EE"/>
    <w:rsid w:val="0020449B"/>
    <w:rsid w:val="00205277"/>
    <w:rsid w:val="00205F6D"/>
    <w:rsid w:val="002061DF"/>
    <w:rsid w:val="0020643E"/>
    <w:rsid w:val="0020770A"/>
    <w:rsid w:val="0020784A"/>
    <w:rsid w:val="00207957"/>
    <w:rsid w:val="00207E94"/>
    <w:rsid w:val="00207F89"/>
    <w:rsid w:val="00210454"/>
    <w:rsid w:val="00210496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0E31"/>
    <w:rsid w:val="002214D6"/>
    <w:rsid w:val="002220D3"/>
    <w:rsid w:val="002224D6"/>
    <w:rsid w:val="00222862"/>
    <w:rsid w:val="00222CAA"/>
    <w:rsid w:val="002236AF"/>
    <w:rsid w:val="002239C1"/>
    <w:rsid w:val="002239CF"/>
    <w:rsid w:val="0022492E"/>
    <w:rsid w:val="002256FA"/>
    <w:rsid w:val="0022593A"/>
    <w:rsid w:val="00225B9E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212F"/>
    <w:rsid w:val="0023268A"/>
    <w:rsid w:val="00232D52"/>
    <w:rsid w:val="002343A1"/>
    <w:rsid w:val="0023469B"/>
    <w:rsid w:val="002361AA"/>
    <w:rsid w:val="00236F08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830"/>
    <w:rsid w:val="00250F1B"/>
    <w:rsid w:val="00250F5D"/>
    <w:rsid w:val="00251697"/>
    <w:rsid w:val="00252255"/>
    <w:rsid w:val="002523AE"/>
    <w:rsid w:val="00252764"/>
    <w:rsid w:val="00256138"/>
    <w:rsid w:val="0025674D"/>
    <w:rsid w:val="00256F6C"/>
    <w:rsid w:val="00256FF8"/>
    <w:rsid w:val="00257176"/>
    <w:rsid w:val="002572C9"/>
    <w:rsid w:val="00257826"/>
    <w:rsid w:val="00257D7A"/>
    <w:rsid w:val="002620FF"/>
    <w:rsid w:val="002624E4"/>
    <w:rsid w:val="0026354B"/>
    <w:rsid w:val="0026379C"/>
    <w:rsid w:val="00263A08"/>
    <w:rsid w:val="00263D71"/>
    <w:rsid w:val="00264329"/>
    <w:rsid w:val="0026482F"/>
    <w:rsid w:val="0026486E"/>
    <w:rsid w:val="0026639E"/>
    <w:rsid w:val="00267579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602C"/>
    <w:rsid w:val="00276069"/>
    <w:rsid w:val="002760BF"/>
    <w:rsid w:val="00276BD6"/>
    <w:rsid w:val="00276FBD"/>
    <w:rsid w:val="0027775D"/>
    <w:rsid w:val="00281592"/>
    <w:rsid w:val="00282490"/>
    <w:rsid w:val="00282F8D"/>
    <w:rsid w:val="002848A4"/>
    <w:rsid w:val="0028506F"/>
    <w:rsid w:val="00285C09"/>
    <w:rsid w:val="00285C83"/>
    <w:rsid w:val="00285C92"/>
    <w:rsid w:val="002862BB"/>
    <w:rsid w:val="002863E3"/>
    <w:rsid w:val="00286D3F"/>
    <w:rsid w:val="00287747"/>
    <w:rsid w:val="0028775D"/>
    <w:rsid w:val="002879B3"/>
    <w:rsid w:val="00287B38"/>
    <w:rsid w:val="00290F03"/>
    <w:rsid w:val="00291529"/>
    <w:rsid w:val="00291539"/>
    <w:rsid w:val="00291816"/>
    <w:rsid w:val="00291C87"/>
    <w:rsid w:val="00291F46"/>
    <w:rsid w:val="002925D8"/>
    <w:rsid w:val="00292956"/>
    <w:rsid w:val="00292BE8"/>
    <w:rsid w:val="00293338"/>
    <w:rsid w:val="002936FC"/>
    <w:rsid w:val="00293E41"/>
    <w:rsid w:val="00293F6F"/>
    <w:rsid w:val="0029449E"/>
    <w:rsid w:val="00294BCA"/>
    <w:rsid w:val="002951D2"/>
    <w:rsid w:val="00296959"/>
    <w:rsid w:val="0029731A"/>
    <w:rsid w:val="00297591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3D7"/>
    <w:rsid w:val="002A4458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009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892"/>
    <w:rsid w:val="002C5CEF"/>
    <w:rsid w:val="002C5FE1"/>
    <w:rsid w:val="002C7024"/>
    <w:rsid w:val="002C74D0"/>
    <w:rsid w:val="002D08D3"/>
    <w:rsid w:val="002D0DC3"/>
    <w:rsid w:val="002D2F95"/>
    <w:rsid w:val="002D40FD"/>
    <w:rsid w:val="002D4164"/>
    <w:rsid w:val="002D41E0"/>
    <w:rsid w:val="002D7614"/>
    <w:rsid w:val="002E0564"/>
    <w:rsid w:val="002E082C"/>
    <w:rsid w:val="002E0DD0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E70B5"/>
    <w:rsid w:val="002E7524"/>
    <w:rsid w:val="002F0319"/>
    <w:rsid w:val="002F06D1"/>
    <w:rsid w:val="002F09A5"/>
    <w:rsid w:val="002F0E9C"/>
    <w:rsid w:val="002F1C52"/>
    <w:rsid w:val="002F2087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83C"/>
    <w:rsid w:val="0031493C"/>
    <w:rsid w:val="00314CB8"/>
    <w:rsid w:val="00315EBC"/>
    <w:rsid w:val="00316B12"/>
    <w:rsid w:val="00316F8E"/>
    <w:rsid w:val="00316FB5"/>
    <w:rsid w:val="003200A9"/>
    <w:rsid w:val="00320C54"/>
    <w:rsid w:val="00320F4E"/>
    <w:rsid w:val="00321DE6"/>
    <w:rsid w:val="00321EFD"/>
    <w:rsid w:val="00322552"/>
    <w:rsid w:val="0032369C"/>
    <w:rsid w:val="00323CC0"/>
    <w:rsid w:val="003241CF"/>
    <w:rsid w:val="00324763"/>
    <w:rsid w:val="003248E9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163C"/>
    <w:rsid w:val="00331EE2"/>
    <w:rsid w:val="003324FA"/>
    <w:rsid w:val="00332670"/>
    <w:rsid w:val="00332DDE"/>
    <w:rsid w:val="00333386"/>
    <w:rsid w:val="00335176"/>
    <w:rsid w:val="0033550D"/>
    <w:rsid w:val="0033566E"/>
    <w:rsid w:val="003359C3"/>
    <w:rsid w:val="00335EF1"/>
    <w:rsid w:val="00336370"/>
    <w:rsid w:val="0033681D"/>
    <w:rsid w:val="003368D7"/>
    <w:rsid w:val="00337795"/>
    <w:rsid w:val="0034005D"/>
    <w:rsid w:val="003402B5"/>
    <w:rsid w:val="003403D8"/>
    <w:rsid w:val="00340A51"/>
    <w:rsid w:val="00341975"/>
    <w:rsid w:val="003427E6"/>
    <w:rsid w:val="00342AE9"/>
    <w:rsid w:val="003437F6"/>
    <w:rsid w:val="00343844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C3D"/>
    <w:rsid w:val="00351EBA"/>
    <w:rsid w:val="00352A57"/>
    <w:rsid w:val="00352B52"/>
    <w:rsid w:val="0035355A"/>
    <w:rsid w:val="00354F8E"/>
    <w:rsid w:val="00355A4F"/>
    <w:rsid w:val="00355BFE"/>
    <w:rsid w:val="003560DF"/>
    <w:rsid w:val="0035695C"/>
    <w:rsid w:val="003571B8"/>
    <w:rsid w:val="003573B9"/>
    <w:rsid w:val="00357F2C"/>
    <w:rsid w:val="00360124"/>
    <w:rsid w:val="00360B45"/>
    <w:rsid w:val="00360D26"/>
    <w:rsid w:val="00361835"/>
    <w:rsid w:val="00361B39"/>
    <w:rsid w:val="003623A3"/>
    <w:rsid w:val="00363137"/>
    <w:rsid w:val="00363B12"/>
    <w:rsid w:val="003640E1"/>
    <w:rsid w:val="00364727"/>
    <w:rsid w:val="003650B6"/>
    <w:rsid w:val="003659C0"/>
    <w:rsid w:val="00366449"/>
    <w:rsid w:val="00366AB6"/>
    <w:rsid w:val="00367100"/>
    <w:rsid w:val="00367C86"/>
    <w:rsid w:val="00367FB0"/>
    <w:rsid w:val="00370FA8"/>
    <w:rsid w:val="003715E4"/>
    <w:rsid w:val="003716D3"/>
    <w:rsid w:val="0037205E"/>
    <w:rsid w:val="0037436D"/>
    <w:rsid w:val="00375392"/>
    <w:rsid w:val="003761A6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4362"/>
    <w:rsid w:val="003844D6"/>
    <w:rsid w:val="003845C3"/>
    <w:rsid w:val="00385536"/>
    <w:rsid w:val="0038746E"/>
    <w:rsid w:val="00387E44"/>
    <w:rsid w:val="00387F7A"/>
    <w:rsid w:val="00390FEF"/>
    <w:rsid w:val="00391071"/>
    <w:rsid w:val="003915DA"/>
    <w:rsid w:val="00391A7B"/>
    <w:rsid w:val="00391DF6"/>
    <w:rsid w:val="0039377B"/>
    <w:rsid w:val="00393A89"/>
    <w:rsid w:val="00394439"/>
    <w:rsid w:val="0039495D"/>
    <w:rsid w:val="00395059"/>
    <w:rsid w:val="00395269"/>
    <w:rsid w:val="00395E03"/>
    <w:rsid w:val="00396181"/>
    <w:rsid w:val="00397016"/>
    <w:rsid w:val="00397787"/>
    <w:rsid w:val="00397DD8"/>
    <w:rsid w:val="003A0A34"/>
    <w:rsid w:val="003A2608"/>
    <w:rsid w:val="003A4505"/>
    <w:rsid w:val="003A59D4"/>
    <w:rsid w:val="003A6882"/>
    <w:rsid w:val="003A693F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FB2"/>
    <w:rsid w:val="003C133F"/>
    <w:rsid w:val="003C1E13"/>
    <w:rsid w:val="003C23C1"/>
    <w:rsid w:val="003C2474"/>
    <w:rsid w:val="003C2932"/>
    <w:rsid w:val="003C431B"/>
    <w:rsid w:val="003C614D"/>
    <w:rsid w:val="003C7AE2"/>
    <w:rsid w:val="003C7C15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DFD"/>
    <w:rsid w:val="003E4F95"/>
    <w:rsid w:val="003E6122"/>
    <w:rsid w:val="003E66FF"/>
    <w:rsid w:val="003E6728"/>
    <w:rsid w:val="003E67DF"/>
    <w:rsid w:val="003E715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5C32"/>
    <w:rsid w:val="003F67A0"/>
    <w:rsid w:val="003F7AAD"/>
    <w:rsid w:val="003F7BAB"/>
    <w:rsid w:val="00400112"/>
    <w:rsid w:val="00401DA9"/>
    <w:rsid w:val="00402316"/>
    <w:rsid w:val="0040315C"/>
    <w:rsid w:val="0040329B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634D"/>
    <w:rsid w:val="0041644C"/>
    <w:rsid w:val="00416E96"/>
    <w:rsid w:val="00416F17"/>
    <w:rsid w:val="0041700A"/>
    <w:rsid w:val="004174CA"/>
    <w:rsid w:val="0042012A"/>
    <w:rsid w:val="00420C3A"/>
    <w:rsid w:val="004210D5"/>
    <w:rsid w:val="00421E07"/>
    <w:rsid w:val="0042234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0AA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031"/>
    <w:rsid w:val="00447541"/>
    <w:rsid w:val="00447628"/>
    <w:rsid w:val="00450BA7"/>
    <w:rsid w:val="00452092"/>
    <w:rsid w:val="0045283D"/>
    <w:rsid w:val="00453301"/>
    <w:rsid w:val="00454015"/>
    <w:rsid w:val="00455F01"/>
    <w:rsid w:val="00456654"/>
    <w:rsid w:val="00456A20"/>
    <w:rsid w:val="00456CAA"/>
    <w:rsid w:val="00456FF5"/>
    <w:rsid w:val="00457292"/>
    <w:rsid w:val="00457AC6"/>
    <w:rsid w:val="00460229"/>
    <w:rsid w:val="0046045F"/>
    <w:rsid w:val="0046109D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2D5"/>
    <w:rsid w:val="00470536"/>
    <w:rsid w:val="004724D6"/>
    <w:rsid w:val="004730D1"/>
    <w:rsid w:val="00473B79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108"/>
    <w:rsid w:val="004809B2"/>
    <w:rsid w:val="00480EBA"/>
    <w:rsid w:val="00481ED2"/>
    <w:rsid w:val="00482264"/>
    <w:rsid w:val="00482454"/>
    <w:rsid w:val="004829BE"/>
    <w:rsid w:val="00482E69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4F89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8B4"/>
    <w:rsid w:val="004C0D05"/>
    <w:rsid w:val="004C2B17"/>
    <w:rsid w:val="004C3E63"/>
    <w:rsid w:val="004C40DA"/>
    <w:rsid w:val="004C43C1"/>
    <w:rsid w:val="004C4888"/>
    <w:rsid w:val="004C4A0E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3AFA"/>
    <w:rsid w:val="004D4474"/>
    <w:rsid w:val="004D45BC"/>
    <w:rsid w:val="004D4777"/>
    <w:rsid w:val="004D4FD1"/>
    <w:rsid w:val="004D545B"/>
    <w:rsid w:val="004D5826"/>
    <w:rsid w:val="004D584F"/>
    <w:rsid w:val="004D6393"/>
    <w:rsid w:val="004D6476"/>
    <w:rsid w:val="004D6EA9"/>
    <w:rsid w:val="004D7245"/>
    <w:rsid w:val="004E0494"/>
    <w:rsid w:val="004E0F5F"/>
    <w:rsid w:val="004E113A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70F8"/>
    <w:rsid w:val="004E7699"/>
    <w:rsid w:val="004E7884"/>
    <w:rsid w:val="004F107D"/>
    <w:rsid w:val="004F1650"/>
    <w:rsid w:val="004F26E5"/>
    <w:rsid w:val="004F2952"/>
    <w:rsid w:val="004F2C7B"/>
    <w:rsid w:val="004F34B6"/>
    <w:rsid w:val="004F37FA"/>
    <w:rsid w:val="004F4102"/>
    <w:rsid w:val="004F4BB3"/>
    <w:rsid w:val="004F51D4"/>
    <w:rsid w:val="004F570F"/>
    <w:rsid w:val="00501011"/>
    <w:rsid w:val="005021BE"/>
    <w:rsid w:val="00502D5B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2782"/>
    <w:rsid w:val="00523214"/>
    <w:rsid w:val="005237D5"/>
    <w:rsid w:val="005246EA"/>
    <w:rsid w:val="00524D78"/>
    <w:rsid w:val="00524DF2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433"/>
    <w:rsid w:val="005325A3"/>
    <w:rsid w:val="0053301C"/>
    <w:rsid w:val="00533044"/>
    <w:rsid w:val="00533231"/>
    <w:rsid w:val="0053340D"/>
    <w:rsid w:val="00533414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C21"/>
    <w:rsid w:val="00541D73"/>
    <w:rsid w:val="00542718"/>
    <w:rsid w:val="00542A27"/>
    <w:rsid w:val="00543066"/>
    <w:rsid w:val="00543C93"/>
    <w:rsid w:val="005444C0"/>
    <w:rsid w:val="0054470F"/>
    <w:rsid w:val="00544D3F"/>
    <w:rsid w:val="00545A6F"/>
    <w:rsid w:val="0054655B"/>
    <w:rsid w:val="00546BEC"/>
    <w:rsid w:val="005477D0"/>
    <w:rsid w:val="00547A21"/>
    <w:rsid w:val="00552CD3"/>
    <w:rsid w:val="00552FE6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1170"/>
    <w:rsid w:val="00562D08"/>
    <w:rsid w:val="00562D21"/>
    <w:rsid w:val="00563221"/>
    <w:rsid w:val="0056336F"/>
    <w:rsid w:val="00563A1E"/>
    <w:rsid w:val="00563D72"/>
    <w:rsid w:val="00563E9D"/>
    <w:rsid w:val="00563ED5"/>
    <w:rsid w:val="005649C6"/>
    <w:rsid w:val="00564FB7"/>
    <w:rsid w:val="00565CED"/>
    <w:rsid w:val="00566A30"/>
    <w:rsid w:val="00566F88"/>
    <w:rsid w:val="00571043"/>
    <w:rsid w:val="005733F2"/>
    <w:rsid w:val="005743D4"/>
    <w:rsid w:val="00574BC6"/>
    <w:rsid w:val="00574C6D"/>
    <w:rsid w:val="00574E98"/>
    <w:rsid w:val="00574F15"/>
    <w:rsid w:val="005751F8"/>
    <w:rsid w:val="005767E1"/>
    <w:rsid w:val="00581E1F"/>
    <w:rsid w:val="005820D0"/>
    <w:rsid w:val="00582585"/>
    <w:rsid w:val="00584661"/>
    <w:rsid w:val="0058491F"/>
    <w:rsid w:val="00584B7D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51CB"/>
    <w:rsid w:val="00597419"/>
    <w:rsid w:val="005A0075"/>
    <w:rsid w:val="005A10F3"/>
    <w:rsid w:val="005A1532"/>
    <w:rsid w:val="005A2A71"/>
    <w:rsid w:val="005A3E1E"/>
    <w:rsid w:val="005A441B"/>
    <w:rsid w:val="005A6681"/>
    <w:rsid w:val="005A7AC9"/>
    <w:rsid w:val="005A7AEB"/>
    <w:rsid w:val="005B08B5"/>
    <w:rsid w:val="005B0AE2"/>
    <w:rsid w:val="005B0E6F"/>
    <w:rsid w:val="005B1428"/>
    <w:rsid w:val="005B1BDF"/>
    <w:rsid w:val="005B287D"/>
    <w:rsid w:val="005B2F54"/>
    <w:rsid w:val="005B302A"/>
    <w:rsid w:val="005B3C30"/>
    <w:rsid w:val="005B427F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C124A"/>
    <w:rsid w:val="005C1858"/>
    <w:rsid w:val="005C188C"/>
    <w:rsid w:val="005C20F8"/>
    <w:rsid w:val="005C21D0"/>
    <w:rsid w:val="005C23BF"/>
    <w:rsid w:val="005C25A4"/>
    <w:rsid w:val="005C2866"/>
    <w:rsid w:val="005C3E68"/>
    <w:rsid w:val="005C4377"/>
    <w:rsid w:val="005C4DC0"/>
    <w:rsid w:val="005C4E8E"/>
    <w:rsid w:val="005C4F85"/>
    <w:rsid w:val="005C5E69"/>
    <w:rsid w:val="005C636B"/>
    <w:rsid w:val="005C6792"/>
    <w:rsid w:val="005C7D8E"/>
    <w:rsid w:val="005C7E44"/>
    <w:rsid w:val="005D0264"/>
    <w:rsid w:val="005D044A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36"/>
    <w:rsid w:val="005E0E8F"/>
    <w:rsid w:val="005E1000"/>
    <w:rsid w:val="005E13E5"/>
    <w:rsid w:val="005E1448"/>
    <w:rsid w:val="005E192A"/>
    <w:rsid w:val="005E20A2"/>
    <w:rsid w:val="005E22BB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036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73F"/>
    <w:rsid w:val="005F185C"/>
    <w:rsid w:val="005F1A60"/>
    <w:rsid w:val="005F2297"/>
    <w:rsid w:val="005F35E6"/>
    <w:rsid w:val="005F3BA9"/>
    <w:rsid w:val="005F3FF8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495F"/>
    <w:rsid w:val="0060554A"/>
    <w:rsid w:val="00605926"/>
    <w:rsid w:val="00605AC5"/>
    <w:rsid w:val="0060748D"/>
    <w:rsid w:val="006077BC"/>
    <w:rsid w:val="00607C85"/>
    <w:rsid w:val="006103B2"/>
    <w:rsid w:val="00611442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B03"/>
    <w:rsid w:val="00617FCE"/>
    <w:rsid w:val="00621307"/>
    <w:rsid w:val="006217C1"/>
    <w:rsid w:val="00621ACB"/>
    <w:rsid w:val="006224A4"/>
    <w:rsid w:val="00622AD1"/>
    <w:rsid w:val="006232BD"/>
    <w:rsid w:val="0062390C"/>
    <w:rsid w:val="00623C0B"/>
    <w:rsid w:val="00624DE4"/>
    <w:rsid w:val="00625CE6"/>
    <w:rsid w:val="00625D45"/>
    <w:rsid w:val="00626BD1"/>
    <w:rsid w:val="00626EC0"/>
    <w:rsid w:val="006277CA"/>
    <w:rsid w:val="00627AF0"/>
    <w:rsid w:val="006301B5"/>
    <w:rsid w:val="00631037"/>
    <w:rsid w:val="0063146C"/>
    <w:rsid w:val="0063207B"/>
    <w:rsid w:val="00632138"/>
    <w:rsid w:val="006323A5"/>
    <w:rsid w:val="006325FB"/>
    <w:rsid w:val="00633296"/>
    <w:rsid w:val="006338CD"/>
    <w:rsid w:val="00635F33"/>
    <w:rsid w:val="00635F6E"/>
    <w:rsid w:val="00636617"/>
    <w:rsid w:val="006368BC"/>
    <w:rsid w:val="00640BBA"/>
    <w:rsid w:val="00640D96"/>
    <w:rsid w:val="00640E1B"/>
    <w:rsid w:val="00641037"/>
    <w:rsid w:val="006455A6"/>
    <w:rsid w:val="0064570E"/>
    <w:rsid w:val="00645B48"/>
    <w:rsid w:val="00646061"/>
    <w:rsid w:val="00647918"/>
    <w:rsid w:val="0065036F"/>
    <w:rsid w:val="006503C8"/>
    <w:rsid w:val="00650B49"/>
    <w:rsid w:val="00651679"/>
    <w:rsid w:val="00651E62"/>
    <w:rsid w:val="00652261"/>
    <w:rsid w:val="0065266B"/>
    <w:rsid w:val="006530BC"/>
    <w:rsid w:val="00653584"/>
    <w:rsid w:val="00653F12"/>
    <w:rsid w:val="006546C3"/>
    <w:rsid w:val="00654A5D"/>
    <w:rsid w:val="0065502C"/>
    <w:rsid w:val="00655DD7"/>
    <w:rsid w:val="00656792"/>
    <w:rsid w:val="00656D60"/>
    <w:rsid w:val="00656E96"/>
    <w:rsid w:val="00657613"/>
    <w:rsid w:val="006603C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0F9"/>
    <w:rsid w:val="006702E6"/>
    <w:rsid w:val="00670773"/>
    <w:rsid w:val="0067091D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315"/>
    <w:rsid w:val="0068553B"/>
    <w:rsid w:val="0068571F"/>
    <w:rsid w:val="00685EB2"/>
    <w:rsid w:val="00686335"/>
    <w:rsid w:val="00686845"/>
    <w:rsid w:val="00686C08"/>
    <w:rsid w:val="00686DF3"/>
    <w:rsid w:val="00687046"/>
    <w:rsid w:val="006870EA"/>
    <w:rsid w:val="0068738D"/>
    <w:rsid w:val="00687B8A"/>
    <w:rsid w:val="00687F55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285"/>
    <w:rsid w:val="006A04B6"/>
    <w:rsid w:val="006A103D"/>
    <w:rsid w:val="006A180D"/>
    <w:rsid w:val="006A201F"/>
    <w:rsid w:val="006A2E9A"/>
    <w:rsid w:val="006A3FE1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29BD"/>
    <w:rsid w:val="006B34AF"/>
    <w:rsid w:val="006B34FC"/>
    <w:rsid w:val="006B3787"/>
    <w:rsid w:val="006B61EB"/>
    <w:rsid w:val="006B6CC7"/>
    <w:rsid w:val="006B6CCC"/>
    <w:rsid w:val="006B7AFC"/>
    <w:rsid w:val="006B7E07"/>
    <w:rsid w:val="006C0F7A"/>
    <w:rsid w:val="006C16A2"/>
    <w:rsid w:val="006C1D53"/>
    <w:rsid w:val="006C1E19"/>
    <w:rsid w:val="006C1F7F"/>
    <w:rsid w:val="006C1FCB"/>
    <w:rsid w:val="006C2174"/>
    <w:rsid w:val="006C34C5"/>
    <w:rsid w:val="006C37E4"/>
    <w:rsid w:val="006C5CE1"/>
    <w:rsid w:val="006C5FDE"/>
    <w:rsid w:val="006C648A"/>
    <w:rsid w:val="006C64CD"/>
    <w:rsid w:val="006C6FE7"/>
    <w:rsid w:val="006C7354"/>
    <w:rsid w:val="006D0F09"/>
    <w:rsid w:val="006D10E7"/>
    <w:rsid w:val="006D149C"/>
    <w:rsid w:val="006D242C"/>
    <w:rsid w:val="006D38E0"/>
    <w:rsid w:val="006D42A7"/>
    <w:rsid w:val="006D4A50"/>
    <w:rsid w:val="006D4DB0"/>
    <w:rsid w:val="006D59E2"/>
    <w:rsid w:val="006D6355"/>
    <w:rsid w:val="006D7961"/>
    <w:rsid w:val="006D7A8C"/>
    <w:rsid w:val="006D7E82"/>
    <w:rsid w:val="006E0AD1"/>
    <w:rsid w:val="006E0F3B"/>
    <w:rsid w:val="006E15A8"/>
    <w:rsid w:val="006E1E8B"/>
    <w:rsid w:val="006E1F82"/>
    <w:rsid w:val="006E558A"/>
    <w:rsid w:val="006E5C30"/>
    <w:rsid w:val="006E6286"/>
    <w:rsid w:val="006E7497"/>
    <w:rsid w:val="006E7DF8"/>
    <w:rsid w:val="006F08A3"/>
    <w:rsid w:val="006F0A09"/>
    <w:rsid w:val="006F0EC8"/>
    <w:rsid w:val="006F1AC3"/>
    <w:rsid w:val="006F1AF5"/>
    <w:rsid w:val="006F1FF2"/>
    <w:rsid w:val="006F2222"/>
    <w:rsid w:val="006F2541"/>
    <w:rsid w:val="006F31C1"/>
    <w:rsid w:val="006F3800"/>
    <w:rsid w:val="006F3851"/>
    <w:rsid w:val="006F4584"/>
    <w:rsid w:val="006F4764"/>
    <w:rsid w:val="006F492E"/>
    <w:rsid w:val="006F49E2"/>
    <w:rsid w:val="006F4BFE"/>
    <w:rsid w:val="006F4CC2"/>
    <w:rsid w:val="006F5F1B"/>
    <w:rsid w:val="006F60A6"/>
    <w:rsid w:val="006F60E8"/>
    <w:rsid w:val="006F6F99"/>
    <w:rsid w:val="006F7A65"/>
    <w:rsid w:val="006F7AF4"/>
    <w:rsid w:val="00700533"/>
    <w:rsid w:val="00700C03"/>
    <w:rsid w:val="00700F44"/>
    <w:rsid w:val="007010AD"/>
    <w:rsid w:val="007014F2"/>
    <w:rsid w:val="007019BF"/>
    <w:rsid w:val="00702A68"/>
    <w:rsid w:val="00703142"/>
    <w:rsid w:val="0070320D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0F40"/>
    <w:rsid w:val="00711204"/>
    <w:rsid w:val="00712FA5"/>
    <w:rsid w:val="00713142"/>
    <w:rsid w:val="0071331F"/>
    <w:rsid w:val="007137F2"/>
    <w:rsid w:val="0071488C"/>
    <w:rsid w:val="00714E37"/>
    <w:rsid w:val="00716841"/>
    <w:rsid w:val="00716B47"/>
    <w:rsid w:val="00716D4B"/>
    <w:rsid w:val="00716DEA"/>
    <w:rsid w:val="00717A0D"/>
    <w:rsid w:val="00717DDD"/>
    <w:rsid w:val="00717F24"/>
    <w:rsid w:val="00721255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5D0F"/>
    <w:rsid w:val="007264A7"/>
    <w:rsid w:val="0072730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47F"/>
    <w:rsid w:val="007358C2"/>
    <w:rsid w:val="00736B72"/>
    <w:rsid w:val="00737BDA"/>
    <w:rsid w:val="00737C87"/>
    <w:rsid w:val="00737F57"/>
    <w:rsid w:val="0074166B"/>
    <w:rsid w:val="007417A3"/>
    <w:rsid w:val="00743452"/>
    <w:rsid w:val="00743A8D"/>
    <w:rsid w:val="00744913"/>
    <w:rsid w:val="00744CC2"/>
    <w:rsid w:val="00744FB4"/>
    <w:rsid w:val="00745336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C68"/>
    <w:rsid w:val="00775F1A"/>
    <w:rsid w:val="00776760"/>
    <w:rsid w:val="0077677F"/>
    <w:rsid w:val="007770E8"/>
    <w:rsid w:val="00777AE5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4DD0"/>
    <w:rsid w:val="00785A1B"/>
    <w:rsid w:val="00785EC8"/>
    <w:rsid w:val="007864E3"/>
    <w:rsid w:val="00786F85"/>
    <w:rsid w:val="0078713A"/>
    <w:rsid w:val="007871B7"/>
    <w:rsid w:val="0078768B"/>
    <w:rsid w:val="007902EF"/>
    <w:rsid w:val="00790600"/>
    <w:rsid w:val="007907F7"/>
    <w:rsid w:val="0079157A"/>
    <w:rsid w:val="00791C7F"/>
    <w:rsid w:val="00791E50"/>
    <w:rsid w:val="00791FB5"/>
    <w:rsid w:val="007928AC"/>
    <w:rsid w:val="00792F45"/>
    <w:rsid w:val="00793F91"/>
    <w:rsid w:val="007947B2"/>
    <w:rsid w:val="00794B97"/>
    <w:rsid w:val="00796156"/>
    <w:rsid w:val="007969F9"/>
    <w:rsid w:val="00797AE6"/>
    <w:rsid w:val="007A005C"/>
    <w:rsid w:val="007A0F0A"/>
    <w:rsid w:val="007A154C"/>
    <w:rsid w:val="007A2242"/>
    <w:rsid w:val="007A234D"/>
    <w:rsid w:val="007A2623"/>
    <w:rsid w:val="007A2893"/>
    <w:rsid w:val="007A3614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405"/>
    <w:rsid w:val="007B1872"/>
    <w:rsid w:val="007B192D"/>
    <w:rsid w:val="007B199B"/>
    <w:rsid w:val="007B230C"/>
    <w:rsid w:val="007B3E7F"/>
    <w:rsid w:val="007B4530"/>
    <w:rsid w:val="007B4588"/>
    <w:rsid w:val="007B4A6C"/>
    <w:rsid w:val="007B4ABE"/>
    <w:rsid w:val="007B4C67"/>
    <w:rsid w:val="007B563F"/>
    <w:rsid w:val="007B577B"/>
    <w:rsid w:val="007B63C2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2953"/>
    <w:rsid w:val="007C3F15"/>
    <w:rsid w:val="007C4670"/>
    <w:rsid w:val="007C5194"/>
    <w:rsid w:val="007C62DA"/>
    <w:rsid w:val="007C66BD"/>
    <w:rsid w:val="007C66CB"/>
    <w:rsid w:val="007C7218"/>
    <w:rsid w:val="007C7660"/>
    <w:rsid w:val="007D0115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34"/>
    <w:rsid w:val="007D2EDC"/>
    <w:rsid w:val="007D31E5"/>
    <w:rsid w:val="007D354A"/>
    <w:rsid w:val="007D39F7"/>
    <w:rsid w:val="007D4018"/>
    <w:rsid w:val="007D41B2"/>
    <w:rsid w:val="007D41FE"/>
    <w:rsid w:val="007D4762"/>
    <w:rsid w:val="007D514A"/>
    <w:rsid w:val="007D574E"/>
    <w:rsid w:val="007D6348"/>
    <w:rsid w:val="007D70EB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8AB"/>
    <w:rsid w:val="007F1EC8"/>
    <w:rsid w:val="007F228A"/>
    <w:rsid w:val="007F2368"/>
    <w:rsid w:val="007F24FF"/>
    <w:rsid w:val="007F254A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33B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332"/>
    <w:rsid w:val="008327EA"/>
    <w:rsid w:val="00832B47"/>
    <w:rsid w:val="008340E6"/>
    <w:rsid w:val="0083429E"/>
    <w:rsid w:val="00834530"/>
    <w:rsid w:val="0083572A"/>
    <w:rsid w:val="00835A28"/>
    <w:rsid w:val="00835D45"/>
    <w:rsid w:val="0083675E"/>
    <w:rsid w:val="0083752B"/>
    <w:rsid w:val="00840A55"/>
    <w:rsid w:val="00841DB1"/>
    <w:rsid w:val="008421B2"/>
    <w:rsid w:val="00843953"/>
    <w:rsid w:val="00844D7E"/>
    <w:rsid w:val="008462C9"/>
    <w:rsid w:val="00846CC2"/>
    <w:rsid w:val="00846D90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47C"/>
    <w:rsid w:val="008567F5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268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4AF"/>
    <w:rsid w:val="00871682"/>
    <w:rsid w:val="00872589"/>
    <w:rsid w:val="00872AA9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5964"/>
    <w:rsid w:val="00887122"/>
    <w:rsid w:val="00887272"/>
    <w:rsid w:val="00887EF3"/>
    <w:rsid w:val="00890680"/>
    <w:rsid w:val="00890B03"/>
    <w:rsid w:val="0089200E"/>
    <w:rsid w:val="00892417"/>
    <w:rsid w:val="00892CDE"/>
    <w:rsid w:val="0089304A"/>
    <w:rsid w:val="0089332F"/>
    <w:rsid w:val="00893F44"/>
    <w:rsid w:val="008941B1"/>
    <w:rsid w:val="00894388"/>
    <w:rsid w:val="00894C4A"/>
    <w:rsid w:val="00895913"/>
    <w:rsid w:val="00895E10"/>
    <w:rsid w:val="00895F0E"/>
    <w:rsid w:val="008961D5"/>
    <w:rsid w:val="00896EF1"/>
    <w:rsid w:val="008972CA"/>
    <w:rsid w:val="008A01EA"/>
    <w:rsid w:val="008A0A8E"/>
    <w:rsid w:val="008A16DA"/>
    <w:rsid w:val="008A241A"/>
    <w:rsid w:val="008A251B"/>
    <w:rsid w:val="008A26D9"/>
    <w:rsid w:val="008A2994"/>
    <w:rsid w:val="008A2C80"/>
    <w:rsid w:val="008A2F0B"/>
    <w:rsid w:val="008A363B"/>
    <w:rsid w:val="008A3799"/>
    <w:rsid w:val="008A3820"/>
    <w:rsid w:val="008A441C"/>
    <w:rsid w:val="008A45C5"/>
    <w:rsid w:val="008A4E8A"/>
    <w:rsid w:val="008A56CA"/>
    <w:rsid w:val="008A5D73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748"/>
    <w:rsid w:val="008B4923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82D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0DCA"/>
    <w:rsid w:val="008D1D03"/>
    <w:rsid w:val="008D30BD"/>
    <w:rsid w:val="008D37CB"/>
    <w:rsid w:val="008D3C22"/>
    <w:rsid w:val="008D41F6"/>
    <w:rsid w:val="008D4FEA"/>
    <w:rsid w:val="008D650A"/>
    <w:rsid w:val="008D688D"/>
    <w:rsid w:val="008D7B72"/>
    <w:rsid w:val="008D7D76"/>
    <w:rsid w:val="008E0CB4"/>
    <w:rsid w:val="008E0F40"/>
    <w:rsid w:val="008E0FEE"/>
    <w:rsid w:val="008E2FB4"/>
    <w:rsid w:val="008E3728"/>
    <w:rsid w:val="008E3BB3"/>
    <w:rsid w:val="008E3BC2"/>
    <w:rsid w:val="008E443C"/>
    <w:rsid w:val="008E4B1E"/>
    <w:rsid w:val="008E4CD1"/>
    <w:rsid w:val="008E56F5"/>
    <w:rsid w:val="008E5AA4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C0F"/>
    <w:rsid w:val="0090559C"/>
    <w:rsid w:val="00905F25"/>
    <w:rsid w:val="00906163"/>
    <w:rsid w:val="00906412"/>
    <w:rsid w:val="0090713A"/>
    <w:rsid w:val="00907704"/>
    <w:rsid w:val="00907B4F"/>
    <w:rsid w:val="0091007D"/>
    <w:rsid w:val="009100CF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62DB"/>
    <w:rsid w:val="0091634E"/>
    <w:rsid w:val="0091729E"/>
    <w:rsid w:val="00917838"/>
    <w:rsid w:val="0091792B"/>
    <w:rsid w:val="009203A7"/>
    <w:rsid w:val="00920864"/>
    <w:rsid w:val="00920CCB"/>
    <w:rsid w:val="009216E7"/>
    <w:rsid w:val="00921A2C"/>
    <w:rsid w:val="00921F32"/>
    <w:rsid w:val="00921F9A"/>
    <w:rsid w:val="0092246D"/>
    <w:rsid w:val="009225C9"/>
    <w:rsid w:val="00922FBC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C99"/>
    <w:rsid w:val="00930E0B"/>
    <w:rsid w:val="00930EF6"/>
    <w:rsid w:val="00931319"/>
    <w:rsid w:val="00931717"/>
    <w:rsid w:val="009317F0"/>
    <w:rsid w:val="00931F11"/>
    <w:rsid w:val="009323E8"/>
    <w:rsid w:val="00933A97"/>
    <w:rsid w:val="009342D6"/>
    <w:rsid w:val="009360FB"/>
    <w:rsid w:val="00936969"/>
    <w:rsid w:val="00937075"/>
    <w:rsid w:val="009371AA"/>
    <w:rsid w:val="0093730F"/>
    <w:rsid w:val="00937AD0"/>
    <w:rsid w:val="00941271"/>
    <w:rsid w:val="00942CF9"/>
    <w:rsid w:val="009437D5"/>
    <w:rsid w:val="0094456B"/>
    <w:rsid w:val="0094476C"/>
    <w:rsid w:val="00944DBD"/>
    <w:rsid w:val="00944F11"/>
    <w:rsid w:val="0094626E"/>
    <w:rsid w:val="00946456"/>
    <w:rsid w:val="00946FA1"/>
    <w:rsid w:val="00947023"/>
    <w:rsid w:val="00947231"/>
    <w:rsid w:val="009479EC"/>
    <w:rsid w:val="00947B1B"/>
    <w:rsid w:val="00951375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1A5F"/>
    <w:rsid w:val="00962A52"/>
    <w:rsid w:val="009633E2"/>
    <w:rsid w:val="00963686"/>
    <w:rsid w:val="0096371B"/>
    <w:rsid w:val="0096382D"/>
    <w:rsid w:val="009641EF"/>
    <w:rsid w:val="00964589"/>
    <w:rsid w:val="00964999"/>
    <w:rsid w:val="00964B6C"/>
    <w:rsid w:val="00965A87"/>
    <w:rsid w:val="00965DD5"/>
    <w:rsid w:val="00965FDD"/>
    <w:rsid w:val="0096634A"/>
    <w:rsid w:val="0096667F"/>
    <w:rsid w:val="00967737"/>
    <w:rsid w:val="00967BB8"/>
    <w:rsid w:val="00970763"/>
    <w:rsid w:val="00971B6A"/>
    <w:rsid w:val="00971BA0"/>
    <w:rsid w:val="00971F13"/>
    <w:rsid w:val="00971F73"/>
    <w:rsid w:val="0097278B"/>
    <w:rsid w:val="00973042"/>
    <w:rsid w:val="00973CAD"/>
    <w:rsid w:val="0097556E"/>
    <w:rsid w:val="00975B67"/>
    <w:rsid w:val="00975F8F"/>
    <w:rsid w:val="00976280"/>
    <w:rsid w:val="00976DAA"/>
    <w:rsid w:val="00976F57"/>
    <w:rsid w:val="00980608"/>
    <w:rsid w:val="009815F8"/>
    <w:rsid w:val="00982B76"/>
    <w:rsid w:val="00982F6B"/>
    <w:rsid w:val="00984869"/>
    <w:rsid w:val="009855BB"/>
    <w:rsid w:val="00986184"/>
    <w:rsid w:val="0098664E"/>
    <w:rsid w:val="00987953"/>
    <w:rsid w:val="00987D00"/>
    <w:rsid w:val="009903B1"/>
    <w:rsid w:val="0099122C"/>
    <w:rsid w:val="009918F8"/>
    <w:rsid w:val="00991EAB"/>
    <w:rsid w:val="00991EB3"/>
    <w:rsid w:val="009927C5"/>
    <w:rsid w:val="00992D05"/>
    <w:rsid w:val="00992F22"/>
    <w:rsid w:val="00992F75"/>
    <w:rsid w:val="0099338F"/>
    <w:rsid w:val="00993401"/>
    <w:rsid w:val="00993514"/>
    <w:rsid w:val="0099393E"/>
    <w:rsid w:val="0099602C"/>
    <w:rsid w:val="00996555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6213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07D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59"/>
    <w:rsid w:val="009C3504"/>
    <w:rsid w:val="009C3962"/>
    <w:rsid w:val="009C3B10"/>
    <w:rsid w:val="009C3E11"/>
    <w:rsid w:val="009C3F51"/>
    <w:rsid w:val="009C454F"/>
    <w:rsid w:val="009C4A4A"/>
    <w:rsid w:val="009C5018"/>
    <w:rsid w:val="009C5541"/>
    <w:rsid w:val="009C5814"/>
    <w:rsid w:val="009C61AC"/>
    <w:rsid w:val="009C64D1"/>
    <w:rsid w:val="009C699F"/>
    <w:rsid w:val="009C6B39"/>
    <w:rsid w:val="009C72B8"/>
    <w:rsid w:val="009C7715"/>
    <w:rsid w:val="009D01C1"/>
    <w:rsid w:val="009D1CDB"/>
    <w:rsid w:val="009D2876"/>
    <w:rsid w:val="009D2B53"/>
    <w:rsid w:val="009D4B73"/>
    <w:rsid w:val="009D511C"/>
    <w:rsid w:val="009D54A2"/>
    <w:rsid w:val="009D5DDE"/>
    <w:rsid w:val="009D6CCB"/>
    <w:rsid w:val="009D7E8B"/>
    <w:rsid w:val="009E0171"/>
    <w:rsid w:val="009E02AA"/>
    <w:rsid w:val="009E0AB3"/>
    <w:rsid w:val="009E0DF4"/>
    <w:rsid w:val="009E1A70"/>
    <w:rsid w:val="009E1BA1"/>
    <w:rsid w:val="009E251A"/>
    <w:rsid w:val="009E27D3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ABC"/>
    <w:rsid w:val="00A03FF0"/>
    <w:rsid w:val="00A04FD1"/>
    <w:rsid w:val="00A050DC"/>
    <w:rsid w:val="00A06AE8"/>
    <w:rsid w:val="00A06E26"/>
    <w:rsid w:val="00A073C8"/>
    <w:rsid w:val="00A1091F"/>
    <w:rsid w:val="00A10C85"/>
    <w:rsid w:val="00A10F16"/>
    <w:rsid w:val="00A11A34"/>
    <w:rsid w:val="00A1289C"/>
    <w:rsid w:val="00A147BF"/>
    <w:rsid w:val="00A14C0E"/>
    <w:rsid w:val="00A156B2"/>
    <w:rsid w:val="00A15DCE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51C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07F4"/>
    <w:rsid w:val="00A311DB"/>
    <w:rsid w:val="00A3129B"/>
    <w:rsid w:val="00A3188E"/>
    <w:rsid w:val="00A31E53"/>
    <w:rsid w:val="00A323E4"/>
    <w:rsid w:val="00A32D3C"/>
    <w:rsid w:val="00A33962"/>
    <w:rsid w:val="00A3477B"/>
    <w:rsid w:val="00A34CDF"/>
    <w:rsid w:val="00A35DAB"/>
    <w:rsid w:val="00A35E42"/>
    <w:rsid w:val="00A36539"/>
    <w:rsid w:val="00A3735B"/>
    <w:rsid w:val="00A37CC1"/>
    <w:rsid w:val="00A41BC7"/>
    <w:rsid w:val="00A41F8D"/>
    <w:rsid w:val="00A42431"/>
    <w:rsid w:val="00A424B4"/>
    <w:rsid w:val="00A42521"/>
    <w:rsid w:val="00A42B60"/>
    <w:rsid w:val="00A42E3B"/>
    <w:rsid w:val="00A43816"/>
    <w:rsid w:val="00A43B9B"/>
    <w:rsid w:val="00A449F4"/>
    <w:rsid w:val="00A455E5"/>
    <w:rsid w:val="00A5020A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2C9C"/>
    <w:rsid w:val="00A730DA"/>
    <w:rsid w:val="00A73251"/>
    <w:rsid w:val="00A73284"/>
    <w:rsid w:val="00A73331"/>
    <w:rsid w:val="00A73A63"/>
    <w:rsid w:val="00A73C7A"/>
    <w:rsid w:val="00A746F1"/>
    <w:rsid w:val="00A74B17"/>
    <w:rsid w:val="00A76856"/>
    <w:rsid w:val="00A7737E"/>
    <w:rsid w:val="00A777C9"/>
    <w:rsid w:val="00A77C79"/>
    <w:rsid w:val="00A77F2D"/>
    <w:rsid w:val="00A801E2"/>
    <w:rsid w:val="00A807D4"/>
    <w:rsid w:val="00A812F1"/>
    <w:rsid w:val="00A816D9"/>
    <w:rsid w:val="00A81972"/>
    <w:rsid w:val="00A828F1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87FBC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4DBC"/>
    <w:rsid w:val="00AA5491"/>
    <w:rsid w:val="00AA577D"/>
    <w:rsid w:val="00AA59AB"/>
    <w:rsid w:val="00AA5CF3"/>
    <w:rsid w:val="00AA6741"/>
    <w:rsid w:val="00AB0965"/>
    <w:rsid w:val="00AB0FB8"/>
    <w:rsid w:val="00AB1320"/>
    <w:rsid w:val="00AB270A"/>
    <w:rsid w:val="00AB3042"/>
    <w:rsid w:val="00AB3F3B"/>
    <w:rsid w:val="00AB4628"/>
    <w:rsid w:val="00AB6A88"/>
    <w:rsid w:val="00AB6B26"/>
    <w:rsid w:val="00AB6D60"/>
    <w:rsid w:val="00AB6F8C"/>
    <w:rsid w:val="00AB7062"/>
    <w:rsid w:val="00AB716D"/>
    <w:rsid w:val="00AB791D"/>
    <w:rsid w:val="00AC01E6"/>
    <w:rsid w:val="00AC16B8"/>
    <w:rsid w:val="00AC188B"/>
    <w:rsid w:val="00AC1BD0"/>
    <w:rsid w:val="00AC1C61"/>
    <w:rsid w:val="00AC23AB"/>
    <w:rsid w:val="00AC448C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215"/>
    <w:rsid w:val="00AD47D8"/>
    <w:rsid w:val="00AD4845"/>
    <w:rsid w:val="00AD4AA2"/>
    <w:rsid w:val="00AD509D"/>
    <w:rsid w:val="00AD60A2"/>
    <w:rsid w:val="00AD6763"/>
    <w:rsid w:val="00AD6967"/>
    <w:rsid w:val="00AD7333"/>
    <w:rsid w:val="00AD771F"/>
    <w:rsid w:val="00AD79F8"/>
    <w:rsid w:val="00AD7DEE"/>
    <w:rsid w:val="00AD7F9F"/>
    <w:rsid w:val="00AE1D00"/>
    <w:rsid w:val="00AE1D60"/>
    <w:rsid w:val="00AE2E14"/>
    <w:rsid w:val="00AE31FB"/>
    <w:rsid w:val="00AE41F7"/>
    <w:rsid w:val="00AE51D6"/>
    <w:rsid w:val="00AE6384"/>
    <w:rsid w:val="00AE64F8"/>
    <w:rsid w:val="00AE69FA"/>
    <w:rsid w:val="00AE6F57"/>
    <w:rsid w:val="00AE7BFB"/>
    <w:rsid w:val="00AE7C59"/>
    <w:rsid w:val="00AE7E86"/>
    <w:rsid w:val="00AF090D"/>
    <w:rsid w:val="00AF131E"/>
    <w:rsid w:val="00AF2782"/>
    <w:rsid w:val="00AF27CE"/>
    <w:rsid w:val="00AF29DB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4CE"/>
    <w:rsid w:val="00B039A5"/>
    <w:rsid w:val="00B03DED"/>
    <w:rsid w:val="00B05A37"/>
    <w:rsid w:val="00B0672D"/>
    <w:rsid w:val="00B06C43"/>
    <w:rsid w:val="00B072DC"/>
    <w:rsid w:val="00B0752F"/>
    <w:rsid w:val="00B079CE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83E"/>
    <w:rsid w:val="00B14EC2"/>
    <w:rsid w:val="00B156A8"/>
    <w:rsid w:val="00B15ABF"/>
    <w:rsid w:val="00B169D8"/>
    <w:rsid w:val="00B16B05"/>
    <w:rsid w:val="00B172F4"/>
    <w:rsid w:val="00B1742C"/>
    <w:rsid w:val="00B17F98"/>
    <w:rsid w:val="00B20C4E"/>
    <w:rsid w:val="00B210A5"/>
    <w:rsid w:val="00B21FE9"/>
    <w:rsid w:val="00B23836"/>
    <w:rsid w:val="00B2399A"/>
    <w:rsid w:val="00B23E4B"/>
    <w:rsid w:val="00B23E7A"/>
    <w:rsid w:val="00B2401D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0D36"/>
    <w:rsid w:val="00B4148E"/>
    <w:rsid w:val="00B414D5"/>
    <w:rsid w:val="00B41755"/>
    <w:rsid w:val="00B42C40"/>
    <w:rsid w:val="00B43810"/>
    <w:rsid w:val="00B43FCE"/>
    <w:rsid w:val="00B444AE"/>
    <w:rsid w:val="00B45D4E"/>
    <w:rsid w:val="00B4654D"/>
    <w:rsid w:val="00B46C10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5BC5"/>
    <w:rsid w:val="00B5696E"/>
    <w:rsid w:val="00B569C1"/>
    <w:rsid w:val="00B56BFD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6AD5"/>
    <w:rsid w:val="00B77983"/>
    <w:rsid w:val="00B77D79"/>
    <w:rsid w:val="00B80BA4"/>
    <w:rsid w:val="00B812C6"/>
    <w:rsid w:val="00B81A4F"/>
    <w:rsid w:val="00B82270"/>
    <w:rsid w:val="00B822DB"/>
    <w:rsid w:val="00B82985"/>
    <w:rsid w:val="00B83351"/>
    <w:rsid w:val="00B842D6"/>
    <w:rsid w:val="00B84883"/>
    <w:rsid w:val="00B8552B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2A66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97BD7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C2A"/>
    <w:rsid w:val="00BB1BA4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645F"/>
    <w:rsid w:val="00BB7714"/>
    <w:rsid w:val="00BB7751"/>
    <w:rsid w:val="00BC0520"/>
    <w:rsid w:val="00BC061E"/>
    <w:rsid w:val="00BC1E4F"/>
    <w:rsid w:val="00BC233C"/>
    <w:rsid w:val="00BC28EF"/>
    <w:rsid w:val="00BC2FB3"/>
    <w:rsid w:val="00BC3DCA"/>
    <w:rsid w:val="00BC41E5"/>
    <w:rsid w:val="00BC4AD3"/>
    <w:rsid w:val="00BC51D6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D0D14"/>
    <w:rsid w:val="00BD17CA"/>
    <w:rsid w:val="00BD397F"/>
    <w:rsid w:val="00BD3EFD"/>
    <w:rsid w:val="00BD4334"/>
    <w:rsid w:val="00BD4613"/>
    <w:rsid w:val="00BD4D0C"/>
    <w:rsid w:val="00BD5165"/>
    <w:rsid w:val="00BD5AC8"/>
    <w:rsid w:val="00BD5EB3"/>
    <w:rsid w:val="00BD68A9"/>
    <w:rsid w:val="00BD6E17"/>
    <w:rsid w:val="00BD7B1D"/>
    <w:rsid w:val="00BD7BBB"/>
    <w:rsid w:val="00BD7D7F"/>
    <w:rsid w:val="00BD7F0E"/>
    <w:rsid w:val="00BE0738"/>
    <w:rsid w:val="00BE0B33"/>
    <w:rsid w:val="00BE0CFF"/>
    <w:rsid w:val="00BE13A6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703A"/>
    <w:rsid w:val="00BE7405"/>
    <w:rsid w:val="00BF0708"/>
    <w:rsid w:val="00BF1B43"/>
    <w:rsid w:val="00BF1EBE"/>
    <w:rsid w:val="00BF29C6"/>
    <w:rsid w:val="00BF317E"/>
    <w:rsid w:val="00BF3230"/>
    <w:rsid w:val="00BF3548"/>
    <w:rsid w:val="00BF3B47"/>
    <w:rsid w:val="00BF4179"/>
    <w:rsid w:val="00BF4308"/>
    <w:rsid w:val="00BF49F6"/>
    <w:rsid w:val="00BF4C8F"/>
    <w:rsid w:val="00BF4E09"/>
    <w:rsid w:val="00BF4F5C"/>
    <w:rsid w:val="00BF5BCC"/>
    <w:rsid w:val="00BF5C95"/>
    <w:rsid w:val="00BF699F"/>
    <w:rsid w:val="00BF7928"/>
    <w:rsid w:val="00C01249"/>
    <w:rsid w:val="00C019AE"/>
    <w:rsid w:val="00C02809"/>
    <w:rsid w:val="00C02AC3"/>
    <w:rsid w:val="00C02C52"/>
    <w:rsid w:val="00C02E2D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21598"/>
    <w:rsid w:val="00C21C01"/>
    <w:rsid w:val="00C220E7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1778"/>
    <w:rsid w:val="00C332B9"/>
    <w:rsid w:val="00C3378F"/>
    <w:rsid w:val="00C33C5C"/>
    <w:rsid w:val="00C344FC"/>
    <w:rsid w:val="00C355FC"/>
    <w:rsid w:val="00C356FD"/>
    <w:rsid w:val="00C35C70"/>
    <w:rsid w:val="00C36370"/>
    <w:rsid w:val="00C365C9"/>
    <w:rsid w:val="00C369AB"/>
    <w:rsid w:val="00C36FAE"/>
    <w:rsid w:val="00C3791C"/>
    <w:rsid w:val="00C40697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446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417A"/>
    <w:rsid w:val="00C746C8"/>
    <w:rsid w:val="00C751C5"/>
    <w:rsid w:val="00C752BC"/>
    <w:rsid w:val="00C7551C"/>
    <w:rsid w:val="00C757FA"/>
    <w:rsid w:val="00C77606"/>
    <w:rsid w:val="00C779A1"/>
    <w:rsid w:val="00C779AC"/>
    <w:rsid w:val="00C77D0B"/>
    <w:rsid w:val="00C77D6A"/>
    <w:rsid w:val="00C77DF1"/>
    <w:rsid w:val="00C77EEF"/>
    <w:rsid w:val="00C80570"/>
    <w:rsid w:val="00C811D4"/>
    <w:rsid w:val="00C83610"/>
    <w:rsid w:val="00C83C90"/>
    <w:rsid w:val="00C8422F"/>
    <w:rsid w:val="00C8477C"/>
    <w:rsid w:val="00C85590"/>
    <w:rsid w:val="00C85AEC"/>
    <w:rsid w:val="00C85E61"/>
    <w:rsid w:val="00C86621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59E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38A"/>
    <w:rsid w:val="00CB5AB7"/>
    <w:rsid w:val="00CB5CE4"/>
    <w:rsid w:val="00CB5D0B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B0E"/>
    <w:rsid w:val="00CC1C3B"/>
    <w:rsid w:val="00CC1FC4"/>
    <w:rsid w:val="00CC22EC"/>
    <w:rsid w:val="00CC2514"/>
    <w:rsid w:val="00CC2681"/>
    <w:rsid w:val="00CC341B"/>
    <w:rsid w:val="00CC38B2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E35"/>
    <w:rsid w:val="00CD1F49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2C80"/>
    <w:rsid w:val="00CF3CB0"/>
    <w:rsid w:val="00CF3E12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1EB5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7A8"/>
    <w:rsid w:val="00D11BDD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17445"/>
    <w:rsid w:val="00D203B3"/>
    <w:rsid w:val="00D207C6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1D4"/>
    <w:rsid w:val="00D275A0"/>
    <w:rsid w:val="00D276C6"/>
    <w:rsid w:val="00D27DEA"/>
    <w:rsid w:val="00D304E8"/>
    <w:rsid w:val="00D316B0"/>
    <w:rsid w:val="00D32230"/>
    <w:rsid w:val="00D3268D"/>
    <w:rsid w:val="00D32C22"/>
    <w:rsid w:val="00D33477"/>
    <w:rsid w:val="00D33629"/>
    <w:rsid w:val="00D33F36"/>
    <w:rsid w:val="00D343C3"/>
    <w:rsid w:val="00D34959"/>
    <w:rsid w:val="00D34975"/>
    <w:rsid w:val="00D354F2"/>
    <w:rsid w:val="00D35DB8"/>
    <w:rsid w:val="00D3704C"/>
    <w:rsid w:val="00D373E8"/>
    <w:rsid w:val="00D40503"/>
    <w:rsid w:val="00D40741"/>
    <w:rsid w:val="00D408F9"/>
    <w:rsid w:val="00D40DE7"/>
    <w:rsid w:val="00D40E33"/>
    <w:rsid w:val="00D41B24"/>
    <w:rsid w:val="00D41E01"/>
    <w:rsid w:val="00D42230"/>
    <w:rsid w:val="00D4228C"/>
    <w:rsid w:val="00D444B7"/>
    <w:rsid w:val="00D44608"/>
    <w:rsid w:val="00D45A86"/>
    <w:rsid w:val="00D45BE7"/>
    <w:rsid w:val="00D46222"/>
    <w:rsid w:val="00D46D4C"/>
    <w:rsid w:val="00D474D6"/>
    <w:rsid w:val="00D50619"/>
    <w:rsid w:val="00D51055"/>
    <w:rsid w:val="00D512EA"/>
    <w:rsid w:val="00D51420"/>
    <w:rsid w:val="00D51CD3"/>
    <w:rsid w:val="00D55983"/>
    <w:rsid w:val="00D56179"/>
    <w:rsid w:val="00D63111"/>
    <w:rsid w:val="00D6370D"/>
    <w:rsid w:val="00D639D9"/>
    <w:rsid w:val="00D63DE2"/>
    <w:rsid w:val="00D6440E"/>
    <w:rsid w:val="00D663C4"/>
    <w:rsid w:val="00D66623"/>
    <w:rsid w:val="00D6744C"/>
    <w:rsid w:val="00D67E4C"/>
    <w:rsid w:val="00D7007E"/>
    <w:rsid w:val="00D70CA5"/>
    <w:rsid w:val="00D7153C"/>
    <w:rsid w:val="00D71BCD"/>
    <w:rsid w:val="00D71E40"/>
    <w:rsid w:val="00D72EA8"/>
    <w:rsid w:val="00D74254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53B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4961"/>
    <w:rsid w:val="00D8635B"/>
    <w:rsid w:val="00D867CC"/>
    <w:rsid w:val="00D8694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A76DC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B27"/>
    <w:rsid w:val="00DC3DB6"/>
    <w:rsid w:val="00DC42EF"/>
    <w:rsid w:val="00DC4B8E"/>
    <w:rsid w:val="00DC5E2D"/>
    <w:rsid w:val="00DC6AB7"/>
    <w:rsid w:val="00DC6AED"/>
    <w:rsid w:val="00DC7EAC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3D4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3B67"/>
    <w:rsid w:val="00DE4EEB"/>
    <w:rsid w:val="00DE5E72"/>
    <w:rsid w:val="00DE7825"/>
    <w:rsid w:val="00DF0105"/>
    <w:rsid w:val="00DF0ED4"/>
    <w:rsid w:val="00DF0F1E"/>
    <w:rsid w:val="00DF13F0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B18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19CB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639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031A"/>
    <w:rsid w:val="00E3117C"/>
    <w:rsid w:val="00E31D01"/>
    <w:rsid w:val="00E32279"/>
    <w:rsid w:val="00E3239A"/>
    <w:rsid w:val="00E32921"/>
    <w:rsid w:val="00E32950"/>
    <w:rsid w:val="00E32C6F"/>
    <w:rsid w:val="00E33971"/>
    <w:rsid w:val="00E35037"/>
    <w:rsid w:val="00E35C9C"/>
    <w:rsid w:val="00E362EC"/>
    <w:rsid w:val="00E37529"/>
    <w:rsid w:val="00E40592"/>
    <w:rsid w:val="00E40A75"/>
    <w:rsid w:val="00E42681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60E"/>
    <w:rsid w:val="00E61DF4"/>
    <w:rsid w:val="00E61EC9"/>
    <w:rsid w:val="00E62465"/>
    <w:rsid w:val="00E630CE"/>
    <w:rsid w:val="00E6344B"/>
    <w:rsid w:val="00E6345C"/>
    <w:rsid w:val="00E63827"/>
    <w:rsid w:val="00E63A66"/>
    <w:rsid w:val="00E6410D"/>
    <w:rsid w:val="00E66583"/>
    <w:rsid w:val="00E66CFF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2054"/>
    <w:rsid w:val="00E82566"/>
    <w:rsid w:val="00E83A9D"/>
    <w:rsid w:val="00E84400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EE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0EB4"/>
    <w:rsid w:val="00EB1022"/>
    <w:rsid w:val="00EB106E"/>
    <w:rsid w:val="00EB1F2E"/>
    <w:rsid w:val="00EB241D"/>
    <w:rsid w:val="00EB2535"/>
    <w:rsid w:val="00EB269E"/>
    <w:rsid w:val="00EB4241"/>
    <w:rsid w:val="00EB4ACB"/>
    <w:rsid w:val="00EB657E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6EFF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7079"/>
    <w:rsid w:val="00EF0AE5"/>
    <w:rsid w:val="00EF1D43"/>
    <w:rsid w:val="00EF25E6"/>
    <w:rsid w:val="00EF2FDB"/>
    <w:rsid w:val="00EF34F7"/>
    <w:rsid w:val="00EF3802"/>
    <w:rsid w:val="00EF3A08"/>
    <w:rsid w:val="00EF3C2F"/>
    <w:rsid w:val="00EF4EEA"/>
    <w:rsid w:val="00EF509A"/>
    <w:rsid w:val="00EF5387"/>
    <w:rsid w:val="00EF5C14"/>
    <w:rsid w:val="00EF5C6E"/>
    <w:rsid w:val="00EF6D74"/>
    <w:rsid w:val="00EF7323"/>
    <w:rsid w:val="00EF7386"/>
    <w:rsid w:val="00F00825"/>
    <w:rsid w:val="00F0111C"/>
    <w:rsid w:val="00F01786"/>
    <w:rsid w:val="00F01F1C"/>
    <w:rsid w:val="00F01F79"/>
    <w:rsid w:val="00F02024"/>
    <w:rsid w:val="00F02ACD"/>
    <w:rsid w:val="00F03C72"/>
    <w:rsid w:val="00F03E74"/>
    <w:rsid w:val="00F04E5E"/>
    <w:rsid w:val="00F0517D"/>
    <w:rsid w:val="00F05363"/>
    <w:rsid w:val="00F05749"/>
    <w:rsid w:val="00F06494"/>
    <w:rsid w:val="00F073DA"/>
    <w:rsid w:val="00F10D26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38A"/>
    <w:rsid w:val="00F16554"/>
    <w:rsid w:val="00F165D2"/>
    <w:rsid w:val="00F17067"/>
    <w:rsid w:val="00F230FF"/>
    <w:rsid w:val="00F240E7"/>
    <w:rsid w:val="00F24961"/>
    <w:rsid w:val="00F249C4"/>
    <w:rsid w:val="00F24AB4"/>
    <w:rsid w:val="00F25CE3"/>
    <w:rsid w:val="00F30FB2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F3B"/>
    <w:rsid w:val="00F45DD9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1F6"/>
    <w:rsid w:val="00F60705"/>
    <w:rsid w:val="00F6089D"/>
    <w:rsid w:val="00F60A72"/>
    <w:rsid w:val="00F60C1D"/>
    <w:rsid w:val="00F611EB"/>
    <w:rsid w:val="00F61493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13F2"/>
    <w:rsid w:val="00F71431"/>
    <w:rsid w:val="00F714C6"/>
    <w:rsid w:val="00F72D01"/>
    <w:rsid w:val="00F72EB9"/>
    <w:rsid w:val="00F72F2F"/>
    <w:rsid w:val="00F73332"/>
    <w:rsid w:val="00F74D61"/>
    <w:rsid w:val="00F754DF"/>
    <w:rsid w:val="00F76032"/>
    <w:rsid w:val="00F76427"/>
    <w:rsid w:val="00F76F7E"/>
    <w:rsid w:val="00F7741C"/>
    <w:rsid w:val="00F7747A"/>
    <w:rsid w:val="00F800A0"/>
    <w:rsid w:val="00F815D5"/>
    <w:rsid w:val="00F81D08"/>
    <w:rsid w:val="00F82786"/>
    <w:rsid w:val="00F82A3C"/>
    <w:rsid w:val="00F82FCB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DE1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969"/>
    <w:rsid w:val="00F950DA"/>
    <w:rsid w:val="00F95480"/>
    <w:rsid w:val="00F95E4C"/>
    <w:rsid w:val="00F96249"/>
    <w:rsid w:val="00F96A89"/>
    <w:rsid w:val="00F97119"/>
    <w:rsid w:val="00F973F3"/>
    <w:rsid w:val="00F97FC9"/>
    <w:rsid w:val="00FA07E2"/>
    <w:rsid w:val="00FA0AE4"/>
    <w:rsid w:val="00FA0B1E"/>
    <w:rsid w:val="00FA1E73"/>
    <w:rsid w:val="00FA2B60"/>
    <w:rsid w:val="00FA3B22"/>
    <w:rsid w:val="00FA48B9"/>
    <w:rsid w:val="00FA4AEC"/>
    <w:rsid w:val="00FA4C52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3B9C"/>
    <w:rsid w:val="00FB418F"/>
    <w:rsid w:val="00FB4316"/>
    <w:rsid w:val="00FB4441"/>
    <w:rsid w:val="00FB491D"/>
    <w:rsid w:val="00FB4E8C"/>
    <w:rsid w:val="00FB5356"/>
    <w:rsid w:val="00FB5400"/>
    <w:rsid w:val="00FB540A"/>
    <w:rsid w:val="00FB5F04"/>
    <w:rsid w:val="00FB5F0A"/>
    <w:rsid w:val="00FB634C"/>
    <w:rsid w:val="00FB6D47"/>
    <w:rsid w:val="00FB7666"/>
    <w:rsid w:val="00FB7C46"/>
    <w:rsid w:val="00FC06A0"/>
    <w:rsid w:val="00FC142C"/>
    <w:rsid w:val="00FC2511"/>
    <w:rsid w:val="00FC2771"/>
    <w:rsid w:val="00FC2F56"/>
    <w:rsid w:val="00FC303E"/>
    <w:rsid w:val="00FC363B"/>
    <w:rsid w:val="00FC4153"/>
    <w:rsid w:val="00FC4751"/>
    <w:rsid w:val="00FC4884"/>
    <w:rsid w:val="00FC4907"/>
    <w:rsid w:val="00FC5479"/>
    <w:rsid w:val="00FC58A8"/>
    <w:rsid w:val="00FC5BFA"/>
    <w:rsid w:val="00FC5E2B"/>
    <w:rsid w:val="00FC6216"/>
    <w:rsid w:val="00FC665D"/>
    <w:rsid w:val="00FC6875"/>
    <w:rsid w:val="00FC6B23"/>
    <w:rsid w:val="00FC7438"/>
    <w:rsid w:val="00FC7B22"/>
    <w:rsid w:val="00FD0870"/>
    <w:rsid w:val="00FD0BDB"/>
    <w:rsid w:val="00FD0CC3"/>
    <w:rsid w:val="00FD0FA4"/>
    <w:rsid w:val="00FD133B"/>
    <w:rsid w:val="00FD1B81"/>
    <w:rsid w:val="00FD22F3"/>
    <w:rsid w:val="00FD3287"/>
    <w:rsid w:val="00FD3BE7"/>
    <w:rsid w:val="00FD4062"/>
    <w:rsid w:val="00FD4825"/>
    <w:rsid w:val="00FD5A44"/>
    <w:rsid w:val="00FD5BE6"/>
    <w:rsid w:val="00FD6D06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678F"/>
    <w:rsid w:val="00FE766B"/>
    <w:rsid w:val="00FF0558"/>
    <w:rsid w:val="00FF0D22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BF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BF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0BD4-8ADD-4895-92AE-6C6899EA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16</cp:revision>
  <cp:lastPrinted>2019-10-16T16:17:00Z</cp:lastPrinted>
  <dcterms:created xsi:type="dcterms:W3CDTF">2019-10-16T14:47:00Z</dcterms:created>
  <dcterms:modified xsi:type="dcterms:W3CDTF">2019-10-17T06:40:00Z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