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3A" w:rsidRDefault="004A2D3A">
      <w:pPr>
        <w:widowControl w:val="0"/>
        <w:autoSpaceDE w:val="0"/>
        <w:autoSpaceDN w:val="0"/>
        <w:adjustRightInd w:val="0"/>
        <w:jc w:val="both"/>
        <w:outlineLvl w:val="0"/>
      </w:pPr>
    </w:p>
    <w:p w:rsidR="004A2D3A" w:rsidRDefault="004A2D3A">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4A2D3A" w:rsidRDefault="004A2D3A">
      <w:pPr>
        <w:widowControl w:val="0"/>
        <w:autoSpaceDE w:val="0"/>
        <w:autoSpaceDN w:val="0"/>
        <w:adjustRightInd w:val="0"/>
        <w:jc w:val="center"/>
        <w:rPr>
          <w:b/>
          <w:bCs/>
        </w:rPr>
      </w:pPr>
    </w:p>
    <w:p w:rsidR="004A2D3A" w:rsidRDefault="004A2D3A">
      <w:pPr>
        <w:widowControl w:val="0"/>
        <w:autoSpaceDE w:val="0"/>
        <w:autoSpaceDN w:val="0"/>
        <w:adjustRightInd w:val="0"/>
        <w:jc w:val="center"/>
        <w:rPr>
          <w:b/>
          <w:bCs/>
        </w:rPr>
      </w:pPr>
      <w:r>
        <w:rPr>
          <w:b/>
          <w:bCs/>
        </w:rPr>
        <w:t>ПОСТАНОВЛЕНИЕ</w:t>
      </w:r>
    </w:p>
    <w:p w:rsidR="004A2D3A" w:rsidRDefault="004A2D3A">
      <w:pPr>
        <w:widowControl w:val="0"/>
        <w:autoSpaceDE w:val="0"/>
        <w:autoSpaceDN w:val="0"/>
        <w:adjustRightInd w:val="0"/>
        <w:jc w:val="center"/>
        <w:rPr>
          <w:b/>
          <w:bCs/>
        </w:rPr>
      </w:pPr>
      <w:r>
        <w:rPr>
          <w:b/>
          <w:bCs/>
        </w:rPr>
        <w:t>от 28 ноября 2013 г. N 1092</w:t>
      </w:r>
    </w:p>
    <w:p w:rsidR="004A2D3A" w:rsidRDefault="004A2D3A">
      <w:pPr>
        <w:widowControl w:val="0"/>
        <w:autoSpaceDE w:val="0"/>
        <w:autoSpaceDN w:val="0"/>
        <w:adjustRightInd w:val="0"/>
        <w:jc w:val="center"/>
        <w:rPr>
          <w:b/>
          <w:bCs/>
        </w:rPr>
      </w:pPr>
    </w:p>
    <w:p w:rsidR="004A2D3A" w:rsidRDefault="004A2D3A">
      <w:pPr>
        <w:widowControl w:val="0"/>
        <w:autoSpaceDE w:val="0"/>
        <w:autoSpaceDN w:val="0"/>
        <w:adjustRightInd w:val="0"/>
        <w:jc w:val="center"/>
        <w:rPr>
          <w:b/>
          <w:bCs/>
        </w:rPr>
      </w:pPr>
      <w:r>
        <w:rPr>
          <w:b/>
          <w:bCs/>
        </w:rPr>
        <w:t>О ПОРЯДКЕ</w:t>
      </w:r>
    </w:p>
    <w:p w:rsidR="004A2D3A" w:rsidRDefault="004A2D3A">
      <w:pPr>
        <w:widowControl w:val="0"/>
        <w:autoSpaceDE w:val="0"/>
        <w:autoSpaceDN w:val="0"/>
        <w:adjustRightInd w:val="0"/>
        <w:jc w:val="center"/>
        <w:rPr>
          <w:b/>
          <w:bCs/>
        </w:rPr>
      </w:pPr>
      <w:r>
        <w:rPr>
          <w:b/>
          <w:bCs/>
        </w:rPr>
        <w:t>ОСУЩЕСТВЛЕНИЯ ФЕДЕРАЛЬНОЙ СЛУЖБОЙ ФИНАНСОВО-БЮДЖЕТНОГО</w:t>
      </w:r>
    </w:p>
    <w:p w:rsidR="004A2D3A" w:rsidRDefault="004A2D3A">
      <w:pPr>
        <w:widowControl w:val="0"/>
        <w:autoSpaceDE w:val="0"/>
        <w:autoSpaceDN w:val="0"/>
        <w:adjustRightInd w:val="0"/>
        <w:jc w:val="center"/>
        <w:rPr>
          <w:b/>
          <w:bCs/>
        </w:rPr>
      </w:pPr>
      <w:r>
        <w:rPr>
          <w:b/>
          <w:bCs/>
        </w:rPr>
        <w:t>НАДЗОРА ПОЛНОМОЧИЙ ПО КОНТРОЛЮ В ФИНАНСОВО-БЮДЖЕТНОЙ СФЕРЕ</w:t>
      </w:r>
    </w:p>
    <w:p w:rsidR="004A2D3A" w:rsidRDefault="004A2D3A">
      <w:pPr>
        <w:widowControl w:val="0"/>
        <w:autoSpaceDE w:val="0"/>
        <w:autoSpaceDN w:val="0"/>
        <w:adjustRightInd w:val="0"/>
        <w:jc w:val="center"/>
      </w:pPr>
    </w:p>
    <w:p w:rsidR="004A2D3A" w:rsidRDefault="004A2D3A">
      <w:pPr>
        <w:widowControl w:val="0"/>
        <w:autoSpaceDE w:val="0"/>
        <w:autoSpaceDN w:val="0"/>
        <w:adjustRightInd w:val="0"/>
        <w:ind w:firstLine="540"/>
        <w:jc w:val="both"/>
      </w:pPr>
      <w:r>
        <w:t>Правительство Российской Федерации постановляет:</w:t>
      </w:r>
    </w:p>
    <w:p w:rsidR="004A2D3A" w:rsidRDefault="004A2D3A">
      <w:pPr>
        <w:widowControl w:val="0"/>
        <w:autoSpaceDE w:val="0"/>
        <w:autoSpaceDN w:val="0"/>
        <w:adjustRightInd w:val="0"/>
        <w:ind w:firstLine="540"/>
        <w:jc w:val="both"/>
      </w:pPr>
      <w:r>
        <w:t xml:space="preserve">1. Утвердить прилагаемые </w:t>
      </w:r>
      <w:hyperlink w:anchor="Par28" w:history="1">
        <w:r>
          <w:rPr>
            <w:color w:val="0000FF"/>
          </w:rPr>
          <w:t>Правила</w:t>
        </w:r>
      </w:hyperlink>
      <w:r>
        <w:t xml:space="preserve"> осуществления Федеральной службой финансово-бюджетного надзора полномочий по контролю в финансово-бюджетной сфере.</w:t>
      </w:r>
    </w:p>
    <w:p w:rsidR="004A2D3A" w:rsidRDefault="004A2D3A">
      <w:pPr>
        <w:widowControl w:val="0"/>
        <w:autoSpaceDE w:val="0"/>
        <w:autoSpaceDN w:val="0"/>
        <w:adjustRightInd w:val="0"/>
        <w:ind w:firstLine="540"/>
        <w:jc w:val="both"/>
      </w:pPr>
      <w:r>
        <w:t xml:space="preserve">2. Федеральной службе финансово-бюджетного надзора принять правовые акты, необходимые для реализации </w:t>
      </w:r>
      <w:hyperlink w:anchor="Par28" w:history="1">
        <w:r>
          <w:rPr>
            <w:color w:val="0000FF"/>
          </w:rPr>
          <w:t>Правил</w:t>
        </w:r>
      </w:hyperlink>
      <w:r>
        <w:t>, утвержденных настоящим постановлением, в течение 2 месяцев со дня вступления в силу настоящего постановления.</w:t>
      </w:r>
    </w:p>
    <w:p w:rsidR="004A2D3A" w:rsidRDefault="004A2D3A">
      <w:pPr>
        <w:widowControl w:val="0"/>
        <w:autoSpaceDE w:val="0"/>
        <w:autoSpaceDN w:val="0"/>
        <w:adjustRightInd w:val="0"/>
        <w:ind w:firstLine="540"/>
        <w:jc w:val="both"/>
      </w:pPr>
      <w:r>
        <w:t xml:space="preserve">3. </w:t>
      </w:r>
      <w:hyperlink w:anchor="Par28" w:history="1">
        <w:r>
          <w:rPr>
            <w:color w:val="0000FF"/>
          </w:rPr>
          <w:t>Правила</w:t>
        </w:r>
      </w:hyperlink>
      <w:r>
        <w:t>, утвержденные настоящим постановлением, применяются к отношениям в сфере осуществления закупок товаров, работ, услуг для обеспечения государственных нужд с 1 января 2014 г.</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right"/>
      </w:pPr>
      <w:r>
        <w:t>Председатель Правительства</w:t>
      </w:r>
    </w:p>
    <w:p w:rsidR="004A2D3A" w:rsidRDefault="004A2D3A">
      <w:pPr>
        <w:widowControl w:val="0"/>
        <w:autoSpaceDE w:val="0"/>
        <w:autoSpaceDN w:val="0"/>
        <w:adjustRightInd w:val="0"/>
        <w:jc w:val="right"/>
      </w:pPr>
      <w:r>
        <w:t>Российской Федерации</w:t>
      </w:r>
    </w:p>
    <w:p w:rsidR="004A2D3A" w:rsidRDefault="004A2D3A">
      <w:pPr>
        <w:widowControl w:val="0"/>
        <w:autoSpaceDE w:val="0"/>
        <w:autoSpaceDN w:val="0"/>
        <w:adjustRightInd w:val="0"/>
        <w:jc w:val="right"/>
      </w:pPr>
      <w:r>
        <w:t>Д.МЕДВЕДЕВ</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right"/>
        <w:outlineLvl w:val="0"/>
      </w:pPr>
      <w:bookmarkStart w:id="1" w:name="Par23"/>
      <w:bookmarkEnd w:id="1"/>
      <w:r>
        <w:t>Утверждены</w:t>
      </w:r>
    </w:p>
    <w:p w:rsidR="004A2D3A" w:rsidRDefault="004A2D3A">
      <w:pPr>
        <w:widowControl w:val="0"/>
        <w:autoSpaceDE w:val="0"/>
        <w:autoSpaceDN w:val="0"/>
        <w:adjustRightInd w:val="0"/>
        <w:jc w:val="right"/>
      </w:pPr>
      <w:r>
        <w:t>постановлением Правительства</w:t>
      </w:r>
    </w:p>
    <w:p w:rsidR="004A2D3A" w:rsidRDefault="004A2D3A">
      <w:pPr>
        <w:widowControl w:val="0"/>
        <w:autoSpaceDE w:val="0"/>
        <w:autoSpaceDN w:val="0"/>
        <w:adjustRightInd w:val="0"/>
        <w:jc w:val="right"/>
      </w:pPr>
      <w:r>
        <w:t>Российской Федерации</w:t>
      </w:r>
    </w:p>
    <w:p w:rsidR="004A2D3A" w:rsidRDefault="004A2D3A">
      <w:pPr>
        <w:widowControl w:val="0"/>
        <w:autoSpaceDE w:val="0"/>
        <w:autoSpaceDN w:val="0"/>
        <w:adjustRightInd w:val="0"/>
        <w:jc w:val="right"/>
      </w:pPr>
      <w:r>
        <w:t>от 28 ноября 2013 г. N 1092</w:t>
      </w:r>
    </w:p>
    <w:p w:rsidR="004A2D3A" w:rsidRDefault="004A2D3A">
      <w:pPr>
        <w:widowControl w:val="0"/>
        <w:autoSpaceDE w:val="0"/>
        <w:autoSpaceDN w:val="0"/>
        <w:adjustRightInd w:val="0"/>
        <w:jc w:val="center"/>
      </w:pPr>
    </w:p>
    <w:p w:rsidR="004A2D3A" w:rsidRDefault="004A2D3A">
      <w:pPr>
        <w:widowControl w:val="0"/>
        <w:autoSpaceDE w:val="0"/>
        <w:autoSpaceDN w:val="0"/>
        <w:adjustRightInd w:val="0"/>
        <w:jc w:val="center"/>
        <w:rPr>
          <w:b/>
          <w:bCs/>
        </w:rPr>
      </w:pPr>
      <w:bookmarkStart w:id="2" w:name="Par28"/>
      <w:bookmarkEnd w:id="2"/>
      <w:r>
        <w:rPr>
          <w:b/>
          <w:bCs/>
        </w:rPr>
        <w:t>ПРАВИЛА</w:t>
      </w:r>
    </w:p>
    <w:p w:rsidR="004A2D3A" w:rsidRDefault="004A2D3A">
      <w:pPr>
        <w:widowControl w:val="0"/>
        <w:autoSpaceDE w:val="0"/>
        <w:autoSpaceDN w:val="0"/>
        <w:adjustRightInd w:val="0"/>
        <w:jc w:val="center"/>
        <w:rPr>
          <w:b/>
          <w:bCs/>
        </w:rPr>
      </w:pPr>
      <w:r>
        <w:rPr>
          <w:b/>
          <w:bCs/>
        </w:rPr>
        <w:t>ОСУЩЕСТВЛЕНИЯ ФЕДЕРАЛЬНОЙ СЛУЖБОЙ ФИНАНСОВО-БЮДЖЕТНОГО</w:t>
      </w:r>
    </w:p>
    <w:p w:rsidR="004A2D3A" w:rsidRDefault="004A2D3A">
      <w:pPr>
        <w:widowControl w:val="0"/>
        <w:autoSpaceDE w:val="0"/>
        <w:autoSpaceDN w:val="0"/>
        <w:adjustRightInd w:val="0"/>
        <w:jc w:val="center"/>
        <w:rPr>
          <w:b/>
          <w:bCs/>
        </w:rPr>
      </w:pPr>
      <w:r>
        <w:rPr>
          <w:b/>
          <w:bCs/>
        </w:rPr>
        <w:t>НАДЗОРА ПОЛНОМОЧИЙ ПО КОНТРОЛЮ В ФИНАНСОВО-БЮДЖЕТНОЙ СФЕРЕ</w:t>
      </w:r>
    </w:p>
    <w:p w:rsidR="004A2D3A" w:rsidRDefault="004A2D3A">
      <w:pPr>
        <w:widowControl w:val="0"/>
        <w:autoSpaceDE w:val="0"/>
        <w:autoSpaceDN w:val="0"/>
        <w:adjustRightInd w:val="0"/>
        <w:jc w:val="center"/>
      </w:pPr>
    </w:p>
    <w:p w:rsidR="004A2D3A" w:rsidRDefault="004A2D3A">
      <w:pPr>
        <w:widowControl w:val="0"/>
        <w:autoSpaceDE w:val="0"/>
        <w:autoSpaceDN w:val="0"/>
        <w:adjustRightInd w:val="0"/>
        <w:jc w:val="center"/>
        <w:outlineLvl w:val="1"/>
      </w:pPr>
      <w:bookmarkStart w:id="3" w:name="Par32"/>
      <w:bookmarkEnd w:id="3"/>
      <w:r>
        <w:t>I. Общие положения</w:t>
      </w:r>
    </w:p>
    <w:p w:rsidR="004A2D3A" w:rsidRDefault="004A2D3A">
      <w:pPr>
        <w:widowControl w:val="0"/>
        <w:autoSpaceDE w:val="0"/>
        <w:autoSpaceDN w:val="0"/>
        <w:adjustRightInd w:val="0"/>
        <w:jc w:val="center"/>
      </w:pPr>
    </w:p>
    <w:p w:rsidR="004A2D3A" w:rsidRDefault="004A2D3A">
      <w:pPr>
        <w:widowControl w:val="0"/>
        <w:autoSpaceDE w:val="0"/>
        <w:autoSpaceDN w:val="0"/>
        <w:adjustRightInd w:val="0"/>
        <w:ind w:firstLine="540"/>
        <w:jc w:val="both"/>
      </w:pPr>
      <w:r>
        <w:t xml:space="preserve">1. Настоящие Правила определяют порядок осуществления Федеральной службой финансово-бюджетного надзора (далее - Служба) полномочий по контролю в финансово-бюджетной сфере (далее - деятельность по контролю) во исполнение </w:t>
      </w:r>
      <w:hyperlink r:id="rId4" w:history="1">
        <w:r>
          <w:rPr>
            <w:color w:val="0000FF"/>
          </w:rPr>
          <w:t>части 3 статьи 269.2</w:t>
        </w:r>
      </w:hyperlink>
      <w:r>
        <w:t xml:space="preserve"> Бюджетного кодекса Российской Федерации, </w:t>
      </w:r>
      <w:hyperlink r:id="rId5" w:history="1">
        <w:r>
          <w:rPr>
            <w:color w:val="0000FF"/>
          </w:rPr>
          <w:t>статьи 186</w:t>
        </w:r>
      </w:hyperlink>
      <w:r>
        <w:t xml:space="preserve"> Жилищного кодекса Российской Федерации, </w:t>
      </w:r>
      <w:hyperlink r:id="rId6" w:history="1">
        <w:r>
          <w:rPr>
            <w:color w:val="0000FF"/>
          </w:rPr>
          <w:t>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Федерального </w:t>
      </w:r>
      <w:hyperlink r:id="rId7" w:history="1">
        <w:r>
          <w:rPr>
            <w:color w:val="0000FF"/>
          </w:rPr>
          <w:t>закона</w:t>
        </w:r>
      </w:hyperlink>
      <w:r>
        <w:t xml:space="preserve"> "О Фонде содействия реформированию жилищно-коммунального хозяйства".</w:t>
      </w:r>
    </w:p>
    <w:p w:rsidR="004A2D3A" w:rsidRDefault="004A2D3A">
      <w:pPr>
        <w:widowControl w:val="0"/>
        <w:autoSpaceDE w:val="0"/>
        <w:autoSpaceDN w:val="0"/>
        <w:adjustRightInd w:val="0"/>
        <w:ind w:firstLine="540"/>
        <w:jc w:val="both"/>
      </w:pPr>
      <w:r>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4A2D3A" w:rsidRDefault="004A2D3A">
      <w:pPr>
        <w:widowControl w:val="0"/>
        <w:autoSpaceDE w:val="0"/>
        <w:autoSpaceDN w:val="0"/>
        <w:adjustRightInd w:val="0"/>
        <w:ind w:firstLine="540"/>
        <w:jc w:val="both"/>
      </w:pPr>
      <w:r>
        <w:lastRenderedPageBreak/>
        <w:t>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государственному финансовому контролю в сфере бюджетных правоотношений плановых и внеплановых ревизий и обследований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4A2D3A" w:rsidRDefault="004A2D3A">
      <w:pPr>
        <w:widowControl w:val="0"/>
        <w:autoSpaceDE w:val="0"/>
        <w:autoSpaceDN w:val="0"/>
        <w:adjustRightInd w:val="0"/>
        <w:ind w:firstLine="540"/>
        <w:jc w:val="both"/>
      </w:pPr>
      <w:r>
        <w:t>4. Плановые контрольные мероприятия осуществляются в соответствии с планом контрольных мероприятий, который утверждается Службой по согласованию с Министром финансов Российской Федерации.</w:t>
      </w:r>
    </w:p>
    <w:p w:rsidR="004A2D3A" w:rsidRDefault="004A2D3A">
      <w:pPr>
        <w:widowControl w:val="0"/>
        <w:autoSpaceDE w:val="0"/>
        <w:autoSpaceDN w:val="0"/>
        <w:adjustRightInd w:val="0"/>
        <w:ind w:firstLine="540"/>
        <w:jc w:val="both"/>
      </w:pPr>
      <w:r>
        <w:t>5. Внеплановые контрольные мероприятия осуществляются на основании решения руководителя (заместителя руководителя) Службы, принятого в связи с поступлением обращений (поручений) Президента Российской Федерации, Администрации Президента Российской Федерации, Правительства Российской Федерации, Аппарата Правительства Российской Федерации, Министра финансов Российской Федерации, Следственного комитета Российской Федерации, правоохранительных органов, депутатских запросов, обращений иных государственных органов, граждан и организаций.</w:t>
      </w:r>
    </w:p>
    <w:p w:rsidR="004A2D3A" w:rsidRDefault="004A2D3A">
      <w:pPr>
        <w:widowControl w:val="0"/>
        <w:autoSpaceDE w:val="0"/>
        <w:autoSpaceDN w:val="0"/>
        <w:adjustRightInd w:val="0"/>
        <w:ind w:firstLine="540"/>
        <w:jc w:val="both"/>
      </w:pPr>
      <w:r>
        <w:t>Порядок принятия решения о назначении внеплановых контрольных мероприятий устанавливается административным регламентом Службы.</w:t>
      </w:r>
    </w:p>
    <w:p w:rsidR="004A2D3A" w:rsidRDefault="004A2D3A">
      <w:pPr>
        <w:widowControl w:val="0"/>
        <w:autoSpaceDE w:val="0"/>
        <w:autoSpaceDN w:val="0"/>
        <w:adjustRightInd w:val="0"/>
        <w:ind w:firstLine="540"/>
        <w:jc w:val="both"/>
      </w:pPr>
      <w:r>
        <w:t>6. Служба при осуществлении деятельности по контролю в финансово-бюджетной сфере осуществляет:</w:t>
      </w:r>
    </w:p>
    <w:p w:rsidR="004A2D3A" w:rsidRDefault="004A2D3A">
      <w:pPr>
        <w:widowControl w:val="0"/>
        <w:autoSpaceDE w:val="0"/>
        <w:autoSpaceDN w:val="0"/>
        <w:adjustRightInd w:val="0"/>
        <w:ind w:firstLine="540"/>
        <w:jc w:val="both"/>
      </w:pPr>
      <w:bookmarkStart w:id="4" w:name="Par41"/>
      <w:bookmarkEnd w:id="4"/>
      <w:r>
        <w:t>а) полномочия по внутреннему государственному финансовому контролю в сфере бюджетных правоотношений;</w:t>
      </w:r>
    </w:p>
    <w:p w:rsidR="004A2D3A" w:rsidRDefault="004A2D3A">
      <w:pPr>
        <w:widowControl w:val="0"/>
        <w:autoSpaceDE w:val="0"/>
        <w:autoSpaceDN w:val="0"/>
        <w:adjustRightInd w:val="0"/>
        <w:ind w:firstLine="540"/>
        <w:jc w:val="both"/>
      </w:pPr>
      <w:bookmarkStart w:id="5" w:name="Par42"/>
      <w:bookmarkEnd w:id="5"/>
      <w:r>
        <w:t xml:space="preserve">б) внутренний государственный финансовый контроль в отношении закупок товаров, работ, услуг для обеспечения федеральных нужд, предусмотренный </w:t>
      </w:r>
      <w:hyperlink r:id="rId8" w:history="1">
        <w:r>
          <w:rPr>
            <w:color w:val="0000FF"/>
          </w:rPr>
          <w:t>частью 8 статьи 99</w:t>
        </w:r>
      </w:hyperlink>
      <w:r>
        <w:t xml:space="preserve"> Федерального закона о контрактной системе;</w:t>
      </w:r>
    </w:p>
    <w:p w:rsidR="004A2D3A" w:rsidRDefault="004A2D3A">
      <w:pPr>
        <w:widowControl w:val="0"/>
        <w:autoSpaceDE w:val="0"/>
        <w:autoSpaceDN w:val="0"/>
        <w:adjustRightInd w:val="0"/>
        <w:ind w:firstLine="540"/>
        <w:jc w:val="both"/>
      </w:pPr>
      <w:r>
        <w:t>в) контроль за использованием средств Фонда содействия реформированию жилищно-коммунального хозяйства (далее - Фонд),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и модернизации системы коммунальной инфраструктуры;</w:t>
      </w:r>
    </w:p>
    <w:p w:rsidR="004A2D3A" w:rsidRDefault="004A2D3A">
      <w:pPr>
        <w:widowControl w:val="0"/>
        <w:autoSpaceDE w:val="0"/>
        <w:autoSpaceDN w:val="0"/>
        <w:adjustRightInd w:val="0"/>
        <w:ind w:firstLine="540"/>
        <w:jc w:val="both"/>
      </w:pPr>
      <w:r>
        <w:t>г) контроль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4A2D3A" w:rsidRDefault="004A2D3A">
      <w:pPr>
        <w:widowControl w:val="0"/>
        <w:autoSpaceDE w:val="0"/>
        <w:autoSpaceDN w:val="0"/>
        <w:adjustRightInd w:val="0"/>
        <w:ind w:firstLine="540"/>
        <w:jc w:val="both"/>
      </w:pPr>
      <w:r>
        <w:t>7. Объектами контроля в финансово-бюджетной сфере являются:</w:t>
      </w:r>
    </w:p>
    <w:p w:rsidR="004A2D3A" w:rsidRDefault="004A2D3A">
      <w:pPr>
        <w:widowControl w:val="0"/>
        <w:autoSpaceDE w:val="0"/>
        <w:autoSpaceDN w:val="0"/>
        <w:adjustRightInd w:val="0"/>
        <w:ind w:firstLine="540"/>
        <w:jc w:val="both"/>
      </w:pPr>
      <w:r>
        <w:t>а) главные распорядители (распорядители, получатели) средств федерального бюджета, главные администраторы (администраторы) доходов федерального бюджета, главные администраторы (администраторы) источников финансирования дефицита федерального бюджета;</w:t>
      </w:r>
    </w:p>
    <w:p w:rsidR="004A2D3A" w:rsidRDefault="004A2D3A">
      <w:pPr>
        <w:widowControl w:val="0"/>
        <w:autoSpaceDE w:val="0"/>
        <w:autoSpaceDN w:val="0"/>
        <w:adjustRightInd w:val="0"/>
        <w:ind w:firstLine="540"/>
        <w:jc w:val="both"/>
      </w:pPr>
      <w:r>
        <w:t>б)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федерального бюджета;</w:t>
      </w:r>
    </w:p>
    <w:p w:rsidR="004A2D3A" w:rsidRDefault="004A2D3A">
      <w:pPr>
        <w:widowControl w:val="0"/>
        <w:autoSpaceDE w:val="0"/>
        <w:autoSpaceDN w:val="0"/>
        <w:adjustRightInd w:val="0"/>
        <w:ind w:firstLine="540"/>
        <w:jc w:val="both"/>
      </w:pPr>
      <w:r>
        <w:t>в) федеральные государственные учреждения;</w:t>
      </w:r>
    </w:p>
    <w:p w:rsidR="004A2D3A" w:rsidRDefault="004A2D3A">
      <w:pPr>
        <w:widowControl w:val="0"/>
        <w:autoSpaceDE w:val="0"/>
        <w:autoSpaceDN w:val="0"/>
        <w:adjustRightInd w:val="0"/>
        <w:ind w:firstLine="540"/>
        <w:jc w:val="both"/>
      </w:pPr>
      <w:r>
        <w:t>г) федеральные государственные унитарные предприятия;</w:t>
      </w:r>
    </w:p>
    <w:p w:rsidR="004A2D3A" w:rsidRDefault="004A2D3A">
      <w:pPr>
        <w:widowControl w:val="0"/>
        <w:autoSpaceDE w:val="0"/>
        <w:autoSpaceDN w:val="0"/>
        <w:adjustRightInd w:val="0"/>
        <w:ind w:firstLine="540"/>
        <w:jc w:val="both"/>
      </w:pPr>
      <w:r>
        <w:t>д) государственные корпорации и государственные компании;</w:t>
      </w:r>
    </w:p>
    <w:p w:rsidR="004A2D3A" w:rsidRDefault="004A2D3A">
      <w:pPr>
        <w:widowControl w:val="0"/>
        <w:autoSpaceDE w:val="0"/>
        <w:autoSpaceDN w:val="0"/>
        <w:adjustRightInd w:val="0"/>
        <w:ind w:firstLine="540"/>
        <w:jc w:val="both"/>
      </w:pPr>
      <w:r>
        <w:t xml:space="preserve">е) хозяйственные товарищества и общества с участием публично-правовых </w:t>
      </w:r>
      <w:r>
        <w:lastRenderedPageBreak/>
        <w:t>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4A2D3A" w:rsidRDefault="004A2D3A">
      <w:pPr>
        <w:widowControl w:val="0"/>
        <w:autoSpaceDE w:val="0"/>
        <w:autoSpaceDN w:val="0"/>
        <w:adjustRightInd w:val="0"/>
        <w:ind w:firstLine="540"/>
        <w:jc w:val="both"/>
      </w:pPr>
      <w:r>
        <w:t>ж)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федерального бюджета, договоров (соглашений) о предоставлении государственных гарантий Российской Федерации;</w:t>
      </w:r>
    </w:p>
    <w:p w:rsidR="004A2D3A" w:rsidRDefault="004A2D3A">
      <w:pPr>
        <w:widowControl w:val="0"/>
        <w:autoSpaceDE w:val="0"/>
        <w:autoSpaceDN w:val="0"/>
        <w:adjustRightInd w:val="0"/>
        <w:ind w:firstLine="540"/>
        <w:jc w:val="both"/>
      </w:pPr>
      <w:r>
        <w:t>з) органы управления государственными внебюджетными фондами Российской Федерации;</w:t>
      </w:r>
    </w:p>
    <w:p w:rsidR="004A2D3A" w:rsidRDefault="004A2D3A">
      <w:pPr>
        <w:widowControl w:val="0"/>
        <w:autoSpaceDE w:val="0"/>
        <w:autoSpaceDN w:val="0"/>
        <w:adjustRightInd w:val="0"/>
        <w:ind w:firstLine="540"/>
        <w:jc w:val="both"/>
      </w:pPr>
      <w:r>
        <w:t>и) юридические лица, получающие средства из бюджетов государственных внебюджетных фондов Российской Федерации по договорам о финансовом обеспечении обязательного медицинского страхования;</w:t>
      </w:r>
    </w:p>
    <w:p w:rsidR="004A2D3A" w:rsidRDefault="004A2D3A">
      <w:pPr>
        <w:widowControl w:val="0"/>
        <w:autoSpaceDE w:val="0"/>
        <w:autoSpaceDN w:val="0"/>
        <w:adjustRightInd w:val="0"/>
        <w:ind w:firstLine="540"/>
        <w:jc w:val="both"/>
      </w:pPr>
      <w:r>
        <w:t>к)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федерального бюджета;</w:t>
      </w:r>
    </w:p>
    <w:p w:rsidR="004A2D3A" w:rsidRDefault="004A2D3A">
      <w:pPr>
        <w:widowControl w:val="0"/>
        <w:autoSpaceDE w:val="0"/>
        <w:autoSpaceDN w:val="0"/>
        <w:adjustRightInd w:val="0"/>
        <w:ind w:firstLine="540"/>
        <w:jc w:val="both"/>
      </w:pPr>
      <w:r>
        <w:t xml:space="preserve">л) государственные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федеральных нужд в соответствии с Федеральным </w:t>
      </w:r>
      <w:hyperlink r:id="rId9" w:history="1">
        <w:r>
          <w:rPr>
            <w:color w:val="0000FF"/>
          </w:rPr>
          <w:t>законом</w:t>
        </w:r>
      </w:hyperlink>
      <w:r>
        <w:t xml:space="preserve"> о контрактной системе;</w:t>
      </w:r>
    </w:p>
    <w:p w:rsidR="004A2D3A" w:rsidRDefault="004A2D3A">
      <w:pPr>
        <w:widowControl w:val="0"/>
        <w:autoSpaceDE w:val="0"/>
        <w:autoSpaceDN w:val="0"/>
        <w:adjustRightInd w:val="0"/>
        <w:ind w:firstLine="540"/>
        <w:jc w:val="both"/>
      </w:pPr>
      <w:r>
        <w:t>м)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w:t>
      </w:r>
    </w:p>
    <w:p w:rsidR="004A2D3A" w:rsidRDefault="004A2D3A">
      <w:pPr>
        <w:widowControl w:val="0"/>
        <w:autoSpaceDE w:val="0"/>
        <w:autoSpaceDN w:val="0"/>
        <w:adjustRightInd w:val="0"/>
        <w:ind w:firstLine="540"/>
        <w:jc w:val="both"/>
      </w:pPr>
      <w:r>
        <w:t>н) региональные операторы.</w:t>
      </w:r>
    </w:p>
    <w:p w:rsidR="004A2D3A" w:rsidRDefault="004A2D3A">
      <w:pPr>
        <w:widowControl w:val="0"/>
        <w:autoSpaceDE w:val="0"/>
        <w:autoSpaceDN w:val="0"/>
        <w:adjustRightInd w:val="0"/>
        <w:ind w:firstLine="540"/>
        <w:jc w:val="both"/>
      </w:pPr>
      <w:r>
        <w:t xml:space="preserve">8. При осуществлении деятельности по контролю в отношении расходов, связанных с осуществлением закупок для обеспечения федеральных нужд, в рамках одного контрольного мероприятия могут быть реализованы полномочия Службы, предусмотренные </w:t>
      </w:r>
      <w:hyperlink w:anchor="Par41" w:history="1">
        <w:r>
          <w:rPr>
            <w:color w:val="0000FF"/>
          </w:rPr>
          <w:t>подпунктами "а"</w:t>
        </w:r>
      </w:hyperlink>
      <w:r>
        <w:t xml:space="preserve"> и </w:t>
      </w:r>
      <w:hyperlink w:anchor="Par42" w:history="1">
        <w:r>
          <w:rPr>
            <w:color w:val="0000FF"/>
          </w:rPr>
          <w:t>"б" пункта 6</w:t>
        </w:r>
      </w:hyperlink>
      <w:r>
        <w:t xml:space="preserve"> настоящих Правил.</w:t>
      </w:r>
    </w:p>
    <w:p w:rsidR="004A2D3A" w:rsidRDefault="004A2D3A">
      <w:pPr>
        <w:widowControl w:val="0"/>
        <w:autoSpaceDE w:val="0"/>
        <w:autoSpaceDN w:val="0"/>
        <w:adjustRightInd w:val="0"/>
        <w:ind w:firstLine="540"/>
        <w:jc w:val="both"/>
      </w:pPr>
      <w:bookmarkStart w:id="6" w:name="Par60"/>
      <w:bookmarkEnd w:id="6"/>
      <w:r>
        <w:t>9. Должностными лицами Службы, осуществляющими контроль в финансово-бюджетной сфере, являются:</w:t>
      </w:r>
    </w:p>
    <w:p w:rsidR="004A2D3A" w:rsidRDefault="004A2D3A">
      <w:pPr>
        <w:widowControl w:val="0"/>
        <w:autoSpaceDE w:val="0"/>
        <w:autoSpaceDN w:val="0"/>
        <w:adjustRightInd w:val="0"/>
        <w:ind w:firstLine="540"/>
        <w:jc w:val="both"/>
      </w:pPr>
      <w:r>
        <w:t>а) руководитель Службы (ее территориального органа);</w:t>
      </w:r>
    </w:p>
    <w:p w:rsidR="004A2D3A" w:rsidRDefault="004A2D3A">
      <w:pPr>
        <w:widowControl w:val="0"/>
        <w:autoSpaceDE w:val="0"/>
        <w:autoSpaceDN w:val="0"/>
        <w:adjustRightInd w:val="0"/>
        <w:ind w:firstLine="540"/>
        <w:jc w:val="both"/>
      </w:pPr>
      <w:r>
        <w:t>б) заместители руководителя Службы (ее территориального органа), к компетенции которых относятся вопросы осуществления контроля в финансово-бюджетной сфере;</w:t>
      </w:r>
    </w:p>
    <w:p w:rsidR="004A2D3A" w:rsidRDefault="004A2D3A">
      <w:pPr>
        <w:widowControl w:val="0"/>
        <w:autoSpaceDE w:val="0"/>
        <w:autoSpaceDN w:val="0"/>
        <w:adjustRightInd w:val="0"/>
        <w:ind w:firstLine="540"/>
        <w:jc w:val="both"/>
      </w:pPr>
      <w:r>
        <w:t>в) руководители (заместители руководителей) структурных подразделений центрального аппарата Службы (ее территориального органа), ответственные за организацию осуществления контрольных мероприятий;</w:t>
      </w:r>
    </w:p>
    <w:p w:rsidR="004A2D3A" w:rsidRDefault="004A2D3A">
      <w:pPr>
        <w:widowControl w:val="0"/>
        <w:autoSpaceDE w:val="0"/>
        <w:autoSpaceDN w:val="0"/>
        <w:adjustRightInd w:val="0"/>
        <w:ind w:firstLine="540"/>
        <w:jc w:val="both"/>
      </w:pPr>
      <w:r>
        <w:t>г) иные федеральные государственные гражданские служащие Службы (ее территориального органа), уполномоченные на участие в проведении контрольных мероприятий в соответствии с приказом (распоряжением) руководителя (заместителя руководителя) Службы (ее территориального органа), включаемые в состав проверочной (ревизионной) группы.</w:t>
      </w:r>
    </w:p>
    <w:p w:rsidR="004A2D3A" w:rsidRDefault="004A2D3A">
      <w:pPr>
        <w:widowControl w:val="0"/>
        <w:autoSpaceDE w:val="0"/>
        <w:autoSpaceDN w:val="0"/>
        <w:adjustRightInd w:val="0"/>
        <w:ind w:firstLine="540"/>
        <w:jc w:val="both"/>
      </w:pPr>
      <w:r>
        <w:t xml:space="preserve">10. Должностные лица, указанные в </w:t>
      </w:r>
      <w:hyperlink w:anchor="Par60" w:history="1">
        <w:r>
          <w:rPr>
            <w:color w:val="0000FF"/>
          </w:rPr>
          <w:t>пункте 9</w:t>
        </w:r>
      </w:hyperlink>
      <w:r>
        <w:t xml:space="preserve"> настоящих Правил, имеют право:</w:t>
      </w:r>
    </w:p>
    <w:p w:rsidR="004A2D3A" w:rsidRDefault="004A2D3A">
      <w:pPr>
        <w:widowControl w:val="0"/>
        <w:autoSpaceDE w:val="0"/>
        <w:autoSpaceDN w:val="0"/>
        <w:adjustRightInd w:val="0"/>
        <w:ind w:firstLine="540"/>
        <w:jc w:val="both"/>
      </w:pPr>
      <w: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4A2D3A" w:rsidRDefault="004A2D3A">
      <w:pPr>
        <w:widowControl w:val="0"/>
        <w:autoSpaceDE w:val="0"/>
        <w:autoSpaceDN w:val="0"/>
        <w:adjustRightInd w:val="0"/>
        <w:ind w:firstLine="540"/>
        <w:jc w:val="both"/>
      </w:pPr>
      <w:r>
        <w:t xml:space="preserve">б) при осуществлении выездных проверок (ревизий) беспрепятственно по предъявлении служебных удостоверений и копии приказа (распоряжения) руководителя (заместителя руководителя) о проведении выездной проверки (ревизии) посещать помещения и территории, которые занимают лица, в отношении которых осуществляется </w:t>
      </w:r>
      <w:r>
        <w:lastRenderedPageBreak/>
        <w:t>проверка (ревизия), требовать предъявления поставленных товаров, результатов выполненных работ, оказанных услуг;</w:t>
      </w:r>
    </w:p>
    <w:p w:rsidR="004A2D3A" w:rsidRDefault="004A2D3A">
      <w:pPr>
        <w:widowControl w:val="0"/>
        <w:autoSpaceDE w:val="0"/>
        <w:autoSpaceDN w:val="0"/>
        <w:adjustRightInd w:val="0"/>
        <w:ind w:firstLine="540"/>
        <w:jc w:val="both"/>
      </w:pPr>
      <w:r>
        <w:t>в)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4A2D3A" w:rsidRDefault="004A2D3A">
      <w:pPr>
        <w:widowControl w:val="0"/>
        <w:autoSpaceDE w:val="0"/>
        <w:autoSpaceDN w:val="0"/>
        <w:adjustRightInd w:val="0"/>
        <w:ind w:firstLine="540"/>
        <w:jc w:val="both"/>
      </w:pPr>
      <w:r>
        <w:t>г) выдавать представления, предписания об устранении выявленных нарушений в случаях, предусмотренных законодательством Российской Федерации;</w:t>
      </w:r>
    </w:p>
    <w:p w:rsidR="004A2D3A" w:rsidRDefault="004A2D3A">
      <w:pPr>
        <w:widowControl w:val="0"/>
        <w:autoSpaceDE w:val="0"/>
        <w:autoSpaceDN w:val="0"/>
        <w:adjustRightInd w:val="0"/>
        <w:ind w:firstLine="540"/>
        <w:jc w:val="both"/>
      </w:pPr>
      <w:r>
        <w:t>д)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4A2D3A" w:rsidRDefault="004A2D3A">
      <w:pPr>
        <w:widowControl w:val="0"/>
        <w:autoSpaceDE w:val="0"/>
        <w:autoSpaceDN w:val="0"/>
        <w:adjustRightInd w:val="0"/>
        <w:ind w:firstLine="540"/>
        <w:jc w:val="both"/>
      </w:pPr>
      <w:r>
        <w:t>е)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4A2D3A" w:rsidRDefault="004A2D3A">
      <w:pPr>
        <w:widowControl w:val="0"/>
        <w:autoSpaceDE w:val="0"/>
        <w:autoSpaceDN w:val="0"/>
        <w:adjustRightInd w:val="0"/>
        <w:ind w:firstLine="540"/>
        <w:jc w:val="both"/>
      </w:pPr>
      <w:r>
        <w:t>ж) обращаться в суд с исковыми заявлениями о возмещении ущерба, причиненного Российской Федерации нарушением бюджетного законодательства Российской Федерации и иных нормативных правовых актов, регулирующих бюджетные правоотношения.</w:t>
      </w:r>
    </w:p>
    <w:p w:rsidR="004A2D3A" w:rsidRDefault="004A2D3A">
      <w:pPr>
        <w:widowControl w:val="0"/>
        <w:autoSpaceDE w:val="0"/>
        <w:autoSpaceDN w:val="0"/>
        <w:adjustRightInd w:val="0"/>
        <w:ind w:firstLine="540"/>
        <w:jc w:val="both"/>
      </w:pPr>
      <w:r>
        <w:t xml:space="preserve">11. Должностные лица, указанные в </w:t>
      </w:r>
      <w:hyperlink w:anchor="Par60" w:history="1">
        <w:r>
          <w:rPr>
            <w:color w:val="0000FF"/>
          </w:rPr>
          <w:t>пункте 9</w:t>
        </w:r>
      </w:hyperlink>
      <w:r>
        <w:t xml:space="preserve"> настоящих Правил, обязаны:</w:t>
      </w:r>
    </w:p>
    <w:p w:rsidR="004A2D3A" w:rsidRDefault="004A2D3A">
      <w:pPr>
        <w:widowControl w:val="0"/>
        <w:autoSpaceDE w:val="0"/>
        <w:autoSpaceDN w:val="0"/>
        <w:adjustRightInd w:val="0"/>
        <w:ind w:firstLine="540"/>
        <w:jc w:val="both"/>
      </w:pPr>
      <w: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4A2D3A" w:rsidRDefault="004A2D3A">
      <w:pPr>
        <w:widowControl w:val="0"/>
        <w:autoSpaceDE w:val="0"/>
        <w:autoSpaceDN w:val="0"/>
        <w:adjustRightInd w:val="0"/>
        <w:ind w:firstLine="540"/>
        <w:jc w:val="both"/>
      </w:pPr>
      <w:r>
        <w:t>б) соблюдать требования нормативных правовых актов в установленной сфере деятельности;</w:t>
      </w:r>
    </w:p>
    <w:p w:rsidR="004A2D3A" w:rsidRDefault="004A2D3A">
      <w:pPr>
        <w:widowControl w:val="0"/>
        <w:autoSpaceDE w:val="0"/>
        <w:autoSpaceDN w:val="0"/>
        <w:adjustRightInd w:val="0"/>
        <w:ind w:firstLine="540"/>
        <w:jc w:val="both"/>
      </w:pPr>
      <w:r>
        <w:t>в) проводить контрольные мероприятия в соответствии с приказом (распоряжением) руководителя (заместителя руководителя) Службы (ее территориального органа);</w:t>
      </w:r>
    </w:p>
    <w:p w:rsidR="004A2D3A" w:rsidRDefault="004A2D3A">
      <w:pPr>
        <w:widowControl w:val="0"/>
        <w:autoSpaceDE w:val="0"/>
        <w:autoSpaceDN w:val="0"/>
        <w:adjustRightInd w:val="0"/>
        <w:ind w:firstLine="540"/>
        <w:jc w:val="both"/>
      </w:pPr>
      <w:r>
        <w:t>г) знакомить руководителя или уполномоченное должностное лицо объекта контроля (далее - представитель объекта контроля) с копией приказа (распоряжения) и удостоверением на проведение выездной проверки (ревизии), с приказом (распоряжением)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4A2D3A" w:rsidRDefault="004A2D3A">
      <w:pPr>
        <w:widowControl w:val="0"/>
        <w:autoSpaceDE w:val="0"/>
        <w:autoSpaceDN w:val="0"/>
        <w:adjustRightInd w:val="0"/>
        <w:ind w:firstLine="540"/>
        <w:jc w:val="both"/>
      </w:pPr>
      <w:r>
        <w:t>д)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4A2D3A" w:rsidRDefault="004A2D3A">
      <w:pPr>
        <w:widowControl w:val="0"/>
        <w:autoSpaceDE w:val="0"/>
        <w:autoSpaceDN w:val="0"/>
        <w:adjustRightInd w:val="0"/>
        <w:ind w:firstLine="540"/>
        <w:jc w:val="both"/>
      </w:pPr>
      <w:r>
        <w:t>12. Запросы о представлении информации, документов и материалов, предусмотренные настоящими Правилами,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4A2D3A" w:rsidRDefault="004A2D3A">
      <w:pPr>
        <w:widowControl w:val="0"/>
        <w:autoSpaceDE w:val="0"/>
        <w:autoSpaceDN w:val="0"/>
        <w:adjustRightInd w:val="0"/>
        <w:ind w:firstLine="540"/>
        <w:jc w:val="both"/>
      </w:pPr>
      <w:r>
        <w:t>13. Срок представления информации, документов и материалов устанавливается в запросе и исчисляется с даты получения запроса. При этом такой срок составляет не менее 3 рабочих дней.</w:t>
      </w:r>
    </w:p>
    <w:p w:rsidR="004A2D3A" w:rsidRDefault="004A2D3A">
      <w:pPr>
        <w:widowControl w:val="0"/>
        <w:autoSpaceDE w:val="0"/>
        <w:autoSpaceDN w:val="0"/>
        <w:adjustRightInd w:val="0"/>
        <w:ind w:firstLine="540"/>
        <w:jc w:val="both"/>
      </w:pPr>
      <w:r>
        <w:t>14.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4A2D3A" w:rsidRDefault="004A2D3A">
      <w:pPr>
        <w:widowControl w:val="0"/>
        <w:autoSpaceDE w:val="0"/>
        <w:autoSpaceDN w:val="0"/>
        <w:adjustRightInd w:val="0"/>
        <w:ind w:firstLine="540"/>
        <w:jc w:val="both"/>
      </w:pPr>
      <w:r>
        <w:t>15. Все документы, составляемые должностными лицами Службы (ее территориального органа)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4A2D3A" w:rsidRDefault="004A2D3A">
      <w:pPr>
        <w:widowControl w:val="0"/>
        <w:autoSpaceDE w:val="0"/>
        <w:autoSpaceDN w:val="0"/>
        <w:adjustRightInd w:val="0"/>
        <w:ind w:firstLine="540"/>
        <w:jc w:val="both"/>
      </w:pPr>
      <w:r>
        <w:t xml:space="preserve">16.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w:t>
      </w:r>
      <w:r>
        <w:lastRenderedPageBreak/>
        <w:t>контроля.</w:t>
      </w:r>
    </w:p>
    <w:p w:rsidR="004A2D3A" w:rsidRDefault="004A2D3A">
      <w:pPr>
        <w:widowControl w:val="0"/>
        <w:autoSpaceDE w:val="0"/>
        <w:autoSpaceDN w:val="0"/>
        <w:adjustRightInd w:val="0"/>
        <w:ind w:firstLine="540"/>
        <w:jc w:val="both"/>
      </w:pPr>
      <w:r>
        <w:t>17.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меры принуждения к объекту встречной проверки не применяются.</w:t>
      </w:r>
    </w:p>
    <w:p w:rsidR="004A2D3A" w:rsidRDefault="004A2D3A">
      <w:pPr>
        <w:widowControl w:val="0"/>
        <w:autoSpaceDE w:val="0"/>
        <w:autoSpaceDN w:val="0"/>
        <w:adjustRightInd w:val="0"/>
        <w:ind w:firstLine="540"/>
        <w:jc w:val="both"/>
      </w:pPr>
      <w:r>
        <w:t>18. Решение о проведении проверки, ревизии или обследования (за исключением случаев назначения обследования в рамках камеральных или выездных проверок, ревизий) оформляется приказом (распоряжением) руководителя (заместителя руководителя) Службы (ее территориального органа).</w:t>
      </w:r>
    </w:p>
    <w:p w:rsidR="004A2D3A" w:rsidRDefault="004A2D3A">
      <w:pPr>
        <w:widowControl w:val="0"/>
        <w:autoSpaceDE w:val="0"/>
        <w:autoSpaceDN w:val="0"/>
        <w:adjustRightInd w:val="0"/>
        <w:ind w:firstLine="540"/>
        <w:jc w:val="both"/>
      </w:pPr>
      <w:r>
        <w:t>19. Обследования могут проводиться в рамках камеральных и выездных проверок (ревизий) в соответствии с настоящими Правилами.</w:t>
      </w:r>
    </w:p>
    <w:p w:rsidR="004A2D3A" w:rsidRDefault="004A2D3A">
      <w:pPr>
        <w:widowControl w:val="0"/>
        <w:autoSpaceDE w:val="0"/>
        <w:autoSpaceDN w:val="0"/>
        <w:adjustRightInd w:val="0"/>
        <w:ind w:firstLine="540"/>
        <w:jc w:val="both"/>
      </w:pPr>
      <w:r>
        <w:t>20. Порядок составления и представления удостоверений на проведение выездной проверки (ревизии) устанавливается административным регламентом.</w:t>
      </w:r>
    </w:p>
    <w:p w:rsidR="004A2D3A" w:rsidRDefault="004A2D3A">
      <w:pPr>
        <w:widowControl w:val="0"/>
        <w:autoSpaceDE w:val="0"/>
        <w:autoSpaceDN w:val="0"/>
        <w:adjustRightInd w:val="0"/>
        <w:ind w:firstLine="540"/>
        <w:jc w:val="both"/>
      </w:pPr>
      <w:r>
        <w:t>21. Руководитель Службы (ее территориального органа) в целях реализации положений настоящих Правил утверждает правовые (локальные) акты, устанавливающие распределение обязанностей, полномочий и ответственность структурных подразделений (должностных лиц), уполномоченных на проведение контроля в финансово-бюджетной сфере.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4A2D3A" w:rsidRDefault="004A2D3A">
      <w:pPr>
        <w:widowControl w:val="0"/>
        <w:autoSpaceDE w:val="0"/>
        <w:autoSpaceDN w:val="0"/>
        <w:adjustRightInd w:val="0"/>
        <w:ind w:firstLine="540"/>
        <w:jc w:val="both"/>
      </w:pPr>
      <w:r>
        <w:t>22.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административным регламентом.</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1"/>
      </w:pPr>
      <w:bookmarkStart w:id="7" w:name="Par91"/>
      <w:bookmarkEnd w:id="7"/>
      <w:r>
        <w:t>II. Требования к планированию деятельности по контролю</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r>
        <w:t>23. Составление плана контрольных мероприятий Службы осуществляется с соблюдением следующих условий:</w:t>
      </w:r>
    </w:p>
    <w:p w:rsidR="004A2D3A" w:rsidRDefault="004A2D3A">
      <w:pPr>
        <w:widowControl w:val="0"/>
        <w:autoSpaceDE w:val="0"/>
        <w:autoSpaceDN w:val="0"/>
        <w:adjustRightInd w:val="0"/>
        <w:ind w:firstLine="540"/>
        <w:jc w:val="both"/>
      </w:pPr>
      <w:r>
        <w:t>а) соответствие параметров плана контрольных мероприятий Службы показателям государственной программы Российской Федерации, направленной на обеспечение долгосрочной сбалансированности и устойчивости бюджетной системы, повышение качества управления государственными финансами;</w:t>
      </w:r>
    </w:p>
    <w:p w:rsidR="004A2D3A" w:rsidRDefault="004A2D3A">
      <w:pPr>
        <w:widowControl w:val="0"/>
        <w:autoSpaceDE w:val="0"/>
        <w:autoSpaceDN w:val="0"/>
        <w:adjustRightInd w:val="0"/>
        <w:ind w:firstLine="540"/>
        <w:jc w:val="both"/>
      </w:pPr>
      <w:r>
        <w:t>б) обеспечение равномерности нагрузки на структурные подразделения центрального аппарата и территориальные органы Службы, принимающие участие в контрольных мероприятиях;</w:t>
      </w:r>
    </w:p>
    <w:p w:rsidR="004A2D3A" w:rsidRDefault="004A2D3A">
      <w:pPr>
        <w:widowControl w:val="0"/>
        <w:autoSpaceDE w:val="0"/>
        <w:autoSpaceDN w:val="0"/>
        <w:adjustRightInd w:val="0"/>
        <w:ind w:firstLine="540"/>
        <w:jc w:val="both"/>
      </w:pPr>
      <w:r>
        <w:t>в)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4A2D3A" w:rsidRDefault="004A2D3A">
      <w:pPr>
        <w:widowControl w:val="0"/>
        <w:autoSpaceDE w:val="0"/>
        <w:autoSpaceDN w:val="0"/>
        <w:adjustRightInd w:val="0"/>
        <w:ind w:firstLine="540"/>
        <w:jc w:val="both"/>
      </w:pPr>
      <w:r>
        <w:t>24. Отбор контрольных мероприятий при формировании плана контрольных мероприятий осуществляется по установленной Службой методике.</w:t>
      </w:r>
    </w:p>
    <w:p w:rsidR="004A2D3A" w:rsidRDefault="004A2D3A">
      <w:pPr>
        <w:widowControl w:val="0"/>
        <w:autoSpaceDE w:val="0"/>
        <w:autoSpaceDN w:val="0"/>
        <w:adjustRightInd w:val="0"/>
        <w:ind w:firstLine="540"/>
        <w:jc w:val="both"/>
      </w:pPr>
      <w:r>
        <w:t>25. Отбор контрольных мероприятий осуществляется исходя из следующих критериев:</w:t>
      </w:r>
    </w:p>
    <w:p w:rsidR="004A2D3A" w:rsidRDefault="004A2D3A">
      <w:pPr>
        <w:widowControl w:val="0"/>
        <w:autoSpaceDE w:val="0"/>
        <w:autoSpaceDN w:val="0"/>
        <w:adjustRightInd w:val="0"/>
        <w:ind w:firstLine="540"/>
        <w:jc w:val="both"/>
      </w:pPr>
      <w: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4A2D3A" w:rsidRDefault="004A2D3A">
      <w:pPr>
        <w:widowControl w:val="0"/>
        <w:autoSpaceDE w:val="0"/>
        <w:autoSpaceDN w:val="0"/>
        <w:adjustRightInd w:val="0"/>
        <w:ind w:firstLine="540"/>
        <w:jc w:val="both"/>
      </w:pPr>
      <w:r>
        <w:t>б) оценка состояния внутреннего финансового контроля и аудита в отношении объекта контроля, полученная в результате проведения Службой анализа осуществления главными администраторами бюджетных средств внутреннего финансового контроля и внутреннего финансового аудита;</w:t>
      </w:r>
    </w:p>
    <w:p w:rsidR="004A2D3A" w:rsidRDefault="004A2D3A">
      <w:pPr>
        <w:widowControl w:val="0"/>
        <w:autoSpaceDE w:val="0"/>
        <w:autoSpaceDN w:val="0"/>
        <w:adjustRightInd w:val="0"/>
        <w:ind w:firstLine="540"/>
        <w:jc w:val="both"/>
      </w:pPr>
      <w:r>
        <w:lastRenderedPageBreak/>
        <w:t>в) длительность периода, прошедшего с момента проведения идентичного контрольного мероприятия органом государственного финансового контроля (в случае, если указанный период превышает 3 года, данный критерий имеет наивысший приоритет);</w:t>
      </w:r>
    </w:p>
    <w:p w:rsidR="004A2D3A" w:rsidRDefault="004A2D3A">
      <w:pPr>
        <w:widowControl w:val="0"/>
        <w:autoSpaceDE w:val="0"/>
        <w:autoSpaceDN w:val="0"/>
        <w:adjustRightInd w:val="0"/>
        <w:ind w:firstLine="540"/>
        <w:jc w:val="both"/>
      </w:pPr>
      <w:r>
        <w:t>г) информация о наличии признаков нарушений, поступившая от Министерства финансов Российской Федерации, Федерального казначейства,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главных администраторов доходов федерального бюджета, а также выявленная по результатам анализа данных единой информационной системы в сфере закупок.</w:t>
      </w:r>
    </w:p>
    <w:p w:rsidR="004A2D3A" w:rsidRDefault="004A2D3A">
      <w:pPr>
        <w:widowControl w:val="0"/>
        <w:autoSpaceDE w:val="0"/>
        <w:autoSpaceDN w:val="0"/>
        <w:adjustRightInd w:val="0"/>
        <w:ind w:firstLine="540"/>
        <w:jc w:val="both"/>
      </w:pPr>
      <w:r>
        <w:t>26.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4A2D3A" w:rsidRDefault="004A2D3A">
      <w:pPr>
        <w:widowControl w:val="0"/>
        <w:autoSpaceDE w:val="0"/>
        <w:autoSpaceDN w:val="0"/>
        <w:adjustRightInd w:val="0"/>
        <w:ind w:firstLine="540"/>
        <w:jc w:val="both"/>
      </w:pPr>
      <w:r>
        <w:t>27. Формирование плана контрольных мероприятий Службы осуществляется с учетом информации о планируемых (проводимых) иными государственными органами идентичных контрольных мероприятиях в целях исключения дублирования деятельности по контролю.</w:t>
      </w:r>
    </w:p>
    <w:p w:rsidR="004A2D3A" w:rsidRDefault="004A2D3A">
      <w:pPr>
        <w:widowControl w:val="0"/>
        <w:autoSpaceDE w:val="0"/>
        <w:autoSpaceDN w:val="0"/>
        <w:adjustRightInd w:val="0"/>
        <w:ind w:firstLine="540"/>
        <w:jc w:val="both"/>
      </w:pPr>
      <w:r>
        <w:t>В целях настоящих Правил под идентичным контрольным мероприятием понимается контрольное мероприятие, в рамках которого иными государственными органами проводятся (планируются к проведению) контрольные действия в отношении деятельности объекта контроля, которые могут быть проведены Службой.</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1"/>
      </w:pPr>
      <w:bookmarkStart w:id="8" w:name="Par107"/>
      <w:bookmarkEnd w:id="8"/>
      <w:r>
        <w:t>III. Требования к проведению контрольных мероприятий</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r>
        <w:t>28.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4A2D3A" w:rsidRDefault="004A2D3A">
      <w:pPr>
        <w:widowControl w:val="0"/>
        <w:autoSpaceDE w:val="0"/>
        <w:autoSpaceDN w:val="0"/>
        <w:adjustRightInd w:val="0"/>
        <w:ind w:firstLine="540"/>
        <w:jc w:val="both"/>
      </w:pPr>
      <w:r>
        <w:t>29. Контрольное мероприятие проводится на основании приказа (распоряжения) руководителя (заместителя руководителя) Службы (ее территориального органа)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4A2D3A" w:rsidRDefault="004A2D3A">
      <w:pPr>
        <w:widowControl w:val="0"/>
        <w:autoSpaceDE w:val="0"/>
        <w:autoSpaceDN w:val="0"/>
        <w:adjustRightInd w:val="0"/>
        <w:ind w:firstLine="540"/>
        <w:jc w:val="both"/>
      </w:pPr>
      <w:r>
        <w:t>30. Решение о приостановлении проведения контрольного мероприятия принимается руководителем (заместителем руководителя) Службы (ее территориального органа) на основании мотивированного обращения руководителя проверочной (ревизионной) группы в соответствии с настоящими Правилами. На время приостановления проведения контрольного мероприятия течение его срока прерывается.</w:t>
      </w:r>
    </w:p>
    <w:p w:rsidR="004A2D3A" w:rsidRDefault="004A2D3A">
      <w:pPr>
        <w:widowControl w:val="0"/>
        <w:autoSpaceDE w:val="0"/>
        <w:autoSpaceDN w:val="0"/>
        <w:adjustRightInd w:val="0"/>
        <w:ind w:firstLine="540"/>
        <w:jc w:val="both"/>
      </w:pPr>
      <w:r>
        <w:t>31.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настоящими Правилами.</w:t>
      </w:r>
    </w:p>
    <w:p w:rsidR="004A2D3A" w:rsidRDefault="004A2D3A">
      <w:pPr>
        <w:widowControl w:val="0"/>
        <w:autoSpaceDE w:val="0"/>
        <w:autoSpaceDN w:val="0"/>
        <w:adjustRightInd w:val="0"/>
        <w:ind w:firstLine="540"/>
        <w:jc w:val="both"/>
      </w:pPr>
      <w:r>
        <w:t>32. Решение о приостановлении (возобновлении) проведения контрольного мероприятия оформляется приказом (распоряжением) руководителя (заместителя руководителя) Службы (ее территориального органа). Копия решения о приостановлении (возобновлении) проведения контрольного мероприятия направляется в адрес объекта контроля.</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2"/>
      </w:pPr>
      <w:bookmarkStart w:id="9" w:name="Par115"/>
      <w:bookmarkEnd w:id="9"/>
      <w:r>
        <w:t>Проведение обследования</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r>
        <w:t xml:space="preserve">33. При проведении обследования осуществляются анализ и оценка состояния сферы деятельности объекта контроля, определенной приказом (распоряжением) руководителя </w:t>
      </w:r>
      <w:r>
        <w:lastRenderedPageBreak/>
        <w:t>(заместителя руководителя) Службы (ее территориального органа).</w:t>
      </w:r>
    </w:p>
    <w:p w:rsidR="004A2D3A" w:rsidRDefault="004A2D3A">
      <w:pPr>
        <w:widowControl w:val="0"/>
        <w:autoSpaceDE w:val="0"/>
        <w:autoSpaceDN w:val="0"/>
        <w:adjustRightInd w:val="0"/>
        <w:ind w:firstLine="540"/>
        <w:jc w:val="both"/>
      </w:pPr>
      <w:r>
        <w:t>34.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4A2D3A" w:rsidRDefault="004A2D3A">
      <w:pPr>
        <w:widowControl w:val="0"/>
        <w:autoSpaceDE w:val="0"/>
        <w:autoSpaceDN w:val="0"/>
        <w:adjustRightInd w:val="0"/>
        <w:ind w:firstLine="540"/>
        <w:jc w:val="both"/>
      </w:pPr>
      <w:r>
        <w:t>35.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4A2D3A" w:rsidRDefault="004A2D3A">
      <w:pPr>
        <w:widowControl w:val="0"/>
        <w:autoSpaceDE w:val="0"/>
        <w:autoSpaceDN w:val="0"/>
        <w:adjustRightInd w:val="0"/>
        <w:ind w:firstLine="540"/>
        <w:jc w:val="both"/>
      </w:pPr>
      <w:r>
        <w:t>36. По результатам проведения обследования оформляется заключение, которое подписывается должностным лицом Службы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4A2D3A" w:rsidRDefault="004A2D3A">
      <w:pPr>
        <w:widowControl w:val="0"/>
        <w:autoSpaceDE w:val="0"/>
        <w:autoSpaceDN w:val="0"/>
        <w:adjustRightInd w:val="0"/>
        <w:ind w:firstLine="540"/>
        <w:jc w:val="both"/>
      </w:pPr>
      <w:r>
        <w:t>37. Заключение и иные материалы обследования подлежат рассмотрению руководителем (заместителем руководителя) Службы (ее территориального органа) в течение 30 дней со дня подписания заключения.</w:t>
      </w:r>
    </w:p>
    <w:p w:rsidR="004A2D3A" w:rsidRDefault="004A2D3A">
      <w:pPr>
        <w:widowControl w:val="0"/>
        <w:autoSpaceDE w:val="0"/>
        <w:autoSpaceDN w:val="0"/>
        <w:adjustRightInd w:val="0"/>
        <w:ind w:firstLine="540"/>
        <w:jc w:val="both"/>
      </w:pPr>
      <w:r>
        <w:t>38. По итогам рассмотрения заключения, подготовленного по результатам проведения обследования, руководитель (заместитель руководителя) Службы (ее территориального органа) может назначить проведение выездной проверки (ревизии).</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2"/>
      </w:pPr>
      <w:bookmarkStart w:id="10" w:name="Par124"/>
      <w:bookmarkEnd w:id="10"/>
      <w:r>
        <w:t>Проведение камеральной проверки</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r>
        <w:t>39. Камеральная проверка проводится по месту нахождения Службы (ее территориального органа), в том числе на основании бюджетной (бухгалтерской) отчетности и иных документов, представленных по запросам Службы (ее территориального органа), а также информации, документов и материалов, полученных в ходе встречных проверок.</w:t>
      </w:r>
    </w:p>
    <w:p w:rsidR="004A2D3A" w:rsidRDefault="004A2D3A">
      <w:pPr>
        <w:widowControl w:val="0"/>
        <w:autoSpaceDE w:val="0"/>
        <w:autoSpaceDN w:val="0"/>
        <w:adjustRightInd w:val="0"/>
        <w:ind w:firstLine="540"/>
        <w:jc w:val="both"/>
      </w:pPr>
      <w:r>
        <w:t xml:space="preserve">40. Камеральная проверка проводится должностным лицом, указанным в </w:t>
      </w:r>
      <w:hyperlink w:anchor="Par60" w:history="1">
        <w:r>
          <w:rPr>
            <w:color w:val="0000FF"/>
          </w:rPr>
          <w:t>пункте 9</w:t>
        </w:r>
      </w:hyperlink>
      <w:r>
        <w:t xml:space="preserve"> настоящих Правил, в течение 30 рабочих дней со дня получения от объекта контроля информации, документов и материалов, представленных по запросу Службы (ее территориального органа).</w:t>
      </w:r>
    </w:p>
    <w:p w:rsidR="004A2D3A" w:rsidRDefault="004A2D3A">
      <w:pPr>
        <w:widowControl w:val="0"/>
        <w:autoSpaceDE w:val="0"/>
        <w:autoSpaceDN w:val="0"/>
        <w:adjustRightInd w:val="0"/>
        <w:ind w:firstLine="540"/>
        <w:jc w:val="both"/>
      </w:pPr>
      <w:r>
        <w:t>41. При проведении камеральной проверки в срок ее проведения не засчитываются периоды времени с даты отправки запроса Службы (ее территориального органа)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4A2D3A" w:rsidRDefault="004A2D3A">
      <w:pPr>
        <w:widowControl w:val="0"/>
        <w:autoSpaceDE w:val="0"/>
        <w:autoSpaceDN w:val="0"/>
        <w:adjustRightInd w:val="0"/>
        <w:ind w:firstLine="540"/>
        <w:jc w:val="both"/>
      </w:pPr>
      <w:r>
        <w:t>42. При проведении камеральных проверок по решению руководителя проверочной (ревизионной) группы может быть проведено обследование.</w:t>
      </w:r>
    </w:p>
    <w:p w:rsidR="004A2D3A" w:rsidRDefault="004A2D3A">
      <w:pPr>
        <w:widowControl w:val="0"/>
        <w:autoSpaceDE w:val="0"/>
        <w:autoSpaceDN w:val="0"/>
        <w:adjustRightInd w:val="0"/>
        <w:ind w:firstLine="540"/>
        <w:jc w:val="both"/>
      </w:pPr>
      <w:r>
        <w:t>43.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4A2D3A" w:rsidRDefault="004A2D3A">
      <w:pPr>
        <w:widowControl w:val="0"/>
        <w:autoSpaceDE w:val="0"/>
        <w:autoSpaceDN w:val="0"/>
        <w:adjustRightInd w:val="0"/>
        <w:ind w:firstLine="540"/>
        <w:jc w:val="both"/>
      </w:pPr>
      <w:r>
        <w:t>44.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4A2D3A" w:rsidRDefault="004A2D3A">
      <w:pPr>
        <w:widowControl w:val="0"/>
        <w:autoSpaceDE w:val="0"/>
        <w:autoSpaceDN w:val="0"/>
        <w:adjustRightInd w:val="0"/>
        <w:ind w:firstLine="540"/>
        <w:jc w:val="both"/>
      </w:pPr>
      <w:r>
        <w:t>45.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w:t>
      </w:r>
    </w:p>
    <w:p w:rsidR="004A2D3A" w:rsidRDefault="004A2D3A">
      <w:pPr>
        <w:widowControl w:val="0"/>
        <w:autoSpaceDE w:val="0"/>
        <w:autoSpaceDN w:val="0"/>
        <w:adjustRightInd w:val="0"/>
        <w:ind w:firstLine="540"/>
        <w:jc w:val="both"/>
      </w:pPr>
      <w:r>
        <w:t>46. Материалы камеральной проверки подлежат рассмотрению руководителем (заместителем руководителя) Службы (ее территориального органа) в течение 30 дней со дня подписания акта.</w:t>
      </w:r>
    </w:p>
    <w:p w:rsidR="004A2D3A" w:rsidRDefault="004A2D3A">
      <w:pPr>
        <w:widowControl w:val="0"/>
        <w:autoSpaceDE w:val="0"/>
        <w:autoSpaceDN w:val="0"/>
        <w:adjustRightInd w:val="0"/>
        <w:ind w:firstLine="540"/>
        <w:jc w:val="both"/>
      </w:pPr>
      <w:r>
        <w:t>47. По результатам рассмотрения акта и иных материалов камеральной проверки руководитель (заместитель руководителя) Службы (ее территориального органа) принимает решение:</w:t>
      </w:r>
    </w:p>
    <w:p w:rsidR="004A2D3A" w:rsidRDefault="004A2D3A">
      <w:pPr>
        <w:widowControl w:val="0"/>
        <w:autoSpaceDE w:val="0"/>
        <w:autoSpaceDN w:val="0"/>
        <w:adjustRightInd w:val="0"/>
        <w:ind w:firstLine="540"/>
        <w:jc w:val="both"/>
      </w:pPr>
      <w:r>
        <w:t xml:space="preserve">а) о применении мер принуждения, к которым в целях настоящих Правил относятся </w:t>
      </w:r>
      <w:r>
        <w:lastRenderedPageBreak/>
        <w:t>представления, предписания и уведомления о применении бюджетных мер принуждения, направляемые объекту контроля в соответствии с законодательством Российской Федерации;</w:t>
      </w:r>
    </w:p>
    <w:p w:rsidR="004A2D3A" w:rsidRDefault="004A2D3A">
      <w:pPr>
        <w:widowControl w:val="0"/>
        <w:autoSpaceDE w:val="0"/>
        <w:autoSpaceDN w:val="0"/>
        <w:adjustRightInd w:val="0"/>
        <w:ind w:firstLine="540"/>
        <w:jc w:val="both"/>
      </w:pPr>
      <w:r>
        <w:t>б) об отсутствии оснований для применения мер принуждения;</w:t>
      </w:r>
    </w:p>
    <w:p w:rsidR="004A2D3A" w:rsidRDefault="004A2D3A">
      <w:pPr>
        <w:widowControl w:val="0"/>
        <w:autoSpaceDE w:val="0"/>
        <w:autoSpaceDN w:val="0"/>
        <w:adjustRightInd w:val="0"/>
        <w:ind w:firstLine="540"/>
        <w:jc w:val="both"/>
      </w:pPr>
      <w:r>
        <w:t>в) о проведении выездной проверки (ревизии).</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2"/>
      </w:pPr>
      <w:bookmarkStart w:id="11" w:name="Par139"/>
      <w:bookmarkEnd w:id="11"/>
      <w:r>
        <w:t>Проведение выездной проверки (ревизии)</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r>
        <w:t>48. Выездная проверка (ревизия) проводится по месту нахождения объекта контроля.</w:t>
      </w:r>
    </w:p>
    <w:p w:rsidR="004A2D3A" w:rsidRDefault="004A2D3A">
      <w:pPr>
        <w:widowControl w:val="0"/>
        <w:autoSpaceDE w:val="0"/>
        <w:autoSpaceDN w:val="0"/>
        <w:adjustRightInd w:val="0"/>
        <w:ind w:firstLine="540"/>
        <w:jc w:val="both"/>
      </w:pPr>
      <w:r>
        <w:t>49. Срок проведения выездной проверки (ревизии) структурными подразделениями центрального аппарата Службы составляет не более 40 рабочих дней, территориальными органами Службы - не более 30 рабочих дней.</w:t>
      </w:r>
    </w:p>
    <w:p w:rsidR="004A2D3A" w:rsidRDefault="004A2D3A">
      <w:pPr>
        <w:widowControl w:val="0"/>
        <w:autoSpaceDE w:val="0"/>
        <w:autoSpaceDN w:val="0"/>
        <w:adjustRightInd w:val="0"/>
        <w:ind w:firstLine="540"/>
        <w:jc w:val="both"/>
      </w:pPr>
      <w:r>
        <w:t>50. Руководитель (заместитель руководителя) территориального органа Службы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w:t>
      </w:r>
    </w:p>
    <w:p w:rsidR="004A2D3A" w:rsidRDefault="004A2D3A">
      <w:pPr>
        <w:widowControl w:val="0"/>
        <w:autoSpaceDE w:val="0"/>
        <w:autoSpaceDN w:val="0"/>
        <w:adjustRightInd w:val="0"/>
        <w:ind w:firstLine="540"/>
        <w:jc w:val="both"/>
      </w:pPr>
      <w:r>
        <w:t>51. Руководитель (заместитель руководителя) Службы может продлить срок проведения выездной проверки (ревизии) не более чем на 20 рабочих дней:</w:t>
      </w:r>
    </w:p>
    <w:p w:rsidR="004A2D3A" w:rsidRDefault="004A2D3A">
      <w:pPr>
        <w:widowControl w:val="0"/>
        <w:autoSpaceDE w:val="0"/>
        <w:autoSpaceDN w:val="0"/>
        <w:adjustRightInd w:val="0"/>
        <w:ind w:firstLine="540"/>
        <w:jc w:val="both"/>
      </w:pPr>
      <w:r>
        <w:t>а) в отношении контрольного мероприятия, проводимого структурным подразделением центрального аппарата Службы, - на основании мотивированного обращения руководителя проверочной (ревизионной) группы;</w:t>
      </w:r>
    </w:p>
    <w:p w:rsidR="004A2D3A" w:rsidRDefault="004A2D3A">
      <w:pPr>
        <w:widowControl w:val="0"/>
        <w:autoSpaceDE w:val="0"/>
        <w:autoSpaceDN w:val="0"/>
        <w:adjustRightInd w:val="0"/>
        <w:ind w:firstLine="540"/>
        <w:jc w:val="both"/>
      </w:pPr>
      <w:r>
        <w:t>б) в отношении контрольного мероприятия, проводимого территориальным органом Службы, - на основании мотивированного обращения руководителя (заместителя руководителя) Службы (ее территориального органа).</w:t>
      </w:r>
    </w:p>
    <w:p w:rsidR="004A2D3A" w:rsidRDefault="004A2D3A">
      <w:pPr>
        <w:widowControl w:val="0"/>
        <w:autoSpaceDE w:val="0"/>
        <w:autoSpaceDN w:val="0"/>
        <w:adjustRightInd w:val="0"/>
        <w:ind w:firstLine="540"/>
        <w:jc w:val="both"/>
      </w:pPr>
      <w:r>
        <w:t>52.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 по форме, утверждаемой Службой.</w:t>
      </w:r>
    </w:p>
    <w:p w:rsidR="004A2D3A" w:rsidRDefault="004A2D3A">
      <w:pPr>
        <w:widowControl w:val="0"/>
        <w:autoSpaceDE w:val="0"/>
        <w:autoSpaceDN w:val="0"/>
        <w:adjustRightInd w:val="0"/>
        <w:ind w:firstLine="540"/>
        <w:jc w:val="both"/>
      </w:pPr>
      <w:r>
        <w:t>53.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Службой.</w:t>
      </w:r>
    </w:p>
    <w:p w:rsidR="004A2D3A" w:rsidRDefault="004A2D3A">
      <w:pPr>
        <w:widowControl w:val="0"/>
        <w:autoSpaceDE w:val="0"/>
        <w:autoSpaceDN w:val="0"/>
        <w:adjustRightInd w:val="0"/>
        <w:ind w:firstLine="540"/>
        <w:jc w:val="both"/>
      </w:pPr>
      <w:r>
        <w:t>54. Руководитель (заместитель руководителя) Службы (ее территориального органа) на основании мотивированного обращения руководителя проверочной (ревизионной) группы может назначить:</w:t>
      </w:r>
    </w:p>
    <w:p w:rsidR="004A2D3A" w:rsidRDefault="004A2D3A">
      <w:pPr>
        <w:widowControl w:val="0"/>
        <w:autoSpaceDE w:val="0"/>
        <w:autoSpaceDN w:val="0"/>
        <w:adjustRightInd w:val="0"/>
        <w:ind w:firstLine="540"/>
        <w:jc w:val="both"/>
      </w:pPr>
      <w:r>
        <w:t>проведение обследования;</w:t>
      </w:r>
    </w:p>
    <w:p w:rsidR="004A2D3A" w:rsidRDefault="004A2D3A">
      <w:pPr>
        <w:widowControl w:val="0"/>
        <w:autoSpaceDE w:val="0"/>
        <w:autoSpaceDN w:val="0"/>
        <w:adjustRightInd w:val="0"/>
        <w:ind w:firstLine="540"/>
        <w:jc w:val="both"/>
      </w:pPr>
      <w:r>
        <w:t>проведение встречной проверки.</w:t>
      </w:r>
    </w:p>
    <w:p w:rsidR="004A2D3A" w:rsidRDefault="004A2D3A">
      <w:pPr>
        <w:widowControl w:val="0"/>
        <w:autoSpaceDE w:val="0"/>
        <w:autoSpaceDN w:val="0"/>
        <w:adjustRightInd w:val="0"/>
        <w:ind w:firstLine="540"/>
        <w:jc w:val="both"/>
      </w:pPr>
      <w:r>
        <w:t>Лица и организации, в отношении которых проводится встречная проверка, обязаны представить по запросу (требованию) должностных лиц, входящих в состав проверочной (ревизионной) группы, информацию, документы и материалы, относящиеся к тематике выездной проверки (ревизии).</w:t>
      </w:r>
    </w:p>
    <w:p w:rsidR="004A2D3A" w:rsidRDefault="004A2D3A">
      <w:pPr>
        <w:widowControl w:val="0"/>
        <w:autoSpaceDE w:val="0"/>
        <w:autoSpaceDN w:val="0"/>
        <w:adjustRightInd w:val="0"/>
        <w:ind w:firstLine="540"/>
        <w:jc w:val="both"/>
      </w:pPr>
      <w:r>
        <w:t>55. По результатам обследования оформляется заключение, которое прилагается к материалам выездной проверки (ревизии).</w:t>
      </w:r>
    </w:p>
    <w:p w:rsidR="004A2D3A" w:rsidRDefault="004A2D3A">
      <w:pPr>
        <w:widowControl w:val="0"/>
        <w:autoSpaceDE w:val="0"/>
        <w:autoSpaceDN w:val="0"/>
        <w:adjustRightInd w:val="0"/>
        <w:ind w:firstLine="540"/>
        <w:jc w:val="both"/>
      </w:pPr>
      <w:bookmarkStart w:id="12" w:name="Par154"/>
      <w:bookmarkEnd w:id="12"/>
      <w:r>
        <w:t xml:space="preserve">56. В ходе выездной проверки (ревизии)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w:t>
      </w:r>
      <w:r>
        <w:lastRenderedPageBreak/>
        <w:t>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4A2D3A" w:rsidRDefault="004A2D3A">
      <w:pPr>
        <w:widowControl w:val="0"/>
        <w:autoSpaceDE w:val="0"/>
        <w:autoSpaceDN w:val="0"/>
        <w:adjustRightInd w:val="0"/>
        <w:ind w:firstLine="540"/>
        <w:jc w:val="both"/>
      </w:pPr>
      <w:r>
        <w:t>57. Проведение выездной проверки (ревизии) может быть приостановлено руководителем (заместителем руководителя) Службы (ее территориального органа) на основании мотивированного обращения руководителя проверочной (ревизионной) группы:</w:t>
      </w:r>
    </w:p>
    <w:p w:rsidR="004A2D3A" w:rsidRDefault="004A2D3A">
      <w:pPr>
        <w:widowControl w:val="0"/>
        <w:autoSpaceDE w:val="0"/>
        <w:autoSpaceDN w:val="0"/>
        <w:adjustRightInd w:val="0"/>
        <w:ind w:firstLine="540"/>
        <w:jc w:val="both"/>
      </w:pPr>
      <w:r>
        <w:t>а) на период проведения встречной проверки и (или) обследования;</w:t>
      </w:r>
    </w:p>
    <w:p w:rsidR="004A2D3A" w:rsidRDefault="004A2D3A">
      <w:pPr>
        <w:widowControl w:val="0"/>
        <w:autoSpaceDE w:val="0"/>
        <w:autoSpaceDN w:val="0"/>
        <w:adjustRightInd w:val="0"/>
        <w:ind w:firstLine="540"/>
        <w:jc w:val="both"/>
      </w:pPr>
      <w:r>
        <w:t>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4A2D3A" w:rsidRDefault="004A2D3A">
      <w:pPr>
        <w:widowControl w:val="0"/>
        <w:autoSpaceDE w:val="0"/>
        <w:autoSpaceDN w:val="0"/>
        <w:adjustRightInd w:val="0"/>
        <w:ind w:firstLine="540"/>
        <w:jc w:val="both"/>
      </w:pPr>
      <w:r>
        <w:t>в) на период организации и проведения экспертиз;</w:t>
      </w:r>
    </w:p>
    <w:p w:rsidR="004A2D3A" w:rsidRDefault="004A2D3A">
      <w:pPr>
        <w:widowControl w:val="0"/>
        <w:autoSpaceDE w:val="0"/>
        <w:autoSpaceDN w:val="0"/>
        <w:adjustRightInd w:val="0"/>
        <w:ind w:firstLine="540"/>
        <w:jc w:val="both"/>
      </w:pPr>
      <w:r>
        <w:t>г) на период исполнения запросов, направленных в компетентные государственные органы, в том числе в органы государств - членов Таможенного союза или иностранных государств;</w:t>
      </w:r>
    </w:p>
    <w:p w:rsidR="004A2D3A" w:rsidRDefault="004A2D3A">
      <w:pPr>
        <w:widowControl w:val="0"/>
        <w:autoSpaceDE w:val="0"/>
        <w:autoSpaceDN w:val="0"/>
        <w:adjustRightInd w:val="0"/>
        <w:ind w:firstLine="540"/>
        <w:jc w:val="both"/>
      </w:pPr>
      <w:r>
        <w:t>д)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4A2D3A" w:rsidRDefault="004A2D3A">
      <w:pPr>
        <w:widowControl w:val="0"/>
        <w:autoSpaceDE w:val="0"/>
        <w:autoSpaceDN w:val="0"/>
        <w:adjustRightInd w:val="0"/>
        <w:ind w:firstLine="540"/>
        <w:jc w:val="both"/>
      </w:pPr>
      <w:r>
        <w:t>е) при необходимости обследования имущества и (или) документов, находящихся не по месту нахождения объекта контроля.</w:t>
      </w:r>
    </w:p>
    <w:p w:rsidR="004A2D3A" w:rsidRDefault="004A2D3A">
      <w:pPr>
        <w:widowControl w:val="0"/>
        <w:autoSpaceDE w:val="0"/>
        <w:autoSpaceDN w:val="0"/>
        <w:adjustRightInd w:val="0"/>
        <w:ind w:firstLine="540"/>
        <w:jc w:val="both"/>
      </w:pPr>
      <w:r>
        <w:t>58. На время приостановления проведения выездной проверки (ревизии) течение ее срока прерывается.</w:t>
      </w:r>
    </w:p>
    <w:p w:rsidR="004A2D3A" w:rsidRDefault="004A2D3A">
      <w:pPr>
        <w:widowControl w:val="0"/>
        <w:autoSpaceDE w:val="0"/>
        <w:autoSpaceDN w:val="0"/>
        <w:adjustRightInd w:val="0"/>
        <w:ind w:firstLine="540"/>
        <w:jc w:val="both"/>
      </w:pPr>
      <w:r>
        <w:t>59. Руководитель (заместитель руководителя) Службы (ее территориального органа), принявший решение о приостановлении проведения выездной проверки (ревизии), в течение 3 рабочих дней со дня его принятия:</w:t>
      </w:r>
    </w:p>
    <w:p w:rsidR="004A2D3A" w:rsidRDefault="004A2D3A">
      <w:pPr>
        <w:widowControl w:val="0"/>
        <w:autoSpaceDE w:val="0"/>
        <w:autoSpaceDN w:val="0"/>
        <w:adjustRightInd w:val="0"/>
        <w:ind w:firstLine="540"/>
        <w:jc w:val="both"/>
      </w:pPr>
      <w:r>
        <w:t>а) письменно извещает объект контроля о приостановлении проведения проверки и о причинах приостановления;</w:t>
      </w:r>
    </w:p>
    <w:p w:rsidR="004A2D3A" w:rsidRDefault="004A2D3A">
      <w:pPr>
        <w:widowControl w:val="0"/>
        <w:autoSpaceDE w:val="0"/>
        <w:autoSpaceDN w:val="0"/>
        <w:adjustRightInd w:val="0"/>
        <w:ind w:firstLine="540"/>
        <w:jc w:val="both"/>
      </w:pPr>
      <w: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4A2D3A" w:rsidRDefault="004A2D3A">
      <w:pPr>
        <w:widowControl w:val="0"/>
        <w:autoSpaceDE w:val="0"/>
        <w:autoSpaceDN w:val="0"/>
        <w:adjustRightInd w:val="0"/>
        <w:ind w:firstLine="540"/>
        <w:jc w:val="both"/>
      </w:pPr>
      <w:r>
        <w:t>60. Руководитель (заместитель руководителя) Службы (ее территориального органа) в течение 3 рабочих дней со дня получения сведений об устранении причин приостановления выездной проверки (ревизии):</w:t>
      </w:r>
    </w:p>
    <w:p w:rsidR="004A2D3A" w:rsidRDefault="004A2D3A">
      <w:pPr>
        <w:widowControl w:val="0"/>
        <w:autoSpaceDE w:val="0"/>
        <w:autoSpaceDN w:val="0"/>
        <w:adjustRightInd w:val="0"/>
        <w:ind w:firstLine="540"/>
        <w:jc w:val="both"/>
      </w:pPr>
      <w:r>
        <w:t>а) принимает решение о возобновлении проведения выездной проверки (ревизии);</w:t>
      </w:r>
    </w:p>
    <w:p w:rsidR="004A2D3A" w:rsidRDefault="004A2D3A">
      <w:pPr>
        <w:widowControl w:val="0"/>
        <w:autoSpaceDE w:val="0"/>
        <w:autoSpaceDN w:val="0"/>
        <w:adjustRightInd w:val="0"/>
        <w:ind w:firstLine="540"/>
        <w:jc w:val="both"/>
      </w:pPr>
      <w:r>
        <w:t>б) информирует о возобновлении проведения выездной проверки (ревизии) объект контроля.</w:t>
      </w:r>
    </w:p>
    <w:p w:rsidR="004A2D3A" w:rsidRDefault="004A2D3A">
      <w:pPr>
        <w:widowControl w:val="0"/>
        <w:autoSpaceDE w:val="0"/>
        <w:autoSpaceDN w:val="0"/>
        <w:adjustRightInd w:val="0"/>
        <w:ind w:firstLine="540"/>
        <w:jc w:val="both"/>
      </w:pPr>
      <w:r>
        <w:t xml:space="preserve">61. После окончания контрольных действий, предусмотренных </w:t>
      </w:r>
      <w:hyperlink w:anchor="Par154" w:history="1">
        <w:r>
          <w:rPr>
            <w:color w:val="0000FF"/>
          </w:rPr>
          <w:t>пунктом 56</w:t>
        </w:r>
      </w:hyperlink>
      <w:r>
        <w:t xml:space="preserve"> настоящих Правил,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w:t>
      </w:r>
    </w:p>
    <w:p w:rsidR="004A2D3A" w:rsidRDefault="004A2D3A">
      <w:pPr>
        <w:widowControl w:val="0"/>
        <w:autoSpaceDE w:val="0"/>
        <w:autoSpaceDN w:val="0"/>
        <w:adjustRightInd w:val="0"/>
        <w:ind w:firstLine="540"/>
        <w:jc w:val="both"/>
      </w:pPr>
      <w:r>
        <w:t>62. По результатам выездной проверки (ревизии) оформляется акт, который должен быть подписан течение 15 рабочих дней, исчисляемых со дня, следующего за днем подписания справки о завершении контрольных действий.</w:t>
      </w:r>
    </w:p>
    <w:p w:rsidR="004A2D3A" w:rsidRDefault="004A2D3A">
      <w:pPr>
        <w:widowControl w:val="0"/>
        <w:autoSpaceDE w:val="0"/>
        <w:autoSpaceDN w:val="0"/>
        <w:adjustRightInd w:val="0"/>
        <w:ind w:firstLine="540"/>
        <w:jc w:val="both"/>
      </w:pPr>
      <w:r>
        <w:t xml:space="preserve">63.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w:t>
      </w:r>
      <w:r>
        <w:lastRenderedPageBreak/>
        <w:t>аудиоматериалы, полученные в ходе проведения контрольных мероприятий.</w:t>
      </w:r>
    </w:p>
    <w:p w:rsidR="004A2D3A" w:rsidRDefault="004A2D3A">
      <w:pPr>
        <w:widowControl w:val="0"/>
        <w:autoSpaceDE w:val="0"/>
        <w:autoSpaceDN w:val="0"/>
        <w:adjustRightInd w:val="0"/>
        <w:ind w:firstLine="540"/>
        <w:jc w:val="both"/>
      </w:pPr>
      <w:r>
        <w:t>64.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4A2D3A" w:rsidRDefault="004A2D3A">
      <w:pPr>
        <w:widowControl w:val="0"/>
        <w:autoSpaceDE w:val="0"/>
        <w:autoSpaceDN w:val="0"/>
        <w:adjustRightInd w:val="0"/>
        <w:ind w:firstLine="540"/>
        <w:jc w:val="both"/>
      </w:pPr>
      <w:r>
        <w:t>65.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4A2D3A" w:rsidRDefault="004A2D3A">
      <w:pPr>
        <w:widowControl w:val="0"/>
        <w:autoSpaceDE w:val="0"/>
        <w:autoSpaceDN w:val="0"/>
        <w:adjustRightInd w:val="0"/>
        <w:ind w:firstLine="540"/>
        <w:jc w:val="both"/>
      </w:pPr>
      <w:r>
        <w:t>66. Акт и иные материалы выездной проверки (ревизии) подлежат рассмотрению руководителем (заместителем руководителя) Службы (ее территориального органа) в течение 30 дней со дня подписания акта.</w:t>
      </w:r>
    </w:p>
    <w:p w:rsidR="004A2D3A" w:rsidRDefault="004A2D3A">
      <w:pPr>
        <w:widowControl w:val="0"/>
        <w:autoSpaceDE w:val="0"/>
        <w:autoSpaceDN w:val="0"/>
        <w:adjustRightInd w:val="0"/>
        <w:ind w:firstLine="540"/>
        <w:jc w:val="both"/>
      </w:pPr>
      <w:r>
        <w:t>67. По результатам рассмотрения акта и иных материалов выездной проверки (ревизии) руководитель (заместитель руководителя) Службы (ее территориального органа) принимает решение:</w:t>
      </w:r>
    </w:p>
    <w:p w:rsidR="004A2D3A" w:rsidRDefault="004A2D3A">
      <w:pPr>
        <w:widowControl w:val="0"/>
        <w:autoSpaceDE w:val="0"/>
        <w:autoSpaceDN w:val="0"/>
        <w:adjustRightInd w:val="0"/>
        <w:ind w:firstLine="540"/>
        <w:jc w:val="both"/>
      </w:pPr>
      <w:r>
        <w:t>а) о применении мер принуждения;</w:t>
      </w:r>
    </w:p>
    <w:p w:rsidR="004A2D3A" w:rsidRDefault="004A2D3A">
      <w:pPr>
        <w:widowControl w:val="0"/>
        <w:autoSpaceDE w:val="0"/>
        <w:autoSpaceDN w:val="0"/>
        <w:adjustRightInd w:val="0"/>
        <w:ind w:firstLine="540"/>
        <w:jc w:val="both"/>
      </w:pPr>
      <w:r>
        <w:t>б) об отсутствии оснований для применения мер принуждения;</w:t>
      </w:r>
    </w:p>
    <w:p w:rsidR="004A2D3A" w:rsidRDefault="004A2D3A">
      <w:pPr>
        <w:widowControl w:val="0"/>
        <w:autoSpaceDE w:val="0"/>
        <w:autoSpaceDN w:val="0"/>
        <w:adjustRightInd w:val="0"/>
        <w:ind w:firstLine="540"/>
        <w:jc w:val="both"/>
      </w:pPr>
      <w:r>
        <w:t>в) о назначении внеплановой выездной проверки (ревизии) при представлении объектом контроля письменных возражений, а также при представлении объектом контроля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2"/>
      </w:pPr>
      <w:bookmarkStart w:id="13" w:name="Par180"/>
      <w:bookmarkEnd w:id="13"/>
      <w:r>
        <w:t>Реализация результатов проведения контрольных мероприятий</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r>
        <w:t>68. При осуществлении полномочий по внутреннему государственному финансовому контролю в сфере бюджетных правоотношений Служба направляет:</w:t>
      </w:r>
    </w:p>
    <w:p w:rsidR="004A2D3A" w:rsidRDefault="004A2D3A">
      <w:pPr>
        <w:widowControl w:val="0"/>
        <w:autoSpaceDE w:val="0"/>
        <w:autoSpaceDN w:val="0"/>
        <w:adjustRightInd w:val="0"/>
        <w:ind w:firstLine="540"/>
        <w:jc w:val="both"/>
      </w:pPr>
      <w:r>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4A2D3A" w:rsidRDefault="004A2D3A">
      <w:pPr>
        <w:widowControl w:val="0"/>
        <w:autoSpaceDE w:val="0"/>
        <w:autoSpaceDN w:val="0"/>
        <w:adjustRightInd w:val="0"/>
        <w:ind w:firstLine="540"/>
        <w:jc w:val="both"/>
      </w:pPr>
      <w:r>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Российской Федерации;</w:t>
      </w:r>
    </w:p>
    <w:p w:rsidR="004A2D3A" w:rsidRDefault="004A2D3A">
      <w:pPr>
        <w:widowControl w:val="0"/>
        <w:autoSpaceDE w:val="0"/>
        <w:autoSpaceDN w:val="0"/>
        <w:adjustRightInd w:val="0"/>
        <w:ind w:firstLine="540"/>
        <w:jc w:val="both"/>
      </w:pPr>
      <w:r>
        <w:t>в) уведомления о применении бюджетных мер принуждения.</w:t>
      </w:r>
    </w:p>
    <w:p w:rsidR="004A2D3A" w:rsidRDefault="004A2D3A">
      <w:pPr>
        <w:widowControl w:val="0"/>
        <w:autoSpaceDE w:val="0"/>
        <w:autoSpaceDN w:val="0"/>
        <w:adjustRightInd w:val="0"/>
        <w:ind w:firstLine="540"/>
        <w:jc w:val="both"/>
      </w:pPr>
      <w:r>
        <w:t>69. При осуществлении внутреннего государственного финансового контроля в отношении закупок для обеспечения федеральных нужд Служба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w:t>
      </w:r>
    </w:p>
    <w:p w:rsidR="004A2D3A" w:rsidRDefault="004A2D3A">
      <w:pPr>
        <w:widowControl w:val="0"/>
        <w:autoSpaceDE w:val="0"/>
        <w:autoSpaceDN w:val="0"/>
        <w:adjustRightInd w:val="0"/>
        <w:ind w:firstLine="540"/>
        <w:jc w:val="both"/>
      </w:pPr>
      <w:r>
        <w:t>70. При осуществлении полномочий по контролю за использованием региональными операторами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Служба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4A2D3A" w:rsidRDefault="004A2D3A">
      <w:pPr>
        <w:widowControl w:val="0"/>
        <w:autoSpaceDE w:val="0"/>
        <w:autoSpaceDN w:val="0"/>
        <w:adjustRightInd w:val="0"/>
        <w:ind w:firstLine="540"/>
        <w:jc w:val="both"/>
      </w:pPr>
      <w:r>
        <w:t>71. При установлении по результатам проведения контрольного мероприятия нарушений бюджетного законодательства Российской Федерации руководитель (заместитель руководителя) Службы (ее территориального органа) направляет уведомление о применении бюджетной меры (бюджетных мер) принуждения.</w:t>
      </w:r>
    </w:p>
    <w:p w:rsidR="004A2D3A" w:rsidRDefault="004A2D3A">
      <w:pPr>
        <w:widowControl w:val="0"/>
        <w:autoSpaceDE w:val="0"/>
        <w:autoSpaceDN w:val="0"/>
        <w:adjustRightInd w:val="0"/>
        <w:ind w:firstLine="540"/>
        <w:jc w:val="both"/>
      </w:pPr>
      <w:r>
        <w:t xml:space="preserve">Уведомление о применении бюджетной меры (бюджетных мер) принуждения </w:t>
      </w:r>
      <w:r>
        <w:lastRenderedPageBreak/>
        <w:t xml:space="preserve">направляется в Министерство финансов Российской Федерации в определенный Бюджетным </w:t>
      </w:r>
      <w:hyperlink r:id="rId10" w:history="1">
        <w:r>
          <w:rPr>
            <w:color w:val="0000FF"/>
          </w:rPr>
          <w:t>кодексом</w:t>
        </w:r>
      </w:hyperlink>
      <w:r>
        <w:t xml:space="preserve"> Российской Федерации срок и содержит описание совершенного бюджетного нарушения.</w:t>
      </w:r>
    </w:p>
    <w:p w:rsidR="004A2D3A" w:rsidRDefault="004A2D3A">
      <w:pPr>
        <w:widowControl w:val="0"/>
        <w:autoSpaceDE w:val="0"/>
        <w:autoSpaceDN w:val="0"/>
        <w:adjustRightInd w:val="0"/>
        <w:ind w:firstLine="540"/>
        <w:jc w:val="both"/>
      </w:pPr>
      <w:r>
        <w:t>72. Применение бюджетных мер принуждения осуществляется в порядке, установленном Министерством финансов Российской Федерации.</w:t>
      </w:r>
    </w:p>
    <w:p w:rsidR="004A2D3A" w:rsidRDefault="004A2D3A">
      <w:pPr>
        <w:widowControl w:val="0"/>
        <w:autoSpaceDE w:val="0"/>
        <w:autoSpaceDN w:val="0"/>
        <w:adjustRightInd w:val="0"/>
        <w:ind w:firstLine="540"/>
        <w:jc w:val="both"/>
      </w:pPr>
      <w:r>
        <w:t>73. Представления и предписания в течение 30 рабочих дней со дня принятия решения о применении бюджетной меры (бюджетных мер) принуждения вручаются (направляются) представителю объекта контроля в соответствии с настоящими Правилами.</w:t>
      </w:r>
    </w:p>
    <w:p w:rsidR="004A2D3A" w:rsidRDefault="004A2D3A">
      <w:pPr>
        <w:widowControl w:val="0"/>
        <w:autoSpaceDE w:val="0"/>
        <w:autoSpaceDN w:val="0"/>
        <w:adjustRightInd w:val="0"/>
        <w:ind w:firstLine="540"/>
        <w:jc w:val="both"/>
      </w:pPr>
      <w:r>
        <w:t>74. Отмена представлений и предписаний Службы (ее территориального органа) осуществляется в судебном порядке. Отмена представлений и предписаний территориальных органов Службы также осуществляется ее руководителем (заместителем руководителя) по результатам обжалования решений, действий (бездействия) должностных лиц территориальных органов Службы, осуществления мероприятий внутреннего контроля в порядке, установленном административным регламентом исполнения государственной функции по контролю в финансово-бюджетной сфере.</w:t>
      </w:r>
    </w:p>
    <w:p w:rsidR="004A2D3A" w:rsidRDefault="004A2D3A">
      <w:pPr>
        <w:widowControl w:val="0"/>
        <w:autoSpaceDE w:val="0"/>
        <w:autoSpaceDN w:val="0"/>
        <w:adjustRightInd w:val="0"/>
        <w:ind w:firstLine="540"/>
        <w:jc w:val="both"/>
      </w:pPr>
      <w:r>
        <w:t>75. 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Служба (ее территориальный орган)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4A2D3A" w:rsidRDefault="004A2D3A">
      <w:pPr>
        <w:widowControl w:val="0"/>
        <w:autoSpaceDE w:val="0"/>
        <w:autoSpaceDN w:val="0"/>
        <w:adjustRightInd w:val="0"/>
        <w:ind w:firstLine="540"/>
        <w:jc w:val="both"/>
      </w:pPr>
      <w:r>
        <w:t>76. В случае неисполнения предписания о возмещении ущерба, причиненного Российской Федерации нарушением бюджетного законодательства Российской Федерации и иных нормативных правовых актов, регулирующих бюджетные правоотношения, Служба (ее территориальный орган) направляет в суд исковое заявление о возмещении объектом контроля, должностными лицами которого допущено указанное нарушение, ущерба, причиненного Российской Федерации, и защищает в суде интересы Российской Федерации по этому иску.</w:t>
      </w:r>
    </w:p>
    <w:p w:rsidR="004A2D3A" w:rsidRDefault="004A2D3A">
      <w:pPr>
        <w:widowControl w:val="0"/>
        <w:autoSpaceDE w:val="0"/>
        <w:autoSpaceDN w:val="0"/>
        <w:adjustRightInd w:val="0"/>
        <w:ind w:firstLine="540"/>
        <w:jc w:val="both"/>
      </w:pPr>
      <w:r>
        <w:t>77. При выявлении в ходе проведения контрольных мероприятий административных правонарушений должностные лица Службы (ее территориального органа)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4A2D3A" w:rsidRDefault="004A2D3A">
      <w:pPr>
        <w:widowControl w:val="0"/>
        <w:autoSpaceDE w:val="0"/>
        <w:autoSpaceDN w:val="0"/>
        <w:adjustRightInd w:val="0"/>
        <w:ind w:firstLine="540"/>
        <w:jc w:val="both"/>
      </w:pPr>
      <w:r>
        <w:t>78. В случае выявления обстоятельств и фактов, свидетельствующих о признаках нарушений, относящихся к компетенции другого государственного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4A2D3A" w:rsidRDefault="004A2D3A">
      <w:pPr>
        <w:widowControl w:val="0"/>
        <w:autoSpaceDE w:val="0"/>
        <w:autoSpaceDN w:val="0"/>
        <w:adjustRightInd w:val="0"/>
        <w:ind w:firstLine="540"/>
        <w:jc w:val="both"/>
      </w:pPr>
      <w:r>
        <w:t>79.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настоящими Правилами, устанавливаются Службой.</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jc w:val="center"/>
        <w:outlineLvl w:val="1"/>
      </w:pPr>
      <w:bookmarkStart w:id="14" w:name="Par199"/>
      <w:bookmarkEnd w:id="14"/>
      <w:r>
        <w:t>IV. Требования к составлению и представлению отчетности</w:t>
      </w:r>
    </w:p>
    <w:p w:rsidR="004A2D3A" w:rsidRDefault="004A2D3A">
      <w:pPr>
        <w:widowControl w:val="0"/>
        <w:autoSpaceDE w:val="0"/>
        <w:autoSpaceDN w:val="0"/>
        <w:adjustRightInd w:val="0"/>
        <w:jc w:val="center"/>
      </w:pPr>
      <w:r>
        <w:t>о результатах проведения контрольных мероприятий</w:t>
      </w:r>
    </w:p>
    <w:p w:rsidR="004A2D3A" w:rsidRDefault="004A2D3A">
      <w:pPr>
        <w:widowControl w:val="0"/>
        <w:autoSpaceDE w:val="0"/>
        <w:autoSpaceDN w:val="0"/>
        <w:adjustRightInd w:val="0"/>
        <w:jc w:val="center"/>
      </w:pPr>
    </w:p>
    <w:p w:rsidR="004A2D3A" w:rsidRDefault="004A2D3A">
      <w:pPr>
        <w:widowControl w:val="0"/>
        <w:autoSpaceDE w:val="0"/>
        <w:autoSpaceDN w:val="0"/>
        <w:adjustRightInd w:val="0"/>
        <w:ind w:firstLine="540"/>
        <w:jc w:val="both"/>
      </w:pPr>
      <w:r>
        <w:t>80.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Служба ежегодно составляет и представляет отчет по форме и в порядке, которые установлены Министерством финансов Российской Федерации (далее - отчет Службы).</w:t>
      </w:r>
    </w:p>
    <w:p w:rsidR="004A2D3A" w:rsidRDefault="004A2D3A">
      <w:pPr>
        <w:widowControl w:val="0"/>
        <w:autoSpaceDE w:val="0"/>
        <w:autoSpaceDN w:val="0"/>
        <w:adjustRightInd w:val="0"/>
        <w:ind w:firstLine="540"/>
        <w:jc w:val="both"/>
      </w:pPr>
      <w:r>
        <w:t>81. В состав отчета Службы включаются формы отчетов о результатах проведения контрольных мероприятий (далее - единые формы отчетов) и пояснительная записка.</w:t>
      </w:r>
    </w:p>
    <w:p w:rsidR="004A2D3A" w:rsidRDefault="004A2D3A">
      <w:pPr>
        <w:widowControl w:val="0"/>
        <w:autoSpaceDE w:val="0"/>
        <w:autoSpaceDN w:val="0"/>
        <w:adjustRightInd w:val="0"/>
        <w:ind w:firstLine="540"/>
        <w:jc w:val="both"/>
      </w:pPr>
      <w:r>
        <w:lastRenderedPageBreak/>
        <w:t>82. В единых формах отчетов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4A2D3A" w:rsidRDefault="004A2D3A">
      <w:pPr>
        <w:widowControl w:val="0"/>
        <w:autoSpaceDE w:val="0"/>
        <w:autoSpaceDN w:val="0"/>
        <w:adjustRightInd w:val="0"/>
        <w:ind w:firstLine="540"/>
        <w:jc w:val="both"/>
      </w:pPr>
      <w:r>
        <w:t>83. К результатам проведения контрольных мероприятий, подлежащим обязательному раскрытию в единых формах отчетов, относятся (если иное не установлено нормативными правовыми актами):</w:t>
      </w:r>
    </w:p>
    <w:p w:rsidR="004A2D3A" w:rsidRDefault="004A2D3A">
      <w:pPr>
        <w:widowControl w:val="0"/>
        <w:autoSpaceDE w:val="0"/>
        <w:autoSpaceDN w:val="0"/>
        <w:adjustRightInd w:val="0"/>
        <w:ind w:firstLine="540"/>
        <w:jc w:val="both"/>
      </w:pPr>
      <w:r>
        <w:t>а) начисленные штрафы в количественном и денежном выражении по видам нарушений;</w:t>
      </w:r>
    </w:p>
    <w:p w:rsidR="004A2D3A" w:rsidRDefault="004A2D3A">
      <w:pPr>
        <w:widowControl w:val="0"/>
        <w:autoSpaceDE w:val="0"/>
        <w:autoSpaceDN w:val="0"/>
        <w:adjustRightInd w:val="0"/>
        <w:ind w:firstLine="540"/>
        <w:jc w:val="both"/>
      </w:pPr>
      <w:r>
        <w:t>б) количество материалов, направленных в правоохранительные органы, и сумма предполагаемого ущерба по видам нарушений;</w:t>
      </w:r>
    </w:p>
    <w:p w:rsidR="004A2D3A" w:rsidRDefault="004A2D3A">
      <w:pPr>
        <w:widowControl w:val="0"/>
        <w:autoSpaceDE w:val="0"/>
        <w:autoSpaceDN w:val="0"/>
        <w:adjustRightInd w:val="0"/>
        <w:ind w:firstLine="540"/>
        <w:jc w:val="both"/>
      </w:pPr>
      <w:r>
        <w:t>в)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4A2D3A" w:rsidRDefault="004A2D3A">
      <w:pPr>
        <w:widowControl w:val="0"/>
        <w:autoSpaceDE w:val="0"/>
        <w:autoSpaceDN w:val="0"/>
        <w:adjustRightInd w:val="0"/>
        <w:ind w:firstLine="540"/>
        <w:jc w:val="both"/>
      </w:pPr>
      <w:r>
        <w:t>г) количество направленных и исполненных (неисполненных) уведомлений о применении бюджетных мер принуждения;</w:t>
      </w:r>
    </w:p>
    <w:p w:rsidR="004A2D3A" w:rsidRDefault="004A2D3A">
      <w:pPr>
        <w:widowControl w:val="0"/>
        <w:autoSpaceDE w:val="0"/>
        <w:autoSpaceDN w:val="0"/>
        <w:adjustRightInd w:val="0"/>
        <w:ind w:firstLine="540"/>
        <w:jc w:val="both"/>
      </w:pPr>
      <w:r>
        <w:t>д) объем проверенных средств федерального бюджета;</w:t>
      </w:r>
    </w:p>
    <w:p w:rsidR="004A2D3A" w:rsidRDefault="004A2D3A">
      <w:pPr>
        <w:widowControl w:val="0"/>
        <w:autoSpaceDE w:val="0"/>
        <w:autoSpaceDN w:val="0"/>
        <w:adjustRightInd w:val="0"/>
        <w:ind w:firstLine="540"/>
        <w:jc w:val="both"/>
      </w:pPr>
      <w:r>
        <w:t>е) количество поданных и (или) удовлетворенных жалоб (исков) на решения органов Службы, а также на их действия (бездействие) в рамках осуществленной ими контрольной деятельности.</w:t>
      </w:r>
    </w:p>
    <w:p w:rsidR="004A2D3A" w:rsidRDefault="004A2D3A">
      <w:pPr>
        <w:widowControl w:val="0"/>
        <w:autoSpaceDE w:val="0"/>
        <w:autoSpaceDN w:val="0"/>
        <w:adjustRightInd w:val="0"/>
        <w:ind w:firstLine="540"/>
        <w:jc w:val="both"/>
      </w:pPr>
      <w:r>
        <w:t>84. В пояснительной записке приводятся сведения об основных направлениях контрольной деятельности Службы, включая:</w:t>
      </w:r>
    </w:p>
    <w:p w:rsidR="004A2D3A" w:rsidRDefault="004A2D3A">
      <w:pPr>
        <w:widowControl w:val="0"/>
        <w:autoSpaceDE w:val="0"/>
        <w:autoSpaceDN w:val="0"/>
        <w:adjustRightInd w:val="0"/>
        <w:ind w:firstLine="540"/>
        <w:jc w:val="both"/>
      </w:pPr>
      <w:r>
        <w:t>а) количество должностных лиц, осуществляющих контроль в финансово-бюджетной сфере по каждому направлению контрольной деятельности;</w:t>
      </w:r>
    </w:p>
    <w:p w:rsidR="004A2D3A" w:rsidRDefault="004A2D3A">
      <w:pPr>
        <w:widowControl w:val="0"/>
        <w:autoSpaceDE w:val="0"/>
        <w:autoSpaceDN w:val="0"/>
        <w:adjustRightInd w:val="0"/>
        <w:ind w:firstLine="540"/>
        <w:jc w:val="both"/>
      </w:pPr>
      <w:r>
        <w:t>б) меры по повышению их квалификации, обеспеченность ресурсами (трудовыми, материальными и финансовыми), основными фондами и их техническое состояние;</w:t>
      </w:r>
    </w:p>
    <w:p w:rsidR="004A2D3A" w:rsidRDefault="004A2D3A">
      <w:pPr>
        <w:widowControl w:val="0"/>
        <w:autoSpaceDE w:val="0"/>
        <w:autoSpaceDN w:val="0"/>
        <w:adjustRightInd w:val="0"/>
        <w:ind w:firstLine="540"/>
        <w:jc w:val="both"/>
      </w:pPr>
      <w:r>
        <w:t>в) сведения о затратах на проведение контрольных мероприятий;</w:t>
      </w:r>
    </w:p>
    <w:p w:rsidR="004A2D3A" w:rsidRDefault="004A2D3A">
      <w:pPr>
        <w:widowControl w:val="0"/>
        <w:autoSpaceDE w:val="0"/>
        <w:autoSpaceDN w:val="0"/>
        <w:adjustRightInd w:val="0"/>
        <w:ind w:firstLine="540"/>
        <w:jc w:val="both"/>
      </w:pPr>
      <w:r>
        <w:t>г) иную информацию о событиях, оказавших существенное влияние на осуществление контроля в финансово-бюджетной сфере, не нашедшую отражения в единых формах отчетов.</w:t>
      </w:r>
    </w:p>
    <w:p w:rsidR="004A2D3A" w:rsidRDefault="004A2D3A">
      <w:pPr>
        <w:widowControl w:val="0"/>
        <w:autoSpaceDE w:val="0"/>
        <w:autoSpaceDN w:val="0"/>
        <w:adjustRightInd w:val="0"/>
        <w:ind w:firstLine="540"/>
        <w:jc w:val="both"/>
      </w:pPr>
      <w:r>
        <w:t>85. Отчет Службы формируется с учетом данных, содержащихся в отчетах о результатах проведения контрольных мероприятий территориальными органами, структурными подразделениями Службы.</w:t>
      </w:r>
    </w:p>
    <w:p w:rsidR="004A2D3A" w:rsidRDefault="004A2D3A">
      <w:pPr>
        <w:widowControl w:val="0"/>
        <w:autoSpaceDE w:val="0"/>
        <w:autoSpaceDN w:val="0"/>
        <w:adjustRightInd w:val="0"/>
        <w:ind w:firstLine="540"/>
        <w:jc w:val="both"/>
      </w:pPr>
      <w:r>
        <w:t>86. Отчет Службы подписывается ее руководителем и направляется в Министерство финансов Российской Федерации до 1 марта года, следующего за отчетным.</w:t>
      </w:r>
    </w:p>
    <w:p w:rsidR="004A2D3A" w:rsidRDefault="004A2D3A">
      <w:pPr>
        <w:widowControl w:val="0"/>
        <w:autoSpaceDE w:val="0"/>
        <w:autoSpaceDN w:val="0"/>
        <w:adjustRightInd w:val="0"/>
        <w:ind w:firstLine="540"/>
        <w:jc w:val="both"/>
      </w:pPr>
      <w:r>
        <w:t>Отчет о результатах проведения контрольных мероприятий территориальным органом, структурным подразделением Службы подписывается руководителем ее территориального органа (структурного подразделения) и направляется руководителю Службы в порядке и в сроки, установленные им.</w:t>
      </w:r>
    </w:p>
    <w:p w:rsidR="004A2D3A" w:rsidRDefault="004A2D3A">
      <w:pPr>
        <w:widowControl w:val="0"/>
        <w:autoSpaceDE w:val="0"/>
        <w:autoSpaceDN w:val="0"/>
        <w:adjustRightInd w:val="0"/>
        <w:ind w:firstLine="540"/>
        <w:jc w:val="both"/>
      </w:pPr>
      <w:r>
        <w:t>87. Результаты проведения контрольных мероприятий размещаются на официальных сайтах Службы и ее территориальных органов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4A2D3A" w:rsidRDefault="004A2D3A">
      <w:pPr>
        <w:widowControl w:val="0"/>
        <w:autoSpaceDE w:val="0"/>
        <w:autoSpaceDN w:val="0"/>
        <w:adjustRightInd w:val="0"/>
        <w:ind w:firstLine="540"/>
        <w:jc w:val="both"/>
      </w:pPr>
    </w:p>
    <w:p w:rsidR="004A2D3A" w:rsidRDefault="004A2D3A">
      <w:pPr>
        <w:widowControl w:val="0"/>
        <w:autoSpaceDE w:val="0"/>
        <w:autoSpaceDN w:val="0"/>
        <w:adjustRightInd w:val="0"/>
        <w:ind w:firstLine="540"/>
        <w:jc w:val="both"/>
      </w:pPr>
    </w:p>
    <w:p w:rsidR="004A2D3A" w:rsidRDefault="004A2D3A">
      <w:pPr>
        <w:widowControl w:val="0"/>
        <w:pBdr>
          <w:bottom w:val="single" w:sz="6" w:space="0" w:color="auto"/>
        </w:pBdr>
        <w:autoSpaceDE w:val="0"/>
        <w:autoSpaceDN w:val="0"/>
        <w:adjustRightInd w:val="0"/>
        <w:rPr>
          <w:sz w:val="5"/>
          <w:szCs w:val="5"/>
        </w:rPr>
      </w:pPr>
    </w:p>
    <w:p w:rsidR="0066266C" w:rsidRDefault="0066266C"/>
    <w:sectPr w:rsidR="0066266C" w:rsidSect="006C4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4A2D3A"/>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2D3A"/>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61E6"/>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3DA85F84408EB41D507008F3C22275FC36807CEE7BB5DBFF515796981AFB0A81537D4D2A7A7D6CQAmBN" TargetMode="External"/><Relationship Id="rId3" Type="http://schemas.openxmlformats.org/officeDocument/2006/relationships/webSettings" Target="webSettings.xml"/><Relationship Id="rId7" Type="http://schemas.openxmlformats.org/officeDocument/2006/relationships/hyperlink" Target="consultantplus://offline/ref=913DA85F84408EB41D507008F3C22275FC368179E47AB5DBFF515796981AFB0A81537D4D2A7B7968QAm8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13DA85F84408EB41D507008F3C22275FC36807CEE7BB5DBFF515796981AFB0A81537D4D2A7A7A6BQAmCN" TargetMode="External"/><Relationship Id="rId11" Type="http://schemas.openxmlformats.org/officeDocument/2006/relationships/fontTable" Target="fontTable.xml"/><Relationship Id="rId5" Type="http://schemas.openxmlformats.org/officeDocument/2006/relationships/hyperlink" Target="consultantplus://offline/ref=913DA85F84408EB41D507008F3C22275FC368179E478B5DBFF515796981AFB0A81537D4F2DQ7m2N" TargetMode="External"/><Relationship Id="rId10" Type="http://schemas.openxmlformats.org/officeDocument/2006/relationships/hyperlink" Target="consultantplus://offline/ref=913DA85F84408EB41D507008F3C22275FC378F75E474B5DBFF515796981AFB0A81537D4F2D7EQ7m0N" TargetMode="External"/><Relationship Id="rId4" Type="http://schemas.openxmlformats.org/officeDocument/2006/relationships/hyperlink" Target="consultantplus://offline/ref=913DA85F84408EB41D507008F3C22275FC378F75E474B5DBFF515796981AFB0A81537D4F2D78Q7m8N" TargetMode="External"/><Relationship Id="rId9" Type="http://schemas.openxmlformats.org/officeDocument/2006/relationships/hyperlink" Target="consultantplus://offline/ref=913DA85F84408EB41D507008F3C22275FC36807CEE7BB5DBFF51579698Q1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5880</Words>
  <Characters>33517</Characters>
  <Application>Microsoft Office Word</Application>
  <DocSecurity>0</DocSecurity>
  <Lines>279</Lines>
  <Paragraphs>78</Paragraphs>
  <ScaleCrop>false</ScaleCrop>
  <Company>ДК МФ РТ</Company>
  <LinksUpToDate>false</LinksUpToDate>
  <CharactersWithSpaces>39319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2014-01-20T13:38:00Z</dcterms:created>
  <dcterms:modified xsi:type="dcterms:W3CDTF">2014-01-20T13:38:00Z</dcterms:modified>
</cp:coreProperties>
</file>