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7" w:rsidRPr="0077395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в 20</w:t>
      </w:r>
      <w:r w:rsidR="00B702BC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EA45E5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 xml:space="preserve">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Государственном </w:t>
      </w:r>
      <w:r w:rsidR="00B702BC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учреждении</w:t>
      </w:r>
      <w:r w:rsidR="00B702BC">
        <w:rPr>
          <w:sz w:val="28"/>
          <w:szCs w:val="28"/>
        </w:rPr>
        <w:t xml:space="preserve"> «Кайбицкое районное государственное ветеринарное объединение</w:t>
      </w:r>
      <w:r w:rsidR="00C501D2">
        <w:rPr>
          <w:sz w:val="28"/>
          <w:szCs w:val="28"/>
        </w:rPr>
        <w:t>».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277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 </w:t>
      </w:r>
      <w:r w:rsidR="00B702BC">
        <w:rPr>
          <w:sz w:val="28"/>
          <w:szCs w:val="28"/>
        </w:rPr>
        <w:t>1 260,9</w:t>
      </w:r>
      <w:r>
        <w:rPr>
          <w:sz w:val="28"/>
          <w:szCs w:val="28"/>
        </w:rPr>
        <w:t xml:space="preserve"> </w:t>
      </w:r>
      <w:r w:rsidR="0095102E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95102E">
        <w:rPr>
          <w:sz w:val="28"/>
          <w:szCs w:val="28"/>
        </w:rPr>
        <w:t xml:space="preserve"> </w:t>
      </w:r>
      <w:r w:rsidR="00B702BC">
        <w:rPr>
          <w:sz w:val="28"/>
          <w:szCs w:val="28"/>
        </w:rPr>
        <w:t>рублей.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792D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197ED7"/>
    <w:rsid w:val="004B0998"/>
    <w:rsid w:val="0095102E"/>
    <w:rsid w:val="00A56BBB"/>
    <w:rsid w:val="00A87473"/>
    <w:rsid w:val="00B702BC"/>
    <w:rsid w:val="00C001CA"/>
    <w:rsid w:val="00C501D2"/>
    <w:rsid w:val="00EA45E5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Хайртдинова Лилия Замиловна</cp:lastModifiedBy>
  <cp:revision>4</cp:revision>
  <dcterms:created xsi:type="dcterms:W3CDTF">2020-07-09T11:12:00Z</dcterms:created>
  <dcterms:modified xsi:type="dcterms:W3CDTF">2020-07-10T06:58:00Z</dcterms:modified>
</cp:coreProperties>
</file>