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AB63A4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учреждени</w:t>
      </w:r>
      <w:r w:rsidR="00222254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</w:t>
      </w:r>
      <w:r w:rsidR="00F43CE2" w:rsidRPr="00F43CE2">
        <w:rPr>
          <w:sz w:val="28"/>
          <w:szCs w:val="28"/>
        </w:rPr>
        <w:t>«</w:t>
      </w:r>
      <w:proofErr w:type="spellStart"/>
      <w:r w:rsidR="00F43CE2" w:rsidRPr="00F43CE2">
        <w:rPr>
          <w:sz w:val="28"/>
          <w:szCs w:val="28"/>
        </w:rPr>
        <w:t>Бавлинское</w:t>
      </w:r>
      <w:proofErr w:type="spellEnd"/>
      <w:r w:rsidR="00F43CE2" w:rsidRPr="00F43CE2">
        <w:rPr>
          <w:sz w:val="28"/>
          <w:szCs w:val="28"/>
        </w:rPr>
        <w:t xml:space="preserve"> районное государственное ветеринарное объединение»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F43CE2" w:rsidRPr="002D0A63" w:rsidRDefault="00F43CE2" w:rsidP="00F43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1 605,9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F43CE2">
        <w:rPr>
          <w:sz w:val="28"/>
          <w:szCs w:val="28"/>
          <w:lang w:val="tt-RU"/>
        </w:rPr>
        <w:t>134,5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F43CE2">
        <w:rPr>
          <w:sz w:val="28"/>
          <w:szCs w:val="28"/>
          <w:lang w:val="tt-RU"/>
        </w:rPr>
        <w:t>3 644,9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F43CE2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AB63A4"/>
    <w:rsid w:val="00B36095"/>
    <w:rsid w:val="00BE06A7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43CE2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2020-07-10T06:57:00Z</dcterms:modified>
</cp:coreProperties>
</file>