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08" w:rsidRPr="00901908" w:rsidRDefault="00901908" w:rsidP="00901908">
      <w:pPr>
        <w:shd w:val="clear" w:color="auto" w:fill="FFFFFF"/>
        <w:spacing w:after="0" w:line="360" w:lineRule="auto"/>
        <w:ind w:firstLine="709"/>
        <w:jc w:val="both"/>
        <w:outlineLvl w:val="1"/>
        <w:rPr>
          <w:rFonts w:ascii="Times New Roman" w:eastAsia="Times New Roman" w:hAnsi="Times New Roman" w:cs="Times New Roman"/>
          <w:b/>
          <w:bCs/>
          <w:color w:val="333333"/>
          <w:spacing w:val="-1"/>
          <w:sz w:val="28"/>
          <w:szCs w:val="28"/>
          <w:lang w:eastAsia="ru-RU"/>
        </w:rPr>
      </w:pPr>
      <w:r w:rsidRPr="00901908">
        <w:rPr>
          <w:rFonts w:ascii="Times New Roman" w:eastAsia="Times New Roman" w:hAnsi="Times New Roman" w:cs="Times New Roman"/>
          <w:b/>
          <w:bCs/>
          <w:color w:val="333333"/>
          <w:spacing w:val="-1"/>
          <w:sz w:val="28"/>
          <w:szCs w:val="28"/>
          <w:lang w:eastAsia="ru-RU"/>
        </w:rPr>
        <w:t xml:space="preserve">Минфин РТ ожидает в 2014 году бездефицитный бюджет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vanish/>
          <w:color w:val="333333"/>
          <w:spacing w:val="-1"/>
          <w:sz w:val="28"/>
          <w:szCs w:val="28"/>
          <w:lang w:eastAsia="ru-RU"/>
        </w:rPr>
      </w:pPr>
      <w:r w:rsidRPr="00901908">
        <w:rPr>
          <w:rFonts w:ascii="Times New Roman" w:eastAsia="Times New Roman" w:hAnsi="Times New Roman" w:cs="Times New Roman"/>
          <w:vanish/>
          <w:color w:val="333333"/>
          <w:spacing w:val="-1"/>
          <w:sz w:val="28"/>
          <w:szCs w:val="28"/>
          <w:lang w:eastAsia="ru-RU"/>
        </w:rPr>
        <w:t>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vanish/>
          <w:color w:val="333333"/>
          <w:spacing w:val="-1"/>
          <w:sz w:val="28"/>
          <w:szCs w:val="28"/>
          <w:lang w:eastAsia="ru-RU"/>
        </w:rPr>
      </w:pPr>
      <w:hyperlink w:history="1">
        <w:r w:rsidRPr="00901908">
          <w:rPr>
            <w:rFonts w:ascii="Times New Roman" w:eastAsia="Times New Roman" w:hAnsi="Times New Roman" w:cs="Times New Roman"/>
            <w:vanish/>
            <w:color w:val="333333"/>
            <w:spacing w:val="-1"/>
            <w:sz w:val="28"/>
            <w:szCs w:val="28"/>
            <w:u w:val="single"/>
            <w:lang w:eastAsia="ru-RU"/>
          </w:rPr>
          <w:t>назад</w:t>
        </w:r>
      </w:hyperlink>
      <w:r w:rsidRPr="00901908">
        <w:rPr>
          <w:rFonts w:ascii="Times New Roman" w:eastAsia="Times New Roman" w:hAnsi="Times New Roman" w:cs="Times New Roman"/>
          <w:vanish/>
          <w:color w:val="333333"/>
          <w:spacing w:val="-1"/>
          <w:sz w:val="28"/>
          <w:szCs w:val="28"/>
          <w:lang w:eastAsia="ru-RU"/>
        </w:rPr>
        <w:t xml:space="preserve">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vanish/>
          <w:color w:val="333333"/>
          <w:spacing w:val="-1"/>
          <w:sz w:val="28"/>
          <w:szCs w:val="28"/>
          <w:lang w:eastAsia="ru-RU"/>
        </w:rPr>
      </w:pPr>
      <w:hyperlink w:history="1">
        <w:r w:rsidRPr="00901908">
          <w:rPr>
            <w:rFonts w:ascii="Times New Roman" w:eastAsia="Times New Roman" w:hAnsi="Times New Roman" w:cs="Times New Roman"/>
            <w:vanish/>
            <w:color w:val="333333"/>
            <w:spacing w:val="-1"/>
            <w:sz w:val="28"/>
            <w:szCs w:val="28"/>
            <w:u w:val="single"/>
            <w:lang w:eastAsia="ru-RU"/>
          </w:rPr>
          <w:t>вперед</w:t>
        </w:r>
      </w:hyperlink>
      <w:r w:rsidRPr="00901908">
        <w:rPr>
          <w:rFonts w:ascii="Times New Roman" w:eastAsia="Times New Roman" w:hAnsi="Times New Roman" w:cs="Times New Roman"/>
          <w:vanish/>
          <w:color w:val="333333"/>
          <w:spacing w:val="-1"/>
          <w:sz w:val="28"/>
          <w:szCs w:val="28"/>
          <w:lang w:eastAsia="ru-RU"/>
        </w:rPr>
        <w:t xml:space="preserve">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noProof/>
          <w:color w:val="333333"/>
          <w:spacing w:val="-1"/>
          <w:sz w:val="28"/>
          <w:szCs w:val="28"/>
          <w:lang w:eastAsia="ru-RU"/>
        </w:rPr>
        <w:drawing>
          <wp:inline distT="0" distB="0" distL="0" distR="0">
            <wp:extent cx="2377440" cy="1905000"/>
            <wp:effectExtent l="19050" t="0" r="3810" b="0"/>
            <wp:docPr id="1" name="Рисунок 1" descr="Минфин РТ ожидает в 2014 году бездефицитный бюдж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фин РТ ожидает в 2014 году бездефицитный бюджет "/>
                    <pic:cNvPicPr>
                      <a:picLocks noChangeAspect="1" noChangeArrowheads="1"/>
                    </pic:cNvPicPr>
                  </pic:nvPicPr>
                  <pic:blipFill>
                    <a:blip r:embed="rId4" cstate="print"/>
                    <a:srcRect/>
                    <a:stretch>
                      <a:fillRect/>
                    </a:stretch>
                  </pic:blipFill>
                  <pic:spPr bwMode="auto">
                    <a:xfrm>
                      <a:off x="0" y="0"/>
                      <a:ext cx="2377440" cy="1905000"/>
                    </a:xfrm>
                    <a:prstGeom prst="rect">
                      <a:avLst/>
                    </a:prstGeom>
                    <a:noFill/>
                    <a:ln w="9525">
                      <a:noFill/>
                      <a:miter lim="800000"/>
                      <a:headEnd/>
                      <a:tailEnd/>
                    </a:ln>
                  </pic:spPr>
                </pic:pic>
              </a:graphicData>
            </a:graphic>
          </wp:inline>
        </w:drawing>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t>Татарстанский парламент утвердил бюджет республики за 2013 год, который исполнен с минимальным за последние годы дефицитом - всего 307,5 млн рублей при расходах в 172 миллиарда. Депутаты с удовлетворением отметили, что финансирование основных программ и проектов было выполнено, как и практически все показатели по "майским указам" Владимира Путина. Министр финансов РТ Радик Гайзатуллин ожидает, что при нынешней ситуации с колебаниями валют в 2014 году бюджет республики должен оказаться бездефицитным. Пока что, впрочем, "финансовая дыра" составляет 7,4% от запланированных расходов - почти 12 млрд рублей.</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t>Госсовет РТ утвердил во всех трех чтениях бюджет республики на 2013 год с дефицитом в 0,18% от расходов - 307,5 млн рублей. Доходы бюджета составили 171,997 млрд рублей, расходы - 172,305 млрд рублей. Дефицит уже покрыт за счет собственных доходов республики, сказал в заключительном слове на 52-м заседании Госсовета председатель комитета по бюджету, налогам и финансам Мурад Гадыльшин. 75,9% доходов республика заработала самостоятельно, 24,1% составили безвозмездные поступления. Из 36,36 млрд рублей помощи федерального центра 10,6 млрд рублей пошло на развитие сельского хозяйства, 5,8 млрд рублей - на проведение Универсиады, 3,1 млрд руб. - на оплату услуг ЖКХ для малообеспеченных жителей, 2,5 млрд руб. - на здравоохранение.</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lastRenderedPageBreak/>
        <w:t>Госдолг Татарстана на начало 2013 года составлял 85,3 млрд рублей, включая кредиты и гарантии, сказал на заседании министр финансов республики Радик Гайзатуллин. "По состоянию на 1 мая из-за курса доллара у нас небольшой рост (долга) - порядка 600 млн рублей. Но мы находимся в пределах, разрешенным законодательством", - отметил министр.</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t xml:space="preserve">В этом году минфин Татарстана тоже ожидает практически бездефицитный бюджет, несмотря на то, что на июнь разница между доходами и расходами составляет 11,9 миллиардов. Доходная часть утверждена в размере 157,9 млрд руб., расходная - в 162,8 млрд руб. "Если сделать сравнение с прошлым годом, у нас есть динамика по всем видам налогов. Те параметры и те расчеты, которые сегодня мы имеем со всеми крупными предприятиями, позволяют делать вывод: если резких изменений не будет на мировом рынке, связанных с нефтью и нефтехимией, мы думаем, что запланированные бюджетные показатели будут выполнены", - сказал Гайзатуллин. "Это будет полностью сбалансированный бюджет, то есть без дефицита", - уточнил он позднее.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t>Поправки в закон о бюджете РТ на 2014-2016 годы по увеличению расходной части депутаты приняли на этом же заседании, увеличив тем самым "финансовую дыру" на 2,3 млрд рублей. "Но здесь хочу вас проинформировать, что они (средства дефицита) полностью обеспечены остатками на начало года", - успокоил министр финансов. По его словам, в предельный уровень дефицита бюджета, который по закону составляет 15% от собственных доходов, "пока мы укладываемся". Сейчас он составляет 9,43%.</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color w:val="333333"/>
          <w:spacing w:val="-1"/>
          <w:sz w:val="28"/>
          <w:szCs w:val="28"/>
          <w:lang w:eastAsia="ru-RU"/>
        </w:rPr>
        <w:t xml:space="preserve">'Мы сегодня впервые оказались в ситуации, когда в Татарстане есть крупные инфраструктурные проекты - это и транспортная инфраструктура, и Смарт-Сити, и Иннополис, но финансовыми источниками они не обеспечены и не имеют особого статуса, как Универсиада. Это проблема, которую предстоит решать', - прокомментировал итоги исполнения бюджета-2013 депутат Марат Хайруллин. Он считает, что Татарстан должен предложить </w:t>
      </w:r>
      <w:r w:rsidRPr="00901908">
        <w:rPr>
          <w:rFonts w:ascii="Times New Roman" w:eastAsia="Times New Roman" w:hAnsi="Times New Roman" w:cs="Times New Roman"/>
          <w:color w:val="333333"/>
          <w:spacing w:val="-1"/>
          <w:sz w:val="28"/>
          <w:szCs w:val="28"/>
          <w:lang w:eastAsia="ru-RU"/>
        </w:rPr>
        <w:lastRenderedPageBreak/>
        <w:t xml:space="preserve">федеральному центру ввести понятие 'регион-локомотив', который бы присваивался региону, вносящему наибольший вклад в экономическое развитие. Такой регион, каким стал бы и Татарстан, мог бы претендовать на кредиты по низким ставкам, а также списание задолженностей перед бюджетом России, считает Хайруллин. </w:t>
      </w:r>
    </w:p>
    <w:p w:rsidR="00901908" w:rsidRPr="00901908" w:rsidRDefault="00901908" w:rsidP="00901908">
      <w:pPr>
        <w:shd w:val="clear" w:color="auto" w:fill="FFFFFF"/>
        <w:spacing w:after="0" w:line="360" w:lineRule="auto"/>
        <w:ind w:firstLine="709"/>
        <w:jc w:val="both"/>
        <w:rPr>
          <w:rFonts w:ascii="Times New Roman" w:eastAsia="Times New Roman" w:hAnsi="Times New Roman" w:cs="Times New Roman"/>
          <w:color w:val="333333"/>
          <w:spacing w:val="-1"/>
          <w:sz w:val="28"/>
          <w:szCs w:val="28"/>
          <w:lang w:eastAsia="ru-RU"/>
        </w:rPr>
      </w:pPr>
      <w:r w:rsidRPr="00901908">
        <w:rPr>
          <w:rFonts w:ascii="Times New Roman" w:eastAsia="Times New Roman" w:hAnsi="Times New Roman" w:cs="Times New Roman"/>
          <w:i/>
          <w:iCs/>
          <w:color w:val="333333"/>
          <w:spacing w:val="-1"/>
          <w:sz w:val="28"/>
          <w:szCs w:val="28"/>
          <w:lang w:eastAsia="ru-RU"/>
        </w:rPr>
        <w:t>Елена Иванова</w:t>
      </w:r>
      <w:r w:rsidRPr="00901908">
        <w:rPr>
          <w:rFonts w:ascii="Times New Roman" w:eastAsia="Times New Roman" w:hAnsi="Times New Roman" w:cs="Times New Roman"/>
          <w:i/>
          <w:iCs/>
          <w:color w:val="333333"/>
          <w:spacing w:val="-1"/>
          <w:sz w:val="28"/>
          <w:szCs w:val="28"/>
          <w:lang w:eastAsia="ru-RU"/>
        </w:rPr>
        <w:br/>
      </w:r>
      <w:r w:rsidRPr="00901908">
        <w:rPr>
          <w:rFonts w:ascii="Times New Roman" w:eastAsia="Times New Roman" w:hAnsi="Times New Roman" w:cs="Times New Roman"/>
          <w:i/>
          <w:iCs/>
          <w:color w:val="333333"/>
          <w:spacing w:val="-1"/>
          <w:sz w:val="28"/>
          <w:szCs w:val="28"/>
          <w:lang w:eastAsia="ru-RU"/>
        </w:rPr>
        <w:br/>
        <w:t xml:space="preserve">Читать полностью: </w:t>
      </w:r>
      <w:hyperlink r:id="rId5" w:history="1">
        <w:r w:rsidRPr="00901908">
          <w:rPr>
            <w:rFonts w:ascii="Times New Roman" w:eastAsia="Times New Roman" w:hAnsi="Times New Roman" w:cs="Times New Roman"/>
            <w:i/>
            <w:iCs/>
            <w:color w:val="333333"/>
            <w:spacing w:val="-1"/>
            <w:sz w:val="28"/>
            <w:szCs w:val="28"/>
            <w:u w:val="single"/>
            <w:lang w:eastAsia="ru-RU"/>
          </w:rPr>
          <w:t>http://rt.rbc.ru/tatarstan_topnews/09/06/2014/929385.shtml</w:t>
        </w:r>
      </w:hyperlink>
    </w:p>
    <w:p w:rsidR="004B5FA8" w:rsidRPr="00901908" w:rsidRDefault="00901908" w:rsidP="00901908">
      <w:pPr>
        <w:spacing w:after="0" w:line="360" w:lineRule="auto"/>
        <w:ind w:firstLine="709"/>
        <w:jc w:val="both"/>
        <w:rPr>
          <w:rFonts w:ascii="Times New Roman" w:hAnsi="Times New Roman" w:cs="Times New Roman"/>
          <w:sz w:val="28"/>
          <w:szCs w:val="28"/>
        </w:rPr>
      </w:pPr>
    </w:p>
    <w:sectPr w:rsidR="004B5FA8" w:rsidRPr="00901908" w:rsidSect="00C07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1908"/>
    <w:rsid w:val="00651267"/>
    <w:rsid w:val="00901908"/>
    <w:rsid w:val="00C07754"/>
    <w:rsid w:val="00ED6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54"/>
  </w:style>
  <w:style w:type="paragraph" w:styleId="2">
    <w:name w:val="heading 2"/>
    <w:basedOn w:val="a"/>
    <w:link w:val="20"/>
    <w:uiPriority w:val="9"/>
    <w:qFormat/>
    <w:rsid w:val="00901908"/>
    <w:pPr>
      <w:spacing w:after="192" w:line="312" w:lineRule="atLeast"/>
      <w:outlineLvl w:val="1"/>
    </w:pPr>
    <w:rPr>
      <w:rFonts w:ascii="Times New Roman" w:eastAsia="Times New Roman" w:hAnsi="Times New Roman" w:cs="Times New Roman"/>
      <w:b/>
      <w:bCs/>
      <w:color w:val="333333"/>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908"/>
    <w:rPr>
      <w:rFonts w:ascii="Times New Roman" w:eastAsia="Times New Roman" w:hAnsi="Times New Roman" w:cs="Times New Roman"/>
      <w:b/>
      <w:bCs/>
      <w:color w:val="333333"/>
      <w:sz w:val="37"/>
      <w:szCs w:val="37"/>
      <w:lang w:eastAsia="ru-RU"/>
    </w:rPr>
  </w:style>
  <w:style w:type="character" w:styleId="a3">
    <w:name w:val="Hyperlink"/>
    <w:basedOn w:val="a0"/>
    <w:uiPriority w:val="99"/>
    <w:semiHidden/>
    <w:unhideWhenUsed/>
    <w:rsid w:val="00901908"/>
    <w:rPr>
      <w:color w:val="333333"/>
      <w:u w:val="single"/>
    </w:rPr>
  </w:style>
  <w:style w:type="paragraph" w:styleId="a4">
    <w:name w:val="Normal (Web)"/>
    <w:basedOn w:val="a"/>
    <w:uiPriority w:val="99"/>
    <w:semiHidden/>
    <w:unhideWhenUsed/>
    <w:rsid w:val="00901908"/>
    <w:pPr>
      <w:spacing w:after="432" w:line="336" w:lineRule="atLeas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1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560388">
      <w:bodyDiv w:val="1"/>
      <w:marLeft w:val="0"/>
      <w:marRight w:val="0"/>
      <w:marTop w:val="0"/>
      <w:marBottom w:val="0"/>
      <w:divBdr>
        <w:top w:val="none" w:sz="0" w:space="0" w:color="auto"/>
        <w:left w:val="none" w:sz="0" w:space="0" w:color="auto"/>
        <w:bottom w:val="none" w:sz="0" w:space="0" w:color="auto"/>
        <w:right w:val="none" w:sz="0" w:space="0" w:color="auto"/>
      </w:divBdr>
      <w:divsChild>
        <w:div w:id="233049287">
          <w:marLeft w:val="0"/>
          <w:marRight w:val="0"/>
          <w:marTop w:val="0"/>
          <w:marBottom w:val="0"/>
          <w:divBdr>
            <w:top w:val="none" w:sz="0" w:space="0" w:color="auto"/>
            <w:left w:val="none" w:sz="0" w:space="0" w:color="auto"/>
            <w:bottom w:val="none" w:sz="0" w:space="0" w:color="auto"/>
            <w:right w:val="none" w:sz="0" w:space="0" w:color="auto"/>
          </w:divBdr>
          <w:divsChild>
            <w:div w:id="53624773">
              <w:marLeft w:val="-36"/>
              <w:marRight w:val="0"/>
              <w:marTop w:val="0"/>
              <w:marBottom w:val="0"/>
              <w:divBdr>
                <w:top w:val="none" w:sz="0" w:space="0" w:color="auto"/>
                <w:left w:val="none" w:sz="0" w:space="0" w:color="auto"/>
                <w:bottom w:val="none" w:sz="0" w:space="0" w:color="auto"/>
                <w:right w:val="none" w:sz="0" w:space="0" w:color="auto"/>
              </w:divBdr>
              <w:divsChild>
                <w:div w:id="2112043102">
                  <w:marLeft w:val="0"/>
                  <w:marRight w:val="0"/>
                  <w:marTop w:val="0"/>
                  <w:marBottom w:val="0"/>
                  <w:divBdr>
                    <w:top w:val="none" w:sz="0" w:space="0" w:color="auto"/>
                    <w:left w:val="none" w:sz="0" w:space="0" w:color="auto"/>
                    <w:bottom w:val="none" w:sz="0" w:space="0" w:color="auto"/>
                    <w:right w:val="none" w:sz="0" w:space="0" w:color="auto"/>
                  </w:divBdr>
                  <w:divsChild>
                    <w:div w:id="1817641637">
                      <w:marLeft w:val="0"/>
                      <w:marRight w:val="0"/>
                      <w:marTop w:val="0"/>
                      <w:marBottom w:val="480"/>
                      <w:divBdr>
                        <w:top w:val="none" w:sz="0" w:space="0" w:color="auto"/>
                        <w:left w:val="none" w:sz="0" w:space="0" w:color="auto"/>
                        <w:bottom w:val="none" w:sz="0" w:space="0" w:color="auto"/>
                        <w:right w:val="none" w:sz="0" w:space="0" w:color="auto"/>
                      </w:divBdr>
                      <w:divsChild>
                        <w:div w:id="1119840793">
                          <w:marLeft w:val="0"/>
                          <w:marRight w:val="0"/>
                          <w:marTop w:val="0"/>
                          <w:marBottom w:val="0"/>
                          <w:divBdr>
                            <w:top w:val="none" w:sz="0" w:space="0" w:color="auto"/>
                            <w:left w:val="none" w:sz="0" w:space="0" w:color="auto"/>
                            <w:bottom w:val="none" w:sz="0" w:space="0" w:color="auto"/>
                            <w:right w:val="none" w:sz="0" w:space="0" w:color="auto"/>
                          </w:divBdr>
                          <w:divsChild>
                            <w:div w:id="1508406102">
                              <w:marLeft w:val="3036"/>
                              <w:marRight w:val="3036"/>
                              <w:marTop w:val="0"/>
                              <w:marBottom w:val="0"/>
                              <w:divBdr>
                                <w:top w:val="none" w:sz="0" w:space="0" w:color="auto"/>
                                <w:left w:val="none" w:sz="0" w:space="0" w:color="auto"/>
                                <w:bottom w:val="none" w:sz="0" w:space="0" w:color="auto"/>
                                <w:right w:val="none" w:sz="0" w:space="0" w:color="auto"/>
                              </w:divBdr>
                              <w:divsChild>
                                <w:div w:id="362438204">
                                  <w:marLeft w:val="0"/>
                                  <w:marRight w:val="0"/>
                                  <w:marTop w:val="0"/>
                                  <w:marBottom w:val="0"/>
                                  <w:divBdr>
                                    <w:top w:val="none" w:sz="0" w:space="0" w:color="auto"/>
                                    <w:left w:val="none" w:sz="0" w:space="0" w:color="auto"/>
                                    <w:bottom w:val="none" w:sz="0" w:space="0" w:color="auto"/>
                                    <w:right w:val="none" w:sz="0" w:space="0" w:color="auto"/>
                                  </w:divBdr>
                                  <w:divsChild>
                                    <w:div w:id="367490547">
                                      <w:marLeft w:val="0"/>
                                      <w:marRight w:val="0"/>
                                      <w:marTop w:val="0"/>
                                      <w:marBottom w:val="240"/>
                                      <w:divBdr>
                                        <w:top w:val="none" w:sz="0" w:space="0" w:color="auto"/>
                                        <w:left w:val="none" w:sz="0" w:space="0" w:color="auto"/>
                                        <w:bottom w:val="none" w:sz="0" w:space="0" w:color="auto"/>
                                        <w:right w:val="none" w:sz="0" w:space="0" w:color="auto"/>
                                      </w:divBdr>
                                      <w:divsChild>
                                        <w:div w:id="1726567602">
                                          <w:marLeft w:val="0"/>
                                          <w:marRight w:val="0"/>
                                          <w:marTop w:val="0"/>
                                          <w:marBottom w:val="0"/>
                                          <w:divBdr>
                                            <w:top w:val="single" w:sz="4" w:space="0" w:color="DBDBDB"/>
                                            <w:left w:val="single" w:sz="4" w:space="0" w:color="DBDBDB"/>
                                            <w:bottom w:val="single" w:sz="4" w:space="3" w:color="DBDBDB"/>
                                            <w:right w:val="single" w:sz="4" w:space="0" w:color="DBDBDB"/>
                                          </w:divBdr>
                                          <w:divsChild>
                                            <w:div w:id="415052865">
                                              <w:marLeft w:val="0"/>
                                              <w:marRight w:val="0"/>
                                              <w:marTop w:val="0"/>
                                              <w:marBottom w:val="0"/>
                                              <w:divBdr>
                                                <w:top w:val="none" w:sz="0" w:space="0" w:color="auto"/>
                                                <w:left w:val="none" w:sz="0" w:space="0" w:color="auto"/>
                                                <w:bottom w:val="none" w:sz="0" w:space="0" w:color="auto"/>
                                                <w:right w:val="none" w:sz="0" w:space="0" w:color="auto"/>
                                              </w:divBdr>
                                            </w:div>
                                          </w:divsChild>
                                        </w:div>
                                        <w:div w:id="325673211">
                                          <w:marLeft w:val="0"/>
                                          <w:marRight w:val="0"/>
                                          <w:marTop w:val="0"/>
                                          <w:marBottom w:val="0"/>
                                          <w:divBdr>
                                            <w:top w:val="none" w:sz="0" w:space="0" w:color="auto"/>
                                            <w:left w:val="none" w:sz="0" w:space="0" w:color="auto"/>
                                            <w:bottom w:val="none" w:sz="0" w:space="0" w:color="auto"/>
                                            <w:right w:val="none" w:sz="0" w:space="0" w:color="auto"/>
                                          </w:divBdr>
                                          <w:divsChild>
                                            <w:div w:id="1678456566">
                                              <w:marLeft w:val="0"/>
                                              <w:marRight w:val="0"/>
                                              <w:marTop w:val="0"/>
                                              <w:marBottom w:val="36"/>
                                              <w:divBdr>
                                                <w:top w:val="none" w:sz="0" w:space="0" w:color="auto"/>
                                                <w:left w:val="none" w:sz="0" w:space="0" w:color="auto"/>
                                                <w:bottom w:val="none" w:sz="0" w:space="0" w:color="auto"/>
                                                <w:right w:val="none" w:sz="0" w:space="0" w:color="auto"/>
                                              </w:divBdr>
                                              <w:divsChild>
                                                <w:div w:id="15184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rbc.ru/tatarstan_topnews/09/06/2014/929385.s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Company>2</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Dilyara.Gapsalamova</dc:creator>
  <cp:keywords/>
  <dc:description/>
  <cp:lastModifiedBy>Dilyara.Gapsalamova</cp:lastModifiedBy>
  <cp:revision>1</cp:revision>
  <dcterms:created xsi:type="dcterms:W3CDTF">2014-06-09T11:03:00Z</dcterms:created>
  <dcterms:modified xsi:type="dcterms:W3CDTF">2014-06-09T11:03:00Z</dcterms:modified>
</cp:coreProperties>
</file>