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1F12B7" w:rsidRDefault="004D0B73" w:rsidP="004D0B73">
      <w:pPr>
        <w:pStyle w:val="ConsPlusNonformat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2B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D23355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751BB9">
        <w:rPr>
          <w:rFonts w:ascii="Times New Roman" w:hAnsi="Times New Roman" w:cs="Times New Roman"/>
          <w:sz w:val="28"/>
          <w:szCs w:val="28"/>
        </w:rPr>
        <w:t>3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1BB9">
        <w:rPr>
          <w:rFonts w:ascii="Times New Roman" w:hAnsi="Times New Roman" w:cs="Times New Roman"/>
          <w:sz w:val="28"/>
          <w:szCs w:val="28"/>
        </w:rPr>
        <w:t>3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E77BFC" w:rsidRPr="00E77BFC">
        <w:rPr>
          <w:rFonts w:ascii="Times New Roman" w:hAnsi="Times New Roman" w:cs="Times New Roman"/>
          <w:sz w:val="28"/>
          <w:szCs w:val="28"/>
        </w:rPr>
        <w:t>171 997 480,0</w:t>
      </w:r>
      <w:r w:rsidR="009B0FDC" w:rsidRPr="003100DA">
        <w:rPr>
          <w:rFonts w:ascii="Times New Roman" w:hAnsi="Times New Roman" w:cs="Times New Roman"/>
          <w:sz w:val="28"/>
          <w:szCs w:val="28"/>
        </w:rPr>
        <w:t xml:space="preserve"> </w:t>
      </w:r>
      <w:r w:rsidRPr="003100DA">
        <w:rPr>
          <w:rFonts w:ascii="Times New Roman" w:hAnsi="Times New Roman" w:cs="Times New Roman"/>
          <w:sz w:val="28"/>
          <w:szCs w:val="28"/>
        </w:rPr>
        <w:t>тыс. рублей</w:t>
      </w:r>
      <w:r w:rsidR="00D916C7">
        <w:rPr>
          <w:rFonts w:ascii="Times New Roman" w:hAnsi="Times New Roman" w:cs="Times New Roman"/>
          <w:sz w:val="28"/>
          <w:szCs w:val="28"/>
        </w:rPr>
        <w:t>,</w:t>
      </w:r>
      <w:r w:rsidRPr="003100DA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9F37CE">
        <w:rPr>
          <w:rFonts w:ascii="Times New Roman" w:hAnsi="Times New Roman" w:cs="Times New Roman"/>
          <w:sz w:val="28"/>
          <w:szCs w:val="28"/>
        </w:rPr>
        <w:t>172 304 956,1</w:t>
      </w:r>
      <w:r w:rsidR="00751BB9" w:rsidRPr="00751BB9">
        <w:rPr>
          <w:rFonts w:ascii="Times New Roman" w:hAnsi="Times New Roman" w:cs="Times New Roman"/>
          <w:sz w:val="28"/>
          <w:szCs w:val="28"/>
          <w:u w:val="single"/>
          <w:shd w:val="clear" w:color="auto" w:fill="FFFF00"/>
        </w:rPr>
        <w:t xml:space="preserve">             </w:t>
      </w:r>
      <w:r w:rsidR="009B0FDC" w:rsidRPr="003100DA">
        <w:rPr>
          <w:rFonts w:ascii="Times New Roman" w:hAnsi="Times New Roman" w:cs="Times New Roman"/>
          <w:sz w:val="28"/>
          <w:szCs w:val="28"/>
        </w:rPr>
        <w:t xml:space="preserve">  </w:t>
      </w:r>
      <w:r w:rsidRPr="003100DA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в сумме </w:t>
      </w:r>
      <w:r w:rsidR="009F37CE">
        <w:rPr>
          <w:rFonts w:ascii="Times New Roman" w:hAnsi="Times New Roman" w:cs="Times New Roman"/>
          <w:sz w:val="28"/>
          <w:szCs w:val="28"/>
        </w:rPr>
        <w:t xml:space="preserve">307 476,1 </w:t>
      </w:r>
      <w:r w:rsidRPr="003321B7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6336" w:rsidRPr="003321B7">
        <w:rPr>
          <w:sz w:val="28"/>
          <w:szCs w:val="28"/>
        </w:rPr>
        <w:t xml:space="preserve"> доходов бюджета Республики</w:t>
      </w:r>
      <w:r w:rsidR="00266336"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6336">
        <w:rPr>
          <w:sz w:val="28"/>
          <w:szCs w:val="28"/>
        </w:rPr>
        <w:t>доходов бюджета Республики Татарстан по кодам видов доходов, подвидов доходов, классификации операций сектора государственного управления, относящихся к доходам бюджета, 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2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6336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3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66336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4 к настоящему Закону;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="00266336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5 к настоящему Закону;</w:t>
      </w:r>
    </w:p>
    <w:p w:rsidR="00266336" w:rsidRPr="003E43BC" w:rsidRDefault="00D97448" w:rsidP="0026633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6)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групп, подгрупп, статей, видов </w:t>
      </w:r>
      <w:proofErr w:type="gramStart"/>
      <w:r w:rsidR="00266336">
        <w:rPr>
          <w:sz w:val="28"/>
          <w:szCs w:val="28"/>
        </w:rPr>
        <w:t>источников финансирования дефицита бюджетов классификации операций сектора государственного</w:t>
      </w:r>
      <w:proofErr w:type="gramEnd"/>
      <w:r w:rsidR="00266336">
        <w:rPr>
          <w:sz w:val="28"/>
          <w:szCs w:val="28"/>
        </w:rPr>
        <w:t xml:space="preserve"> управления, относящихся к источникам финансирования дефицита бюджетов,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приложению 6 к настоящему Закону.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Pr="00D23355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6336" w:rsidRPr="00D23355" w:rsidRDefault="00266336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C203E3" w:rsidRPr="00400611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F5F69">
        <w:rPr>
          <w:rFonts w:ascii="Times New Roman" w:hAnsi="Times New Roman" w:cs="Times New Roman"/>
          <w:sz w:val="28"/>
          <w:szCs w:val="28"/>
        </w:rPr>
        <w:t xml:space="preserve">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F5F69" w:rsidRPr="002F5F69">
        <w:rPr>
          <w:rFonts w:ascii="Times New Roman" w:hAnsi="Times New Roman" w:cs="Times New Roman"/>
          <w:sz w:val="28"/>
          <w:szCs w:val="28"/>
        </w:rPr>
        <w:t>Р.Н. Минниханов</w:t>
      </w:r>
      <w:r w:rsidRPr="002F5F69">
        <w:rPr>
          <w:rFonts w:ascii="Times New Roman" w:hAnsi="Times New Roman" w:cs="Times New Roman"/>
        </w:rPr>
        <w:tab/>
      </w:r>
      <w:r w:rsidRPr="002F5F69">
        <w:rPr>
          <w:rFonts w:ascii="Times New Roman" w:hAnsi="Times New Roman" w:cs="Times New Roman"/>
        </w:rPr>
        <w:tab/>
      </w:r>
      <w:r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  <w:r w:rsidR="002A18D5" w:rsidRPr="002F5F69">
        <w:rPr>
          <w:rFonts w:ascii="Times New Roman" w:hAnsi="Times New Roman" w:cs="Times New Roman"/>
        </w:rPr>
        <w:tab/>
      </w:r>
    </w:p>
    <w:sectPr w:rsidR="00C203E3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24"/>
  <w:defaultTabStop w:val="708"/>
  <w:characterSpacingControl w:val="doNotCompress"/>
  <w:compat/>
  <w:rsids>
    <w:rsidRoot w:val="00266336"/>
    <w:rsid w:val="00033F48"/>
    <w:rsid w:val="00050ECA"/>
    <w:rsid w:val="00054F9F"/>
    <w:rsid w:val="000674D7"/>
    <w:rsid w:val="0007320C"/>
    <w:rsid w:val="000B42ED"/>
    <w:rsid w:val="000C39C8"/>
    <w:rsid w:val="000E79D3"/>
    <w:rsid w:val="001F12B7"/>
    <w:rsid w:val="0024595E"/>
    <w:rsid w:val="00266336"/>
    <w:rsid w:val="002A18D5"/>
    <w:rsid w:val="002E3A4F"/>
    <w:rsid w:val="002F5F69"/>
    <w:rsid w:val="003100DA"/>
    <w:rsid w:val="003321B7"/>
    <w:rsid w:val="003D4897"/>
    <w:rsid w:val="003E632F"/>
    <w:rsid w:val="00400611"/>
    <w:rsid w:val="00481F9F"/>
    <w:rsid w:val="00492570"/>
    <w:rsid w:val="004B42AA"/>
    <w:rsid w:val="004D0B73"/>
    <w:rsid w:val="004F4558"/>
    <w:rsid w:val="005A64E1"/>
    <w:rsid w:val="00650375"/>
    <w:rsid w:val="006D42CD"/>
    <w:rsid w:val="006D5B14"/>
    <w:rsid w:val="006F4F92"/>
    <w:rsid w:val="007207F9"/>
    <w:rsid w:val="00751BB9"/>
    <w:rsid w:val="00761499"/>
    <w:rsid w:val="00794C4A"/>
    <w:rsid w:val="007A0627"/>
    <w:rsid w:val="007E18A3"/>
    <w:rsid w:val="0087230E"/>
    <w:rsid w:val="008A7572"/>
    <w:rsid w:val="008C075A"/>
    <w:rsid w:val="008C2D61"/>
    <w:rsid w:val="00912252"/>
    <w:rsid w:val="00915480"/>
    <w:rsid w:val="00986FC3"/>
    <w:rsid w:val="00993CC4"/>
    <w:rsid w:val="009B0FDC"/>
    <w:rsid w:val="009E5ED1"/>
    <w:rsid w:val="009F37CE"/>
    <w:rsid w:val="00AE5DEA"/>
    <w:rsid w:val="00AF14AB"/>
    <w:rsid w:val="00B36C5B"/>
    <w:rsid w:val="00C203E3"/>
    <w:rsid w:val="00C91820"/>
    <w:rsid w:val="00CB610F"/>
    <w:rsid w:val="00D153F4"/>
    <w:rsid w:val="00D654BA"/>
    <w:rsid w:val="00D916C7"/>
    <w:rsid w:val="00D97448"/>
    <w:rsid w:val="00DD4D18"/>
    <w:rsid w:val="00E22229"/>
    <w:rsid w:val="00E77BFC"/>
    <w:rsid w:val="00E854AC"/>
    <w:rsid w:val="00EB51E3"/>
    <w:rsid w:val="00EF183C"/>
    <w:rsid w:val="00F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gela.gerasimova</cp:lastModifiedBy>
  <cp:revision>31</cp:revision>
  <cp:lastPrinted>2013-04-26T11:20:00Z</cp:lastPrinted>
  <dcterms:created xsi:type="dcterms:W3CDTF">2011-03-31T06:11:00Z</dcterms:created>
  <dcterms:modified xsi:type="dcterms:W3CDTF">2014-04-07T13:08:00Z</dcterms:modified>
</cp:coreProperties>
</file>