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276"/>
        <w:gridCol w:w="4394"/>
      </w:tblGrid>
      <w:tr w:rsidR="00B07867">
        <w:trPr>
          <w:trHeight w:val="1560"/>
        </w:trPr>
        <w:tc>
          <w:tcPr>
            <w:tcW w:w="4395" w:type="dxa"/>
          </w:tcPr>
          <w:p w:rsidR="00B07867" w:rsidRDefault="00B07867">
            <w:pPr>
              <w:spacing w:line="300" w:lineRule="exact"/>
              <w:jc w:val="center"/>
              <w:rPr>
                <w:b/>
                <w:sz w:val="18"/>
              </w:rPr>
            </w:pPr>
            <w:bookmarkStart w:id="0" w:name="_GoBack"/>
            <w:bookmarkEnd w:id="0"/>
          </w:p>
          <w:p w:rsidR="00B07867" w:rsidRDefault="008026A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4"/>
              </w:rPr>
              <w:t>МИНИСТЕРСТВО ФИНАНСОВ</w:t>
            </w:r>
          </w:p>
          <w:p w:rsidR="00B07867" w:rsidRDefault="008026A9">
            <w:pPr>
              <w:pStyle w:val="8"/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РЕСПУБЛИКИ ТАТАРСТАН</w:t>
            </w:r>
          </w:p>
          <w:p w:rsidR="00B07867" w:rsidRDefault="00B07867">
            <w:pPr>
              <w:spacing w:line="300" w:lineRule="exact"/>
              <w:jc w:val="center"/>
            </w:pPr>
          </w:p>
        </w:tc>
        <w:tc>
          <w:tcPr>
            <w:tcW w:w="1276" w:type="dxa"/>
          </w:tcPr>
          <w:p w:rsidR="00B07867" w:rsidRDefault="00B07867">
            <w:pPr>
              <w:jc w:val="center"/>
            </w:pPr>
          </w:p>
          <w:p w:rsidR="00B07867" w:rsidRDefault="00D41C0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265" cy="70739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B07867" w:rsidRDefault="00B07867">
            <w:pPr>
              <w:spacing w:line="300" w:lineRule="exact"/>
              <w:jc w:val="center"/>
              <w:rPr>
                <w:b/>
                <w:sz w:val="24"/>
              </w:rPr>
            </w:pPr>
          </w:p>
          <w:p w:rsidR="00B07867" w:rsidRDefault="008026A9">
            <w:pPr>
              <w:pStyle w:val="8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ТАТАРСТАН РЕСПУБЛИКАСЫ</w:t>
            </w:r>
          </w:p>
          <w:p w:rsidR="00B07867" w:rsidRDefault="008026A9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b/>
                <w:sz w:val="24"/>
              </w:rPr>
              <w:t>ФИНАНС  МИНИСТРЛЫГЫ</w:t>
            </w:r>
          </w:p>
          <w:p w:rsidR="00B07867" w:rsidRDefault="00B07867">
            <w:pPr>
              <w:pStyle w:val="8"/>
            </w:pPr>
          </w:p>
        </w:tc>
      </w:tr>
    </w:tbl>
    <w:p w:rsidR="00B07867" w:rsidRDefault="00B07867">
      <w:pPr>
        <w:pStyle w:val="Noeeu1"/>
        <w:spacing w:line="240" w:lineRule="auto"/>
      </w:pPr>
    </w:p>
    <w:p w:rsidR="00B07867" w:rsidRDefault="008026A9">
      <w:pPr>
        <w:pStyle w:val="Noeeu1"/>
        <w:rPr>
          <w:b/>
        </w:rPr>
      </w:pPr>
      <w:r>
        <w:rPr>
          <w:b/>
        </w:rPr>
        <w:t xml:space="preserve">              ПРИКАЗ                                                                           БОЕРЫК</w:t>
      </w:r>
    </w:p>
    <w:p w:rsidR="00B07867" w:rsidRDefault="008026A9">
      <w:pPr>
        <w:pStyle w:val="Noeeu1"/>
        <w:spacing w:line="240" w:lineRule="auto"/>
        <w:jc w:val="center"/>
      </w:pPr>
      <w:r>
        <w:rPr>
          <w:b/>
        </w:rPr>
        <w:t xml:space="preserve">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B07867">
        <w:tc>
          <w:tcPr>
            <w:tcW w:w="3369" w:type="dxa"/>
            <w:tcBorders>
              <w:bottom w:val="single" w:sz="6" w:space="0" w:color="auto"/>
            </w:tcBorders>
          </w:tcPr>
          <w:p w:rsidR="00B07867" w:rsidRDefault="00B07867">
            <w:pPr>
              <w:pStyle w:val="Noeeu1"/>
            </w:pPr>
          </w:p>
        </w:tc>
        <w:tc>
          <w:tcPr>
            <w:tcW w:w="3010" w:type="dxa"/>
          </w:tcPr>
          <w:p w:rsidR="00B07867" w:rsidRDefault="00B07867">
            <w:pPr>
              <w:pStyle w:val="Noeeu1"/>
              <w:jc w:val="center"/>
            </w:pPr>
          </w:p>
        </w:tc>
        <w:tc>
          <w:tcPr>
            <w:tcW w:w="443" w:type="dxa"/>
          </w:tcPr>
          <w:p w:rsidR="00B07867" w:rsidRDefault="008026A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B07867" w:rsidRDefault="00B07867">
            <w:pPr>
              <w:pStyle w:val="Noeeu1"/>
            </w:pPr>
          </w:p>
        </w:tc>
      </w:tr>
    </w:tbl>
    <w:p w:rsidR="00B07867" w:rsidRDefault="008026A9">
      <w:pPr>
        <w:spacing w:line="300" w:lineRule="exact"/>
        <w:rPr>
          <w:sz w:val="28"/>
        </w:rPr>
      </w:pPr>
      <w:r>
        <w:rPr>
          <w:sz w:val="28"/>
        </w:rPr>
        <w:t xml:space="preserve">                                                            г. Казань</w:t>
      </w:r>
    </w:p>
    <w:p w:rsidR="00F75144" w:rsidRDefault="00F75144" w:rsidP="00E61CDA">
      <w:pPr>
        <w:pStyle w:val="ConsPlusTitle"/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75144" w:rsidRPr="00F75144" w:rsidRDefault="00DF4D41" w:rsidP="00E61CDA">
      <w:pPr>
        <w:pStyle w:val="ConsPlusTitle"/>
        <w:suppressAutoHyphens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 признании утратившим силу приказа Министерства финансов Республики Татарстан от 23.06.2017 № 21-41-99</w:t>
      </w:r>
      <w:r w:rsidR="00790E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90EE9" w:rsidRPr="00790EE9">
        <w:rPr>
          <w:rFonts w:ascii="Times New Roman" w:hAnsi="Times New Roman" w:cs="Times New Roman"/>
          <w:b w:val="0"/>
          <w:sz w:val="28"/>
          <w:szCs w:val="28"/>
        </w:rPr>
        <w:t>«О Порядке взаимодействия Министерства финансов Республики Татарстан с субъектами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proofErr w:type="gramEnd"/>
    </w:p>
    <w:p w:rsidR="00B07867" w:rsidRDefault="00B07867" w:rsidP="00790EE9">
      <w:pPr>
        <w:jc w:val="center"/>
        <w:rPr>
          <w:sz w:val="28"/>
        </w:rPr>
      </w:pPr>
    </w:p>
    <w:p w:rsidR="00F75144" w:rsidRPr="002B15D1" w:rsidRDefault="00DF4D41" w:rsidP="00790EE9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90EE9">
        <w:rPr>
          <w:rFonts w:ascii="Times New Roman" w:hAnsi="Times New Roman" w:cs="Times New Roman"/>
          <w:sz w:val="28"/>
          <w:szCs w:val="28"/>
        </w:rPr>
        <w:t xml:space="preserve">связи с принятием </w:t>
      </w:r>
      <w:r w:rsidR="00F42DD7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F42DD7" w:rsidRPr="00824879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="00F42DD7">
        <w:rPr>
          <w:rFonts w:ascii="Times New Roman" w:hAnsi="Times New Roman" w:cs="Times New Roman"/>
          <w:sz w:val="28"/>
          <w:szCs w:val="28"/>
        </w:rPr>
        <w:t>от 6 августа 2020 г. № 1193 «О порядке осуществления контроля, предусмотре</w:t>
      </w:r>
      <w:r w:rsidR="00790EE9">
        <w:rPr>
          <w:rFonts w:ascii="Times New Roman" w:hAnsi="Times New Roman" w:cs="Times New Roman"/>
          <w:sz w:val="28"/>
          <w:szCs w:val="28"/>
        </w:rPr>
        <w:t>н</w:t>
      </w:r>
      <w:r w:rsidR="00F42DD7">
        <w:rPr>
          <w:rFonts w:ascii="Times New Roman" w:hAnsi="Times New Roman" w:cs="Times New Roman"/>
          <w:sz w:val="28"/>
          <w:szCs w:val="28"/>
        </w:rPr>
        <w:t>ного частями 5 и 5</w:t>
      </w:r>
      <w:r w:rsidR="009327FA" w:rsidRPr="009327F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327FA">
        <w:rPr>
          <w:rFonts w:ascii="Times New Roman" w:hAnsi="Times New Roman" w:cs="Times New Roman"/>
          <w:sz w:val="28"/>
          <w:szCs w:val="28"/>
        </w:rPr>
        <w:t xml:space="preserve"> </w:t>
      </w:r>
      <w:r w:rsidR="00F42DD7">
        <w:rPr>
          <w:rFonts w:ascii="Times New Roman" w:hAnsi="Times New Roman" w:cs="Times New Roman"/>
          <w:sz w:val="28"/>
          <w:szCs w:val="28"/>
        </w:rPr>
        <w:t>статьи 99 Федерального закона «</w:t>
      </w:r>
      <w:r w:rsidR="00F42DD7" w:rsidRPr="002B15D1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нужд»</w:t>
      </w:r>
      <w:r w:rsidR="00F42DD7">
        <w:rPr>
          <w:rFonts w:ascii="Times New Roman" w:hAnsi="Times New Roman" w:cs="Times New Roman"/>
          <w:sz w:val="28"/>
          <w:szCs w:val="28"/>
        </w:rPr>
        <w:t xml:space="preserve">, и об изменении и признании </w:t>
      </w:r>
      <w:r w:rsidR="0018184A">
        <w:rPr>
          <w:rFonts w:ascii="Times New Roman" w:hAnsi="Times New Roman" w:cs="Times New Roman"/>
          <w:sz w:val="28"/>
          <w:szCs w:val="28"/>
        </w:rPr>
        <w:t xml:space="preserve">утратившими </w:t>
      </w:r>
      <w:r w:rsidR="00F42DD7">
        <w:rPr>
          <w:rFonts w:ascii="Times New Roman" w:hAnsi="Times New Roman" w:cs="Times New Roman"/>
          <w:sz w:val="28"/>
          <w:szCs w:val="28"/>
        </w:rPr>
        <w:t>силу некоторых актов</w:t>
      </w:r>
      <w:proofErr w:type="gramEnd"/>
      <w:r w:rsidR="00F42DD7">
        <w:rPr>
          <w:rFonts w:ascii="Times New Roman" w:hAnsi="Times New Roman" w:cs="Times New Roman"/>
          <w:sz w:val="28"/>
          <w:szCs w:val="28"/>
        </w:rPr>
        <w:t xml:space="preserve"> </w:t>
      </w:r>
      <w:r w:rsidR="0018184A">
        <w:rPr>
          <w:rFonts w:ascii="Times New Roman" w:hAnsi="Times New Roman" w:cs="Times New Roman"/>
          <w:sz w:val="28"/>
          <w:szCs w:val="28"/>
        </w:rPr>
        <w:t>П</w:t>
      </w:r>
      <w:r w:rsidR="00F42DD7">
        <w:rPr>
          <w:rFonts w:ascii="Times New Roman" w:hAnsi="Times New Roman" w:cs="Times New Roman"/>
          <w:sz w:val="28"/>
          <w:szCs w:val="28"/>
        </w:rPr>
        <w:t>равительства Российской Федерации»</w:t>
      </w:r>
      <w:r w:rsidR="00F543ED" w:rsidRPr="002B15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5144" w:rsidRPr="002B15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47491" w:rsidRPr="002B15D1">
        <w:rPr>
          <w:rFonts w:ascii="Times New Roman" w:hAnsi="Times New Roman" w:cs="Times New Roman"/>
          <w:sz w:val="28"/>
          <w:szCs w:val="28"/>
        </w:rPr>
        <w:t xml:space="preserve"> </w:t>
      </w:r>
      <w:r w:rsidR="00F75144" w:rsidRPr="002B15D1">
        <w:rPr>
          <w:rFonts w:ascii="Times New Roman" w:hAnsi="Times New Roman" w:cs="Times New Roman"/>
          <w:sz w:val="28"/>
          <w:szCs w:val="28"/>
        </w:rPr>
        <w:t>р</w:t>
      </w:r>
      <w:r w:rsidR="00A47491" w:rsidRPr="002B15D1">
        <w:rPr>
          <w:rFonts w:ascii="Times New Roman" w:hAnsi="Times New Roman" w:cs="Times New Roman"/>
          <w:sz w:val="28"/>
          <w:szCs w:val="28"/>
        </w:rPr>
        <w:t xml:space="preserve"> </w:t>
      </w:r>
      <w:r w:rsidR="00F75144" w:rsidRPr="002B15D1">
        <w:rPr>
          <w:rFonts w:ascii="Times New Roman" w:hAnsi="Times New Roman" w:cs="Times New Roman"/>
          <w:sz w:val="28"/>
          <w:szCs w:val="28"/>
        </w:rPr>
        <w:t>и</w:t>
      </w:r>
      <w:r w:rsidR="00A47491" w:rsidRPr="002B15D1">
        <w:rPr>
          <w:rFonts w:ascii="Times New Roman" w:hAnsi="Times New Roman" w:cs="Times New Roman"/>
          <w:sz w:val="28"/>
          <w:szCs w:val="28"/>
        </w:rPr>
        <w:t xml:space="preserve"> </w:t>
      </w:r>
      <w:r w:rsidR="00F75144" w:rsidRPr="002B15D1">
        <w:rPr>
          <w:rFonts w:ascii="Times New Roman" w:hAnsi="Times New Roman" w:cs="Times New Roman"/>
          <w:sz w:val="28"/>
          <w:szCs w:val="28"/>
        </w:rPr>
        <w:t>к</w:t>
      </w:r>
      <w:r w:rsidR="00A47491" w:rsidRPr="002B15D1">
        <w:rPr>
          <w:rFonts w:ascii="Times New Roman" w:hAnsi="Times New Roman" w:cs="Times New Roman"/>
          <w:sz w:val="28"/>
          <w:szCs w:val="28"/>
        </w:rPr>
        <w:t xml:space="preserve"> </w:t>
      </w:r>
      <w:r w:rsidR="00F75144" w:rsidRPr="002B15D1">
        <w:rPr>
          <w:rFonts w:ascii="Times New Roman" w:hAnsi="Times New Roman" w:cs="Times New Roman"/>
          <w:sz w:val="28"/>
          <w:szCs w:val="28"/>
        </w:rPr>
        <w:t>а</w:t>
      </w:r>
      <w:r w:rsidR="00A47491" w:rsidRPr="002B15D1">
        <w:rPr>
          <w:rFonts w:ascii="Times New Roman" w:hAnsi="Times New Roman" w:cs="Times New Roman"/>
          <w:sz w:val="28"/>
          <w:szCs w:val="28"/>
        </w:rPr>
        <w:t xml:space="preserve"> </w:t>
      </w:r>
      <w:r w:rsidR="00F75144" w:rsidRPr="002B15D1">
        <w:rPr>
          <w:rFonts w:ascii="Times New Roman" w:hAnsi="Times New Roman" w:cs="Times New Roman"/>
          <w:sz w:val="28"/>
          <w:szCs w:val="28"/>
        </w:rPr>
        <w:t>з</w:t>
      </w:r>
      <w:r w:rsidR="00A47491" w:rsidRPr="002B15D1">
        <w:rPr>
          <w:rFonts w:ascii="Times New Roman" w:hAnsi="Times New Roman" w:cs="Times New Roman"/>
          <w:sz w:val="28"/>
          <w:szCs w:val="28"/>
        </w:rPr>
        <w:t xml:space="preserve"> </w:t>
      </w:r>
      <w:r w:rsidR="00F75144" w:rsidRPr="002B15D1">
        <w:rPr>
          <w:rFonts w:ascii="Times New Roman" w:hAnsi="Times New Roman" w:cs="Times New Roman"/>
          <w:sz w:val="28"/>
          <w:szCs w:val="28"/>
        </w:rPr>
        <w:t>ы</w:t>
      </w:r>
      <w:r w:rsidR="00A47491" w:rsidRPr="002B15D1">
        <w:rPr>
          <w:rFonts w:ascii="Times New Roman" w:hAnsi="Times New Roman" w:cs="Times New Roman"/>
          <w:sz w:val="28"/>
          <w:szCs w:val="28"/>
        </w:rPr>
        <w:t xml:space="preserve"> </w:t>
      </w:r>
      <w:r w:rsidR="00F75144" w:rsidRPr="002B15D1">
        <w:rPr>
          <w:rFonts w:ascii="Times New Roman" w:hAnsi="Times New Roman" w:cs="Times New Roman"/>
          <w:sz w:val="28"/>
          <w:szCs w:val="28"/>
        </w:rPr>
        <w:t>в</w:t>
      </w:r>
      <w:r w:rsidR="00A47491" w:rsidRPr="002B15D1">
        <w:rPr>
          <w:rFonts w:ascii="Times New Roman" w:hAnsi="Times New Roman" w:cs="Times New Roman"/>
          <w:sz w:val="28"/>
          <w:szCs w:val="28"/>
        </w:rPr>
        <w:t xml:space="preserve"> </w:t>
      </w:r>
      <w:r w:rsidR="00F75144" w:rsidRPr="002B15D1">
        <w:rPr>
          <w:rFonts w:ascii="Times New Roman" w:hAnsi="Times New Roman" w:cs="Times New Roman"/>
          <w:sz w:val="28"/>
          <w:szCs w:val="28"/>
        </w:rPr>
        <w:t>а</w:t>
      </w:r>
      <w:r w:rsidR="00A47491" w:rsidRPr="002B15D1">
        <w:rPr>
          <w:rFonts w:ascii="Times New Roman" w:hAnsi="Times New Roman" w:cs="Times New Roman"/>
          <w:sz w:val="28"/>
          <w:szCs w:val="28"/>
        </w:rPr>
        <w:t xml:space="preserve"> </w:t>
      </w:r>
      <w:r w:rsidR="00F75144" w:rsidRPr="002B15D1">
        <w:rPr>
          <w:rFonts w:ascii="Times New Roman" w:hAnsi="Times New Roman" w:cs="Times New Roman"/>
          <w:sz w:val="28"/>
          <w:szCs w:val="28"/>
        </w:rPr>
        <w:t>ю:</w:t>
      </w:r>
    </w:p>
    <w:p w:rsidR="00B9492D" w:rsidRDefault="00B9492D" w:rsidP="00790EE9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75144" w:rsidRPr="00824879" w:rsidRDefault="00D12574" w:rsidP="00790EE9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F4D41">
        <w:rPr>
          <w:rFonts w:ascii="Times New Roman" w:hAnsi="Times New Roman" w:cs="Times New Roman"/>
          <w:sz w:val="28"/>
          <w:szCs w:val="28"/>
        </w:rPr>
        <w:t xml:space="preserve">ризнать утратившим силу приказ </w:t>
      </w:r>
      <w:r w:rsidR="00DF4D41" w:rsidRPr="00DF4D41">
        <w:rPr>
          <w:rFonts w:ascii="Times New Roman" w:hAnsi="Times New Roman" w:cs="Times New Roman"/>
          <w:sz w:val="28"/>
          <w:szCs w:val="28"/>
        </w:rPr>
        <w:t>Министерства финансов Республики Татарстан от 23.06.2017 № 21-41-99</w:t>
      </w:r>
      <w:r w:rsidR="00DF4D41">
        <w:rPr>
          <w:rFonts w:ascii="Times New Roman" w:hAnsi="Times New Roman" w:cs="Times New Roman"/>
          <w:sz w:val="28"/>
          <w:szCs w:val="28"/>
        </w:rPr>
        <w:t xml:space="preserve"> «О Порядке взаимодействия Министерства финансов Республики Татарстан с субъектами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r w:rsidR="00E61CDA">
        <w:rPr>
          <w:rFonts w:ascii="Times New Roman" w:hAnsi="Times New Roman" w:cs="Times New Roman"/>
          <w:sz w:val="28"/>
          <w:szCs w:val="28"/>
        </w:rPr>
        <w:t>.</w:t>
      </w:r>
    </w:p>
    <w:p w:rsidR="00F75144" w:rsidRDefault="00F75144" w:rsidP="00E61C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1725" w:rsidRDefault="00EC1725" w:rsidP="00E61C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1725" w:rsidRPr="00824879" w:rsidRDefault="00EC1725" w:rsidP="00E61C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7867" w:rsidRDefault="00EC1725" w:rsidP="00E61CDA">
      <w:pPr>
        <w:jc w:val="both"/>
        <w:rPr>
          <w:sz w:val="28"/>
        </w:rPr>
      </w:pPr>
      <w:r>
        <w:rPr>
          <w:sz w:val="28"/>
        </w:rPr>
        <w:t>Министр                                                                                                 Р.Р.Гайзатуллин</w:t>
      </w:r>
    </w:p>
    <w:sectPr w:rsidR="00B07867" w:rsidSect="002B15D1">
      <w:pgSz w:w="11906" w:h="16838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9AD" w:rsidRDefault="006909AD">
      <w:r>
        <w:separator/>
      </w:r>
    </w:p>
  </w:endnote>
  <w:endnote w:type="continuationSeparator" w:id="0">
    <w:p w:rsidR="006909AD" w:rsidRDefault="0069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9AD" w:rsidRDefault="006909AD">
      <w:r>
        <w:separator/>
      </w:r>
    </w:p>
  </w:footnote>
  <w:footnote w:type="continuationSeparator" w:id="0">
    <w:p w:rsidR="006909AD" w:rsidRDefault="00690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3EB0"/>
    <w:multiLevelType w:val="hybridMultilevel"/>
    <w:tmpl w:val="4EFC8BA6"/>
    <w:lvl w:ilvl="0" w:tplc="286283A8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44"/>
    <w:rsid w:val="00021EB4"/>
    <w:rsid w:val="00041746"/>
    <w:rsid w:val="0018184A"/>
    <w:rsid w:val="001D616B"/>
    <w:rsid w:val="001E609D"/>
    <w:rsid w:val="00217F3C"/>
    <w:rsid w:val="00297815"/>
    <w:rsid w:val="002A75F6"/>
    <w:rsid w:val="002B15D1"/>
    <w:rsid w:val="00336B1F"/>
    <w:rsid w:val="003C0DFB"/>
    <w:rsid w:val="003F05E3"/>
    <w:rsid w:val="003F27DC"/>
    <w:rsid w:val="004177A4"/>
    <w:rsid w:val="0046326D"/>
    <w:rsid w:val="0047774A"/>
    <w:rsid w:val="004B5DA9"/>
    <w:rsid w:val="004C664C"/>
    <w:rsid w:val="005D6B00"/>
    <w:rsid w:val="005F20B9"/>
    <w:rsid w:val="006909AD"/>
    <w:rsid w:val="006E2AC4"/>
    <w:rsid w:val="006E3CF0"/>
    <w:rsid w:val="007765EE"/>
    <w:rsid w:val="00790EE9"/>
    <w:rsid w:val="00797D84"/>
    <w:rsid w:val="007C3295"/>
    <w:rsid w:val="007F5FD5"/>
    <w:rsid w:val="008026A9"/>
    <w:rsid w:val="008645EB"/>
    <w:rsid w:val="00895A68"/>
    <w:rsid w:val="00910873"/>
    <w:rsid w:val="00930F38"/>
    <w:rsid w:val="009327FA"/>
    <w:rsid w:val="00991F77"/>
    <w:rsid w:val="009944E2"/>
    <w:rsid w:val="009C30AE"/>
    <w:rsid w:val="00A47491"/>
    <w:rsid w:val="00AD179F"/>
    <w:rsid w:val="00B07867"/>
    <w:rsid w:val="00B9492D"/>
    <w:rsid w:val="00BB29FD"/>
    <w:rsid w:val="00C16F3D"/>
    <w:rsid w:val="00C24C17"/>
    <w:rsid w:val="00D12574"/>
    <w:rsid w:val="00D41C03"/>
    <w:rsid w:val="00D7709C"/>
    <w:rsid w:val="00D80AB8"/>
    <w:rsid w:val="00DC217A"/>
    <w:rsid w:val="00DD0023"/>
    <w:rsid w:val="00DF1B69"/>
    <w:rsid w:val="00DF4D41"/>
    <w:rsid w:val="00E33464"/>
    <w:rsid w:val="00E61CDA"/>
    <w:rsid w:val="00E67D3F"/>
    <w:rsid w:val="00EC1725"/>
    <w:rsid w:val="00ED006B"/>
    <w:rsid w:val="00ED4A5F"/>
    <w:rsid w:val="00F42DD7"/>
    <w:rsid w:val="00F5113D"/>
    <w:rsid w:val="00F543ED"/>
    <w:rsid w:val="00F728B5"/>
    <w:rsid w:val="00F75144"/>
    <w:rsid w:val="00F75263"/>
    <w:rsid w:val="00F93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67"/>
  </w:style>
  <w:style w:type="paragraph" w:styleId="8">
    <w:name w:val="heading 8"/>
    <w:basedOn w:val="a"/>
    <w:next w:val="a"/>
    <w:qFormat/>
    <w:rsid w:val="00B07867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B07867"/>
    <w:pPr>
      <w:tabs>
        <w:tab w:val="center" w:pos="4536"/>
        <w:tab w:val="right" w:pos="9072"/>
      </w:tabs>
    </w:pPr>
  </w:style>
  <w:style w:type="paragraph" w:styleId="a4">
    <w:name w:val="footer"/>
    <w:basedOn w:val="a"/>
    <w:semiHidden/>
    <w:rsid w:val="00B07867"/>
    <w:pPr>
      <w:tabs>
        <w:tab w:val="center" w:pos="4536"/>
        <w:tab w:val="right" w:pos="9072"/>
      </w:tabs>
    </w:pPr>
  </w:style>
  <w:style w:type="paragraph" w:customStyle="1" w:styleId="Noeeu1">
    <w:name w:val="Noeeu1"/>
    <w:basedOn w:val="a"/>
    <w:rsid w:val="00B07867"/>
    <w:pPr>
      <w:spacing w:line="288" w:lineRule="auto"/>
    </w:pPr>
    <w:rPr>
      <w:sz w:val="28"/>
    </w:rPr>
  </w:style>
  <w:style w:type="paragraph" w:customStyle="1" w:styleId="ConsPlusTitle">
    <w:name w:val="ConsPlusTitle"/>
    <w:rsid w:val="00F7514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F7514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List Paragraph"/>
    <w:basedOn w:val="a"/>
    <w:uiPriority w:val="34"/>
    <w:qFormat/>
    <w:rsid w:val="00EC172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A75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7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67"/>
  </w:style>
  <w:style w:type="paragraph" w:styleId="8">
    <w:name w:val="heading 8"/>
    <w:basedOn w:val="a"/>
    <w:next w:val="a"/>
    <w:qFormat/>
    <w:rsid w:val="00B07867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B07867"/>
    <w:pPr>
      <w:tabs>
        <w:tab w:val="center" w:pos="4536"/>
        <w:tab w:val="right" w:pos="9072"/>
      </w:tabs>
    </w:pPr>
  </w:style>
  <w:style w:type="paragraph" w:styleId="a4">
    <w:name w:val="footer"/>
    <w:basedOn w:val="a"/>
    <w:semiHidden/>
    <w:rsid w:val="00B07867"/>
    <w:pPr>
      <w:tabs>
        <w:tab w:val="center" w:pos="4536"/>
        <w:tab w:val="right" w:pos="9072"/>
      </w:tabs>
    </w:pPr>
  </w:style>
  <w:style w:type="paragraph" w:customStyle="1" w:styleId="Noeeu1">
    <w:name w:val="Noeeu1"/>
    <w:basedOn w:val="a"/>
    <w:rsid w:val="00B07867"/>
    <w:pPr>
      <w:spacing w:line="288" w:lineRule="auto"/>
    </w:pPr>
    <w:rPr>
      <w:sz w:val="28"/>
    </w:rPr>
  </w:style>
  <w:style w:type="paragraph" w:customStyle="1" w:styleId="ConsPlusTitle">
    <w:name w:val="ConsPlusTitle"/>
    <w:rsid w:val="00F7514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F7514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List Paragraph"/>
    <w:basedOn w:val="a"/>
    <w:uiPriority w:val="34"/>
    <w:qFormat/>
    <w:rsid w:val="00EC172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A75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7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2</cp:revision>
  <cp:lastPrinted>2020-09-16T07:48:00Z</cp:lastPrinted>
  <dcterms:created xsi:type="dcterms:W3CDTF">2020-09-21T06:01:00Z</dcterms:created>
  <dcterms:modified xsi:type="dcterms:W3CDTF">2020-09-21T06:01:00Z</dcterms:modified>
</cp:coreProperties>
</file>