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4B1A1B" w:rsidRDefault="00EF5815" w:rsidP="003B25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Pr="003F71E3" w:rsidRDefault="003F71E3" w:rsidP="003F71E3">
      <w:pPr>
        <w:jc w:val="right"/>
        <w:rPr>
          <w:sz w:val="24"/>
          <w:szCs w:val="24"/>
        </w:rPr>
      </w:pPr>
      <w:r w:rsidRPr="003F71E3">
        <w:rPr>
          <w:sz w:val="24"/>
          <w:szCs w:val="24"/>
        </w:rPr>
        <w:t>Таблица 1</w:t>
      </w:r>
    </w:p>
    <w:p w:rsidR="003F71E3" w:rsidRPr="00C427E1" w:rsidRDefault="003F71E3" w:rsidP="00EF5815">
      <w:pPr>
        <w:rPr>
          <w:szCs w:val="28"/>
        </w:rPr>
      </w:pPr>
    </w:p>
    <w:p w:rsidR="003F71E3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>
        <w:rPr>
          <w:szCs w:val="28"/>
        </w:rPr>
        <w:t xml:space="preserve">Распределение </w:t>
      </w:r>
      <w:r w:rsidRPr="00136E19">
        <w:rPr>
          <w:szCs w:val="22"/>
        </w:rPr>
        <w:t xml:space="preserve">субсидий </w:t>
      </w:r>
    </w:p>
    <w:p w:rsidR="003F71E3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136E19">
        <w:rPr>
          <w:szCs w:val="22"/>
        </w:rPr>
        <w:t xml:space="preserve">бюджетам муниципальных районов и городских округов </w:t>
      </w:r>
      <w:r>
        <w:rPr>
          <w:szCs w:val="22"/>
        </w:rPr>
        <w:t>на</w:t>
      </w:r>
      <w:r w:rsidRPr="00136E19">
        <w:rPr>
          <w:szCs w:val="22"/>
        </w:rPr>
        <w:t xml:space="preserve"> </w:t>
      </w:r>
      <w:proofErr w:type="spellStart"/>
      <w:r w:rsidRPr="00182E68">
        <w:rPr>
          <w:szCs w:val="22"/>
        </w:rPr>
        <w:t>софинансирование</w:t>
      </w:r>
      <w:proofErr w:type="spellEnd"/>
      <w:r w:rsidRPr="00182E68">
        <w:rPr>
          <w:szCs w:val="22"/>
        </w:rPr>
        <w:t xml:space="preserve"> </w:t>
      </w:r>
    </w:p>
    <w:p w:rsidR="003F71E3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182E68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3F71E3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182E68">
        <w:rPr>
          <w:szCs w:val="22"/>
        </w:rPr>
        <w:t xml:space="preserve">самоуправления муниципальных образований полномочий по вопросам местного значения в сфере образования в части реализации мероприятий по организации </w:t>
      </w:r>
    </w:p>
    <w:p w:rsidR="003F71E3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182E68">
        <w:rPr>
          <w:szCs w:val="22"/>
        </w:rPr>
        <w:t xml:space="preserve">бесплатного горячего питания </w:t>
      </w:r>
      <w:proofErr w:type="gramStart"/>
      <w:r w:rsidRPr="00182E68">
        <w:rPr>
          <w:szCs w:val="22"/>
        </w:rPr>
        <w:t>обучающихся</w:t>
      </w:r>
      <w:proofErr w:type="gramEnd"/>
      <w:r w:rsidRPr="00182E68">
        <w:rPr>
          <w:szCs w:val="22"/>
        </w:rPr>
        <w:t xml:space="preserve">, получающих начальное общее </w:t>
      </w:r>
    </w:p>
    <w:p w:rsidR="005C6295" w:rsidRPr="001757C5" w:rsidRDefault="003F71E3" w:rsidP="005C6295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182E68">
        <w:rPr>
          <w:szCs w:val="22"/>
        </w:rPr>
        <w:t>образование в муниципальных общеобразовательных организациях</w:t>
      </w:r>
      <w:r>
        <w:rPr>
          <w:szCs w:val="22"/>
        </w:rPr>
        <w:t>,</w:t>
      </w:r>
    </w:p>
    <w:p w:rsidR="005C6295" w:rsidRDefault="005C6295" w:rsidP="005C6295">
      <w:pPr>
        <w:autoSpaceDE w:val="0"/>
        <w:autoSpaceDN w:val="0"/>
        <w:adjustRightInd w:val="0"/>
        <w:jc w:val="center"/>
        <w:rPr>
          <w:szCs w:val="28"/>
        </w:rPr>
      </w:pPr>
      <w:r w:rsidRPr="003F71E3">
        <w:rPr>
          <w:szCs w:val="28"/>
        </w:rPr>
        <w:t>на 2021 год</w:t>
      </w:r>
      <w:r>
        <w:rPr>
          <w:szCs w:val="28"/>
        </w:rPr>
        <w:t xml:space="preserve"> 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9F6A4A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4A" w:rsidRPr="0001687C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8574FA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4A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9F6A4A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11 057,3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18 697,2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6 636,4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8 118,8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7 921,9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5 070,1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68 692,4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4 406,6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15 556,3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2 920,8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10 454,3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10 404,4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30 275,0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11 898,9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4 092,8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17 854,5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4 670,9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26 901,0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14 919,0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46 555,4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Кайбицкий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3 148,9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3 454,2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16 522,3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15 340,0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22 463,9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10 497,0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9 388,3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8 724,4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6 094,1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89 542,9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3 434,7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15 654,8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10 550,4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5 181,3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9 943,1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10 425,1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4 028,7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4 520,6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10 187,5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3 439,6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4 747,4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21 290,9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5 675,9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184 169,5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418 032,3</w:t>
            </w:r>
          </w:p>
        </w:tc>
      </w:tr>
      <w:tr w:rsidR="005C6295" w:rsidRPr="001E506F" w:rsidTr="00D64F3E">
        <w:trPr>
          <w:trHeight w:val="276"/>
        </w:trPr>
        <w:tc>
          <w:tcPr>
            <w:tcW w:w="7104" w:type="dxa"/>
            <w:shd w:val="clear" w:color="auto" w:fill="auto"/>
          </w:tcPr>
          <w:p w:rsidR="005C6295" w:rsidRPr="005C6295" w:rsidRDefault="005C6295" w:rsidP="009C487A">
            <w:pPr>
              <w:spacing w:after="120"/>
              <w:rPr>
                <w:bCs/>
                <w:sz w:val="24"/>
                <w:szCs w:val="24"/>
              </w:rPr>
            </w:pPr>
            <w:r w:rsidRPr="005C629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C6295" w:rsidRPr="005C6295" w:rsidRDefault="005C6295" w:rsidP="00D64F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C6295">
              <w:rPr>
                <w:bCs/>
                <w:color w:val="000000"/>
                <w:sz w:val="24"/>
                <w:szCs w:val="24"/>
              </w:rPr>
              <w:t>1 223 561,8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9F6A4A" w:rsidRDefault="009F6A4A">
      <w:r>
        <w:br w:type="page"/>
      </w:r>
    </w:p>
    <w:p w:rsidR="009F6A4A" w:rsidRPr="006E7F30" w:rsidRDefault="009F6A4A" w:rsidP="009F6A4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9F6A4A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F71E3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>
        <w:rPr>
          <w:szCs w:val="28"/>
        </w:rPr>
        <w:t xml:space="preserve">Распределение </w:t>
      </w:r>
      <w:r w:rsidRPr="00136E19">
        <w:rPr>
          <w:szCs w:val="22"/>
        </w:rPr>
        <w:t xml:space="preserve">субсидий </w:t>
      </w:r>
    </w:p>
    <w:p w:rsidR="003F71E3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136E19">
        <w:rPr>
          <w:szCs w:val="22"/>
        </w:rPr>
        <w:t xml:space="preserve">бюджетам муниципальных районов и городских округов </w:t>
      </w:r>
      <w:r>
        <w:rPr>
          <w:szCs w:val="22"/>
        </w:rPr>
        <w:t>на</w:t>
      </w:r>
      <w:r w:rsidRPr="00136E19">
        <w:rPr>
          <w:szCs w:val="22"/>
        </w:rPr>
        <w:t xml:space="preserve"> </w:t>
      </w:r>
      <w:proofErr w:type="spellStart"/>
      <w:r w:rsidRPr="00182E68">
        <w:rPr>
          <w:szCs w:val="22"/>
        </w:rPr>
        <w:t>софинансирование</w:t>
      </w:r>
      <w:proofErr w:type="spellEnd"/>
      <w:r w:rsidRPr="00182E68">
        <w:rPr>
          <w:szCs w:val="22"/>
        </w:rPr>
        <w:t xml:space="preserve"> </w:t>
      </w:r>
    </w:p>
    <w:p w:rsidR="003F71E3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182E68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3F71E3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182E68">
        <w:rPr>
          <w:szCs w:val="22"/>
        </w:rPr>
        <w:t xml:space="preserve">самоуправления муниципальных образований полномочий по вопросам местного значения в сфере образования в части реализации мероприятий по организации </w:t>
      </w:r>
    </w:p>
    <w:p w:rsidR="003F71E3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182E68">
        <w:rPr>
          <w:szCs w:val="22"/>
        </w:rPr>
        <w:t xml:space="preserve">бесплатного горячего питания </w:t>
      </w:r>
      <w:proofErr w:type="gramStart"/>
      <w:r w:rsidRPr="00182E68">
        <w:rPr>
          <w:szCs w:val="22"/>
        </w:rPr>
        <w:t>обучающихся</w:t>
      </w:r>
      <w:proofErr w:type="gramEnd"/>
      <w:r w:rsidRPr="00182E68">
        <w:rPr>
          <w:szCs w:val="22"/>
        </w:rPr>
        <w:t xml:space="preserve">, получающих начальное общее </w:t>
      </w:r>
    </w:p>
    <w:p w:rsidR="003F71E3" w:rsidRPr="001757C5" w:rsidRDefault="003F71E3" w:rsidP="003F71E3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182E68">
        <w:rPr>
          <w:szCs w:val="22"/>
        </w:rPr>
        <w:t>образование в муниципальных общеобразовательных организациях</w:t>
      </w:r>
      <w:r>
        <w:rPr>
          <w:szCs w:val="22"/>
        </w:rPr>
        <w:t>,</w:t>
      </w:r>
    </w:p>
    <w:p w:rsidR="005C6295" w:rsidRPr="006E7F30" w:rsidRDefault="005C6295" w:rsidP="005C6295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>
        <w:rPr>
          <w:szCs w:val="28"/>
        </w:rPr>
        <w:t>22</w:t>
      </w:r>
      <w:r w:rsidRPr="006E7F30">
        <w:rPr>
          <w:szCs w:val="28"/>
        </w:rPr>
        <w:t xml:space="preserve"> </w:t>
      </w:r>
      <w:r>
        <w:rPr>
          <w:szCs w:val="28"/>
        </w:rPr>
        <w:t>года</w:t>
      </w:r>
    </w:p>
    <w:p w:rsidR="009F6A4A" w:rsidRPr="006E7F30" w:rsidRDefault="009F6A4A" w:rsidP="009F6A4A">
      <w:pPr>
        <w:ind w:left="284"/>
        <w:jc w:val="center"/>
        <w:rPr>
          <w:szCs w:val="28"/>
        </w:rPr>
      </w:pPr>
    </w:p>
    <w:p w:rsidR="009F6A4A" w:rsidRDefault="009F6A4A" w:rsidP="009F6A4A">
      <w:pPr>
        <w:ind w:right="-1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7088"/>
        <w:gridCol w:w="3134"/>
      </w:tblGrid>
      <w:tr w:rsidR="005C6295" w:rsidRPr="006E7F30" w:rsidTr="005C6295">
        <w:trPr>
          <w:trHeight w:val="572"/>
          <w:tblHeader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295" w:rsidRPr="006E7F30" w:rsidRDefault="005C6295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6295" w:rsidRPr="006E7F30" w:rsidRDefault="005C6295" w:rsidP="005C629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295" w:rsidRPr="006E7F30" w:rsidRDefault="005C6295" w:rsidP="005C629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tcBorders>
              <w:top w:val="single" w:sz="4" w:space="0" w:color="auto"/>
            </w:tcBorders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11 781,2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19 921,3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7 070,9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8 650,4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8 440,6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5 402,0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73 189,9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4 695,1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16 574,8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3 112,0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11 138,8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11 085,7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32 257,2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12 677,9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4 360,7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19 023,5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4 976,6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28 662,4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15 895,7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49 603,6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3 355,0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C6295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3 680,4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17 604,0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16 344,3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23 934,7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11 184,3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10 003,0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9 295,6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6 493,1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95 405,5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3 659,6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16 679,8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11 241,2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C6295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5 520,5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10 594,1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11 107,6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4 292,5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4 816,6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10 854,5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3 664,7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5 058,2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22 684,8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C6295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C629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C6295">
              <w:rPr>
                <w:color w:val="000000"/>
                <w:sz w:val="24"/>
                <w:szCs w:val="24"/>
              </w:rPr>
              <w:t>6 047,5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196 227,5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color w:val="000000"/>
                <w:sz w:val="24"/>
                <w:szCs w:val="24"/>
              </w:rPr>
            </w:pPr>
            <w:r w:rsidRPr="005C6295">
              <w:rPr>
                <w:color w:val="000000"/>
                <w:sz w:val="24"/>
                <w:szCs w:val="24"/>
              </w:rPr>
              <w:t>445 402,0</w:t>
            </w:r>
          </w:p>
        </w:tc>
      </w:tr>
      <w:tr w:rsidR="005C6295" w:rsidRPr="005C6295" w:rsidTr="00D64F3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88" w:type="dxa"/>
            <w:shd w:val="clear" w:color="000000" w:fill="FFFFFF"/>
          </w:tcPr>
          <w:p w:rsidR="005C6295" w:rsidRPr="005C6295" w:rsidRDefault="005C6295" w:rsidP="009C487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C6295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34" w:type="dxa"/>
            <w:shd w:val="clear" w:color="000000" w:fill="FFFFFF"/>
          </w:tcPr>
          <w:p w:rsidR="005C6295" w:rsidRPr="005C6295" w:rsidRDefault="005C6295" w:rsidP="00D64F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C6295">
              <w:rPr>
                <w:bCs/>
                <w:color w:val="000000"/>
                <w:sz w:val="24"/>
                <w:szCs w:val="24"/>
              </w:rPr>
              <w:t>1 303 671,3</w:t>
            </w:r>
          </w:p>
        </w:tc>
      </w:tr>
    </w:tbl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D64F3E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757C5"/>
    <w:rsid w:val="001D041A"/>
    <w:rsid w:val="001E506F"/>
    <w:rsid w:val="00347127"/>
    <w:rsid w:val="003B25C6"/>
    <w:rsid w:val="003F71E3"/>
    <w:rsid w:val="00525FAD"/>
    <w:rsid w:val="00547CE3"/>
    <w:rsid w:val="00584F7C"/>
    <w:rsid w:val="005C6295"/>
    <w:rsid w:val="00625EA9"/>
    <w:rsid w:val="00645E4E"/>
    <w:rsid w:val="006F54DC"/>
    <w:rsid w:val="008574FA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B7336F"/>
    <w:rsid w:val="00BA3FD3"/>
    <w:rsid w:val="00BD25B0"/>
    <w:rsid w:val="00CD2A19"/>
    <w:rsid w:val="00CF4430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36</cp:revision>
  <cp:lastPrinted>2019-09-20T14:58:00Z</cp:lastPrinted>
  <dcterms:created xsi:type="dcterms:W3CDTF">2016-09-14T11:16:00Z</dcterms:created>
  <dcterms:modified xsi:type="dcterms:W3CDTF">2020-09-24T14:25:00Z</dcterms:modified>
</cp:coreProperties>
</file>