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981" w:type="dxa"/>
        <w:tblLook w:val="04A0" w:firstRow="1" w:lastRow="0" w:firstColumn="1" w:lastColumn="0" w:noHBand="0" w:noVBand="1"/>
      </w:tblPr>
      <w:tblGrid>
        <w:gridCol w:w="3333"/>
      </w:tblGrid>
      <w:tr w:rsidR="00E1129A" w:rsidTr="00E1129A">
        <w:tc>
          <w:tcPr>
            <w:tcW w:w="3333" w:type="dxa"/>
          </w:tcPr>
          <w:p w:rsidR="00E1129A" w:rsidRPr="004B1A1B" w:rsidRDefault="00E1129A" w:rsidP="00AF16E1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52B0A" w:rsidRPr="00143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1129A" w:rsidRPr="004B1A1B" w:rsidRDefault="00E1129A" w:rsidP="00AF16E1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B2B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C66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B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856F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B2B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26ED6" w:rsidRDefault="00726ED6" w:rsidP="00726ED6">
      <w:pPr>
        <w:jc w:val="center"/>
        <w:rPr>
          <w:sz w:val="28"/>
          <w:szCs w:val="28"/>
          <w:lang w:val="ru-RU"/>
        </w:rPr>
      </w:pPr>
    </w:p>
    <w:p w:rsidR="00726ED6" w:rsidRPr="00726ED6" w:rsidRDefault="00726ED6" w:rsidP="00726ED6">
      <w:pPr>
        <w:jc w:val="center"/>
        <w:rPr>
          <w:sz w:val="28"/>
          <w:szCs w:val="28"/>
          <w:lang w:val="ru-RU"/>
        </w:rPr>
      </w:pPr>
      <w:r w:rsidRPr="00726ED6">
        <w:rPr>
          <w:sz w:val="28"/>
          <w:szCs w:val="28"/>
          <w:lang w:val="ru-RU"/>
        </w:rPr>
        <w:t>Программа</w:t>
      </w:r>
      <w:r w:rsidRPr="00726ED6">
        <w:rPr>
          <w:sz w:val="28"/>
          <w:szCs w:val="28"/>
          <w:lang w:val="ru-RU"/>
        </w:rPr>
        <w:br/>
        <w:t>государственных внутренних заимствований Республики Татарстан</w:t>
      </w:r>
    </w:p>
    <w:p w:rsidR="00726ED6" w:rsidRPr="00726ED6" w:rsidRDefault="00726ED6" w:rsidP="00726ED6">
      <w:pPr>
        <w:jc w:val="center"/>
        <w:rPr>
          <w:sz w:val="28"/>
          <w:szCs w:val="28"/>
          <w:lang w:val="ru-RU"/>
        </w:rPr>
      </w:pPr>
      <w:r w:rsidRPr="00726ED6">
        <w:rPr>
          <w:sz w:val="28"/>
          <w:szCs w:val="28"/>
          <w:lang w:val="ru-RU"/>
        </w:rPr>
        <w:t>на 2020 год и на плановый период 2021 и 2022 годов</w:t>
      </w:r>
    </w:p>
    <w:p w:rsidR="00726ED6" w:rsidRDefault="00726ED6" w:rsidP="00726ED6">
      <w:pPr>
        <w:pStyle w:val="a5"/>
        <w:spacing w:line="264" w:lineRule="auto"/>
        <w:ind w:left="928"/>
        <w:jc w:val="right"/>
        <w:rPr>
          <w:lang w:val="ru-RU"/>
        </w:rPr>
      </w:pPr>
    </w:p>
    <w:p w:rsidR="00726ED6" w:rsidRPr="002800A8" w:rsidRDefault="00726ED6" w:rsidP="00726ED6">
      <w:pPr>
        <w:pStyle w:val="a5"/>
        <w:spacing w:line="264" w:lineRule="auto"/>
        <w:ind w:left="928"/>
        <w:jc w:val="right"/>
        <w:rPr>
          <w:lang w:val="ru-RU"/>
        </w:rPr>
      </w:pPr>
      <w:r w:rsidRPr="002800A8">
        <w:t>Таблица 1</w:t>
      </w:r>
    </w:p>
    <w:p w:rsidR="00726ED6" w:rsidRPr="00CA3AFE" w:rsidRDefault="00726ED6" w:rsidP="00726ED6">
      <w:pPr>
        <w:jc w:val="center"/>
        <w:rPr>
          <w:sz w:val="28"/>
          <w:szCs w:val="28"/>
          <w:lang w:val="ru-RU"/>
        </w:rPr>
      </w:pPr>
      <w:r w:rsidRPr="00CA3AFE">
        <w:rPr>
          <w:sz w:val="28"/>
          <w:szCs w:val="28"/>
          <w:lang w:val="ru-RU"/>
        </w:rPr>
        <w:t>Государственные внутренние заимствования</w:t>
      </w:r>
    </w:p>
    <w:p w:rsidR="00726ED6" w:rsidRPr="00CA3AFE" w:rsidRDefault="00726ED6" w:rsidP="00726ED6">
      <w:pPr>
        <w:jc w:val="center"/>
        <w:rPr>
          <w:sz w:val="28"/>
          <w:szCs w:val="28"/>
          <w:lang w:val="ru-RU"/>
        </w:rPr>
      </w:pPr>
      <w:r w:rsidRPr="00CA3AFE">
        <w:rPr>
          <w:sz w:val="28"/>
          <w:szCs w:val="28"/>
          <w:lang w:val="ru-RU"/>
        </w:rPr>
        <w:t>Республики Татарстан на 2020 год</w:t>
      </w:r>
    </w:p>
    <w:p w:rsidR="00E1129A" w:rsidRPr="001C5A2D" w:rsidRDefault="00E1129A" w:rsidP="00E1129A">
      <w:pPr>
        <w:spacing w:line="264" w:lineRule="auto"/>
        <w:rPr>
          <w:sz w:val="16"/>
          <w:szCs w:val="16"/>
          <w:highlight w:val="yellow"/>
          <w:lang w:val="ru-RU"/>
        </w:rPr>
      </w:pPr>
      <w:r w:rsidRPr="002D3A85">
        <w:rPr>
          <w:highlight w:val="yellow"/>
        </w:rPr>
        <w:t xml:space="preserve"> </w:t>
      </w:r>
    </w:p>
    <w:p w:rsidR="00E1129A" w:rsidRPr="002D3A85" w:rsidRDefault="00E1129A" w:rsidP="00E1129A">
      <w:pPr>
        <w:spacing w:line="264" w:lineRule="auto"/>
        <w:jc w:val="right"/>
        <w:rPr>
          <w:lang w:val="ru-RU"/>
        </w:rPr>
      </w:pPr>
      <w:r w:rsidRPr="002D3A85">
        <w:t xml:space="preserve"> (тыс. рублей)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3322"/>
      </w:tblGrid>
      <w:tr w:rsidR="00A36D1F" w:rsidRPr="00767FB7" w:rsidTr="00C77ECA">
        <w:trPr>
          <w:tblHeader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Сумма</w:t>
            </w:r>
          </w:p>
        </w:tc>
      </w:tr>
      <w:tr w:rsidR="00A36D1F" w:rsidRPr="00767FB7" w:rsidTr="00C77ECA"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  <w:r w:rsidRPr="00767FB7">
              <w:t>Государственные внутренние заимствования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</w:p>
        </w:tc>
      </w:tr>
      <w:tr w:rsidR="00A36D1F" w:rsidRPr="00767FB7" w:rsidTr="00C77ECA"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ind w:left="492"/>
            </w:pPr>
            <w:r w:rsidRPr="00767FB7">
              <w:t>объемы привлечения средств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4 127 054,0</w:t>
            </w:r>
          </w:p>
        </w:tc>
      </w:tr>
      <w:tr w:rsidR="00A36D1F" w:rsidRPr="00767FB7" w:rsidTr="00C77ECA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ind w:firstLine="492"/>
              <w:jc w:val="both"/>
            </w:pPr>
            <w:r w:rsidRPr="00767FB7">
              <w:t>объемы погашения обязательств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2 063 527,0</w:t>
            </w:r>
          </w:p>
        </w:tc>
      </w:tr>
      <w:tr w:rsidR="00A36D1F" w:rsidRPr="00767FB7" w:rsidTr="00C77ECA"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  <w:r w:rsidRPr="00767FB7">
              <w:t>в том числе: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</w:p>
        </w:tc>
      </w:tr>
      <w:tr w:rsidR="00A36D1F" w:rsidRPr="00767FB7" w:rsidTr="00C77ECA"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ind w:left="492"/>
              <w:jc w:val="both"/>
            </w:pPr>
            <w:r w:rsidRPr="00767FB7">
              <w:t>бюджетные кредиты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</w:p>
        </w:tc>
      </w:tr>
      <w:tr w:rsidR="00A36D1F" w:rsidRPr="00767FB7" w:rsidTr="00C77ECA"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ind w:left="492"/>
              <w:jc w:val="both"/>
            </w:pPr>
            <w:r w:rsidRPr="00767FB7">
              <w:t>объемы привлечения средств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4 127 054,0</w:t>
            </w:r>
          </w:p>
        </w:tc>
      </w:tr>
      <w:tr w:rsidR="00A36D1F" w:rsidRPr="00767FB7" w:rsidTr="00C77ECA"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03457A" w:rsidRDefault="00A36D1F" w:rsidP="00C77ECA">
            <w:pPr>
              <w:autoSpaceDE w:val="0"/>
              <w:autoSpaceDN w:val="0"/>
              <w:adjustRightInd w:val="0"/>
              <w:ind w:firstLine="492"/>
              <w:jc w:val="both"/>
              <w:rPr>
                <w:lang w:val="ru-RU"/>
              </w:rPr>
            </w:pPr>
            <w:r w:rsidRPr="00767FB7">
              <w:t>объемы погашения обязательств</w:t>
            </w:r>
            <w:r>
              <w:rPr>
                <w:lang w:val="ru-RU"/>
              </w:rPr>
              <w:t>,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2 063 527,0</w:t>
            </w:r>
          </w:p>
        </w:tc>
      </w:tr>
      <w:tr w:rsidR="00A36D1F" w:rsidRPr="00767FB7" w:rsidTr="00C77ECA"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both"/>
            </w:pPr>
            <w:r w:rsidRPr="00767FB7">
              <w:t>включая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</w:p>
        </w:tc>
      </w:tr>
      <w:tr w:rsidR="00A36D1F" w:rsidRPr="00767FB7" w:rsidTr="00C77ECA"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both"/>
            </w:pPr>
            <w:r w:rsidRPr="00767FB7">
              <w:t xml:space="preserve">бюджетный кредит из федерального бюджета на пополнение остатков средств на счете бюджета 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</w:p>
        </w:tc>
      </w:tr>
      <w:tr w:rsidR="00A36D1F" w:rsidRPr="00767FB7" w:rsidTr="00C77ECA">
        <w:tc>
          <w:tcPr>
            <w:tcW w:w="7088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ind w:left="492"/>
            </w:pPr>
            <w:r w:rsidRPr="00767FB7">
              <w:t>объемы привлечения средств</w:t>
            </w:r>
          </w:p>
        </w:tc>
        <w:tc>
          <w:tcPr>
            <w:tcW w:w="3322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2 063 527,0</w:t>
            </w:r>
          </w:p>
        </w:tc>
      </w:tr>
      <w:tr w:rsidR="00A36D1F" w:rsidRPr="00767FB7" w:rsidTr="00C77ECA"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ind w:firstLine="492"/>
              <w:jc w:val="both"/>
            </w:pPr>
            <w:r w:rsidRPr="00767FB7">
              <w:t>объемы погашения обязательств</w:t>
            </w:r>
          </w:p>
        </w:tc>
        <w:tc>
          <w:tcPr>
            <w:tcW w:w="3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2 063 527,0</w:t>
            </w:r>
          </w:p>
        </w:tc>
      </w:tr>
    </w:tbl>
    <w:p w:rsidR="00856F20" w:rsidRPr="00A36D1F" w:rsidRDefault="00856F20">
      <w:pPr>
        <w:rPr>
          <w:lang w:val="ru-RU"/>
        </w:rPr>
      </w:pPr>
    </w:p>
    <w:p w:rsidR="001256CE" w:rsidRDefault="001256CE">
      <w:pPr>
        <w:rPr>
          <w:iCs/>
          <w:kern w:val="32"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br w:type="page"/>
      </w:r>
    </w:p>
    <w:p w:rsidR="00E1129A" w:rsidRDefault="00E1129A" w:rsidP="00E1129A">
      <w:pPr>
        <w:pStyle w:val="1"/>
        <w:spacing w:before="0" w:after="0" w:line="264" w:lineRule="auto"/>
        <w:ind w:right="-142"/>
        <w:jc w:val="right"/>
        <w:rPr>
          <w:rFonts w:ascii="Times New Roman" w:hAnsi="Times New Roman"/>
          <w:b w:val="0"/>
          <w:bCs w:val="0"/>
          <w:iCs/>
          <w:sz w:val="28"/>
          <w:szCs w:val="28"/>
          <w:lang w:val="ru-RU"/>
        </w:rPr>
      </w:pPr>
    </w:p>
    <w:p w:rsidR="00E1129A" w:rsidRPr="00E1129A" w:rsidRDefault="00E1129A" w:rsidP="00E1129A">
      <w:pPr>
        <w:pStyle w:val="1"/>
        <w:spacing w:before="0" w:after="0" w:line="264" w:lineRule="auto"/>
        <w:ind w:right="-142"/>
        <w:jc w:val="right"/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</w:pPr>
      <w:r w:rsidRPr="00E1129A">
        <w:rPr>
          <w:rFonts w:ascii="Times New Roman" w:hAnsi="Times New Roman"/>
          <w:b w:val="0"/>
          <w:bCs w:val="0"/>
          <w:iCs/>
          <w:sz w:val="24"/>
          <w:szCs w:val="24"/>
          <w:lang w:val="ru-RU"/>
        </w:rPr>
        <w:t xml:space="preserve">Таблица 2 </w:t>
      </w:r>
    </w:p>
    <w:p w:rsidR="00726ED6" w:rsidRPr="00CA3AFE" w:rsidRDefault="00726ED6" w:rsidP="00726ED6">
      <w:pPr>
        <w:jc w:val="center"/>
        <w:rPr>
          <w:sz w:val="28"/>
          <w:szCs w:val="28"/>
          <w:lang w:val="ru-RU"/>
        </w:rPr>
      </w:pPr>
      <w:r w:rsidRPr="00CA3AFE">
        <w:rPr>
          <w:sz w:val="28"/>
          <w:szCs w:val="28"/>
          <w:lang w:val="ru-RU"/>
        </w:rPr>
        <w:t>Государственные внутренние заимствования</w:t>
      </w:r>
    </w:p>
    <w:p w:rsidR="00E1129A" w:rsidRPr="00726ED6" w:rsidRDefault="00726ED6" w:rsidP="00726ED6">
      <w:pPr>
        <w:jc w:val="center"/>
        <w:rPr>
          <w:sz w:val="28"/>
          <w:szCs w:val="28"/>
          <w:lang w:val="ru-RU"/>
        </w:rPr>
      </w:pPr>
      <w:r w:rsidRPr="00CA3AFE">
        <w:rPr>
          <w:sz w:val="28"/>
          <w:szCs w:val="28"/>
          <w:lang w:val="ru-RU"/>
        </w:rPr>
        <w:t>Республики Татарстан на 2021 и 2022 годы</w:t>
      </w:r>
      <w:r w:rsidRPr="00726ED6">
        <w:rPr>
          <w:sz w:val="28"/>
          <w:szCs w:val="28"/>
          <w:lang w:val="ru-RU"/>
        </w:rPr>
        <w:t xml:space="preserve"> </w:t>
      </w:r>
      <w:r w:rsidR="00E1129A" w:rsidRPr="00726ED6">
        <w:rPr>
          <w:sz w:val="28"/>
          <w:szCs w:val="28"/>
          <w:lang w:val="ru-RU"/>
        </w:rPr>
        <w:t xml:space="preserve"> </w:t>
      </w:r>
    </w:p>
    <w:p w:rsidR="00E1129A" w:rsidRPr="002D3A85" w:rsidRDefault="00E1129A" w:rsidP="00E1129A">
      <w:pPr>
        <w:spacing w:line="264" w:lineRule="auto"/>
        <w:rPr>
          <w:sz w:val="28"/>
          <w:szCs w:val="28"/>
        </w:rPr>
      </w:pPr>
    </w:p>
    <w:p w:rsidR="00E1129A" w:rsidRPr="002D3A85" w:rsidRDefault="00E1129A" w:rsidP="00E1129A">
      <w:pPr>
        <w:spacing w:line="264" w:lineRule="auto"/>
        <w:jc w:val="right"/>
      </w:pPr>
      <w:r w:rsidRPr="002D3A85">
        <w:t>(тыс. рублей)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9"/>
        <w:gridCol w:w="2551"/>
        <w:gridCol w:w="2410"/>
      </w:tblGrid>
      <w:tr w:rsidR="00A36D1F" w:rsidRPr="00767FB7" w:rsidTr="00A36D1F">
        <w:trPr>
          <w:trHeight w:val="20"/>
        </w:trPr>
        <w:tc>
          <w:tcPr>
            <w:tcW w:w="5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Сумма</w:t>
            </w:r>
          </w:p>
        </w:tc>
      </w:tr>
      <w:tr w:rsidR="00A36D1F" w:rsidRPr="00767FB7" w:rsidTr="00A36D1F">
        <w:trPr>
          <w:trHeight w:val="20"/>
        </w:trPr>
        <w:tc>
          <w:tcPr>
            <w:tcW w:w="5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2021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2022 год</w:t>
            </w:r>
          </w:p>
        </w:tc>
      </w:tr>
      <w:tr w:rsidR="00A36D1F" w:rsidRPr="00767FB7" w:rsidTr="00A36D1F">
        <w:trPr>
          <w:trHeight w:val="20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both"/>
            </w:pPr>
            <w:r w:rsidRPr="00767FB7">
              <w:t>Государственные внутренние заимствования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</w:p>
        </w:tc>
      </w:tr>
      <w:tr w:rsidR="00A36D1F" w:rsidRPr="00767FB7" w:rsidTr="00A36D1F">
        <w:trPr>
          <w:trHeight w:val="20"/>
        </w:trPr>
        <w:tc>
          <w:tcPr>
            <w:tcW w:w="5449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both"/>
            </w:pPr>
            <w:r w:rsidRPr="00767FB7">
              <w:t>объемы привлечения средств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20 000 000,0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20 000 000,0</w:t>
            </w:r>
          </w:p>
        </w:tc>
      </w:tr>
      <w:tr w:rsidR="00A36D1F" w:rsidRPr="00767FB7" w:rsidTr="00A36D1F">
        <w:trPr>
          <w:trHeight w:val="20"/>
        </w:trPr>
        <w:tc>
          <w:tcPr>
            <w:tcW w:w="5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both"/>
            </w:pPr>
            <w:r w:rsidRPr="00767FB7">
              <w:t>объемы погашения обязательств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22 350 084,2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 xml:space="preserve">20 </w:t>
            </w:r>
            <w:bookmarkStart w:id="0" w:name="_GoBack"/>
            <w:bookmarkEnd w:id="0"/>
            <w:r w:rsidRPr="00767FB7">
              <w:t>286 557,2</w:t>
            </w:r>
          </w:p>
        </w:tc>
      </w:tr>
      <w:tr w:rsidR="00A36D1F" w:rsidRPr="00767FB7" w:rsidTr="00A36D1F">
        <w:trPr>
          <w:trHeight w:val="20"/>
        </w:trPr>
        <w:tc>
          <w:tcPr>
            <w:tcW w:w="5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both"/>
            </w:pPr>
            <w:r w:rsidRPr="00767FB7">
              <w:t>в том числе:</w:t>
            </w:r>
          </w:p>
          <w:p w:rsidR="00A36D1F" w:rsidRPr="00767FB7" w:rsidRDefault="00A36D1F" w:rsidP="00C77ECA">
            <w:pPr>
              <w:autoSpaceDE w:val="0"/>
              <w:autoSpaceDN w:val="0"/>
              <w:adjustRightInd w:val="0"/>
              <w:jc w:val="both"/>
            </w:pPr>
            <w:r w:rsidRPr="00767FB7">
              <w:t>бюджетные кредиты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</w:p>
        </w:tc>
      </w:tr>
      <w:tr w:rsidR="00A36D1F" w:rsidRPr="00767FB7" w:rsidTr="00A36D1F">
        <w:trPr>
          <w:trHeight w:val="20"/>
        </w:trPr>
        <w:tc>
          <w:tcPr>
            <w:tcW w:w="5449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both"/>
            </w:pPr>
            <w:r w:rsidRPr="00767FB7">
              <w:t>объемы привлечения средств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20 000 000,0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20 000 000,0</w:t>
            </w:r>
          </w:p>
        </w:tc>
      </w:tr>
      <w:tr w:rsidR="00A36D1F" w:rsidRPr="00767FB7" w:rsidTr="00A36D1F">
        <w:trPr>
          <w:trHeight w:val="20"/>
        </w:trPr>
        <w:tc>
          <w:tcPr>
            <w:tcW w:w="5449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03457A" w:rsidRDefault="00A36D1F" w:rsidP="00C77ECA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767FB7">
              <w:t>объемы погашения обязательств</w:t>
            </w:r>
            <w:r>
              <w:rPr>
                <w:lang w:val="ru-RU"/>
              </w:rPr>
              <w:t>,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22 350 084,2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20 286 557,2</w:t>
            </w:r>
          </w:p>
        </w:tc>
      </w:tr>
      <w:tr w:rsidR="00A36D1F" w:rsidRPr="00767FB7" w:rsidTr="00A36D1F">
        <w:trPr>
          <w:trHeight w:val="20"/>
        </w:trPr>
        <w:tc>
          <w:tcPr>
            <w:tcW w:w="5449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both"/>
            </w:pPr>
            <w:r w:rsidRPr="00767FB7">
              <w:t>включая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</w:p>
        </w:tc>
      </w:tr>
      <w:tr w:rsidR="00A36D1F" w:rsidRPr="00767FB7" w:rsidTr="00A36D1F">
        <w:trPr>
          <w:trHeight w:val="20"/>
        </w:trPr>
        <w:tc>
          <w:tcPr>
            <w:tcW w:w="5449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both"/>
            </w:pPr>
            <w:r w:rsidRPr="00767FB7">
              <w:t xml:space="preserve">бюджетный кредит из федерального бюджета на пополнение остатков средств на счете бюджета 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</w:pPr>
          </w:p>
        </w:tc>
      </w:tr>
      <w:tr w:rsidR="00A36D1F" w:rsidRPr="00767FB7" w:rsidTr="00A36D1F">
        <w:trPr>
          <w:trHeight w:val="20"/>
        </w:trPr>
        <w:tc>
          <w:tcPr>
            <w:tcW w:w="5449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both"/>
            </w:pPr>
            <w:r w:rsidRPr="00767FB7">
              <w:t>объемы привлечения средств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20 000 000,0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20 000 000,0</w:t>
            </w:r>
          </w:p>
        </w:tc>
      </w:tr>
      <w:tr w:rsidR="00A36D1F" w:rsidRPr="00767FB7" w:rsidTr="00A36D1F">
        <w:trPr>
          <w:trHeight w:val="20"/>
        </w:trPr>
        <w:tc>
          <w:tcPr>
            <w:tcW w:w="5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both"/>
            </w:pPr>
            <w:r w:rsidRPr="00767FB7">
              <w:t>объемы погашения обязательств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20 000 000,0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1F" w:rsidRPr="00767FB7" w:rsidRDefault="00A36D1F" w:rsidP="00C77ECA">
            <w:pPr>
              <w:autoSpaceDE w:val="0"/>
              <w:autoSpaceDN w:val="0"/>
              <w:adjustRightInd w:val="0"/>
              <w:jc w:val="center"/>
            </w:pPr>
            <w:r w:rsidRPr="00767FB7">
              <w:t>20 000 000,0</w:t>
            </w:r>
          </w:p>
        </w:tc>
      </w:tr>
    </w:tbl>
    <w:p w:rsidR="00856F20" w:rsidRPr="00856F20" w:rsidRDefault="00856F20">
      <w:pPr>
        <w:rPr>
          <w:lang w:val="ru-RU"/>
        </w:rPr>
      </w:pPr>
    </w:p>
    <w:sectPr w:rsidR="00856F20" w:rsidRPr="00856F20" w:rsidSect="004E058F">
      <w:headerReference w:type="even" r:id="rId7"/>
      <w:headerReference w:type="default" r:id="rId8"/>
      <w:pgSz w:w="11906" w:h="16838"/>
      <w:pgMar w:top="992" w:right="567" w:bottom="992" w:left="1134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8A5" w:rsidRDefault="003328A5">
      <w:r>
        <w:separator/>
      </w:r>
    </w:p>
  </w:endnote>
  <w:endnote w:type="continuationSeparator" w:id="0">
    <w:p w:rsidR="003328A5" w:rsidRDefault="00332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8A5" w:rsidRDefault="003328A5">
      <w:r>
        <w:separator/>
      </w:r>
    </w:p>
  </w:footnote>
  <w:footnote w:type="continuationSeparator" w:id="0">
    <w:p w:rsidR="003328A5" w:rsidRDefault="00332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91" w:rsidRDefault="00E1129A" w:rsidP="006077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7391" w:rsidRDefault="00A36D1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391" w:rsidRDefault="00E1129A" w:rsidP="006077D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36D1F">
      <w:rPr>
        <w:rStyle w:val="a8"/>
        <w:noProof/>
      </w:rPr>
      <w:t>2</w:t>
    </w:r>
    <w:r>
      <w:rPr>
        <w:rStyle w:val="a8"/>
      </w:rPr>
      <w:fldChar w:fldCharType="end"/>
    </w:r>
  </w:p>
  <w:p w:rsidR="00B87391" w:rsidRDefault="00A36D1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29A"/>
    <w:rsid w:val="00086A48"/>
    <w:rsid w:val="000B7CEC"/>
    <w:rsid w:val="001256CE"/>
    <w:rsid w:val="00143218"/>
    <w:rsid w:val="00293BF7"/>
    <w:rsid w:val="003328A5"/>
    <w:rsid w:val="005B6822"/>
    <w:rsid w:val="00726ED6"/>
    <w:rsid w:val="00797175"/>
    <w:rsid w:val="00856F20"/>
    <w:rsid w:val="00A3533D"/>
    <w:rsid w:val="00A36D1F"/>
    <w:rsid w:val="00AF16E1"/>
    <w:rsid w:val="00C159F5"/>
    <w:rsid w:val="00C52B0A"/>
    <w:rsid w:val="00C66E29"/>
    <w:rsid w:val="00DB2B45"/>
    <w:rsid w:val="00DC78E1"/>
    <w:rsid w:val="00E1129A"/>
    <w:rsid w:val="00ED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9A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ED4DC3"/>
    <w:pPr>
      <w:ind w:left="720"/>
      <w:contextualSpacing/>
    </w:pPr>
  </w:style>
  <w:style w:type="paragraph" w:styleId="a6">
    <w:name w:val="header"/>
    <w:basedOn w:val="a"/>
    <w:link w:val="a7"/>
    <w:rsid w:val="00E112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129A"/>
    <w:rPr>
      <w:sz w:val="24"/>
      <w:szCs w:val="24"/>
      <w:lang w:val="tt-RU" w:eastAsia="ru-RU"/>
    </w:rPr>
  </w:style>
  <w:style w:type="character" w:styleId="a8">
    <w:name w:val="page number"/>
    <w:basedOn w:val="a0"/>
    <w:rsid w:val="00E1129A"/>
  </w:style>
  <w:style w:type="paragraph" w:customStyle="1" w:styleId="ConsPlusNormal">
    <w:name w:val="ConsPlusNormal"/>
    <w:rsid w:val="00E1129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12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29A"/>
    <w:rPr>
      <w:rFonts w:ascii="Tahoma" w:hAnsi="Tahoma" w:cs="Tahoma"/>
      <w:sz w:val="16"/>
      <w:szCs w:val="16"/>
      <w:lang w:val="tt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29A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ED4DC3"/>
    <w:pPr>
      <w:ind w:left="720"/>
      <w:contextualSpacing/>
    </w:pPr>
  </w:style>
  <w:style w:type="paragraph" w:styleId="a6">
    <w:name w:val="header"/>
    <w:basedOn w:val="a"/>
    <w:link w:val="a7"/>
    <w:rsid w:val="00E112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1129A"/>
    <w:rPr>
      <w:sz w:val="24"/>
      <w:szCs w:val="24"/>
      <w:lang w:val="tt-RU" w:eastAsia="ru-RU"/>
    </w:rPr>
  </w:style>
  <w:style w:type="character" w:styleId="a8">
    <w:name w:val="page number"/>
    <w:basedOn w:val="a0"/>
    <w:rsid w:val="00E1129A"/>
  </w:style>
  <w:style w:type="paragraph" w:customStyle="1" w:styleId="ConsPlusNormal">
    <w:name w:val="ConsPlusNormal"/>
    <w:rsid w:val="00E1129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12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29A"/>
    <w:rPr>
      <w:rFonts w:ascii="Tahoma" w:hAnsi="Tahoma" w:cs="Tahoma"/>
      <w:sz w:val="16"/>
      <w:szCs w:val="16"/>
      <w:lang w:val="tt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17</cp:revision>
  <cp:lastPrinted>2016-09-14T14:51:00Z</cp:lastPrinted>
  <dcterms:created xsi:type="dcterms:W3CDTF">2016-09-14T14:45:00Z</dcterms:created>
  <dcterms:modified xsi:type="dcterms:W3CDTF">2021-01-22T07:44:00Z</dcterms:modified>
</cp:coreProperties>
</file>