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04A" w:rsidRPr="00AF6671" w:rsidRDefault="0071604A" w:rsidP="007055A2">
      <w:pPr>
        <w:spacing w:after="0" w:line="240" w:lineRule="auto"/>
        <w:ind w:firstLine="426"/>
        <w:jc w:val="center"/>
        <w:rPr>
          <w:rFonts w:ascii="Times New Roman" w:eastAsia="Times New Roman" w:hAnsi="Times New Roman" w:cs="Times New Roman"/>
          <w:b/>
          <w:sz w:val="26"/>
          <w:szCs w:val="26"/>
          <w:lang w:eastAsia="ru-RU"/>
        </w:rPr>
      </w:pPr>
      <w:bookmarkStart w:id="0" w:name="_GoBack"/>
      <w:bookmarkEnd w:id="0"/>
      <w:r w:rsidRPr="00AF6671">
        <w:rPr>
          <w:rFonts w:ascii="Times New Roman" w:eastAsia="Times New Roman" w:hAnsi="Times New Roman" w:cs="Times New Roman"/>
          <w:b/>
          <w:sz w:val="26"/>
          <w:szCs w:val="26"/>
          <w:lang w:eastAsia="ru-RU"/>
        </w:rPr>
        <w:t>ИНФОРМАЦИЯ</w:t>
      </w:r>
    </w:p>
    <w:p w:rsidR="0071604A" w:rsidRPr="00AF6671" w:rsidRDefault="0071604A" w:rsidP="007055A2">
      <w:pPr>
        <w:spacing w:after="0" w:line="240" w:lineRule="auto"/>
        <w:ind w:firstLine="426"/>
        <w:jc w:val="center"/>
        <w:rPr>
          <w:rFonts w:ascii="Times New Roman" w:eastAsia="Times New Roman" w:hAnsi="Times New Roman" w:cs="Times New Roman"/>
          <w:b/>
          <w:sz w:val="26"/>
          <w:szCs w:val="26"/>
          <w:lang w:eastAsia="ru-RU"/>
        </w:rPr>
      </w:pPr>
      <w:r w:rsidRPr="00AF6671">
        <w:rPr>
          <w:rFonts w:ascii="Times New Roman" w:eastAsia="Times New Roman" w:hAnsi="Times New Roman" w:cs="Times New Roman"/>
          <w:b/>
          <w:sz w:val="26"/>
          <w:szCs w:val="26"/>
          <w:lang w:eastAsia="ru-RU"/>
        </w:rPr>
        <w:t>о работе государственных органов власти, органов местного самоуправления и прокуратуры Республики Татарстан по выявлению</w:t>
      </w:r>
    </w:p>
    <w:p w:rsidR="0071604A" w:rsidRPr="00AF6671" w:rsidRDefault="0071604A" w:rsidP="007055A2">
      <w:pPr>
        <w:spacing w:after="0" w:line="240" w:lineRule="auto"/>
        <w:ind w:firstLine="426"/>
        <w:jc w:val="center"/>
        <w:rPr>
          <w:rFonts w:ascii="Times New Roman" w:eastAsia="Times New Roman" w:hAnsi="Times New Roman" w:cs="Times New Roman"/>
          <w:b/>
          <w:sz w:val="26"/>
          <w:szCs w:val="26"/>
          <w:lang w:eastAsia="ru-RU"/>
        </w:rPr>
      </w:pPr>
      <w:r w:rsidRPr="00AF6671">
        <w:rPr>
          <w:rFonts w:ascii="Times New Roman" w:eastAsia="Times New Roman" w:hAnsi="Times New Roman" w:cs="Times New Roman"/>
          <w:b/>
          <w:sz w:val="26"/>
          <w:szCs w:val="26"/>
          <w:lang w:eastAsia="ru-RU"/>
        </w:rPr>
        <w:t>фактов конфликта интересов в 1 полугодии 2020 года</w:t>
      </w:r>
    </w:p>
    <w:p w:rsidR="0071604A" w:rsidRPr="008D69FD" w:rsidRDefault="0071604A" w:rsidP="007055A2">
      <w:pPr>
        <w:suppressAutoHyphens/>
        <w:spacing w:after="0" w:line="240" w:lineRule="auto"/>
        <w:ind w:firstLine="426"/>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Согласно </w:t>
      </w:r>
      <w:r w:rsidRPr="00371B7B">
        <w:rPr>
          <w:rFonts w:ascii="Times New Roman" w:eastAsia="Times New Roman" w:hAnsi="Times New Roman" w:cs="Times New Roman"/>
          <w:sz w:val="28"/>
          <w:szCs w:val="28"/>
          <w:lang w:eastAsia="ru-RU"/>
        </w:rPr>
        <w:t>стать</w:t>
      </w:r>
      <w:r>
        <w:rPr>
          <w:rFonts w:ascii="Times New Roman" w:eastAsia="Times New Roman" w:hAnsi="Times New Roman" w:cs="Times New Roman"/>
          <w:sz w:val="28"/>
          <w:szCs w:val="28"/>
          <w:lang w:eastAsia="ru-RU"/>
        </w:rPr>
        <w:t>е</w:t>
      </w:r>
      <w:r w:rsidRPr="00371B7B">
        <w:rPr>
          <w:rFonts w:ascii="Times New Roman" w:eastAsia="Times New Roman" w:hAnsi="Times New Roman" w:cs="Times New Roman"/>
          <w:sz w:val="28"/>
          <w:szCs w:val="28"/>
          <w:lang w:eastAsia="ru-RU"/>
        </w:rPr>
        <w:t xml:space="preserve"> 10 Федерального закона</w:t>
      </w:r>
      <w:r>
        <w:rPr>
          <w:rFonts w:ascii="Times New Roman" w:eastAsia="Times New Roman" w:hAnsi="Times New Roman" w:cs="Times New Roman"/>
          <w:sz w:val="28"/>
          <w:szCs w:val="28"/>
          <w:lang w:eastAsia="ru-RU"/>
        </w:rPr>
        <w:t xml:space="preserve"> </w:t>
      </w:r>
      <w:r w:rsidRPr="00371B7B">
        <w:rPr>
          <w:rFonts w:ascii="Times New Roman" w:eastAsia="Times New Roman" w:hAnsi="Times New Roman" w:cs="Times New Roman"/>
          <w:sz w:val="28"/>
          <w:szCs w:val="28"/>
          <w:lang w:eastAsia="ru-RU"/>
        </w:rPr>
        <w:t>от 25</w:t>
      </w:r>
      <w:r>
        <w:rPr>
          <w:rFonts w:ascii="Times New Roman" w:eastAsia="Times New Roman" w:hAnsi="Times New Roman" w:cs="Times New Roman"/>
          <w:sz w:val="28"/>
          <w:szCs w:val="28"/>
          <w:lang w:eastAsia="ru-RU"/>
        </w:rPr>
        <w:t xml:space="preserve"> декабря </w:t>
      </w:r>
      <w:r w:rsidRPr="00371B7B">
        <w:rPr>
          <w:rFonts w:ascii="Times New Roman" w:eastAsia="Times New Roman" w:hAnsi="Times New Roman" w:cs="Times New Roman"/>
          <w:sz w:val="28"/>
          <w:szCs w:val="28"/>
          <w:lang w:eastAsia="ru-RU"/>
        </w:rPr>
        <w:t xml:space="preserve">2008 </w:t>
      </w:r>
      <w:r>
        <w:rPr>
          <w:rFonts w:ascii="Times New Roman" w:eastAsia="Times New Roman" w:hAnsi="Times New Roman" w:cs="Times New Roman"/>
          <w:sz w:val="28"/>
          <w:szCs w:val="28"/>
          <w:lang w:eastAsia="ru-RU"/>
        </w:rPr>
        <w:t xml:space="preserve">года </w:t>
      </w:r>
      <w:r>
        <w:rPr>
          <w:rFonts w:ascii="Times New Roman" w:eastAsia="Times New Roman" w:hAnsi="Times New Roman" w:cs="Times New Roman"/>
          <w:sz w:val="28"/>
          <w:szCs w:val="28"/>
          <w:lang w:eastAsia="ru-RU"/>
        </w:rPr>
        <w:br/>
      </w:r>
      <w:r w:rsidRPr="00371B7B">
        <w:rPr>
          <w:rFonts w:ascii="Times New Roman" w:eastAsia="Times New Roman" w:hAnsi="Times New Roman" w:cs="Times New Roman"/>
          <w:sz w:val="28"/>
          <w:szCs w:val="28"/>
          <w:lang w:eastAsia="ru-RU"/>
        </w:rPr>
        <w:t>№ 273-ФЗ «О противодействии коррупции» (далее - Федеральный закон</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t>№ </w:t>
      </w:r>
      <w:r w:rsidRPr="00371B7B">
        <w:rPr>
          <w:rFonts w:ascii="Times New Roman" w:eastAsia="Times New Roman" w:hAnsi="Times New Roman" w:cs="Times New Roman"/>
          <w:sz w:val="28"/>
          <w:szCs w:val="28"/>
          <w:lang w:eastAsia="ru-RU"/>
        </w:rPr>
        <w:t>273-ФЗ)</w:t>
      </w:r>
      <w:r>
        <w:rPr>
          <w:rFonts w:ascii="Times New Roman" w:eastAsia="Times New Roman" w:hAnsi="Times New Roman" w:cs="Times New Roman"/>
          <w:sz w:val="28"/>
          <w:szCs w:val="28"/>
          <w:lang w:eastAsia="ru-RU"/>
        </w:rPr>
        <w:t xml:space="preserve"> п</w:t>
      </w:r>
      <w:r w:rsidRPr="008D69FD">
        <w:rPr>
          <w:rFonts w:ascii="Times New Roman" w:eastAsia="Times New Roman" w:hAnsi="Times New Roman" w:cs="Times New Roman"/>
          <w:sz w:val="28"/>
          <w:szCs w:val="28"/>
          <w:lang w:eastAsia="ru-RU"/>
        </w:rPr>
        <w:t xml:space="preserve">од </w:t>
      </w:r>
      <w:r w:rsidRPr="007170D6">
        <w:rPr>
          <w:rFonts w:ascii="Times New Roman" w:eastAsia="Times New Roman" w:hAnsi="Times New Roman" w:cs="Times New Roman"/>
          <w:b/>
          <w:sz w:val="28"/>
          <w:szCs w:val="28"/>
          <w:highlight w:val="yellow"/>
          <w:lang w:eastAsia="ru-RU"/>
        </w:rPr>
        <w:t>конфликтом интересов</w:t>
      </w:r>
      <w:r>
        <w:rPr>
          <w:rFonts w:ascii="Times New Roman" w:eastAsia="Times New Roman" w:hAnsi="Times New Roman" w:cs="Times New Roman"/>
          <w:sz w:val="28"/>
          <w:szCs w:val="28"/>
          <w:lang w:eastAsia="ru-RU"/>
        </w:rPr>
        <w:t>,</w:t>
      </w:r>
      <w:r w:rsidRPr="008D69FD">
        <w:rPr>
          <w:rFonts w:ascii="Times New Roman" w:eastAsia="Times New Roman" w:hAnsi="Times New Roman" w:cs="Times New Roman"/>
          <w:sz w:val="28"/>
          <w:szCs w:val="28"/>
          <w:lang w:eastAsia="ru-RU"/>
        </w:rPr>
        <w:t xml:space="preserve"> как проявлением коррупции</w:t>
      </w:r>
      <w:r>
        <w:rPr>
          <w:rFonts w:ascii="Times New Roman" w:eastAsia="Times New Roman" w:hAnsi="Times New Roman" w:cs="Times New Roman"/>
          <w:sz w:val="28"/>
          <w:szCs w:val="28"/>
          <w:lang w:eastAsia="ru-RU"/>
        </w:rPr>
        <w:t>,</w:t>
      </w:r>
      <w:r w:rsidRPr="008D69FD">
        <w:rPr>
          <w:rFonts w:ascii="Times New Roman" w:eastAsia="Times New Roman" w:hAnsi="Times New Roman" w:cs="Times New Roman"/>
          <w:sz w:val="28"/>
          <w:szCs w:val="28"/>
          <w:lang w:eastAsia="ru-RU"/>
        </w:rPr>
        <w:t xml:space="preserve"> понимается </w:t>
      </w:r>
      <w:r w:rsidRPr="002D3361">
        <w:rPr>
          <w:rFonts w:ascii="Times New Roman" w:eastAsia="Times New Roman" w:hAnsi="Times New Roman" w:cs="Times New Roman"/>
          <w:b/>
          <w:sz w:val="28"/>
          <w:szCs w:val="28"/>
          <w:lang w:eastAsia="ru-RU"/>
        </w:rPr>
        <w:t>ситуация, при которой личная заинтересованность</w:t>
      </w:r>
      <w:r w:rsidRPr="008D69FD">
        <w:rPr>
          <w:rFonts w:ascii="Times New Roman" w:eastAsia="Times New Roman" w:hAnsi="Times New Roman" w:cs="Times New Roman"/>
          <w:sz w:val="28"/>
          <w:szCs w:val="28"/>
          <w:lang w:eastAsia="ru-RU"/>
        </w:rPr>
        <w:t xml:space="preserve"> </w:t>
      </w:r>
      <w:r w:rsidRPr="00B7126C">
        <w:rPr>
          <w:rFonts w:ascii="Times New Roman" w:eastAsia="Times New Roman" w:hAnsi="Times New Roman" w:cs="Times New Roman"/>
          <w:i/>
          <w:sz w:val="28"/>
          <w:szCs w:val="28"/>
          <w:lang w:eastAsia="ru-RU"/>
        </w:rPr>
        <w:t>(прямая или косвенная)</w:t>
      </w:r>
      <w:r w:rsidRPr="008D69FD">
        <w:rPr>
          <w:rFonts w:ascii="Times New Roman" w:eastAsia="Times New Roman" w:hAnsi="Times New Roman" w:cs="Times New Roman"/>
          <w:sz w:val="28"/>
          <w:szCs w:val="28"/>
          <w:lang w:eastAsia="ru-RU"/>
        </w:rPr>
        <w:t xml:space="preserve"> должностного лица и связанных с ним лиц </w:t>
      </w:r>
      <w:r w:rsidRPr="002D3361">
        <w:rPr>
          <w:rFonts w:ascii="Times New Roman" w:eastAsia="Times New Roman" w:hAnsi="Times New Roman" w:cs="Times New Roman"/>
          <w:b/>
          <w:sz w:val="28"/>
          <w:szCs w:val="28"/>
          <w:lang w:eastAsia="ru-RU"/>
        </w:rPr>
        <w:t>влияет или может повлиять</w:t>
      </w:r>
      <w:r w:rsidRPr="008D69FD">
        <w:rPr>
          <w:rFonts w:ascii="Times New Roman" w:eastAsia="Times New Roman" w:hAnsi="Times New Roman" w:cs="Times New Roman"/>
          <w:sz w:val="28"/>
          <w:szCs w:val="28"/>
          <w:lang w:eastAsia="ru-RU"/>
        </w:rPr>
        <w:t xml:space="preserve"> на </w:t>
      </w:r>
      <w:r w:rsidRPr="002D3361">
        <w:rPr>
          <w:rFonts w:ascii="Times New Roman" w:eastAsia="Times New Roman" w:hAnsi="Times New Roman" w:cs="Times New Roman"/>
          <w:b/>
          <w:sz w:val="28"/>
          <w:szCs w:val="28"/>
          <w:lang w:eastAsia="ru-RU"/>
        </w:rPr>
        <w:t>надлежащее, объективное и беспристрастное исполнение</w:t>
      </w:r>
      <w:r w:rsidRPr="008D69FD">
        <w:rPr>
          <w:rFonts w:ascii="Times New Roman" w:eastAsia="Times New Roman" w:hAnsi="Times New Roman" w:cs="Times New Roman"/>
          <w:sz w:val="28"/>
          <w:szCs w:val="28"/>
          <w:lang w:eastAsia="ru-RU"/>
        </w:rPr>
        <w:t xml:space="preserve"> этим лицом </w:t>
      </w:r>
      <w:r>
        <w:rPr>
          <w:rFonts w:ascii="Times New Roman" w:eastAsia="Times New Roman" w:hAnsi="Times New Roman" w:cs="Times New Roman"/>
          <w:sz w:val="28"/>
          <w:szCs w:val="28"/>
          <w:lang w:eastAsia="ru-RU"/>
        </w:rPr>
        <w:t xml:space="preserve">своих </w:t>
      </w:r>
      <w:r w:rsidRPr="008D69FD">
        <w:rPr>
          <w:rFonts w:ascii="Times New Roman" w:eastAsia="Times New Roman" w:hAnsi="Times New Roman" w:cs="Times New Roman"/>
          <w:sz w:val="28"/>
          <w:szCs w:val="28"/>
          <w:lang w:eastAsia="ru-RU"/>
        </w:rPr>
        <w:t xml:space="preserve">должностных </w:t>
      </w:r>
      <w:r w:rsidRPr="00B7126C">
        <w:rPr>
          <w:rFonts w:ascii="Times New Roman" w:eastAsia="Times New Roman" w:hAnsi="Times New Roman" w:cs="Times New Roman"/>
          <w:i/>
          <w:sz w:val="28"/>
          <w:szCs w:val="28"/>
          <w:lang w:eastAsia="ru-RU"/>
        </w:rPr>
        <w:t>(служебных)</w:t>
      </w:r>
      <w:r w:rsidRPr="008D69FD">
        <w:rPr>
          <w:rFonts w:ascii="Times New Roman" w:eastAsia="Times New Roman" w:hAnsi="Times New Roman" w:cs="Times New Roman"/>
          <w:sz w:val="28"/>
          <w:szCs w:val="28"/>
          <w:lang w:eastAsia="ru-RU"/>
        </w:rPr>
        <w:t xml:space="preserve"> обязанностей </w:t>
      </w:r>
      <w:r w:rsidRPr="00B7126C">
        <w:rPr>
          <w:rFonts w:ascii="Times New Roman" w:eastAsia="Times New Roman" w:hAnsi="Times New Roman" w:cs="Times New Roman"/>
          <w:i/>
          <w:sz w:val="28"/>
          <w:szCs w:val="28"/>
          <w:lang w:eastAsia="ru-RU"/>
        </w:rPr>
        <w:t>(осуществление полномочий).</w:t>
      </w:r>
      <w:proofErr w:type="gramEnd"/>
    </w:p>
    <w:p w:rsidR="0071604A" w:rsidRPr="00E733DA" w:rsidRDefault="0071604A" w:rsidP="007055A2">
      <w:pPr>
        <w:suppressAutoHyphens/>
        <w:spacing w:after="0" w:line="240" w:lineRule="auto"/>
        <w:ind w:firstLine="426"/>
        <w:jc w:val="both"/>
        <w:rPr>
          <w:rFonts w:ascii="Times New Roman" w:eastAsia="Times New Roman" w:hAnsi="Times New Roman" w:cs="Times New Roman"/>
          <w:sz w:val="28"/>
          <w:szCs w:val="28"/>
          <w:lang w:eastAsia="ru-RU"/>
        </w:rPr>
      </w:pPr>
      <w:r w:rsidRPr="004F3D61">
        <w:rPr>
          <w:rFonts w:ascii="Times New Roman" w:eastAsia="Times New Roman" w:hAnsi="Times New Roman" w:cs="Times New Roman"/>
          <w:sz w:val="28"/>
          <w:szCs w:val="28"/>
          <w:lang w:eastAsia="ru-RU"/>
        </w:rPr>
        <w:t xml:space="preserve">Под </w:t>
      </w:r>
      <w:r w:rsidRPr="007170D6">
        <w:rPr>
          <w:rFonts w:ascii="Times New Roman" w:eastAsia="Times New Roman" w:hAnsi="Times New Roman" w:cs="Times New Roman"/>
          <w:b/>
          <w:sz w:val="28"/>
          <w:szCs w:val="28"/>
          <w:highlight w:val="yellow"/>
          <w:lang w:eastAsia="ru-RU"/>
        </w:rPr>
        <w:t>личной заинтересованностью</w:t>
      </w:r>
      <w:r w:rsidRPr="004F3D61">
        <w:rPr>
          <w:rFonts w:ascii="Times New Roman" w:eastAsia="Times New Roman" w:hAnsi="Times New Roman" w:cs="Times New Roman"/>
          <w:sz w:val="28"/>
          <w:szCs w:val="28"/>
          <w:lang w:eastAsia="ru-RU"/>
        </w:rPr>
        <w:t xml:space="preserve"> понимается возможность получения доходов в виде денег, иного имущества, в том числе имущественных прав, услуг </w:t>
      </w:r>
      <w:r w:rsidRPr="00E733DA">
        <w:rPr>
          <w:rFonts w:ascii="Times New Roman" w:eastAsia="Times New Roman" w:hAnsi="Times New Roman" w:cs="Times New Roman"/>
          <w:sz w:val="28"/>
          <w:szCs w:val="28"/>
          <w:lang w:eastAsia="ru-RU"/>
        </w:rPr>
        <w:t xml:space="preserve">имущественного характера, результатов выполненных работ или каких-либо выгод </w:t>
      </w:r>
      <w:r w:rsidRPr="00B7126C">
        <w:rPr>
          <w:rFonts w:ascii="Times New Roman" w:eastAsia="Times New Roman" w:hAnsi="Times New Roman" w:cs="Times New Roman"/>
          <w:i/>
          <w:sz w:val="28"/>
          <w:szCs w:val="28"/>
          <w:lang w:eastAsia="ru-RU"/>
        </w:rPr>
        <w:t>(преимуществ)</w:t>
      </w:r>
      <w:r w:rsidRPr="00E733DA">
        <w:rPr>
          <w:rFonts w:ascii="Times New Roman" w:eastAsia="Times New Roman" w:hAnsi="Times New Roman" w:cs="Times New Roman"/>
          <w:sz w:val="28"/>
          <w:szCs w:val="28"/>
          <w:lang w:eastAsia="ru-RU"/>
        </w:rPr>
        <w:t xml:space="preserve"> лицом, замещающим должность, замещение которой предусматривает обязанность принимать меры по предотвращению и урегулированию конфликта интересов</w:t>
      </w:r>
      <w:r>
        <w:rPr>
          <w:rFonts w:ascii="Times New Roman" w:eastAsia="Times New Roman" w:hAnsi="Times New Roman" w:cs="Times New Roman"/>
          <w:sz w:val="28"/>
          <w:szCs w:val="28"/>
          <w:lang w:eastAsia="ru-RU"/>
        </w:rPr>
        <w:t>.</w:t>
      </w:r>
      <w:r w:rsidRPr="00E733DA">
        <w:rPr>
          <w:rFonts w:ascii="Times New Roman" w:eastAsia="Times New Roman" w:hAnsi="Times New Roman" w:cs="Times New Roman"/>
          <w:sz w:val="28"/>
          <w:szCs w:val="28"/>
          <w:lang w:eastAsia="ru-RU"/>
        </w:rPr>
        <w:t xml:space="preserve"> </w:t>
      </w:r>
    </w:p>
    <w:p w:rsidR="0071604A" w:rsidRDefault="0071604A" w:rsidP="007055A2">
      <w:pPr>
        <w:suppressAutoHyphens/>
        <w:spacing w:after="0" w:line="240" w:lineRule="auto"/>
        <w:ind w:firstLine="426"/>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Таким образом, ключевой характеристикой </w:t>
      </w:r>
      <w:r w:rsidRPr="009F7B74">
        <w:rPr>
          <w:rFonts w:ascii="Times New Roman" w:eastAsia="Times New Roman" w:hAnsi="Times New Roman" w:cs="Times New Roman"/>
          <w:sz w:val="28"/>
          <w:szCs w:val="28"/>
          <w:lang w:eastAsia="ru-RU"/>
        </w:rPr>
        <w:t>личной заинтересованност</w:t>
      </w:r>
      <w:r>
        <w:rPr>
          <w:rFonts w:ascii="Times New Roman" w:eastAsia="Times New Roman" w:hAnsi="Times New Roman" w:cs="Times New Roman"/>
          <w:sz w:val="28"/>
          <w:szCs w:val="28"/>
          <w:lang w:eastAsia="ru-RU"/>
        </w:rPr>
        <w:t>и</w:t>
      </w:r>
      <w:r w:rsidRPr="009F7B74">
        <w:rPr>
          <w:rFonts w:ascii="Times New Roman" w:eastAsia="Times New Roman" w:hAnsi="Times New Roman" w:cs="Times New Roman"/>
          <w:sz w:val="28"/>
          <w:szCs w:val="28"/>
          <w:lang w:eastAsia="ru-RU"/>
        </w:rPr>
        <w:t xml:space="preserve"> </w:t>
      </w:r>
      <w:r w:rsidRPr="004F3D61">
        <w:rPr>
          <w:rFonts w:ascii="Times New Roman" w:eastAsia="Times New Roman" w:hAnsi="Times New Roman" w:cs="Times New Roman"/>
          <w:sz w:val="28"/>
          <w:szCs w:val="28"/>
          <w:lang w:eastAsia="ru-RU"/>
        </w:rPr>
        <w:t xml:space="preserve">является </w:t>
      </w:r>
      <w:r w:rsidRPr="0062156F">
        <w:rPr>
          <w:rFonts w:ascii="Times New Roman" w:eastAsia="Times New Roman" w:hAnsi="Times New Roman" w:cs="Times New Roman"/>
          <w:b/>
          <w:sz w:val="28"/>
          <w:szCs w:val="28"/>
          <w:highlight w:val="yellow"/>
          <w:lang w:eastAsia="ru-RU"/>
        </w:rPr>
        <w:t xml:space="preserve">имущественный </w:t>
      </w:r>
      <w:r w:rsidRPr="00B7126C">
        <w:rPr>
          <w:rFonts w:ascii="Times New Roman" w:eastAsia="Times New Roman" w:hAnsi="Times New Roman" w:cs="Times New Roman"/>
          <w:b/>
          <w:i/>
          <w:sz w:val="28"/>
          <w:szCs w:val="28"/>
          <w:highlight w:val="yellow"/>
          <w:lang w:eastAsia="ru-RU"/>
        </w:rPr>
        <w:t>(материальный)</w:t>
      </w:r>
      <w:r w:rsidRPr="0062156F">
        <w:rPr>
          <w:rFonts w:ascii="Times New Roman" w:eastAsia="Times New Roman" w:hAnsi="Times New Roman" w:cs="Times New Roman"/>
          <w:b/>
          <w:sz w:val="28"/>
          <w:szCs w:val="28"/>
          <w:highlight w:val="yellow"/>
          <w:lang w:eastAsia="ru-RU"/>
        </w:rPr>
        <w:t xml:space="preserve"> характер</w:t>
      </w:r>
      <w:r w:rsidRPr="004F3D61">
        <w:rPr>
          <w:rFonts w:ascii="Times New Roman" w:eastAsia="Times New Roman" w:hAnsi="Times New Roman" w:cs="Times New Roman"/>
          <w:sz w:val="28"/>
          <w:szCs w:val="28"/>
          <w:lang w:eastAsia="ru-RU"/>
        </w:rPr>
        <w:t xml:space="preserve"> получаемой выгоды </w:t>
      </w:r>
      <w:r w:rsidRPr="00B7126C">
        <w:rPr>
          <w:rFonts w:ascii="Times New Roman" w:eastAsia="Times New Roman" w:hAnsi="Times New Roman" w:cs="Times New Roman"/>
          <w:i/>
          <w:sz w:val="28"/>
          <w:szCs w:val="28"/>
          <w:lang w:eastAsia="ru-RU"/>
        </w:rPr>
        <w:t>(или возможности ее получения)</w:t>
      </w:r>
      <w:r w:rsidRPr="004F3D61">
        <w:rPr>
          <w:rFonts w:ascii="Times New Roman" w:eastAsia="Times New Roman" w:hAnsi="Times New Roman" w:cs="Times New Roman"/>
          <w:sz w:val="28"/>
          <w:szCs w:val="28"/>
          <w:lang w:eastAsia="ru-RU"/>
        </w:rPr>
        <w:t xml:space="preserve">, то есть личная заинтересованность отчасти приравнена к </w:t>
      </w:r>
      <w:r w:rsidRPr="009F7B74">
        <w:rPr>
          <w:rFonts w:ascii="Times New Roman" w:eastAsia="Times New Roman" w:hAnsi="Times New Roman" w:cs="Times New Roman"/>
          <w:b/>
          <w:sz w:val="28"/>
          <w:szCs w:val="28"/>
          <w:lang w:eastAsia="ru-RU"/>
        </w:rPr>
        <w:t>корыстной</w:t>
      </w:r>
      <w:r w:rsidRPr="004F3D61">
        <w:rPr>
          <w:rFonts w:ascii="Times New Roman" w:eastAsia="Times New Roman" w:hAnsi="Times New Roman" w:cs="Times New Roman"/>
          <w:sz w:val="28"/>
          <w:szCs w:val="28"/>
          <w:lang w:eastAsia="ru-RU"/>
        </w:rPr>
        <w:t xml:space="preserve"> заинтересованности. </w:t>
      </w:r>
      <w:r>
        <w:rPr>
          <w:rFonts w:ascii="Times New Roman" w:eastAsia="Times New Roman" w:hAnsi="Times New Roman" w:cs="Times New Roman"/>
          <w:sz w:val="28"/>
          <w:szCs w:val="28"/>
          <w:lang w:eastAsia="ru-RU"/>
        </w:rPr>
        <w:t xml:space="preserve">Согласно </w:t>
      </w:r>
      <w:r w:rsidRPr="009F7B74">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ю</w:t>
      </w:r>
      <w:r w:rsidRPr="009F7B74">
        <w:rPr>
          <w:rFonts w:ascii="Times New Roman" w:eastAsia="Times New Roman" w:hAnsi="Times New Roman" w:cs="Times New Roman"/>
          <w:sz w:val="28"/>
          <w:szCs w:val="28"/>
          <w:lang w:eastAsia="ru-RU"/>
        </w:rPr>
        <w:t xml:space="preserve"> Пленума Верховного Суда Р</w:t>
      </w:r>
      <w:r>
        <w:rPr>
          <w:rFonts w:ascii="Times New Roman" w:eastAsia="Times New Roman" w:hAnsi="Times New Roman" w:cs="Times New Roman"/>
          <w:sz w:val="28"/>
          <w:szCs w:val="28"/>
          <w:lang w:eastAsia="ru-RU"/>
        </w:rPr>
        <w:t xml:space="preserve">оссийской </w:t>
      </w:r>
      <w:r w:rsidRPr="009F7B74">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едерации</w:t>
      </w:r>
      <w:r w:rsidRPr="009F7B74">
        <w:rPr>
          <w:rFonts w:ascii="Times New Roman" w:eastAsia="Times New Roman" w:hAnsi="Times New Roman" w:cs="Times New Roman"/>
          <w:sz w:val="28"/>
          <w:szCs w:val="28"/>
          <w:lang w:eastAsia="ru-RU"/>
        </w:rPr>
        <w:t xml:space="preserve"> от 16.10.2009 </w:t>
      </w:r>
      <w:r>
        <w:rPr>
          <w:rFonts w:ascii="Times New Roman" w:eastAsia="Times New Roman" w:hAnsi="Times New Roman" w:cs="Times New Roman"/>
          <w:sz w:val="28"/>
          <w:szCs w:val="28"/>
          <w:lang w:eastAsia="ru-RU"/>
        </w:rPr>
        <w:t>№</w:t>
      </w:r>
      <w:r>
        <w:t> </w:t>
      </w:r>
      <w:r w:rsidRPr="009F7B74">
        <w:rPr>
          <w:rFonts w:ascii="Times New Roman" w:eastAsia="Times New Roman" w:hAnsi="Times New Roman" w:cs="Times New Roman"/>
          <w:sz w:val="28"/>
          <w:szCs w:val="28"/>
          <w:lang w:eastAsia="ru-RU"/>
        </w:rPr>
        <w:t>19</w:t>
      </w:r>
      <w:r>
        <w:rPr>
          <w:rFonts w:ascii="Times New Roman" w:eastAsia="Times New Roman" w:hAnsi="Times New Roman" w:cs="Times New Roman"/>
          <w:sz w:val="28"/>
          <w:szCs w:val="28"/>
          <w:lang w:eastAsia="ru-RU"/>
        </w:rPr>
        <w:t xml:space="preserve"> </w:t>
      </w:r>
      <w:r w:rsidRPr="00B7126C">
        <w:rPr>
          <w:rFonts w:ascii="Times New Roman" w:eastAsia="Times New Roman" w:hAnsi="Times New Roman" w:cs="Times New Roman"/>
          <w:i/>
          <w:sz w:val="28"/>
          <w:szCs w:val="28"/>
          <w:lang w:eastAsia="ru-RU"/>
        </w:rPr>
        <w:t xml:space="preserve">(ред. </w:t>
      </w:r>
      <w:r>
        <w:rPr>
          <w:rFonts w:ascii="Times New Roman" w:eastAsia="Times New Roman" w:hAnsi="Times New Roman" w:cs="Times New Roman"/>
          <w:i/>
          <w:sz w:val="28"/>
          <w:szCs w:val="28"/>
          <w:lang w:eastAsia="ru-RU"/>
        </w:rPr>
        <w:br/>
      </w:r>
      <w:r w:rsidRPr="00B7126C">
        <w:rPr>
          <w:rFonts w:ascii="Times New Roman" w:eastAsia="Times New Roman" w:hAnsi="Times New Roman" w:cs="Times New Roman"/>
          <w:i/>
          <w:sz w:val="28"/>
          <w:szCs w:val="28"/>
          <w:lang w:eastAsia="ru-RU"/>
        </w:rPr>
        <w:t>от 11.06.2020)</w:t>
      </w:r>
      <w:r>
        <w:rPr>
          <w:rFonts w:ascii="Times New Roman" w:eastAsia="Times New Roman" w:hAnsi="Times New Roman" w:cs="Times New Roman"/>
          <w:sz w:val="28"/>
          <w:szCs w:val="28"/>
          <w:lang w:eastAsia="ru-RU"/>
        </w:rPr>
        <w:t xml:space="preserve"> «</w:t>
      </w:r>
      <w:r w:rsidRPr="009F7B74">
        <w:rPr>
          <w:rFonts w:ascii="Times New Roman" w:eastAsia="Times New Roman" w:hAnsi="Times New Roman" w:cs="Times New Roman"/>
          <w:sz w:val="28"/>
          <w:szCs w:val="28"/>
          <w:lang w:eastAsia="ru-RU"/>
        </w:rPr>
        <w:t>О судебной практике по делам о злоупотреблении должностными полномочиями и о превышении должностных полномочий</w:t>
      </w:r>
      <w:r>
        <w:rPr>
          <w:rFonts w:ascii="Times New Roman" w:eastAsia="Times New Roman" w:hAnsi="Times New Roman" w:cs="Times New Roman"/>
          <w:sz w:val="28"/>
          <w:szCs w:val="28"/>
          <w:lang w:eastAsia="ru-RU"/>
        </w:rPr>
        <w:t>»</w:t>
      </w:r>
      <w:r w:rsidRPr="009F7B7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под </w:t>
      </w:r>
      <w:r w:rsidRPr="009F7B74">
        <w:rPr>
          <w:rFonts w:ascii="Times New Roman" w:eastAsia="Times New Roman" w:hAnsi="Times New Roman" w:cs="Times New Roman"/>
          <w:sz w:val="28"/>
          <w:szCs w:val="28"/>
          <w:lang w:eastAsia="ru-RU"/>
        </w:rPr>
        <w:t>корыстн</w:t>
      </w:r>
      <w:r>
        <w:rPr>
          <w:rFonts w:ascii="Times New Roman" w:eastAsia="Times New Roman" w:hAnsi="Times New Roman" w:cs="Times New Roman"/>
          <w:sz w:val="28"/>
          <w:szCs w:val="28"/>
          <w:lang w:eastAsia="ru-RU"/>
        </w:rPr>
        <w:t>ой</w:t>
      </w:r>
      <w:r w:rsidRPr="009F7B74">
        <w:rPr>
          <w:rFonts w:ascii="Times New Roman" w:eastAsia="Times New Roman" w:hAnsi="Times New Roman" w:cs="Times New Roman"/>
          <w:sz w:val="28"/>
          <w:szCs w:val="28"/>
          <w:lang w:eastAsia="ru-RU"/>
        </w:rPr>
        <w:t xml:space="preserve"> заинтересованност</w:t>
      </w:r>
      <w:r>
        <w:rPr>
          <w:rFonts w:ascii="Times New Roman" w:eastAsia="Times New Roman" w:hAnsi="Times New Roman" w:cs="Times New Roman"/>
          <w:sz w:val="28"/>
          <w:szCs w:val="28"/>
          <w:lang w:eastAsia="ru-RU"/>
        </w:rPr>
        <w:t>ью</w:t>
      </w:r>
      <w:r w:rsidRPr="009F7B7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понимается </w:t>
      </w:r>
      <w:r w:rsidRPr="009F7B74">
        <w:rPr>
          <w:rFonts w:ascii="Times New Roman" w:eastAsia="Times New Roman" w:hAnsi="Times New Roman" w:cs="Times New Roman"/>
          <w:sz w:val="28"/>
          <w:szCs w:val="28"/>
          <w:lang w:eastAsia="ru-RU"/>
        </w:rPr>
        <w:t xml:space="preserve">стремление должностного лица путем совершения неправомерных действий получить для себя или других лиц выгоду имущественного характера, не связанную с незаконным безвозмездным обращением имущества в свою пользу или пользу других лиц </w:t>
      </w:r>
      <w:r w:rsidRPr="00B7126C">
        <w:rPr>
          <w:rFonts w:ascii="Times New Roman" w:eastAsia="Times New Roman" w:hAnsi="Times New Roman" w:cs="Times New Roman"/>
          <w:i/>
          <w:sz w:val="28"/>
          <w:szCs w:val="28"/>
          <w:lang w:eastAsia="ru-RU"/>
        </w:rPr>
        <w:t>(например, незаконное получение льгот, кредита, освобождение от каких-либо имущественных затрат, возврата имущества, погашения долга, оплаты услуг, уплаты налогов и т.п.).</w:t>
      </w:r>
    </w:p>
    <w:p w:rsidR="0071604A" w:rsidRDefault="0071604A" w:rsidP="007055A2">
      <w:pPr>
        <w:suppressAutoHyphens/>
        <w:spacing w:after="0" w:line="240" w:lineRule="auto"/>
        <w:ind w:firstLine="426"/>
        <w:jc w:val="both"/>
        <w:rPr>
          <w:rFonts w:ascii="Times New Roman" w:eastAsia="Times New Roman" w:hAnsi="Times New Roman" w:cs="Times New Roman"/>
          <w:b/>
          <w:sz w:val="28"/>
          <w:szCs w:val="28"/>
          <w:highlight w:val="yellow"/>
          <w:lang w:eastAsia="ru-RU"/>
        </w:rPr>
      </w:pPr>
      <w:r w:rsidRPr="004F3D61">
        <w:rPr>
          <w:rFonts w:ascii="Times New Roman" w:eastAsia="Times New Roman" w:hAnsi="Times New Roman" w:cs="Times New Roman"/>
          <w:sz w:val="28"/>
          <w:szCs w:val="28"/>
          <w:lang w:eastAsia="ru-RU"/>
        </w:rPr>
        <w:t>Особ</w:t>
      </w:r>
      <w:r>
        <w:rPr>
          <w:rFonts w:ascii="Times New Roman" w:eastAsia="Times New Roman" w:hAnsi="Times New Roman" w:cs="Times New Roman"/>
          <w:sz w:val="28"/>
          <w:szCs w:val="28"/>
          <w:lang w:eastAsia="ru-RU"/>
        </w:rPr>
        <w:t xml:space="preserve">енностью </w:t>
      </w:r>
      <w:r w:rsidRPr="004F3D61">
        <w:rPr>
          <w:rFonts w:ascii="Times New Roman" w:eastAsia="Times New Roman" w:hAnsi="Times New Roman" w:cs="Times New Roman"/>
          <w:sz w:val="28"/>
          <w:szCs w:val="28"/>
          <w:lang w:eastAsia="ru-RU"/>
        </w:rPr>
        <w:t xml:space="preserve">конфликта интересов является то, что на его наличие личная заинтересованность не только влияет, но и </w:t>
      </w:r>
      <w:r w:rsidRPr="00DB151B">
        <w:rPr>
          <w:rFonts w:ascii="Times New Roman" w:eastAsia="Times New Roman" w:hAnsi="Times New Roman" w:cs="Times New Roman"/>
          <w:b/>
          <w:sz w:val="28"/>
          <w:szCs w:val="28"/>
          <w:highlight w:val="yellow"/>
          <w:lang w:eastAsia="ru-RU"/>
        </w:rPr>
        <w:t>может</w:t>
      </w:r>
      <w:r w:rsidRPr="006E254C">
        <w:rPr>
          <w:rFonts w:ascii="Times New Roman" w:eastAsia="Times New Roman" w:hAnsi="Times New Roman" w:cs="Times New Roman"/>
          <w:sz w:val="28"/>
          <w:szCs w:val="28"/>
          <w:highlight w:val="yellow"/>
          <w:lang w:eastAsia="ru-RU"/>
        </w:rPr>
        <w:t xml:space="preserve"> повлиять</w:t>
      </w:r>
      <w:r w:rsidRPr="004F3D6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 в части </w:t>
      </w:r>
      <w:r w:rsidRPr="00FE773A">
        <w:rPr>
          <w:rFonts w:ascii="Times New Roman" w:eastAsia="Times New Roman" w:hAnsi="Times New Roman" w:cs="Times New Roman"/>
          <w:sz w:val="28"/>
          <w:szCs w:val="28"/>
          <w:lang w:eastAsia="ru-RU"/>
        </w:rPr>
        <w:t>получения</w:t>
      </w:r>
      <w:r>
        <w:rPr>
          <w:rFonts w:ascii="Times New Roman" w:eastAsia="Times New Roman" w:hAnsi="Times New Roman" w:cs="Times New Roman"/>
          <w:sz w:val="28"/>
          <w:szCs w:val="28"/>
          <w:lang w:eastAsia="ru-RU"/>
        </w:rPr>
        <w:t xml:space="preserve"> доходов достаточно иметь такую </w:t>
      </w:r>
      <w:r w:rsidRPr="00DB151B">
        <w:rPr>
          <w:rFonts w:ascii="Times New Roman" w:eastAsia="Times New Roman" w:hAnsi="Times New Roman" w:cs="Times New Roman"/>
          <w:b/>
          <w:sz w:val="28"/>
          <w:szCs w:val="28"/>
          <w:highlight w:val="yellow"/>
          <w:lang w:eastAsia="ru-RU"/>
        </w:rPr>
        <w:t>возможность</w:t>
      </w:r>
      <w:r>
        <w:rPr>
          <w:rFonts w:ascii="Times New Roman" w:eastAsia="Times New Roman" w:hAnsi="Times New Roman" w:cs="Times New Roman"/>
          <w:b/>
          <w:sz w:val="28"/>
          <w:szCs w:val="28"/>
          <w:highlight w:val="yellow"/>
          <w:lang w:eastAsia="ru-RU"/>
        </w:rPr>
        <w:t>.</w:t>
      </w:r>
    </w:p>
    <w:p w:rsidR="0071604A" w:rsidRPr="004F3D61" w:rsidRDefault="0071604A" w:rsidP="007055A2">
      <w:pPr>
        <w:tabs>
          <w:tab w:val="left" w:pos="1134"/>
        </w:tabs>
        <w:suppressAutoHyphens/>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же важным обстоятельством, определяющим наличие конфликта интересов у должностного лица, </w:t>
      </w:r>
      <w:r w:rsidRPr="004F3D61">
        <w:rPr>
          <w:rFonts w:ascii="Times New Roman" w:eastAsia="Times New Roman" w:hAnsi="Times New Roman" w:cs="Times New Roman"/>
          <w:sz w:val="28"/>
          <w:szCs w:val="28"/>
          <w:lang w:eastAsia="ru-RU"/>
        </w:rPr>
        <w:t xml:space="preserve">является </w:t>
      </w:r>
      <w:r>
        <w:rPr>
          <w:rFonts w:ascii="Times New Roman" w:eastAsia="Times New Roman" w:hAnsi="Times New Roman" w:cs="Times New Roman"/>
          <w:sz w:val="28"/>
          <w:szCs w:val="28"/>
          <w:lang w:eastAsia="ru-RU"/>
        </w:rPr>
        <w:t xml:space="preserve">то, что получать </w:t>
      </w:r>
      <w:r w:rsidRPr="00F4301C">
        <w:rPr>
          <w:rFonts w:ascii="Times New Roman" w:eastAsia="Times New Roman" w:hAnsi="Times New Roman" w:cs="Times New Roman"/>
          <w:i/>
          <w:sz w:val="28"/>
          <w:szCs w:val="28"/>
          <w:lang w:eastAsia="ru-RU"/>
        </w:rPr>
        <w:t xml:space="preserve">(иметь возможность  получения) </w:t>
      </w:r>
      <w:r>
        <w:rPr>
          <w:rFonts w:ascii="Times New Roman" w:eastAsia="Times New Roman" w:hAnsi="Times New Roman" w:cs="Times New Roman"/>
          <w:sz w:val="28"/>
          <w:szCs w:val="28"/>
          <w:lang w:eastAsia="ru-RU"/>
        </w:rPr>
        <w:t xml:space="preserve">доходы и выгоды может не только он сам, но и </w:t>
      </w:r>
      <w:r w:rsidRPr="002D3361">
        <w:rPr>
          <w:rFonts w:ascii="Times New Roman" w:eastAsia="Times New Roman" w:hAnsi="Times New Roman" w:cs="Times New Roman"/>
          <w:sz w:val="28"/>
          <w:szCs w:val="28"/>
          <w:lang w:eastAsia="ru-RU"/>
        </w:rPr>
        <w:t>состоящи</w:t>
      </w:r>
      <w:r>
        <w:rPr>
          <w:rFonts w:ascii="Times New Roman" w:eastAsia="Times New Roman" w:hAnsi="Times New Roman" w:cs="Times New Roman"/>
          <w:sz w:val="28"/>
          <w:szCs w:val="28"/>
          <w:lang w:eastAsia="ru-RU"/>
        </w:rPr>
        <w:t>е</w:t>
      </w:r>
      <w:r w:rsidRPr="002D3361">
        <w:rPr>
          <w:rFonts w:ascii="Times New Roman" w:eastAsia="Times New Roman" w:hAnsi="Times New Roman" w:cs="Times New Roman"/>
          <w:sz w:val="28"/>
          <w:szCs w:val="28"/>
          <w:lang w:eastAsia="ru-RU"/>
        </w:rPr>
        <w:t xml:space="preserve"> с ним в близком родстве или свойстве лица </w:t>
      </w:r>
      <w:r w:rsidRPr="00F4301C">
        <w:rPr>
          <w:rFonts w:ascii="Times New Roman" w:eastAsia="Times New Roman" w:hAnsi="Times New Roman" w:cs="Times New Roman"/>
          <w:i/>
          <w:sz w:val="28"/>
          <w:szCs w:val="28"/>
          <w:lang w:eastAsia="ru-RU"/>
        </w:rPr>
        <w:t>(родители, супруги, дети, братья, сестры, а также братья, сестры, родители, дети супругов и супруги детей</w:t>
      </w:r>
      <w:r w:rsidRPr="00371B7B">
        <w:rPr>
          <w:rFonts w:ascii="Times New Roman" w:eastAsia="Times New Roman" w:hAnsi="Times New Roman" w:cs="Times New Roman"/>
          <w:i/>
          <w:sz w:val="24"/>
          <w:szCs w:val="28"/>
          <w:lang w:eastAsia="ru-RU"/>
        </w:rPr>
        <w:t>)</w:t>
      </w:r>
      <w:r w:rsidRPr="002D336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 также </w:t>
      </w:r>
      <w:r w:rsidRPr="004F3D61">
        <w:rPr>
          <w:rFonts w:ascii="Times New Roman" w:eastAsia="Times New Roman" w:hAnsi="Times New Roman" w:cs="Times New Roman"/>
          <w:sz w:val="28"/>
          <w:szCs w:val="28"/>
          <w:lang w:eastAsia="ru-RU"/>
        </w:rPr>
        <w:t xml:space="preserve">граждане или организации, с которыми </w:t>
      </w:r>
      <w:r>
        <w:rPr>
          <w:rFonts w:ascii="Times New Roman" w:eastAsia="Times New Roman" w:hAnsi="Times New Roman" w:cs="Times New Roman"/>
          <w:sz w:val="28"/>
          <w:szCs w:val="28"/>
          <w:lang w:eastAsia="ru-RU"/>
        </w:rPr>
        <w:t xml:space="preserve">должностное </w:t>
      </w:r>
      <w:r w:rsidRPr="004F3D61">
        <w:rPr>
          <w:rFonts w:ascii="Times New Roman" w:eastAsia="Times New Roman" w:hAnsi="Times New Roman" w:cs="Times New Roman"/>
          <w:sz w:val="28"/>
          <w:szCs w:val="28"/>
          <w:lang w:eastAsia="ru-RU"/>
        </w:rPr>
        <w:t xml:space="preserve">лицо и </w:t>
      </w:r>
      <w:r w:rsidRPr="00F4301C">
        <w:rPr>
          <w:rFonts w:ascii="Times New Roman" w:eastAsia="Times New Roman" w:hAnsi="Times New Roman" w:cs="Times New Roman"/>
          <w:i/>
          <w:sz w:val="28"/>
          <w:szCs w:val="28"/>
          <w:lang w:eastAsia="ru-RU"/>
        </w:rPr>
        <w:t>(или)</w:t>
      </w:r>
      <w:r w:rsidRPr="004F3D61">
        <w:rPr>
          <w:rFonts w:ascii="Times New Roman" w:eastAsia="Times New Roman" w:hAnsi="Times New Roman" w:cs="Times New Roman"/>
          <w:sz w:val="28"/>
          <w:szCs w:val="28"/>
          <w:lang w:eastAsia="ru-RU"/>
        </w:rPr>
        <w:t xml:space="preserve"> лица, состоящие с ним в близком родстве или свойстве, </w:t>
      </w:r>
      <w:r w:rsidRPr="006E254C">
        <w:rPr>
          <w:rFonts w:ascii="Times New Roman" w:eastAsia="Times New Roman" w:hAnsi="Times New Roman" w:cs="Times New Roman"/>
          <w:sz w:val="28"/>
          <w:szCs w:val="28"/>
          <w:highlight w:val="yellow"/>
          <w:lang w:eastAsia="ru-RU"/>
        </w:rPr>
        <w:t xml:space="preserve">связаны </w:t>
      </w:r>
      <w:r w:rsidRPr="00EA126D">
        <w:rPr>
          <w:rFonts w:ascii="Times New Roman" w:eastAsia="Times New Roman" w:hAnsi="Times New Roman" w:cs="Times New Roman"/>
          <w:b/>
          <w:sz w:val="28"/>
          <w:szCs w:val="28"/>
          <w:highlight w:val="yellow"/>
          <w:lang w:eastAsia="ru-RU"/>
        </w:rPr>
        <w:t>имущественными</w:t>
      </w:r>
      <w:r w:rsidRPr="006E254C">
        <w:rPr>
          <w:rFonts w:ascii="Times New Roman" w:eastAsia="Times New Roman" w:hAnsi="Times New Roman" w:cs="Times New Roman"/>
          <w:sz w:val="28"/>
          <w:szCs w:val="28"/>
          <w:highlight w:val="yellow"/>
          <w:lang w:eastAsia="ru-RU"/>
        </w:rPr>
        <w:t xml:space="preserve">, </w:t>
      </w:r>
      <w:r w:rsidRPr="00EA126D">
        <w:rPr>
          <w:rFonts w:ascii="Times New Roman" w:eastAsia="Times New Roman" w:hAnsi="Times New Roman" w:cs="Times New Roman"/>
          <w:b/>
          <w:sz w:val="28"/>
          <w:szCs w:val="28"/>
          <w:highlight w:val="yellow"/>
          <w:lang w:eastAsia="ru-RU"/>
        </w:rPr>
        <w:t>корпоративными</w:t>
      </w:r>
      <w:r w:rsidRPr="006E254C">
        <w:rPr>
          <w:rFonts w:ascii="Times New Roman" w:eastAsia="Times New Roman" w:hAnsi="Times New Roman" w:cs="Times New Roman"/>
          <w:sz w:val="28"/>
          <w:szCs w:val="28"/>
          <w:highlight w:val="yellow"/>
          <w:lang w:eastAsia="ru-RU"/>
        </w:rPr>
        <w:t xml:space="preserve"> или </w:t>
      </w:r>
      <w:r w:rsidRPr="00EA126D">
        <w:rPr>
          <w:rFonts w:ascii="Times New Roman" w:eastAsia="Times New Roman" w:hAnsi="Times New Roman" w:cs="Times New Roman"/>
          <w:b/>
          <w:sz w:val="28"/>
          <w:szCs w:val="28"/>
          <w:highlight w:val="yellow"/>
          <w:lang w:eastAsia="ru-RU"/>
        </w:rPr>
        <w:t>иными близкими</w:t>
      </w:r>
      <w:r w:rsidRPr="006E254C">
        <w:rPr>
          <w:rFonts w:ascii="Times New Roman" w:eastAsia="Times New Roman" w:hAnsi="Times New Roman" w:cs="Times New Roman"/>
          <w:sz w:val="28"/>
          <w:szCs w:val="28"/>
          <w:highlight w:val="yellow"/>
          <w:lang w:eastAsia="ru-RU"/>
        </w:rPr>
        <w:t xml:space="preserve"> отношениями</w:t>
      </w:r>
      <w:r w:rsidRPr="002D3361">
        <w:rPr>
          <w:rFonts w:ascii="Times New Roman" w:eastAsia="Times New Roman" w:hAnsi="Times New Roman" w:cs="Times New Roman"/>
          <w:sz w:val="28"/>
          <w:szCs w:val="28"/>
          <w:lang w:eastAsia="ru-RU"/>
        </w:rPr>
        <w:t>.</w:t>
      </w:r>
    </w:p>
    <w:p w:rsidR="0071604A" w:rsidRDefault="0071604A" w:rsidP="007055A2">
      <w:pPr>
        <w:tabs>
          <w:tab w:val="left" w:pos="1134"/>
        </w:tabs>
        <w:suppressAutoHyphens/>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r w:rsidRPr="005662E4">
        <w:rPr>
          <w:rFonts w:ascii="Times New Roman" w:eastAsia="Times New Roman" w:hAnsi="Times New Roman" w:cs="Times New Roman"/>
          <w:sz w:val="28"/>
          <w:szCs w:val="28"/>
          <w:lang w:eastAsia="ru-RU"/>
        </w:rPr>
        <w:t>методически</w:t>
      </w:r>
      <w:r>
        <w:rPr>
          <w:rFonts w:ascii="Times New Roman" w:eastAsia="Times New Roman" w:hAnsi="Times New Roman" w:cs="Times New Roman"/>
          <w:sz w:val="28"/>
          <w:szCs w:val="28"/>
          <w:lang w:eastAsia="ru-RU"/>
        </w:rPr>
        <w:t>м</w:t>
      </w:r>
      <w:r w:rsidRPr="005662E4">
        <w:rPr>
          <w:rFonts w:ascii="Times New Roman" w:eastAsia="Times New Roman" w:hAnsi="Times New Roman" w:cs="Times New Roman"/>
          <w:sz w:val="28"/>
          <w:szCs w:val="28"/>
          <w:lang w:eastAsia="ru-RU"/>
        </w:rPr>
        <w:t xml:space="preserve"> рекомендаци</w:t>
      </w:r>
      <w:r>
        <w:rPr>
          <w:rFonts w:ascii="Times New Roman" w:eastAsia="Times New Roman" w:hAnsi="Times New Roman" w:cs="Times New Roman"/>
          <w:sz w:val="28"/>
          <w:szCs w:val="28"/>
          <w:lang w:eastAsia="ru-RU"/>
        </w:rPr>
        <w:t xml:space="preserve">ям </w:t>
      </w:r>
      <w:r w:rsidRPr="005662E4">
        <w:rPr>
          <w:rFonts w:ascii="Times New Roman" w:eastAsia="Times New Roman" w:hAnsi="Times New Roman" w:cs="Times New Roman"/>
          <w:sz w:val="28"/>
          <w:szCs w:val="28"/>
          <w:lang w:eastAsia="ru-RU"/>
        </w:rPr>
        <w:t>по вопросам привлечения к ответственности должностных лиц за непринятие мер по предотвращению и (или) урегулированию</w:t>
      </w:r>
      <w:r>
        <w:rPr>
          <w:rFonts w:ascii="Times New Roman" w:eastAsia="Times New Roman" w:hAnsi="Times New Roman" w:cs="Times New Roman"/>
          <w:sz w:val="28"/>
          <w:szCs w:val="28"/>
          <w:lang w:eastAsia="ru-RU"/>
        </w:rPr>
        <w:t xml:space="preserve"> </w:t>
      </w:r>
      <w:r w:rsidRPr="005662E4">
        <w:rPr>
          <w:rFonts w:ascii="Times New Roman" w:eastAsia="Times New Roman" w:hAnsi="Times New Roman" w:cs="Times New Roman"/>
          <w:sz w:val="28"/>
          <w:szCs w:val="28"/>
          <w:lang w:eastAsia="ru-RU"/>
        </w:rPr>
        <w:t>конфликта интересов</w:t>
      </w:r>
      <w:r>
        <w:rPr>
          <w:rFonts w:ascii="Times New Roman" w:eastAsia="Times New Roman" w:hAnsi="Times New Roman" w:cs="Times New Roman"/>
          <w:sz w:val="28"/>
          <w:szCs w:val="28"/>
          <w:lang w:eastAsia="ru-RU"/>
        </w:rPr>
        <w:t xml:space="preserve">, подготовленным </w:t>
      </w:r>
      <w:r w:rsidRPr="005662E4">
        <w:rPr>
          <w:rFonts w:ascii="Times New Roman" w:eastAsia="Times New Roman" w:hAnsi="Times New Roman" w:cs="Times New Roman"/>
          <w:sz w:val="28"/>
          <w:szCs w:val="28"/>
          <w:lang w:eastAsia="ru-RU"/>
        </w:rPr>
        <w:t>Министерством труда и социальной защиты Российской</w:t>
      </w:r>
      <w:r>
        <w:rPr>
          <w:rFonts w:ascii="Times New Roman" w:eastAsia="Times New Roman" w:hAnsi="Times New Roman" w:cs="Times New Roman"/>
          <w:sz w:val="28"/>
          <w:szCs w:val="28"/>
          <w:lang w:eastAsia="ru-RU"/>
        </w:rPr>
        <w:t xml:space="preserve"> </w:t>
      </w:r>
      <w:r w:rsidRPr="005662E4">
        <w:rPr>
          <w:rFonts w:ascii="Times New Roman" w:eastAsia="Times New Roman" w:hAnsi="Times New Roman" w:cs="Times New Roman"/>
          <w:sz w:val="28"/>
          <w:szCs w:val="28"/>
          <w:lang w:eastAsia="ru-RU"/>
        </w:rPr>
        <w:t>Федерации</w:t>
      </w:r>
      <w:r>
        <w:rPr>
          <w:rFonts w:ascii="Times New Roman" w:eastAsia="Times New Roman" w:hAnsi="Times New Roman" w:cs="Times New Roman"/>
          <w:sz w:val="28"/>
          <w:szCs w:val="28"/>
          <w:lang w:eastAsia="ru-RU"/>
        </w:rPr>
        <w:t>:</w:t>
      </w:r>
    </w:p>
    <w:p w:rsidR="0071604A" w:rsidRPr="005662E4" w:rsidRDefault="0071604A" w:rsidP="007055A2">
      <w:pPr>
        <w:pStyle w:val="a7"/>
        <w:numPr>
          <w:ilvl w:val="0"/>
          <w:numId w:val="1"/>
        </w:numPr>
        <w:tabs>
          <w:tab w:val="left" w:pos="1134"/>
        </w:tabs>
        <w:suppressAutoHyphens/>
        <w:spacing w:after="0" w:line="240" w:lineRule="auto"/>
        <w:ind w:left="0" w:firstLine="426"/>
        <w:jc w:val="both"/>
        <w:rPr>
          <w:rFonts w:ascii="Times New Roman" w:eastAsia="Times New Roman" w:hAnsi="Times New Roman" w:cs="Times New Roman"/>
          <w:sz w:val="28"/>
          <w:szCs w:val="28"/>
          <w:lang w:eastAsia="ru-RU"/>
        </w:rPr>
      </w:pPr>
      <w:r w:rsidRPr="005662E4">
        <w:rPr>
          <w:rFonts w:ascii="Times New Roman" w:eastAsia="Times New Roman" w:hAnsi="Times New Roman" w:cs="Times New Roman"/>
          <w:sz w:val="28"/>
          <w:szCs w:val="28"/>
          <w:lang w:eastAsia="ru-RU"/>
        </w:rPr>
        <w:t xml:space="preserve">о наличии </w:t>
      </w:r>
      <w:r w:rsidRPr="005662E4">
        <w:rPr>
          <w:rFonts w:ascii="Times New Roman" w:eastAsia="Times New Roman" w:hAnsi="Times New Roman" w:cs="Times New Roman"/>
          <w:b/>
          <w:sz w:val="28"/>
          <w:szCs w:val="28"/>
          <w:highlight w:val="yellow"/>
          <w:lang w:eastAsia="ru-RU"/>
        </w:rPr>
        <w:t>имущественных отношений</w:t>
      </w:r>
      <w:r w:rsidRPr="005662E4">
        <w:rPr>
          <w:rFonts w:ascii="Times New Roman" w:eastAsia="Times New Roman" w:hAnsi="Times New Roman" w:cs="Times New Roman"/>
          <w:sz w:val="28"/>
          <w:szCs w:val="28"/>
          <w:lang w:eastAsia="ru-RU"/>
        </w:rPr>
        <w:t xml:space="preserve"> между должностным лицом, его близкими родственниками или свойственниками с гражданами или организациями – получателями доходов или выгод могут свидетельствовать:</w:t>
      </w:r>
    </w:p>
    <w:p w:rsidR="0071604A" w:rsidRPr="00A1209E" w:rsidRDefault="0071604A" w:rsidP="007055A2">
      <w:pPr>
        <w:tabs>
          <w:tab w:val="left" w:pos="1134"/>
        </w:tabs>
        <w:suppressAutoHyphens/>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w:t>
      </w:r>
      <w:r w:rsidRPr="00A1209E">
        <w:rPr>
          <w:rFonts w:ascii="Times New Roman" w:eastAsia="Times New Roman" w:hAnsi="Times New Roman" w:cs="Times New Roman"/>
          <w:sz w:val="28"/>
          <w:szCs w:val="28"/>
          <w:lang w:eastAsia="ru-RU"/>
        </w:rPr>
        <w:t xml:space="preserve">участие должностного лица </w:t>
      </w:r>
      <w:r w:rsidRPr="00F4301C">
        <w:rPr>
          <w:rFonts w:ascii="Times New Roman" w:eastAsia="Times New Roman" w:hAnsi="Times New Roman" w:cs="Times New Roman"/>
          <w:i/>
          <w:sz w:val="28"/>
          <w:szCs w:val="28"/>
          <w:lang w:eastAsia="ru-RU"/>
        </w:rPr>
        <w:t>(его близкого родственника или свойственника</w:t>
      </w:r>
      <w:r w:rsidRPr="005359B4">
        <w:rPr>
          <w:rFonts w:ascii="Times New Roman" w:eastAsia="Times New Roman" w:hAnsi="Times New Roman" w:cs="Times New Roman"/>
          <w:i/>
          <w:sz w:val="24"/>
          <w:szCs w:val="24"/>
          <w:lang w:eastAsia="ru-RU"/>
        </w:rPr>
        <w:t xml:space="preserve">) </w:t>
      </w:r>
      <w:r w:rsidRPr="005359B4">
        <w:rPr>
          <w:rFonts w:ascii="Times New Roman" w:eastAsia="Times New Roman" w:hAnsi="Times New Roman" w:cs="Times New Roman"/>
          <w:sz w:val="28"/>
          <w:szCs w:val="28"/>
          <w:lang w:eastAsia="ru-RU"/>
        </w:rPr>
        <w:t>в</w:t>
      </w:r>
      <w:r w:rsidRPr="00A1209E">
        <w:rPr>
          <w:rFonts w:ascii="Times New Roman" w:eastAsia="Times New Roman" w:hAnsi="Times New Roman" w:cs="Times New Roman"/>
          <w:sz w:val="28"/>
          <w:szCs w:val="28"/>
          <w:lang w:eastAsia="ru-RU"/>
        </w:rPr>
        <w:t xml:space="preserve"> договорах и </w:t>
      </w:r>
      <w:r w:rsidRPr="00F4301C">
        <w:rPr>
          <w:rFonts w:ascii="Times New Roman" w:eastAsia="Times New Roman" w:hAnsi="Times New Roman" w:cs="Times New Roman"/>
          <w:i/>
          <w:sz w:val="28"/>
          <w:szCs w:val="28"/>
          <w:lang w:eastAsia="ru-RU"/>
        </w:rPr>
        <w:t>(или)</w:t>
      </w:r>
      <w:r w:rsidRPr="00A1209E">
        <w:rPr>
          <w:rFonts w:ascii="Times New Roman" w:eastAsia="Times New Roman" w:hAnsi="Times New Roman" w:cs="Times New Roman"/>
          <w:sz w:val="28"/>
          <w:szCs w:val="28"/>
          <w:lang w:eastAsia="ru-RU"/>
        </w:rPr>
        <w:t xml:space="preserve"> иных сделках с гражданами и </w:t>
      </w:r>
      <w:r w:rsidRPr="00F4301C">
        <w:rPr>
          <w:rFonts w:ascii="Times New Roman" w:eastAsia="Times New Roman" w:hAnsi="Times New Roman" w:cs="Times New Roman"/>
          <w:i/>
          <w:sz w:val="28"/>
          <w:szCs w:val="28"/>
          <w:lang w:eastAsia="ru-RU"/>
        </w:rPr>
        <w:t>(или)</w:t>
      </w:r>
      <w:r w:rsidRPr="00A1209E">
        <w:rPr>
          <w:rFonts w:ascii="Times New Roman" w:eastAsia="Times New Roman" w:hAnsi="Times New Roman" w:cs="Times New Roman"/>
          <w:sz w:val="28"/>
          <w:szCs w:val="28"/>
          <w:lang w:eastAsia="ru-RU"/>
        </w:rPr>
        <w:t xml:space="preserve"> юридическими лицами – получателями доходов или выгод в качестве кредитора или должника</w:t>
      </w:r>
      <w:r>
        <w:rPr>
          <w:rFonts w:ascii="Times New Roman" w:eastAsia="Times New Roman" w:hAnsi="Times New Roman" w:cs="Times New Roman"/>
          <w:sz w:val="28"/>
          <w:szCs w:val="28"/>
          <w:lang w:eastAsia="ru-RU"/>
        </w:rPr>
        <w:t xml:space="preserve"> </w:t>
      </w:r>
      <w:r w:rsidRPr="005662E4">
        <w:rPr>
          <w:rFonts w:ascii="Times New Roman" w:eastAsia="Times New Roman" w:hAnsi="Times New Roman" w:cs="Times New Roman"/>
          <w:i/>
          <w:sz w:val="24"/>
          <w:szCs w:val="28"/>
          <w:lang w:eastAsia="ru-RU"/>
        </w:rPr>
        <w:t>(например получение должностным лицом (его близким родственником или свойственником) кредита в банке, получающем доходы или выгоды от действий (бездействия) должностного лица, аренда должностным лицом (его близким родственником или свойственником) имущества у граждан и (или) юридических лиц – получателей доходов или выгод, передача в доверительное управление должностным лицом (его близким родственником или свойственником) ценных бумаг гражданам и (или) юридическим лицам – получателям доходов или выгод)</w:t>
      </w:r>
      <w:r w:rsidRPr="00A1209E">
        <w:rPr>
          <w:rFonts w:ascii="Times New Roman" w:eastAsia="Times New Roman" w:hAnsi="Times New Roman" w:cs="Times New Roman"/>
          <w:sz w:val="28"/>
          <w:szCs w:val="28"/>
          <w:lang w:eastAsia="ru-RU"/>
        </w:rPr>
        <w:t>;</w:t>
      </w:r>
    </w:p>
    <w:p w:rsidR="0071604A" w:rsidRPr="00A1209E" w:rsidRDefault="0071604A" w:rsidP="007055A2">
      <w:pPr>
        <w:tabs>
          <w:tab w:val="left" w:pos="1134"/>
        </w:tabs>
        <w:suppressAutoHyphens/>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A1209E">
        <w:rPr>
          <w:rFonts w:ascii="Times New Roman" w:eastAsia="Times New Roman" w:hAnsi="Times New Roman" w:cs="Times New Roman"/>
          <w:sz w:val="28"/>
          <w:szCs w:val="28"/>
          <w:lang w:eastAsia="ru-RU"/>
        </w:rPr>
        <w:t xml:space="preserve">наличие имущества, находящегося в общей собственности должностного лица </w:t>
      </w:r>
      <w:r w:rsidRPr="00F4301C">
        <w:rPr>
          <w:rFonts w:ascii="Times New Roman" w:eastAsia="Times New Roman" w:hAnsi="Times New Roman" w:cs="Times New Roman"/>
          <w:i/>
          <w:sz w:val="28"/>
          <w:szCs w:val="28"/>
          <w:lang w:eastAsia="ru-RU"/>
        </w:rPr>
        <w:t>(его близкого родственника или свойственника)</w:t>
      </w:r>
      <w:r w:rsidRPr="00A1209E">
        <w:rPr>
          <w:rFonts w:ascii="Times New Roman" w:eastAsia="Times New Roman" w:hAnsi="Times New Roman" w:cs="Times New Roman"/>
          <w:sz w:val="28"/>
          <w:szCs w:val="28"/>
          <w:lang w:eastAsia="ru-RU"/>
        </w:rPr>
        <w:t xml:space="preserve"> и гражданина и </w:t>
      </w:r>
      <w:r w:rsidRPr="00F4301C">
        <w:rPr>
          <w:rFonts w:ascii="Times New Roman" w:eastAsia="Times New Roman" w:hAnsi="Times New Roman" w:cs="Times New Roman"/>
          <w:i/>
          <w:sz w:val="28"/>
          <w:szCs w:val="28"/>
          <w:lang w:eastAsia="ru-RU"/>
        </w:rPr>
        <w:t>(или)</w:t>
      </w:r>
      <w:r w:rsidRPr="00A1209E">
        <w:rPr>
          <w:rFonts w:ascii="Times New Roman" w:eastAsia="Times New Roman" w:hAnsi="Times New Roman" w:cs="Times New Roman"/>
          <w:sz w:val="28"/>
          <w:szCs w:val="28"/>
          <w:lang w:eastAsia="ru-RU"/>
        </w:rPr>
        <w:t xml:space="preserve"> юридического лица, являющихся получателями доходов или выгод;</w:t>
      </w:r>
    </w:p>
    <w:p w:rsidR="0071604A" w:rsidRDefault="0071604A" w:rsidP="007055A2">
      <w:pPr>
        <w:tabs>
          <w:tab w:val="left" w:pos="1134"/>
        </w:tabs>
        <w:suppressAutoHyphens/>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A1209E">
        <w:rPr>
          <w:rFonts w:ascii="Times New Roman" w:eastAsia="Times New Roman" w:hAnsi="Times New Roman" w:cs="Times New Roman"/>
          <w:sz w:val="28"/>
          <w:szCs w:val="28"/>
          <w:lang w:eastAsia="ru-RU"/>
        </w:rPr>
        <w:t xml:space="preserve">наличие в фактическом </w:t>
      </w:r>
      <w:r w:rsidRPr="00F4301C">
        <w:rPr>
          <w:rFonts w:ascii="Times New Roman" w:eastAsia="Times New Roman" w:hAnsi="Times New Roman" w:cs="Times New Roman"/>
          <w:i/>
          <w:sz w:val="28"/>
          <w:szCs w:val="28"/>
          <w:lang w:eastAsia="ru-RU"/>
        </w:rPr>
        <w:t>(без юридического оформления)</w:t>
      </w:r>
      <w:r w:rsidRPr="00A1209E">
        <w:rPr>
          <w:rFonts w:ascii="Times New Roman" w:eastAsia="Times New Roman" w:hAnsi="Times New Roman" w:cs="Times New Roman"/>
          <w:sz w:val="28"/>
          <w:szCs w:val="28"/>
          <w:lang w:eastAsia="ru-RU"/>
        </w:rPr>
        <w:t xml:space="preserve"> пользовании должностного лица </w:t>
      </w:r>
      <w:r w:rsidRPr="00F4301C">
        <w:rPr>
          <w:rFonts w:ascii="Times New Roman" w:eastAsia="Times New Roman" w:hAnsi="Times New Roman" w:cs="Times New Roman"/>
          <w:i/>
          <w:sz w:val="28"/>
          <w:szCs w:val="28"/>
          <w:lang w:eastAsia="ru-RU"/>
        </w:rPr>
        <w:t>(его близкого родственника или свойственника)</w:t>
      </w:r>
      <w:r w:rsidRPr="00A1209E">
        <w:rPr>
          <w:rFonts w:ascii="Times New Roman" w:eastAsia="Times New Roman" w:hAnsi="Times New Roman" w:cs="Times New Roman"/>
          <w:sz w:val="28"/>
          <w:szCs w:val="28"/>
          <w:lang w:eastAsia="ru-RU"/>
        </w:rPr>
        <w:t xml:space="preserve"> имущества, принадлежащего гражданину или юридическом лицу, являющихся получателями доходов или выгод</w:t>
      </w:r>
      <w:r>
        <w:rPr>
          <w:rFonts w:ascii="Times New Roman" w:eastAsia="Times New Roman" w:hAnsi="Times New Roman" w:cs="Times New Roman"/>
          <w:sz w:val="28"/>
          <w:szCs w:val="28"/>
          <w:lang w:eastAsia="ru-RU"/>
        </w:rPr>
        <w:t>.</w:t>
      </w:r>
    </w:p>
    <w:p w:rsidR="0071604A" w:rsidRPr="005662E4" w:rsidRDefault="0071604A" w:rsidP="007055A2">
      <w:pPr>
        <w:pStyle w:val="a7"/>
        <w:numPr>
          <w:ilvl w:val="0"/>
          <w:numId w:val="1"/>
        </w:numPr>
        <w:tabs>
          <w:tab w:val="left" w:pos="1134"/>
        </w:tabs>
        <w:suppressAutoHyphens/>
        <w:spacing w:after="0" w:line="240" w:lineRule="auto"/>
        <w:ind w:left="0" w:firstLine="426"/>
        <w:jc w:val="both"/>
        <w:rPr>
          <w:rFonts w:ascii="Times New Roman" w:eastAsia="Times New Roman" w:hAnsi="Times New Roman" w:cs="Times New Roman"/>
          <w:sz w:val="28"/>
          <w:szCs w:val="28"/>
          <w:lang w:eastAsia="ru-RU"/>
        </w:rPr>
      </w:pPr>
      <w:r w:rsidRPr="005662E4">
        <w:rPr>
          <w:rFonts w:ascii="Times New Roman" w:eastAsia="Times New Roman" w:hAnsi="Times New Roman" w:cs="Times New Roman"/>
          <w:sz w:val="28"/>
          <w:szCs w:val="28"/>
          <w:lang w:eastAsia="ru-RU"/>
        </w:rPr>
        <w:t xml:space="preserve">согласно статье 2 Гражданского кодекса Российской Федерации </w:t>
      </w:r>
      <w:r w:rsidRPr="005359B4">
        <w:rPr>
          <w:rFonts w:ascii="Times New Roman" w:eastAsia="Times New Roman" w:hAnsi="Times New Roman" w:cs="Times New Roman"/>
          <w:i/>
          <w:sz w:val="24"/>
          <w:szCs w:val="24"/>
          <w:lang w:eastAsia="ru-RU"/>
        </w:rPr>
        <w:t>(далее – ГК РФ)</w:t>
      </w:r>
      <w:r w:rsidRPr="005662E4">
        <w:rPr>
          <w:rFonts w:ascii="Times New Roman" w:eastAsia="Times New Roman" w:hAnsi="Times New Roman" w:cs="Times New Roman"/>
          <w:sz w:val="28"/>
          <w:szCs w:val="28"/>
          <w:lang w:eastAsia="ru-RU"/>
        </w:rPr>
        <w:t xml:space="preserve"> </w:t>
      </w:r>
      <w:r w:rsidRPr="005662E4">
        <w:rPr>
          <w:rFonts w:ascii="Times New Roman" w:eastAsia="Times New Roman" w:hAnsi="Times New Roman" w:cs="Times New Roman"/>
          <w:b/>
          <w:sz w:val="28"/>
          <w:szCs w:val="28"/>
          <w:highlight w:val="yellow"/>
          <w:lang w:eastAsia="ru-RU"/>
        </w:rPr>
        <w:t>корпоративные отношения</w:t>
      </w:r>
      <w:r w:rsidRPr="005662E4">
        <w:rPr>
          <w:rFonts w:ascii="Times New Roman" w:eastAsia="Times New Roman" w:hAnsi="Times New Roman" w:cs="Times New Roman"/>
          <w:sz w:val="28"/>
          <w:szCs w:val="28"/>
          <w:lang w:eastAsia="ru-RU"/>
        </w:rPr>
        <w:t xml:space="preserve"> возникают в связи с участием в корпоративных организациях или с управлением ими. В соответствии со статьей 65.1 ГК РФ юридические лица, учредители </w:t>
      </w:r>
      <w:r w:rsidRPr="005662E4">
        <w:rPr>
          <w:rFonts w:ascii="Times New Roman" w:eastAsia="Times New Roman" w:hAnsi="Times New Roman" w:cs="Times New Roman"/>
          <w:i/>
          <w:sz w:val="28"/>
          <w:szCs w:val="28"/>
          <w:lang w:eastAsia="ru-RU"/>
        </w:rPr>
        <w:t>(участники)</w:t>
      </w:r>
      <w:r w:rsidRPr="005662E4">
        <w:rPr>
          <w:rFonts w:ascii="Times New Roman" w:eastAsia="Times New Roman" w:hAnsi="Times New Roman" w:cs="Times New Roman"/>
          <w:sz w:val="28"/>
          <w:szCs w:val="28"/>
          <w:lang w:eastAsia="ru-RU"/>
        </w:rPr>
        <w:t xml:space="preserve"> которых обладают правом участия </w:t>
      </w:r>
      <w:r w:rsidRPr="005662E4">
        <w:rPr>
          <w:rFonts w:ascii="Times New Roman" w:eastAsia="Times New Roman" w:hAnsi="Times New Roman" w:cs="Times New Roman"/>
          <w:i/>
          <w:sz w:val="28"/>
          <w:szCs w:val="28"/>
          <w:lang w:eastAsia="ru-RU"/>
        </w:rPr>
        <w:t xml:space="preserve">(членства) </w:t>
      </w:r>
      <w:r w:rsidRPr="005662E4">
        <w:rPr>
          <w:rFonts w:ascii="Times New Roman" w:eastAsia="Times New Roman" w:hAnsi="Times New Roman" w:cs="Times New Roman"/>
          <w:sz w:val="28"/>
          <w:szCs w:val="28"/>
          <w:lang w:eastAsia="ru-RU"/>
        </w:rPr>
        <w:t xml:space="preserve">в них и формируют их высший орган, являются корпоративными юридическими лицами </w:t>
      </w:r>
      <w:r w:rsidRPr="005662E4">
        <w:rPr>
          <w:rFonts w:ascii="Times New Roman" w:eastAsia="Times New Roman" w:hAnsi="Times New Roman" w:cs="Times New Roman"/>
          <w:i/>
          <w:sz w:val="28"/>
          <w:szCs w:val="28"/>
          <w:lang w:eastAsia="ru-RU"/>
        </w:rPr>
        <w:t>(корпорациями).</w:t>
      </w:r>
      <w:r w:rsidRPr="005662E4">
        <w:rPr>
          <w:rFonts w:ascii="Times New Roman" w:eastAsia="Times New Roman" w:hAnsi="Times New Roman" w:cs="Times New Roman"/>
          <w:sz w:val="28"/>
          <w:szCs w:val="28"/>
          <w:lang w:eastAsia="ru-RU"/>
        </w:rPr>
        <w:t xml:space="preserve"> К ним относятся хозяйственные товарищества и общества, общественные организации, товарищества собственников недвижимости и другие. В связи с участием в корпоративной организации ее участники приобретают корпоративные </w:t>
      </w:r>
      <w:r w:rsidRPr="005662E4">
        <w:rPr>
          <w:rFonts w:ascii="Times New Roman" w:eastAsia="Times New Roman" w:hAnsi="Times New Roman" w:cs="Times New Roman"/>
          <w:i/>
          <w:sz w:val="28"/>
          <w:szCs w:val="28"/>
          <w:lang w:eastAsia="ru-RU"/>
        </w:rPr>
        <w:t>(членские)</w:t>
      </w:r>
      <w:r w:rsidRPr="005662E4">
        <w:rPr>
          <w:rFonts w:ascii="Times New Roman" w:eastAsia="Times New Roman" w:hAnsi="Times New Roman" w:cs="Times New Roman"/>
          <w:sz w:val="28"/>
          <w:szCs w:val="28"/>
          <w:lang w:eastAsia="ru-RU"/>
        </w:rPr>
        <w:t xml:space="preserve"> права и обязанности в отношении соответствующего юридического лица. Так, например, гражданин связан корпоративными отношениями с </w:t>
      </w:r>
      <w:r w:rsidRPr="005662E4">
        <w:rPr>
          <w:rFonts w:ascii="Times New Roman" w:eastAsia="Times New Roman" w:hAnsi="Times New Roman" w:cs="Times New Roman"/>
          <w:sz w:val="28"/>
          <w:szCs w:val="28"/>
          <w:highlight w:val="yellow"/>
          <w:lang w:eastAsia="ru-RU"/>
        </w:rPr>
        <w:t xml:space="preserve">акционерным обществом, акциями которого он владеет; гражданин, являющийся руководителем </w:t>
      </w:r>
      <w:r w:rsidRPr="005662E4">
        <w:rPr>
          <w:rFonts w:ascii="Times New Roman" w:eastAsia="Times New Roman" w:hAnsi="Times New Roman" w:cs="Times New Roman"/>
          <w:i/>
          <w:sz w:val="28"/>
          <w:szCs w:val="28"/>
          <w:highlight w:val="yellow"/>
          <w:lang w:eastAsia="ru-RU"/>
        </w:rPr>
        <w:t>(членом коллегиального органа управления)</w:t>
      </w:r>
      <w:r w:rsidRPr="005662E4">
        <w:rPr>
          <w:rFonts w:ascii="Times New Roman" w:eastAsia="Times New Roman" w:hAnsi="Times New Roman" w:cs="Times New Roman"/>
          <w:sz w:val="28"/>
          <w:szCs w:val="28"/>
          <w:highlight w:val="yellow"/>
          <w:lang w:eastAsia="ru-RU"/>
        </w:rPr>
        <w:t xml:space="preserve"> корпоративной организации, связан с этой организацией корпоративными отношениями.</w:t>
      </w:r>
    </w:p>
    <w:p w:rsidR="0071604A" w:rsidRPr="005662E4" w:rsidRDefault="0071604A" w:rsidP="007055A2">
      <w:pPr>
        <w:pStyle w:val="a7"/>
        <w:numPr>
          <w:ilvl w:val="0"/>
          <w:numId w:val="1"/>
        </w:numPr>
        <w:tabs>
          <w:tab w:val="left" w:pos="1134"/>
        </w:tabs>
        <w:suppressAutoHyphens/>
        <w:spacing w:after="0" w:line="240" w:lineRule="auto"/>
        <w:ind w:left="0" w:firstLine="426"/>
        <w:jc w:val="both"/>
        <w:rPr>
          <w:rFonts w:ascii="Times New Roman" w:eastAsia="Times New Roman" w:hAnsi="Times New Roman" w:cs="Times New Roman"/>
          <w:sz w:val="28"/>
          <w:szCs w:val="28"/>
          <w:lang w:eastAsia="ru-RU"/>
        </w:rPr>
      </w:pPr>
      <w:r w:rsidRPr="005662E4">
        <w:rPr>
          <w:rFonts w:ascii="Times New Roman" w:eastAsia="Times New Roman" w:hAnsi="Times New Roman" w:cs="Times New Roman"/>
          <w:sz w:val="28"/>
          <w:szCs w:val="28"/>
          <w:lang w:eastAsia="ru-RU"/>
        </w:rPr>
        <w:t xml:space="preserve">о наличии </w:t>
      </w:r>
      <w:r w:rsidRPr="005662E4">
        <w:rPr>
          <w:rFonts w:ascii="Times New Roman" w:eastAsia="Times New Roman" w:hAnsi="Times New Roman" w:cs="Times New Roman"/>
          <w:b/>
          <w:sz w:val="28"/>
          <w:szCs w:val="28"/>
          <w:highlight w:val="yellow"/>
          <w:lang w:eastAsia="ru-RU"/>
        </w:rPr>
        <w:t>иных близких отношений</w:t>
      </w:r>
      <w:r w:rsidRPr="005662E4">
        <w:rPr>
          <w:rFonts w:ascii="Times New Roman" w:eastAsia="Times New Roman" w:hAnsi="Times New Roman" w:cs="Times New Roman"/>
          <w:sz w:val="28"/>
          <w:szCs w:val="28"/>
          <w:lang w:eastAsia="ru-RU"/>
        </w:rPr>
        <w:t xml:space="preserve"> между должностным лицом </w:t>
      </w:r>
      <w:r w:rsidRPr="005662E4">
        <w:rPr>
          <w:rFonts w:ascii="Times New Roman" w:eastAsia="Times New Roman" w:hAnsi="Times New Roman" w:cs="Times New Roman"/>
          <w:i/>
          <w:sz w:val="28"/>
          <w:szCs w:val="28"/>
          <w:lang w:eastAsia="ru-RU"/>
        </w:rPr>
        <w:t>(его близкими родственниками или свойственниками)</w:t>
      </w:r>
      <w:r w:rsidRPr="005662E4">
        <w:rPr>
          <w:rFonts w:ascii="Times New Roman" w:eastAsia="Times New Roman" w:hAnsi="Times New Roman" w:cs="Times New Roman"/>
          <w:sz w:val="28"/>
          <w:szCs w:val="28"/>
          <w:lang w:eastAsia="ru-RU"/>
        </w:rPr>
        <w:t xml:space="preserve"> с гражданами получателями доходов или выгод могут свидетельствовать близкие отношения с дальними родственниками </w:t>
      </w:r>
      <w:r w:rsidRPr="005662E4">
        <w:rPr>
          <w:rFonts w:ascii="Times New Roman" w:eastAsia="Times New Roman" w:hAnsi="Times New Roman" w:cs="Times New Roman"/>
          <w:i/>
          <w:sz w:val="28"/>
          <w:szCs w:val="28"/>
          <w:lang w:eastAsia="ru-RU"/>
        </w:rPr>
        <w:t>(свойственниками),</w:t>
      </w:r>
      <w:r w:rsidRPr="005662E4">
        <w:rPr>
          <w:rFonts w:ascii="Times New Roman" w:eastAsia="Times New Roman" w:hAnsi="Times New Roman" w:cs="Times New Roman"/>
          <w:sz w:val="28"/>
          <w:szCs w:val="28"/>
          <w:lang w:eastAsia="ru-RU"/>
        </w:rPr>
        <w:t xml:space="preserve"> со своей бывшей супругой </w:t>
      </w:r>
      <w:r w:rsidRPr="005662E4">
        <w:rPr>
          <w:rFonts w:ascii="Times New Roman" w:eastAsia="Times New Roman" w:hAnsi="Times New Roman" w:cs="Times New Roman"/>
          <w:i/>
          <w:sz w:val="28"/>
          <w:szCs w:val="28"/>
          <w:lang w:eastAsia="ru-RU"/>
        </w:rPr>
        <w:t>(супругом),</w:t>
      </w:r>
      <w:r w:rsidRPr="005662E4">
        <w:rPr>
          <w:rFonts w:ascii="Times New Roman" w:eastAsia="Times New Roman" w:hAnsi="Times New Roman" w:cs="Times New Roman"/>
          <w:sz w:val="28"/>
          <w:szCs w:val="28"/>
          <w:lang w:eastAsia="ru-RU"/>
        </w:rPr>
        <w:t xml:space="preserve"> школьными друзьями, однокурсниками, коллегами по службе </w:t>
      </w:r>
      <w:r w:rsidRPr="005662E4">
        <w:rPr>
          <w:rFonts w:ascii="Times New Roman" w:eastAsia="Times New Roman" w:hAnsi="Times New Roman" w:cs="Times New Roman"/>
          <w:i/>
          <w:sz w:val="28"/>
          <w:szCs w:val="28"/>
          <w:lang w:eastAsia="ru-RU"/>
        </w:rPr>
        <w:t>(работе),</w:t>
      </w:r>
      <w:r w:rsidRPr="005662E4">
        <w:rPr>
          <w:rFonts w:ascii="Times New Roman" w:eastAsia="Times New Roman" w:hAnsi="Times New Roman" w:cs="Times New Roman"/>
          <w:sz w:val="28"/>
          <w:szCs w:val="28"/>
          <w:lang w:eastAsia="ru-RU"/>
        </w:rPr>
        <w:t xml:space="preserve"> в том числе бывшими, соседями и иными лицами. При этом такие отношения должны носить особый доверительный характер. Признаками таких отношений могут являться совместное проживание, наличие регистрационного учета по одному месту жительства, ведение общего хозяйства, наличие общих внебрачных детей, участие в расходах другого лица, оплата долгов, отдыха, лечения, развлечений другого лица, регулярное совместное проведение досуга, дарение ценного имущества, иные обстоятельства, свидетельствующие о том, что жизнь, здоровье и благополучие близкого человека дороги соответствующему должностному лицу в силу сложившихся обстоятельств.</w:t>
      </w:r>
    </w:p>
    <w:p w:rsidR="0071604A" w:rsidRPr="00AF6671" w:rsidRDefault="0071604A" w:rsidP="007055A2">
      <w:pPr>
        <w:spacing w:after="0" w:line="240" w:lineRule="auto"/>
        <w:ind w:firstLine="426"/>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28"/>
          <w:szCs w:val="28"/>
          <w:lang w:eastAsia="ru-RU"/>
        </w:rPr>
        <w:t>*  *  *</w:t>
      </w:r>
    </w:p>
    <w:p w:rsidR="0071604A" w:rsidRPr="005662E4" w:rsidRDefault="0071604A" w:rsidP="007055A2">
      <w:pPr>
        <w:shd w:val="clear" w:color="auto" w:fill="FFD966" w:themeFill="accent4" w:themeFillTint="99"/>
        <w:spacing w:after="0" w:line="240" w:lineRule="auto"/>
        <w:ind w:firstLine="426"/>
        <w:jc w:val="both"/>
        <w:rPr>
          <w:rFonts w:ascii="Times New Roman" w:eastAsia="Times New Roman" w:hAnsi="Times New Roman" w:cs="Times New Roman"/>
          <w:b/>
          <w:sz w:val="28"/>
          <w:szCs w:val="28"/>
          <w:lang w:eastAsia="ru-RU"/>
        </w:rPr>
      </w:pPr>
      <w:r w:rsidRPr="005662E4">
        <w:rPr>
          <w:rFonts w:ascii="Times New Roman" w:eastAsia="Times New Roman" w:hAnsi="Times New Roman" w:cs="Times New Roman"/>
          <w:b/>
          <w:sz w:val="28"/>
          <w:szCs w:val="28"/>
          <w:lang w:eastAsia="ru-RU"/>
        </w:rPr>
        <w:t xml:space="preserve">Меры по предотвращению и урегулированию конфликта интересов </w:t>
      </w:r>
    </w:p>
    <w:p w:rsidR="0071604A" w:rsidRDefault="0071604A" w:rsidP="007055A2">
      <w:pPr>
        <w:spacing w:after="0" w:line="240" w:lineRule="auto"/>
        <w:ind w:firstLine="426"/>
        <w:jc w:val="both"/>
        <w:rPr>
          <w:rFonts w:ascii="Times New Roman" w:eastAsia="Times New Roman" w:hAnsi="Times New Roman" w:cs="Times New Roman"/>
          <w:sz w:val="28"/>
          <w:szCs w:val="28"/>
          <w:lang w:eastAsia="ru-RU"/>
        </w:rPr>
      </w:pPr>
      <w:r w:rsidRPr="00A32B41">
        <w:rPr>
          <w:rFonts w:ascii="Times New Roman" w:eastAsia="Times New Roman" w:hAnsi="Times New Roman" w:cs="Times New Roman"/>
          <w:sz w:val="28"/>
          <w:szCs w:val="28"/>
          <w:lang w:eastAsia="ru-RU"/>
        </w:rPr>
        <w:t>В статье 11 Ф</w:t>
      </w:r>
      <w:r>
        <w:rPr>
          <w:rFonts w:ascii="Times New Roman" w:eastAsia="Times New Roman" w:hAnsi="Times New Roman" w:cs="Times New Roman"/>
          <w:sz w:val="28"/>
          <w:szCs w:val="28"/>
          <w:lang w:eastAsia="ru-RU"/>
        </w:rPr>
        <w:t>едерального закона 273-ФЗ</w:t>
      </w:r>
      <w:r w:rsidRPr="00A32B41">
        <w:rPr>
          <w:rFonts w:ascii="Times New Roman" w:eastAsia="Times New Roman" w:hAnsi="Times New Roman" w:cs="Times New Roman"/>
          <w:sz w:val="28"/>
          <w:szCs w:val="28"/>
          <w:lang w:eastAsia="ru-RU"/>
        </w:rPr>
        <w:t xml:space="preserve"> установлено несколько способов урегулирования конфликта интересов на службе: </w:t>
      </w:r>
    </w:p>
    <w:p w:rsidR="0071604A" w:rsidRPr="004F3D61" w:rsidRDefault="0071604A" w:rsidP="007055A2">
      <w:pPr>
        <w:spacing w:after="0" w:line="240" w:lineRule="auto"/>
        <w:ind w:firstLine="426"/>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A32B41">
        <w:rPr>
          <w:rFonts w:ascii="Times New Roman" w:eastAsia="Times New Roman" w:hAnsi="Times New Roman" w:cs="Times New Roman"/>
          <w:sz w:val="28"/>
          <w:szCs w:val="28"/>
          <w:lang w:eastAsia="ru-RU"/>
        </w:rPr>
        <w:t xml:space="preserve"> </w:t>
      </w:r>
      <w:r w:rsidRPr="004F3D61">
        <w:rPr>
          <w:rFonts w:ascii="Times New Roman" w:eastAsia="Times New Roman" w:hAnsi="Times New Roman" w:cs="Times New Roman"/>
          <w:b/>
          <w:sz w:val="28"/>
          <w:szCs w:val="28"/>
          <w:lang w:eastAsia="ru-RU"/>
        </w:rPr>
        <w:t>отказ от выгоды, явившейся причиной возникновения конфликта интересов</w:t>
      </w:r>
      <w:r>
        <w:rPr>
          <w:rFonts w:ascii="Times New Roman" w:eastAsia="Times New Roman" w:hAnsi="Times New Roman" w:cs="Times New Roman"/>
          <w:b/>
          <w:sz w:val="28"/>
          <w:szCs w:val="28"/>
          <w:lang w:eastAsia="ru-RU"/>
        </w:rPr>
        <w:t>.</w:t>
      </w:r>
      <w:r w:rsidRPr="004F3D61">
        <w:rPr>
          <w:rFonts w:ascii="Times New Roman" w:eastAsia="Times New Roman" w:hAnsi="Times New Roman" w:cs="Times New Roman"/>
          <w:b/>
          <w:sz w:val="28"/>
          <w:szCs w:val="28"/>
          <w:lang w:eastAsia="ru-RU"/>
        </w:rPr>
        <w:t xml:space="preserve"> </w:t>
      </w:r>
    </w:p>
    <w:p w:rsidR="0071604A" w:rsidRDefault="0071604A" w:rsidP="007055A2">
      <w:pPr>
        <w:spacing w:after="0" w:line="240" w:lineRule="auto"/>
        <w:ind w:firstLine="426"/>
        <w:jc w:val="both"/>
        <w:rPr>
          <w:rFonts w:ascii="Times New Roman" w:eastAsia="Times New Roman" w:hAnsi="Times New Roman" w:cs="Times New Roman"/>
          <w:sz w:val="28"/>
          <w:szCs w:val="28"/>
          <w:lang w:eastAsia="ru-RU"/>
        </w:rPr>
      </w:pPr>
      <w:r w:rsidRPr="00A32B41">
        <w:rPr>
          <w:rFonts w:ascii="Times New Roman" w:eastAsia="Times New Roman" w:hAnsi="Times New Roman" w:cs="Times New Roman"/>
          <w:sz w:val="28"/>
          <w:szCs w:val="28"/>
          <w:lang w:eastAsia="ru-RU"/>
        </w:rPr>
        <w:lastRenderedPageBreak/>
        <w:t xml:space="preserve">Требование отказа от выгоды, ставшей причиной возникновения конфликта интересов, содержится не только в части 4 статьи 11 </w:t>
      </w:r>
      <w:r w:rsidRPr="005C4918">
        <w:rPr>
          <w:rFonts w:ascii="Times New Roman" w:eastAsia="Times New Roman" w:hAnsi="Times New Roman" w:cs="Times New Roman"/>
          <w:sz w:val="28"/>
          <w:szCs w:val="28"/>
          <w:lang w:eastAsia="ru-RU"/>
        </w:rPr>
        <w:t>Федерального закона 273-ФЗ</w:t>
      </w:r>
      <w:r w:rsidRPr="00A32B41">
        <w:rPr>
          <w:rFonts w:ascii="Times New Roman" w:eastAsia="Times New Roman" w:hAnsi="Times New Roman" w:cs="Times New Roman"/>
          <w:sz w:val="28"/>
          <w:szCs w:val="28"/>
          <w:lang w:eastAsia="ru-RU"/>
        </w:rPr>
        <w:t xml:space="preserve">, но и в ч. 3.1 ст. 19 Федерального закона от 27.07.2004 № 79-ФЗ «О государственной гражданской службе Российской Федерации», а также в части 2.1 статьи 14.1 Федерального закона от 02.03.2007 № 25-ФЗ «О муниципальной службе в Российской Федерации». Ссылки на те же требования включены в республиканское законодательство о государственной гражданской службе и муниципальной службе. </w:t>
      </w:r>
    </w:p>
    <w:tbl>
      <w:tblPr>
        <w:tblStyle w:val="a6"/>
        <w:tblW w:w="0" w:type="auto"/>
        <w:tblLook w:val="04A0" w:firstRow="1" w:lastRow="0" w:firstColumn="1" w:lastColumn="0" w:noHBand="0" w:noVBand="1"/>
      </w:tblPr>
      <w:tblGrid>
        <w:gridCol w:w="10314"/>
      </w:tblGrid>
      <w:tr w:rsidR="0071604A" w:rsidTr="00196A6A">
        <w:tc>
          <w:tcPr>
            <w:tcW w:w="10314" w:type="dxa"/>
          </w:tcPr>
          <w:p w:rsidR="0071604A" w:rsidRDefault="0071604A" w:rsidP="007055A2">
            <w:pPr>
              <w:spacing w:after="0" w:line="240" w:lineRule="auto"/>
              <w:ind w:firstLine="426"/>
              <w:jc w:val="both"/>
              <w:rPr>
                <w:rFonts w:ascii="Times New Roman" w:eastAsia="Times New Roman" w:hAnsi="Times New Roman" w:cs="Times New Roman"/>
                <w:i/>
                <w:sz w:val="24"/>
                <w:szCs w:val="28"/>
                <w:lang w:eastAsia="ru-RU"/>
              </w:rPr>
            </w:pPr>
            <w:r w:rsidRPr="003E2DFD">
              <w:rPr>
                <w:rFonts w:ascii="Times New Roman" w:eastAsia="Times New Roman" w:hAnsi="Times New Roman" w:cs="Times New Roman"/>
                <w:b/>
                <w:i/>
                <w:sz w:val="24"/>
                <w:szCs w:val="28"/>
                <w:lang w:eastAsia="ru-RU"/>
              </w:rPr>
              <w:t>Примером</w:t>
            </w:r>
            <w:r w:rsidRPr="00FE773A">
              <w:rPr>
                <w:rFonts w:ascii="Times New Roman" w:eastAsia="Times New Roman" w:hAnsi="Times New Roman" w:cs="Times New Roman"/>
                <w:i/>
                <w:sz w:val="24"/>
                <w:szCs w:val="28"/>
                <w:lang w:eastAsia="ru-RU"/>
              </w:rPr>
              <w:t xml:space="preserve"> </w:t>
            </w:r>
            <w:r w:rsidRPr="003E2DFD">
              <w:rPr>
                <w:rFonts w:ascii="Times New Roman" w:eastAsia="Times New Roman" w:hAnsi="Times New Roman" w:cs="Times New Roman"/>
                <w:b/>
                <w:i/>
                <w:sz w:val="24"/>
                <w:szCs w:val="28"/>
                <w:lang w:eastAsia="ru-RU"/>
              </w:rPr>
              <w:t>отказа от выгоды</w:t>
            </w:r>
            <w:r w:rsidRPr="00FE773A">
              <w:rPr>
                <w:rFonts w:ascii="Times New Roman" w:eastAsia="Times New Roman" w:hAnsi="Times New Roman" w:cs="Times New Roman"/>
                <w:i/>
                <w:sz w:val="24"/>
                <w:szCs w:val="28"/>
                <w:lang w:eastAsia="ru-RU"/>
              </w:rPr>
              <w:t xml:space="preserve"> является ситуация, когда служащий получает бесплатные услуги или скидки от организаций, в отношении которых он осуществляет отдельные функции государственного (муниципального) управления</w:t>
            </w:r>
            <w:r>
              <w:rPr>
                <w:rFonts w:ascii="Times New Roman" w:eastAsia="Times New Roman" w:hAnsi="Times New Roman" w:cs="Times New Roman"/>
                <w:i/>
                <w:sz w:val="24"/>
                <w:szCs w:val="28"/>
                <w:lang w:eastAsia="ru-RU"/>
              </w:rPr>
              <w:t xml:space="preserve"> (например, скидка в турбюро)</w:t>
            </w:r>
            <w:r w:rsidRPr="00FE773A">
              <w:rPr>
                <w:rFonts w:ascii="Times New Roman" w:eastAsia="Times New Roman" w:hAnsi="Times New Roman" w:cs="Times New Roman"/>
                <w:i/>
                <w:sz w:val="24"/>
                <w:szCs w:val="28"/>
                <w:lang w:eastAsia="ru-RU"/>
              </w:rPr>
              <w:t>. В этом случае конфликт уже имеется, что образует состав правонарушения, однако для урегулирования дальнейшего конфликта служащему следует отказаться от таких выгод вне зависимости от их размера. Следует понимать, что отказаться от выгоды в целях предотвращения конфликта интересов может только само лицо, являющееся стороной конфликта интересов, но не иные возможные выгодоприобретатели (родс</w:t>
            </w:r>
            <w:r>
              <w:rPr>
                <w:rFonts w:ascii="Times New Roman" w:eastAsia="Times New Roman" w:hAnsi="Times New Roman" w:cs="Times New Roman"/>
                <w:i/>
                <w:sz w:val="24"/>
                <w:szCs w:val="28"/>
                <w:lang w:eastAsia="ru-RU"/>
              </w:rPr>
              <w:t>твенники или свойственники и др.</w:t>
            </w:r>
            <w:r w:rsidRPr="00FE773A">
              <w:rPr>
                <w:rFonts w:ascii="Times New Roman" w:eastAsia="Times New Roman" w:hAnsi="Times New Roman" w:cs="Times New Roman"/>
                <w:i/>
                <w:sz w:val="24"/>
                <w:szCs w:val="28"/>
                <w:lang w:eastAsia="ru-RU"/>
              </w:rPr>
              <w:t>).</w:t>
            </w:r>
          </w:p>
          <w:p w:rsidR="0071604A" w:rsidRDefault="0071604A" w:rsidP="007055A2">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4"/>
                <w:szCs w:val="28"/>
                <w:lang w:eastAsia="ru-RU"/>
              </w:rPr>
              <w:t xml:space="preserve">Также как отказ от выгоды можно рассматривать продажу </w:t>
            </w:r>
            <w:r w:rsidRPr="005662E4">
              <w:rPr>
                <w:rFonts w:ascii="Times New Roman" w:eastAsia="Times New Roman" w:hAnsi="Times New Roman" w:cs="Times New Roman"/>
                <w:i/>
                <w:sz w:val="24"/>
                <w:szCs w:val="28"/>
                <w:lang w:eastAsia="ru-RU"/>
              </w:rPr>
              <w:t>в целях предотвращения конфликта интересов,</w:t>
            </w:r>
            <w:r>
              <w:rPr>
                <w:rFonts w:ascii="Times New Roman" w:eastAsia="Times New Roman" w:hAnsi="Times New Roman" w:cs="Times New Roman"/>
                <w:i/>
                <w:sz w:val="24"/>
                <w:szCs w:val="28"/>
                <w:lang w:eastAsia="ru-RU"/>
              </w:rPr>
              <w:t xml:space="preserve"> имеющихся в собственности </w:t>
            </w:r>
            <w:r w:rsidRPr="005662E4">
              <w:rPr>
                <w:rFonts w:ascii="Times New Roman" w:eastAsia="Times New Roman" w:hAnsi="Times New Roman" w:cs="Times New Roman"/>
                <w:i/>
                <w:sz w:val="24"/>
                <w:szCs w:val="28"/>
                <w:lang w:eastAsia="ru-RU"/>
              </w:rPr>
              <w:t>ценны</w:t>
            </w:r>
            <w:r>
              <w:rPr>
                <w:rFonts w:ascii="Times New Roman" w:eastAsia="Times New Roman" w:hAnsi="Times New Roman" w:cs="Times New Roman"/>
                <w:i/>
                <w:sz w:val="24"/>
                <w:szCs w:val="28"/>
                <w:lang w:eastAsia="ru-RU"/>
              </w:rPr>
              <w:t>х</w:t>
            </w:r>
            <w:r w:rsidRPr="005662E4">
              <w:rPr>
                <w:rFonts w:ascii="Times New Roman" w:eastAsia="Times New Roman" w:hAnsi="Times New Roman" w:cs="Times New Roman"/>
                <w:i/>
                <w:sz w:val="24"/>
                <w:szCs w:val="28"/>
                <w:lang w:eastAsia="ru-RU"/>
              </w:rPr>
              <w:t xml:space="preserve"> бумаг (дол</w:t>
            </w:r>
            <w:r>
              <w:rPr>
                <w:rFonts w:ascii="Times New Roman" w:eastAsia="Times New Roman" w:hAnsi="Times New Roman" w:cs="Times New Roman"/>
                <w:i/>
                <w:sz w:val="24"/>
                <w:szCs w:val="28"/>
                <w:lang w:eastAsia="ru-RU"/>
              </w:rPr>
              <w:t>ей</w:t>
            </w:r>
            <w:r w:rsidRPr="005662E4">
              <w:rPr>
                <w:rFonts w:ascii="Times New Roman" w:eastAsia="Times New Roman" w:hAnsi="Times New Roman" w:cs="Times New Roman"/>
                <w:i/>
                <w:sz w:val="24"/>
                <w:szCs w:val="28"/>
                <w:lang w:eastAsia="ru-RU"/>
              </w:rPr>
              <w:t xml:space="preserve"> участия, па</w:t>
            </w:r>
            <w:r>
              <w:rPr>
                <w:rFonts w:ascii="Times New Roman" w:eastAsia="Times New Roman" w:hAnsi="Times New Roman" w:cs="Times New Roman"/>
                <w:i/>
                <w:sz w:val="24"/>
                <w:szCs w:val="28"/>
                <w:lang w:eastAsia="ru-RU"/>
              </w:rPr>
              <w:t>ев</w:t>
            </w:r>
            <w:r w:rsidRPr="005662E4">
              <w:rPr>
                <w:rFonts w:ascii="Times New Roman" w:eastAsia="Times New Roman" w:hAnsi="Times New Roman" w:cs="Times New Roman"/>
                <w:i/>
                <w:sz w:val="24"/>
                <w:szCs w:val="28"/>
                <w:lang w:eastAsia="ru-RU"/>
              </w:rPr>
              <w:t xml:space="preserve"> в уставных (складочных) капиталах организаций.</w:t>
            </w:r>
            <w:r w:rsidRPr="00FE773A">
              <w:rPr>
                <w:rFonts w:ascii="Times New Roman" w:eastAsia="Times New Roman" w:hAnsi="Times New Roman" w:cs="Times New Roman"/>
                <w:i/>
                <w:sz w:val="24"/>
                <w:szCs w:val="28"/>
                <w:lang w:eastAsia="ru-RU"/>
              </w:rPr>
              <w:t xml:space="preserve"> </w:t>
            </w:r>
          </w:p>
        </w:tc>
      </w:tr>
    </w:tbl>
    <w:p w:rsidR="0071604A" w:rsidRPr="00994E57" w:rsidRDefault="0071604A" w:rsidP="007055A2">
      <w:pPr>
        <w:spacing w:after="0" w:line="240" w:lineRule="auto"/>
        <w:ind w:firstLine="426"/>
        <w:jc w:val="both"/>
        <w:rPr>
          <w:rFonts w:ascii="Times New Roman" w:eastAsia="Times New Roman" w:hAnsi="Times New Roman" w:cs="Times New Roman"/>
          <w:b/>
          <w:sz w:val="6"/>
          <w:szCs w:val="16"/>
          <w:lang w:eastAsia="ru-RU"/>
        </w:rPr>
      </w:pPr>
    </w:p>
    <w:p w:rsidR="0071604A" w:rsidRDefault="0071604A" w:rsidP="007055A2">
      <w:pPr>
        <w:tabs>
          <w:tab w:val="left" w:pos="1134"/>
        </w:tabs>
        <w:spacing w:after="0" w:line="240" w:lineRule="auto"/>
        <w:ind w:firstLine="426"/>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A32B41">
        <w:rPr>
          <w:rFonts w:ascii="Times New Roman" w:eastAsia="Times New Roman" w:hAnsi="Times New Roman" w:cs="Times New Roman"/>
          <w:sz w:val="28"/>
          <w:szCs w:val="28"/>
          <w:lang w:eastAsia="ru-RU"/>
        </w:rPr>
        <w:t xml:space="preserve"> </w:t>
      </w:r>
      <w:r w:rsidRPr="004F3D61">
        <w:rPr>
          <w:rFonts w:ascii="Times New Roman" w:eastAsia="Times New Roman" w:hAnsi="Times New Roman" w:cs="Times New Roman"/>
          <w:b/>
          <w:sz w:val="28"/>
          <w:szCs w:val="28"/>
          <w:lang w:eastAsia="ru-RU"/>
        </w:rPr>
        <w:t xml:space="preserve">изменение должностного или служебного положения, являющегося стороной конфликта интересов служащего, вплоть до отстранения его от исполнения </w:t>
      </w:r>
      <w:r w:rsidRPr="00FE773A">
        <w:rPr>
          <w:rFonts w:ascii="Times New Roman" w:eastAsia="Times New Roman" w:hAnsi="Times New Roman" w:cs="Times New Roman"/>
          <w:b/>
          <w:sz w:val="28"/>
          <w:szCs w:val="28"/>
          <w:lang w:eastAsia="ru-RU"/>
        </w:rPr>
        <w:t xml:space="preserve">должностных </w:t>
      </w:r>
      <w:r w:rsidRPr="00666069">
        <w:rPr>
          <w:rFonts w:ascii="Times New Roman" w:eastAsia="Times New Roman" w:hAnsi="Times New Roman" w:cs="Times New Roman"/>
          <w:b/>
          <w:i/>
          <w:sz w:val="28"/>
          <w:szCs w:val="28"/>
          <w:lang w:eastAsia="ru-RU"/>
        </w:rPr>
        <w:t>(служебных)</w:t>
      </w:r>
      <w:r w:rsidRPr="00FE773A">
        <w:rPr>
          <w:rFonts w:ascii="Times New Roman" w:eastAsia="Times New Roman" w:hAnsi="Times New Roman" w:cs="Times New Roman"/>
          <w:b/>
          <w:sz w:val="28"/>
          <w:szCs w:val="28"/>
          <w:lang w:eastAsia="ru-RU"/>
        </w:rPr>
        <w:t xml:space="preserve"> обязанностей</w:t>
      </w:r>
      <w:r>
        <w:rPr>
          <w:rFonts w:ascii="Times New Roman" w:eastAsia="Times New Roman" w:hAnsi="Times New Roman" w:cs="Times New Roman"/>
          <w:b/>
          <w:sz w:val="28"/>
          <w:szCs w:val="28"/>
          <w:lang w:eastAsia="ru-RU"/>
        </w:rPr>
        <w:t>.</w:t>
      </w:r>
    </w:p>
    <w:tbl>
      <w:tblPr>
        <w:tblStyle w:val="a6"/>
        <w:tblW w:w="0" w:type="auto"/>
        <w:tblLook w:val="04A0" w:firstRow="1" w:lastRow="0" w:firstColumn="1" w:lastColumn="0" w:noHBand="0" w:noVBand="1"/>
      </w:tblPr>
      <w:tblGrid>
        <w:gridCol w:w="10421"/>
      </w:tblGrid>
      <w:tr w:rsidR="0071604A" w:rsidTr="00196A6A">
        <w:tc>
          <w:tcPr>
            <w:tcW w:w="10314" w:type="dxa"/>
          </w:tcPr>
          <w:p w:rsidR="0071604A" w:rsidRPr="006F7220" w:rsidRDefault="0071604A" w:rsidP="007055A2">
            <w:pPr>
              <w:pStyle w:val="a5"/>
              <w:tabs>
                <w:tab w:val="left" w:pos="1134"/>
              </w:tabs>
              <w:ind w:firstLine="426"/>
              <w:jc w:val="both"/>
              <w:rPr>
                <w:i/>
                <w:sz w:val="24"/>
                <w:szCs w:val="24"/>
              </w:rPr>
            </w:pPr>
            <w:r w:rsidRPr="006F7220">
              <w:rPr>
                <w:b/>
                <w:i/>
                <w:sz w:val="24"/>
                <w:szCs w:val="24"/>
              </w:rPr>
              <w:t>Примером изменения должностного или служебного положения, являющегося стороной конфликта интересов служащего</w:t>
            </w:r>
            <w:r w:rsidRPr="006F7220">
              <w:rPr>
                <w:i/>
                <w:sz w:val="24"/>
                <w:szCs w:val="24"/>
              </w:rPr>
              <w:t xml:space="preserve"> является решение Комиссии по соблюдению требований к служебному поведению и урегулированию конфликта интересов </w:t>
            </w:r>
            <w:proofErr w:type="spellStart"/>
            <w:r w:rsidRPr="006F7220">
              <w:rPr>
                <w:i/>
                <w:sz w:val="24"/>
                <w:szCs w:val="24"/>
              </w:rPr>
              <w:t>Буинского</w:t>
            </w:r>
            <w:proofErr w:type="spellEnd"/>
            <w:r w:rsidRPr="006F7220">
              <w:rPr>
                <w:i/>
                <w:sz w:val="24"/>
                <w:szCs w:val="24"/>
              </w:rPr>
              <w:t xml:space="preserve"> муниципального района, согласно которому представителю нанимателя (работодателю) – руководителю Исполнительного комитета </w:t>
            </w:r>
            <w:proofErr w:type="spellStart"/>
            <w:r w:rsidRPr="006F7220">
              <w:rPr>
                <w:i/>
                <w:sz w:val="24"/>
                <w:szCs w:val="24"/>
              </w:rPr>
              <w:t>Буинского</w:t>
            </w:r>
            <w:proofErr w:type="spellEnd"/>
            <w:r w:rsidRPr="006F7220">
              <w:rPr>
                <w:i/>
                <w:sz w:val="24"/>
                <w:szCs w:val="24"/>
              </w:rPr>
              <w:t xml:space="preserve"> муниципального района рекомендовано принять меры по недопущению конфликта интересов путем изменения должностного положения заместителя руководителя Исполнительного комитета </w:t>
            </w:r>
            <w:proofErr w:type="spellStart"/>
            <w:r w:rsidRPr="006F7220">
              <w:rPr>
                <w:i/>
                <w:sz w:val="24"/>
                <w:szCs w:val="24"/>
              </w:rPr>
              <w:t>Буинского</w:t>
            </w:r>
            <w:proofErr w:type="spellEnd"/>
            <w:r w:rsidRPr="006F7220">
              <w:rPr>
                <w:i/>
                <w:sz w:val="24"/>
                <w:szCs w:val="24"/>
              </w:rPr>
              <w:t xml:space="preserve"> муниципального района, исключающего управленческие и контрольные функции в отношении заместителя начальника отдела Исполнительного комитета. Комиссия признала, что исполнение должностных обязанностей заместителем руководителя Исполнительного комитета и заместителем начальника отдела Исполнительного комитета, в условиях, имеющихся между ними отношений свойства и подконтрольности одного другому, порождает личную заинтересованность, ведущую к конфликту интересов. </w:t>
            </w:r>
          </w:p>
          <w:tbl>
            <w:tblPr>
              <w:tblStyle w:val="a6"/>
              <w:tblW w:w="10206" w:type="dxa"/>
              <w:tblLook w:val="04A0" w:firstRow="1" w:lastRow="0" w:firstColumn="1" w:lastColumn="0" w:noHBand="0" w:noVBand="1"/>
            </w:tblPr>
            <w:tblGrid>
              <w:gridCol w:w="10206"/>
            </w:tblGrid>
            <w:tr w:rsidR="0071604A" w:rsidRPr="006F7220" w:rsidTr="00196A6A">
              <w:tc>
                <w:tcPr>
                  <w:tcW w:w="10206" w:type="dxa"/>
                  <w:tcBorders>
                    <w:top w:val="nil"/>
                    <w:left w:val="nil"/>
                    <w:bottom w:val="nil"/>
                    <w:right w:val="nil"/>
                  </w:tcBorders>
                </w:tcPr>
                <w:p w:rsidR="0071604A" w:rsidRDefault="0071604A" w:rsidP="007055A2">
                  <w:pPr>
                    <w:tabs>
                      <w:tab w:val="left" w:pos="1134"/>
                    </w:tabs>
                    <w:spacing w:after="0" w:line="240" w:lineRule="auto"/>
                    <w:ind w:firstLine="426"/>
                    <w:jc w:val="both"/>
                    <w:rPr>
                      <w:rFonts w:ascii="Times New Roman" w:eastAsia="Calibri" w:hAnsi="Times New Roman" w:cs="Times New Roman"/>
                      <w:i/>
                      <w:sz w:val="24"/>
                      <w:szCs w:val="24"/>
                    </w:rPr>
                  </w:pPr>
                  <w:r w:rsidRPr="006F7220">
                    <w:rPr>
                      <w:rFonts w:ascii="Times New Roman" w:eastAsia="Calibri" w:hAnsi="Times New Roman" w:cs="Times New Roman"/>
                      <w:i/>
                      <w:sz w:val="24"/>
                      <w:szCs w:val="24"/>
                    </w:rPr>
                    <w:t xml:space="preserve">Примером </w:t>
                  </w:r>
                  <w:r w:rsidRPr="006F7220">
                    <w:rPr>
                      <w:rFonts w:ascii="Times New Roman" w:eastAsia="Calibri" w:hAnsi="Times New Roman" w:cs="Times New Roman"/>
                      <w:b/>
                      <w:i/>
                      <w:sz w:val="24"/>
                      <w:szCs w:val="24"/>
                    </w:rPr>
                    <w:t>отстранения от исполнения должностных (служебных) обязанностей</w:t>
                  </w:r>
                  <w:r w:rsidRPr="006F7220">
                    <w:rPr>
                      <w:rFonts w:ascii="Times New Roman" w:eastAsia="Calibri" w:hAnsi="Times New Roman" w:cs="Times New Roman"/>
                      <w:i/>
                      <w:sz w:val="24"/>
                      <w:szCs w:val="24"/>
                    </w:rPr>
                    <w:t xml:space="preserve"> является</w:t>
                  </w:r>
                  <w:r>
                    <w:rPr>
                      <w:rFonts w:ascii="Times New Roman" w:hAnsi="Times New Roman"/>
                      <w:sz w:val="24"/>
                      <w:szCs w:val="24"/>
                    </w:rPr>
                    <w:t xml:space="preserve"> о</w:t>
                  </w:r>
                  <w:r w:rsidRPr="006F7220">
                    <w:rPr>
                      <w:rFonts w:ascii="Times New Roman" w:eastAsia="Calibri" w:hAnsi="Times New Roman" w:cs="Times New Roman"/>
                      <w:i/>
                      <w:sz w:val="24"/>
                      <w:szCs w:val="24"/>
                    </w:rPr>
                    <w:t>свобожден</w:t>
                  </w:r>
                  <w:r>
                    <w:rPr>
                      <w:rFonts w:ascii="Times New Roman" w:eastAsia="Calibri" w:hAnsi="Times New Roman" w:cs="Times New Roman"/>
                      <w:i/>
                      <w:sz w:val="24"/>
                      <w:szCs w:val="24"/>
                    </w:rPr>
                    <w:t xml:space="preserve">ие </w:t>
                  </w:r>
                  <w:r w:rsidRPr="006F7220">
                    <w:rPr>
                      <w:rFonts w:ascii="Times New Roman" w:eastAsia="Calibri" w:hAnsi="Times New Roman" w:cs="Times New Roman"/>
                      <w:i/>
                      <w:sz w:val="24"/>
                      <w:szCs w:val="24"/>
                    </w:rPr>
                    <w:t>от занимаемой должности заместителя директора</w:t>
                  </w:r>
                  <w:r>
                    <w:rPr>
                      <w:rFonts w:ascii="Times New Roman" w:eastAsia="Calibri" w:hAnsi="Times New Roman" w:cs="Times New Roman"/>
                      <w:i/>
                      <w:sz w:val="24"/>
                      <w:szCs w:val="24"/>
                    </w:rPr>
                    <w:t xml:space="preserve"> </w:t>
                  </w:r>
                  <w:r w:rsidRPr="006F7220">
                    <w:rPr>
                      <w:rFonts w:ascii="Times New Roman" w:eastAsia="Calibri" w:hAnsi="Times New Roman" w:cs="Times New Roman"/>
                      <w:i/>
                      <w:sz w:val="24"/>
                      <w:szCs w:val="24"/>
                    </w:rPr>
                    <w:t xml:space="preserve">муниципального автономного общеобразовательного учреждения «Средняя общеобразовательная школа № 39 с углубленным изучением английского языка» </w:t>
                  </w:r>
                  <w:proofErr w:type="spellStart"/>
                  <w:r w:rsidRPr="006F7220">
                    <w:rPr>
                      <w:rFonts w:ascii="Times New Roman" w:eastAsia="Calibri" w:hAnsi="Times New Roman" w:cs="Times New Roman"/>
                      <w:i/>
                      <w:sz w:val="24"/>
                      <w:szCs w:val="24"/>
                    </w:rPr>
                    <w:t>Вахитовского</w:t>
                  </w:r>
                  <w:proofErr w:type="spellEnd"/>
                  <w:r w:rsidRPr="006F7220">
                    <w:rPr>
                      <w:rFonts w:ascii="Times New Roman" w:eastAsia="Calibri" w:hAnsi="Times New Roman" w:cs="Times New Roman"/>
                      <w:i/>
                      <w:sz w:val="24"/>
                      <w:szCs w:val="24"/>
                    </w:rPr>
                    <w:t xml:space="preserve"> района г. Казани</w:t>
                  </w:r>
                  <w:r>
                    <w:rPr>
                      <w:rFonts w:ascii="Times New Roman" w:eastAsia="Calibri" w:hAnsi="Times New Roman" w:cs="Times New Roman"/>
                      <w:i/>
                      <w:sz w:val="24"/>
                      <w:szCs w:val="24"/>
                    </w:rPr>
                    <w:t xml:space="preserve">, которая в период </w:t>
                  </w:r>
                  <w:r w:rsidRPr="006F7220">
                    <w:rPr>
                      <w:rFonts w:ascii="Times New Roman" w:eastAsia="Calibri" w:hAnsi="Times New Roman" w:cs="Times New Roman"/>
                      <w:i/>
                      <w:sz w:val="24"/>
                      <w:szCs w:val="24"/>
                    </w:rPr>
                    <w:t>с 01.03.2019 по 17.12.2019</w:t>
                  </w:r>
                  <w:r>
                    <w:rPr>
                      <w:rFonts w:ascii="Times New Roman" w:eastAsia="Calibri" w:hAnsi="Times New Roman" w:cs="Times New Roman"/>
                      <w:i/>
                      <w:sz w:val="24"/>
                      <w:szCs w:val="24"/>
                    </w:rPr>
                    <w:t xml:space="preserve"> </w:t>
                  </w:r>
                  <w:r w:rsidRPr="006F7220">
                    <w:rPr>
                      <w:rFonts w:ascii="Times New Roman" w:eastAsia="Calibri" w:hAnsi="Times New Roman" w:cs="Times New Roman"/>
                      <w:i/>
                      <w:sz w:val="24"/>
                      <w:szCs w:val="24"/>
                    </w:rPr>
                    <w:t>одновременно</w:t>
                  </w:r>
                  <w:r>
                    <w:rPr>
                      <w:rFonts w:ascii="Times New Roman" w:eastAsia="Calibri" w:hAnsi="Times New Roman" w:cs="Times New Roman"/>
                      <w:i/>
                      <w:sz w:val="24"/>
                      <w:szCs w:val="24"/>
                    </w:rPr>
                    <w:t xml:space="preserve"> была </w:t>
                  </w:r>
                  <w:r w:rsidRPr="006F7220">
                    <w:rPr>
                      <w:rFonts w:ascii="Times New Roman" w:eastAsia="Calibri" w:hAnsi="Times New Roman" w:cs="Times New Roman"/>
                      <w:i/>
                      <w:sz w:val="24"/>
                      <w:szCs w:val="24"/>
                    </w:rPr>
                    <w:t>президент</w:t>
                  </w:r>
                  <w:r>
                    <w:rPr>
                      <w:rFonts w:ascii="Times New Roman" w:eastAsia="Calibri" w:hAnsi="Times New Roman" w:cs="Times New Roman"/>
                      <w:i/>
                      <w:sz w:val="24"/>
                      <w:szCs w:val="24"/>
                    </w:rPr>
                    <w:t>ом</w:t>
                  </w:r>
                  <w:r w:rsidRPr="006F7220">
                    <w:rPr>
                      <w:rFonts w:ascii="Times New Roman" w:eastAsia="Calibri" w:hAnsi="Times New Roman" w:cs="Times New Roman"/>
                      <w:i/>
                      <w:sz w:val="24"/>
                      <w:szCs w:val="24"/>
                    </w:rPr>
                    <w:t xml:space="preserve"> фонда</w:t>
                  </w:r>
                  <w:r>
                    <w:rPr>
                      <w:rFonts w:ascii="Times New Roman" w:eastAsia="Calibri" w:hAnsi="Times New Roman" w:cs="Times New Roman"/>
                      <w:i/>
                      <w:sz w:val="24"/>
                      <w:szCs w:val="24"/>
                    </w:rPr>
                    <w:t xml:space="preserve"> этой школы.</w:t>
                  </w:r>
                </w:p>
                <w:p w:rsidR="0071604A" w:rsidRPr="006F7220" w:rsidRDefault="0071604A" w:rsidP="007055A2">
                  <w:pPr>
                    <w:tabs>
                      <w:tab w:val="left" w:pos="1134"/>
                    </w:tabs>
                    <w:spacing w:after="0" w:line="240" w:lineRule="auto"/>
                    <w:ind w:firstLine="426"/>
                    <w:jc w:val="both"/>
                    <w:rPr>
                      <w:rFonts w:ascii="Times New Roman" w:hAnsi="Times New Roman"/>
                      <w:i/>
                      <w:sz w:val="24"/>
                      <w:szCs w:val="24"/>
                    </w:rPr>
                  </w:pPr>
                  <w:r w:rsidRPr="006F7220">
                    <w:rPr>
                      <w:rFonts w:ascii="Times New Roman" w:eastAsia="Calibri" w:hAnsi="Times New Roman" w:cs="Times New Roman"/>
                      <w:i/>
                      <w:sz w:val="24"/>
                      <w:szCs w:val="24"/>
                    </w:rPr>
                    <w:t>В ходе мониторинга, проведенного Министерством образования и науки Республики Татарстан</w:t>
                  </w:r>
                  <w:r>
                    <w:rPr>
                      <w:rFonts w:ascii="Times New Roman" w:eastAsia="Calibri" w:hAnsi="Times New Roman" w:cs="Times New Roman"/>
                      <w:i/>
                      <w:sz w:val="24"/>
                      <w:szCs w:val="24"/>
                    </w:rPr>
                    <w:t>,</w:t>
                  </w:r>
                  <w:r w:rsidRPr="006F7220">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было </w:t>
                  </w:r>
                  <w:r w:rsidRPr="006F7220">
                    <w:rPr>
                      <w:rFonts w:ascii="Times New Roman" w:eastAsia="Calibri" w:hAnsi="Times New Roman" w:cs="Times New Roman"/>
                      <w:i/>
                      <w:sz w:val="24"/>
                      <w:szCs w:val="24"/>
                    </w:rPr>
                    <w:t>выявлен</w:t>
                  </w:r>
                  <w:r>
                    <w:rPr>
                      <w:rFonts w:ascii="Times New Roman" w:eastAsia="Calibri" w:hAnsi="Times New Roman" w:cs="Times New Roman"/>
                      <w:i/>
                      <w:sz w:val="24"/>
                      <w:szCs w:val="24"/>
                    </w:rPr>
                    <w:t xml:space="preserve">о, что </w:t>
                  </w:r>
                  <w:r w:rsidRPr="006F7220">
                    <w:rPr>
                      <w:rFonts w:ascii="Times New Roman" w:eastAsia="Calibri" w:hAnsi="Times New Roman" w:cs="Times New Roman"/>
                      <w:i/>
                      <w:sz w:val="24"/>
                      <w:szCs w:val="24"/>
                    </w:rPr>
                    <w:t>мер по урегулированию конфликта интересов руководителем образовательной организации</w:t>
                  </w:r>
                  <w:r>
                    <w:rPr>
                      <w:rFonts w:ascii="Times New Roman" w:eastAsia="Calibri" w:hAnsi="Times New Roman" w:cs="Times New Roman"/>
                      <w:i/>
                      <w:sz w:val="24"/>
                      <w:szCs w:val="24"/>
                    </w:rPr>
                    <w:t xml:space="preserve"> принято не было</w:t>
                  </w:r>
                  <w:r w:rsidRPr="006F7220">
                    <w:rPr>
                      <w:rFonts w:ascii="Times New Roman" w:eastAsia="Calibri" w:hAnsi="Times New Roman" w:cs="Times New Roman"/>
                      <w:i/>
                      <w:sz w:val="24"/>
                      <w:szCs w:val="24"/>
                    </w:rPr>
                    <w:t xml:space="preserve">. </w:t>
                  </w:r>
                </w:p>
              </w:tc>
            </w:tr>
          </w:tbl>
          <w:p w:rsidR="0071604A" w:rsidRDefault="0071604A" w:rsidP="007055A2">
            <w:pPr>
              <w:tabs>
                <w:tab w:val="left" w:pos="1134"/>
              </w:tabs>
              <w:spacing w:after="0" w:line="240" w:lineRule="auto"/>
              <w:ind w:firstLine="426"/>
              <w:jc w:val="both"/>
              <w:rPr>
                <w:rFonts w:ascii="Times New Roman" w:eastAsia="Times New Roman" w:hAnsi="Times New Roman" w:cs="Times New Roman"/>
                <w:sz w:val="28"/>
                <w:szCs w:val="28"/>
                <w:lang w:eastAsia="ru-RU"/>
              </w:rPr>
            </w:pPr>
          </w:p>
        </w:tc>
      </w:tr>
    </w:tbl>
    <w:p w:rsidR="0071604A" w:rsidRPr="00994E57" w:rsidRDefault="0071604A" w:rsidP="007055A2">
      <w:pPr>
        <w:tabs>
          <w:tab w:val="left" w:pos="1134"/>
        </w:tabs>
        <w:spacing w:after="0" w:line="240" w:lineRule="auto"/>
        <w:ind w:firstLine="426"/>
        <w:jc w:val="both"/>
        <w:rPr>
          <w:rFonts w:ascii="Times New Roman" w:hAnsi="Times New Roman"/>
          <w:sz w:val="4"/>
          <w:szCs w:val="16"/>
        </w:rPr>
      </w:pPr>
    </w:p>
    <w:p w:rsidR="0071604A" w:rsidRPr="00A32B41" w:rsidRDefault="0071604A" w:rsidP="007055A2">
      <w:pPr>
        <w:tabs>
          <w:tab w:val="left" w:pos="1134"/>
        </w:tabs>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sidRPr="004F3D61">
        <w:rPr>
          <w:rFonts w:ascii="Times New Roman" w:eastAsia="Times New Roman" w:hAnsi="Times New Roman" w:cs="Times New Roman"/>
          <w:b/>
          <w:sz w:val="28"/>
          <w:szCs w:val="28"/>
          <w:lang w:eastAsia="ru-RU"/>
        </w:rPr>
        <w:t>отвод или самоотвод служащего в случаях и порядке, предусмотренных законодательством Российской Федерации.</w:t>
      </w:r>
      <w:r w:rsidRPr="00A32B41">
        <w:rPr>
          <w:rFonts w:ascii="Times New Roman" w:eastAsia="Times New Roman" w:hAnsi="Times New Roman" w:cs="Times New Roman"/>
          <w:sz w:val="28"/>
          <w:szCs w:val="28"/>
          <w:lang w:eastAsia="ru-RU"/>
        </w:rPr>
        <w:t xml:space="preserve"> </w:t>
      </w:r>
    </w:p>
    <w:p w:rsidR="0071604A" w:rsidRDefault="0071604A" w:rsidP="007055A2">
      <w:pPr>
        <w:spacing w:after="0" w:line="240" w:lineRule="auto"/>
        <w:ind w:firstLine="426"/>
        <w:jc w:val="both"/>
        <w:rPr>
          <w:rFonts w:ascii="Times New Roman" w:eastAsia="Times New Roman" w:hAnsi="Times New Roman" w:cs="Times New Roman"/>
          <w:sz w:val="28"/>
          <w:szCs w:val="28"/>
          <w:lang w:eastAsia="ru-RU"/>
        </w:rPr>
      </w:pPr>
      <w:r w:rsidRPr="00A32B41">
        <w:rPr>
          <w:rFonts w:ascii="Times New Roman" w:eastAsia="Times New Roman" w:hAnsi="Times New Roman" w:cs="Times New Roman"/>
          <w:sz w:val="28"/>
          <w:szCs w:val="28"/>
          <w:lang w:eastAsia="ru-RU"/>
        </w:rPr>
        <w:t>Вопрос об отводе или самоотводе может ставиться в случаях, когда служащий является членом комиссии по соблюдению требований к служебному поведению и урегулированию конфликта интересов или другой комиссии, если в положении о ней указано, что состав должен быть сформирован таким образом</w:t>
      </w:r>
      <w:r>
        <w:rPr>
          <w:rFonts w:ascii="Times New Roman" w:eastAsia="Times New Roman" w:hAnsi="Times New Roman" w:cs="Times New Roman"/>
          <w:sz w:val="28"/>
          <w:szCs w:val="28"/>
          <w:lang w:eastAsia="ru-RU"/>
        </w:rPr>
        <w:t>,</w:t>
      </w:r>
      <w:r w:rsidRPr="00A32B41">
        <w:rPr>
          <w:rFonts w:ascii="Times New Roman" w:eastAsia="Times New Roman" w:hAnsi="Times New Roman" w:cs="Times New Roman"/>
          <w:sz w:val="28"/>
          <w:szCs w:val="28"/>
          <w:lang w:eastAsia="ru-RU"/>
        </w:rPr>
        <w:t xml:space="preserve"> чтобы исключить заинтересованность и необъективность в принятии решений. </w:t>
      </w:r>
    </w:p>
    <w:p w:rsidR="0071604A" w:rsidRPr="003E2DFD" w:rsidRDefault="0071604A" w:rsidP="007055A2">
      <w:pPr>
        <w:spacing w:after="0" w:line="240" w:lineRule="auto"/>
        <w:ind w:firstLine="426"/>
        <w:rPr>
          <w:sz w:val="6"/>
        </w:rPr>
      </w:pPr>
    </w:p>
    <w:p w:rsidR="0071604A" w:rsidRPr="003E2DFD" w:rsidRDefault="0071604A" w:rsidP="007055A2">
      <w:pPr>
        <w:pBdr>
          <w:top w:val="single" w:sz="4" w:space="1" w:color="auto"/>
          <w:left w:val="single" w:sz="4" w:space="4" w:color="auto"/>
          <w:bottom w:val="single" w:sz="4" w:space="1" w:color="auto"/>
          <w:right w:val="single" w:sz="4" w:space="4" w:color="auto"/>
        </w:pBdr>
        <w:spacing w:after="0" w:line="240" w:lineRule="auto"/>
        <w:ind w:firstLine="284"/>
        <w:jc w:val="both"/>
        <w:rPr>
          <w:rFonts w:ascii="Times New Roman" w:hAnsi="Times New Roman" w:cs="Times New Roman"/>
          <w:i/>
          <w:sz w:val="24"/>
        </w:rPr>
      </w:pPr>
      <w:r w:rsidRPr="003E2DFD">
        <w:rPr>
          <w:rFonts w:ascii="Times New Roman" w:hAnsi="Times New Roman" w:cs="Times New Roman"/>
          <w:i/>
          <w:sz w:val="24"/>
        </w:rPr>
        <w:t xml:space="preserve">Например, самоотвод может быть заявлен, если служащий является членом конкурсной комиссии на замещение вакантной должности государственного органа, при этом один из кандидатов - его родственник. </w:t>
      </w:r>
    </w:p>
    <w:p w:rsidR="0071604A" w:rsidRPr="003E2DFD" w:rsidRDefault="0071604A" w:rsidP="007055A2">
      <w:pPr>
        <w:spacing w:after="0" w:line="240" w:lineRule="auto"/>
        <w:ind w:firstLine="426"/>
        <w:jc w:val="both"/>
        <w:rPr>
          <w:rFonts w:ascii="Times New Roman" w:eastAsia="Times New Roman" w:hAnsi="Times New Roman" w:cs="Times New Roman"/>
          <w:sz w:val="28"/>
          <w:szCs w:val="28"/>
          <w:lang w:eastAsia="ru-RU"/>
        </w:rPr>
      </w:pPr>
      <w:r w:rsidRPr="003E2DFD">
        <w:rPr>
          <w:rFonts w:ascii="Times New Roman" w:eastAsia="Times New Roman" w:hAnsi="Times New Roman" w:cs="Times New Roman"/>
          <w:sz w:val="28"/>
          <w:szCs w:val="28"/>
          <w:lang w:eastAsia="ru-RU"/>
        </w:rPr>
        <w:lastRenderedPageBreak/>
        <w:t xml:space="preserve">Если государственный </w:t>
      </w:r>
      <w:r w:rsidRPr="00F4301C">
        <w:rPr>
          <w:rFonts w:ascii="Times New Roman" w:eastAsia="Times New Roman" w:hAnsi="Times New Roman" w:cs="Times New Roman"/>
          <w:i/>
          <w:sz w:val="28"/>
          <w:szCs w:val="28"/>
          <w:lang w:eastAsia="ru-RU"/>
        </w:rPr>
        <w:t>(муниципальный)</w:t>
      </w:r>
      <w:r w:rsidRPr="003E2DFD">
        <w:rPr>
          <w:rFonts w:ascii="Times New Roman" w:eastAsia="Times New Roman" w:hAnsi="Times New Roman" w:cs="Times New Roman"/>
          <w:sz w:val="28"/>
          <w:szCs w:val="28"/>
          <w:lang w:eastAsia="ru-RU"/>
        </w:rPr>
        <w:t xml:space="preserve"> служащий участвует в осуществлении отдельных функций государственного </w:t>
      </w:r>
      <w:r w:rsidRPr="00F4301C">
        <w:rPr>
          <w:rFonts w:ascii="Times New Roman" w:eastAsia="Times New Roman" w:hAnsi="Times New Roman" w:cs="Times New Roman"/>
          <w:i/>
          <w:sz w:val="28"/>
          <w:szCs w:val="28"/>
          <w:lang w:eastAsia="ru-RU"/>
        </w:rPr>
        <w:t>(муниципального)</w:t>
      </w:r>
      <w:r w:rsidRPr="003E2DFD">
        <w:rPr>
          <w:rFonts w:ascii="Times New Roman" w:eastAsia="Times New Roman" w:hAnsi="Times New Roman" w:cs="Times New Roman"/>
          <w:sz w:val="28"/>
          <w:szCs w:val="28"/>
          <w:lang w:eastAsia="ru-RU"/>
        </w:rPr>
        <w:t xml:space="preserve"> управления и/или в принятии кадровых решений в отношении родственников иных лиц, с которыми связана личная заинтересованность государственного служащего, то:</w:t>
      </w:r>
    </w:p>
    <w:p w:rsidR="0071604A" w:rsidRPr="003E2DFD" w:rsidRDefault="0071604A" w:rsidP="007055A2">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3E2DFD">
        <w:rPr>
          <w:rFonts w:ascii="Times New Roman" w:eastAsia="Times New Roman" w:hAnsi="Times New Roman" w:cs="Times New Roman"/>
          <w:sz w:val="28"/>
          <w:szCs w:val="28"/>
          <w:lang w:eastAsia="ru-RU"/>
        </w:rPr>
        <w:t xml:space="preserve">государственному </w:t>
      </w:r>
      <w:r w:rsidRPr="00F4301C">
        <w:rPr>
          <w:rFonts w:ascii="Times New Roman" w:eastAsia="Times New Roman" w:hAnsi="Times New Roman" w:cs="Times New Roman"/>
          <w:i/>
          <w:sz w:val="28"/>
          <w:szCs w:val="28"/>
          <w:lang w:eastAsia="ru-RU"/>
        </w:rPr>
        <w:t>(муниципальному)</w:t>
      </w:r>
      <w:r w:rsidRPr="003E2DFD">
        <w:rPr>
          <w:rFonts w:ascii="Times New Roman" w:eastAsia="Times New Roman" w:hAnsi="Times New Roman" w:cs="Times New Roman"/>
          <w:sz w:val="28"/>
          <w:szCs w:val="28"/>
          <w:lang w:eastAsia="ru-RU"/>
        </w:rPr>
        <w:t xml:space="preserve"> служащему следует уведомить о наличии личной заинтересованности представителя нанимателя и непосредственного начальника в письменной форме</w:t>
      </w:r>
      <w:r>
        <w:rPr>
          <w:rFonts w:ascii="Times New Roman" w:eastAsia="Times New Roman" w:hAnsi="Times New Roman" w:cs="Times New Roman"/>
          <w:sz w:val="28"/>
          <w:szCs w:val="28"/>
          <w:lang w:eastAsia="ru-RU"/>
        </w:rPr>
        <w:t>;</w:t>
      </w:r>
      <w:r w:rsidRPr="003E2DFD">
        <w:rPr>
          <w:rFonts w:ascii="Times New Roman" w:eastAsia="Times New Roman" w:hAnsi="Times New Roman" w:cs="Times New Roman"/>
          <w:sz w:val="28"/>
          <w:szCs w:val="28"/>
          <w:lang w:eastAsia="ru-RU"/>
        </w:rPr>
        <w:t xml:space="preserve"> </w:t>
      </w:r>
    </w:p>
    <w:p w:rsidR="0071604A" w:rsidRDefault="0071604A" w:rsidP="007055A2">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3E2DFD">
        <w:rPr>
          <w:rFonts w:ascii="Times New Roman" w:eastAsia="Times New Roman" w:hAnsi="Times New Roman" w:cs="Times New Roman"/>
          <w:sz w:val="28"/>
          <w:szCs w:val="28"/>
          <w:lang w:eastAsia="ru-RU"/>
        </w:rPr>
        <w:t>представителю нанимателя рекомендуется отстранить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служащего.</w:t>
      </w:r>
      <w:r w:rsidRPr="007F0C0C">
        <w:rPr>
          <w:rFonts w:ascii="Times New Roman" w:eastAsia="Times New Roman" w:hAnsi="Times New Roman" w:cs="Times New Roman"/>
          <w:sz w:val="28"/>
          <w:szCs w:val="28"/>
          <w:lang w:eastAsia="ru-RU"/>
        </w:rPr>
        <w:t xml:space="preserve"> </w:t>
      </w:r>
    </w:p>
    <w:p w:rsidR="0071604A" w:rsidRPr="003A21F8" w:rsidRDefault="0071604A" w:rsidP="007055A2">
      <w:pPr>
        <w:spacing w:after="0" w:line="240" w:lineRule="auto"/>
        <w:ind w:firstLine="426"/>
        <w:jc w:val="both"/>
        <w:rPr>
          <w:rFonts w:ascii="Times New Roman" w:eastAsia="Times New Roman" w:hAnsi="Times New Roman" w:cs="Times New Roman"/>
          <w:sz w:val="16"/>
          <w:szCs w:val="16"/>
          <w:lang w:eastAsia="ru-RU"/>
        </w:rPr>
      </w:pPr>
    </w:p>
    <w:p w:rsidR="0071604A" w:rsidRPr="003E2DFD" w:rsidRDefault="0071604A" w:rsidP="007055A2">
      <w:pPr>
        <w:pBdr>
          <w:top w:val="single" w:sz="4" w:space="1" w:color="auto"/>
          <w:left w:val="single" w:sz="4" w:space="4" w:color="auto"/>
          <w:bottom w:val="single" w:sz="4" w:space="1" w:color="auto"/>
          <w:right w:val="single" w:sz="4" w:space="4" w:color="auto"/>
        </w:pBdr>
        <w:spacing w:after="0" w:line="240" w:lineRule="auto"/>
        <w:ind w:firstLine="284"/>
        <w:jc w:val="both"/>
        <w:rPr>
          <w:rFonts w:ascii="Times New Roman" w:eastAsia="Times New Roman" w:hAnsi="Times New Roman" w:cs="Times New Roman"/>
          <w:i/>
          <w:sz w:val="24"/>
          <w:szCs w:val="28"/>
          <w:lang w:eastAsia="ru-RU"/>
        </w:rPr>
      </w:pPr>
      <w:r w:rsidRPr="003E2DFD">
        <w:rPr>
          <w:rFonts w:ascii="Times New Roman" w:eastAsia="Times New Roman" w:hAnsi="Times New Roman" w:cs="Times New Roman"/>
          <w:i/>
          <w:sz w:val="24"/>
          <w:szCs w:val="28"/>
          <w:lang w:eastAsia="ru-RU"/>
        </w:rPr>
        <w:t xml:space="preserve">Например, рекомендуется вывести государственного (муниципального) служащего из состава конкурсной кадровой комиссии, если одним из кандидатов на замещение вакантной должности государственной службы является его родственник. При этом полномочия служащего необходимо передать иному, не заинтересованному в результатах работы комиссии лицу. </w:t>
      </w:r>
    </w:p>
    <w:p w:rsidR="0071604A" w:rsidRDefault="0071604A" w:rsidP="007055A2">
      <w:pPr>
        <w:tabs>
          <w:tab w:val="left" w:pos="1134"/>
        </w:tabs>
        <w:spacing w:after="0" w:line="240" w:lineRule="auto"/>
        <w:ind w:firstLine="426"/>
        <w:jc w:val="both"/>
        <w:rPr>
          <w:rFonts w:ascii="Times New Roman" w:eastAsia="Times New Roman" w:hAnsi="Times New Roman" w:cs="Times New Roman"/>
          <w:sz w:val="28"/>
          <w:szCs w:val="28"/>
          <w:lang w:eastAsia="ru-RU"/>
        </w:rPr>
      </w:pPr>
      <w:r w:rsidRPr="003E2DFD">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sidRPr="003E2DFD">
        <w:rPr>
          <w:rFonts w:ascii="Times New Roman" w:eastAsia="Times New Roman" w:hAnsi="Times New Roman" w:cs="Times New Roman"/>
          <w:b/>
          <w:sz w:val="28"/>
          <w:szCs w:val="28"/>
          <w:lang w:eastAsia="ru-RU"/>
        </w:rPr>
        <w:t xml:space="preserve">в случае если служащий, владеет ценными бумагами </w:t>
      </w:r>
      <w:r w:rsidRPr="003E2DFD">
        <w:rPr>
          <w:rFonts w:ascii="Times New Roman" w:eastAsia="Times New Roman" w:hAnsi="Times New Roman" w:cs="Times New Roman"/>
          <w:b/>
          <w:i/>
          <w:sz w:val="24"/>
          <w:szCs w:val="28"/>
          <w:lang w:eastAsia="ru-RU"/>
        </w:rPr>
        <w:t>(долями участия, паями в уставных (складочных) капиталах организаций)</w:t>
      </w:r>
      <w:r w:rsidRPr="003E2DFD">
        <w:rPr>
          <w:rFonts w:ascii="Times New Roman" w:eastAsia="Times New Roman" w:hAnsi="Times New Roman" w:cs="Times New Roman"/>
          <w:b/>
          <w:sz w:val="28"/>
          <w:szCs w:val="28"/>
          <w:lang w:eastAsia="ru-RU"/>
        </w:rPr>
        <w:t xml:space="preserve">, он обязан в целях предотвращения конфликта интересов передать принадлежащие ему ценные бумаги </w:t>
      </w:r>
      <w:r w:rsidRPr="003E2DFD">
        <w:rPr>
          <w:rFonts w:ascii="Times New Roman" w:eastAsia="Times New Roman" w:hAnsi="Times New Roman" w:cs="Times New Roman"/>
          <w:b/>
          <w:i/>
          <w:sz w:val="24"/>
          <w:szCs w:val="28"/>
          <w:lang w:eastAsia="ru-RU"/>
        </w:rPr>
        <w:t>(доли участия, паи в уставных (складочных) капиталах организаций)</w:t>
      </w:r>
      <w:r w:rsidRPr="003E2DFD">
        <w:rPr>
          <w:rFonts w:ascii="Times New Roman" w:eastAsia="Times New Roman" w:hAnsi="Times New Roman" w:cs="Times New Roman"/>
          <w:b/>
          <w:sz w:val="28"/>
          <w:szCs w:val="28"/>
          <w:lang w:eastAsia="ru-RU"/>
        </w:rPr>
        <w:t xml:space="preserve"> в доверительное управление в соответствии с гражданским законодательством</w:t>
      </w:r>
      <w:r w:rsidRPr="007F0C0C">
        <w:rPr>
          <w:rFonts w:ascii="Times New Roman" w:eastAsia="Times New Roman" w:hAnsi="Times New Roman" w:cs="Times New Roman"/>
          <w:sz w:val="28"/>
          <w:szCs w:val="28"/>
          <w:lang w:eastAsia="ru-RU"/>
        </w:rPr>
        <w:t xml:space="preserve">. </w:t>
      </w:r>
    </w:p>
    <w:p w:rsidR="0071604A" w:rsidRDefault="0071604A" w:rsidP="007055A2">
      <w:pPr>
        <w:spacing w:after="0" w:line="240" w:lineRule="auto"/>
        <w:ind w:firstLine="426"/>
        <w:jc w:val="both"/>
        <w:rPr>
          <w:rFonts w:ascii="Times New Roman" w:eastAsia="Times New Roman" w:hAnsi="Times New Roman" w:cs="Times New Roman"/>
          <w:sz w:val="28"/>
          <w:szCs w:val="28"/>
          <w:lang w:eastAsia="ru-RU"/>
        </w:rPr>
      </w:pPr>
      <w:r w:rsidRPr="007F0C0C">
        <w:rPr>
          <w:rFonts w:ascii="Times New Roman" w:eastAsia="Times New Roman" w:hAnsi="Times New Roman" w:cs="Times New Roman"/>
          <w:sz w:val="28"/>
          <w:szCs w:val="28"/>
          <w:lang w:eastAsia="ru-RU"/>
        </w:rPr>
        <w:t xml:space="preserve">К законодательным актам, регулирующим вопросы передачи ценных бумаг в доверительное управление, относится Гражданский кодекс Российской Федерации </w:t>
      </w:r>
      <w:r w:rsidRPr="00666069">
        <w:rPr>
          <w:rFonts w:ascii="Times New Roman" w:eastAsia="Times New Roman" w:hAnsi="Times New Roman" w:cs="Times New Roman"/>
          <w:i/>
          <w:sz w:val="28"/>
          <w:szCs w:val="28"/>
          <w:lang w:eastAsia="ru-RU"/>
        </w:rPr>
        <w:t>(часть вторая)</w:t>
      </w:r>
      <w:r w:rsidRPr="007F0C0C">
        <w:rPr>
          <w:rFonts w:ascii="Times New Roman" w:eastAsia="Times New Roman" w:hAnsi="Times New Roman" w:cs="Times New Roman"/>
          <w:sz w:val="28"/>
          <w:szCs w:val="28"/>
          <w:lang w:eastAsia="ru-RU"/>
        </w:rPr>
        <w:t xml:space="preserve"> от 26</w:t>
      </w:r>
      <w:r>
        <w:rPr>
          <w:rFonts w:ascii="Times New Roman" w:eastAsia="Times New Roman" w:hAnsi="Times New Roman" w:cs="Times New Roman"/>
          <w:sz w:val="28"/>
          <w:szCs w:val="28"/>
          <w:lang w:eastAsia="ru-RU"/>
        </w:rPr>
        <w:t xml:space="preserve"> января 1</w:t>
      </w:r>
      <w:r w:rsidRPr="007F0C0C">
        <w:rPr>
          <w:rFonts w:ascii="Times New Roman" w:eastAsia="Times New Roman" w:hAnsi="Times New Roman" w:cs="Times New Roman"/>
          <w:sz w:val="28"/>
          <w:szCs w:val="28"/>
          <w:lang w:eastAsia="ru-RU"/>
        </w:rPr>
        <w:t xml:space="preserve">996 </w:t>
      </w:r>
      <w:r>
        <w:rPr>
          <w:rFonts w:ascii="Times New Roman" w:eastAsia="Times New Roman" w:hAnsi="Times New Roman" w:cs="Times New Roman"/>
          <w:sz w:val="28"/>
          <w:szCs w:val="28"/>
          <w:lang w:eastAsia="ru-RU"/>
        </w:rPr>
        <w:t xml:space="preserve">года </w:t>
      </w:r>
      <w:r w:rsidRPr="007F0C0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7F0C0C">
        <w:rPr>
          <w:rFonts w:ascii="Times New Roman" w:eastAsia="Times New Roman" w:hAnsi="Times New Roman" w:cs="Times New Roman"/>
          <w:sz w:val="28"/>
          <w:szCs w:val="28"/>
          <w:lang w:eastAsia="ru-RU"/>
        </w:rPr>
        <w:t xml:space="preserve">14-ФЗ, где данному вопросу посвящена глава 53 «Доверительное управление имуществом». По договору доверительного управления имуществом одна сторона </w:t>
      </w:r>
      <w:r w:rsidRPr="00F4301C">
        <w:rPr>
          <w:rFonts w:ascii="Times New Roman" w:eastAsia="Times New Roman" w:hAnsi="Times New Roman" w:cs="Times New Roman"/>
          <w:i/>
          <w:sz w:val="28"/>
          <w:szCs w:val="28"/>
          <w:lang w:eastAsia="ru-RU"/>
        </w:rPr>
        <w:t>(учредитель управления)</w:t>
      </w:r>
      <w:r w:rsidRPr="007F0C0C">
        <w:rPr>
          <w:rFonts w:ascii="Times New Roman" w:eastAsia="Times New Roman" w:hAnsi="Times New Roman" w:cs="Times New Roman"/>
          <w:sz w:val="28"/>
          <w:szCs w:val="28"/>
          <w:lang w:eastAsia="ru-RU"/>
        </w:rPr>
        <w:t xml:space="preserve"> передает другой стороне </w:t>
      </w:r>
      <w:r w:rsidRPr="00F4301C">
        <w:rPr>
          <w:rFonts w:ascii="Times New Roman" w:eastAsia="Times New Roman" w:hAnsi="Times New Roman" w:cs="Times New Roman"/>
          <w:i/>
          <w:sz w:val="28"/>
          <w:szCs w:val="28"/>
          <w:lang w:eastAsia="ru-RU"/>
        </w:rPr>
        <w:t>(доверительному управляющему)</w:t>
      </w:r>
      <w:r w:rsidRPr="00F4301C">
        <w:rPr>
          <w:rFonts w:ascii="Times New Roman" w:eastAsia="Times New Roman" w:hAnsi="Times New Roman" w:cs="Times New Roman"/>
          <w:sz w:val="28"/>
          <w:szCs w:val="28"/>
          <w:lang w:eastAsia="ru-RU"/>
        </w:rPr>
        <w:t xml:space="preserve"> на</w:t>
      </w:r>
      <w:r w:rsidRPr="007F0C0C">
        <w:rPr>
          <w:rFonts w:ascii="Times New Roman" w:eastAsia="Times New Roman" w:hAnsi="Times New Roman" w:cs="Times New Roman"/>
          <w:sz w:val="28"/>
          <w:szCs w:val="28"/>
          <w:lang w:eastAsia="ru-RU"/>
        </w:rPr>
        <w:t xml:space="preserve">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w:t>
      </w:r>
      <w:r w:rsidRPr="00666069">
        <w:rPr>
          <w:rFonts w:ascii="Times New Roman" w:eastAsia="Times New Roman" w:hAnsi="Times New Roman" w:cs="Times New Roman"/>
          <w:i/>
          <w:sz w:val="28"/>
          <w:szCs w:val="28"/>
          <w:lang w:eastAsia="ru-RU"/>
        </w:rPr>
        <w:t>(выгодоприобретателя).</w:t>
      </w:r>
      <w:r w:rsidRPr="007F0C0C">
        <w:rPr>
          <w:rFonts w:ascii="Times New Roman" w:eastAsia="Times New Roman" w:hAnsi="Times New Roman" w:cs="Times New Roman"/>
          <w:sz w:val="28"/>
          <w:szCs w:val="28"/>
          <w:lang w:eastAsia="ru-RU"/>
        </w:rPr>
        <w:t xml:space="preserve"> Ценные бумаги, права, удостоверенные бездокументарными ценными бумагами, могут быть объектами доверительного управления.</w:t>
      </w:r>
    </w:p>
    <w:p w:rsidR="0071604A" w:rsidRPr="001D6924" w:rsidRDefault="0071604A" w:rsidP="007055A2">
      <w:pPr>
        <w:spacing w:after="0" w:line="240" w:lineRule="auto"/>
        <w:ind w:firstLine="426"/>
        <w:jc w:val="both"/>
        <w:rPr>
          <w:rFonts w:ascii="Times New Roman" w:eastAsia="Times New Roman" w:hAnsi="Times New Roman" w:cs="Times New Roman"/>
          <w:sz w:val="8"/>
          <w:szCs w:val="28"/>
          <w:lang w:eastAsia="ru-RU"/>
        </w:rPr>
      </w:pPr>
    </w:p>
    <w:p w:rsidR="0071604A" w:rsidRPr="00F87471" w:rsidRDefault="0071604A" w:rsidP="007055A2">
      <w:pPr>
        <w:pBdr>
          <w:top w:val="single" w:sz="4" w:space="1" w:color="auto"/>
          <w:left w:val="single" w:sz="4" w:space="4" w:color="auto"/>
          <w:bottom w:val="single" w:sz="4" w:space="1" w:color="auto"/>
          <w:right w:val="single" w:sz="4" w:space="4" w:color="auto"/>
        </w:pBdr>
        <w:shd w:val="clear" w:color="auto" w:fill="FFF8E5"/>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принятии решения об урегулировании конфликта интересов н</w:t>
      </w:r>
      <w:r w:rsidRPr="00F87471">
        <w:rPr>
          <w:rFonts w:ascii="Times New Roman" w:eastAsia="Times New Roman" w:hAnsi="Times New Roman" w:cs="Times New Roman"/>
          <w:sz w:val="28"/>
          <w:szCs w:val="28"/>
          <w:lang w:eastAsia="ru-RU"/>
        </w:rPr>
        <w:t>еобходимо уч</w:t>
      </w:r>
      <w:r>
        <w:rPr>
          <w:rFonts w:ascii="Times New Roman" w:eastAsia="Times New Roman" w:hAnsi="Times New Roman" w:cs="Times New Roman"/>
          <w:sz w:val="28"/>
          <w:szCs w:val="28"/>
          <w:lang w:eastAsia="ru-RU"/>
        </w:rPr>
        <w:t>есть</w:t>
      </w:r>
      <w:r w:rsidRPr="00F87471">
        <w:rPr>
          <w:rFonts w:ascii="Times New Roman" w:eastAsia="Times New Roman" w:hAnsi="Times New Roman" w:cs="Times New Roman"/>
          <w:sz w:val="28"/>
          <w:szCs w:val="28"/>
          <w:lang w:eastAsia="ru-RU"/>
        </w:rPr>
        <w:t xml:space="preserve">, что, если должностное лицо, являющееся стороной конфликта интересов, имеет возможность давать поручения или оказывать иное влияние на подчиненных или подконтрольных ему лиц, передача им полномочий по принятию решений </w:t>
      </w:r>
      <w:r w:rsidRPr="00340634">
        <w:rPr>
          <w:rFonts w:ascii="Times New Roman" w:eastAsia="Times New Roman" w:hAnsi="Times New Roman" w:cs="Times New Roman"/>
          <w:i/>
          <w:sz w:val="24"/>
          <w:szCs w:val="28"/>
          <w:lang w:eastAsia="ru-RU"/>
        </w:rPr>
        <w:t>(участию в принятии решений)</w:t>
      </w:r>
      <w:r w:rsidRPr="00340634">
        <w:rPr>
          <w:rFonts w:ascii="Times New Roman" w:eastAsia="Times New Roman" w:hAnsi="Times New Roman" w:cs="Times New Roman"/>
          <w:sz w:val="24"/>
          <w:szCs w:val="28"/>
          <w:lang w:eastAsia="ru-RU"/>
        </w:rPr>
        <w:t xml:space="preserve"> </w:t>
      </w:r>
      <w:r w:rsidRPr="00F87471">
        <w:rPr>
          <w:rFonts w:ascii="Times New Roman" w:eastAsia="Times New Roman" w:hAnsi="Times New Roman" w:cs="Times New Roman"/>
          <w:sz w:val="28"/>
          <w:szCs w:val="28"/>
          <w:lang w:eastAsia="ru-RU"/>
        </w:rPr>
        <w:t xml:space="preserve">в отношении лиц, с которыми связана его личная заинтересованность, </w:t>
      </w:r>
      <w:r w:rsidRPr="001D6924">
        <w:rPr>
          <w:rFonts w:ascii="Times New Roman" w:eastAsia="Times New Roman" w:hAnsi="Times New Roman" w:cs="Times New Roman"/>
          <w:b/>
          <w:sz w:val="28"/>
          <w:szCs w:val="28"/>
          <w:lang w:eastAsia="ru-RU"/>
        </w:rPr>
        <w:t>не может рассматриваться как мера по предотвращению и урегулированию конфликта интересов</w:t>
      </w:r>
      <w:r w:rsidRPr="00F87471">
        <w:rPr>
          <w:rFonts w:ascii="Times New Roman" w:eastAsia="Times New Roman" w:hAnsi="Times New Roman" w:cs="Times New Roman"/>
          <w:sz w:val="28"/>
          <w:szCs w:val="28"/>
          <w:lang w:eastAsia="ru-RU"/>
        </w:rPr>
        <w:t xml:space="preserve">. </w:t>
      </w:r>
    </w:p>
    <w:p w:rsidR="0071604A" w:rsidRPr="00C4208A" w:rsidRDefault="0071604A" w:rsidP="007055A2">
      <w:pPr>
        <w:spacing w:after="0" w:line="240" w:lineRule="auto"/>
        <w:ind w:firstLine="426"/>
        <w:jc w:val="both"/>
        <w:rPr>
          <w:rFonts w:ascii="Times New Roman" w:eastAsia="Times New Roman" w:hAnsi="Times New Roman" w:cs="Times New Roman"/>
          <w:sz w:val="10"/>
          <w:szCs w:val="28"/>
          <w:lang w:eastAsia="ru-RU"/>
        </w:rPr>
      </w:pPr>
    </w:p>
    <w:p w:rsidR="0071604A" w:rsidRPr="003E2DFD" w:rsidRDefault="0071604A" w:rsidP="007055A2">
      <w:pPr>
        <w:spacing w:after="0" w:line="240" w:lineRule="auto"/>
        <w:ind w:firstLine="426"/>
        <w:jc w:val="center"/>
        <w:rPr>
          <w:rFonts w:ascii="Times New Roman" w:eastAsia="Times New Roman" w:hAnsi="Times New Roman" w:cs="Times New Roman"/>
          <w:sz w:val="2"/>
          <w:szCs w:val="28"/>
          <w:lang w:eastAsia="ru-RU"/>
        </w:rPr>
      </w:pPr>
    </w:p>
    <w:p w:rsidR="0071604A" w:rsidRPr="00A32B41" w:rsidRDefault="0071604A" w:rsidP="007055A2">
      <w:pPr>
        <w:spacing w:after="0" w:line="240" w:lineRule="auto"/>
        <w:ind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  *</w:t>
      </w:r>
    </w:p>
    <w:p w:rsidR="0071604A" w:rsidRPr="007F0C0C" w:rsidRDefault="0071604A" w:rsidP="007055A2">
      <w:pPr>
        <w:spacing w:after="0" w:line="240" w:lineRule="auto"/>
        <w:ind w:firstLine="426"/>
        <w:jc w:val="both"/>
        <w:rPr>
          <w:rFonts w:ascii="Times New Roman" w:eastAsia="Times New Roman" w:hAnsi="Times New Roman" w:cs="Times New Roman"/>
          <w:sz w:val="28"/>
          <w:szCs w:val="28"/>
          <w:lang w:eastAsia="ru-RU"/>
        </w:rPr>
      </w:pPr>
      <w:r w:rsidRPr="00994E57">
        <w:rPr>
          <w:rFonts w:ascii="Times New Roman" w:eastAsia="Times New Roman" w:hAnsi="Times New Roman" w:cs="Times New Roman"/>
          <w:b/>
          <w:sz w:val="28"/>
          <w:szCs w:val="28"/>
          <w:shd w:val="clear" w:color="auto" w:fill="FBE4D5" w:themeFill="accent2" w:themeFillTint="33"/>
          <w:lang w:eastAsia="ru-RU"/>
        </w:rPr>
        <w:t>Непринятие мер по урегулированию конфликта интересов является поводом для увольнения</w:t>
      </w:r>
      <w:r w:rsidRPr="007F0C0C">
        <w:rPr>
          <w:rFonts w:ascii="Times New Roman" w:eastAsia="Times New Roman" w:hAnsi="Times New Roman" w:cs="Times New Roman"/>
          <w:sz w:val="28"/>
          <w:szCs w:val="28"/>
          <w:lang w:eastAsia="ru-RU"/>
        </w:rPr>
        <w:t xml:space="preserve">. </w:t>
      </w:r>
    </w:p>
    <w:tbl>
      <w:tblPr>
        <w:tblStyle w:val="a6"/>
        <w:tblW w:w="10456" w:type="dxa"/>
        <w:tblLook w:val="04A0" w:firstRow="1" w:lastRow="0" w:firstColumn="1" w:lastColumn="0" w:noHBand="0" w:noVBand="1"/>
      </w:tblPr>
      <w:tblGrid>
        <w:gridCol w:w="10456"/>
      </w:tblGrid>
      <w:tr w:rsidR="0071604A" w:rsidRPr="007F0C0C" w:rsidTr="00196A6A">
        <w:tc>
          <w:tcPr>
            <w:tcW w:w="10456" w:type="dxa"/>
          </w:tcPr>
          <w:p w:rsidR="0071604A" w:rsidRDefault="0071604A" w:rsidP="007055A2">
            <w:pPr>
              <w:spacing w:after="0" w:line="240" w:lineRule="auto"/>
              <w:ind w:firstLine="426"/>
              <w:jc w:val="both"/>
              <w:rPr>
                <w:rFonts w:ascii="Times New Roman" w:eastAsia="Calibri" w:hAnsi="Times New Roman" w:cs="Times New Roman"/>
                <w:i/>
                <w:sz w:val="24"/>
                <w:szCs w:val="24"/>
              </w:rPr>
            </w:pPr>
            <w:r w:rsidRPr="007F0C0C">
              <w:rPr>
                <w:rFonts w:ascii="Times New Roman" w:eastAsia="Calibri" w:hAnsi="Times New Roman" w:cs="Times New Roman"/>
                <w:i/>
                <w:sz w:val="24"/>
                <w:szCs w:val="24"/>
              </w:rPr>
              <w:t xml:space="preserve">Например, </w:t>
            </w:r>
            <w:r w:rsidRPr="00C4208A">
              <w:rPr>
                <w:rFonts w:ascii="Times New Roman" w:eastAsia="Calibri" w:hAnsi="Times New Roman" w:cs="Times New Roman"/>
                <w:b/>
                <w:i/>
                <w:sz w:val="24"/>
                <w:szCs w:val="24"/>
                <w:highlight w:val="yellow"/>
              </w:rPr>
              <w:t>уволен в связи с утратой доверия</w:t>
            </w:r>
            <w:r w:rsidRPr="007F0C0C">
              <w:rPr>
                <w:rFonts w:ascii="Times New Roman" w:eastAsia="Calibri" w:hAnsi="Times New Roman" w:cs="Times New Roman"/>
                <w:i/>
                <w:sz w:val="24"/>
                <w:szCs w:val="24"/>
              </w:rPr>
              <w:t xml:space="preserve"> заместител</w:t>
            </w:r>
            <w:r>
              <w:rPr>
                <w:rFonts w:ascii="Times New Roman" w:eastAsia="Calibri" w:hAnsi="Times New Roman" w:cs="Times New Roman"/>
                <w:i/>
                <w:sz w:val="24"/>
                <w:szCs w:val="24"/>
              </w:rPr>
              <w:t>ь</w:t>
            </w:r>
            <w:r w:rsidRPr="007F0C0C">
              <w:rPr>
                <w:rFonts w:ascii="Times New Roman" w:eastAsia="Calibri" w:hAnsi="Times New Roman" w:cs="Times New Roman"/>
                <w:i/>
                <w:sz w:val="24"/>
                <w:szCs w:val="24"/>
              </w:rPr>
              <w:t xml:space="preserve"> начальника отдела организации закупок для государственных нужд Государственного учреждения «Региональное отделение Фонда социального страхования Российской Федерации по Республике Татарстан» (далее – РО ФСС РФ по РТ)</w:t>
            </w:r>
            <w:r>
              <w:rPr>
                <w:rFonts w:ascii="Times New Roman" w:eastAsia="Calibri" w:hAnsi="Times New Roman" w:cs="Times New Roman"/>
                <w:i/>
                <w:sz w:val="24"/>
                <w:szCs w:val="24"/>
              </w:rPr>
              <w:t>.</w:t>
            </w:r>
          </w:p>
          <w:p w:rsidR="0071604A" w:rsidRPr="007F0C0C" w:rsidRDefault="0071604A" w:rsidP="007055A2">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Calibri" w:hAnsi="Times New Roman" w:cs="Times New Roman"/>
                <w:i/>
                <w:sz w:val="24"/>
                <w:szCs w:val="24"/>
              </w:rPr>
              <w:t>П</w:t>
            </w:r>
            <w:r w:rsidRPr="007F0C0C">
              <w:rPr>
                <w:rFonts w:ascii="Times New Roman" w:eastAsia="Calibri" w:hAnsi="Times New Roman" w:cs="Times New Roman"/>
                <w:i/>
                <w:sz w:val="24"/>
                <w:szCs w:val="24"/>
              </w:rPr>
              <w:t>роверк</w:t>
            </w:r>
            <w:r>
              <w:rPr>
                <w:rFonts w:ascii="Times New Roman" w:eastAsia="Calibri" w:hAnsi="Times New Roman" w:cs="Times New Roman"/>
                <w:i/>
                <w:sz w:val="24"/>
                <w:szCs w:val="24"/>
              </w:rPr>
              <w:t xml:space="preserve">ой, проведенной </w:t>
            </w:r>
            <w:r w:rsidRPr="007F0C0C">
              <w:rPr>
                <w:rFonts w:ascii="Times New Roman" w:eastAsia="Calibri" w:hAnsi="Times New Roman" w:cs="Times New Roman"/>
                <w:i/>
                <w:sz w:val="24"/>
                <w:szCs w:val="24"/>
              </w:rPr>
              <w:t>органами прокуратуры</w:t>
            </w:r>
            <w:r>
              <w:rPr>
                <w:rFonts w:ascii="Times New Roman" w:eastAsia="Calibri" w:hAnsi="Times New Roman" w:cs="Times New Roman"/>
                <w:i/>
                <w:sz w:val="24"/>
                <w:szCs w:val="24"/>
              </w:rPr>
              <w:t>,</w:t>
            </w:r>
            <w:r w:rsidRPr="007F0C0C">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был </w:t>
            </w:r>
            <w:r w:rsidRPr="007F0C0C">
              <w:rPr>
                <w:rFonts w:ascii="Times New Roman" w:eastAsia="Calibri" w:hAnsi="Times New Roman" w:cs="Times New Roman"/>
                <w:i/>
                <w:sz w:val="24"/>
                <w:szCs w:val="24"/>
              </w:rPr>
              <w:t xml:space="preserve">выявлен факт непринятия </w:t>
            </w:r>
            <w:r>
              <w:rPr>
                <w:rFonts w:ascii="Times New Roman" w:eastAsia="Calibri" w:hAnsi="Times New Roman" w:cs="Times New Roman"/>
                <w:i/>
                <w:sz w:val="24"/>
                <w:szCs w:val="24"/>
              </w:rPr>
              <w:t xml:space="preserve">служащим </w:t>
            </w:r>
            <w:r w:rsidRPr="007F0C0C">
              <w:rPr>
                <w:rFonts w:ascii="Times New Roman" w:eastAsia="Calibri" w:hAnsi="Times New Roman" w:cs="Times New Roman"/>
                <w:i/>
                <w:sz w:val="24"/>
                <w:szCs w:val="24"/>
              </w:rPr>
              <w:t xml:space="preserve">мер по предотвращению и урегулированию конфликта интересов. В соответствии с должностной инструкцией в </w:t>
            </w:r>
            <w:r>
              <w:rPr>
                <w:rFonts w:ascii="Times New Roman" w:eastAsia="Calibri" w:hAnsi="Times New Roman" w:cs="Times New Roman"/>
                <w:i/>
                <w:sz w:val="24"/>
                <w:szCs w:val="24"/>
              </w:rPr>
              <w:t xml:space="preserve">его </w:t>
            </w:r>
            <w:r w:rsidRPr="007F0C0C">
              <w:rPr>
                <w:rFonts w:ascii="Times New Roman" w:eastAsia="Calibri" w:hAnsi="Times New Roman" w:cs="Times New Roman"/>
                <w:i/>
                <w:sz w:val="24"/>
                <w:szCs w:val="24"/>
              </w:rPr>
              <w:t xml:space="preserve">обязанности входило участия в разработке документов, касающихся осуществления закупок товаров, работ, услуг для нужд организации, рассмотрение </w:t>
            </w:r>
            <w:r w:rsidRPr="007F0C0C">
              <w:rPr>
                <w:rFonts w:ascii="Times New Roman" w:eastAsia="Calibri" w:hAnsi="Times New Roman" w:cs="Times New Roman"/>
                <w:i/>
                <w:sz w:val="24"/>
                <w:szCs w:val="24"/>
              </w:rPr>
              <w:lastRenderedPageBreak/>
              <w:t>заявок на участие в открытых конкурсах, электронных аукционах, запросов котировок и предложений на соответствие их требованиям действующего законодательства. При этом он получил в виде беспроцентного займа на личный банковский счет от одной коммерческой организации денежные средства в размере 500</w:t>
            </w:r>
            <w:r>
              <w:rPr>
                <w:rFonts w:ascii="Times New Roman" w:eastAsia="Calibri" w:hAnsi="Times New Roman" w:cs="Times New Roman"/>
                <w:i/>
                <w:sz w:val="24"/>
                <w:szCs w:val="24"/>
              </w:rPr>
              <w:t> </w:t>
            </w:r>
            <w:r w:rsidRPr="007F0C0C">
              <w:rPr>
                <w:rFonts w:ascii="Times New Roman" w:eastAsia="Calibri" w:hAnsi="Times New Roman" w:cs="Times New Roman"/>
                <w:i/>
                <w:sz w:val="24"/>
                <w:szCs w:val="24"/>
              </w:rPr>
              <w:t xml:space="preserve">тыс. рублей, </w:t>
            </w:r>
            <w:r>
              <w:rPr>
                <w:rFonts w:ascii="Times New Roman" w:eastAsia="Calibri" w:hAnsi="Times New Roman" w:cs="Times New Roman"/>
                <w:i/>
                <w:sz w:val="24"/>
                <w:szCs w:val="24"/>
              </w:rPr>
              <w:t xml:space="preserve">от </w:t>
            </w:r>
            <w:r w:rsidRPr="007F0C0C">
              <w:rPr>
                <w:rFonts w:ascii="Times New Roman" w:eastAsia="Calibri" w:hAnsi="Times New Roman" w:cs="Times New Roman"/>
                <w:i/>
                <w:sz w:val="24"/>
                <w:szCs w:val="24"/>
              </w:rPr>
              <w:t xml:space="preserve">другой коммерческой организации – 5 000 евро. Обе коммерческие организации являлись поставщиками технических средств реабилитации для нужд инвалидов по государственным контрактам, в которых РО ФСС РФ по РТ выступает заказчиком. </w:t>
            </w:r>
          </w:p>
        </w:tc>
      </w:tr>
    </w:tbl>
    <w:p w:rsidR="0071604A" w:rsidRPr="00994E57" w:rsidRDefault="0071604A" w:rsidP="007055A2">
      <w:pPr>
        <w:spacing w:after="0" w:line="240" w:lineRule="auto"/>
        <w:ind w:firstLine="426"/>
        <w:jc w:val="both"/>
        <w:rPr>
          <w:rFonts w:ascii="Times New Roman" w:eastAsia="Times New Roman" w:hAnsi="Times New Roman" w:cs="Times New Roman"/>
          <w:sz w:val="16"/>
          <w:szCs w:val="28"/>
          <w:lang w:eastAsia="ru-RU"/>
        </w:rPr>
      </w:pPr>
    </w:p>
    <w:p w:rsidR="0071604A" w:rsidRDefault="0071604A" w:rsidP="007055A2">
      <w:pPr>
        <w:spacing w:after="0" w:line="240" w:lineRule="auto"/>
        <w:ind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  *</w:t>
      </w:r>
    </w:p>
    <w:p w:rsidR="0071604A" w:rsidRDefault="0071604A" w:rsidP="007055A2">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Мониторинг </w:t>
      </w:r>
      <w:r w:rsidRPr="009D3503">
        <w:rPr>
          <w:rFonts w:ascii="Times New Roman" w:hAnsi="Times New Roman" w:cs="Times New Roman"/>
          <w:sz w:val="28"/>
          <w:szCs w:val="28"/>
        </w:rPr>
        <w:t>ход</w:t>
      </w:r>
      <w:r>
        <w:rPr>
          <w:rFonts w:ascii="Times New Roman" w:hAnsi="Times New Roman" w:cs="Times New Roman"/>
          <w:sz w:val="28"/>
          <w:szCs w:val="28"/>
        </w:rPr>
        <w:t>а</w:t>
      </w:r>
      <w:r w:rsidRPr="009D3503">
        <w:rPr>
          <w:rFonts w:ascii="Times New Roman" w:hAnsi="Times New Roman" w:cs="Times New Roman"/>
          <w:sz w:val="28"/>
          <w:szCs w:val="28"/>
        </w:rPr>
        <w:t xml:space="preserve"> реализации мер по противодействию коррупции в органах государственной власти </w:t>
      </w:r>
      <w:r>
        <w:rPr>
          <w:rFonts w:ascii="Times New Roman" w:hAnsi="Times New Roman" w:cs="Times New Roman"/>
          <w:sz w:val="28"/>
          <w:szCs w:val="28"/>
        </w:rPr>
        <w:t xml:space="preserve">Республики Татарстан </w:t>
      </w:r>
      <w:r w:rsidRPr="009D3503">
        <w:rPr>
          <w:rFonts w:ascii="Times New Roman" w:hAnsi="Times New Roman" w:cs="Times New Roman"/>
          <w:sz w:val="28"/>
          <w:szCs w:val="28"/>
        </w:rPr>
        <w:t>и органах местного самоуправлени</w:t>
      </w:r>
      <w:r>
        <w:rPr>
          <w:rFonts w:ascii="Times New Roman" w:hAnsi="Times New Roman" w:cs="Times New Roman"/>
          <w:sz w:val="28"/>
          <w:szCs w:val="28"/>
        </w:rPr>
        <w:t>я показал, что в</w:t>
      </w:r>
      <w:r w:rsidRPr="007F0C0C">
        <w:rPr>
          <w:rFonts w:ascii="Times New Roman" w:hAnsi="Times New Roman" w:cs="Times New Roman"/>
          <w:sz w:val="28"/>
          <w:szCs w:val="28"/>
        </w:rPr>
        <w:t xml:space="preserve"> </w:t>
      </w:r>
      <w:r>
        <w:rPr>
          <w:rFonts w:ascii="Times New Roman" w:hAnsi="Times New Roman" w:cs="Times New Roman"/>
          <w:sz w:val="28"/>
          <w:szCs w:val="28"/>
        </w:rPr>
        <w:t xml:space="preserve">1 полугодии 2020 года подразделениями </w:t>
      </w:r>
      <w:r w:rsidRPr="00F4301C">
        <w:rPr>
          <w:rFonts w:ascii="Times New Roman" w:hAnsi="Times New Roman" w:cs="Times New Roman"/>
          <w:i/>
          <w:sz w:val="28"/>
          <w:szCs w:val="28"/>
        </w:rPr>
        <w:t>(должностными лицами)</w:t>
      </w:r>
      <w:r>
        <w:rPr>
          <w:rFonts w:ascii="Times New Roman" w:hAnsi="Times New Roman" w:cs="Times New Roman"/>
          <w:sz w:val="28"/>
          <w:szCs w:val="28"/>
        </w:rPr>
        <w:t xml:space="preserve"> </w:t>
      </w:r>
      <w:r w:rsidRPr="009D3503">
        <w:rPr>
          <w:rFonts w:ascii="Times New Roman" w:hAnsi="Times New Roman" w:cs="Times New Roman"/>
          <w:sz w:val="28"/>
          <w:szCs w:val="28"/>
        </w:rPr>
        <w:t>по профилактике коррупционных и иных правонарушений</w:t>
      </w:r>
      <w:r>
        <w:rPr>
          <w:rFonts w:ascii="Times New Roman" w:hAnsi="Times New Roman" w:cs="Times New Roman"/>
          <w:sz w:val="28"/>
          <w:szCs w:val="28"/>
        </w:rPr>
        <w:t xml:space="preserve"> проведены всего лишь 2 проверки соблюдения служащими т</w:t>
      </w:r>
      <w:r w:rsidRPr="009D3503">
        <w:rPr>
          <w:rFonts w:ascii="Times New Roman" w:hAnsi="Times New Roman" w:cs="Times New Roman"/>
          <w:sz w:val="28"/>
          <w:szCs w:val="28"/>
        </w:rPr>
        <w:t>ребований о предотвращении или урегулировании конфликта интересов</w:t>
      </w:r>
      <w:r>
        <w:rPr>
          <w:rFonts w:ascii="Times New Roman" w:hAnsi="Times New Roman" w:cs="Times New Roman"/>
          <w:sz w:val="28"/>
          <w:szCs w:val="28"/>
        </w:rPr>
        <w:t>.</w:t>
      </w:r>
    </w:p>
    <w:p w:rsidR="0071604A" w:rsidRPr="007F0C0C" w:rsidRDefault="0071604A" w:rsidP="007055A2">
      <w:pPr>
        <w:spacing w:after="0" w:line="240" w:lineRule="auto"/>
        <w:ind w:firstLine="42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В частности, </w:t>
      </w:r>
      <w:r w:rsidRPr="00F87471">
        <w:rPr>
          <w:rFonts w:ascii="Times New Roman" w:eastAsia="Times New Roman" w:hAnsi="Times New Roman" w:cs="Times New Roman"/>
          <w:sz w:val="28"/>
          <w:szCs w:val="28"/>
          <w:lang w:eastAsia="ru-RU"/>
        </w:rPr>
        <w:t>личн</w:t>
      </w:r>
      <w:r>
        <w:rPr>
          <w:rFonts w:ascii="Times New Roman" w:eastAsia="Times New Roman" w:hAnsi="Times New Roman" w:cs="Times New Roman"/>
          <w:sz w:val="28"/>
          <w:szCs w:val="28"/>
          <w:lang w:eastAsia="ru-RU"/>
        </w:rPr>
        <w:t>ая</w:t>
      </w:r>
      <w:r w:rsidRPr="00F87471">
        <w:rPr>
          <w:rFonts w:ascii="Times New Roman" w:eastAsia="Times New Roman" w:hAnsi="Times New Roman" w:cs="Times New Roman"/>
          <w:sz w:val="28"/>
          <w:szCs w:val="28"/>
          <w:lang w:eastAsia="ru-RU"/>
        </w:rPr>
        <w:t xml:space="preserve"> заинтересованност</w:t>
      </w:r>
      <w:r>
        <w:rPr>
          <w:rFonts w:ascii="Times New Roman" w:eastAsia="Times New Roman" w:hAnsi="Times New Roman" w:cs="Times New Roman"/>
          <w:sz w:val="28"/>
          <w:szCs w:val="28"/>
          <w:lang w:eastAsia="ru-RU"/>
        </w:rPr>
        <w:t>ь</w:t>
      </w:r>
      <w:r w:rsidRPr="00F87471">
        <w:rPr>
          <w:rFonts w:ascii="Times New Roman" w:eastAsia="Times New Roman" w:hAnsi="Times New Roman" w:cs="Times New Roman"/>
          <w:sz w:val="28"/>
          <w:szCs w:val="28"/>
          <w:lang w:eastAsia="ru-RU"/>
        </w:rPr>
        <w:t xml:space="preserve"> при исполнении должностных обязанностей, которая приводит или может привести к конфликту интересов</w:t>
      </w:r>
      <w:r>
        <w:rPr>
          <w:rFonts w:ascii="Times New Roman" w:eastAsia="Times New Roman" w:hAnsi="Times New Roman" w:cs="Times New Roman"/>
          <w:sz w:val="28"/>
          <w:szCs w:val="28"/>
          <w:lang w:eastAsia="ru-RU"/>
        </w:rPr>
        <w:t>,</w:t>
      </w:r>
      <w:r w:rsidRPr="007F0C0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выявлена у</w:t>
      </w:r>
      <w:r w:rsidRPr="007F0C0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лица, замещающих государственную должность Республики Татарстан.</w:t>
      </w:r>
      <w:r w:rsidRPr="007F0C0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Выяснилось, что государственным органом был </w:t>
      </w:r>
      <w:r w:rsidRPr="007F0C0C">
        <w:rPr>
          <w:rFonts w:ascii="Times New Roman" w:eastAsia="Times New Roman" w:hAnsi="Times New Roman" w:cs="Times New Roman"/>
          <w:sz w:val="28"/>
          <w:szCs w:val="28"/>
          <w:lang w:eastAsia="ru-RU"/>
        </w:rPr>
        <w:t>заключен контракт на оказание услуг</w:t>
      </w:r>
      <w:r>
        <w:rPr>
          <w:rFonts w:ascii="Times New Roman" w:eastAsia="Times New Roman" w:hAnsi="Times New Roman" w:cs="Times New Roman"/>
          <w:sz w:val="28"/>
          <w:szCs w:val="28"/>
          <w:lang w:eastAsia="ru-RU"/>
        </w:rPr>
        <w:t xml:space="preserve"> с</w:t>
      </w:r>
      <w:r w:rsidRPr="007F0C0C">
        <w:rPr>
          <w:rFonts w:ascii="Times New Roman" w:eastAsia="Times New Roman" w:hAnsi="Times New Roman" w:cs="Times New Roman"/>
          <w:sz w:val="28"/>
          <w:szCs w:val="28"/>
          <w:lang w:eastAsia="ru-RU"/>
        </w:rPr>
        <w:t xml:space="preserve"> организацией, </w:t>
      </w:r>
      <w:r>
        <w:rPr>
          <w:rFonts w:ascii="Times New Roman" w:eastAsia="Times New Roman" w:hAnsi="Times New Roman" w:cs="Times New Roman"/>
          <w:sz w:val="28"/>
          <w:szCs w:val="28"/>
          <w:lang w:eastAsia="ru-RU"/>
        </w:rPr>
        <w:t>у</w:t>
      </w:r>
      <w:r w:rsidRPr="007F0C0C">
        <w:rPr>
          <w:rFonts w:ascii="Times New Roman" w:eastAsia="Times New Roman" w:hAnsi="Times New Roman" w:cs="Times New Roman"/>
          <w:sz w:val="28"/>
          <w:szCs w:val="28"/>
          <w:lang w:eastAsia="ru-RU"/>
        </w:rPr>
        <w:t>чредител</w:t>
      </w:r>
      <w:r>
        <w:rPr>
          <w:rFonts w:ascii="Times New Roman" w:eastAsia="Times New Roman" w:hAnsi="Times New Roman" w:cs="Times New Roman"/>
          <w:sz w:val="28"/>
          <w:szCs w:val="28"/>
          <w:lang w:eastAsia="ru-RU"/>
        </w:rPr>
        <w:t>ь</w:t>
      </w:r>
      <w:r w:rsidRPr="007F0C0C">
        <w:rPr>
          <w:rFonts w:ascii="Times New Roman" w:eastAsia="Times New Roman" w:hAnsi="Times New Roman" w:cs="Times New Roman"/>
          <w:sz w:val="28"/>
          <w:szCs w:val="28"/>
          <w:lang w:eastAsia="ru-RU"/>
        </w:rPr>
        <w:t xml:space="preserve"> которо</w:t>
      </w:r>
      <w:r>
        <w:rPr>
          <w:rFonts w:ascii="Times New Roman" w:eastAsia="Times New Roman" w:hAnsi="Times New Roman" w:cs="Times New Roman"/>
          <w:sz w:val="28"/>
          <w:szCs w:val="28"/>
          <w:lang w:eastAsia="ru-RU"/>
        </w:rPr>
        <w:t>й</w:t>
      </w:r>
      <w:r w:rsidRPr="007F0C0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7F0C0C">
        <w:rPr>
          <w:rFonts w:ascii="Times New Roman" w:eastAsia="Times New Roman" w:hAnsi="Times New Roman" w:cs="Times New Roman"/>
          <w:sz w:val="28"/>
          <w:szCs w:val="28"/>
          <w:lang w:eastAsia="ru-RU"/>
        </w:rPr>
        <w:t xml:space="preserve">вязан </w:t>
      </w:r>
      <w:r>
        <w:rPr>
          <w:rFonts w:ascii="Times New Roman" w:eastAsia="Times New Roman" w:hAnsi="Times New Roman" w:cs="Times New Roman"/>
          <w:sz w:val="28"/>
          <w:szCs w:val="28"/>
          <w:lang w:eastAsia="ru-RU"/>
        </w:rPr>
        <w:t xml:space="preserve">с </w:t>
      </w:r>
      <w:r w:rsidRPr="00483457">
        <w:rPr>
          <w:rFonts w:ascii="Times New Roman" w:eastAsia="Times New Roman" w:hAnsi="Times New Roman" w:cs="Times New Roman"/>
          <w:sz w:val="28"/>
          <w:szCs w:val="28"/>
          <w:lang w:eastAsia="ru-RU"/>
        </w:rPr>
        <w:t>лиц</w:t>
      </w:r>
      <w:r>
        <w:rPr>
          <w:rFonts w:ascii="Times New Roman" w:eastAsia="Times New Roman" w:hAnsi="Times New Roman" w:cs="Times New Roman"/>
          <w:sz w:val="28"/>
          <w:szCs w:val="28"/>
          <w:lang w:eastAsia="ru-RU"/>
        </w:rPr>
        <w:t>ом</w:t>
      </w:r>
      <w:r w:rsidRPr="00483457">
        <w:rPr>
          <w:rFonts w:ascii="Times New Roman" w:eastAsia="Times New Roman" w:hAnsi="Times New Roman" w:cs="Times New Roman"/>
          <w:sz w:val="28"/>
          <w:szCs w:val="28"/>
          <w:lang w:eastAsia="ru-RU"/>
        </w:rPr>
        <w:t>, замещающи</w:t>
      </w:r>
      <w:r>
        <w:rPr>
          <w:rFonts w:ascii="Times New Roman" w:eastAsia="Times New Roman" w:hAnsi="Times New Roman" w:cs="Times New Roman"/>
          <w:sz w:val="28"/>
          <w:szCs w:val="28"/>
          <w:lang w:eastAsia="ru-RU"/>
        </w:rPr>
        <w:t>м</w:t>
      </w:r>
      <w:r w:rsidRPr="00483457">
        <w:rPr>
          <w:rFonts w:ascii="Times New Roman" w:eastAsia="Times New Roman" w:hAnsi="Times New Roman" w:cs="Times New Roman"/>
          <w:sz w:val="28"/>
          <w:szCs w:val="28"/>
          <w:lang w:eastAsia="ru-RU"/>
        </w:rPr>
        <w:t xml:space="preserve"> государственную должность Республики Татарстан</w:t>
      </w:r>
      <w:r>
        <w:rPr>
          <w:rFonts w:ascii="Times New Roman" w:eastAsia="Times New Roman" w:hAnsi="Times New Roman" w:cs="Times New Roman"/>
          <w:sz w:val="28"/>
          <w:szCs w:val="28"/>
          <w:lang w:eastAsia="ru-RU"/>
        </w:rPr>
        <w:t xml:space="preserve"> и имеющим </w:t>
      </w:r>
      <w:r w:rsidRPr="007F0C0C">
        <w:rPr>
          <w:rFonts w:ascii="Times New Roman" w:hAnsi="Times New Roman" w:cs="Times New Roman"/>
          <w:sz w:val="28"/>
          <w:szCs w:val="28"/>
        </w:rPr>
        <w:t xml:space="preserve">полномочия по </w:t>
      </w:r>
      <w:r>
        <w:rPr>
          <w:rFonts w:ascii="Times New Roman" w:hAnsi="Times New Roman" w:cs="Times New Roman"/>
          <w:sz w:val="28"/>
          <w:szCs w:val="28"/>
        </w:rPr>
        <w:t>контролю за исполнением</w:t>
      </w:r>
      <w:r w:rsidRPr="007F0C0C">
        <w:rPr>
          <w:rFonts w:ascii="Times New Roman" w:hAnsi="Times New Roman" w:cs="Times New Roman"/>
          <w:sz w:val="28"/>
          <w:szCs w:val="28"/>
        </w:rPr>
        <w:t xml:space="preserve"> организацией заключенного контракта</w:t>
      </w:r>
      <w:r>
        <w:rPr>
          <w:rFonts w:ascii="Times New Roman" w:hAnsi="Times New Roman" w:cs="Times New Roman"/>
          <w:sz w:val="28"/>
          <w:szCs w:val="28"/>
        </w:rPr>
        <w:t>,</w:t>
      </w:r>
      <w:r w:rsidRPr="007F0C0C">
        <w:rPr>
          <w:rFonts w:ascii="Times New Roman" w:eastAsia="Times New Roman" w:hAnsi="Times New Roman" w:cs="Times New Roman"/>
          <w:sz w:val="28"/>
          <w:szCs w:val="28"/>
          <w:lang w:eastAsia="ru-RU"/>
        </w:rPr>
        <w:t xml:space="preserve"> имущественными и корпоративными отношениями через родственников и свойственников. </w:t>
      </w:r>
      <w:r w:rsidRPr="007F0C0C">
        <w:rPr>
          <w:rFonts w:ascii="Times New Roman" w:hAnsi="Times New Roman" w:cs="Times New Roman"/>
          <w:sz w:val="28"/>
          <w:szCs w:val="28"/>
        </w:rPr>
        <w:t xml:space="preserve">Личная заинтересованность </w:t>
      </w:r>
      <w:r>
        <w:rPr>
          <w:rFonts w:ascii="Times New Roman" w:hAnsi="Times New Roman" w:cs="Times New Roman"/>
          <w:sz w:val="28"/>
          <w:szCs w:val="28"/>
        </w:rPr>
        <w:t xml:space="preserve">руководителя </w:t>
      </w:r>
      <w:r w:rsidRPr="007F0C0C">
        <w:rPr>
          <w:rFonts w:ascii="Times New Roman" w:hAnsi="Times New Roman" w:cs="Times New Roman"/>
          <w:sz w:val="28"/>
          <w:szCs w:val="28"/>
        </w:rPr>
        <w:t>могла повлиять на надлежащее, объективное и беспристрастное осуществление им своих полномочий, что в соответствии со статьей 10 Федерального закона 273-ФЗ образует конфликт интересов</w:t>
      </w:r>
      <w:r>
        <w:rPr>
          <w:rFonts w:ascii="Times New Roman" w:hAnsi="Times New Roman" w:cs="Times New Roman"/>
          <w:sz w:val="28"/>
          <w:szCs w:val="28"/>
        </w:rPr>
        <w:t>.</w:t>
      </w:r>
      <w:r w:rsidRPr="007F0C0C">
        <w:rPr>
          <w:rFonts w:ascii="Times New Roman" w:hAnsi="Times New Roman" w:cs="Times New Roman"/>
          <w:sz w:val="28"/>
          <w:szCs w:val="28"/>
        </w:rPr>
        <w:t xml:space="preserve"> Однако он не исполнил обязанность по уведомлению о возникновении личной заинтересованности, которая приводит или может привести к конфликту интересов, </w:t>
      </w:r>
      <w:r>
        <w:rPr>
          <w:rFonts w:ascii="Times New Roman" w:hAnsi="Times New Roman" w:cs="Times New Roman"/>
          <w:sz w:val="28"/>
          <w:szCs w:val="28"/>
        </w:rPr>
        <w:t>и</w:t>
      </w:r>
      <w:r w:rsidRPr="007F0C0C">
        <w:rPr>
          <w:rFonts w:ascii="Times New Roman" w:hAnsi="Times New Roman" w:cs="Times New Roman"/>
          <w:sz w:val="28"/>
          <w:szCs w:val="28"/>
        </w:rPr>
        <w:t xml:space="preserve"> не принял меры по его предотвращению или урегулированию </w:t>
      </w:r>
      <w:r w:rsidRPr="00F4301C">
        <w:rPr>
          <w:rFonts w:ascii="Times New Roman" w:hAnsi="Times New Roman" w:cs="Times New Roman"/>
          <w:i/>
          <w:sz w:val="28"/>
          <w:szCs w:val="28"/>
        </w:rPr>
        <w:t>(часть 4.1 статьи 12.1 Федерального закона 273-ФЗ).</w:t>
      </w:r>
      <w:r>
        <w:rPr>
          <w:rFonts w:ascii="Times New Roman" w:hAnsi="Times New Roman" w:cs="Times New Roman"/>
          <w:i/>
          <w:sz w:val="28"/>
          <w:szCs w:val="28"/>
        </w:rPr>
        <w:t xml:space="preserve"> </w:t>
      </w:r>
      <w:r w:rsidRPr="007F0C0C">
        <w:rPr>
          <w:rFonts w:ascii="Times New Roman" w:hAnsi="Times New Roman" w:cs="Times New Roman"/>
          <w:sz w:val="28"/>
          <w:szCs w:val="28"/>
        </w:rPr>
        <w:t xml:space="preserve">По выявленным фактам проведена проверка соблюдения </w:t>
      </w:r>
      <w:r>
        <w:rPr>
          <w:rFonts w:ascii="Times New Roman" w:hAnsi="Times New Roman" w:cs="Times New Roman"/>
          <w:sz w:val="28"/>
          <w:szCs w:val="28"/>
        </w:rPr>
        <w:t xml:space="preserve">им </w:t>
      </w:r>
      <w:r w:rsidRPr="007F0C0C">
        <w:rPr>
          <w:rFonts w:ascii="Times New Roman" w:hAnsi="Times New Roman" w:cs="Times New Roman"/>
          <w:sz w:val="28"/>
          <w:szCs w:val="28"/>
        </w:rPr>
        <w:t xml:space="preserve">требований о предотвращении или урегулировании конфликта интересов, по результатам которой </w:t>
      </w:r>
      <w:r>
        <w:rPr>
          <w:rFonts w:ascii="Times New Roman" w:hAnsi="Times New Roman" w:cs="Times New Roman"/>
          <w:sz w:val="28"/>
          <w:szCs w:val="28"/>
        </w:rPr>
        <w:t xml:space="preserve">лицо, </w:t>
      </w:r>
      <w:r w:rsidRPr="00994E57">
        <w:rPr>
          <w:rFonts w:ascii="Times New Roman" w:hAnsi="Times New Roman" w:cs="Times New Roman"/>
          <w:sz w:val="28"/>
          <w:szCs w:val="28"/>
        </w:rPr>
        <w:t>замещающ</w:t>
      </w:r>
      <w:r>
        <w:rPr>
          <w:rFonts w:ascii="Times New Roman" w:hAnsi="Times New Roman" w:cs="Times New Roman"/>
          <w:sz w:val="28"/>
          <w:szCs w:val="28"/>
        </w:rPr>
        <w:t>ее</w:t>
      </w:r>
      <w:r w:rsidRPr="00994E57">
        <w:rPr>
          <w:rFonts w:ascii="Times New Roman" w:hAnsi="Times New Roman" w:cs="Times New Roman"/>
          <w:sz w:val="28"/>
          <w:szCs w:val="28"/>
        </w:rPr>
        <w:t xml:space="preserve"> государственную должность Республики Татарстан</w:t>
      </w:r>
      <w:r>
        <w:rPr>
          <w:rFonts w:ascii="Times New Roman" w:hAnsi="Times New Roman" w:cs="Times New Roman"/>
          <w:sz w:val="28"/>
          <w:szCs w:val="28"/>
        </w:rPr>
        <w:t>,</w:t>
      </w:r>
      <w:r w:rsidRPr="00994E57">
        <w:rPr>
          <w:rFonts w:ascii="Times New Roman" w:hAnsi="Times New Roman" w:cs="Times New Roman"/>
          <w:sz w:val="28"/>
          <w:szCs w:val="28"/>
        </w:rPr>
        <w:t xml:space="preserve"> </w:t>
      </w:r>
      <w:r w:rsidRPr="007F0C0C">
        <w:rPr>
          <w:rFonts w:ascii="Times New Roman" w:hAnsi="Times New Roman" w:cs="Times New Roman"/>
          <w:sz w:val="28"/>
          <w:szCs w:val="28"/>
        </w:rPr>
        <w:t>привлечен</w:t>
      </w:r>
      <w:r>
        <w:rPr>
          <w:rFonts w:ascii="Times New Roman" w:hAnsi="Times New Roman" w:cs="Times New Roman"/>
          <w:sz w:val="28"/>
          <w:szCs w:val="28"/>
        </w:rPr>
        <w:t>о</w:t>
      </w:r>
      <w:r w:rsidRPr="007F0C0C">
        <w:rPr>
          <w:rFonts w:ascii="Times New Roman" w:hAnsi="Times New Roman" w:cs="Times New Roman"/>
          <w:sz w:val="28"/>
          <w:szCs w:val="28"/>
        </w:rPr>
        <w:t xml:space="preserve"> к дисциплинарной ответственности в виде выговора.</w:t>
      </w:r>
    </w:p>
    <w:p w:rsidR="0071604A" w:rsidRPr="007F0C0C" w:rsidRDefault="0071604A" w:rsidP="007055A2">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ряде муниципальных образований также выявлены факты не уведомления о конфликте интересов </w:t>
      </w:r>
      <w:r w:rsidRPr="00F4301C">
        <w:rPr>
          <w:rFonts w:ascii="Times New Roman" w:hAnsi="Times New Roman" w:cs="Times New Roman"/>
          <w:i/>
          <w:sz w:val="28"/>
          <w:szCs w:val="28"/>
        </w:rPr>
        <w:t>(возможности его возникновения)</w:t>
      </w:r>
      <w:r>
        <w:rPr>
          <w:rFonts w:ascii="Times New Roman" w:hAnsi="Times New Roman" w:cs="Times New Roman"/>
          <w:sz w:val="28"/>
          <w:szCs w:val="28"/>
        </w:rPr>
        <w:t xml:space="preserve"> </w:t>
      </w:r>
      <w:r w:rsidRPr="007F0C0C">
        <w:rPr>
          <w:rFonts w:ascii="Times New Roman" w:hAnsi="Times New Roman" w:cs="Times New Roman"/>
          <w:sz w:val="28"/>
          <w:szCs w:val="28"/>
        </w:rPr>
        <w:t xml:space="preserve">лицами, замещающими должности, замещение которых предусматривает обязанность принимать меры по предотвращению и урегулированию конфликта интересов. </w:t>
      </w:r>
    </w:p>
    <w:p w:rsidR="0071604A" w:rsidRPr="007F0C0C" w:rsidRDefault="0071604A" w:rsidP="007055A2">
      <w:pPr>
        <w:spacing w:after="0" w:line="240" w:lineRule="auto"/>
        <w:ind w:firstLine="426"/>
        <w:jc w:val="both"/>
        <w:rPr>
          <w:rFonts w:ascii="Times New Roman" w:hAnsi="Times New Roman" w:cs="Times New Roman"/>
          <w:sz w:val="28"/>
          <w:szCs w:val="28"/>
        </w:rPr>
      </w:pPr>
      <w:r w:rsidRPr="007F0C0C">
        <w:rPr>
          <w:rFonts w:ascii="Times New Roman" w:hAnsi="Times New Roman" w:cs="Times New Roman"/>
          <w:sz w:val="28"/>
          <w:szCs w:val="28"/>
        </w:rPr>
        <w:t xml:space="preserve">Например, директор МБОУ «Центральная библиотечная система» </w:t>
      </w:r>
      <w:proofErr w:type="spellStart"/>
      <w:r w:rsidRPr="007F0C0C">
        <w:rPr>
          <w:rFonts w:ascii="Times New Roman" w:hAnsi="Times New Roman" w:cs="Times New Roman"/>
          <w:sz w:val="28"/>
          <w:szCs w:val="28"/>
        </w:rPr>
        <w:t>Мамадышского</w:t>
      </w:r>
      <w:proofErr w:type="spellEnd"/>
      <w:r w:rsidRPr="007F0C0C">
        <w:rPr>
          <w:rFonts w:ascii="Times New Roman" w:hAnsi="Times New Roman" w:cs="Times New Roman"/>
          <w:sz w:val="28"/>
          <w:szCs w:val="28"/>
        </w:rPr>
        <w:t xml:space="preserve"> муниципального </w:t>
      </w:r>
      <w:r w:rsidRPr="00483457">
        <w:rPr>
          <w:rFonts w:ascii="Times New Roman" w:hAnsi="Times New Roman" w:cs="Times New Roman"/>
          <w:sz w:val="28"/>
          <w:szCs w:val="28"/>
        </w:rPr>
        <w:t>района не</w:t>
      </w:r>
      <w:r w:rsidRPr="007F0C0C">
        <w:rPr>
          <w:rFonts w:ascii="Times New Roman" w:hAnsi="Times New Roman" w:cs="Times New Roman"/>
          <w:sz w:val="28"/>
          <w:szCs w:val="28"/>
        </w:rPr>
        <w:t xml:space="preserve"> уведомил представителя нанимателя о возникновении личной заинтересованности, которая приводит или может привести к конфликту интересов, заключавше</w:t>
      </w:r>
      <w:r>
        <w:rPr>
          <w:rFonts w:ascii="Times New Roman" w:hAnsi="Times New Roman" w:cs="Times New Roman"/>
          <w:sz w:val="28"/>
          <w:szCs w:val="28"/>
        </w:rPr>
        <w:t>й</w:t>
      </w:r>
      <w:r w:rsidRPr="007F0C0C">
        <w:rPr>
          <w:rFonts w:ascii="Times New Roman" w:hAnsi="Times New Roman" w:cs="Times New Roman"/>
          <w:sz w:val="28"/>
          <w:szCs w:val="28"/>
        </w:rPr>
        <w:t>ся в трудоустройстве</w:t>
      </w:r>
      <w:r>
        <w:rPr>
          <w:rFonts w:ascii="Times New Roman" w:hAnsi="Times New Roman" w:cs="Times New Roman"/>
          <w:sz w:val="28"/>
          <w:szCs w:val="28"/>
        </w:rPr>
        <w:t xml:space="preserve"> </w:t>
      </w:r>
      <w:r w:rsidRPr="007F0C0C">
        <w:rPr>
          <w:rFonts w:ascii="Times New Roman" w:hAnsi="Times New Roman" w:cs="Times New Roman"/>
          <w:sz w:val="28"/>
          <w:szCs w:val="28"/>
        </w:rPr>
        <w:t xml:space="preserve">в данном учреждении своего сына. </w:t>
      </w:r>
      <w:r>
        <w:rPr>
          <w:rFonts w:ascii="Times New Roman" w:hAnsi="Times New Roman" w:cs="Times New Roman"/>
          <w:sz w:val="28"/>
          <w:szCs w:val="28"/>
        </w:rPr>
        <w:t>Должностное лицо п</w:t>
      </w:r>
      <w:r w:rsidRPr="007F0C0C">
        <w:rPr>
          <w:rFonts w:ascii="Times New Roman" w:hAnsi="Times New Roman" w:cs="Times New Roman"/>
          <w:sz w:val="28"/>
          <w:szCs w:val="28"/>
        </w:rPr>
        <w:t>ривлечен</w:t>
      </w:r>
      <w:r>
        <w:rPr>
          <w:rFonts w:ascii="Times New Roman" w:hAnsi="Times New Roman" w:cs="Times New Roman"/>
          <w:sz w:val="28"/>
          <w:szCs w:val="28"/>
        </w:rPr>
        <w:t>о</w:t>
      </w:r>
      <w:r w:rsidRPr="007F0C0C">
        <w:rPr>
          <w:rFonts w:ascii="Times New Roman" w:hAnsi="Times New Roman" w:cs="Times New Roman"/>
          <w:sz w:val="28"/>
          <w:szCs w:val="28"/>
        </w:rPr>
        <w:t xml:space="preserve"> к </w:t>
      </w:r>
      <w:r>
        <w:rPr>
          <w:rFonts w:ascii="Times New Roman" w:hAnsi="Times New Roman" w:cs="Times New Roman"/>
          <w:sz w:val="28"/>
          <w:szCs w:val="28"/>
        </w:rPr>
        <w:t xml:space="preserve">дисциплинарной </w:t>
      </w:r>
      <w:r w:rsidRPr="007F0C0C">
        <w:rPr>
          <w:rFonts w:ascii="Times New Roman" w:hAnsi="Times New Roman" w:cs="Times New Roman"/>
          <w:sz w:val="28"/>
          <w:szCs w:val="28"/>
        </w:rPr>
        <w:t>ответственности в виде выговора.</w:t>
      </w:r>
    </w:p>
    <w:p w:rsidR="0071604A" w:rsidRPr="007F0C0C" w:rsidRDefault="0071604A" w:rsidP="007055A2">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Также привлечен </w:t>
      </w:r>
      <w:r w:rsidRPr="007F0C0C">
        <w:rPr>
          <w:rFonts w:ascii="Times New Roman" w:hAnsi="Times New Roman" w:cs="Times New Roman"/>
          <w:sz w:val="28"/>
          <w:szCs w:val="28"/>
        </w:rPr>
        <w:t>к дисциплинарной ответственности директор МБОУ «</w:t>
      </w:r>
      <w:proofErr w:type="spellStart"/>
      <w:r w:rsidRPr="007F0C0C">
        <w:rPr>
          <w:rFonts w:ascii="Times New Roman" w:hAnsi="Times New Roman" w:cs="Times New Roman"/>
          <w:sz w:val="28"/>
          <w:szCs w:val="28"/>
        </w:rPr>
        <w:t>Мусабай</w:t>
      </w:r>
      <w:proofErr w:type="spellEnd"/>
      <w:r w:rsidRPr="007F0C0C">
        <w:rPr>
          <w:rFonts w:ascii="Times New Roman" w:hAnsi="Times New Roman" w:cs="Times New Roman"/>
          <w:sz w:val="28"/>
          <w:szCs w:val="28"/>
        </w:rPr>
        <w:t xml:space="preserve">-Заводская СОШ» </w:t>
      </w:r>
      <w:proofErr w:type="spellStart"/>
      <w:r w:rsidRPr="007F0C0C">
        <w:rPr>
          <w:rFonts w:ascii="Times New Roman" w:hAnsi="Times New Roman" w:cs="Times New Roman"/>
          <w:sz w:val="28"/>
          <w:szCs w:val="28"/>
        </w:rPr>
        <w:t>Тукаевско</w:t>
      </w:r>
      <w:r>
        <w:rPr>
          <w:rFonts w:ascii="Times New Roman" w:hAnsi="Times New Roman" w:cs="Times New Roman"/>
          <w:sz w:val="28"/>
          <w:szCs w:val="28"/>
        </w:rPr>
        <w:t>го</w:t>
      </w:r>
      <w:proofErr w:type="spellEnd"/>
      <w:r>
        <w:rPr>
          <w:rFonts w:ascii="Times New Roman" w:hAnsi="Times New Roman" w:cs="Times New Roman"/>
          <w:sz w:val="28"/>
          <w:szCs w:val="28"/>
        </w:rPr>
        <w:t xml:space="preserve"> </w:t>
      </w:r>
      <w:r w:rsidRPr="007F0C0C">
        <w:rPr>
          <w:rFonts w:ascii="Times New Roman" w:hAnsi="Times New Roman" w:cs="Times New Roman"/>
          <w:sz w:val="28"/>
          <w:szCs w:val="28"/>
        </w:rPr>
        <w:t>муниципально</w:t>
      </w:r>
      <w:r>
        <w:rPr>
          <w:rFonts w:ascii="Times New Roman" w:hAnsi="Times New Roman" w:cs="Times New Roman"/>
          <w:sz w:val="28"/>
          <w:szCs w:val="28"/>
        </w:rPr>
        <w:t xml:space="preserve">го </w:t>
      </w:r>
      <w:r w:rsidRPr="007F0C0C">
        <w:rPr>
          <w:rFonts w:ascii="Times New Roman" w:hAnsi="Times New Roman" w:cs="Times New Roman"/>
          <w:sz w:val="28"/>
          <w:szCs w:val="28"/>
        </w:rPr>
        <w:t>район</w:t>
      </w:r>
      <w:r>
        <w:rPr>
          <w:rFonts w:ascii="Times New Roman" w:hAnsi="Times New Roman" w:cs="Times New Roman"/>
          <w:sz w:val="28"/>
          <w:szCs w:val="28"/>
        </w:rPr>
        <w:t xml:space="preserve">а, который </w:t>
      </w:r>
      <w:r w:rsidRPr="007F0C0C">
        <w:rPr>
          <w:rFonts w:ascii="Times New Roman" w:hAnsi="Times New Roman" w:cs="Times New Roman"/>
          <w:sz w:val="28"/>
          <w:szCs w:val="28"/>
        </w:rPr>
        <w:t>не уведомил о личной заинтересованности при принятии на работу своего супруга.</w:t>
      </w:r>
    </w:p>
    <w:p w:rsidR="0071604A" w:rsidRDefault="0071604A" w:rsidP="007055A2">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Кроме того, за</w:t>
      </w:r>
      <w:r w:rsidRPr="007F0C0C">
        <w:rPr>
          <w:rFonts w:ascii="Times New Roman" w:hAnsi="Times New Roman" w:cs="Times New Roman"/>
          <w:sz w:val="28"/>
          <w:szCs w:val="28"/>
        </w:rPr>
        <w:t xml:space="preserve"> </w:t>
      </w:r>
      <w:r>
        <w:rPr>
          <w:rFonts w:ascii="Times New Roman" w:hAnsi="Times New Roman" w:cs="Times New Roman"/>
          <w:sz w:val="28"/>
          <w:szCs w:val="28"/>
        </w:rPr>
        <w:t xml:space="preserve">нарушение порядка </w:t>
      </w:r>
      <w:r w:rsidRPr="00666069">
        <w:rPr>
          <w:rFonts w:ascii="Times New Roman" w:hAnsi="Times New Roman" w:cs="Times New Roman"/>
          <w:sz w:val="28"/>
          <w:szCs w:val="28"/>
        </w:rPr>
        <w:t>урегулирования</w:t>
      </w:r>
      <w:r w:rsidRPr="007F0C0C">
        <w:rPr>
          <w:rFonts w:ascii="Times New Roman" w:hAnsi="Times New Roman" w:cs="Times New Roman"/>
          <w:sz w:val="28"/>
          <w:szCs w:val="28"/>
        </w:rPr>
        <w:t xml:space="preserve"> конфликта интересов к дисциплинарной ответственно</w:t>
      </w:r>
      <w:r>
        <w:rPr>
          <w:rFonts w:ascii="Times New Roman" w:hAnsi="Times New Roman" w:cs="Times New Roman"/>
          <w:sz w:val="28"/>
          <w:szCs w:val="28"/>
        </w:rPr>
        <w:t>сти привлечены 2 директора образовательных организаций</w:t>
      </w:r>
      <w:r w:rsidRPr="007F0C0C">
        <w:rPr>
          <w:rFonts w:ascii="Times New Roman" w:hAnsi="Times New Roman" w:cs="Times New Roman"/>
          <w:sz w:val="28"/>
          <w:szCs w:val="28"/>
        </w:rPr>
        <w:t xml:space="preserve"> в Новошешминском муниципальном районе </w:t>
      </w:r>
      <w:r w:rsidRPr="00666069">
        <w:rPr>
          <w:rFonts w:ascii="Times New Roman" w:hAnsi="Times New Roman" w:cs="Times New Roman"/>
          <w:i/>
          <w:sz w:val="28"/>
          <w:szCs w:val="28"/>
        </w:rPr>
        <w:t xml:space="preserve">(Ленинский СОШ и </w:t>
      </w:r>
      <w:r w:rsidRPr="00666069">
        <w:rPr>
          <w:rFonts w:ascii="Times New Roman" w:hAnsi="Times New Roman" w:cs="Times New Roman"/>
          <w:i/>
          <w:sz w:val="28"/>
          <w:szCs w:val="28"/>
        </w:rPr>
        <w:lastRenderedPageBreak/>
        <w:t>Екатерининский ООШ)</w:t>
      </w:r>
      <w:r w:rsidRPr="007F0C0C">
        <w:rPr>
          <w:rFonts w:ascii="Times New Roman" w:hAnsi="Times New Roman" w:cs="Times New Roman"/>
          <w:sz w:val="28"/>
          <w:szCs w:val="28"/>
        </w:rPr>
        <w:t xml:space="preserve">. Для руководителей образовательных учреждений района проведен семинар </w:t>
      </w:r>
      <w:r>
        <w:rPr>
          <w:rFonts w:ascii="Times New Roman" w:hAnsi="Times New Roman" w:cs="Times New Roman"/>
          <w:sz w:val="28"/>
          <w:szCs w:val="28"/>
        </w:rPr>
        <w:t>по вопросам предотвращения и урегулирования</w:t>
      </w:r>
      <w:r w:rsidRPr="007F0C0C">
        <w:rPr>
          <w:rFonts w:ascii="Times New Roman" w:hAnsi="Times New Roman" w:cs="Times New Roman"/>
          <w:sz w:val="28"/>
          <w:szCs w:val="28"/>
        </w:rPr>
        <w:t xml:space="preserve"> конфликта интересов при трудоустройстве своих родственников</w:t>
      </w:r>
      <w:r>
        <w:rPr>
          <w:rFonts w:ascii="Times New Roman" w:hAnsi="Times New Roman" w:cs="Times New Roman"/>
          <w:sz w:val="28"/>
          <w:szCs w:val="28"/>
        </w:rPr>
        <w:t>, направленный на предупреждение аналогичных нарушений</w:t>
      </w:r>
      <w:r w:rsidRPr="007F0C0C">
        <w:rPr>
          <w:rFonts w:ascii="Times New Roman" w:hAnsi="Times New Roman" w:cs="Times New Roman"/>
          <w:sz w:val="28"/>
          <w:szCs w:val="28"/>
        </w:rPr>
        <w:t>.</w:t>
      </w:r>
    </w:p>
    <w:p w:rsidR="0071604A" w:rsidRPr="007F0C0C" w:rsidRDefault="0071604A" w:rsidP="007055A2">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связи с нарушениями, допускаемыми в подведомственных образовательных организациях, </w:t>
      </w:r>
      <w:r w:rsidRPr="007F0C0C">
        <w:rPr>
          <w:rFonts w:ascii="Times New Roman" w:hAnsi="Times New Roman"/>
          <w:sz w:val="28"/>
          <w:szCs w:val="28"/>
        </w:rPr>
        <w:t>Министерством образования и науки Республики Татарстан утвержден алгоритм мониторинга соблюдения законодательства о противодействии коррупции</w:t>
      </w:r>
      <w:r>
        <w:rPr>
          <w:rFonts w:ascii="Times New Roman" w:hAnsi="Times New Roman"/>
          <w:sz w:val="28"/>
          <w:szCs w:val="28"/>
        </w:rPr>
        <w:t>, организовано его проведение</w:t>
      </w:r>
      <w:r w:rsidRPr="007F0C0C">
        <w:rPr>
          <w:rFonts w:ascii="Times New Roman" w:hAnsi="Times New Roman"/>
          <w:sz w:val="28"/>
          <w:szCs w:val="28"/>
        </w:rPr>
        <w:t>. Итоги проведенного мониторинга с предложением конкретных мер по минимизации коррупционных рисков, повышения ответственности должностных лиц по исполнению своих обязанностей рассматриваются ежеквартально на заседаниях Комиссии при заместителе Премьер-министра Республики Татарстан – министре образования и науки Республики Татарстан по противодействию коррупции с участием представителей Управления</w:t>
      </w:r>
      <w:r>
        <w:rPr>
          <w:rFonts w:ascii="Times New Roman" w:hAnsi="Times New Roman"/>
          <w:sz w:val="28"/>
          <w:szCs w:val="28"/>
        </w:rPr>
        <w:t>.</w:t>
      </w:r>
      <w:r w:rsidRPr="007F0C0C">
        <w:rPr>
          <w:rFonts w:ascii="Times New Roman" w:hAnsi="Times New Roman" w:cs="Times New Roman"/>
          <w:i/>
          <w:sz w:val="28"/>
          <w:szCs w:val="28"/>
        </w:rPr>
        <w:t xml:space="preserve"> </w:t>
      </w:r>
    </w:p>
    <w:p w:rsidR="0071604A" w:rsidRDefault="0071604A" w:rsidP="007055A2">
      <w:pPr>
        <w:spacing w:after="0" w:line="240" w:lineRule="auto"/>
        <w:ind w:firstLine="426"/>
        <w:jc w:val="both"/>
        <w:rPr>
          <w:rFonts w:ascii="Times New Roman" w:hAnsi="Times New Roman"/>
          <w:sz w:val="28"/>
          <w:szCs w:val="28"/>
        </w:rPr>
      </w:pPr>
      <w:r w:rsidRPr="007F0C0C">
        <w:rPr>
          <w:rFonts w:ascii="Times New Roman" w:hAnsi="Times New Roman"/>
          <w:sz w:val="28"/>
          <w:szCs w:val="28"/>
        </w:rPr>
        <w:t xml:space="preserve">Органами местного самоуправления также проводится работа в части регулирования отношений, связанных с конфликтом интересов. Так, например, Решением Совета Зеленодольского муниципального района от </w:t>
      </w:r>
      <w:r>
        <w:rPr>
          <w:rFonts w:ascii="Times New Roman" w:hAnsi="Times New Roman"/>
          <w:sz w:val="28"/>
          <w:szCs w:val="28"/>
        </w:rPr>
        <w:t>0</w:t>
      </w:r>
      <w:r w:rsidRPr="007F0C0C">
        <w:rPr>
          <w:rFonts w:ascii="Times New Roman" w:hAnsi="Times New Roman"/>
          <w:sz w:val="28"/>
          <w:szCs w:val="28"/>
        </w:rPr>
        <w:t xml:space="preserve">9.07.2018 № 314 утвержден Порядок сообщения руководителем организации </w:t>
      </w:r>
      <w:r w:rsidRPr="007F0C0C">
        <w:rPr>
          <w:rFonts w:ascii="Times New Roman" w:hAnsi="Times New Roman"/>
          <w:i/>
          <w:sz w:val="28"/>
          <w:szCs w:val="28"/>
        </w:rPr>
        <w:t>(учреждения),</w:t>
      </w:r>
      <w:r w:rsidRPr="007F0C0C">
        <w:rPr>
          <w:rFonts w:ascii="Times New Roman" w:hAnsi="Times New Roman"/>
          <w:sz w:val="28"/>
          <w:szCs w:val="28"/>
        </w:rPr>
        <w:t xml:space="preserve"> подведомственной органу местного самоуправления Зеленодольского муниципального района, о возникновении личной заинтересованности при исполнении должностных обязанностей, которая приводит или может привести к конфликту интересов. Нормы, регулирующие вопросы предотвращения и урегулирования конфликта интересов, внесены во все 128 уставов организаций и учреждений, учредителем которых является Исполнительный комитет</w:t>
      </w:r>
      <w:r w:rsidRPr="007F0C0C">
        <w:t xml:space="preserve"> </w:t>
      </w:r>
      <w:r w:rsidRPr="007F0C0C">
        <w:rPr>
          <w:rFonts w:ascii="Times New Roman" w:hAnsi="Times New Roman"/>
          <w:sz w:val="28"/>
          <w:szCs w:val="28"/>
        </w:rPr>
        <w:t xml:space="preserve">Зеленодольского муниципального района. </w:t>
      </w:r>
    </w:p>
    <w:p w:rsidR="0071604A" w:rsidRDefault="0071604A" w:rsidP="007055A2">
      <w:pPr>
        <w:spacing w:after="0" w:line="240" w:lineRule="auto"/>
        <w:ind w:firstLine="426"/>
        <w:jc w:val="both"/>
        <w:rPr>
          <w:rFonts w:ascii="Times New Roman" w:hAnsi="Times New Roman" w:cs="Times New Roman"/>
          <w:sz w:val="28"/>
          <w:szCs w:val="28"/>
        </w:rPr>
      </w:pPr>
      <w:r>
        <w:rPr>
          <w:rFonts w:ascii="Times New Roman" w:hAnsi="Times New Roman"/>
          <w:sz w:val="28"/>
          <w:szCs w:val="28"/>
        </w:rPr>
        <w:t>Согласно поступившим отчетам а</w:t>
      </w:r>
      <w:r w:rsidRPr="007F0C0C">
        <w:rPr>
          <w:rFonts w:ascii="Times New Roman" w:hAnsi="Times New Roman"/>
          <w:sz w:val="28"/>
          <w:szCs w:val="28"/>
        </w:rPr>
        <w:t xml:space="preserve">налогичная работа проведена во всех муниципальных районах. Однако </w:t>
      </w:r>
      <w:r>
        <w:rPr>
          <w:rFonts w:ascii="Times New Roman" w:hAnsi="Times New Roman"/>
          <w:sz w:val="28"/>
          <w:szCs w:val="28"/>
        </w:rPr>
        <w:t xml:space="preserve">выявляются случаи отсутствия </w:t>
      </w:r>
      <w:r w:rsidRPr="007F0C0C">
        <w:rPr>
          <w:rFonts w:ascii="Times New Roman" w:hAnsi="Times New Roman"/>
          <w:sz w:val="28"/>
          <w:szCs w:val="28"/>
        </w:rPr>
        <w:t>в трудовы</w:t>
      </w:r>
      <w:r>
        <w:rPr>
          <w:rFonts w:ascii="Times New Roman" w:hAnsi="Times New Roman"/>
          <w:sz w:val="28"/>
          <w:szCs w:val="28"/>
        </w:rPr>
        <w:t>х</w:t>
      </w:r>
      <w:r w:rsidRPr="007F0C0C">
        <w:rPr>
          <w:rFonts w:ascii="Times New Roman" w:hAnsi="Times New Roman"/>
          <w:sz w:val="28"/>
          <w:szCs w:val="28"/>
        </w:rPr>
        <w:t xml:space="preserve"> договор</w:t>
      </w:r>
      <w:r>
        <w:rPr>
          <w:rFonts w:ascii="Times New Roman" w:hAnsi="Times New Roman"/>
          <w:sz w:val="28"/>
          <w:szCs w:val="28"/>
        </w:rPr>
        <w:t>ах</w:t>
      </w:r>
      <w:r w:rsidRPr="007F0C0C">
        <w:rPr>
          <w:rFonts w:ascii="Times New Roman" w:hAnsi="Times New Roman"/>
          <w:sz w:val="28"/>
          <w:szCs w:val="28"/>
        </w:rPr>
        <w:t xml:space="preserve"> работников бюджетных учреждений изменений в части обязанности по предотвращению и урегулированию конфликта интересов. Например, помощником главы по противодействию коррупции </w:t>
      </w:r>
      <w:proofErr w:type="spellStart"/>
      <w:r w:rsidRPr="007F0C0C">
        <w:rPr>
          <w:rFonts w:ascii="Times New Roman" w:hAnsi="Times New Roman"/>
          <w:sz w:val="28"/>
          <w:szCs w:val="28"/>
        </w:rPr>
        <w:t>Балтасинского</w:t>
      </w:r>
      <w:proofErr w:type="spellEnd"/>
      <w:r w:rsidRPr="007F0C0C">
        <w:rPr>
          <w:rFonts w:ascii="Times New Roman" w:hAnsi="Times New Roman"/>
          <w:sz w:val="28"/>
          <w:szCs w:val="28"/>
        </w:rPr>
        <w:t xml:space="preserve"> муниципального района в МБУДО «ЦВР» выявлено 7 фактов не включения в трудовые договоры с основным персоналом требований по принятию мер по недопущению любой возможности возникновения конфликта интересов</w:t>
      </w:r>
      <w:r>
        <w:rPr>
          <w:rFonts w:ascii="Times New Roman" w:hAnsi="Times New Roman"/>
          <w:sz w:val="28"/>
          <w:szCs w:val="28"/>
        </w:rPr>
        <w:t>.</w:t>
      </w:r>
      <w:r w:rsidRPr="007F0C0C">
        <w:rPr>
          <w:rFonts w:ascii="Times New Roman" w:hAnsi="Times New Roman"/>
          <w:sz w:val="28"/>
          <w:szCs w:val="28"/>
        </w:rPr>
        <w:t xml:space="preserve"> </w:t>
      </w:r>
    </w:p>
    <w:p w:rsidR="0071604A" w:rsidRPr="00923CF8" w:rsidRDefault="0071604A" w:rsidP="007055A2">
      <w:pPr>
        <w:spacing w:after="0" w:line="240" w:lineRule="auto"/>
        <w:ind w:firstLine="426"/>
        <w:jc w:val="center"/>
        <w:rPr>
          <w:rFonts w:ascii="Times New Roman" w:eastAsia="Times New Roman" w:hAnsi="Times New Roman" w:cs="Times New Roman"/>
          <w:sz w:val="14"/>
          <w:szCs w:val="28"/>
          <w:lang w:eastAsia="ru-RU"/>
        </w:rPr>
      </w:pPr>
    </w:p>
    <w:p w:rsidR="0071604A" w:rsidRPr="00A32B41" w:rsidRDefault="0071604A" w:rsidP="007055A2">
      <w:pPr>
        <w:spacing w:after="0" w:line="240" w:lineRule="auto"/>
        <w:ind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  *</w:t>
      </w:r>
    </w:p>
    <w:p w:rsidR="0071604A" w:rsidRDefault="0071604A" w:rsidP="007055A2">
      <w:pPr>
        <w:spacing w:after="0" w:line="240" w:lineRule="auto"/>
        <w:ind w:firstLine="426"/>
        <w:jc w:val="both"/>
        <w:rPr>
          <w:rFonts w:ascii="Times New Roman" w:hAnsi="Times New Roman" w:cs="Times New Roman"/>
          <w:sz w:val="28"/>
          <w:szCs w:val="28"/>
        </w:rPr>
      </w:pPr>
      <w:r w:rsidRPr="00923CF8">
        <w:rPr>
          <w:rFonts w:ascii="Times New Roman" w:hAnsi="Times New Roman" w:cs="Times New Roman"/>
          <w:sz w:val="28"/>
          <w:szCs w:val="28"/>
        </w:rPr>
        <w:t xml:space="preserve">Благодаря </w:t>
      </w:r>
      <w:r>
        <w:rPr>
          <w:rFonts w:ascii="Times New Roman" w:hAnsi="Times New Roman" w:cs="Times New Roman"/>
          <w:sz w:val="28"/>
          <w:szCs w:val="28"/>
        </w:rPr>
        <w:t xml:space="preserve">проводимой в </w:t>
      </w:r>
      <w:r w:rsidRPr="00923CF8">
        <w:rPr>
          <w:rFonts w:ascii="Times New Roman" w:hAnsi="Times New Roman" w:cs="Times New Roman"/>
          <w:sz w:val="28"/>
          <w:szCs w:val="28"/>
        </w:rPr>
        <w:t>государственн</w:t>
      </w:r>
      <w:r>
        <w:rPr>
          <w:rFonts w:ascii="Times New Roman" w:hAnsi="Times New Roman" w:cs="Times New Roman"/>
          <w:sz w:val="28"/>
          <w:szCs w:val="28"/>
        </w:rPr>
        <w:t xml:space="preserve">ых </w:t>
      </w:r>
      <w:r w:rsidRPr="00923CF8">
        <w:rPr>
          <w:rFonts w:ascii="Times New Roman" w:hAnsi="Times New Roman" w:cs="Times New Roman"/>
          <w:sz w:val="28"/>
          <w:szCs w:val="28"/>
        </w:rPr>
        <w:t>органа</w:t>
      </w:r>
      <w:r>
        <w:rPr>
          <w:rFonts w:ascii="Times New Roman" w:hAnsi="Times New Roman" w:cs="Times New Roman"/>
          <w:sz w:val="28"/>
          <w:szCs w:val="28"/>
        </w:rPr>
        <w:t xml:space="preserve">х </w:t>
      </w:r>
      <w:r w:rsidRPr="00923CF8">
        <w:rPr>
          <w:rFonts w:ascii="Times New Roman" w:hAnsi="Times New Roman" w:cs="Times New Roman"/>
          <w:sz w:val="28"/>
          <w:szCs w:val="28"/>
        </w:rPr>
        <w:t xml:space="preserve">и </w:t>
      </w:r>
      <w:r>
        <w:rPr>
          <w:rFonts w:ascii="Times New Roman" w:hAnsi="Times New Roman" w:cs="Times New Roman"/>
          <w:sz w:val="28"/>
          <w:szCs w:val="28"/>
        </w:rPr>
        <w:t xml:space="preserve">органах </w:t>
      </w:r>
      <w:r w:rsidRPr="00923CF8">
        <w:rPr>
          <w:rFonts w:ascii="Times New Roman" w:hAnsi="Times New Roman" w:cs="Times New Roman"/>
          <w:sz w:val="28"/>
          <w:szCs w:val="28"/>
        </w:rPr>
        <w:t>местного самоуправления</w:t>
      </w:r>
      <w:r>
        <w:rPr>
          <w:rFonts w:ascii="Times New Roman" w:hAnsi="Times New Roman" w:cs="Times New Roman"/>
          <w:sz w:val="28"/>
          <w:szCs w:val="28"/>
        </w:rPr>
        <w:t xml:space="preserve"> </w:t>
      </w:r>
      <w:r w:rsidRPr="00923CF8">
        <w:rPr>
          <w:rFonts w:ascii="Times New Roman" w:hAnsi="Times New Roman" w:cs="Times New Roman"/>
          <w:sz w:val="28"/>
          <w:szCs w:val="28"/>
        </w:rPr>
        <w:t>разъяснительной работ</w:t>
      </w:r>
      <w:r>
        <w:rPr>
          <w:rFonts w:ascii="Times New Roman" w:hAnsi="Times New Roman" w:cs="Times New Roman"/>
          <w:sz w:val="28"/>
          <w:szCs w:val="28"/>
        </w:rPr>
        <w:t xml:space="preserve">е </w:t>
      </w:r>
      <w:r w:rsidRPr="00923CF8">
        <w:rPr>
          <w:rFonts w:ascii="Times New Roman" w:hAnsi="Times New Roman" w:cs="Times New Roman"/>
          <w:sz w:val="28"/>
          <w:szCs w:val="28"/>
        </w:rPr>
        <w:t xml:space="preserve">государственными и муниципальными служащими, а также лицами, замещающими </w:t>
      </w:r>
      <w:r>
        <w:rPr>
          <w:rFonts w:ascii="Times New Roman" w:hAnsi="Times New Roman" w:cs="Times New Roman"/>
          <w:sz w:val="28"/>
          <w:szCs w:val="28"/>
        </w:rPr>
        <w:t xml:space="preserve">государственные и </w:t>
      </w:r>
      <w:r w:rsidRPr="00923CF8">
        <w:rPr>
          <w:rFonts w:ascii="Times New Roman" w:hAnsi="Times New Roman" w:cs="Times New Roman"/>
          <w:sz w:val="28"/>
          <w:szCs w:val="28"/>
        </w:rPr>
        <w:t>муниципальные должности, принимаются меры по недопущению конфликта интересов и</w:t>
      </w:r>
      <w:r>
        <w:rPr>
          <w:rFonts w:ascii="Times New Roman" w:hAnsi="Times New Roman" w:cs="Times New Roman"/>
          <w:sz w:val="28"/>
          <w:szCs w:val="28"/>
        </w:rPr>
        <w:t>, при необходимости,</w:t>
      </w:r>
      <w:r w:rsidRPr="00923CF8">
        <w:rPr>
          <w:rFonts w:ascii="Times New Roman" w:hAnsi="Times New Roman" w:cs="Times New Roman"/>
          <w:sz w:val="28"/>
          <w:szCs w:val="28"/>
        </w:rPr>
        <w:t xml:space="preserve"> направляются уведомления о наличии либо о возможности </w:t>
      </w:r>
      <w:r>
        <w:rPr>
          <w:rFonts w:ascii="Times New Roman" w:hAnsi="Times New Roman" w:cs="Times New Roman"/>
          <w:sz w:val="28"/>
          <w:szCs w:val="28"/>
        </w:rPr>
        <w:t xml:space="preserve">его </w:t>
      </w:r>
      <w:r w:rsidRPr="00923CF8">
        <w:rPr>
          <w:rFonts w:ascii="Times New Roman" w:hAnsi="Times New Roman" w:cs="Times New Roman"/>
          <w:sz w:val="28"/>
          <w:szCs w:val="28"/>
        </w:rPr>
        <w:t>возникновения.</w:t>
      </w:r>
    </w:p>
    <w:p w:rsidR="0071604A" w:rsidRDefault="0071604A" w:rsidP="007055A2">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истекшем периоде текущего года от 5 муниципальных служащих поступили </w:t>
      </w:r>
      <w:r w:rsidRPr="00BB0AB4">
        <w:rPr>
          <w:rFonts w:ascii="Times New Roman" w:hAnsi="Times New Roman" w:cs="Times New Roman"/>
          <w:sz w:val="28"/>
          <w:szCs w:val="28"/>
        </w:rPr>
        <w:t>уведомлени</w:t>
      </w:r>
      <w:r>
        <w:rPr>
          <w:rFonts w:ascii="Times New Roman" w:hAnsi="Times New Roman" w:cs="Times New Roman"/>
          <w:sz w:val="28"/>
          <w:szCs w:val="28"/>
        </w:rPr>
        <w:t>я</w:t>
      </w:r>
      <w:r w:rsidRPr="00BB0AB4">
        <w:rPr>
          <w:rFonts w:ascii="Times New Roman" w:hAnsi="Times New Roman" w:cs="Times New Roman"/>
          <w:sz w:val="28"/>
          <w:szCs w:val="28"/>
        </w:rPr>
        <w:t xml:space="preserve"> о возникновении у них конфликта интересов</w:t>
      </w:r>
      <w:r>
        <w:rPr>
          <w:rFonts w:ascii="Times New Roman" w:hAnsi="Times New Roman" w:cs="Times New Roman"/>
          <w:sz w:val="28"/>
          <w:szCs w:val="28"/>
        </w:rPr>
        <w:t xml:space="preserve">, еще 50 уведомлений от служащих </w:t>
      </w:r>
      <w:r w:rsidRPr="00F4301C">
        <w:rPr>
          <w:rFonts w:ascii="Times New Roman" w:hAnsi="Times New Roman" w:cs="Times New Roman"/>
          <w:i/>
          <w:sz w:val="28"/>
          <w:szCs w:val="28"/>
        </w:rPr>
        <w:t>(7 – государственных и 43 – муниципальных)</w:t>
      </w:r>
      <w:r>
        <w:rPr>
          <w:rFonts w:ascii="Times New Roman" w:hAnsi="Times New Roman" w:cs="Times New Roman"/>
          <w:sz w:val="28"/>
          <w:szCs w:val="28"/>
        </w:rPr>
        <w:t xml:space="preserve"> были направлены </w:t>
      </w:r>
      <w:r w:rsidRPr="00BB0AB4">
        <w:rPr>
          <w:rFonts w:ascii="Times New Roman" w:hAnsi="Times New Roman" w:cs="Times New Roman"/>
          <w:sz w:val="28"/>
          <w:szCs w:val="28"/>
        </w:rPr>
        <w:t>о возможном возникновении у них конфликта интересов</w:t>
      </w:r>
      <w:r>
        <w:rPr>
          <w:rFonts w:ascii="Times New Roman" w:hAnsi="Times New Roman" w:cs="Times New Roman"/>
          <w:sz w:val="28"/>
          <w:szCs w:val="28"/>
        </w:rPr>
        <w:t xml:space="preserve">. В 24 случаях служащими были приняты меры по урегулированию конфликта. В случаях – конфликт был урегулирован путем изменения </w:t>
      </w:r>
      <w:r w:rsidRPr="00BB0AB4">
        <w:rPr>
          <w:rFonts w:ascii="Times New Roman" w:hAnsi="Times New Roman" w:cs="Times New Roman"/>
          <w:sz w:val="28"/>
          <w:szCs w:val="28"/>
        </w:rPr>
        <w:t>должностного или служебного положения</w:t>
      </w:r>
      <w:r>
        <w:rPr>
          <w:rFonts w:ascii="Times New Roman" w:hAnsi="Times New Roman" w:cs="Times New Roman"/>
          <w:sz w:val="28"/>
          <w:szCs w:val="28"/>
        </w:rPr>
        <w:t xml:space="preserve">, в 5 – путем отвода или самоотвода, в 1 случае принято решение об отстранении от исполнения должностных </w:t>
      </w:r>
      <w:r w:rsidRPr="00F4301C">
        <w:rPr>
          <w:rFonts w:ascii="Times New Roman" w:hAnsi="Times New Roman" w:cs="Times New Roman"/>
          <w:i/>
          <w:sz w:val="28"/>
          <w:szCs w:val="28"/>
        </w:rPr>
        <w:t>(служебных)</w:t>
      </w:r>
      <w:r>
        <w:rPr>
          <w:rFonts w:ascii="Times New Roman" w:hAnsi="Times New Roman" w:cs="Times New Roman"/>
          <w:sz w:val="28"/>
          <w:szCs w:val="28"/>
        </w:rPr>
        <w:t xml:space="preserve"> обязанностей, в остальных – иными способами.</w:t>
      </w:r>
    </w:p>
    <w:p w:rsidR="0071604A" w:rsidRPr="00923CF8" w:rsidRDefault="0071604A" w:rsidP="007055A2">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Например, одному из </w:t>
      </w:r>
      <w:r w:rsidRPr="00603654">
        <w:rPr>
          <w:rFonts w:ascii="Times New Roman" w:hAnsi="Times New Roman" w:cs="Times New Roman"/>
          <w:sz w:val="28"/>
          <w:szCs w:val="28"/>
        </w:rPr>
        <w:t>лиц, замещающи</w:t>
      </w:r>
      <w:r>
        <w:rPr>
          <w:rFonts w:ascii="Times New Roman" w:hAnsi="Times New Roman" w:cs="Times New Roman"/>
          <w:sz w:val="28"/>
          <w:szCs w:val="28"/>
        </w:rPr>
        <w:t>х</w:t>
      </w:r>
      <w:r w:rsidRPr="00603654">
        <w:rPr>
          <w:rFonts w:ascii="Times New Roman" w:hAnsi="Times New Roman" w:cs="Times New Roman"/>
          <w:sz w:val="28"/>
          <w:szCs w:val="28"/>
        </w:rPr>
        <w:t xml:space="preserve"> муниципальную должность, направ</w:t>
      </w:r>
      <w:r>
        <w:rPr>
          <w:rFonts w:ascii="Times New Roman" w:hAnsi="Times New Roman" w:cs="Times New Roman"/>
          <w:sz w:val="28"/>
          <w:szCs w:val="28"/>
        </w:rPr>
        <w:t xml:space="preserve">ившему </w:t>
      </w:r>
      <w:r w:rsidRPr="00603654">
        <w:rPr>
          <w:rFonts w:ascii="Times New Roman" w:hAnsi="Times New Roman" w:cs="Times New Roman"/>
          <w:sz w:val="28"/>
          <w:szCs w:val="28"/>
        </w:rPr>
        <w:t>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w:t>
      </w:r>
      <w:r>
        <w:rPr>
          <w:rFonts w:ascii="Times New Roman" w:hAnsi="Times New Roman" w:cs="Times New Roman"/>
          <w:sz w:val="28"/>
          <w:szCs w:val="28"/>
        </w:rPr>
        <w:t xml:space="preserve"> </w:t>
      </w:r>
      <w:r w:rsidRPr="00F4301C">
        <w:rPr>
          <w:rFonts w:ascii="Times New Roman" w:hAnsi="Times New Roman" w:cs="Times New Roman"/>
          <w:i/>
          <w:sz w:val="28"/>
          <w:szCs w:val="28"/>
        </w:rPr>
        <w:t>(данное лицо состоит в родственных отношениях с должностным лицом структурного подразделения правоохранительного органа, дислоцированного на территории муниципального образования</w:t>
      </w:r>
      <w:r w:rsidRPr="00F4301C">
        <w:rPr>
          <w:rFonts w:ascii="Times New Roman" w:hAnsi="Times New Roman" w:cs="Times New Roman"/>
          <w:sz w:val="28"/>
          <w:szCs w:val="28"/>
        </w:rPr>
        <w:t xml:space="preserve">) было рекомендовано воздержаться от управленческого </w:t>
      </w:r>
      <w:r w:rsidRPr="00F4301C">
        <w:rPr>
          <w:rFonts w:ascii="Times New Roman" w:hAnsi="Times New Roman" w:cs="Times New Roman"/>
          <w:i/>
          <w:sz w:val="28"/>
          <w:szCs w:val="28"/>
        </w:rPr>
        <w:t>(административного)</w:t>
      </w:r>
      <w:r>
        <w:rPr>
          <w:rFonts w:ascii="Times New Roman" w:hAnsi="Times New Roman" w:cs="Times New Roman"/>
          <w:sz w:val="28"/>
          <w:szCs w:val="28"/>
        </w:rPr>
        <w:t xml:space="preserve"> воздействия и в случае необходимости рассматривать вопросы коллегиально. </w:t>
      </w:r>
    </w:p>
    <w:p w:rsidR="0071604A" w:rsidRPr="00923CF8" w:rsidRDefault="0071604A" w:rsidP="007055A2">
      <w:pPr>
        <w:spacing w:after="0" w:line="240" w:lineRule="auto"/>
        <w:ind w:firstLine="426"/>
        <w:jc w:val="center"/>
        <w:rPr>
          <w:rFonts w:ascii="Times New Roman" w:eastAsia="Times New Roman" w:hAnsi="Times New Roman" w:cs="Times New Roman"/>
          <w:sz w:val="14"/>
          <w:szCs w:val="28"/>
          <w:lang w:eastAsia="ru-RU"/>
        </w:rPr>
      </w:pPr>
    </w:p>
    <w:p w:rsidR="0071604A" w:rsidRPr="007055A2" w:rsidRDefault="0071604A" w:rsidP="007055A2">
      <w:pPr>
        <w:spacing w:after="0" w:line="240" w:lineRule="auto"/>
        <w:ind w:firstLine="426"/>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28"/>
          <w:szCs w:val="28"/>
          <w:lang w:eastAsia="ru-RU"/>
        </w:rPr>
        <w:t>*  *  *</w:t>
      </w:r>
    </w:p>
    <w:p w:rsidR="0071604A" w:rsidRDefault="0071604A" w:rsidP="007055A2">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Несмотря на проводимую работу по повышению квалификации должностных лиц кадровой службы, ответственных за профилактику коррупционных и иных правонарушений, ими выявляются не все случаи конфликта интересов, </w:t>
      </w:r>
      <w:proofErr w:type="gramStart"/>
      <w:r>
        <w:rPr>
          <w:rFonts w:ascii="Times New Roman" w:hAnsi="Times New Roman" w:cs="Times New Roman"/>
          <w:sz w:val="28"/>
          <w:szCs w:val="28"/>
        </w:rPr>
        <w:t>также, как</w:t>
      </w:r>
      <w:proofErr w:type="gramEnd"/>
      <w:r>
        <w:rPr>
          <w:rFonts w:ascii="Times New Roman" w:hAnsi="Times New Roman" w:cs="Times New Roman"/>
          <w:sz w:val="28"/>
          <w:szCs w:val="28"/>
        </w:rPr>
        <w:t xml:space="preserve"> не все служащие направляют уведомления о наличии конфликта интересов или возможности его возникновения.</w:t>
      </w:r>
    </w:p>
    <w:p w:rsidR="0071604A" w:rsidRPr="00994E57" w:rsidRDefault="0071604A" w:rsidP="007055A2">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Так, в 1 полугодии 2020 года нарушения законодательства в части несоблюдения </w:t>
      </w:r>
      <w:r w:rsidRPr="00994E57">
        <w:rPr>
          <w:rFonts w:ascii="Times New Roman" w:hAnsi="Times New Roman" w:cs="Times New Roman"/>
          <w:sz w:val="28"/>
          <w:szCs w:val="28"/>
        </w:rPr>
        <w:t xml:space="preserve">требований о предотвращении и урегулировании конфликта интересов </w:t>
      </w:r>
      <w:r>
        <w:rPr>
          <w:rFonts w:ascii="Times New Roman" w:hAnsi="Times New Roman" w:cs="Times New Roman"/>
          <w:sz w:val="28"/>
          <w:szCs w:val="28"/>
        </w:rPr>
        <w:t>в</w:t>
      </w:r>
      <w:r w:rsidRPr="00994E57">
        <w:rPr>
          <w:rFonts w:ascii="Times New Roman" w:hAnsi="Times New Roman" w:cs="Times New Roman"/>
          <w:sz w:val="28"/>
          <w:szCs w:val="28"/>
        </w:rPr>
        <w:t>ыявлен</w:t>
      </w:r>
      <w:r>
        <w:rPr>
          <w:rFonts w:ascii="Times New Roman" w:hAnsi="Times New Roman" w:cs="Times New Roman"/>
          <w:sz w:val="28"/>
          <w:szCs w:val="28"/>
        </w:rPr>
        <w:t>ы</w:t>
      </w:r>
      <w:r w:rsidRPr="00994E57">
        <w:rPr>
          <w:rFonts w:ascii="Times New Roman" w:hAnsi="Times New Roman" w:cs="Times New Roman"/>
          <w:sz w:val="28"/>
          <w:szCs w:val="28"/>
        </w:rPr>
        <w:t xml:space="preserve"> орган</w:t>
      </w:r>
      <w:r>
        <w:rPr>
          <w:rFonts w:ascii="Times New Roman" w:hAnsi="Times New Roman" w:cs="Times New Roman"/>
          <w:sz w:val="28"/>
          <w:szCs w:val="28"/>
        </w:rPr>
        <w:t>ами</w:t>
      </w:r>
      <w:r w:rsidRPr="00994E57">
        <w:rPr>
          <w:rFonts w:ascii="Times New Roman" w:hAnsi="Times New Roman" w:cs="Times New Roman"/>
          <w:sz w:val="28"/>
          <w:szCs w:val="28"/>
        </w:rPr>
        <w:t xml:space="preserve"> прокуратуры</w:t>
      </w:r>
      <w:r>
        <w:rPr>
          <w:rFonts w:ascii="Times New Roman" w:hAnsi="Times New Roman" w:cs="Times New Roman"/>
          <w:sz w:val="28"/>
          <w:szCs w:val="28"/>
        </w:rPr>
        <w:t xml:space="preserve">. В целом ими установлено </w:t>
      </w:r>
      <w:r w:rsidRPr="00994E57">
        <w:rPr>
          <w:rFonts w:ascii="Times New Roman" w:hAnsi="Times New Roman" w:cs="Times New Roman"/>
          <w:sz w:val="28"/>
          <w:szCs w:val="28"/>
        </w:rPr>
        <w:t xml:space="preserve">29 фактов конфликта интересов </w:t>
      </w:r>
      <w:r>
        <w:rPr>
          <w:rFonts w:ascii="Times New Roman" w:hAnsi="Times New Roman" w:cs="Times New Roman"/>
          <w:sz w:val="28"/>
          <w:szCs w:val="28"/>
        </w:rPr>
        <w:t xml:space="preserve">у </w:t>
      </w:r>
      <w:r w:rsidRPr="00994E57">
        <w:rPr>
          <w:rFonts w:ascii="Times New Roman" w:hAnsi="Times New Roman" w:cs="Times New Roman"/>
          <w:sz w:val="28"/>
          <w:szCs w:val="28"/>
        </w:rPr>
        <w:t>федеральны</w:t>
      </w:r>
      <w:r>
        <w:rPr>
          <w:rFonts w:ascii="Times New Roman" w:hAnsi="Times New Roman" w:cs="Times New Roman"/>
          <w:sz w:val="28"/>
          <w:szCs w:val="28"/>
        </w:rPr>
        <w:t>х</w:t>
      </w:r>
      <w:r w:rsidRPr="00994E57">
        <w:rPr>
          <w:rFonts w:ascii="Times New Roman" w:hAnsi="Times New Roman" w:cs="Times New Roman"/>
          <w:sz w:val="28"/>
          <w:szCs w:val="28"/>
        </w:rPr>
        <w:t xml:space="preserve"> и республикански</w:t>
      </w:r>
      <w:r>
        <w:rPr>
          <w:rFonts w:ascii="Times New Roman" w:hAnsi="Times New Roman" w:cs="Times New Roman"/>
          <w:sz w:val="28"/>
          <w:szCs w:val="28"/>
        </w:rPr>
        <w:t>х</w:t>
      </w:r>
      <w:r w:rsidRPr="00994E57">
        <w:rPr>
          <w:rFonts w:ascii="Times New Roman" w:hAnsi="Times New Roman" w:cs="Times New Roman"/>
          <w:sz w:val="28"/>
          <w:szCs w:val="28"/>
        </w:rPr>
        <w:t xml:space="preserve"> служащи</w:t>
      </w:r>
      <w:r>
        <w:rPr>
          <w:rFonts w:ascii="Times New Roman" w:hAnsi="Times New Roman" w:cs="Times New Roman"/>
          <w:sz w:val="28"/>
          <w:szCs w:val="28"/>
        </w:rPr>
        <w:t>х</w:t>
      </w:r>
      <w:r w:rsidRPr="00994E57">
        <w:rPr>
          <w:rFonts w:ascii="Times New Roman" w:hAnsi="Times New Roman" w:cs="Times New Roman"/>
          <w:sz w:val="28"/>
          <w:szCs w:val="28"/>
        </w:rPr>
        <w:t>, служащи</w:t>
      </w:r>
      <w:r>
        <w:rPr>
          <w:rFonts w:ascii="Times New Roman" w:hAnsi="Times New Roman" w:cs="Times New Roman"/>
          <w:sz w:val="28"/>
          <w:szCs w:val="28"/>
        </w:rPr>
        <w:t>х</w:t>
      </w:r>
      <w:r w:rsidRPr="00994E57">
        <w:rPr>
          <w:rFonts w:ascii="Times New Roman" w:hAnsi="Times New Roman" w:cs="Times New Roman"/>
          <w:sz w:val="28"/>
          <w:szCs w:val="28"/>
        </w:rPr>
        <w:t xml:space="preserve"> органов местного самоуправления, руководител</w:t>
      </w:r>
      <w:r>
        <w:rPr>
          <w:rFonts w:ascii="Times New Roman" w:hAnsi="Times New Roman" w:cs="Times New Roman"/>
          <w:sz w:val="28"/>
          <w:szCs w:val="28"/>
        </w:rPr>
        <w:t>ей</w:t>
      </w:r>
      <w:r w:rsidRPr="00994E57">
        <w:rPr>
          <w:rFonts w:ascii="Times New Roman" w:hAnsi="Times New Roman" w:cs="Times New Roman"/>
          <w:sz w:val="28"/>
          <w:szCs w:val="28"/>
        </w:rPr>
        <w:t xml:space="preserve"> организаций </w:t>
      </w:r>
      <w:r w:rsidRPr="00994E57">
        <w:rPr>
          <w:rFonts w:ascii="Times New Roman" w:hAnsi="Times New Roman" w:cs="Times New Roman"/>
          <w:i/>
          <w:sz w:val="28"/>
          <w:szCs w:val="28"/>
        </w:rPr>
        <w:t>(учреждений),</w:t>
      </w:r>
      <w:r w:rsidRPr="00994E57">
        <w:rPr>
          <w:rFonts w:ascii="Times New Roman" w:hAnsi="Times New Roman" w:cs="Times New Roman"/>
          <w:sz w:val="28"/>
          <w:szCs w:val="28"/>
        </w:rPr>
        <w:t xml:space="preserve"> подведомственных органам государственной власти и органам местного самоуправления </w:t>
      </w:r>
      <w:r w:rsidRPr="00994E57">
        <w:rPr>
          <w:rFonts w:ascii="Times New Roman" w:hAnsi="Times New Roman" w:cs="Times New Roman"/>
          <w:i/>
          <w:sz w:val="28"/>
          <w:szCs w:val="28"/>
        </w:rPr>
        <w:t>(АППГ- 52).</w:t>
      </w:r>
      <w:r w:rsidRPr="00994E57">
        <w:rPr>
          <w:rFonts w:ascii="Times New Roman" w:hAnsi="Times New Roman" w:cs="Times New Roman"/>
          <w:sz w:val="28"/>
          <w:szCs w:val="28"/>
        </w:rPr>
        <w:t xml:space="preserve"> </w:t>
      </w:r>
    </w:p>
    <w:p w:rsidR="0071604A" w:rsidRPr="00994E57" w:rsidRDefault="0071604A" w:rsidP="007055A2">
      <w:pPr>
        <w:spacing w:after="0" w:line="240" w:lineRule="auto"/>
        <w:ind w:firstLine="426"/>
        <w:jc w:val="both"/>
        <w:rPr>
          <w:rFonts w:ascii="Times New Roman" w:hAnsi="Times New Roman" w:cs="Times New Roman"/>
          <w:sz w:val="28"/>
          <w:szCs w:val="28"/>
        </w:rPr>
      </w:pPr>
      <w:r w:rsidRPr="00994E57">
        <w:rPr>
          <w:rFonts w:ascii="Times New Roman" w:hAnsi="Times New Roman" w:cs="Times New Roman"/>
          <w:sz w:val="28"/>
          <w:szCs w:val="28"/>
        </w:rPr>
        <w:t xml:space="preserve">Например, </w:t>
      </w:r>
      <w:r>
        <w:rPr>
          <w:rFonts w:ascii="Times New Roman" w:hAnsi="Times New Roman" w:cs="Times New Roman"/>
          <w:sz w:val="28"/>
          <w:szCs w:val="28"/>
        </w:rPr>
        <w:t xml:space="preserve">установлен </w:t>
      </w:r>
      <w:r w:rsidRPr="00994E57">
        <w:rPr>
          <w:rFonts w:ascii="Times New Roman" w:hAnsi="Times New Roman" w:cs="Times New Roman"/>
          <w:sz w:val="28"/>
          <w:szCs w:val="28"/>
        </w:rPr>
        <w:t>факт непринятия мер по недопущению возможности возникновения конфликта интересов руководителем ГБУ «</w:t>
      </w:r>
      <w:proofErr w:type="spellStart"/>
      <w:r w:rsidRPr="00994E57">
        <w:rPr>
          <w:rFonts w:ascii="Times New Roman" w:hAnsi="Times New Roman" w:cs="Times New Roman"/>
          <w:sz w:val="28"/>
          <w:szCs w:val="28"/>
        </w:rPr>
        <w:t>Кайбицкий</w:t>
      </w:r>
      <w:proofErr w:type="spellEnd"/>
      <w:r w:rsidRPr="00994E57">
        <w:rPr>
          <w:rFonts w:ascii="Times New Roman" w:hAnsi="Times New Roman" w:cs="Times New Roman"/>
          <w:sz w:val="28"/>
          <w:szCs w:val="28"/>
        </w:rPr>
        <w:t xml:space="preserve"> </w:t>
      </w:r>
      <w:proofErr w:type="spellStart"/>
      <w:r w:rsidRPr="00994E57">
        <w:rPr>
          <w:rFonts w:ascii="Times New Roman" w:hAnsi="Times New Roman" w:cs="Times New Roman"/>
          <w:sz w:val="28"/>
          <w:szCs w:val="28"/>
        </w:rPr>
        <w:t>спецсемлесхоз</w:t>
      </w:r>
      <w:proofErr w:type="spellEnd"/>
      <w:r w:rsidRPr="00994E57">
        <w:rPr>
          <w:rFonts w:ascii="Times New Roman" w:hAnsi="Times New Roman" w:cs="Times New Roman"/>
          <w:sz w:val="28"/>
          <w:szCs w:val="28"/>
        </w:rPr>
        <w:t>», близкие родственники которого работа</w:t>
      </w:r>
      <w:r>
        <w:rPr>
          <w:rFonts w:ascii="Times New Roman" w:hAnsi="Times New Roman" w:cs="Times New Roman"/>
          <w:sz w:val="28"/>
          <w:szCs w:val="28"/>
        </w:rPr>
        <w:t>ли</w:t>
      </w:r>
      <w:r w:rsidRPr="00994E57">
        <w:rPr>
          <w:rFonts w:ascii="Times New Roman" w:hAnsi="Times New Roman" w:cs="Times New Roman"/>
          <w:sz w:val="28"/>
          <w:szCs w:val="28"/>
        </w:rPr>
        <w:t xml:space="preserve"> в данном учреждении. За непринятие мер по урегулированию конфликта интересов должностное лицо привлечено к дисциплинарной ответственности.</w:t>
      </w:r>
    </w:p>
    <w:p w:rsidR="0071604A" w:rsidRPr="00994E57" w:rsidRDefault="0071604A" w:rsidP="007055A2">
      <w:pPr>
        <w:spacing w:after="0" w:line="240" w:lineRule="auto"/>
        <w:ind w:firstLine="426"/>
        <w:jc w:val="both"/>
        <w:rPr>
          <w:rFonts w:ascii="Times New Roman" w:hAnsi="Times New Roman" w:cs="Times New Roman"/>
          <w:sz w:val="28"/>
          <w:szCs w:val="28"/>
        </w:rPr>
      </w:pPr>
      <w:r w:rsidRPr="00994E57">
        <w:rPr>
          <w:rFonts w:ascii="Times New Roman" w:hAnsi="Times New Roman" w:cs="Times New Roman"/>
          <w:sz w:val="28"/>
          <w:szCs w:val="28"/>
        </w:rPr>
        <w:t xml:space="preserve">Прокуратурой Кировского района г. Казани выявлен конфликт интересов </w:t>
      </w:r>
      <w:r>
        <w:rPr>
          <w:rFonts w:ascii="Times New Roman" w:hAnsi="Times New Roman" w:cs="Times New Roman"/>
          <w:sz w:val="28"/>
          <w:szCs w:val="28"/>
        </w:rPr>
        <w:t xml:space="preserve">у </w:t>
      </w:r>
      <w:r w:rsidRPr="00994E57">
        <w:rPr>
          <w:rFonts w:ascii="Times New Roman" w:hAnsi="Times New Roman" w:cs="Times New Roman"/>
          <w:sz w:val="28"/>
          <w:szCs w:val="28"/>
        </w:rPr>
        <w:t>проректор</w:t>
      </w:r>
      <w:r>
        <w:rPr>
          <w:rFonts w:ascii="Times New Roman" w:hAnsi="Times New Roman" w:cs="Times New Roman"/>
          <w:sz w:val="28"/>
          <w:szCs w:val="28"/>
        </w:rPr>
        <w:t>а</w:t>
      </w:r>
      <w:r w:rsidRPr="00994E57">
        <w:rPr>
          <w:rFonts w:ascii="Times New Roman" w:hAnsi="Times New Roman" w:cs="Times New Roman"/>
          <w:sz w:val="28"/>
          <w:szCs w:val="28"/>
        </w:rPr>
        <w:t xml:space="preserve"> Казанск</w:t>
      </w:r>
      <w:r>
        <w:rPr>
          <w:rFonts w:ascii="Times New Roman" w:hAnsi="Times New Roman" w:cs="Times New Roman"/>
          <w:sz w:val="28"/>
          <w:szCs w:val="28"/>
        </w:rPr>
        <w:t>ого</w:t>
      </w:r>
      <w:r w:rsidRPr="00994E57">
        <w:rPr>
          <w:rFonts w:ascii="Times New Roman" w:hAnsi="Times New Roman" w:cs="Times New Roman"/>
          <w:sz w:val="28"/>
          <w:szCs w:val="28"/>
        </w:rPr>
        <w:t xml:space="preserve"> государственн</w:t>
      </w:r>
      <w:r>
        <w:rPr>
          <w:rFonts w:ascii="Times New Roman" w:hAnsi="Times New Roman" w:cs="Times New Roman"/>
          <w:sz w:val="28"/>
          <w:szCs w:val="28"/>
        </w:rPr>
        <w:t>ого</w:t>
      </w:r>
      <w:r w:rsidRPr="00994E57">
        <w:rPr>
          <w:rFonts w:ascii="Times New Roman" w:hAnsi="Times New Roman" w:cs="Times New Roman"/>
          <w:sz w:val="28"/>
          <w:szCs w:val="28"/>
        </w:rPr>
        <w:t xml:space="preserve"> энергетическ</w:t>
      </w:r>
      <w:r>
        <w:rPr>
          <w:rFonts w:ascii="Times New Roman" w:hAnsi="Times New Roman" w:cs="Times New Roman"/>
          <w:sz w:val="28"/>
          <w:szCs w:val="28"/>
        </w:rPr>
        <w:t>ого</w:t>
      </w:r>
      <w:r w:rsidRPr="00994E57">
        <w:rPr>
          <w:rFonts w:ascii="Times New Roman" w:hAnsi="Times New Roman" w:cs="Times New Roman"/>
          <w:sz w:val="28"/>
          <w:szCs w:val="28"/>
        </w:rPr>
        <w:t xml:space="preserve"> университет</w:t>
      </w:r>
      <w:r>
        <w:rPr>
          <w:rFonts w:ascii="Times New Roman" w:hAnsi="Times New Roman" w:cs="Times New Roman"/>
          <w:sz w:val="28"/>
          <w:szCs w:val="28"/>
        </w:rPr>
        <w:t>а</w:t>
      </w:r>
      <w:r w:rsidRPr="00994E57">
        <w:rPr>
          <w:rFonts w:ascii="Times New Roman" w:hAnsi="Times New Roman" w:cs="Times New Roman"/>
          <w:sz w:val="28"/>
          <w:szCs w:val="28"/>
        </w:rPr>
        <w:t xml:space="preserve"> по административно-хозяйственной работе</w:t>
      </w:r>
      <w:r>
        <w:rPr>
          <w:rFonts w:ascii="Times New Roman" w:hAnsi="Times New Roman" w:cs="Times New Roman"/>
          <w:sz w:val="28"/>
          <w:szCs w:val="28"/>
        </w:rPr>
        <w:t xml:space="preserve">, которым </w:t>
      </w:r>
      <w:r w:rsidRPr="00994E57">
        <w:rPr>
          <w:rFonts w:ascii="Times New Roman" w:hAnsi="Times New Roman" w:cs="Times New Roman"/>
          <w:sz w:val="28"/>
          <w:szCs w:val="28"/>
        </w:rPr>
        <w:t xml:space="preserve">с фирмой, директором которого является его родной брат, </w:t>
      </w:r>
      <w:r>
        <w:rPr>
          <w:rFonts w:ascii="Times New Roman" w:hAnsi="Times New Roman" w:cs="Times New Roman"/>
          <w:sz w:val="28"/>
          <w:szCs w:val="28"/>
        </w:rPr>
        <w:t xml:space="preserve">были </w:t>
      </w:r>
      <w:r w:rsidRPr="00994E57">
        <w:rPr>
          <w:rFonts w:ascii="Times New Roman" w:hAnsi="Times New Roman" w:cs="Times New Roman"/>
          <w:sz w:val="28"/>
          <w:szCs w:val="28"/>
        </w:rPr>
        <w:t>заключен</w:t>
      </w:r>
      <w:r>
        <w:rPr>
          <w:rFonts w:ascii="Times New Roman" w:hAnsi="Times New Roman" w:cs="Times New Roman"/>
          <w:sz w:val="28"/>
          <w:szCs w:val="28"/>
        </w:rPr>
        <w:t>ы</w:t>
      </w:r>
      <w:r w:rsidRPr="00994E57">
        <w:rPr>
          <w:rFonts w:ascii="Times New Roman" w:hAnsi="Times New Roman" w:cs="Times New Roman"/>
          <w:sz w:val="28"/>
          <w:szCs w:val="28"/>
        </w:rPr>
        <w:t xml:space="preserve"> договор</w:t>
      </w:r>
      <w:r>
        <w:rPr>
          <w:rFonts w:ascii="Times New Roman" w:hAnsi="Times New Roman" w:cs="Times New Roman"/>
          <w:sz w:val="28"/>
          <w:szCs w:val="28"/>
        </w:rPr>
        <w:t>ы</w:t>
      </w:r>
      <w:r w:rsidRPr="00994E57">
        <w:rPr>
          <w:rFonts w:ascii="Times New Roman" w:hAnsi="Times New Roman" w:cs="Times New Roman"/>
          <w:sz w:val="28"/>
          <w:szCs w:val="28"/>
        </w:rPr>
        <w:t xml:space="preserve"> на изготовление полиграфической продукции на общую сумму более чем 6 млн рублей. </w:t>
      </w:r>
    </w:p>
    <w:p w:rsidR="0071604A" w:rsidRPr="007F0C0C" w:rsidRDefault="0071604A" w:rsidP="007055A2">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По информации ответственных лиц и органов прокуратуры, а также в связи с направлением служащими уведомлений о конфликте интересов </w:t>
      </w:r>
      <w:r w:rsidRPr="00F4301C">
        <w:rPr>
          <w:rFonts w:ascii="Times New Roman" w:hAnsi="Times New Roman" w:cs="Times New Roman"/>
          <w:i/>
          <w:sz w:val="28"/>
          <w:szCs w:val="28"/>
        </w:rPr>
        <w:t>(возможности его возникновения)</w:t>
      </w:r>
      <w:r>
        <w:rPr>
          <w:rFonts w:ascii="Times New Roman" w:hAnsi="Times New Roman" w:cs="Times New Roman"/>
          <w:sz w:val="28"/>
          <w:szCs w:val="28"/>
        </w:rPr>
        <w:t xml:space="preserve"> в</w:t>
      </w:r>
      <w:r w:rsidRPr="007F0C0C">
        <w:rPr>
          <w:rFonts w:ascii="Times New Roman" w:hAnsi="Times New Roman" w:cs="Times New Roman"/>
          <w:sz w:val="28"/>
          <w:szCs w:val="28"/>
        </w:rPr>
        <w:t xml:space="preserve"> </w:t>
      </w:r>
      <w:r w:rsidRPr="00815A7A">
        <w:rPr>
          <w:rFonts w:ascii="Times New Roman" w:hAnsi="Times New Roman" w:cs="Times New Roman"/>
          <w:sz w:val="28"/>
          <w:szCs w:val="28"/>
        </w:rPr>
        <w:t>течение 1</w:t>
      </w:r>
      <w:r w:rsidRPr="007F0C0C">
        <w:rPr>
          <w:rFonts w:ascii="Times New Roman" w:hAnsi="Times New Roman" w:cs="Times New Roman"/>
          <w:sz w:val="28"/>
          <w:szCs w:val="28"/>
        </w:rPr>
        <w:t xml:space="preserve"> полугодия 2020 года на заседаниях комиссий по соблюдению требований к служебному поведению и урегулированию конфликта интересов рассмотрены материалы о несоблюдени</w:t>
      </w:r>
      <w:r>
        <w:rPr>
          <w:rFonts w:ascii="Times New Roman" w:hAnsi="Times New Roman" w:cs="Times New Roman"/>
          <w:sz w:val="28"/>
          <w:szCs w:val="28"/>
        </w:rPr>
        <w:t xml:space="preserve">и </w:t>
      </w:r>
      <w:r w:rsidRPr="007F0C0C">
        <w:rPr>
          <w:rFonts w:ascii="Times New Roman" w:hAnsi="Times New Roman" w:cs="Times New Roman"/>
          <w:sz w:val="28"/>
          <w:szCs w:val="28"/>
        </w:rPr>
        <w:t>требований к служебному поведению и (или) требованию об урегулировании конфликта интересов в отношении 41</w:t>
      </w:r>
      <w:r>
        <w:rPr>
          <w:rFonts w:ascii="Times New Roman" w:hAnsi="Times New Roman" w:cs="Times New Roman"/>
          <w:sz w:val="28"/>
          <w:szCs w:val="28"/>
        </w:rPr>
        <w:t> </w:t>
      </w:r>
      <w:r w:rsidRPr="007F0C0C">
        <w:rPr>
          <w:rFonts w:ascii="Times New Roman" w:hAnsi="Times New Roman" w:cs="Times New Roman"/>
          <w:sz w:val="28"/>
          <w:szCs w:val="28"/>
        </w:rPr>
        <w:t xml:space="preserve">муниципального служащего и 5 служащих органов государственной власти Республики Татарстан </w:t>
      </w:r>
      <w:r w:rsidRPr="00346D5F">
        <w:rPr>
          <w:rFonts w:ascii="Times New Roman" w:hAnsi="Times New Roman" w:cs="Times New Roman"/>
          <w:i/>
          <w:sz w:val="24"/>
          <w:szCs w:val="28"/>
        </w:rPr>
        <w:t>(АППГ - 18 и 9 соответственно)</w:t>
      </w:r>
      <w:r w:rsidRPr="00666069">
        <w:rPr>
          <w:rFonts w:ascii="Times New Roman" w:hAnsi="Times New Roman" w:cs="Times New Roman"/>
          <w:i/>
          <w:sz w:val="28"/>
          <w:szCs w:val="28"/>
        </w:rPr>
        <w:t>.</w:t>
      </w:r>
      <w:r w:rsidRPr="007F0C0C">
        <w:rPr>
          <w:rFonts w:ascii="Times New Roman" w:hAnsi="Times New Roman" w:cs="Times New Roman"/>
          <w:sz w:val="28"/>
          <w:szCs w:val="28"/>
        </w:rPr>
        <w:t xml:space="preserve"> </w:t>
      </w:r>
      <w:r>
        <w:rPr>
          <w:rFonts w:ascii="Times New Roman" w:hAnsi="Times New Roman" w:cs="Times New Roman"/>
          <w:sz w:val="28"/>
          <w:szCs w:val="28"/>
        </w:rPr>
        <w:br/>
        <w:t xml:space="preserve">В ходе рассмотрения </w:t>
      </w:r>
      <w:r w:rsidRPr="007F0C0C">
        <w:rPr>
          <w:rFonts w:ascii="Times New Roman" w:hAnsi="Times New Roman" w:cs="Times New Roman"/>
          <w:sz w:val="28"/>
          <w:szCs w:val="28"/>
        </w:rPr>
        <w:t xml:space="preserve">выявлены нарушения, касающиеся требований об урегулировании конфликта интересов, в отношении 3 служащих органов местного самоуправления </w:t>
      </w:r>
      <w:r w:rsidRPr="00346D5F">
        <w:rPr>
          <w:rFonts w:ascii="Times New Roman" w:hAnsi="Times New Roman" w:cs="Times New Roman"/>
          <w:i/>
          <w:sz w:val="24"/>
          <w:szCs w:val="28"/>
        </w:rPr>
        <w:t>(АППГ- 1)</w:t>
      </w:r>
      <w:r w:rsidRPr="007F0C0C">
        <w:rPr>
          <w:rFonts w:ascii="Times New Roman" w:hAnsi="Times New Roman" w:cs="Times New Roman"/>
          <w:sz w:val="28"/>
          <w:szCs w:val="28"/>
        </w:rPr>
        <w:t xml:space="preserve"> и 2</w:t>
      </w:r>
      <w:r>
        <w:rPr>
          <w:rFonts w:ascii="Times New Roman" w:hAnsi="Times New Roman" w:cs="Times New Roman"/>
          <w:sz w:val="28"/>
          <w:szCs w:val="28"/>
        </w:rPr>
        <w:t> </w:t>
      </w:r>
      <w:r w:rsidRPr="007F0C0C">
        <w:rPr>
          <w:rFonts w:ascii="Times New Roman" w:hAnsi="Times New Roman" w:cs="Times New Roman"/>
          <w:sz w:val="28"/>
          <w:szCs w:val="28"/>
        </w:rPr>
        <w:t xml:space="preserve">служащих органа государственной власти Республики Татарстан </w:t>
      </w:r>
      <w:r w:rsidRPr="00346D5F">
        <w:rPr>
          <w:rFonts w:ascii="Times New Roman" w:hAnsi="Times New Roman" w:cs="Times New Roman"/>
          <w:i/>
          <w:sz w:val="24"/>
          <w:szCs w:val="28"/>
        </w:rPr>
        <w:t>(АППГ – 2)</w:t>
      </w:r>
      <w:r w:rsidRPr="00666069">
        <w:rPr>
          <w:rFonts w:ascii="Times New Roman" w:hAnsi="Times New Roman" w:cs="Times New Roman"/>
          <w:i/>
          <w:sz w:val="28"/>
          <w:szCs w:val="28"/>
        </w:rPr>
        <w:t>.</w:t>
      </w:r>
      <w:r w:rsidRPr="007F0C0C">
        <w:rPr>
          <w:rFonts w:ascii="Times New Roman" w:hAnsi="Times New Roman" w:cs="Times New Roman"/>
          <w:sz w:val="28"/>
          <w:szCs w:val="28"/>
        </w:rPr>
        <w:t xml:space="preserve">  </w:t>
      </w:r>
    </w:p>
    <w:p w:rsidR="0071604A" w:rsidRPr="00E822A2" w:rsidRDefault="0071604A" w:rsidP="007055A2">
      <w:pPr>
        <w:spacing w:after="0" w:line="240" w:lineRule="auto"/>
        <w:ind w:firstLine="426"/>
        <w:jc w:val="both"/>
        <w:rPr>
          <w:rFonts w:ascii="Times New Roman" w:eastAsia="Times New Roman" w:hAnsi="Times New Roman" w:cs="Times New Roman"/>
          <w:sz w:val="4"/>
          <w:szCs w:val="28"/>
          <w:lang w:eastAsia="ru-RU"/>
        </w:rPr>
      </w:pPr>
    </w:p>
    <w:p w:rsidR="0071604A" w:rsidRPr="009F3E76" w:rsidRDefault="0071604A" w:rsidP="007055A2">
      <w:pPr>
        <w:spacing w:after="0" w:line="240" w:lineRule="auto"/>
        <w:ind w:firstLine="426"/>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28"/>
          <w:szCs w:val="28"/>
          <w:lang w:eastAsia="ru-RU"/>
        </w:rPr>
        <w:t>*  *  *</w:t>
      </w:r>
    </w:p>
    <w:p w:rsidR="0071604A" w:rsidRDefault="0071604A" w:rsidP="007055A2">
      <w:pPr>
        <w:spacing w:after="0" w:line="240" w:lineRule="auto"/>
        <w:ind w:firstLine="426"/>
        <w:jc w:val="both"/>
        <w:rPr>
          <w:rFonts w:ascii="Times New Roman" w:eastAsia="Times New Roman" w:hAnsi="Times New Roman" w:cs="Times New Roman"/>
          <w:sz w:val="28"/>
          <w:szCs w:val="28"/>
          <w:lang w:eastAsia="ru-RU"/>
        </w:rPr>
      </w:pPr>
      <w:r w:rsidRPr="00F00F01">
        <w:rPr>
          <w:rFonts w:ascii="Times New Roman" w:eastAsia="Times New Roman" w:hAnsi="Times New Roman" w:cs="Times New Roman"/>
          <w:b/>
          <w:sz w:val="28"/>
          <w:szCs w:val="28"/>
          <w:lang w:eastAsia="ru-RU"/>
        </w:rPr>
        <w:t>Совершенствование механизмов выявления и урегулирования конфликта интересов</w:t>
      </w:r>
      <w:r w:rsidRPr="00F00F01">
        <w:rPr>
          <w:rFonts w:ascii="Times New Roman" w:eastAsia="Times New Roman" w:hAnsi="Times New Roman" w:cs="Times New Roman"/>
          <w:sz w:val="28"/>
          <w:szCs w:val="28"/>
          <w:lang w:eastAsia="ru-RU"/>
        </w:rPr>
        <w:t xml:space="preserve"> является </w:t>
      </w:r>
      <w:r>
        <w:rPr>
          <w:rFonts w:ascii="Times New Roman" w:eastAsia="Times New Roman" w:hAnsi="Times New Roman" w:cs="Times New Roman"/>
          <w:sz w:val="28"/>
          <w:szCs w:val="28"/>
          <w:lang w:eastAsia="ru-RU"/>
        </w:rPr>
        <w:t>одной из в</w:t>
      </w:r>
      <w:r w:rsidRPr="00F00F01">
        <w:rPr>
          <w:rFonts w:ascii="Times New Roman" w:eastAsia="Times New Roman" w:hAnsi="Times New Roman" w:cs="Times New Roman"/>
          <w:sz w:val="28"/>
          <w:szCs w:val="28"/>
          <w:lang w:eastAsia="ru-RU"/>
        </w:rPr>
        <w:t>ажн</w:t>
      </w:r>
      <w:r>
        <w:rPr>
          <w:rFonts w:ascii="Times New Roman" w:eastAsia="Times New Roman" w:hAnsi="Times New Roman" w:cs="Times New Roman"/>
          <w:sz w:val="28"/>
          <w:szCs w:val="28"/>
          <w:lang w:eastAsia="ru-RU"/>
        </w:rPr>
        <w:t xml:space="preserve">ых </w:t>
      </w:r>
      <w:r w:rsidRPr="00F00F01">
        <w:rPr>
          <w:rFonts w:ascii="Times New Roman" w:eastAsia="Times New Roman" w:hAnsi="Times New Roman" w:cs="Times New Roman"/>
          <w:sz w:val="28"/>
          <w:szCs w:val="28"/>
          <w:lang w:eastAsia="ru-RU"/>
        </w:rPr>
        <w:t>составляющ</w:t>
      </w:r>
      <w:r>
        <w:rPr>
          <w:rFonts w:ascii="Times New Roman" w:eastAsia="Times New Roman" w:hAnsi="Times New Roman" w:cs="Times New Roman"/>
          <w:sz w:val="28"/>
          <w:szCs w:val="28"/>
          <w:lang w:eastAsia="ru-RU"/>
        </w:rPr>
        <w:t>их</w:t>
      </w:r>
      <w:r w:rsidRPr="00F00F01">
        <w:rPr>
          <w:rFonts w:ascii="Times New Roman" w:eastAsia="Times New Roman" w:hAnsi="Times New Roman" w:cs="Times New Roman"/>
          <w:sz w:val="28"/>
          <w:szCs w:val="28"/>
          <w:lang w:eastAsia="ru-RU"/>
        </w:rPr>
        <w:t xml:space="preserve"> проводимой </w:t>
      </w:r>
      <w:r>
        <w:rPr>
          <w:rFonts w:ascii="Times New Roman" w:eastAsia="Times New Roman" w:hAnsi="Times New Roman" w:cs="Times New Roman"/>
          <w:sz w:val="28"/>
          <w:szCs w:val="28"/>
          <w:lang w:eastAsia="ru-RU"/>
        </w:rPr>
        <w:t xml:space="preserve">в Татарстане антикоррупционной </w:t>
      </w:r>
      <w:r w:rsidRPr="00F00F01">
        <w:rPr>
          <w:rFonts w:ascii="Times New Roman" w:eastAsia="Times New Roman" w:hAnsi="Times New Roman" w:cs="Times New Roman"/>
          <w:sz w:val="28"/>
          <w:szCs w:val="28"/>
          <w:lang w:eastAsia="ru-RU"/>
        </w:rPr>
        <w:t xml:space="preserve">работы. </w:t>
      </w:r>
    </w:p>
    <w:p w:rsidR="0071604A" w:rsidRPr="00F00F01" w:rsidRDefault="0071604A" w:rsidP="007055A2">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 более</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что с</w:t>
      </w:r>
      <w:r w:rsidRPr="00F00F01">
        <w:rPr>
          <w:rFonts w:ascii="Times New Roman" w:eastAsia="Times New Roman" w:hAnsi="Times New Roman" w:cs="Times New Roman"/>
          <w:sz w:val="28"/>
          <w:szCs w:val="28"/>
          <w:lang w:eastAsia="ru-RU"/>
        </w:rPr>
        <w:t xml:space="preserve"> 2018 года требования о соблюдении указанных антикоррупционных ограничений и запретов в республике распространены на </w:t>
      </w:r>
      <w:r w:rsidRPr="00F00F01">
        <w:rPr>
          <w:rFonts w:ascii="Times New Roman" w:eastAsia="Times New Roman" w:hAnsi="Times New Roman" w:cs="Times New Roman"/>
          <w:sz w:val="28"/>
          <w:szCs w:val="28"/>
          <w:lang w:eastAsia="ru-RU"/>
        </w:rPr>
        <w:lastRenderedPageBreak/>
        <w:t xml:space="preserve">работников организаций, подведомственных государственным органам и органам местного самоуправления. В настоящее время непринятие мер по предотвращению или урегулированию конфликта интересов может повлечь увольнение </w:t>
      </w:r>
      <w:r>
        <w:rPr>
          <w:rFonts w:ascii="Times New Roman" w:eastAsia="Times New Roman" w:hAnsi="Times New Roman" w:cs="Times New Roman"/>
          <w:sz w:val="28"/>
          <w:szCs w:val="28"/>
          <w:lang w:eastAsia="ru-RU"/>
        </w:rPr>
        <w:t xml:space="preserve">как </w:t>
      </w:r>
      <w:r w:rsidRPr="00F00F01">
        <w:rPr>
          <w:rFonts w:ascii="Times New Roman" w:eastAsia="Times New Roman" w:hAnsi="Times New Roman" w:cs="Times New Roman"/>
          <w:sz w:val="28"/>
          <w:szCs w:val="28"/>
          <w:lang w:eastAsia="ru-RU"/>
        </w:rPr>
        <w:t xml:space="preserve">государственных </w:t>
      </w:r>
      <w:r w:rsidRPr="00F4301C">
        <w:rPr>
          <w:rFonts w:ascii="Times New Roman" w:eastAsia="Times New Roman" w:hAnsi="Times New Roman" w:cs="Times New Roman"/>
          <w:i/>
          <w:sz w:val="28"/>
          <w:szCs w:val="28"/>
          <w:lang w:eastAsia="ru-RU"/>
        </w:rPr>
        <w:t>(муниципальных)</w:t>
      </w:r>
      <w:r w:rsidRPr="00F00F01">
        <w:rPr>
          <w:rFonts w:ascii="Times New Roman" w:eastAsia="Times New Roman" w:hAnsi="Times New Roman" w:cs="Times New Roman"/>
          <w:sz w:val="28"/>
          <w:szCs w:val="28"/>
          <w:lang w:eastAsia="ru-RU"/>
        </w:rPr>
        <w:t xml:space="preserve"> служащих</w:t>
      </w:r>
      <w:r>
        <w:rPr>
          <w:rFonts w:ascii="Times New Roman" w:eastAsia="Times New Roman" w:hAnsi="Times New Roman" w:cs="Times New Roman"/>
          <w:sz w:val="28"/>
          <w:szCs w:val="28"/>
          <w:lang w:eastAsia="ru-RU"/>
        </w:rPr>
        <w:t xml:space="preserve">, так </w:t>
      </w:r>
      <w:r w:rsidRPr="00F00F01">
        <w:rPr>
          <w:rFonts w:ascii="Times New Roman" w:eastAsia="Times New Roman" w:hAnsi="Times New Roman" w:cs="Times New Roman"/>
          <w:sz w:val="28"/>
          <w:szCs w:val="28"/>
          <w:lang w:eastAsia="ru-RU"/>
        </w:rPr>
        <w:t>и работников подведомственных организаций в связи с утратой доверия.</w:t>
      </w:r>
    </w:p>
    <w:p w:rsidR="0071604A" w:rsidRPr="0094299F" w:rsidRDefault="0071604A" w:rsidP="007055A2">
      <w:pPr>
        <w:spacing w:after="0" w:line="240" w:lineRule="auto"/>
        <w:ind w:firstLine="426"/>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Более того, </w:t>
      </w:r>
      <w:r w:rsidRPr="006643E4">
        <w:rPr>
          <w:rFonts w:ascii="Times New Roman" w:eastAsia="Times New Roman" w:hAnsi="Times New Roman" w:cs="Times New Roman"/>
          <w:sz w:val="28"/>
          <w:szCs w:val="28"/>
          <w:highlight w:val="yellow"/>
          <w:lang w:eastAsia="ru-RU"/>
        </w:rPr>
        <w:t>подлежит увольнению в связи с утратой доверия</w:t>
      </w:r>
      <w:r w:rsidRPr="007F0C0C">
        <w:rPr>
          <w:rFonts w:ascii="Times New Roman" w:eastAsia="Times New Roman" w:hAnsi="Times New Roman" w:cs="Times New Roman"/>
          <w:sz w:val="28"/>
          <w:szCs w:val="28"/>
          <w:lang w:eastAsia="ru-RU"/>
        </w:rPr>
        <w:t xml:space="preserve"> в случае непринятия </w:t>
      </w:r>
      <w:r>
        <w:rPr>
          <w:rFonts w:ascii="Times New Roman" w:eastAsia="Times New Roman" w:hAnsi="Times New Roman" w:cs="Times New Roman"/>
          <w:sz w:val="28"/>
          <w:szCs w:val="28"/>
          <w:lang w:eastAsia="ru-RU"/>
        </w:rPr>
        <w:t>им</w:t>
      </w:r>
      <w:r w:rsidRPr="007F0C0C">
        <w:rPr>
          <w:rFonts w:ascii="Times New Roman" w:eastAsia="Times New Roman" w:hAnsi="Times New Roman" w:cs="Times New Roman"/>
          <w:sz w:val="28"/>
          <w:szCs w:val="28"/>
          <w:lang w:eastAsia="ru-RU"/>
        </w:rPr>
        <w:t xml:space="preserve"> мер по предотвращению и </w:t>
      </w:r>
      <w:r w:rsidRPr="00666069">
        <w:rPr>
          <w:rFonts w:ascii="Times New Roman" w:eastAsia="Times New Roman" w:hAnsi="Times New Roman" w:cs="Times New Roman"/>
          <w:i/>
          <w:sz w:val="28"/>
          <w:szCs w:val="28"/>
          <w:lang w:eastAsia="ru-RU"/>
        </w:rPr>
        <w:t>(или)</w:t>
      </w:r>
      <w:r w:rsidRPr="007F0C0C">
        <w:rPr>
          <w:rFonts w:ascii="Times New Roman" w:eastAsia="Times New Roman" w:hAnsi="Times New Roman" w:cs="Times New Roman"/>
          <w:sz w:val="28"/>
          <w:szCs w:val="28"/>
          <w:lang w:eastAsia="ru-RU"/>
        </w:rPr>
        <w:t xml:space="preserve"> урегулированию конфликта интересов, стороной которого является подчиненный ему гражданский служащий</w:t>
      </w:r>
      <w:r>
        <w:rPr>
          <w:rFonts w:ascii="Times New Roman" w:eastAsia="Times New Roman" w:hAnsi="Times New Roman" w:cs="Times New Roman"/>
          <w:sz w:val="28"/>
          <w:szCs w:val="28"/>
          <w:lang w:eastAsia="ru-RU"/>
        </w:rPr>
        <w:t>,</w:t>
      </w:r>
      <w:r w:rsidRPr="007F0C0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w:t>
      </w:r>
      <w:r w:rsidRPr="007F0C0C">
        <w:rPr>
          <w:rFonts w:ascii="Times New Roman" w:eastAsia="Times New Roman" w:hAnsi="Times New Roman" w:cs="Times New Roman"/>
          <w:sz w:val="28"/>
          <w:szCs w:val="28"/>
          <w:lang w:eastAsia="ru-RU"/>
        </w:rPr>
        <w:t xml:space="preserve"> </w:t>
      </w:r>
      <w:r w:rsidRPr="006F00B5">
        <w:rPr>
          <w:rFonts w:ascii="Times New Roman" w:eastAsia="Times New Roman" w:hAnsi="Times New Roman" w:cs="Times New Roman"/>
          <w:b/>
          <w:sz w:val="28"/>
          <w:szCs w:val="28"/>
          <w:highlight w:val="yellow"/>
          <w:lang w:eastAsia="ru-RU"/>
        </w:rPr>
        <w:t>представитель нанимателя</w:t>
      </w:r>
      <w:r w:rsidRPr="007F0C0C">
        <w:rPr>
          <w:rFonts w:ascii="Times New Roman" w:eastAsia="Times New Roman" w:hAnsi="Times New Roman" w:cs="Times New Roman"/>
          <w:sz w:val="28"/>
          <w:szCs w:val="28"/>
          <w:lang w:eastAsia="ru-RU"/>
        </w:rPr>
        <w:t xml:space="preserve">,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w:t>
      </w:r>
      <w:r w:rsidRPr="0094299F">
        <w:rPr>
          <w:rFonts w:ascii="Times New Roman" w:eastAsia="Times New Roman" w:hAnsi="Times New Roman" w:cs="Times New Roman"/>
          <w:i/>
          <w:sz w:val="28"/>
          <w:szCs w:val="28"/>
          <w:lang w:eastAsia="ru-RU"/>
        </w:rPr>
        <w:t>(ст. 59.2 Федерального закона от 27 июля 2004 года № 79-ФЗ «О государственной гражданской службе в Российской Федерации»).</w:t>
      </w:r>
    </w:p>
    <w:p w:rsidR="0071604A" w:rsidRDefault="0071604A" w:rsidP="007055A2">
      <w:pPr>
        <w:spacing w:after="0" w:line="240" w:lineRule="auto"/>
        <w:ind w:firstLine="426"/>
        <w:jc w:val="both"/>
        <w:rPr>
          <w:rFonts w:ascii="Times New Roman" w:hAnsi="Times New Roman" w:cs="Times New Roman"/>
          <w:sz w:val="28"/>
          <w:szCs w:val="28"/>
        </w:rPr>
      </w:pPr>
      <w:r w:rsidRPr="00346D5F">
        <w:rPr>
          <w:rFonts w:ascii="Times New Roman" w:hAnsi="Times New Roman" w:cs="Times New Roman"/>
          <w:sz w:val="28"/>
          <w:szCs w:val="28"/>
        </w:rPr>
        <w:t xml:space="preserve">Следует </w:t>
      </w:r>
      <w:r>
        <w:rPr>
          <w:rFonts w:ascii="Times New Roman" w:hAnsi="Times New Roman" w:cs="Times New Roman"/>
          <w:sz w:val="28"/>
          <w:szCs w:val="28"/>
        </w:rPr>
        <w:t xml:space="preserve">также </w:t>
      </w:r>
      <w:r w:rsidRPr="00346D5F">
        <w:rPr>
          <w:rFonts w:ascii="Times New Roman" w:hAnsi="Times New Roman" w:cs="Times New Roman"/>
          <w:sz w:val="28"/>
          <w:szCs w:val="28"/>
        </w:rPr>
        <w:t xml:space="preserve">учесть, что согласно п.10 ст. 16 Федерального закона от 27 июля 2004 года № 79-ФЗ «О государственной гражданской службе Российской Федерации» </w:t>
      </w:r>
      <w:r>
        <w:rPr>
          <w:rFonts w:ascii="Times New Roman" w:hAnsi="Times New Roman" w:cs="Times New Roman"/>
          <w:sz w:val="28"/>
          <w:szCs w:val="28"/>
        </w:rPr>
        <w:t>в случае</w:t>
      </w:r>
      <w:r w:rsidRPr="00346D5F">
        <w:rPr>
          <w:rFonts w:ascii="Times New Roman" w:hAnsi="Times New Roman" w:cs="Times New Roman"/>
          <w:sz w:val="28"/>
          <w:szCs w:val="28"/>
        </w:rPr>
        <w:t xml:space="preserve"> утраты</w:t>
      </w:r>
      <w:r>
        <w:rPr>
          <w:rFonts w:ascii="Times New Roman" w:hAnsi="Times New Roman" w:cs="Times New Roman"/>
          <w:sz w:val="28"/>
        </w:rPr>
        <w:t xml:space="preserve"> представителем нанимателя доверия к гражданскому служащему в связи с несоблюдением им ограничений и запретов, требований о предотвращении или об урегулировании конфликта интересов г</w:t>
      </w:r>
      <w:r>
        <w:rPr>
          <w:rFonts w:ascii="Times New Roman" w:hAnsi="Times New Roman" w:cs="Times New Roman"/>
          <w:sz w:val="28"/>
          <w:szCs w:val="28"/>
        </w:rPr>
        <w:t>ражданин не может быть принят на гражданскую службу, а гражданский служащий не может находиться на гражданской службе. Аналогичные подходы реализуются и к муниципальным служащим.</w:t>
      </w:r>
    </w:p>
    <w:p w:rsidR="0071604A" w:rsidRDefault="0071604A" w:rsidP="007055A2">
      <w:pPr>
        <w:spacing w:after="0" w:line="240" w:lineRule="auto"/>
        <w:ind w:firstLine="426"/>
        <w:jc w:val="both"/>
        <w:rPr>
          <w:rFonts w:ascii="Times New Roman" w:eastAsia="Times New Roman" w:hAnsi="Times New Roman" w:cs="Times New Roman"/>
          <w:sz w:val="28"/>
          <w:szCs w:val="28"/>
          <w:lang w:eastAsia="ru-RU"/>
        </w:rPr>
      </w:pPr>
      <w:r w:rsidRPr="00346D5F">
        <w:rPr>
          <w:rFonts w:ascii="Times New Roman" w:eastAsia="Times New Roman" w:hAnsi="Times New Roman" w:cs="Times New Roman"/>
          <w:sz w:val="28"/>
          <w:szCs w:val="28"/>
          <w:lang w:eastAsia="ru-RU"/>
        </w:rPr>
        <w:t>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w:t>
      </w:r>
      <w:r>
        <w:rPr>
          <w:rFonts w:ascii="Times New Roman" w:eastAsia="Times New Roman" w:hAnsi="Times New Roman" w:cs="Times New Roman"/>
          <w:sz w:val="28"/>
          <w:szCs w:val="28"/>
          <w:lang w:eastAsia="ru-RU"/>
        </w:rPr>
        <w:t xml:space="preserve"> </w:t>
      </w:r>
      <w:r w:rsidRPr="00346D5F">
        <w:rPr>
          <w:rFonts w:ascii="Times New Roman" w:eastAsia="Times New Roman" w:hAnsi="Times New Roman" w:cs="Times New Roman"/>
          <w:sz w:val="28"/>
          <w:szCs w:val="28"/>
          <w:lang w:eastAsia="ru-RU"/>
        </w:rPr>
        <w:t>включ</w:t>
      </w:r>
      <w:r>
        <w:rPr>
          <w:rFonts w:ascii="Times New Roman" w:eastAsia="Times New Roman" w:hAnsi="Times New Roman" w:cs="Times New Roman"/>
          <w:sz w:val="28"/>
          <w:szCs w:val="28"/>
          <w:lang w:eastAsia="ru-RU"/>
        </w:rPr>
        <w:t xml:space="preserve">аются </w:t>
      </w:r>
      <w:r w:rsidRPr="00346D5F">
        <w:rPr>
          <w:rFonts w:ascii="Times New Roman" w:eastAsia="Times New Roman" w:hAnsi="Times New Roman" w:cs="Times New Roman"/>
          <w:sz w:val="28"/>
          <w:szCs w:val="28"/>
          <w:lang w:eastAsia="ru-RU"/>
        </w:rPr>
        <w:t>в реестр лиц, уволенных в связи с утратой доверия, сроком на пять лет с момента принятия акта, явившегося основанием для включения в реестр.</w:t>
      </w:r>
      <w:r>
        <w:rPr>
          <w:rFonts w:ascii="Times New Roman" w:eastAsia="Times New Roman" w:hAnsi="Times New Roman" w:cs="Times New Roman"/>
          <w:sz w:val="28"/>
          <w:szCs w:val="28"/>
          <w:lang w:eastAsia="ru-RU"/>
        </w:rPr>
        <w:t xml:space="preserve"> Данная норма введена с 2018 года </w:t>
      </w:r>
      <w:r w:rsidRPr="00927B38">
        <w:rPr>
          <w:rFonts w:ascii="Times New Roman" w:eastAsia="Times New Roman" w:hAnsi="Times New Roman" w:cs="Times New Roman"/>
          <w:sz w:val="28"/>
          <w:szCs w:val="28"/>
          <w:lang w:eastAsia="ru-RU"/>
        </w:rPr>
        <w:t xml:space="preserve">статьей 15 Федерального закона </w:t>
      </w:r>
      <w:r>
        <w:rPr>
          <w:rFonts w:ascii="Times New Roman" w:eastAsia="Times New Roman" w:hAnsi="Times New Roman" w:cs="Times New Roman"/>
          <w:sz w:val="28"/>
          <w:szCs w:val="28"/>
          <w:lang w:eastAsia="ru-RU"/>
        </w:rPr>
        <w:t xml:space="preserve">№ 273-ФЗ и по состоянию на 1.08.2020 в него включено 21 должностное лицо, уволенное в связи с утратой доверия из государственных органов Республики Татарстан и органов местного самоуправления в Республике Татарстан. </w:t>
      </w:r>
    </w:p>
    <w:p w:rsidR="0071604A" w:rsidRPr="007055A2" w:rsidRDefault="0071604A" w:rsidP="007055A2">
      <w:pPr>
        <w:spacing w:after="0" w:line="240" w:lineRule="auto"/>
        <w:ind w:firstLine="426"/>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28"/>
          <w:szCs w:val="28"/>
          <w:lang w:eastAsia="ru-RU"/>
        </w:rPr>
        <w:t>*  *  *</w:t>
      </w:r>
    </w:p>
    <w:p w:rsidR="0071604A" w:rsidRDefault="0071604A" w:rsidP="007055A2">
      <w:pPr>
        <w:spacing w:after="0" w:line="240" w:lineRule="auto"/>
        <w:ind w:firstLine="426"/>
        <w:jc w:val="both"/>
        <w:rPr>
          <w:rFonts w:ascii="Times New Roman" w:eastAsia="Times New Roman" w:hAnsi="Times New Roman" w:cs="Times New Roman"/>
          <w:sz w:val="28"/>
          <w:szCs w:val="28"/>
          <w:lang w:eastAsia="ru-RU"/>
        </w:rPr>
      </w:pPr>
      <w:r w:rsidRPr="00815A7A">
        <w:rPr>
          <w:rFonts w:ascii="Times New Roman" w:eastAsia="Times New Roman" w:hAnsi="Times New Roman" w:cs="Times New Roman"/>
          <w:sz w:val="28"/>
          <w:szCs w:val="28"/>
          <w:lang w:eastAsia="ru-RU"/>
        </w:rPr>
        <w:t>Высокая значимость недопущения конфликта интересов, как инструмента антикоррупционной</w:t>
      </w:r>
      <w:r w:rsidRPr="007F0C0C">
        <w:rPr>
          <w:rFonts w:ascii="Times New Roman" w:eastAsia="Times New Roman" w:hAnsi="Times New Roman" w:cs="Times New Roman"/>
          <w:sz w:val="28"/>
          <w:szCs w:val="28"/>
          <w:lang w:eastAsia="ru-RU"/>
        </w:rPr>
        <w:t xml:space="preserve"> политики, обосновывается тем, что его использование позволяет выявить ситуацию, непосредственно предшествующую совершению коррупционного правонарушения, и своевременно принять надлежащие меры реагирования. </w:t>
      </w:r>
    </w:p>
    <w:p w:rsidR="00B30ADE" w:rsidRDefault="0071604A" w:rsidP="007055A2">
      <w:pPr>
        <w:spacing w:after="0" w:line="240" w:lineRule="auto"/>
        <w:ind w:firstLine="426"/>
        <w:jc w:val="both"/>
      </w:pPr>
      <w:r w:rsidRPr="008544DA">
        <w:rPr>
          <w:rFonts w:ascii="Times New Roman" w:eastAsia="Times New Roman" w:hAnsi="Times New Roman" w:cs="Times New Roman"/>
          <w:sz w:val="28"/>
          <w:szCs w:val="28"/>
          <w:lang w:eastAsia="ru-RU"/>
        </w:rPr>
        <w:t xml:space="preserve">В целях выявления ситуаций конфликта интересов следует использовать </w:t>
      </w:r>
      <w:r>
        <w:rPr>
          <w:rFonts w:ascii="Times New Roman" w:eastAsia="Times New Roman" w:hAnsi="Times New Roman" w:cs="Times New Roman"/>
          <w:sz w:val="28"/>
          <w:szCs w:val="28"/>
          <w:lang w:eastAsia="ru-RU"/>
        </w:rPr>
        <w:t xml:space="preserve">все предусмотренные законодательством </w:t>
      </w:r>
      <w:r w:rsidRPr="008544DA">
        <w:rPr>
          <w:rFonts w:ascii="Times New Roman" w:eastAsia="Times New Roman" w:hAnsi="Times New Roman" w:cs="Times New Roman"/>
          <w:sz w:val="28"/>
          <w:szCs w:val="28"/>
          <w:lang w:eastAsia="ru-RU"/>
        </w:rPr>
        <w:t>способ</w:t>
      </w:r>
      <w:r>
        <w:rPr>
          <w:rFonts w:ascii="Times New Roman" w:eastAsia="Times New Roman" w:hAnsi="Times New Roman" w:cs="Times New Roman"/>
          <w:sz w:val="28"/>
          <w:szCs w:val="28"/>
          <w:lang w:eastAsia="ru-RU"/>
        </w:rPr>
        <w:t>ы</w:t>
      </w:r>
      <w:r w:rsidRPr="008544DA">
        <w:rPr>
          <w:rFonts w:ascii="Times New Roman" w:eastAsia="Times New Roman" w:hAnsi="Times New Roman" w:cs="Times New Roman"/>
          <w:sz w:val="28"/>
          <w:szCs w:val="28"/>
          <w:lang w:eastAsia="ru-RU"/>
        </w:rPr>
        <w:t xml:space="preserve">, к которым относится анализ сведений о доходах, расходах, об имуществе и обязательствах имущественного характера </w:t>
      </w:r>
      <w:r w:rsidRPr="0094299F">
        <w:rPr>
          <w:rFonts w:ascii="Times New Roman" w:eastAsia="Times New Roman" w:hAnsi="Times New Roman" w:cs="Times New Roman"/>
          <w:i/>
          <w:sz w:val="28"/>
          <w:szCs w:val="28"/>
          <w:lang w:eastAsia="ru-RU"/>
        </w:rPr>
        <w:t>(в том числе членов семей лиц, замещающих государственные и муниципальные должности и служащих)</w:t>
      </w:r>
      <w:r w:rsidRPr="0094299F">
        <w:rPr>
          <w:rFonts w:ascii="Times New Roman" w:eastAsia="Times New Roman" w:hAnsi="Times New Roman" w:cs="Times New Roman"/>
          <w:sz w:val="28"/>
          <w:szCs w:val="28"/>
          <w:lang w:eastAsia="ru-RU"/>
        </w:rPr>
        <w:t>,</w:t>
      </w:r>
      <w:r w:rsidRPr="008544DA">
        <w:rPr>
          <w:rFonts w:ascii="Times New Roman" w:eastAsia="Times New Roman" w:hAnsi="Times New Roman" w:cs="Times New Roman"/>
          <w:sz w:val="28"/>
          <w:szCs w:val="28"/>
          <w:lang w:eastAsia="ru-RU"/>
        </w:rPr>
        <w:t xml:space="preserve"> анализ учредителей и руководителей организаций, участвующих в торгах, проводимых органами государственной власти, муниципальными районами, а также подведомственными им учреждениями, на предмет выявления родственных и свойственн</w:t>
      </w:r>
      <w:r>
        <w:rPr>
          <w:rFonts w:ascii="Times New Roman" w:eastAsia="Times New Roman" w:hAnsi="Times New Roman" w:cs="Times New Roman"/>
          <w:sz w:val="28"/>
          <w:szCs w:val="28"/>
          <w:lang w:eastAsia="ru-RU"/>
        </w:rPr>
        <w:t>ых</w:t>
      </w:r>
      <w:r w:rsidRPr="008544D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отношений </w:t>
      </w:r>
      <w:r w:rsidRPr="008544DA">
        <w:rPr>
          <w:rFonts w:ascii="Times New Roman" w:eastAsia="Times New Roman" w:hAnsi="Times New Roman" w:cs="Times New Roman"/>
          <w:sz w:val="28"/>
          <w:szCs w:val="28"/>
          <w:lang w:eastAsia="ru-RU"/>
        </w:rPr>
        <w:t xml:space="preserve">с государственными и муниципальными служащими, работниками подведомственных организаций </w:t>
      </w:r>
      <w:r w:rsidRPr="0094299F">
        <w:rPr>
          <w:rFonts w:ascii="Times New Roman" w:eastAsia="Times New Roman" w:hAnsi="Times New Roman" w:cs="Times New Roman"/>
          <w:b/>
          <w:i/>
          <w:sz w:val="24"/>
          <w:szCs w:val="28"/>
          <w:lang w:eastAsia="ru-RU"/>
        </w:rPr>
        <w:t>(путем использования сервиса egrul.nalog.ru),</w:t>
      </w:r>
      <w:r w:rsidRPr="008544DA">
        <w:rPr>
          <w:rFonts w:ascii="Times New Roman" w:eastAsia="Times New Roman" w:hAnsi="Times New Roman" w:cs="Times New Roman"/>
          <w:i/>
          <w:sz w:val="24"/>
          <w:szCs w:val="28"/>
          <w:lang w:eastAsia="ru-RU"/>
        </w:rPr>
        <w:t xml:space="preserve"> </w:t>
      </w:r>
      <w:r w:rsidRPr="008544DA">
        <w:rPr>
          <w:rFonts w:ascii="Times New Roman" w:eastAsia="Times New Roman" w:hAnsi="Times New Roman" w:cs="Times New Roman"/>
          <w:sz w:val="28"/>
          <w:szCs w:val="28"/>
          <w:lang w:eastAsia="ru-RU"/>
        </w:rPr>
        <w:t>а также анализ сведений, размещенных в открытых источниках информационно-телекоммуникационной сети «Интернет» и социальных сетях.</w:t>
      </w:r>
    </w:p>
    <w:sectPr w:rsidR="00B30ADE" w:rsidSect="007055A2">
      <w:headerReference w:type="default" r:id="rId9"/>
      <w:headerReference w:type="first" r:id="rId10"/>
      <w:pgSz w:w="11906" w:h="16838" w:code="9"/>
      <w:pgMar w:top="397" w:right="567" w:bottom="397" w:left="1134" w:header="340" w:footer="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D80" w:rsidRDefault="005B6D80">
      <w:pPr>
        <w:spacing w:after="0" w:line="240" w:lineRule="auto"/>
      </w:pPr>
      <w:r>
        <w:separator/>
      </w:r>
    </w:p>
  </w:endnote>
  <w:endnote w:type="continuationSeparator" w:id="0">
    <w:p w:rsidR="005B6D80" w:rsidRDefault="005B6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D80" w:rsidRDefault="005B6D80">
      <w:pPr>
        <w:spacing w:after="0" w:line="240" w:lineRule="auto"/>
      </w:pPr>
      <w:r>
        <w:separator/>
      </w:r>
    </w:p>
  </w:footnote>
  <w:footnote w:type="continuationSeparator" w:id="0">
    <w:p w:rsidR="005B6D80" w:rsidRDefault="005B6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523968"/>
      <w:docPartObj>
        <w:docPartGallery w:val="Page Numbers (Top of Page)"/>
        <w:docPartUnique/>
      </w:docPartObj>
    </w:sdtPr>
    <w:sdtEndPr>
      <w:rPr>
        <w:rFonts w:ascii="Times New Roman" w:hAnsi="Times New Roman" w:cs="Times New Roman"/>
        <w:sz w:val="16"/>
        <w:szCs w:val="16"/>
      </w:rPr>
    </w:sdtEndPr>
    <w:sdtContent>
      <w:p w:rsidR="00454EE0" w:rsidRPr="009F3E76" w:rsidRDefault="00E822A2" w:rsidP="00886B84">
        <w:pPr>
          <w:pStyle w:val="a3"/>
          <w:jc w:val="center"/>
          <w:rPr>
            <w:rFonts w:ascii="Times New Roman" w:hAnsi="Times New Roman" w:cs="Times New Roman"/>
            <w:sz w:val="16"/>
            <w:szCs w:val="16"/>
          </w:rPr>
        </w:pPr>
        <w:r w:rsidRPr="009F3E76">
          <w:rPr>
            <w:rFonts w:ascii="Times New Roman" w:hAnsi="Times New Roman" w:cs="Times New Roman"/>
            <w:sz w:val="16"/>
            <w:szCs w:val="16"/>
          </w:rPr>
          <w:fldChar w:fldCharType="begin"/>
        </w:r>
        <w:r w:rsidRPr="009F3E76">
          <w:rPr>
            <w:rFonts w:ascii="Times New Roman" w:hAnsi="Times New Roman" w:cs="Times New Roman"/>
            <w:sz w:val="16"/>
            <w:szCs w:val="16"/>
          </w:rPr>
          <w:instrText>PAGE   \* MERGEFORMAT</w:instrText>
        </w:r>
        <w:r w:rsidRPr="009F3E76">
          <w:rPr>
            <w:rFonts w:ascii="Times New Roman" w:hAnsi="Times New Roman" w:cs="Times New Roman"/>
            <w:sz w:val="16"/>
            <w:szCs w:val="16"/>
          </w:rPr>
          <w:fldChar w:fldCharType="separate"/>
        </w:r>
        <w:r w:rsidR="008634AC">
          <w:rPr>
            <w:rFonts w:ascii="Times New Roman" w:hAnsi="Times New Roman" w:cs="Times New Roman"/>
            <w:noProof/>
            <w:sz w:val="16"/>
            <w:szCs w:val="16"/>
          </w:rPr>
          <w:t>7</w:t>
        </w:r>
        <w:r w:rsidRPr="009F3E76">
          <w:rPr>
            <w:rFonts w:ascii="Times New Roman" w:hAnsi="Times New Roman" w:cs="Times New Roman"/>
            <w:sz w:val="16"/>
            <w:szCs w:val="1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875" w:rsidRDefault="008634AC">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74933"/>
    <w:multiLevelType w:val="hybridMultilevel"/>
    <w:tmpl w:val="3FF2A2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7DA"/>
    <w:rsid w:val="000F56F6"/>
    <w:rsid w:val="001345DD"/>
    <w:rsid w:val="00196A6A"/>
    <w:rsid w:val="002A3CE5"/>
    <w:rsid w:val="00311962"/>
    <w:rsid w:val="005B6D80"/>
    <w:rsid w:val="007055A2"/>
    <w:rsid w:val="0071604A"/>
    <w:rsid w:val="008167DA"/>
    <w:rsid w:val="008634AC"/>
    <w:rsid w:val="00886B84"/>
    <w:rsid w:val="009F3E76"/>
    <w:rsid w:val="00AF6671"/>
    <w:rsid w:val="00C1420D"/>
    <w:rsid w:val="00D23231"/>
    <w:rsid w:val="00E822A2"/>
    <w:rsid w:val="00F45B56"/>
    <w:rsid w:val="00FA6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04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04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1604A"/>
  </w:style>
  <w:style w:type="paragraph" w:styleId="a5">
    <w:name w:val="No Spacing"/>
    <w:uiPriority w:val="1"/>
    <w:qFormat/>
    <w:rsid w:val="0071604A"/>
    <w:pPr>
      <w:spacing w:after="0" w:line="240" w:lineRule="auto"/>
    </w:pPr>
    <w:rPr>
      <w:rFonts w:ascii="Times New Roman" w:eastAsia="Calibri" w:hAnsi="Times New Roman" w:cs="Times New Roman"/>
      <w:sz w:val="28"/>
      <w:szCs w:val="28"/>
    </w:rPr>
  </w:style>
  <w:style w:type="table" w:styleId="a6">
    <w:name w:val="Table Grid"/>
    <w:basedOn w:val="a1"/>
    <w:uiPriority w:val="39"/>
    <w:rsid w:val="007160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71604A"/>
    <w:pPr>
      <w:ind w:left="720"/>
      <w:contextualSpacing/>
    </w:pPr>
  </w:style>
  <w:style w:type="paragraph" w:styleId="a8">
    <w:name w:val="Balloon Text"/>
    <w:basedOn w:val="a"/>
    <w:link w:val="a9"/>
    <w:uiPriority w:val="99"/>
    <w:semiHidden/>
    <w:unhideWhenUsed/>
    <w:rsid w:val="00886B8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86B84"/>
    <w:rPr>
      <w:rFonts w:ascii="Tahoma" w:hAnsi="Tahoma" w:cs="Tahoma"/>
      <w:sz w:val="16"/>
      <w:szCs w:val="16"/>
    </w:rPr>
  </w:style>
  <w:style w:type="paragraph" w:styleId="aa">
    <w:name w:val="footer"/>
    <w:basedOn w:val="a"/>
    <w:link w:val="ab"/>
    <w:uiPriority w:val="99"/>
    <w:unhideWhenUsed/>
    <w:rsid w:val="00886B8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86B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04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04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1604A"/>
  </w:style>
  <w:style w:type="paragraph" w:styleId="a5">
    <w:name w:val="No Spacing"/>
    <w:uiPriority w:val="1"/>
    <w:qFormat/>
    <w:rsid w:val="0071604A"/>
    <w:pPr>
      <w:spacing w:after="0" w:line="240" w:lineRule="auto"/>
    </w:pPr>
    <w:rPr>
      <w:rFonts w:ascii="Times New Roman" w:eastAsia="Calibri" w:hAnsi="Times New Roman" w:cs="Times New Roman"/>
      <w:sz w:val="28"/>
      <w:szCs w:val="28"/>
    </w:rPr>
  </w:style>
  <w:style w:type="table" w:styleId="a6">
    <w:name w:val="Table Grid"/>
    <w:basedOn w:val="a1"/>
    <w:uiPriority w:val="39"/>
    <w:rsid w:val="007160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71604A"/>
    <w:pPr>
      <w:ind w:left="720"/>
      <w:contextualSpacing/>
    </w:pPr>
  </w:style>
  <w:style w:type="paragraph" w:styleId="a8">
    <w:name w:val="Balloon Text"/>
    <w:basedOn w:val="a"/>
    <w:link w:val="a9"/>
    <w:uiPriority w:val="99"/>
    <w:semiHidden/>
    <w:unhideWhenUsed/>
    <w:rsid w:val="00886B8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86B84"/>
    <w:rPr>
      <w:rFonts w:ascii="Tahoma" w:hAnsi="Tahoma" w:cs="Tahoma"/>
      <w:sz w:val="16"/>
      <w:szCs w:val="16"/>
    </w:rPr>
  </w:style>
  <w:style w:type="paragraph" w:styleId="aa">
    <w:name w:val="footer"/>
    <w:basedOn w:val="a"/>
    <w:link w:val="ab"/>
    <w:uiPriority w:val="99"/>
    <w:unhideWhenUsed/>
    <w:rsid w:val="00886B8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86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56D3B-9C6C-469E-A3E9-106E9CEB7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3944</Words>
  <Characters>22482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Шрша_Р</dc:creator>
  <cp:lastModifiedBy>Минфин РТ - Камалова Альбина Гусмановна</cp:lastModifiedBy>
  <cp:revision>3</cp:revision>
  <cp:lastPrinted>2021-01-28T06:29:00Z</cp:lastPrinted>
  <dcterms:created xsi:type="dcterms:W3CDTF">2021-01-28T06:31:00Z</dcterms:created>
  <dcterms:modified xsi:type="dcterms:W3CDTF">2021-01-28T06:31:00Z</dcterms:modified>
</cp:coreProperties>
</file>