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80" w:rsidRDefault="005E7580" w:rsidP="005E7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государственных нужд в Комитете Республики Татарстан по охране культурного наследия  за 2019-2020 годы и текущий период 2021 года:</w:t>
      </w:r>
    </w:p>
    <w:p w:rsidR="00CA6DCB" w:rsidRPr="00CA6DCB" w:rsidRDefault="00CA6DCB" w:rsidP="00CA6DCB">
      <w:pPr>
        <w:tabs>
          <w:tab w:val="left" w:pos="-1620"/>
        </w:tabs>
        <w:suppressAutoHyphens/>
        <w:spacing w:after="0" w:line="1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DCB">
        <w:rPr>
          <w:rFonts w:ascii="Times New Roman" w:eastAsia="Times New Roman" w:hAnsi="Times New Roman" w:cs="Times New Roman"/>
          <w:color w:val="000000"/>
          <w:sz w:val="28"/>
          <w:szCs w:val="24"/>
          <w:lang w:eastAsia="x-none"/>
        </w:rPr>
        <w:t>- установлен факт закупки товаров сверх установленного норматива;</w:t>
      </w:r>
    </w:p>
    <w:p w:rsidR="00CA6DCB" w:rsidRPr="00CA6DCB" w:rsidRDefault="00CA6DCB" w:rsidP="00CA6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 факт выставления счетов оплаты не в соответствии со стоимостью услуг, прописанных в контрактах;</w:t>
      </w:r>
    </w:p>
    <w:p w:rsidR="00CA6DCB" w:rsidRPr="00CA6DCB" w:rsidRDefault="00CA6DCB" w:rsidP="00CA6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 факт истечение установленного контракта срока исполнения обязательств на выполнение работ.</w:t>
      </w:r>
    </w:p>
    <w:p w:rsidR="00CA6DCB" w:rsidRPr="00CA6DCB" w:rsidRDefault="00CA6DCB" w:rsidP="00CA6D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580" w:rsidRPr="00CA6DCB" w:rsidRDefault="005E7580" w:rsidP="005E7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580" w:rsidRDefault="005E7580" w:rsidP="005E758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40B49" w:rsidRPr="005E7580" w:rsidRDefault="00940B49">
      <w:pPr>
        <w:rPr>
          <w:lang w:val="tt-RU"/>
        </w:rPr>
      </w:pPr>
    </w:p>
    <w:sectPr w:rsidR="00940B49" w:rsidRPr="005E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B2"/>
    <w:rsid w:val="005E7580"/>
    <w:rsid w:val="006F5EF7"/>
    <w:rsid w:val="00940B49"/>
    <w:rsid w:val="009B77B2"/>
    <w:rsid w:val="00C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</cp:revision>
  <dcterms:created xsi:type="dcterms:W3CDTF">2021-03-22T06:59:00Z</dcterms:created>
  <dcterms:modified xsi:type="dcterms:W3CDTF">2021-03-22T06:59:00Z</dcterms:modified>
</cp:coreProperties>
</file>