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186962">
        <w:rPr>
          <w:sz w:val="28"/>
          <w:szCs w:val="28"/>
        </w:rPr>
        <w:t>«</w:t>
      </w:r>
      <w:proofErr w:type="spellStart"/>
      <w:r w:rsidR="00186962" w:rsidRPr="00186962">
        <w:rPr>
          <w:sz w:val="28"/>
          <w:szCs w:val="28"/>
        </w:rPr>
        <w:t>Елабужский</w:t>
      </w:r>
      <w:proofErr w:type="spellEnd"/>
      <w:r w:rsidR="00186962" w:rsidRPr="00186962">
        <w:rPr>
          <w:sz w:val="28"/>
          <w:szCs w:val="28"/>
        </w:rPr>
        <w:t xml:space="preserve"> колледж культуры и искусств</w:t>
      </w:r>
      <w:r w:rsidR="00186962">
        <w:rPr>
          <w:sz w:val="28"/>
          <w:szCs w:val="28"/>
        </w:rPr>
        <w:t>»</w:t>
      </w:r>
      <w:bookmarkStart w:id="0" w:name="_GoBack"/>
      <w:bookmarkEnd w:id="0"/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D712AE">
        <w:rPr>
          <w:sz w:val="28"/>
          <w:szCs w:val="28"/>
          <w:lang w:val="tt-RU"/>
        </w:rPr>
        <w:t>11 291,6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D712AE" w:rsidRPr="00857C80" w:rsidRDefault="00D712AE" w:rsidP="00D712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1 247,6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D712AE" w:rsidRPr="00857C80" w:rsidRDefault="00D712AE" w:rsidP="00D712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712AE">
        <w:rPr>
          <w:sz w:val="28"/>
          <w:szCs w:val="28"/>
        </w:rPr>
        <w:t>ецелевое использование бюджетных средств</w:t>
      </w:r>
      <w:r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 xml:space="preserve">1 170,6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D712AE">
        <w:rPr>
          <w:sz w:val="28"/>
          <w:szCs w:val="28"/>
          <w:lang w:val="tt-RU"/>
        </w:rPr>
        <w:t>12,3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712AE">
        <w:rPr>
          <w:sz w:val="28"/>
          <w:szCs w:val="28"/>
          <w:lang w:val="tt-RU"/>
        </w:rPr>
        <w:t>4 025,5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8</cp:revision>
  <dcterms:created xsi:type="dcterms:W3CDTF">2020-09-30T08:48:00Z</dcterms:created>
  <dcterms:modified xsi:type="dcterms:W3CDTF">2021-04-13T11:02:00Z</dcterms:modified>
</cp:coreProperties>
</file>