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1180">
        <w:rPr>
          <w:sz w:val="28"/>
          <w:szCs w:val="28"/>
        </w:rPr>
        <w:t>ГБПОУ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181180" w:rsidRPr="00181180">
        <w:rPr>
          <w:sz w:val="28"/>
          <w:szCs w:val="28"/>
        </w:rPr>
        <w:t>Казанское училище олимпийского резерва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81180">
        <w:rPr>
          <w:sz w:val="28"/>
          <w:szCs w:val="28"/>
          <w:lang w:val="tt-RU"/>
        </w:rPr>
        <w:t>535,1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81180" w:rsidRPr="00857C80" w:rsidRDefault="00181180" w:rsidP="001811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8118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105,5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81180" w:rsidRPr="00857C80" w:rsidRDefault="00181180" w:rsidP="001811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0,8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81180" w:rsidRPr="00857C80" w:rsidRDefault="00181180" w:rsidP="001811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81180">
        <w:rPr>
          <w:sz w:val="28"/>
          <w:szCs w:val="28"/>
        </w:rPr>
        <w:t>ецелевое использ</w:t>
      </w:r>
      <w:bookmarkStart w:id="0" w:name="_GoBack"/>
      <w:bookmarkEnd w:id="0"/>
      <w:r w:rsidRPr="00181180">
        <w:rPr>
          <w:sz w:val="28"/>
          <w:szCs w:val="28"/>
        </w:rPr>
        <w:t>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38,5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81180">
        <w:rPr>
          <w:sz w:val="28"/>
          <w:szCs w:val="28"/>
          <w:lang w:val="tt-RU"/>
        </w:rPr>
        <w:t>26 343,9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1180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2021-05-11T14:25:00Z</dcterms:modified>
</cp:coreProperties>
</file>