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</w:t>
      </w:r>
      <w:bookmarkStart w:id="0" w:name="_GoBack"/>
      <w:bookmarkEnd w:id="0"/>
      <w:r w:rsidRPr="00857C80">
        <w:rPr>
          <w:sz w:val="28"/>
          <w:szCs w:val="28"/>
        </w:rPr>
        <w:t>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4D13D8">
        <w:rPr>
          <w:sz w:val="28"/>
          <w:szCs w:val="28"/>
        </w:rPr>
        <w:t>ГБОУ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proofErr w:type="spellStart"/>
      <w:r w:rsidR="004D13D8" w:rsidRPr="004D13D8">
        <w:rPr>
          <w:sz w:val="28"/>
          <w:szCs w:val="28"/>
        </w:rPr>
        <w:t>Тетюшская</w:t>
      </w:r>
      <w:proofErr w:type="spellEnd"/>
      <w:r w:rsidR="004D13D8" w:rsidRPr="004D13D8">
        <w:rPr>
          <w:sz w:val="28"/>
          <w:szCs w:val="28"/>
        </w:rPr>
        <w:t xml:space="preserve"> кадетская школа-интернат имени генерал-майора </w:t>
      </w:r>
      <w:proofErr w:type="spellStart"/>
      <w:r w:rsidR="004D13D8" w:rsidRPr="004D13D8">
        <w:rPr>
          <w:sz w:val="28"/>
          <w:szCs w:val="28"/>
        </w:rPr>
        <w:t>Хапаева</w:t>
      </w:r>
      <w:proofErr w:type="spellEnd"/>
      <w:r w:rsidR="004D13D8" w:rsidRPr="004D13D8">
        <w:rPr>
          <w:sz w:val="28"/>
          <w:szCs w:val="28"/>
        </w:rPr>
        <w:t xml:space="preserve"> Владимира Аверкиевича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4D13D8">
        <w:rPr>
          <w:sz w:val="28"/>
          <w:szCs w:val="28"/>
          <w:lang w:val="tt-RU"/>
        </w:rPr>
        <w:t>1 379,2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4D13D8">
        <w:rPr>
          <w:sz w:val="28"/>
          <w:szCs w:val="28"/>
          <w:lang w:val="tt-RU"/>
        </w:rPr>
        <w:t>1 109,5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4D13D8" w:rsidRPr="00857C80" w:rsidRDefault="004D13D8" w:rsidP="004D13D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A4D51">
        <w:rPr>
          <w:sz w:val="28"/>
          <w:szCs w:val="28"/>
        </w:rPr>
        <w:t xml:space="preserve">арушения </w:t>
      </w:r>
      <w:r w:rsidRPr="004D13D8">
        <w:rPr>
          <w:sz w:val="28"/>
          <w:szCs w:val="28"/>
        </w:rPr>
        <w:t>законодательства при распоряжении государственным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</w:rPr>
        <w:t>611,6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4D13D8">
        <w:rPr>
          <w:sz w:val="28"/>
          <w:szCs w:val="28"/>
          <w:lang w:val="tt-RU"/>
        </w:rPr>
        <w:t>1 493,1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4D13D8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10</cp:revision>
  <dcterms:created xsi:type="dcterms:W3CDTF">2020-09-30T08:48:00Z</dcterms:created>
  <dcterms:modified xsi:type="dcterms:W3CDTF">2021-05-11T14:20:00Z</dcterms:modified>
</cp:coreProperties>
</file>