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6" w:type="dxa"/>
        <w:tblInd w:w="-72" w:type="dxa"/>
        <w:tblLayout w:type="fixed"/>
        <w:tblCellMar>
          <w:left w:w="70" w:type="dxa"/>
          <w:right w:w="70" w:type="dxa"/>
        </w:tblCellMar>
        <w:tblLook w:val="0000" w:firstRow="0" w:lastRow="0" w:firstColumn="0" w:lastColumn="0" w:noHBand="0" w:noVBand="0"/>
      </w:tblPr>
      <w:tblGrid>
        <w:gridCol w:w="4395"/>
        <w:gridCol w:w="1418"/>
        <w:gridCol w:w="4253"/>
      </w:tblGrid>
      <w:tr w:rsidR="006D6FF4" w:rsidRPr="00667A91" w:rsidTr="007B2216">
        <w:trPr>
          <w:trHeight w:hRule="exact" w:val="1531"/>
        </w:trPr>
        <w:tc>
          <w:tcPr>
            <w:tcW w:w="4395" w:type="dxa"/>
            <w:vAlign w:val="center"/>
          </w:tcPr>
          <w:p w:rsidR="006D6FF4" w:rsidRPr="00667A91" w:rsidRDefault="006D6FF4" w:rsidP="006D6FF4">
            <w:pPr>
              <w:keepNext/>
              <w:spacing w:before="120" w:after="0" w:line="300" w:lineRule="exact"/>
              <w:ind w:left="-68"/>
              <w:jc w:val="center"/>
              <w:outlineLvl w:val="0"/>
              <w:rPr>
                <w:rFonts w:ascii="Times New Roman" w:eastAsia="Times New Roman" w:hAnsi="Times New Roman" w:cs="Times New Roman"/>
                <w:spacing w:val="-10"/>
                <w:sz w:val="27"/>
                <w:szCs w:val="27"/>
                <w:lang w:eastAsia="ru-RU"/>
              </w:rPr>
            </w:pPr>
            <w:bookmarkStart w:id="0" w:name="_GoBack"/>
            <w:bookmarkEnd w:id="0"/>
            <w:r w:rsidRPr="00667A91">
              <w:rPr>
                <w:rFonts w:ascii="Times New Roman" w:eastAsia="Times New Roman" w:hAnsi="Times New Roman" w:cs="Times New Roman"/>
                <w:spacing w:val="-10"/>
                <w:sz w:val="27"/>
                <w:szCs w:val="27"/>
                <w:lang w:eastAsia="ru-RU"/>
              </w:rPr>
              <w:t>МИНИСТЕРСТВО  ФИНАНСОВ</w:t>
            </w:r>
          </w:p>
          <w:p w:rsidR="006D6FF4" w:rsidRPr="00667A91" w:rsidRDefault="006D6FF4" w:rsidP="006D6FF4">
            <w:pPr>
              <w:keepNext/>
              <w:spacing w:after="0" w:line="300" w:lineRule="exact"/>
              <w:ind w:left="-70"/>
              <w:jc w:val="center"/>
              <w:outlineLvl w:val="0"/>
              <w:rPr>
                <w:rFonts w:ascii="Times New Roman" w:eastAsia="Times New Roman" w:hAnsi="Times New Roman" w:cs="Times New Roman"/>
                <w:spacing w:val="-10"/>
                <w:sz w:val="27"/>
                <w:szCs w:val="27"/>
                <w:lang w:eastAsia="ru-RU"/>
              </w:rPr>
            </w:pPr>
            <w:r w:rsidRPr="00667A91">
              <w:rPr>
                <w:rFonts w:ascii="Times New Roman" w:eastAsia="Times New Roman" w:hAnsi="Times New Roman" w:cs="Times New Roman"/>
                <w:spacing w:val="-10"/>
                <w:sz w:val="27"/>
                <w:szCs w:val="27"/>
                <w:lang w:eastAsia="ru-RU"/>
              </w:rPr>
              <w:t>РЕСПУБЛИКИ  ТАТАРСТАН</w:t>
            </w:r>
          </w:p>
          <w:p w:rsidR="006D6FF4" w:rsidRPr="00667A91" w:rsidRDefault="006D6FF4" w:rsidP="006D6FF4">
            <w:pPr>
              <w:keepNext/>
              <w:spacing w:after="0" w:line="400" w:lineRule="exact"/>
              <w:ind w:left="-68"/>
              <w:jc w:val="center"/>
              <w:outlineLvl w:val="0"/>
              <w:rPr>
                <w:rFonts w:ascii="Times New Roman" w:eastAsia="Times New Roman" w:hAnsi="Times New Roman" w:cs="Times New Roman"/>
                <w:b/>
                <w:sz w:val="27"/>
                <w:szCs w:val="27"/>
                <w:lang w:eastAsia="ru-RU"/>
              </w:rPr>
            </w:pPr>
          </w:p>
        </w:tc>
        <w:tc>
          <w:tcPr>
            <w:tcW w:w="1418" w:type="dxa"/>
          </w:tcPr>
          <w:p w:rsidR="006D6FF4" w:rsidRPr="00667A91" w:rsidRDefault="006D6FF4" w:rsidP="006D6FF4">
            <w:pPr>
              <w:ind w:left="7" w:hanging="7"/>
              <w:jc w:val="center"/>
              <w:rPr>
                <w:rFonts w:ascii="Times New Roman" w:hAnsi="Times New Roman" w:cs="Times New Roman"/>
                <w:sz w:val="27"/>
                <w:szCs w:val="27"/>
              </w:rPr>
            </w:pPr>
            <w:r w:rsidRPr="00667A91">
              <w:rPr>
                <w:rFonts w:ascii="Times New Roman" w:hAnsi="Times New Roman" w:cs="Times New Roman"/>
                <w:noProof/>
                <w:sz w:val="27"/>
                <w:szCs w:val="27"/>
                <w:lang w:eastAsia="ru-RU"/>
              </w:rPr>
              <w:drawing>
                <wp:inline distT="0" distB="0" distL="0" distR="0" wp14:anchorId="5E1A76FC" wp14:editId="38539C21">
                  <wp:extent cx="723900" cy="7239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D6FF4" w:rsidRPr="00667A91" w:rsidRDefault="006D6FF4" w:rsidP="006D6FF4">
            <w:pPr>
              <w:ind w:left="7" w:hanging="7"/>
              <w:jc w:val="center"/>
              <w:rPr>
                <w:rFonts w:ascii="Times New Roman" w:hAnsi="Times New Roman" w:cs="Times New Roman"/>
                <w:sz w:val="27"/>
                <w:szCs w:val="27"/>
              </w:rPr>
            </w:pPr>
          </w:p>
        </w:tc>
        <w:tc>
          <w:tcPr>
            <w:tcW w:w="4253" w:type="dxa"/>
            <w:vAlign w:val="center"/>
          </w:tcPr>
          <w:p w:rsidR="006D6FF4" w:rsidRPr="00667A91" w:rsidRDefault="006D6FF4" w:rsidP="006D6FF4">
            <w:pPr>
              <w:keepNext/>
              <w:spacing w:before="120" w:after="0" w:line="300" w:lineRule="exact"/>
              <w:jc w:val="center"/>
              <w:outlineLvl w:val="0"/>
              <w:rPr>
                <w:rFonts w:ascii="Times New Roman" w:eastAsia="Times New Roman" w:hAnsi="Times New Roman" w:cs="Times New Roman"/>
                <w:spacing w:val="-10"/>
                <w:sz w:val="27"/>
                <w:szCs w:val="27"/>
                <w:lang w:eastAsia="ru-RU"/>
              </w:rPr>
            </w:pPr>
            <w:r w:rsidRPr="00667A91">
              <w:rPr>
                <w:rFonts w:ascii="Times New Roman" w:eastAsia="Times New Roman" w:hAnsi="Times New Roman" w:cs="Times New Roman"/>
                <w:spacing w:val="-10"/>
                <w:sz w:val="27"/>
                <w:szCs w:val="27"/>
                <w:lang w:eastAsia="ru-RU"/>
              </w:rPr>
              <w:t>ТАТАРСТАН РЕСПУБЛИКАСЫ</w:t>
            </w:r>
          </w:p>
          <w:p w:rsidR="006D6FF4" w:rsidRPr="00667A91" w:rsidRDefault="006D6FF4" w:rsidP="006D6FF4">
            <w:pPr>
              <w:keepNext/>
              <w:spacing w:after="0" w:line="300" w:lineRule="exact"/>
              <w:jc w:val="center"/>
              <w:outlineLvl w:val="0"/>
              <w:rPr>
                <w:rFonts w:ascii="Times New Roman" w:eastAsia="Times New Roman" w:hAnsi="Times New Roman" w:cs="Times New Roman"/>
                <w:spacing w:val="-10"/>
                <w:sz w:val="27"/>
                <w:szCs w:val="27"/>
                <w:lang w:eastAsia="ru-RU"/>
              </w:rPr>
            </w:pPr>
            <w:r w:rsidRPr="00667A91">
              <w:rPr>
                <w:rFonts w:ascii="Times New Roman" w:eastAsia="Times New Roman" w:hAnsi="Times New Roman" w:cs="Times New Roman"/>
                <w:spacing w:val="-10"/>
                <w:sz w:val="27"/>
                <w:szCs w:val="27"/>
                <w:lang w:eastAsia="ru-RU"/>
              </w:rPr>
              <w:t>ФИНАНС  МИНИСТРЛЫГЫ</w:t>
            </w:r>
          </w:p>
          <w:p w:rsidR="006D6FF4" w:rsidRPr="00667A91" w:rsidRDefault="006D6FF4" w:rsidP="006D6FF4">
            <w:pPr>
              <w:keepNext/>
              <w:spacing w:after="0" w:line="400" w:lineRule="exact"/>
              <w:ind w:left="-68"/>
              <w:jc w:val="center"/>
              <w:outlineLvl w:val="0"/>
              <w:rPr>
                <w:rFonts w:ascii="Times New Roman" w:eastAsia="Times New Roman" w:hAnsi="Times New Roman" w:cs="Times New Roman"/>
                <w:b/>
                <w:sz w:val="27"/>
                <w:szCs w:val="27"/>
                <w:lang w:eastAsia="ru-RU"/>
              </w:rPr>
            </w:pPr>
          </w:p>
        </w:tc>
      </w:tr>
    </w:tbl>
    <w:p w:rsidR="006D6FF4" w:rsidRPr="00667A91" w:rsidRDefault="006D6FF4" w:rsidP="006D6FF4">
      <w:pPr>
        <w:pBdr>
          <w:bottom w:val="single" w:sz="12" w:space="4" w:color="auto"/>
        </w:pBdr>
        <w:tabs>
          <w:tab w:val="left" w:pos="9639"/>
        </w:tabs>
        <w:spacing w:after="120" w:line="216" w:lineRule="auto"/>
        <w:ind w:right="566"/>
        <w:jc w:val="center"/>
        <w:rPr>
          <w:rFonts w:ascii="Times New Roman" w:hAnsi="Times New Roman" w:cs="Times New Roman"/>
          <w:sz w:val="27"/>
          <w:szCs w:val="27"/>
        </w:rPr>
      </w:pPr>
    </w:p>
    <w:tbl>
      <w:tblPr>
        <w:tblW w:w="0" w:type="auto"/>
        <w:tblInd w:w="567" w:type="dxa"/>
        <w:tblLayout w:type="fixed"/>
        <w:tblLook w:val="0000" w:firstRow="0" w:lastRow="0" w:firstColumn="0" w:lastColumn="0" w:noHBand="0" w:noVBand="0"/>
      </w:tblPr>
      <w:tblGrid>
        <w:gridCol w:w="2268"/>
        <w:gridCol w:w="4077"/>
        <w:gridCol w:w="567"/>
        <w:gridCol w:w="1843"/>
      </w:tblGrid>
      <w:tr w:rsidR="007B2216" w:rsidRPr="00667A91" w:rsidTr="007B2216">
        <w:tc>
          <w:tcPr>
            <w:tcW w:w="2268" w:type="dxa"/>
            <w:vAlign w:val="bottom"/>
          </w:tcPr>
          <w:p w:rsidR="007B2216" w:rsidRPr="00667A91" w:rsidRDefault="007B2216" w:rsidP="007B2216">
            <w:pPr>
              <w:spacing w:after="0" w:line="288"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b/>
                <w:sz w:val="27"/>
                <w:szCs w:val="27"/>
                <w:lang w:eastAsia="ru-RU"/>
              </w:rPr>
              <w:t>ПРИКАЗ</w:t>
            </w:r>
          </w:p>
        </w:tc>
        <w:tc>
          <w:tcPr>
            <w:tcW w:w="4077" w:type="dxa"/>
            <w:vAlign w:val="bottom"/>
          </w:tcPr>
          <w:p w:rsidR="007B2216" w:rsidRPr="00667A91" w:rsidRDefault="007B2216" w:rsidP="007B2216">
            <w:pPr>
              <w:spacing w:after="0" w:line="300" w:lineRule="exact"/>
              <w:jc w:val="center"/>
              <w:rPr>
                <w:rFonts w:ascii="Times New Roman" w:eastAsia="Times New Roman" w:hAnsi="Times New Roman" w:cs="Times New Roman"/>
                <w:sz w:val="27"/>
                <w:szCs w:val="27"/>
                <w:lang w:eastAsia="ru-RU"/>
              </w:rPr>
            </w:pPr>
          </w:p>
        </w:tc>
        <w:tc>
          <w:tcPr>
            <w:tcW w:w="2410" w:type="dxa"/>
            <w:gridSpan w:val="2"/>
            <w:vAlign w:val="bottom"/>
          </w:tcPr>
          <w:p w:rsidR="007B2216" w:rsidRPr="00667A91" w:rsidRDefault="007B2216" w:rsidP="007B2216">
            <w:pPr>
              <w:spacing w:after="0" w:line="288"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b/>
                <w:sz w:val="27"/>
                <w:szCs w:val="27"/>
                <w:lang w:eastAsia="ru-RU"/>
              </w:rPr>
              <w:t>БОЕРЫК</w:t>
            </w:r>
          </w:p>
        </w:tc>
      </w:tr>
      <w:tr w:rsidR="007B2216" w:rsidRPr="00667A91" w:rsidTr="007B2216">
        <w:tc>
          <w:tcPr>
            <w:tcW w:w="2268" w:type="dxa"/>
            <w:tcBorders>
              <w:bottom w:val="single" w:sz="4" w:space="0" w:color="auto"/>
            </w:tcBorders>
          </w:tcPr>
          <w:p w:rsidR="007B2216" w:rsidRPr="00667A91" w:rsidRDefault="007B2216" w:rsidP="00EC267F">
            <w:pPr>
              <w:spacing w:after="0" w:line="288" w:lineRule="auto"/>
              <w:jc w:val="right"/>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.202</w:t>
            </w:r>
            <w:r w:rsidR="00EC267F" w:rsidRPr="00667A91">
              <w:rPr>
                <w:rFonts w:ascii="Times New Roman" w:eastAsia="Times New Roman" w:hAnsi="Times New Roman" w:cs="Times New Roman"/>
                <w:sz w:val="27"/>
                <w:szCs w:val="27"/>
                <w:lang w:eastAsia="ru-RU"/>
              </w:rPr>
              <w:t>1</w:t>
            </w:r>
          </w:p>
        </w:tc>
        <w:tc>
          <w:tcPr>
            <w:tcW w:w="4077" w:type="dxa"/>
            <w:vAlign w:val="bottom"/>
          </w:tcPr>
          <w:p w:rsidR="007B2216" w:rsidRPr="0009428B" w:rsidRDefault="007B2216" w:rsidP="007B2216">
            <w:pPr>
              <w:spacing w:after="0" w:line="300" w:lineRule="exact"/>
              <w:jc w:val="center"/>
              <w:rPr>
                <w:rFonts w:ascii="Times New Roman" w:eastAsia="Times New Roman" w:hAnsi="Times New Roman" w:cs="Times New Roman"/>
                <w:sz w:val="28"/>
                <w:szCs w:val="28"/>
                <w:vertAlign w:val="subscript"/>
                <w:lang w:eastAsia="ru-RU"/>
              </w:rPr>
            </w:pPr>
            <w:r w:rsidRPr="0009428B">
              <w:rPr>
                <w:rFonts w:ascii="Times New Roman" w:hAnsi="Times New Roman" w:cs="Times New Roman"/>
                <w:sz w:val="27"/>
                <w:szCs w:val="27"/>
              </w:rPr>
              <w:t>г. Казань</w:t>
            </w:r>
          </w:p>
        </w:tc>
        <w:tc>
          <w:tcPr>
            <w:tcW w:w="567" w:type="dxa"/>
          </w:tcPr>
          <w:p w:rsidR="007B2216" w:rsidRPr="00667A91" w:rsidRDefault="007B2216" w:rsidP="007B2216">
            <w:pPr>
              <w:spacing w:after="0" w:line="288"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w:t>
            </w:r>
          </w:p>
        </w:tc>
        <w:tc>
          <w:tcPr>
            <w:tcW w:w="1843" w:type="dxa"/>
            <w:tcBorders>
              <w:bottom w:val="single" w:sz="4" w:space="0" w:color="auto"/>
            </w:tcBorders>
          </w:tcPr>
          <w:p w:rsidR="007B2216" w:rsidRPr="00667A91" w:rsidRDefault="00353D46" w:rsidP="007B2216">
            <w:pPr>
              <w:spacing w:after="0" w:line="288" w:lineRule="auto"/>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21-72-</w:t>
            </w:r>
          </w:p>
        </w:tc>
      </w:tr>
    </w:tbl>
    <w:p w:rsidR="007B2216" w:rsidRPr="00667A91" w:rsidRDefault="007B2216" w:rsidP="007B2216">
      <w:pPr>
        <w:spacing w:after="0" w:line="300" w:lineRule="exact"/>
        <w:jc w:val="center"/>
        <w:rPr>
          <w:rFonts w:ascii="Times New Roman" w:eastAsia="Times New Roman" w:hAnsi="Times New Roman" w:cs="Times New Roman"/>
          <w:sz w:val="27"/>
          <w:szCs w:val="27"/>
          <w:lang w:eastAsia="ru-RU"/>
        </w:rPr>
      </w:pPr>
    </w:p>
    <w:p w:rsidR="00353D46" w:rsidRPr="00667A91" w:rsidRDefault="00353D46" w:rsidP="00E219AF">
      <w:pPr>
        <w:autoSpaceDE w:val="0"/>
        <w:autoSpaceDN w:val="0"/>
        <w:adjustRightInd w:val="0"/>
        <w:spacing w:after="0" w:line="240" w:lineRule="auto"/>
        <w:ind w:firstLine="540"/>
        <w:jc w:val="both"/>
        <w:rPr>
          <w:rFonts w:ascii="Times New Roman" w:hAnsi="Times New Roman" w:cs="Times New Roman"/>
          <w:sz w:val="27"/>
          <w:szCs w:val="27"/>
        </w:rPr>
      </w:pPr>
    </w:p>
    <w:p w:rsidR="00353D46" w:rsidRPr="00667A91" w:rsidRDefault="00353D46" w:rsidP="00E219AF">
      <w:pPr>
        <w:autoSpaceDE w:val="0"/>
        <w:autoSpaceDN w:val="0"/>
        <w:adjustRightInd w:val="0"/>
        <w:spacing w:after="0" w:line="240" w:lineRule="auto"/>
        <w:ind w:firstLine="540"/>
        <w:jc w:val="both"/>
        <w:rPr>
          <w:rFonts w:ascii="Times New Roman" w:hAnsi="Times New Roman" w:cs="Times New Roman"/>
          <w:sz w:val="27"/>
          <w:szCs w:val="27"/>
        </w:rPr>
      </w:pPr>
    </w:p>
    <w:p w:rsidR="00353D46" w:rsidRPr="00667A91" w:rsidRDefault="00353D46" w:rsidP="00353D46">
      <w:pPr>
        <w:autoSpaceDE w:val="0"/>
        <w:autoSpaceDN w:val="0"/>
        <w:adjustRightInd w:val="0"/>
        <w:spacing w:after="0" w:line="240" w:lineRule="auto"/>
        <w:jc w:val="both"/>
        <w:rPr>
          <w:rFonts w:ascii="Times New Roman" w:hAnsi="Times New Roman" w:cs="Times New Roman"/>
          <w:sz w:val="27"/>
          <w:szCs w:val="27"/>
        </w:rPr>
      </w:pPr>
      <w:r w:rsidRPr="00667A91">
        <w:rPr>
          <w:rFonts w:ascii="Times New Roman" w:hAnsi="Times New Roman" w:cs="Times New Roman"/>
          <w:sz w:val="27"/>
          <w:szCs w:val="27"/>
        </w:rPr>
        <w:t xml:space="preserve">Об утверждении </w:t>
      </w:r>
      <w:r w:rsidR="00FD4B0C" w:rsidRPr="00667A91">
        <w:rPr>
          <w:rFonts w:ascii="Times New Roman" w:hAnsi="Times New Roman" w:cs="Times New Roman"/>
          <w:sz w:val="27"/>
          <w:szCs w:val="27"/>
        </w:rPr>
        <w:t>Порядка</w:t>
      </w:r>
    </w:p>
    <w:p w:rsidR="00353D46" w:rsidRPr="00667A91" w:rsidRDefault="00353D46" w:rsidP="00353D46">
      <w:pPr>
        <w:autoSpaceDE w:val="0"/>
        <w:autoSpaceDN w:val="0"/>
        <w:adjustRightInd w:val="0"/>
        <w:spacing w:after="0" w:line="240" w:lineRule="auto"/>
        <w:jc w:val="both"/>
        <w:rPr>
          <w:rFonts w:ascii="Times New Roman" w:hAnsi="Times New Roman" w:cs="Times New Roman"/>
          <w:sz w:val="27"/>
          <w:szCs w:val="27"/>
        </w:rPr>
      </w:pPr>
      <w:r w:rsidRPr="00667A91">
        <w:rPr>
          <w:rFonts w:ascii="Times New Roman" w:hAnsi="Times New Roman" w:cs="Times New Roman"/>
          <w:sz w:val="27"/>
          <w:szCs w:val="27"/>
        </w:rPr>
        <w:t>осуществления в Министерстве</w:t>
      </w:r>
    </w:p>
    <w:p w:rsidR="00353D46" w:rsidRPr="00667A91" w:rsidRDefault="00353D46" w:rsidP="00353D46">
      <w:pPr>
        <w:autoSpaceDE w:val="0"/>
        <w:autoSpaceDN w:val="0"/>
        <w:adjustRightInd w:val="0"/>
        <w:spacing w:after="0" w:line="240" w:lineRule="auto"/>
        <w:jc w:val="both"/>
        <w:rPr>
          <w:rFonts w:ascii="Times New Roman" w:hAnsi="Times New Roman" w:cs="Times New Roman"/>
          <w:sz w:val="27"/>
          <w:szCs w:val="27"/>
        </w:rPr>
      </w:pPr>
      <w:r w:rsidRPr="00667A91">
        <w:rPr>
          <w:rFonts w:ascii="Times New Roman" w:hAnsi="Times New Roman" w:cs="Times New Roman"/>
          <w:sz w:val="27"/>
          <w:szCs w:val="27"/>
        </w:rPr>
        <w:t>финансов Республики Татарстан</w:t>
      </w:r>
    </w:p>
    <w:p w:rsidR="00353D46" w:rsidRPr="00667A91" w:rsidRDefault="00353D46" w:rsidP="00353D46">
      <w:pPr>
        <w:autoSpaceDE w:val="0"/>
        <w:autoSpaceDN w:val="0"/>
        <w:adjustRightInd w:val="0"/>
        <w:spacing w:after="0" w:line="240" w:lineRule="auto"/>
        <w:jc w:val="both"/>
        <w:rPr>
          <w:rFonts w:ascii="Times New Roman" w:hAnsi="Times New Roman" w:cs="Times New Roman"/>
          <w:sz w:val="27"/>
          <w:szCs w:val="27"/>
        </w:rPr>
      </w:pPr>
      <w:r w:rsidRPr="00667A91">
        <w:rPr>
          <w:rFonts w:ascii="Times New Roman" w:hAnsi="Times New Roman" w:cs="Times New Roman"/>
          <w:sz w:val="27"/>
          <w:szCs w:val="27"/>
        </w:rPr>
        <w:t>внутреннего финансового аудита</w:t>
      </w:r>
    </w:p>
    <w:p w:rsidR="00353D46" w:rsidRPr="00667A91" w:rsidRDefault="00353D46" w:rsidP="00E219AF">
      <w:pPr>
        <w:autoSpaceDE w:val="0"/>
        <w:autoSpaceDN w:val="0"/>
        <w:adjustRightInd w:val="0"/>
        <w:spacing w:after="0" w:line="240" w:lineRule="auto"/>
        <w:ind w:firstLine="540"/>
        <w:jc w:val="both"/>
        <w:rPr>
          <w:rFonts w:ascii="Times New Roman" w:hAnsi="Times New Roman" w:cs="Times New Roman"/>
          <w:sz w:val="27"/>
          <w:szCs w:val="27"/>
        </w:rPr>
      </w:pPr>
    </w:p>
    <w:p w:rsidR="00353D46" w:rsidRPr="00667A91" w:rsidRDefault="00353D46" w:rsidP="00E219AF">
      <w:pPr>
        <w:autoSpaceDE w:val="0"/>
        <w:autoSpaceDN w:val="0"/>
        <w:adjustRightInd w:val="0"/>
        <w:spacing w:after="0" w:line="240" w:lineRule="auto"/>
        <w:ind w:firstLine="540"/>
        <w:jc w:val="both"/>
        <w:rPr>
          <w:rFonts w:ascii="Times New Roman" w:hAnsi="Times New Roman" w:cs="Times New Roman"/>
          <w:sz w:val="27"/>
          <w:szCs w:val="27"/>
        </w:rPr>
      </w:pPr>
    </w:p>
    <w:p w:rsidR="00353D46" w:rsidRPr="00667A91" w:rsidRDefault="00353D46" w:rsidP="00E219AF">
      <w:pPr>
        <w:autoSpaceDE w:val="0"/>
        <w:autoSpaceDN w:val="0"/>
        <w:adjustRightInd w:val="0"/>
        <w:spacing w:after="0" w:line="240" w:lineRule="auto"/>
        <w:ind w:firstLine="540"/>
        <w:jc w:val="both"/>
        <w:rPr>
          <w:rFonts w:ascii="Times New Roman" w:hAnsi="Times New Roman" w:cs="Times New Roman"/>
          <w:sz w:val="27"/>
          <w:szCs w:val="27"/>
        </w:rPr>
      </w:pPr>
    </w:p>
    <w:p w:rsidR="00E219AF" w:rsidRPr="00667A91" w:rsidRDefault="003A0365" w:rsidP="00E219A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соответствии с пунктом 5 статьи 160.2-1 Бюджетного кодекса Российской Федерации </w:t>
      </w:r>
      <w:r w:rsidR="00055350" w:rsidRPr="00667A91">
        <w:rPr>
          <w:rFonts w:ascii="Times New Roman" w:hAnsi="Times New Roman" w:cs="Times New Roman"/>
          <w:sz w:val="27"/>
          <w:szCs w:val="27"/>
        </w:rPr>
        <w:t>и федеральными стандартами внутреннего финансового аудита, утвержденными приказами Министерства финансов Российской Федерации</w:t>
      </w:r>
      <w:r w:rsidR="00DE78BB">
        <w:rPr>
          <w:rFonts w:ascii="Times New Roman" w:hAnsi="Times New Roman" w:cs="Times New Roman"/>
          <w:sz w:val="27"/>
          <w:szCs w:val="27"/>
        </w:rPr>
        <w:t>,</w:t>
      </w:r>
      <w:r w:rsidR="00055350" w:rsidRPr="00667A91">
        <w:rPr>
          <w:rFonts w:ascii="Times New Roman" w:hAnsi="Times New Roman" w:cs="Times New Roman"/>
          <w:sz w:val="27"/>
          <w:szCs w:val="27"/>
        </w:rPr>
        <w:t xml:space="preserve"> </w:t>
      </w:r>
      <w:r w:rsidR="00E219AF" w:rsidRPr="00667A91">
        <w:rPr>
          <w:rFonts w:ascii="Times New Roman" w:hAnsi="Times New Roman" w:cs="Times New Roman"/>
          <w:sz w:val="27"/>
          <w:szCs w:val="27"/>
        </w:rPr>
        <w:t>п</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р</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и</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к</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а</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з</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ы</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в</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а</w:t>
      </w:r>
      <w:r w:rsidR="00D43193" w:rsidRPr="00667A91">
        <w:rPr>
          <w:rFonts w:ascii="Times New Roman" w:hAnsi="Times New Roman" w:cs="Times New Roman"/>
          <w:sz w:val="27"/>
          <w:szCs w:val="27"/>
        </w:rPr>
        <w:t> </w:t>
      </w:r>
      <w:r w:rsidR="00E219AF" w:rsidRPr="00667A91">
        <w:rPr>
          <w:rFonts w:ascii="Times New Roman" w:hAnsi="Times New Roman" w:cs="Times New Roman"/>
          <w:sz w:val="27"/>
          <w:szCs w:val="27"/>
        </w:rPr>
        <w:t>ю:</w:t>
      </w:r>
    </w:p>
    <w:p w:rsidR="00E219AF" w:rsidRPr="00667A91" w:rsidRDefault="00E219AF" w:rsidP="00E219AF">
      <w:pPr>
        <w:autoSpaceDE w:val="0"/>
        <w:autoSpaceDN w:val="0"/>
        <w:adjustRightInd w:val="0"/>
        <w:spacing w:after="0" w:line="240" w:lineRule="auto"/>
        <w:jc w:val="both"/>
        <w:rPr>
          <w:rFonts w:ascii="Times New Roman" w:hAnsi="Times New Roman" w:cs="Times New Roman"/>
          <w:sz w:val="27"/>
          <w:szCs w:val="27"/>
        </w:rPr>
      </w:pPr>
    </w:p>
    <w:p w:rsidR="004C6717" w:rsidRDefault="00C12733" w:rsidP="00C12733">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1. </w:t>
      </w:r>
      <w:r w:rsidR="003A0365" w:rsidRPr="00667A91">
        <w:rPr>
          <w:rFonts w:ascii="Times New Roman" w:hAnsi="Times New Roman" w:cs="Times New Roman"/>
          <w:sz w:val="27"/>
          <w:szCs w:val="27"/>
        </w:rPr>
        <w:t>У</w:t>
      </w:r>
      <w:r w:rsidRPr="00667A91">
        <w:rPr>
          <w:rFonts w:ascii="Times New Roman" w:hAnsi="Times New Roman" w:cs="Times New Roman"/>
          <w:sz w:val="27"/>
          <w:szCs w:val="27"/>
        </w:rPr>
        <w:t xml:space="preserve">твердить прилагаемый </w:t>
      </w:r>
      <w:r w:rsidR="00FD4B0C" w:rsidRPr="00667A91">
        <w:rPr>
          <w:rFonts w:ascii="Times New Roman" w:hAnsi="Times New Roman" w:cs="Times New Roman"/>
          <w:sz w:val="27"/>
          <w:szCs w:val="27"/>
        </w:rPr>
        <w:t>Порядок</w:t>
      </w:r>
      <w:r w:rsidRPr="00667A91">
        <w:rPr>
          <w:rFonts w:ascii="Times New Roman" w:hAnsi="Times New Roman" w:cs="Times New Roman"/>
          <w:sz w:val="27"/>
          <w:szCs w:val="27"/>
        </w:rPr>
        <w:t xml:space="preserve"> осуществления в Министерстве финансов Республики Татарстан  внутреннего финансового аудита</w:t>
      </w:r>
      <w:r w:rsidR="004C6717">
        <w:rPr>
          <w:rFonts w:ascii="Times New Roman" w:hAnsi="Times New Roman" w:cs="Times New Roman"/>
          <w:sz w:val="27"/>
          <w:szCs w:val="27"/>
        </w:rPr>
        <w:t>.</w:t>
      </w:r>
    </w:p>
    <w:p w:rsidR="006D6FF4" w:rsidRPr="00667A91" w:rsidRDefault="00D87AB1" w:rsidP="00C12733">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2. </w:t>
      </w:r>
      <w:r w:rsidR="00C12733" w:rsidRPr="00667A91">
        <w:rPr>
          <w:rFonts w:ascii="Times New Roman" w:hAnsi="Times New Roman" w:cs="Times New Roman"/>
          <w:sz w:val="27"/>
          <w:szCs w:val="27"/>
        </w:rPr>
        <w:t xml:space="preserve"> Признать утратившим силу </w:t>
      </w:r>
      <w:r w:rsidR="00B45620" w:rsidRPr="00667A91">
        <w:rPr>
          <w:rFonts w:ascii="Times New Roman" w:hAnsi="Times New Roman" w:cs="Times New Roman"/>
          <w:sz w:val="27"/>
          <w:szCs w:val="27"/>
        </w:rPr>
        <w:t>п</w:t>
      </w:r>
      <w:r w:rsidR="00C12733" w:rsidRPr="00667A91">
        <w:rPr>
          <w:rFonts w:ascii="Times New Roman" w:hAnsi="Times New Roman" w:cs="Times New Roman"/>
          <w:sz w:val="27"/>
          <w:szCs w:val="27"/>
        </w:rPr>
        <w:t xml:space="preserve">риказ Министерства финансов Республики Татарстан от 20.02.2017 № 21-72-30 «Об утверждении </w:t>
      </w:r>
      <w:r w:rsidRPr="00667A91">
        <w:rPr>
          <w:rFonts w:ascii="Times New Roman" w:hAnsi="Times New Roman" w:cs="Times New Roman"/>
          <w:sz w:val="27"/>
          <w:szCs w:val="27"/>
        </w:rPr>
        <w:t>Регламента</w:t>
      </w:r>
      <w:r w:rsidR="00C12733" w:rsidRPr="00667A91">
        <w:rPr>
          <w:rFonts w:ascii="Times New Roman" w:hAnsi="Times New Roman" w:cs="Times New Roman"/>
          <w:sz w:val="27"/>
          <w:szCs w:val="27"/>
        </w:rPr>
        <w:t xml:space="preserve"> осуществления в Министерстве финансов Республики Татарстан внутреннего финансового контроля и внутреннего финансового аудита».</w:t>
      </w:r>
    </w:p>
    <w:p w:rsidR="00C12733" w:rsidRPr="00667A91" w:rsidRDefault="00C12733" w:rsidP="00EF5550">
      <w:pPr>
        <w:autoSpaceDE w:val="0"/>
        <w:autoSpaceDN w:val="0"/>
        <w:adjustRightInd w:val="0"/>
        <w:spacing w:after="0" w:line="240" w:lineRule="auto"/>
        <w:rPr>
          <w:rFonts w:ascii="Times New Roman" w:hAnsi="Times New Roman" w:cs="Times New Roman"/>
          <w:sz w:val="27"/>
          <w:szCs w:val="27"/>
        </w:rPr>
      </w:pPr>
    </w:p>
    <w:p w:rsidR="00C12733" w:rsidRPr="00667A91" w:rsidRDefault="00C12733" w:rsidP="00EF5550">
      <w:pPr>
        <w:autoSpaceDE w:val="0"/>
        <w:autoSpaceDN w:val="0"/>
        <w:adjustRightInd w:val="0"/>
        <w:spacing w:after="0" w:line="240" w:lineRule="auto"/>
        <w:rPr>
          <w:rFonts w:ascii="Times New Roman" w:hAnsi="Times New Roman" w:cs="Times New Roman"/>
          <w:sz w:val="27"/>
          <w:szCs w:val="27"/>
        </w:rPr>
      </w:pPr>
    </w:p>
    <w:p w:rsidR="00C12733" w:rsidRPr="00667A91" w:rsidRDefault="00C12733" w:rsidP="00EF5550">
      <w:pPr>
        <w:autoSpaceDE w:val="0"/>
        <w:autoSpaceDN w:val="0"/>
        <w:adjustRightInd w:val="0"/>
        <w:spacing w:after="0" w:line="240" w:lineRule="auto"/>
        <w:rPr>
          <w:rFonts w:ascii="Times New Roman" w:hAnsi="Times New Roman" w:cs="Times New Roman"/>
          <w:sz w:val="27"/>
          <w:szCs w:val="27"/>
        </w:rPr>
      </w:pPr>
    </w:p>
    <w:p w:rsidR="006D6FF4" w:rsidRPr="00667A91" w:rsidRDefault="006D6FF4" w:rsidP="00EF5550">
      <w:pPr>
        <w:autoSpaceDE w:val="0"/>
        <w:autoSpaceDN w:val="0"/>
        <w:adjustRightInd w:val="0"/>
        <w:spacing w:after="0" w:line="240" w:lineRule="auto"/>
        <w:rPr>
          <w:rFonts w:ascii="Times New Roman" w:hAnsi="Times New Roman" w:cs="Times New Roman"/>
          <w:sz w:val="27"/>
          <w:szCs w:val="27"/>
        </w:rPr>
      </w:pPr>
      <w:r w:rsidRPr="00667A91">
        <w:rPr>
          <w:rFonts w:ascii="Times New Roman" w:hAnsi="Times New Roman" w:cs="Times New Roman"/>
          <w:sz w:val="27"/>
          <w:szCs w:val="27"/>
        </w:rPr>
        <w:t>Министр</w:t>
      </w:r>
      <w:r w:rsidR="00EF5550" w:rsidRPr="00667A91">
        <w:rPr>
          <w:rFonts w:ascii="Times New Roman" w:hAnsi="Times New Roman" w:cs="Times New Roman"/>
          <w:sz w:val="27"/>
          <w:szCs w:val="27"/>
        </w:rPr>
        <w:t xml:space="preserve">                                                                   </w:t>
      </w:r>
      <w:r w:rsidR="001E6EE3">
        <w:rPr>
          <w:rFonts w:ascii="Times New Roman" w:hAnsi="Times New Roman" w:cs="Times New Roman"/>
          <w:sz w:val="27"/>
          <w:szCs w:val="27"/>
        </w:rPr>
        <w:t xml:space="preserve">            </w:t>
      </w:r>
      <w:r w:rsidR="00EF5550" w:rsidRPr="00667A91">
        <w:rPr>
          <w:rFonts w:ascii="Times New Roman" w:hAnsi="Times New Roman" w:cs="Times New Roman"/>
          <w:sz w:val="27"/>
          <w:szCs w:val="27"/>
        </w:rPr>
        <w:t xml:space="preserve">                                </w:t>
      </w:r>
      <w:proofErr w:type="spellStart"/>
      <w:r w:rsidRPr="00667A91">
        <w:rPr>
          <w:rFonts w:ascii="Times New Roman" w:hAnsi="Times New Roman" w:cs="Times New Roman"/>
          <w:sz w:val="27"/>
          <w:szCs w:val="27"/>
        </w:rPr>
        <w:t>Р.Р.Гайзатуллин</w:t>
      </w:r>
      <w:proofErr w:type="spellEnd"/>
    </w:p>
    <w:p w:rsidR="00C12733" w:rsidRPr="00667A91" w:rsidRDefault="00C12733" w:rsidP="00EF5550">
      <w:pPr>
        <w:autoSpaceDE w:val="0"/>
        <w:autoSpaceDN w:val="0"/>
        <w:adjustRightInd w:val="0"/>
        <w:spacing w:after="0" w:line="240" w:lineRule="auto"/>
        <w:rPr>
          <w:rFonts w:ascii="Times New Roman" w:hAnsi="Times New Roman" w:cs="Times New Roman"/>
          <w:sz w:val="27"/>
          <w:szCs w:val="27"/>
        </w:rPr>
      </w:pPr>
    </w:p>
    <w:p w:rsidR="00353D46" w:rsidRPr="00667A91" w:rsidRDefault="00353D46" w:rsidP="00DD1228">
      <w:pPr>
        <w:pStyle w:val="ConsPlusNormal"/>
        <w:tabs>
          <w:tab w:val="left" w:pos="7371"/>
        </w:tabs>
        <w:suppressAutoHyphens/>
        <w:ind w:firstLine="6096"/>
        <w:rPr>
          <w:rFonts w:ascii="Times New Roman" w:hAnsi="Times New Roman" w:cs="Times New Roman"/>
          <w:sz w:val="27"/>
          <w:szCs w:val="27"/>
        </w:rPr>
      </w:pPr>
    </w:p>
    <w:p w:rsidR="00353D46" w:rsidRPr="00667A91" w:rsidRDefault="00353D46" w:rsidP="00DD1228">
      <w:pPr>
        <w:pStyle w:val="ConsPlusNormal"/>
        <w:tabs>
          <w:tab w:val="left" w:pos="7371"/>
        </w:tabs>
        <w:suppressAutoHyphens/>
        <w:ind w:firstLine="6096"/>
        <w:rPr>
          <w:rFonts w:ascii="Times New Roman" w:hAnsi="Times New Roman" w:cs="Times New Roman"/>
          <w:sz w:val="27"/>
          <w:szCs w:val="27"/>
        </w:rPr>
      </w:pPr>
    </w:p>
    <w:p w:rsidR="00353D46" w:rsidRPr="00667A91" w:rsidRDefault="00353D46" w:rsidP="00DD1228">
      <w:pPr>
        <w:pStyle w:val="ConsPlusNormal"/>
        <w:tabs>
          <w:tab w:val="left" w:pos="7371"/>
        </w:tabs>
        <w:suppressAutoHyphens/>
        <w:ind w:firstLine="6096"/>
        <w:rPr>
          <w:rFonts w:ascii="Times New Roman" w:hAnsi="Times New Roman" w:cs="Times New Roman"/>
          <w:sz w:val="27"/>
          <w:szCs w:val="27"/>
        </w:rPr>
      </w:pPr>
    </w:p>
    <w:p w:rsidR="00353D46" w:rsidRPr="00667A91" w:rsidRDefault="00353D46" w:rsidP="00DD1228">
      <w:pPr>
        <w:pStyle w:val="ConsPlusNormal"/>
        <w:tabs>
          <w:tab w:val="left" w:pos="7371"/>
        </w:tabs>
        <w:suppressAutoHyphens/>
        <w:ind w:firstLine="6096"/>
        <w:rPr>
          <w:rFonts w:ascii="Times New Roman" w:hAnsi="Times New Roman" w:cs="Times New Roman"/>
          <w:sz w:val="27"/>
          <w:szCs w:val="27"/>
        </w:rPr>
      </w:pPr>
    </w:p>
    <w:p w:rsidR="00EC2E21" w:rsidRPr="00667A91" w:rsidRDefault="00EC2E21" w:rsidP="00DD1228">
      <w:pPr>
        <w:pStyle w:val="ConsPlusNormal"/>
        <w:tabs>
          <w:tab w:val="left" w:pos="7371"/>
        </w:tabs>
        <w:suppressAutoHyphens/>
        <w:ind w:firstLine="6096"/>
        <w:rPr>
          <w:rFonts w:ascii="Times New Roman" w:hAnsi="Times New Roman" w:cs="Times New Roman"/>
          <w:sz w:val="27"/>
          <w:szCs w:val="27"/>
        </w:rPr>
      </w:pPr>
    </w:p>
    <w:p w:rsidR="00EC2E21" w:rsidRPr="00667A91" w:rsidRDefault="00EC2E21" w:rsidP="00DD1228">
      <w:pPr>
        <w:pStyle w:val="ConsPlusNormal"/>
        <w:tabs>
          <w:tab w:val="left" w:pos="7371"/>
        </w:tabs>
        <w:suppressAutoHyphens/>
        <w:ind w:firstLine="6096"/>
        <w:rPr>
          <w:rFonts w:ascii="Times New Roman" w:hAnsi="Times New Roman" w:cs="Times New Roman"/>
          <w:sz w:val="27"/>
          <w:szCs w:val="27"/>
        </w:rPr>
      </w:pPr>
    </w:p>
    <w:p w:rsidR="00EC2E21" w:rsidRDefault="00EC2E21" w:rsidP="00DD1228">
      <w:pPr>
        <w:pStyle w:val="ConsPlusNormal"/>
        <w:tabs>
          <w:tab w:val="left" w:pos="7371"/>
        </w:tabs>
        <w:suppressAutoHyphens/>
        <w:ind w:firstLine="6096"/>
        <w:rPr>
          <w:rFonts w:ascii="Times New Roman" w:hAnsi="Times New Roman" w:cs="Times New Roman"/>
          <w:sz w:val="27"/>
          <w:szCs w:val="27"/>
        </w:rPr>
      </w:pPr>
    </w:p>
    <w:p w:rsidR="003E3092" w:rsidRDefault="003E3092" w:rsidP="00DD1228">
      <w:pPr>
        <w:pStyle w:val="ConsPlusNormal"/>
        <w:tabs>
          <w:tab w:val="left" w:pos="7371"/>
        </w:tabs>
        <w:suppressAutoHyphens/>
        <w:ind w:firstLine="6096"/>
        <w:rPr>
          <w:rFonts w:ascii="Times New Roman" w:hAnsi="Times New Roman" w:cs="Times New Roman"/>
          <w:sz w:val="27"/>
          <w:szCs w:val="27"/>
        </w:rPr>
      </w:pPr>
    </w:p>
    <w:p w:rsidR="003E3092" w:rsidRDefault="003E3092" w:rsidP="00DD1228">
      <w:pPr>
        <w:pStyle w:val="ConsPlusNormal"/>
        <w:tabs>
          <w:tab w:val="left" w:pos="7371"/>
        </w:tabs>
        <w:suppressAutoHyphens/>
        <w:ind w:firstLine="6096"/>
        <w:rPr>
          <w:rFonts w:ascii="Times New Roman" w:hAnsi="Times New Roman" w:cs="Times New Roman"/>
          <w:sz w:val="27"/>
          <w:szCs w:val="27"/>
        </w:rPr>
      </w:pPr>
    </w:p>
    <w:p w:rsidR="003E3092" w:rsidRDefault="003E3092" w:rsidP="00DD1228">
      <w:pPr>
        <w:pStyle w:val="ConsPlusNormal"/>
        <w:tabs>
          <w:tab w:val="left" w:pos="7371"/>
        </w:tabs>
        <w:suppressAutoHyphens/>
        <w:ind w:firstLine="6096"/>
        <w:rPr>
          <w:rFonts w:ascii="Times New Roman" w:hAnsi="Times New Roman" w:cs="Times New Roman"/>
          <w:sz w:val="27"/>
          <w:szCs w:val="27"/>
        </w:rPr>
      </w:pPr>
    </w:p>
    <w:p w:rsidR="00667A91" w:rsidRPr="00667A91" w:rsidRDefault="00667A91" w:rsidP="00DD1228">
      <w:pPr>
        <w:pStyle w:val="ConsPlusNormal"/>
        <w:tabs>
          <w:tab w:val="left" w:pos="7371"/>
        </w:tabs>
        <w:suppressAutoHyphens/>
        <w:ind w:firstLine="6096"/>
        <w:rPr>
          <w:rFonts w:ascii="Times New Roman" w:hAnsi="Times New Roman" w:cs="Times New Roman"/>
          <w:sz w:val="27"/>
          <w:szCs w:val="27"/>
        </w:rPr>
      </w:pPr>
    </w:p>
    <w:p w:rsidR="00EC2E21" w:rsidRDefault="00EC2E21" w:rsidP="00DD1228">
      <w:pPr>
        <w:pStyle w:val="ConsPlusNormal"/>
        <w:tabs>
          <w:tab w:val="left" w:pos="7371"/>
        </w:tabs>
        <w:suppressAutoHyphens/>
        <w:ind w:firstLine="6096"/>
        <w:rPr>
          <w:rFonts w:ascii="Times New Roman" w:hAnsi="Times New Roman" w:cs="Times New Roman"/>
          <w:sz w:val="27"/>
          <w:szCs w:val="27"/>
        </w:rPr>
      </w:pPr>
    </w:p>
    <w:p w:rsidR="00EC6482" w:rsidRDefault="00EC6482" w:rsidP="00DD1228">
      <w:pPr>
        <w:pStyle w:val="ConsPlusNormal"/>
        <w:tabs>
          <w:tab w:val="left" w:pos="7371"/>
        </w:tabs>
        <w:suppressAutoHyphens/>
        <w:ind w:firstLine="6096"/>
        <w:rPr>
          <w:rFonts w:ascii="Times New Roman" w:hAnsi="Times New Roman" w:cs="Times New Roman"/>
          <w:sz w:val="27"/>
          <w:szCs w:val="27"/>
        </w:rPr>
      </w:pPr>
    </w:p>
    <w:p w:rsidR="00EC6482" w:rsidRDefault="00EC6482" w:rsidP="00DD1228">
      <w:pPr>
        <w:pStyle w:val="ConsPlusNormal"/>
        <w:tabs>
          <w:tab w:val="left" w:pos="7371"/>
        </w:tabs>
        <w:suppressAutoHyphens/>
        <w:ind w:firstLine="6096"/>
        <w:rPr>
          <w:rFonts w:ascii="Times New Roman" w:hAnsi="Times New Roman" w:cs="Times New Roman"/>
          <w:sz w:val="27"/>
          <w:szCs w:val="27"/>
        </w:rPr>
      </w:pPr>
    </w:p>
    <w:p w:rsidR="00EC6482" w:rsidRPr="00667A91" w:rsidRDefault="00EC6482" w:rsidP="00DD1228">
      <w:pPr>
        <w:pStyle w:val="ConsPlusNormal"/>
        <w:tabs>
          <w:tab w:val="left" w:pos="7371"/>
        </w:tabs>
        <w:suppressAutoHyphens/>
        <w:ind w:firstLine="6096"/>
        <w:rPr>
          <w:rFonts w:ascii="Times New Roman" w:hAnsi="Times New Roman" w:cs="Times New Roman"/>
          <w:sz w:val="27"/>
          <w:szCs w:val="27"/>
        </w:rPr>
      </w:pPr>
    </w:p>
    <w:p w:rsidR="00E219AF" w:rsidRPr="00667A91" w:rsidRDefault="008F3D7C" w:rsidP="00DD1228">
      <w:pPr>
        <w:pStyle w:val="ConsPlusNormal"/>
        <w:tabs>
          <w:tab w:val="left" w:pos="7371"/>
        </w:tabs>
        <w:suppressAutoHyphens/>
        <w:ind w:firstLine="6096"/>
        <w:rPr>
          <w:rFonts w:ascii="Times New Roman" w:hAnsi="Times New Roman" w:cs="Times New Roman"/>
          <w:sz w:val="27"/>
          <w:szCs w:val="27"/>
        </w:rPr>
      </w:pPr>
      <w:r w:rsidRPr="00667A91">
        <w:rPr>
          <w:rFonts w:ascii="Times New Roman" w:hAnsi="Times New Roman" w:cs="Times New Roman"/>
          <w:sz w:val="27"/>
          <w:szCs w:val="27"/>
        </w:rPr>
        <w:lastRenderedPageBreak/>
        <w:t>Утвержден</w:t>
      </w:r>
    </w:p>
    <w:p w:rsidR="0037763D" w:rsidRPr="00667A91" w:rsidRDefault="00E219AF" w:rsidP="00DD1228">
      <w:pPr>
        <w:pStyle w:val="ConsPlusNormal"/>
        <w:tabs>
          <w:tab w:val="left" w:pos="7371"/>
        </w:tabs>
        <w:suppressAutoHyphens/>
        <w:ind w:firstLine="6096"/>
        <w:rPr>
          <w:rFonts w:ascii="Times New Roman" w:hAnsi="Times New Roman" w:cs="Times New Roman"/>
          <w:sz w:val="27"/>
          <w:szCs w:val="27"/>
        </w:rPr>
      </w:pPr>
      <w:r w:rsidRPr="00667A91">
        <w:rPr>
          <w:rFonts w:ascii="Times New Roman" w:hAnsi="Times New Roman" w:cs="Times New Roman"/>
          <w:sz w:val="27"/>
          <w:szCs w:val="27"/>
        </w:rPr>
        <w:t>п</w:t>
      </w:r>
      <w:r w:rsidR="008F3D7C" w:rsidRPr="00667A91">
        <w:rPr>
          <w:rFonts w:ascii="Times New Roman" w:hAnsi="Times New Roman" w:cs="Times New Roman"/>
          <w:sz w:val="27"/>
          <w:szCs w:val="27"/>
        </w:rPr>
        <w:t>риказом</w:t>
      </w:r>
      <w:r w:rsidRPr="00667A91">
        <w:rPr>
          <w:rFonts w:ascii="Times New Roman" w:hAnsi="Times New Roman" w:cs="Times New Roman"/>
          <w:sz w:val="27"/>
          <w:szCs w:val="27"/>
        </w:rPr>
        <w:t xml:space="preserve"> </w:t>
      </w:r>
    </w:p>
    <w:p w:rsidR="008F3D7C" w:rsidRPr="00667A91" w:rsidRDefault="008F3D7C" w:rsidP="00DD1228">
      <w:pPr>
        <w:pStyle w:val="ConsPlusNormal"/>
        <w:ind w:firstLine="6096"/>
        <w:rPr>
          <w:rFonts w:ascii="Times New Roman" w:hAnsi="Times New Roman" w:cs="Times New Roman"/>
          <w:sz w:val="27"/>
          <w:szCs w:val="27"/>
        </w:rPr>
      </w:pPr>
      <w:r w:rsidRPr="00667A91">
        <w:rPr>
          <w:rFonts w:ascii="Times New Roman" w:hAnsi="Times New Roman" w:cs="Times New Roman"/>
          <w:sz w:val="27"/>
          <w:szCs w:val="27"/>
        </w:rPr>
        <w:t xml:space="preserve">Министерства финансов </w:t>
      </w:r>
    </w:p>
    <w:p w:rsidR="00FD4AEB" w:rsidRPr="00667A91" w:rsidRDefault="00FD4AEB" w:rsidP="00DD1228">
      <w:pPr>
        <w:pStyle w:val="ConsPlusNormal"/>
        <w:ind w:firstLine="6096"/>
        <w:rPr>
          <w:rFonts w:ascii="Times New Roman" w:hAnsi="Times New Roman" w:cs="Times New Roman"/>
          <w:sz w:val="27"/>
          <w:szCs w:val="27"/>
        </w:rPr>
      </w:pPr>
      <w:r w:rsidRPr="00667A91">
        <w:rPr>
          <w:rFonts w:ascii="Times New Roman" w:hAnsi="Times New Roman" w:cs="Times New Roman"/>
          <w:sz w:val="27"/>
          <w:szCs w:val="27"/>
        </w:rPr>
        <w:t>Республики Татарстан</w:t>
      </w:r>
    </w:p>
    <w:p w:rsidR="00C12733" w:rsidRPr="00667A91" w:rsidRDefault="0037763D" w:rsidP="00DD1228">
      <w:pPr>
        <w:pStyle w:val="ConsPlusNormal"/>
        <w:tabs>
          <w:tab w:val="center" w:pos="8150"/>
        </w:tabs>
        <w:ind w:firstLine="6096"/>
        <w:rPr>
          <w:rFonts w:ascii="Times New Roman" w:hAnsi="Times New Roman" w:cs="Times New Roman"/>
          <w:sz w:val="27"/>
          <w:szCs w:val="27"/>
        </w:rPr>
      </w:pPr>
      <w:r w:rsidRPr="00667A91">
        <w:rPr>
          <w:rFonts w:ascii="Times New Roman" w:hAnsi="Times New Roman" w:cs="Times New Roman"/>
          <w:sz w:val="27"/>
          <w:szCs w:val="27"/>
        </w:rPr>
        <w:t xml:space="preserve">от </w:t>
      </w:r>
      <w:r w:rsidR="00C12733" w:rsidRPr="00667A91">
        <w:rPr>
          <w:rFonts w:ascii="Times New Roman" w:hAnsi="Times New Roman" w:cs="Times New Roman"/>
          <w:sz w:val="27"/>
          <w:szCs w:val="27"/>
        </w:rPr>
        <w:t>________</w:t>
      </w:r>
      <w:r w:rsidRPr="00667A91">
        <w:rPr>
          <w:rFonts w:ascii="Times New Roman" w:hAnsi="Times New Roman" w:cs="Times New Roman"/>
          <w:sz w:val="27"/>
          <w:szCs w:val="27"/>
        </w:rPr>
        <w:t xml:space="preserve"> </w:t>
      </w:r>
      <w:r w:rsidR="008F3D7C" w:rsidRPr="00667A91">
        <w:rPr>
          <w:rFonts w:ascii="Times New Roman" w:hAnsi="Times New Roman" w:cs="Times New Roman"/>
          <w:sz w:val="27"/>
          <w:szCs w:val="27"/>
        </w:rPr>
        <w:t>№</w:t>
      </w:r>
      <w:r w:rsidR="00DD1228" w:rsidRPr="00667A91">
        <w:rPr>
          <w:rFonts w:ascii="Times New Roman" w:hAnsi="Times New Roman" w:cs="Times New Roman"/>
          <w:sz w:val="27"/>
          <w:szCs w:val="27"/>
        </w:rPr>
        <w:t>21-72</w:t>
      </w:r>
      <w:r w:rsidR="00C12733" w:rsidRPr="00667A91">
        <w:rPr>
          <w:rFonts w:ascii="Times New Roman" w:hAnsi="Times New Roman" w:cs="Times New Roman"/>
          <w:sz w:val="27"/>
          <w:szCs w:val="27"/>
        </w:rPr>
        <w:t>__________</w:t>
      </w:r>
    </w:p>
    <w:p w:rsidR="00C12733" w:rsidRPr="00667A91" w:rsidRDefault="00C12733" w:rsidP="0037763D">
      <w:pPr>
        <w:pStyle w:val="ConsPlusTitle"/>
        <w:jc w:val="center"/>
        <w:rPr>
          <w:rFonts w:ascii="Times New Roman" w:hAnsi="Times New Roman" w:cs="Times New Roman"/>
          <w:b w:val="0"/>
          <w:sz w:val="27"/>
          <w:szCs w:val="27"/>
        </w:rPr>
      </w:pPr>
      <w:bookmarkStart w:id="1" w:name="Par33"/>
      <w:bookmarkEnd w:id="1"/>
    </w:p>
    <w:p w:rsidR="0037763D" w:rsidRPr="00667A91" w:rsidRDefault="00655103" w:rsidP="0037763D">
      <w:pPr>
        <w:pStyle w:val="ConsPlusTitle"/>
        <w:jc w:val="center"/>
        <w:rPr>
          <w:rFonts w:ascii="Times New Roman" w:hAnsi="Times New Roman" w:cs="Times New Roman"/>
          <w:b w:val="0"/>
          <w:sz w:val="27"/>
          <w:szCs w:val="27"/>
        </w:rPr>
      </w:pPr>
      <w:r w:rsidRPr="00667A91">
        <w:rPr>
          <w:rFonts w:ascii="Times New Roman" w:hAnsi="Times New Roman" w:cs="Times New Roman"/>
          <w:b w:val="0"/>
          <w:sz w:val="27"/>
          <w:szCs w:val="27"/>
        </w:rPr>
        <w:t>Порядок</w:t>
      </w:r>
    </w:p>
    <w:p w:rsidR="0037763D" w:rsidRPr="00667A91" w:rsidRDefault="00647C3E" w:rsidP="008F3D7C">
      <w:pPr>
        <w:pStyle w:val="ConsPlusTitle"/>
        <w:jc w:val="center"/>
        <w:rPr>
          <w:rFonts w:ascii="Times New Roman" w:hAnsi="Times New Roman" w:cs="Times New Roman"/>
          <w:b w:val="0"/>
          <w:sz w:val="27"/>
          <w:szCs w:val="27"/>
        </w:rPr>
      </w:pPr>
      <w:r w:rsidRPr="00667A91">
        <w:rPr>
          <w:rFonts w:ascii="Times New Roman" w:hAnsi="Times New Roman" w:cs="Times New Roman"/>
          <w:b w:val="0"/>
          <w:sz w:val="27"/>
          <w:szCs w:val="27"/>
        </w:rPr>
        <w:t>о</w:t>
      </w:r>
      <w:r w:rsidR="008F3D7C" w:rsidRPr="00667A91">
        <w:rPr>
          <w:rFonts w:ascii="Times New Roman" w:hAnsi="Times New Roman" w:cs="Times New Roman"/>
          <w:b w:val="0"/>
          <w:sz w:val="27"/>
          <w:szCs w:val="27"/>
        </w:rPr>
        <w:t>существления</w:t>
      </w:r>
      <w:r w:rsidR="00E0436C" w:rsidRPr="00667A91">
        <w:rPr>
          <w:rFonts w:ascii="Times New Roman" w:hAnsi="Times New Roman" w:cs="Times New Roman"/>
          <w:b w:val="0"/>
          <w:sz w:val="27"/>
          <w:szCs w:val="27"/>
        </w:rPr>
        <w:t xml:space="preserve"> в</w:t>
      </w:r>
      <w:r w:rsidR="008F3D7C" w:rsidRPr="00667A91">
        <w:rPr>
          <w:rFonts w:ascii="Times New Roman" w:hAnsi="Times New Roman" w:cs="Times New Roman"/>
          <w:b w:val="0"/>
          <w:sz w:val="27"/>
          <w:szCs w:val="27"/>
        </w:rPr>
        <w:t xml:space="preserve"> Министерств</w:t>
      </w:r>
      <w:r w:rsidR="00E0436C" w:rsidRPr="00667A91">
        <w:rPr>
          <w:rFonts w:ascii="Times New Roman" w:hAnsi="Times New Roman" w:cs="Times New Roman"/>
          <w:b w:val="0"/>
          <w:sz w:val="27"/>
          <w:szCs w:val="27"/>
        </w:rPr>
        <w:t>е</w:t>
      </w:r>
      <w:r w:rsidR="008F3D7C" w:rsidRPr="00667A91">
        <w:rPr>
          <w:rFonts w:ascii="Times New Roman" w:hAnsi="Times New Roman" w:cs="Times New Roman"/>
          <w:b w:val="0"/>
          <w:sz w:val="27"/>
          <w:szCs w:val="27"/>
        </w:rPr>
        <w:t xml:space="preserve"> финансов Республики Татарстан</w:t>
      </w:r>
    </w:p>
    <w:p w:rsidR="0037763D" w:rsidRPr="00667A91" w:rsidRDefault="008F3D7C" w:rsidP="0037763D">
      <w:pPr>
        <w:pStyle w:val="ConsPlusTitle"/>
        <w:jc w:val="center"/>
        <w:rPr>
          <w:rFonts w:ascii="Times New Roman" w:hAnsi="Times New Roman" w:cs="Times New Roman"/>
          <w:b w:val="0"/>
          <w:sz w:val="27"/>
          <w:szCs w:val="27"/>
        </w:rPr>
      </w:pPr>
      <w:r w:rsidRPr="00667A91">
        <w:rPr>
          <w:rFonts w:ascii="Times New Roman" w:hAnsi="Times New Roman" w:cs="Times New Roman"/>
          <w:b w:val="0"/>
          <w:sz w:val="27"/>
          <w:szCs w:val="27"/>
        </w:rPr>
        <w:t>внутреннего финансового аудита</w:t>
      </w:r>
    </w:p>
    <w:p w:rsidR="00497FFB" w:rsidRPr="00667A91" w:rsidRDefault="00497FFB" w:rsidP="0037763D">
      <w:pPr>
        <w:pStyle w:val="ConsPlusTitle"/>
        <w:jc w:val="center"/>
        <w:rPr>
          <w:rFonts w:ascii="Times New Roman" w:hAnsi="Times New Roman" w:cs="Times New Roman"/>
          <w:b w:val="0"/>
          <w:sz w:val="27"/>
          <w:szCs w:val="27"/>
        </w:rPr>
      </w:pPr>
    </w:p>
    <w:p w:rsidR="0037763D" w:rsidRPr="00667A91" w:rsidRDefault="00497FFB" w:rsidP="00497FFB">
      <w:pPr>
        <w:pStyle w:val="ConsPlusNormal"/>
        <w:jc w:val="center"/>
        <w:rPr>
          <w:rFonts w:ascii="Times New Roman" w:hAnsi="Times New Roman" w:cs="Times New Roman"/>
          <w:sz w:val="27"/>
          <w:szCs w:val="27"/>
        </w:rPr>
      </w:pPr>
      <w:r w:rsidRPr="00667A91">
        <w:rPr>
          <w:rFonts w:ascii="Times New Roman" w:hAnsi="Times New Roman" w:cs="Times New Roman"/>
          <w:sz w:val="27"/>
          <w:szCs w:val="27"/>
        </w:rPr>
        <w:t>1. Общие положения</w:t>
      </w:r>
    </w:p>
    <w:p w:rsidR="00497FFB" w:rsidRPr="00667A91" w:rsidRDefault="00497FFB" w:rsidP="00497FFB">
      <w:pPr>
        <w:pStyle w:val="ConsPlusNormal"/>
        <w:ind w:left="900"/>
        <w:rPr>
          <w:rFonts w:ascii="Times New Roman" w:hAnsi="Times New Roman" w:cs="Times New Roman"/>
          <w:sz w:val="27"/>
          <w:szCs w:val="27"/>
        </w:rPr>
      </w:pPr>
    </w:p>
    <w:p w:rsidR="0037763D" w:rsidRDefault="00604EC0"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w:t>
      </w:r>
      <w:r w:rsidR="0010027E" w:rsidRPr="00667A91">
        <w:rPr>
          <w:rFonts w:ascii="Times New Roman" w:hAnsi="Times New Roman" w:cs="Times New Roman"/>
          <w:sz w:val="27"/>
          <w:szCs w:val="27"/>
        </w:rPr>
        <w:t>.</w:t>
      </w:r>
      <w:r w:rsidR="000070BF" w:rsidRPr="00667A91">
        <w:rPr>
          <w:rFonts w:ascii="Times New Roman" w:hAnsi="Times New Roman" w:cs="Times New Roman"/>
          <w:sz w:val="27"/>
          <w:szCs w:val="27"/>
        </w:rPr>
        <w:t> </w:t>
      </w:r>
      <w:r w:rsidR="0037763D" w:rsidRPr="00667A91">
        <w:rPr>
          <w:rFonts w:ascii="Times New Roman" w:hAnsi="Times New Roman" w:cs="Times New Roman"/>
          <w:sz w:val="27"/>
          <w:szCs w:val="27"/>
        </w:rPr>
        <w:t xml:space="preserve">Внутренний финансовый аудит осуществляется </w:t>
      </w:r>
      <w:r w:rsidR="00DE78BB" w:rsidRPr="00DE78BB">
        <w:rPr>
          <w:rFonts w:ascii="Times New Roman" w:hAnsi="Times New Roman" w:cs="Times New Roman"/>
          <w:sz w:val="27"/>
          <w:szCs w:val="27"/>
        </w:rPr>
        <w:t>отдел</w:t>
      </w:r>
      <w:r w:rsidR="00DE78BB">
        <w:rPr>
          <w:rFonts w:ascii="Times New Roman" w:hAnsi="Times New Roman" w:cs="Times New Roman"/>
          <w:sz w:val="27"/>
          <w:szCs w:val="27"/>
        </w:rPr>
        <w:t>ом</w:t>
      </w:r>
      <w:r w:rsidR="00DE78BB" w:rsidRPr="00DE78BB">
        <w:rPr>
          <w:rFonts w:ascii="Times New Roman" w:hAnsi="Times New Roman" w:cs="Times New Roman"/>
          <w:sz w:val="27"/>
          <w:szCs w:val="27"/>
        </w:rPr>
        <w:t xml:space="preserve"> оперативного контроля, отдел</w:t>
      </w:r>
      <w:r w:rsidR="00DE78BB">
        <w:rPr>
          <w:rFonts w:ascii="Times New Roman" w:hAnsi="Times New Roman" w:cs="Times New Roman"/>
          <w:sz w:val="27"/>
          <w:szCs w:val="27"/>
        </w:rPr>
        <w:t>ом</w:t>
      </w:r>
      <w:r w:rsidR="00DE78BB" w:rsidRPr="00DE78BB">
        <w:rPr>
          <w:rFonts w:ascii="Times New Roman" w:hAnsi="Times New Roman" w:cs="Times New Roman"/>
          <w:sz w:val="27"/>
          <w:szCs w:val="27"/>
        </w:rPr>
        <w:t xml:space="preserve"> регионального контроля и </w:t>
      </w:r>
      <w:proofErr w:type="spellStart"/>
      <w:r w:rsidR="00DE78BB" w:rsidRPr="00DE78BB">
        <w:rPr>
          <w:rFonts w:ascii="Times New Roman" w:hAnsi="Times New Roman" w:cs="Times New Roman"/>
          <w:sz w:val="27"/>
          <w:szCs w:val="27"/>
        </w:rPr>
        <w:t>ревизионно</w:t>
      </w:r>
      <w:proofErr w:type="spellEnd"/>
      <w:r w:rsidR="00DE78BB" w:rsidRPr="00DE78BB">
        <w:rPr>
          <w:rFonts w:ascii="Times New Roman" w:hAnsi="Times New Roman" w:cs="Times New Roman"/>
          <w:sz w:val="27"/>
          <w:szCs w:val="27"/>
        </w:rPr>
        <w:t>-аналитически</w:t>
      </w:r>
      <w:r w:rsidR="00DE78BB">
        <w:rPr>
          <w:rFonts w:ascii="Times New Roman" w:hAnsi="Times New Roman" w:cs="Times New Roman"/>
          <w:sz w:val="27"/>
          <w:szCs w:val="27"/>
        </w:rPr>
        <w:t>м</w:t>
      </w:r>
      <w:r w:rsidR="00DE78BB" w:rsidRPr="00DE78BB">
        <w:rPr>
          <w:rFonts w:ascii="Times New Roman" w:hAnsi="Times New Roman" w:cs="Times New Roman"/>
          <w:sz w:val="27"/>
          <w:szCs w:val="27"/>
        </w:rPr>
        <w:t xml:space="preserve"> отдел</w:t>
      </w:r>
      <w:r w:rsidR="00DE78BB">
        <w:rPr>
          <w:rFonts w:ascii="Times New Roman" w:hAnsi="Times New Roman" w:cs="Times New Roman"/>
          <w:sz w:val="27"/>
          <w:szCs w:val="27"/>
        </w:rPr>
        <w:t>ом</w:t>
      </w:r>
      <w:r w:rsidR="00DE78BB" w:rsidRPr="00DE78BB">
        <w:rPr>
          <w:rFonts w:ascii="Times New Roman" w:hAnsi="Times New Roman" w:cs="Times New Roman"/>
          <w:sz w:val="27"/>
          <w:szCs w:val="27"/>
        </w:rPr>
        <w:t xml:space="preserve"> Департамента казначейства Министерства финансов Республики Татарстан</w:t>
      </w:r>
      <w:r w:rsidR="00DE78BB">
        <w:rPr>
          <w:rFonts w:ascii="Times New Roman" w:hAnsi="Times New Roman" w:cs="Times New Roman"/>
          <w:sz w:val="27"/>
          <w:szCs w:val="27"/>
        </w:rPr>
        <w:t xml:space="preserve"> </w:t>
      </w:r>
      <w:r w:rsidR="00DE78BB" w:rsidRPr="00DE78BB">
        <w:rPr>
          <w:rFonts w:ascii="Times New Roman" w:hAnsi="Times New Roman" w:cs="Times New Roman"/>
          <w:sz w:val="27"/>
          <w:szCs w:val="27"/>
        </w:rPr>
        <w:t>(далее - субъект внутреннего финансового аудита)</w:t>
      </w:r>
      <w:r w:rsidR="0037763D" w:rsidRPr="00667A91">
        <w:rPr>
          <w:rFonts w:ascii="Times New Roman" w:hAnsi="Times New Roman" w:cs="Times New Roman"/>
          <w:sz w:val="27"/>
          <w:szCs w:val="27"/>
        </w:rPr>
        <w:t>.</w:t>
      </w:r>
    </w:p>
    <w:p w:rsidR="006B2755" w:rsidRPr="00C14F2A" w:rsidRDefault="00CC1EB2" w:rsidP="0037763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Руководителем субъекта внутреннего финансового </w:t>
      </w:r>
      <w:r w:rsidRPr="00C14F2A">
        <w:rPr>
          <w:rFonts w:ascii="Times New Roman" w:hAnsi="Times New Roman" w:cs="Times New Roman"/>
          <w:sz w:val="27"/>
          <w:szCs w:val="27"/>
        </w:rPr>
        <w:t>аудита является</w:t>
      </w:r>
      <w:r w:rsidR="003E3092" w:rsidRPr="00C14F2A">
        <w:rPr>
          <w:rFonts w:ascii="Times New Roman" w:hAnsi="Times New Roman" w:cs="Times New Roman"/>
          <w:sz w:val="27"/>
          <w:szCs w:val="27"/>
        </w:rPr>
        <w:t xml:space="preserve"> первый заместитель министра финансов – директор Департамента казначейства Министерства финансов Республики Татарстан</w:t>
      </w:r>
      <w:r w:rsidR="006B2755" w:rsidRPr="00C14F2A">
        <w:rPr>
          <w:rFonts w:ascii="Times New Roman" w:hAnsi="Times New Roman" w:cs="Times New Roman"/>
          <w:sz w:val="27"/>
          <w:szCs w:val="27"/>
        </w:rPr>
        <w:t>.</w:t>
      </w:r>
    </w:p>
    <w:p w:rsidR="0037763D" w:rsidRDefault="00DC3037" w:rsidP="0037763D">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 xml:space="preserve"> </w:t>
      </w:r>
      <w:r w:rsidR="0037763D" w:rsidRPr="00C14F2A">
        <w:rPr>
          <w:rFonts w:ascii="Times New Roman" w:hAnsi="Times New Roman" w:cs="Times New Roman"/>
          <w:sz w:val="27"/>
          <w:szCs w:val="27"/>
        </w:rPr>
        <w:t xml:space="preserve">Деятельность субъекта внутреннего финансового аудита основывается на принципах законности, объективности, эффективности, </w:t>
      </w:r>
      <w:r w:rsidR="00A3009F" w:rsidRPr="00C14F2A">
        <w:rPr>
          <w:rFonts w:ascii="Times New Roman" w:hAnsi="Times New Roman" w:cs="Times New Roman"/>
          <w:sz w:val="27"/>
          <w:szCs w:val="27"/>
        </w:rPr>
        <w:t xml:space="preserve">функциональной </w:t>
      </w:r>
      <w:r w:rsidR="0037763D" w:rsidRPr="00C14F2A">
        <w:rPr>
          <w:rFonts w:ascii="Times New Roman" w:hAnsi="Times New Roman" w:cs="Times New Roman"/>
          <w:sz w:val="27"/>
          <w:szCs w:val="27"/>
        </w:rPr>
        <w:t>независимости</w:t>
      </w:r>
      <w:r w:rsidR="00B16120" w:rsidRPr="00C14F2A">
        <w:rPr>
          <w:rFonts w:ascii="Times New Roman" w:hAnsi="Times New Roman" w:cs="Times New Roman"/>
          <w:sz w:val="27"/>
          <w:szCs w:val="27"/>
        </w:rPr>
        <w:t>,</w:t>
      </w:r>
      <w:r w:rsidR="0037763D" w:rsidRPr="00C14F2A">
        <w:rPr>
          <w:rFonts w:ascii="Times New Roman" w:hAnsi="Times New Roman" w:cs="Times New Roman"/>
          <w:sz w:val="27"/>
          <w:szCs w:val="27"/>
        </w:rPr>
        <w:t xml:space="preserve"> компетентности, </w:t>
      </w:r>
      <w:r w:rsidR="00B16120" w:rsidRPr="00C14F2A">
        <w:rPr>
          <w:rFonts w:ascii="Times New Roman" w:hAnsi="Times New Roman" w:cs="Times New Roman"/>
          <w:sz w:val="27"/>
          <w:szCs w:val="27"/>
        </w:rPr>
        <w:t>профессионального скептицизма</w:t>
      </w:r>
      <w:r w:rsidR="00FA2620" w:rsidRPr="00C14F2A">
        <w:rPr>
          <w:rFonts w:ascii="Times New Roman" w:hAnsi="Times New Roman" w:cs="Times New Roman"/>
          <w:sz w:val="27"/>
          <w:szCs w:val="27"/>
        </w:rPr>
        <w:t>,</w:t>
      </w:r>
      <w:r w:rsidR="00B16120" w:rsidRPr="00C14F2A">
        <w:rPr>
          <w:rFonts w:ascii="Times New Roman" w:hAnsi="Times New Roman" w:cs="Times New Roman"/>
          <w:sz w:val="27"/>
          <w:szCs w:val="27"/>
        </w:rPr>
        <w:t xml:space="preserve"> </w:t>
      </w:r>
      <w:r w:rsidR="0037763D" w:rsidRPr="00C14F2A">
        <w:rPr>
          <w:rFonts w:ascii="Times New Roman" w:hAnsi="Times New Roman" w:cs="Times New Roman"/>
          <w:sz w:val="27"/>
          <w:szCs w:val="27"/>
        </w:rPr>
        <w:t>а также системности, ответственности</w:t>
      </w:r>
      <w:r w:rsidR="0037763D" w:rsidRPr="00667A91">
        <w:rPr>
          <w:rFonts w:ascii="Times New Roman" w:hAnsi="Times New Roman" w:cs="Times New Roman"/>
          <w:sz w:val="27"/>
          <w:szCs w:val="27"/>
        </w:rPr>
        <w:t xml:space="preserve"> и стандартизации.</w:t>
      </w:r>
    </w:p>
    <w:p w:rsidR="00136502" w:rsidRDefault="00136502"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Объектом внутреннего финансового аудита являются бюджетные процедуры и (или) составляющие эти процедуры операции (действия) по их выполнению.</w:t>
      </w:r>
    </w:p>
    <w:p w:rsidR="00725F22" w:rsidRDefault="00725F22" w:rsidP="0037763D">
      <w:pPr>
        <w:pStyle w:val="ConsPlusNormal"/>
        <w:ind w:firstLine="540"/>
        <w:jc w:val="both"/>
        <w:rPr>
          <w:rFonts w:ascii="Times New Roman" w:hAnsi="Times New Roman" w:cs="Times New Roman"/>
          <w:sz w:val="27"/>
          <w:szCs w:val="27"/>
        </w:rPr>
      </w:pPr>
      <w:r w:rsidRPr="00725F22">
        <w:rPr>
          <w:rFonts w:ascii="Times New Roman" w:hAnsi="Times New Roman" w:cs="Times New Roman"/>
          <w:sz w:val="27"/>
          <w:szCs w:val="27"/>
        </w:rPr>
        <w:t xml:space="preserve">Субъекты бюджетных процедур - руководитель (заместители руководителя), руководители и должностные лица (работники) структурных подразделений </w:t>
      </w:r>
      <w:r>
        <w:rPr>
          <w:rFonts w:ascii="Times New Roman" w:hAnsi="Times New Roman" w:cs="Times New Roman"/>
          <w:sz w:val="27"/>
          <w:szCs w:val="27"/>
        </w:rPr>
        <w:t>Министерства</w:t>
      </w:r>
      <w:r w:rsidRPr="00725F22">
        <w:rPr>
          <w:rFonts w:ascii="Times New Roman" w:hAnsi="Times New Roman" w:cs="Times New Roman"/>
          <w:sz w:val="27"/>
          <w:szCs w:val="27"/>
        </w:rPr>
        <w:t>, которые организуют (обеспечивают выполнение), выполняют бюджетные процедуры.</w:t>
      </w:r>
      <w:r>
        <w:rPr>
          <w:rFonts w:ascii="Times New Roman" w:hAnsi="Times New Roman" w:cs="Times New Roman"/>
          <w:sz w:val="27"/>
          <w:szCs w:val="27"/>
        </w:rPr>
        <w:t xml:space="preserve"> </w:t>
      </w:r>
    </w:p>
    <w:p w:rsidR="0060088B" w:rsidRPr="00C14F2A" w:rsidRDefault="0060088B" w:rsidP="0060088B">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Аудиторская группа - группа, состоящая из не менее одного должностного лица (работника) субъекта внутреннего финансового аудита и (или) эксперта, или группа, состоящая из нескольких должностных лиц (работников) субъекта внутреннего финансового аудита, которые являются членами аудиторской группы и проводят аудиторское мероприятие в соответствии с программой аудиторского мероприятия.</w:t>
      </w:r>
    </w:p>
    <w:p w:rsidR="0060088B" w:rsidRPr="00C14F2A" w:rsidRDefault="0060088B" w:rsidP="0060088B">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Руководитель аудиторской группы - входящее в состав аудиторской группы должностное лицо (работник) субъекта внутреннего финансового аудита, ответственное за подготовку, проведение и результаты аудиторского мероприятия.</w:t>
      </w:r>
    </w:p>
    <w:p w:rsidR="00B16120" w:rsidRPr="00C14F2A" w:rsidRDefault="0010027E" w:rsidP="00BC3371">
      <w:pPr>
        <w:autoSpaceDE w:val="0"/>
        <w:autoSpaceDN w:val="0"/>
        <w:adjustRightInd w:val="0"/>
        <w:spacing w:after="0" w:line="240" w:lineRule="auto"/>
        <w:ind w:firstLine="567"/>
        <w:jc w:val="both"/>
        <w:rPr>
          <w:rFonts w:ascii="Times New Roman" w:hAnsi="Times New Roman" w:cs="Times New Roman"/>
          <w:sz w:val="27"/>
          <w:szCs w:val="27"/>
        </w:rPr>
      </w:pPr>
      <w:r w:rsidRPr="00C14F2A">
        <w:rPr>
          <w:rFonts w:ascii="Times New Roman" w:hAnsi="Times New Roman" w:cs="Times New Roman"/>
          <w:sz w:val="27"/>
          <w:szCs w:val="27"/>
        </w:rPr>
        <w:t>2</w:t>
      </w:r>
      <w:r w:rsidR="0037763D" w:rsidRPr="00C14F2A">
        <w:rPr>
          <w:rFonts w:ascii="Times New Roman" w:hAnsi="Times New Roman" w:cs="Times New Roman"/>
          <w:sz w:val="27"/>
          <w:szCs w:val="27"/>
        </w:rPr>
        <w:t>.</w:t>
      </w:r>
      <w:r w:rsidR="000070BF" w:rsidRPr="00C14F2A">
        <w:rPr>
          <w:rFonts w:ascii="Times New Roman" w:hAnsi="Times New Roman" w:cs="Times New Roman"/>
          <w:sz w:val="27"/>
          <w:szCs w:val="27"/>
        </w:rPr>
        <w:t> </w:t>
      </w:r>
      <w:r w:rsidR="00B16120" w:rsidRPr="00C14F2A">
        <w:rPr>
          <w:rFonts w:ascii="Times New Roman" w:hAnsi="Times New Roman" w:cs="Times New Roman"/>
          <w:sz w:val="27"/>
          <w:szCs w:val="27"/>
        </w:rPr>
        <w:t>Внутренний финансовый аудит осуществляется в целях:</w:t>
      </w:r>
    </w:p>
    <w:p w:rsidR="00B16120" w:rsidRPr="00667A91" w:rsidRDefault="00B16120" w:rsidP="00F0479D">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а)</w:t>
      </w:r>
      <w:r w:rsidR="003E0A21" w:rsidRPr="00C14F2A">
        <w:rPr>
          <w:rFonts w:ascii="Times New Roman" w:hAnsi="Times New Roman" w:cs="Times New Roman"/>
          <w:sz w:val="27"/>
          <w:szCs w:val="27"/>
        </w:rPr>
        <w:t> </w:t>
      </w:r>
      <w:r w:rsidRPr="00C14F2A">
        <w:rPr>
          <w:rFonts w:ascii="Times New Roman" w:hAnsi="Times New Roman" w:cs="Times New Roman"/>
          <w:sz w:val="27"/>
          <w:szCs w:val="27"/>
        </w:rPr>
        <w:t>оценки надежности внутреннего процесса, осуществляемого в целях соблюдения</w:t>
      </w:r>
      <w:r w:rsidRPr="00667A91">
        <w:rPr>
          <w:rFonts w:ascii="Times New Roman" w:hAnsi="Times New Roman" w:cs="Times New Roman"/>
          <w:sz w:val="27"/>
          <w:szCs w:val="27"/>
        </w:rPr>
        <w:t xml:space="preserve"> установленных правовыми актами, регулирующими бюджетные правоотношения, требований к исполнению своих бюджетных полномочий (внутренний финансовый контроль), и подготовки предложений об организации внутреннего финансового контроля;</w:t>
      </w:r>
    </w:p>
    <w:p w:rsidR="00B16120" w:rsidRPr="00667A91" w:rsidRDefault="00B16120" w:rsidP="00F047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w:t>
      </w:r>
      <w:r w:rsidR="003E0A21" w:rsidRPr="00667A91">
        <w:rPr>
          <w:rFonts w:ascii="Times New Roman" w:hAnsi="Times New Roman" w:cs="Times New Roman"/>
          <w:sz w:val="27"/>
          <w:szCs w:val="27"/>
        </w:rPr>
        <w:t> </w:t>
      </w:r>
      <w:r w:rsidRPr="00667A91">
        <w:rPr>
          <w:rFonts w:ascii="Times New Roman" w:hAnsi="Times New Roman" w:cs="Times New Roman"/>
          <w:sz w:val="27"/>
          <w:szCs w:val="27"/>
        </w:rPr>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p>
    <w:p w:rsidR="00B16120" w:rsidRPr="00667A91" w:rsidRDefault="00B16120" w:rsidP="00B1612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повышения качества финансового менеджмента.</w:t>
      </w:r>
    </w:p>
    <w:p w:rsidR="0050061F" w:rsidRPr="00667A91" w:rsidRDefault="0010027E"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3</w:t>
      </w:r>
      <w:r w:rsidR="00BC3371" w:rsidRPr="00667A91">
        <w:rPr>
          <w:rFonts w:ascii="Times New Roman" w:hAnsi="Times New Roman" w:cs="Times New Roman"/>
          <w:sz w:val="27"/>
          <w:szCs w:val="27"/>
        </w:rPr>
        <w:t>.</w:t>
      </w:r>
      <w:r w:rsidR="00B16120" w:rsidRPr="00667A91">
        <w:rPr>
          <w:rFonts w:ascii="Times New Roman" w:hAnsi="Times New Roman" w:cs="Times New Roman"/>
          <w:sz w:val="27"/>
          <w:szCs w:val="27"/>
        </w:rPr>
        <w:t xml:space="preserve"> </w:t>
      </w:r>
      <w:r w:rsidR="0050061F" w:rsidRPr="00667A91">
        <w:rPr>
          <w:rFonts w:ascii="Times New Roman" w:hAnsi="Times New Roman" w:cs="Times New Roman"/>
          <w:sz w:val="27"/>
          <w:szCs w:val="27"/>
        </w:rPr>
        <w:t xml:space="preserve">В целях оценки надежности внутреннего финансового контроля, осуществляемого в Министерстве, а также подготовки предложений по его организации деятельность </w:t>
      </w:r>
      <w:r w:rsidR="0050061F" w:rsidRPr="00667A91">
        <w:rPr>
          <w:rFonts w:ascii="Times New Roman" w:hAnsi="Times New Roman" w:cs="Times New Roman"/>
          <w:sz w:val="27"/>
          <w:szCs w:val="27"/>
        </w:rPr>
        <w:lastRenderedPageBreak/>
        <w:t>субъекта внутреннего финансового аудита должна быть направлена на решение, в частности, следующих задач:</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а) установление достаточности и актуальности правовых актов и документов Министерства, устанавливающих требования к организации (обеспечению выполнения), выполнению бюджетной процедуры, в том числе к операции (действию) по выполнению бюджетной процедуры (полноты регламентации процесса их выполнения) и (или) выявление несоответствия положений этих актов правовым актам, регулирующим бюджетные правоотношения, на момент совершения операции;</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б) выявление избыточных (дублирующих друг друга) операций (действий) по выполнению бюджетной процедуры;</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изучение наличия </w:t>
      </w:r>
      <w:r w:rsidRPr="00933705">
        <w:rPr>
          <w:rFonts w:ascii="Times New Roman" w:hAnsi="Times New Roman" w:cs="Times New Roman"/>
          <w:sz w:val="27"/>
          <w:szCs w:val="27"/>
        </w:rPr>
        <w:t>прав доступа пользователей (субъектов</w:t>
      </w:r>
      <w:r w:rsidRPr="00667A91">
        <w:rPr>
          <w:rFonts w:ascii="Times New Roman" w:hAnsi="Times New Roman" w:cs="Times New Roman"/>
          <w:sz w:val="27"/>
          <w:szCs w:val="27"/>
        </w:rPr>
        <w:t xml:space="preserve">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бюджетных средств, в целях формирования предложений и рекомендаций по предотвращению несанкционированного доступа к таким базам данных, вводу и выводу из них информации;</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г) оценка степени соблюдения установленных правовыми актами, регулирующими бюджетные правоотношения, требований к исполнению бюджетных полномочий,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д) формирование предложений и рекомендаций по совершенствованию организации (обеспечения выполнения), выполнения бюджетной процедуры;</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е) </w:t>
      </w:r>
      <w:r w:rsidRPr="00933705">
        <w:rPr>
          <w:rFonts w:ascii="Times New Roman" w:hAnsi="Times New Roman" w:cs="Times New Roman"/>
          <w:sz w:val="27"/>
          <w:szCs w:val="27"/>
        </w:rPr>
        <w:t>изучение совершаемых субъектами бюджетных процедур и (или) прикладными программными средствами, информационными ресурсами контрольных</w:t>
      </w:r>
      <w:r w:rsidRPr="00667A91">
        <w:rPr>
          <w:rFonts w:ascii="Times New Roman" w:hAnsi="Times New Roman" w:cs="Times New Roman"/>
          <w:sz w:val="27"/>
          <w:szCs w:val="27"/>
        </w:rPr>
        <w:t xml:space="preserve"> действий и их результатов, в том числе анализ причин и условий нарушений и (или) недостатков (в случае их выявления), в целях определения операций (действий) по выполнению бюджетной процедуры, в отношении которых контрольные действия не осуществлялись и (или) осуществлялись не в полной мере;</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ж) оценка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и (или) недостатки;</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з) формирование предложений и рекомендаций по организации и применению контрольных действий в целях:</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минимизации бюджетных рисков при выполнении бюджетных процедур, в том числе операций (действий) по выполнению бюджетной процедуры;</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обеспечения отсутствия и (или) существенного снижения числа нарушений и (или) недостатков, а также устранения их причин и условий;</w:t>
      </w:r>
    </w:p>
    <w:p w:rsidR="0050061F" w:rsidRPr="00667A91" w:rsidRDefault="0050061F"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достижения Министерством значений показателей качества финансового менеджмента, в том числе целевых значений, определенных в соответствии с порядком проведения мониторинга качества финансового менеджмента, предусмотренным пунктом 7 статьи 160.2-1 Бюджетного кодекса Российской Федерации</w:t>
      </w:r>
      <w:r w:rsidR="00571029" w:rsidRPr="00667A91">
        <w:rPr>
          <w:rFonts w:ascii="Times New Roman" w:hAnsi="Times New Roman" w:cs="Times New Roman"/>
          <w:sz w:val="27"/>
          <w:szCs w:val="27"/>
        </w:rPr>
        <w:t xml:space="preserve"> (далее - значения показателей качества финансового менеджмента)</w:t>
      </w:r>
      <w:r w:rsidRPr="00667A91">
        <w:rPr>
          <w:rFonts w:ascii="Times New Roman" w:hAnsi="Times New Roman" w:cs="Times New Roman"/>
          <w:sz w:val="27"/>
          <w:szCs w:val="27"/>
        </w:rPr>
        <w:t>.</w:t>
      </w:r>
    </w:p>
    <w:p w:rsidR="00B16120" w:rsidRPr="00667A91" w:rsidRDefault="0010027E" w:rsidP="0050061F">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37763D" w:rsidRPr="00667A91">
        <w:rPr>
          <w:rFonts w:ascii="Times New Roman" w:hAnsi="Times New Roman" w:cs="Times New Roman"/>
          <w:sz w:val="27"/>
          <w:szCs w:val="27"/>
        </w:rPr>
        <w:t>.</w:t>
      </w:r>
      <w:r w:rsidR="00C423AB" w:rsidRPr="00667A91">
        <w:rPr>
          <w:rFonts w:ascii="Times New Roman" w:hAnsi="Times New Roman" w:cs="Times New Roman"/>
          <w:sz w:val="27"/>
          <w:szCs w:val="27"/>
        </w:rPr>
        <w:t> </w:t>
      </w:r>
      <w:r w:rsidR="00B16120" w:rsidRPr="00667A91">
        <w:rPr>
          <w:rFonts w:ascii="Times New Roman" w:hAnsi="Times New Roman" w:cs="Times New Roman"/>
          <w:sz w:val="27"/>
          <w:szCs w:val="27"/>
        </w:rPr>
        <w:t>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деятельность субъекта внутреннего финансового аудита направлена на решение, в частности, следующих задач:</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изучение порядка формирования (актуализации) актов, устанавливающих в целях организации и ведения бюджетного учета учетную политику субъекта учета (документы учетной политики), а также подтверждение соответствия указанных актов субъекта учета </w:t>
      </w:r>
      <w:r w:rsidRPr="00667A91">
        <w:rPr>
          <w:rFonts w:ascii="Times New Roman" w:hAnsi="Times New Roman" w:cs="Times New Roman"/>
          <w:sz w:val="27"/>
          <w:szCs w:val="27"/>
        </w:rPr>
        <w:lastRenderedPageBreak/>
        <w:t>требованиям единой методологии бюджетного учета, составления, представления и утверждения бюджетной отчетности;</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б)</w:t>
      </w:r>
      <w:r w:rsidR="00163887" w:rsidRPr="00667A91">
        <w:rPr>
          <w:rFonts w:ascii="Times New Roman" w:hAnsi="Times New Roman" w:cs="Times New Roman"/>
          <w:sz w:val="27"/>
          <w:szCs w:val="27"/>
        </w:rPr>
        <w:t> </w:t>
      </w:r>
      <w:r w:rsidRPr="00667A91">
        <w:rPr>
          <w:rFonts w:ascii="Times New Roman" w:hAnsi="Times New Roman" w:cs="Times New Roman"/>
          <w:sz w:val="27"/>
          <w:szCs w:val="27"/>
        </w:rPr>
        <w:t>подтверждение законности и полноты формирования финансовых и первичных учетных документов, а также достоверности данных, содержащихся в регистрах бюджетного учета, и наделения субъектов бюджетных процедур правами доступа к записям в регистрах бюджетного учета;</w:t>
      </w:r>
    </w:p>
    <w:p w:rsidR="00B16120" w:rsidRPr="00667A91" w:rsidRDefault="00163887"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в) </w:t>
      </w:r>
      <w:r w:rsidR="00B16120" w:rsidRPr="00667A91">
        <w:rPr>
          <w:rFonts w:ascii="Times New Roman" w:hAnsi="Times New Roman" w:cs="Times New Roman"/>
          <w:sz w:val="27"/>
          <w:szCs w:val="27"/>
        </w:rPr>
        <w:t>определение данных бюджетного учета и (или) бюджетной отчетности, включая показатели бюджетной отчетности, и используемых в их отношении методов внутреннего финансового аудита в целях подтверждения наличия (отсутствия) искажения бюджетной отчетности;</w:t>
      </w:r>
    </w:p>
    <w:p w:rsidR="00B16120" w:rsidRPr="00667A91" w:rsidRDefault="00163887"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г) </w:t>
      </w:r>
      <w:r w:rsidR="00B16120" w:rsidRPr="00667A91">
        <w:rPr>
          <w:rFonts w:ascii="Times New Roman" w:hAnsi="Times New Roman" w:cs="Times New Roman"/>
          <w:sz w:val="27"/>
          <w:szCs w:val="27"/>
        </w:rPr>
        <w:t xml:space="preserve">формирование суждения субъекта внутреннего финансового аудита о достоверности бюджетной отчетности, подготовленное с учетом положений </w:t>
      </w:r>
      <w:hyperlink r:id="rId10" w:history="1">
        <w:r w:rsidR="00B16120" w:rsidRPr="00667A91">
          <w:rPr>
            <w:rFonts w:ascii="Times New Roman" w:hAnsi="Times New Roman" w:cs="Times New Roman"/>
            <w:sz w:val="27"/>
            <w:szCs w:val="27"/>
          </w:rPr>
          <w:t>пункта 65</w:t>
        </w:r>
      </w:hyperlink>
      <w:r w:rsidR="00B16120" w:rsidRPr="00667A91">
        <w:rPr>
          <w:rFonts w:ascii="Times New Roman" w:hAnsi="Times New Roman" w:cs="Times New Roman"/>
          <w:sz w:val="27"/>
          <w:szCs w:val="27"/>
        </w:rPr>
        <w:t xml:space="preserve"> </w:t>
      </w:r>
      <w:r w:rsidR="009F7E4D">
        <w:rPr>
          <w:rFonts w:ascii="Times New Roman" w:hAnsi="Times New Roman" w:cs="Times New Roman"/>
          <w:sz w:val="27"/>
          <w:szCs w:val="27"/>
        </w:rPr>
        <w:t>ф</w:t>
      </w:r>
      <w:r w:rsidR="00B16120" w:rsidRPr="00667A91">
        <w:rPr>
          <w:rFonts w:ascii="Times New Roman" w:hAnsi="Times New Roman" w:cs="Times New Roman"/>
          <w:sz w:val="27"/>
          <w:szCs w:val="27"/>
        </w:rPr>
        <w:t>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и в целях подтверждения достоверности бюджетной отчетности, а также соблюдения порядка формирования консолидированной бюджетной отчетности;</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д)</w:t>
      </w:r>
      <w:r w:rsidR="00163887" w:rsidRPr="00667A91">
        <w:rPr>
          <w:rFonts w:ascii="Times New Roman" w:hAnsi="Times New Roman" w:cs="Times New Roman"/>
          <w:sz w:val="27"/>
          <w:szCs w:val="27"/>
        </w:rPr>
        <w:t> </w:t>
      </w:r>
      <w:r w:rsidRPr="00667A91">
        <w:rPr>
          <w:rFonts w:ascii="Times New Roman" w:hAnsi="Times New Roman" w:cs="Times New Roman"/>
          <w:sz w:val="27"/>
          <w:szCs w:val="27"/>
        </w:rPr>
        <w:t>формирование предложений и рекомендаций субъектам бюджетных процедур по предотвращению нарушений и недостатков при отражении в бюджетном учете и (или) бюджетной отчетности информации, в том числе отклонений, существенных ошибок и искажений, а также по совершенствованию применяемых процедур ведения бюджетного учета.</w:t>
      </w:r>
    </w:p>
    <w:p w:rsidR="00B16120" w:rsidRPr="00667A91" w:rsidRDefault="0010027E"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5</w:t>
      </w:r>
      <w:r w:rsidR="00B16120" w:rsidRPr="00667A91">
        <w:rPr>
          <w:rFonts w:ascii="Times New Roman" w:hAnsi="Times New Roman" w:cs="Times New Roman"/>
          <w:sz w:val="27"/>
          <w:szCs w:val="27"/>
        </w:rPr>
        <w:t>. В целях повышения качества финансового менеджмента деятельность субъекта внутреннего финансового аудита должна быть направлена на решение, в частности, следующих задач:</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а) определение влияния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и формирование предложений и рекомендаций по совершенствованию этих средств и повышению эффективности их применения;</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б) оценка исполнения бюджетных полномочий структурным подразделением Министерства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 в том числе целевых значений, в целях формирования и предоставления предложений о повышении качества финансового менеджмента;</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в) оценка результатов исполнения направленных на повышение качества финансового менеджмента решений субъектов бюджетных процедур;</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г)</w:t>
      </w:r>
      <w:r w:rsidR="00EA3453" w:rsidRPr="00667A91">
        <w:rPr>
          <w:rFonts w:ascii="Times New Roman" w:hAnsi="Times New Roman" w:cs="Times New Roman"/>
          <w:sz w:val="27"/>
          <w:szCs w:val="27"/>
        </w:rPr>
        <w:t> </w:t>
      </w:r>
      <w:r w:rsidRPr="00667A91">
        <w:rPr>
          <w:rFonts w:ascii="Times New Roman" w:hAnsi="Times New Roman" w:cs="Times New Roman"/>
          <w:sz w:val="27"/>
          <w:szCs w:val="27"/>
        </w:rPr>
        <w:t>формирование предложений и рекомендаций по предотвращению недостатков и нарушений, совершенствованию информационного взаимодействия между субъектами бюджетных процедур при организации (обеспечении выполнения), выполнении бюджетных процедур, в том числе операций (действий) по выполнению бюджетной процедуры, а также по повышению квалификации субъектов бюджетных процедур, проведению их профессиональной подготовки;</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д) оценка результативности и экономности использования средств </w:t>
      </w:r>
      <w:r w:rsidR="00B84605" w:rsidRPr="00667A91">
        <w:rPr>
          <w:rFonts w:ascii="Times New Roman" w:hAnsi="Times New Roman" w:cs="Times New Roman"/>
          <w:sz w:val="27"/>
          <w:szCs w:val="27"/>
        </w:rPr>
        <w:t xml:space="preserve">бюджета Республики Татарстан </w:t>
      </w:r>
      <w:r w:rsidRPr="00667A91">
        <w:rPr>
          <w:rFonts w:ascii="Times New Roman" w:hAnsi="Times New Roman" w:cs="Times New Roman"/>
          <w:sz w:val="27"/>
          <w:szCs w:val="27"/>
        </w:rPr>
        <w:t>субъектом бюджетных процедур, в том числе путем формирования субъектом внутреннего финансового аудита суждения о:</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полноте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своевременности доведения и полноте распределения бюджетных ассигнований, а также о полноте обоснования причин возникновения неиспользованных остатков </w:t>
      </w:r>
      <w:r w:rsidR="00B84605" w:rsidRPr="00667A91">
        <w:rPr>
          <w:rFonts w:ascii="Times New Roman" w:hAnsi="Times New Roman" w:cs="Times New Roman"/>
          <w:sz w:val="27"/>
          <w:szCs w:val="27"/>
        </w:rPr>
        <w:t xml:space="preserve">средств </w:t>
      </w:r>
      <w:r w:rsidR="00B84605" w:rsidRPr="00667A91">
        <w:rPr>
          <w:rFonts w:ascii="Times New Roman" w:hAnsi="Times New Roman" w:cs="Times New Roman"/>
          <w:sz w:val="27"/>
          <w:szCs w:val="27"/>
        </w:rPr>
        <w:lastRenderedPageBreak/>
        <w:t>бюджета Республики Татарстан</w:t>
      </w:r>
      <w:r w:rsidRPr="00667A91">
        <w:rPr>
          <w:rFonts w:ascii="Times New Roman" w:hAnsi="Times New Roman" w:cs="Times New Roman"/>
          <w:sz w:val="27"/>
          <w:szCs w:val="27"/>
        </w:rPr>
        <w:t xml:space="preserve"> и (или) лимитов бюджетных обязательств, в случае их наличия;</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качестве обоснований изменений в сводную бюджетную роспись, бюджетную роспись;</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соответствии объемов осуществленных кассовых расходов прогнозным показателям кассового планирования;</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уровне достижения значений показателей результата выполнения мероприятий (при наличии);</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обоснованности объектов закупок, в том числе обоснованности объема финансового обеспечения для осуществления закупки, сроков (периодичности) осуществления планируемых закупок, а также начальных (максимальных) цен контрактов;</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обоснованности выбора способов определения поставщика (подрядчика, исполнителя) в соответствии со </w:t>
      </w:r>
      <w:hyperlink r:id="rId11" w:history="1">
        <w:r w:rsidRPr="00667A91">
          <w:rPr>
            <w:rFonts w:ascii="Times New Roman" w:hAnsi="Times New Roman" w:cs="Times New Roman"/>
            <w:sz w:val="27"/>
            <w:szCs w:val="27"/>
          </w:rPr>
          <w:t>статьей 24</w:t>
        </w:r>
      </w:hyperlink>
      <w:r w:rsidRPr="00667A91">
        <w:rPr>
          <w:rFonts w:ascii="Times New Roman" w:hAnsi="Times New Roman" w:cs="Times New Roman"/>
          <w:sz w:val="27"/>
          <w:szCs w:val="27"/>
        </w:rPr>
        <w:t xml:space="preserve"> Федерального закона от 5</w:t>
      </w:r>
      <w:r w:rsidR="00DD3AC4" w:rsidRPr="00667A91">
        <w:rPr>
          <w:rFonts w:ascii="Times New Roman" w:hAnsi="Times New Roman" w:cs="Times New Roman"/>
          <w:sz w:val="27"/>
          <w:szCs w:val="27"/>
        </w:rPr>
        <w:t xml:space="preserve"> апреля </w:t>
      </w:r>
      <w:r w:rsidRPr="00667A91">
        <w:rPr>
          <w:rFonts w:ascii="Times New Roman" w:hAnsi="Times New Roman" w:cs="Times New Roman"/>
          <w:sz w:val="27"/>
          <w:szCs w:val="27"/>
        </w:rPr>
        <w:t>2013</w:t>
      </w:r>
      <w:r w:rsidR="00DD3AC4" w:rsidRPr="00667A91">
        <w:rPr>
          <w:rFonts w:ascii="Times New Roman" w:hAnsi="Times New Roman" w:cs="Times New Roman"/>
          <w:sz w:val="27"/>
          <w:szCs w:val="27"/>
        </w:rPr>
        <w:t xml:space="preserve"> года</w:t>
      </w:r>
      <w:r w:rsidRPr="00667A91">
        <w:rPr>
          <w:rFonts w:ascii="Times New Roman" w:hAnsi="Times New Roman" w:cs="Times New Roman"/>
          <w:sz w:val="27"/>
          <w:szCs w:val="27"/>
        </w:rPr>
        <w:t xml:space="preserve"> №44-ФЗ «О контрактной системе в сфере закупок товаров, работ, услуг для обеспечения государственных и муниципальных нужд» с целью достижения экономии </w:t>
      </w:r>
      <w:r w:rsidR="00B84605" w:rsidRPr="00667A91">
        <w:rPr>
          <w:rFonts w:ascii="Times New Roman" w:hAnsi="Times New Roman" w:cs="Times New Roman"/>
          <w:sz w:val="27"/>
          <w:szCs w:val="27"/>
        </w:rPr>
        <w:t>средств бюджета Республики Татарстан</w:t>
      </w:r>
      <w:r w:rsidRPr="00667A91">
        <w:rPr>
          <w:rFonts w:ascii="Times New Roman" w:hAnsi="Times New Roman" w:cs="Times New Roman"/>
          <w:sz w:val="27"/>
          <w:szCs w:val="27"/>
        </w:rPr>
        <w:t>;</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равномерности принятия и исполнения обязательств по государственным контрактам с учетом особенностей выполняемых функций и полномочий в течение финансового года;</w:t>
      </w:r>
    </w:p>
    <w:p w:rsidR="00F31FE3" w:rsidRPr="00667A91" w:rsidRDefault="00F31FE3"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обоснованности объемов межбюджетных трансфертов из бюджета </w:t>
      </w:r>
      <w:r w:rsidR="00571029" w:rsidRPr="00667A91">
        <w:rPr>
          <w:rFonts w:ascii="Times New Roman" w:hAnsi="Times New Roman" w:cs="Times New Roman"/>
          <w:sz w:val="27"/>
          <w:szCs w:val="27"/>
        </w:rPr>
        <w:t xml:space="preserve">Республики Татарстан </w:t>
      </w:r>
      <w:r w:rsidRPr="00667A91">
        <w:rPr>
          <w:rFonts w:ascii="Times New Roman" w:hAnsi="Times New Roman" w:cs="Times New Roman"/>
          <w:sz w:val="27"/>
          <w:szCs w:val="27"/>
        </w:rPr>
        <w:t>другим бюджетам бюджетной системы Российской Федерации для достижения значений показателей результативности использования субсидий, установленных соглашениями о предоставлении субсидий и (или) иных межбюджетных трансфертов, имеющих целевое значение;</w:t>
      </w:r>
    </w:p>
    <w:p w:rsidR="00B16120" w:rsidRPr="00667A91" w:rsidRDefault="00B16120" w:rsidP="00B16120">
      <w:pPr>
        <w:autoSpaceDE w:val="0"/>
        <w:autoSpaceDN w:val="0"/>
        <w:adjustRightInd w:val="0"/>
        <w:spacing w:after="0" w:line="240" w:lineRule="auto"/>
        <w:ind w:firstLine="540"/>
        <w:jc w:val="both"/>
        <w:rPr>
          <w:rFonts w:ascii="Times New Roman" w:hAnsi="Times New Roman" w:cs="Times New Roman"/>
          <w:sz w:val="27"/>
          <w:szCs w:val="27"/>
        </w:rPr>
      </w:pPr>
      <w:r w:rsidRPr="00667A91">
        <w:rPr>
          <w:rFonts w:ascii="Times New Roman" w:hAnsi="Times New Roman" w:cs="Times New Roman"/>
          <w:sz w:val="27"/>
          <w:szCs w:val="27"/>
        </w:rPr>
        <w:t>наличии, объеме и структуре дебиторской и кредиторской задолженности, в том числе просроченной.</w:t>
      </w:r>
    </w:p>
    <w:p w:rsidR="00B318BF" w:rsidRPr="00BE0BB8" w:rsidRDefault="00B318BF" w:rsidP="00B318BF">
      <w:pPr>
        <w:widowControl w:val="0"/>
        <w:autoSpaceDE w:val="0"/>
        <w:autoSpaceDN w:val="0"/>
        <w:spacing w:before="220" w:after="0" w:line="240" w:lineRule="auto"/>
        <w:ind w:firstLine="540"/>
        <w:contextualSpacing/>
        <w:jc w:val="both"/>
        <w:rPr>
          <w:rFonts w:ascii="Times New Roman" w:eastAsia="Times New Roman" w:hAnsi="Times New Roman" w:cs="Times New Roman"/>
          <w:sz w:val="27"/>
          <w:szCs w:val="27"/>
          <w:lang w:eastAsia="ru-RU"/>
        </w:rPr>
      </w:pPr>
      <w:r w:rsidRPr="00BE0BB8">
        <w:rPr>
          <w:rFonts w:ascii="Times New Roman" w:eastAsia="Times New Roman" w:hAnsi="Times New Roman" w:cs="Times New Roman"/>
          <w:sz w:val="27"/>
          <w:szCs w:val="27"/>
          <w:lang w:eastAsia="ru-RU"/>
        </w:rPr>
        <w:t>6. Права и обязанности должностных лиц</w:t>
      </w:r>
      <w:r w:rsidR="00E27D70" w:rsidRPr="00BE0BB8">
        <w:rPr>
          <w:rFonts w:ascii="Times New Roman" w:eastAsia="Times New Roman" w:hAnsi="Times New Roman" w:cs="Times New Roman"/>
          <w:sz w:val="27"/>
          <w:szCs w:val="27"/>
          <w:lang w:eastAsia="ru-RU"/>
        </w:rPr>
        <w:t xml:space="preserve"> (работников) при осуществлении</w:t>
      </w:r>
      <w:r w:rsidRPr="00BE0BB8">
        <w:rPr>
          <w:rFonts w:ascii="Times New Roman" w:eastAsia="Times New Roman" w:hAnsi="Times New Roman" w:cs="Times New Roman"/>
          <w:sz w:val="27"/>
          <w:szCs w:val="27"/>
          <w:lang w:eastAsia="ru-RU"/>
        </w:rPr>
        <w:t xml:space="preserve"> </w:t>
      </w:r>
      <w:r w:rsidR="00E27D70" w:rsidRPr="00BE0BB8">
        <w:rPr>
          <w:rFonts w:ascii="Times New Roman" w:eastAsia="Times New Roman" w:hAnsi="Times New Roman" w:cs="Times New Roman"/>
          <w:sz w:val="27"/>
          <w:szCs w:val="27"/>
          <w:lang w:eastAsia="ru-RU"/>
        </w:rPr>
        <w:t xml:space="preserve">внутреннего финансового </w:t>
      </w:r>
      <w:r w:rsidRPr="00BE0BB8">
        <w:rPr>
          <w:rFonts w:ascii="Times New Roman" w:eastAsia="Times New Roman" w:hAnsi="Times New Roman" w:cs="Times New Roman"/>
          <w:sz w:val="27"/>
          <w:szCs w:val="27"/>
          <w:lang w:eastAsia="ru-RU"/>
        </w:rPr>
        <w:t>аудита</w:t>
      </w:r>
      <w:r w:rsidR="00E27D70" w:rsidRPr="00BE0BB8">
        <w:rPr>
          <w:rFonts w:ascii="Times New Roman" w:eastAsia="Times New Roman" w:hAnsi="Times New Roman" w:cs="Times New Roman"/>
          <w:sz w:val="27"/>
          <w:szCs w:val="27"/>
          <w:lang w:eastAsia="ru-RU"/>
        </w:rPr>
        <w:t xml:space="preserve"> </w:t>
      </w:r>
      <w:r w:rsidRPr="00BE0BB8">
        <w:rPr>
          <w:rFonts w:ascii="Times New Roman" w:eastAsia="Times New Roman" w:hAnsi="Times New Roman" w:cs="Times New Roman"/>
          <w:sz w:val="27"/>
          <w:szCs w:val="27"/>
          <w:lang w:eastAsia="ru-RU"/>
        </w:rPr>
        <w:t xml:space="preserve">определены федеральным </w:t>
      </w:r>
      <w:hyperlink r:id="rId12" w:history="1">
        <w:r w:rsidRPr="00BE0BB8">
          <w:rPr>
            <w:rFonts w:ascii="Times New Roman" w:eastAsia="Times New Roman" w:hAnsi="Times New Roman" w:cs="Times New Roman"/>
            <w:sz w:val="27"/>
            <w:szCs w:val="27"/>
            <w:lang w:eastAsia="ru-RU"/>
          </w:rPr>
          <w:t>стандартом</w:t>
        </w:r>
      </w:hyperlink>
      <w:r w:rsidRPr="00BE0BB8">
        <w:rPr>
          <w:rFonts w:ascii="Times New Roman" w:eastAsia="Times New Roman" w:hAnsi="Times New Roman" w:cs="Times New Roman"/>
          <w:sz w:val="27"/>
          <w:szCs w:val="27"/>
          <w:lang w:eastAsia="ru-RU"/>
        </w:rPr>
        <w:t xml:space="preserve"> внутреннего финансового аудита</w:t>
      </w:r>
      <w:r w:rsidR="00BE0BB8" w:rsidRPr="00BE0BB8">
        <w:rPr>
          <w:rFonts w:ascii="Times New Roman" w:eastAsia="Times New Roman" w:hAnsi="Times New Roman" w:cs="Times New Roman"/>
          <w:sz w:val="27"/>
          <w:szCs w:val="27"/>
          <w:lang w:eastAsia="ru-RU"/>
        </w:rPr>
        <w:t xml:space="preserve"> «</w:t>
      </w:r>
      <w:r w:rsidR="00BE0BB8">
        <w:rPr>
          <w:rFonts w:ascii="Times New Roman" w:eastAsia="Times New Roman" w:hAnsi="Times New Roman" w:cs="Times New Roman"/>
          <w:sz w:val="27"/>
          <w:szCs w:val="27"/>
          <w:lang w:eastAsia="ru-RU"/>
        </w:rPr>
        <w:t>Права и обязанности должностных лиц (работников) при осуществлении внутреннего финансового аудита»</w:t>
      </w:r>
      <w:r w:rsidR="00DC3037" w:rsidRPr="00BE0BB8">
        <w:rPr>
          <w:rFonts w:ascii="Times New Roman" w:eastAsia="Times New Roman" w:hAnsi="Times New Roman" w:cs="Times New Roman"/>
          <w:sz w:val="27"/>
          <w:szCs w:val="27"/>
          <w:lang w:eastAsia="ru-RU"/>
        </w:rPr>
        <w:t>.</w:t>
      </w:r>
      <w:r w:rsidRPr="00BE0BB8">
        <w:rPr>
          <w:rFonts w:ascii="Times New Roman" w:eastAsia="Times New Roman" w:hAnsi="Times New Roman" w:cs="Times New Roman"/>
          <w:sz w:val="27"/>
          <w:szCs w:val="27"/>
          <w:lang w:eastAsia="ru-RU"/>
        </w:rPr>
        <w:t xml:space="preserve"> </w:t>
      </w:r>
    </w:p>
    <w:p w:rsidR="00B318BF" w:rsidRPr="00667A91" w:rsidRDefault="00B318BF" w:rsidP="00B16120">
      <w:pPr>
        <w:autoSpaceDE w:val="0"/>
        <w:autoSpaceDN w:val="0"/>
        <w:adjustRightInd w:val="0"/>
        <w:spacing w:after="0" w:line="240" w:lineRule="auto"/>
        <w:ind w:firstLine="540"/>
        <w:jc w:val="both"/>
        <w:rPr>
          <w:rFonts w:ascii="Times New Roman" w:hAnsi="Times New Roman" w:cs="Times New Roman"/>
          <w:sz w:val="27"/>
          <w:szCs w:val="27"/>
        </w:rPr>
      </w:pPr>
    </w:p>
    <w:p w:rsidR="00497FFB" w:rsidRPr="00667A91" w:rsidRDefault="00497FFB" w:rsidP="00497FFB">
      <w:pPr>
        <w:autoSpaceDE w:val="0"/>
        <w:autoSpaceDN w:val="0"/>
        <w:adjustRightInd w:val="0"/>
        <w:spacing w:after="0" w:line="240" w:lineRule="auto"/>
        <w:ind w:firstLine="540"/>
        <w:jc w:val="center"/>
        <w:rPr>
          <w:rFonts w:ascii="Times New Roman" w:hAnsi="Times New Roman" w:cs="Times New Roman"/>
          <w:sz w:val="27"/>
          <w:szCs w:val="27"/>
        </w:rPr>
      </w:pPr>
      <w:r w:rsidRPr="00667A91">
        <w:rPr>
          <w:rFonts w:ascii="Times New Roman" w:hAnsi="Times New Roman" w:cs="Times New Roman"/>
          <w:sz w:val="27"/>
          <w:szCs w:val="27"/>
        </w:rPr>
        <w:t>2. Планирование аудиторских мероприятий</w:t>
      </w:r>
    </w:p>
    <w:p w:rsidR="00497FFB" w:rsidRPr="00667A91" w:rsidRDefault="00497FFB" w:rsidP="00FB53F3">
      <w:pPr>
        <w:autoSpaceDE w:val="0"/>
        <w:autoSpaceDN w:val="0"/>
        <w:adjustRightInd w:val="0"/>
        <w:spacing w:after="0" w:line="240" w:lineRule="auto"/>
        <w:ind w:firstLine="540"/>
        <w:jc w:val="both"/>
        <w:rPr>
          <w:rFonts w:ascii="Times New Roman" w:hAnsi="Times New Roman" w:cs="Times New Roman"/>
          <w:sz w:val="27"/>
          <w:szCs w:val="27"/>
        </w:rPr>
      </w:pPr>
    </w:p>
    <w:p w:rsidR="0037763D" w:rsidRPr="00C14F2A" w:rsidRDefault="00B318BF"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w:t>
      </w:r>
      <w:r w:rsidR="00B16120" w:rsidRPr="00667A91">
        <w:rPr>
          <w:rFonts w:ascii="Times New Roman" w:hAnsi="Times New Roman" w:cs="Times New Roman"/>
          <w:sz w:val="27"/>
          <w:szCs w:val="27"/>
        </w:rPr>
        <w:t xml:space="preserve">. </w:t>
      </w:r>
      <w:r w:rsidR="0037763D" w:rsidRPr="00667A91">
        <w:rPr>
          <w:rFonts w:ascii="Times New Roman" w:hAnsi="Times New Roman" w:cs="Times New Roman"/>
          <w:sz w:val="27"/>
          <w:szCs w:val="27"/>
        </w:rPr>
        <w:t xml:space="preserve">Внутренний финансовый аудит осуществляется посредством проведения плановых и внеплановых аудиторских </w:t>
      </w:r>
      <w:r w:rsidR="00957756" w:rsidRPr="00667A91">
        <w:rPr>
          <w:rFonts w:ascii="Times New Roman" w:hAnsi="Times New Roman" w:cs="Times New Roman"/>
          <w:sz w:val="27"/>
          <w:szCs w:val="27"/>
        </w:rPr>
        <w:t>мероприятий</w:t>
      </w:r>
      <w:r w:rsidR="0037763D" w:rsidRPr="00667A91">
        <w:rPr>
          <w:rFonts w:ascii="Times New Roman" w:hAnsi="Times New Roman" w:cs="Times New Roman"/>
          <w:sz w:val="27"/>
          <w:szCs w:val="27"/>
        </w:rPr>
        <w:t xml:space="preserve">. Плановые </w:t>
      </w:r>
      <w:r w:rsidR="00094966" w:rsidRPr="00667A91">
        <w:rPr>
          <w:rFonts w:ascii="Times New Roman" w:hAnsi="Times New Roman" w:cs="Times New Roman"/>
          <w:sz w:val="27"/>
          <w:szCs w:val="27"/>
        </w:rPr>
        <w:t xml:space="preserve">аудиторские мероприятия </w:t>
      </w:r>
      <w:r w:rsidR="0037763D" w:rsidRPr="00667A91">
        <w:rPr>
          <w:rFonts w:ascii="Times New Roman" w:hAnsi="Times New Roman" w:cs="Times New Roman"/>
          <w:sz w:val="27"/>
          <w:szCs w:val="27"/>
        </w:rPr>
        <w:t>осуществляются в соответствии с планом</w:t>
      </w:r>
      <w:r w:rsidR="002F3C37">
        <w:rPr>
          <w:rFonts w:ascii="Times New Roman" w:hAnsi="Times New Roman" w:cs="Times New Roman"/>
          <w:sz w:val="27"/>
          <w:szCs w:val="27"/>
        </w:rPr>
        <w:t xml:space="preserve"> </w:t>
      </w:r>
      <w:r w:rsidR="002F3C37" w:rsidRPr="00C14F2A">
        <w:rPr>
          <w:rFonts w:ascii="Times New Roman" w:hAnsi="Times New Roman" w:cs="Times New Roman"/>
          <w:sz w:val="27"/>
          <w:szCs w:val="27"/>
        </w:rPr>
        <w:t>проведения аудиторских мероприятий</w:t>
      </w:r>
      <w:r w:rsidR="0037763D" w:rsidRPr="00C14F2A">
        <w:rPr>
          <w:rFonts w:ascii="Times New Roman" w:hAnsi="Times New Roman" w:cs="Times New Roman"/>
          <w:sz w:val="27"/>
          <w:szCs w:val="27"/>
        </w:rPr>
        <w:t xml:space="preserve">, утверждаемым </w:t>
      </w:r>
      <w:r w:rsidR="00EF5A5D" w:rsidRPr="00C14F2A">
        <w:rPr>
          <w:rFonts w:ascii="Times New Roman" w:hAnsi="Times New Roman" w:cs="Times New Roman"/>
          <w:sz w:val="27"/>
          <w:szCs w:val="27"/>
        </w:rPr>
        <w:t>Министром</w:t>
      </w:r>
      <w:r w:rsidR="00642982" w:rsidRPr="00C14F2A">
        <w:rPr>
          <w:rFonts w:ascii="Times New Roman" w:hAnsi="Times New Roman" w:cs="Times New Roman"/>
          <w:sz w:val="27"/>
          <w:szCs w:val="27"/>
        </w:rPr>
        <w:t xml:space="preserve"> (заместителями Министра)</w:t>
      </w:r>
      <w:r w:rsidR="002F3C37" w:rsidRPr="00C14F2A">
        <w:rPr>
          <w:rFonts w:ascii="Times New Roman" w:hAnsi="Times New Roman" w:cs="Times New Roman"/>
          <w:sz w:val="27"/>
          <w:szCs w:val="27"/>
        </w:rPr>
        <w:t xml:space="preserve"> (далее – план)</w:t>
      </w:r>
      <w:r w:rsidR="000E0E9D" w:rsidRPr="00C14F2A">
        <w:rPr>
          <w:rFonts w:ascii="Times New Roman" w:hAnsi="Times New Roman" w:cs="Times New Roman"/>
          <w:sz w:val="27"/>
          <w:szCs w:val="27"/>
        </w:rPr>
        <w:t xml:space="preserve"> по форме согласно приложению №1 к настоящему Порядку</w:t>
      </w:r>
      <w:r w:rsidR="0037763D" w:rsidRPr="00C14F2A">
        <w:rPr>
          <w:rFonts w:ascii="Times New Roman" w:hAnsi="Times New Roman" w:cs="Times New Roman"/>
          <w:sz w:val="27"/>
          <w:szCs w:val="27"/>
        </w:rPr>
        <w:t>.</w:t>
      </w:r>
    </w:p>
    <w:p w:rsidR="00FB53F3" w:rsidRPr="00667A91" w:rsidRDefault="00C428E7" w:rsidP="00FB53F3">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 xml:space="preserve">Внеплановые аудиторские </w:t>
      </w:r>
      <w:r w:rsidR="00094966" w:rsidRPr="00C14F2A">
        <w:rPr>
          <w:rFonts w:ascii="Times New Roman" w:hAnsi="Times New Roman" w:cs="Times New Roman"/>
          <w:sz w:val="27"/>
          <w:szCs w:val="27"/>
        </w:rPr>
        <w:t>мероприятия</w:t>
      </w:r>
      <w:r w:rsidRPr="00C14F2A">
        <w:rPr>
          <w:rFonts w:ascii="Times New Roman" w:hAnsi="Times New Roman" w:cs="Times New Roman"/>
          <w:sz w:val="27"/>
          <w:szCs w:val="27"/>
        </w:rPr>
        <w:t xml:space="preserve"> осуществляются по решению </w:t>
      </w:r>
      <w:r w:rsidR="00EF5A5D" w:rsidRPr="00C14F2A">
        <w:rPr>
          <w:rFonts w:ascii="Times New Roman" w:hAnsi="Times New Roman" w:cs="Times New Roman"/>
          <w:sz w:val="27"/>
          <w:szCs w:val="27"/>
        </w:rPr>
        <w:t>Министра</w:t>
      </w:r>
      <w:r w:rsidR="00642982" w:rsidRPr="00C14F2A">
        <w:rPr>
          <w:rFonts w:ascii="Times New Roman" w:hAnsi="Times New Roman" w:cs="Times New Roman"/>
          <w:sz w:val="27"/>
          <w:szCs w:val="27"/>
        </w:rPr>
        <w:t xml:space="preserve"> (заместителей Министра)</w:t>
      </w:r>
      <w:r w:rsidR="009E14C0" w:rsidRPr="00C14F2A">
        <w:rPr>
          <w:rFonts w:ascii="Times New Roman" w:hAnsi="Times New Roman" w:cs="Times New Roman"/>
          <w:sz w:val="27"/>
          <w:szCs w:val="27"/>
        </w:rPr>
        <w:t>.</w:t>
      </w:r>
      <w:r w:rsidR="00FB53F3" w:rsidRPr="00667A91">
        <w:rPr>
          <w:rFonts w:ascii="Times New Roman" w:hAnsi="Times New Roman" w:cs="Times New Roman"/>
          <w:sz w:val="27"/>
          <w:szCs w:val="27"/>
        </w:rPr>
        <w:t xml:space="preserve"> </w:t>
      </w:r>
    </w:p>
    <w:p w:rsidR="0037763D" w:rsidRPr="00667A91" w:rsidRDefault="00B318BF"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8</w:t>
      </w:r>
      <w:r w:rsidR="0037763D" w:rsidRPr="00667A91">
        <w:rPr>
          <w:rFonts w:ascii="Times New Roman" w:hAnsi="Times New Roman" w:cs="Times New Roman"/>
          <w:sz w:val="27"/>
          <w:szCs w:val="27"/>
        </w:rPr>
        <w:t>.</w:t>
      </w:r>
      <w:r w:rsidR="00C423AB" w:rsidRPr="00667A91">
        <w:rPr>
          <w:rFonts w:ascii="Times New Roman" w:hAnsi="Times New Roman" w:cs="Times New Roman"/>
          <w:sz w:val="27"/>
          <w:szCs w:val="27"/>
        </w:rPr>
        <w:t> </w:t>
      </w:r>
      <w:r w:rsidR="0037763D" w:rsidRPr="00667A91">
        <w:rPr>
          <w:rFonts w:ascii="Times New Roman" w:hAnsi="Times New Roman" w:cs="Times New Roman"/>
          <w:sz w:val="27"/>
          <w:szCs w:val="27"/>
        </w:rPr>
        <w:t xml:space="preserve">Аудиторские </w:t>
      </w:r>
      <w:r w:rsidR="00094966" w:rsidRPr="00667A91">
        <w:rPr>
          <w:rFonts w:ascii="Times New Roman" w:hAnsi="Times New Roman" w:cs="Times New Roman"/>
          <w:sz w:val="27"/>
          <w:szCs w:val="27"/>
        </w:rPr>
        <w:t>мероприятия</w:t>
      </w:r>
      <w:r w:rsidR="0037763D" w:rsidRPr="00667A91">
        <w:rPr>
          <w:rFonts w:ascii="Times New Roman" w:hAnsi="Times New Roman" w:cs="Times New Roman"/>
          <w:sz w:val="27"/>
          <w:szCs w:val="27"/>
        </w:rPr>
        <w:t xml:space="preserve"> подразделяются на</w:t>
      </w:r>
      <w:r w:rsidR="008D1266" w:rsidRPr="00667A91">
        <w:rPr>
          <w:rFonts w:ascii="Times New Roman" w:hAnsi="Times New Roman" w:cs="Times New Roman"/>
          <w:sz w:val="27"/>
          <w:szCs w:val="27"/>
        </w:rPr>
        <w:t xml:space="preserve"> следующие виды</w:t>
      </w:r>
      <w:r w:rsidR="0037763D" w:rsidRPr="00667A91">
        <w:rPr>
          <w:rFonts w:ascii="Times New Roman" w:hAnsi="Times New Roman" w:cs="Times New Roman"/>
          <w:sz w:val="27"/>
          <w:szCs w:val="27"/>
        </w:rPr>
        <w:t>:</w:t>
      </w:r>
    </w:p>
    <w:p w:rsidR="0037763D" w:rsidRPr="00667A91" w:rsidRDefault="0037763D"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w:t>
      </w:r>
      <w:r w:rsidR="00C423AB" w:rsidRPr="00667A91">
        <w:rPr>
          <w:rFonts w:ascii="Times New Roman" w:hAnsi="Times New Roman" w:cs="Times New Roman"/>
          <w:sz w:val="27"/>
          <w:szCs w:val="27"/>
        </w:rPr>
        <w:t> </w:t>
      </w:r>
      <w:r w:rsidR="00094966" w:rsidRPr="00667A91">
        <w:rPr>
          <w:rFonts w:ascii="Times New Roman" w:hAnsi="Times New Roman" w:cs="Times New Roman"/>
          <w:sz w:val="27"/>
          <w:szCs w:val="27"/>
        </w:rPr>
        <w:t>камеральные</w:t>
      </w:r>
      <w:r w:rsidRPr="00667A91">
        <w:rPr>
          <w:rFonts w:ascii="Times New Roman" w:hAnsi="Times New Roman" w:cs="Times New Roman"/>
          <w:sz w:val="27"/>
          <w:szCs w:val="27"/>
        </w:rPr>
        <w:t>,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37763D" w:rsidRPr="00667A91" w:rsidRDefault="0037763D"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w:t>
      </w:r>
      <w:r w:rsidR="00C423AB" w:rsidRPr="00667A91">
        <w:rPr>
          <w:rFonts w:ascii="Times New Roman" w:hAnsi="Times New Roman" w:cs="Times New Roman"/>
          <w:sz w:val="27"/>
          <w:szCs w:val="27"/>
        </w:rPr>
        <w:t> </w:t>
      </w:r>
      <w:r w:rsidRPr="00667A91">
        <w:rPr>
          <w:rFonts w:ascii="Times New Roman" w:hAnsi="Times New Roman" w:cs="Times New Roman"/>
          <w:sz w:val="27"/>
          <w:szCs w:val="27"/>
        </w:rPr>
        <w:t xml:space="preserve">выездные, которые проводятся по месту нахождения </w:t>
      </w:r>
      <w:r w:rsidR="00AE649D" w:rsidRPr="00667A91">
        <w:rPr>
          <w:rFonts w:ascii="Times New Roman" w:hAnsi="Times New Roman" w:cs="Times New Roman"/>
          <w:sz w:val="27"/>
          <w:szCs w:val="27"/>
        </w:rPr>
        <w:t>объектов внутреннего финансового аудита</w:t>
      </w:r>
      <w:r w:rsidRPr="00667A91">
        <w:rPr>
          <w:rFonts w:ascii="Times New Roman" w:hAnsi="Times New Roman" w:cs="Times New Roman"/>
          <w:sz w:val="27"/>
          <w:szCs w:val="27"/>
        </w:rPr>
        <w:t>;</w:t>
      </w:r>
    </w:p>
    <w:p w:rsidR="0037763D" w:rsidRPr="00667A91" w:rsidRDefault="0037763D" w:rsidP="0037763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w:t>
      </w:r>
      <w:r w:rsidR="00C423AB" w:rsidRPr="00667A91">
        <w:rPr>
          <w:rFonts w:ascii="Times New Roman" w:hAnsi="Times New Roman" w:cs="Times New Roman"/>
          <w:sz w:val="27"/>
          <w:szCs w:val="27"/>
        </w:rPr>
        <w:t> </w:t>
      </w:r>
      <w:r w:rsidRPr="00667A91">
        <w:rPr>
          <w:rFonts w:ascii="Times New Roman" w:hAnsi="Times New Roman" w:cs="Times New Roman"/>
          <w:sz w:val="27"/>
          <w:szCs w:val="27"/>
        </w:rPr>
        <w:t>комбиниро</w:t>
      </w:r>
      <w:r w:rsidR="00094966" w:rsidRPr="00667A91">
        <w:rPr>
          <w:rFonts w:ascii="Times New Roman" w:hAnsi="Times New Roman" w:cs="Times New Roman"/>
          <w:sz w:val="27"/>
          <w:szCs w:val="27"/>
        </w:rPr>
        <w:t>ванные</w:t>
      </w:r>
      <w:r w:rsidRPr="00667A91">
        <w:rPr>
          <w:rFonts w:ascii="Times New Roman" w:hAnsi="Times New Roman" w:cs="Times New Roman"/>
          <w:sz w:val="27"/>
          <w:szCs w:val="27"/>
        </w:rPr>
        <w:t xml:space="preserve">, которые проводятся как по месту нахождения субъекта внутреннего финансового аудита, так и по месту нахождения </w:t>
      </w:r>
      <w:r w:rsidR="00AE649D" w:rsidRPr="00667A91">
        <w:rPr>
          <w:rFonts w:ascii="Times New Roman" w:hAnsi="Times New Roman" w:cs="Times New Roman"/>
          <w:sz w:val="27"/>
          <w:szCs w:val="27"/>
        </w:rPr>
        <w:t>объектов внутреннего финансового аудита</w:t>
      </w:r>
      <w:r w:rsidRPr="00667A91">
        <w:rPr>
          <w:rFonts w:ascii="Times New Roman" w:hAnsi="Times New Roman" w:cs="Times New Roman"/>
          <w:sz w:val="27"/>
          <w:szCs w:val="27"/>
        </w:rPr>
        <w:t>.</w:t>
      </w:r>
    </w:p>
    <w:p w:rsidR="00015C00" w:rsidRPr="00667A91" w:rsidRDefault="00B318BF"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9</w:t>
      </w:r>
      <w:r w:rsidR="00015C00" w:rsidRPr="00667A91">
        <w:rPr>
          <w:rFonts w:ascii="Times New Roman" w:hAnsi="Times New Roman" w:cs="Times New Roman"/>
          <w:sz w:val="27"/>
          <w:szCs w:val="27"/>
        </w:rPr>
        <w:t>. При формировании данных для составления проекта плана учитываются:</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 xml:space="preserve">возможность осуществления внутреннего финансового аудита в соответствии с установленными федеральным </w:t>
      </w:r>
      <w:hyperlink r:id="rId13" w:history="1">
        <w:r w:rsidRPr="00667A91">
          <w:rPr>
            <w:rFonts w:ascii="Times New Roman" w:hAnsi="Times New Roman" w:cs="Times New Roman"/>
            <w:sz w:val="27"/>
            <w:szCs w:val="27"/>
          </w:rPr>
          <w:t>стандартом</w:t>
        </w:r>
      </w:hyperlink>
      <w:r w:rsidRPr="00667A91">
        <w:rPr>
          <w:rFonts w:ascii="Times New Roman" w:hAnsi="Times New Roman" w:cs="Times New Roman"/>
          <w:sz w:val="27"/>
          <w:szCs w:val="27"/>
        </w:rPr>
        <w:t xml:space="preserve"> внутреннего финансового аудита «Определения, принципы и задачи внутреннего финансового аудита» принципами внутреннего финансового аудита, в том числе принципом функциональной независимости;</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степень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возможность (необходимость) привлечения к проведению аудиторских мероприятий должностных лиц (работников) </w:t>
      </w:r>
      <w:r w:rsidR="00AD3A9D"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и (или) экспертов;</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 проведенных в годы, предшествующие году составления проекта плана (1 - 2 года);</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необходимость резервирования времени на осуществление должностными лицами (работниками) субъекта внутреннего финансового аудита профессионального развития в целях поддержания и повышения уровня квалификации, необходимого для осуществления внутреннего финансового аудита;</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решения </w:t>
      </w:r>
      <w:r w:rsidR="00AD3A9D"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Pr="00667A91">
        <w:rPr>
          <w:rFonts w:ascii="Times New Roman" w:hAnsi="Times New Roman" w:cs="Times New Roman"/>
          <w:sz w:val="27"/>
          <w:szCs w:val="27"/>
        </w:rPr>
        <w:t xml:space="preserve"> о необходимости проведения плановых аудиторских мероприятий;</w:t>
      </w:r>
    </w:p>
    <w:p w:rsidR="00015C00" w:rsidRPr="00667A91" w:rsidRDefault="00015C00" w:rsidP="00015C00">
      <w:pPr>
        <w:pStyle w:val="ConsPlusNormal"/>
        <w:ind w:firstLine="540"/>
        <w:jc w:val="both"/>
        <w:rPr>
          <w:rFonts w:ascii="Times New Roman" w:hAnsi="Times New Roman" w:cs="Times New Roman"/>
          <w:sz w:val="27"/>
          <w:szCs w:val="27"/>
        </w:rPr>
      </w:pPr>
      <w:bookmarkStart w:id="2" w:name="P62"/>
      <w:bookmarkEnd w:id="2"/>
      <w:r w:rsidRPr="00667A91">
        <w:rPr>
          <w:rFonts w:ascii="Times New Roman" w:hAnsi="Times New Roman" w:cs="Times New Roman"/>
          <w:sz w:val="27"/>
          <w:szCs w:val="27"/>
        </w:rPr>
        <w:t xml:space="preserve">решения </w:t>
      </w:r>
      <w:r w:rsidR="00AD3A9D"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Pr="00667A91">
        <w:rPr>
          <w:rFonts w:ascii="Times New Roman" w:hAnsi="Times New Roman" w:cs="Times New Roman"/>
          <w:sz w:val="27"/>
          <w:szCs w:val="27"/>
        </w:rPr>
        <w:t xml:space="preserve">, в том числе принятые по результатам подведения итогов деятельности </w:t>
      </w:r>
      <w:r w:rsidR="00AD3A9D"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за отчетный год и определения целей и задач на текущий год и плановый период, а также взаимосвязанные с организацией (обеспечением выполнения), выполнением бюджетных процедур;</w:t>
      </w:r>
    </w:p>
    <w:p w:rsidR="00015C00" w:rsidRPr="00667A91" w:rsidRDefault="00015C00" w:rsidP="00015C00">
      <w:pPr>
        <w:pStyle w:val="ConsPlusNormal"/>
        <w:ind w:firstLine="540"/>
        <w:jc w:val="both"/>
        <w:rPr>
          <w:rFonts w:ascii="Times New Roman" w:hAnsi="Times New Roman" w:cs="Times New Roman"/>
          <w:sz w:val="27"/>
          <w:szCs w:val="27"/>
        </w:rPr>
      </w:pPr>
      <w:bookmarkStart w:id="3" w:name="P63"/>
      <w:bookmarkEnd w:id="3"/>
      <w:r w:rsidRPr="00667A91">
        <w:rPr>
          <w:rFonts w:ascii="Times New Roman" w:hAnsi="Times New Roman" w:cs="Times New Roman"/>
          <w:sz w:val="27"/>
          <w:szCs w:val="27"/>
        </w:rPr>
        <w:t xml:space="preserve">информация, поступившая </w:t>
      </w:r>
      <w:r w:rsidR="00AD3A9D" w:rsidRPr="00667A91">
        <w:rPr>
          <w:rFonts w:ascii="Times New Roman" w:hAnsi="Times New Roman" w:cs="Times New Roman"/>
          <w:sz w:val="27"/>
          <w:szCs w:val="27"/>
        </w:rPr>
        <w:t>в Министерство</w:t>
      </w:r>
      <w:r w:rsidRPr="00667A91">
        <w:rPr>
          <w:rFonts w:ascii="Times New Roman" w:hAnsi="Times New Roman" w:cs="Times New Roman"/>
          <w:sz w:val="27"/>
          <w:szCs w:val="27"/>
        </w:rPr>
        <w:t xml:space="preserve"> и указанная в актах, заключениях, представлениях и предписаниях органов государственного финансового контроля, а также информация о типовых нарушениях и (или) недостатках, выявленных органами государственного финансового контроля;</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информация, содержащаяся в реестре бюджетных рисков, в том числе о значимых бюджетных рисках;</w:t>
      </w:r>
    </w:p>
    <w:p w:rsidR="00015C00" w:rsidRPr="00667A91" w:rsidRDefault="00015C00" w:rsidP="00015C00">
      <w:pPr>
        <w:pStyle w:val="ConsPlusNormal"/>
        <w:ind w:firstLine="540"/>
        <w:jc w:val="both"/>
        <w:rPr>
          <w:rFonts w:ascii="Times New Roman" w:hAnsi="Times New Roman" w:cs="Times New Roman"/>
          <w:sz w:val="27"/>
          <w:szCs w:val="27"/>
        </w:rPr>
      </w:pPr>
      <w:bookmarkStart w:id="4" w:name="P65"/>
      <w:bookmarkEnd w:id="4"/>
      <w:r w:rsidRPr="00667A91">
        <w:rPr>
          <w:rFonts w:ascii="Times New Roman" w:hAnsi="Times New Roman" w:cs="Times New Roman"/>
          <w:sz w:val="27"/>
          <w:szCs w:val="27"/>
        </w:rPr>
        <w:t xml:space="preserve">информация о надежности осуществляемого в </w:t>
      </w:r>
      <w:r w:rsidR="00AD3A9D" w:rsidRPr="00667A91">
        <w:rPr>
          <w:rFonts w:ascii="Times New Roman" w:hAnsi="Times New Roman" w:cs="Times New Roman"/>
          <w:sz w:val="27"/>
          <w:szCs w:val="27"/>
        </w:rPr>
        <w:t>Министерстве</w:t>
      </w:r>
      <w:r w:rsidRPr="00667A91">
        <w:rPr>
          <w:rFonts w:ascii="Times New Roman" w:hAnsi="Times New Roman" w:cs="Times New Roman"/>
          <w:sz w:val="27"/>
          <w:szCs w:val="27"/>
        </w:rPr>
        <w:t xml:space="preserve"> внутреннего финансового контроля;</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информация 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 а также результаты внешней проверки бюджетной отчетности </w:t>
      </w:r>
      <w:r w:rsidR="00067DEA"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проведенной органом внешнего государственного финансового контроля;</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результаты мониторинга качества финансового менеджмента, проведенного в отношении </w:t>
      </w:r>
      <w:r w:rsidR="00AD3A9D"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в том числе достижение </w:t>
      </w:r>
      <w:r w:rsidR="00806269" w:rsidRPr="00667A91">
        <w:rPr>
          <w:rFonts w:ascii="Times New Roman" w:hAnsi="Times New Roman" w:cs="Times New Roman"/>
          <w:sz w:val="27"/>
          <w:szCs w:val="27"/>
        </w:rPr>
        <w:t>Министерством</w:t>
      </w:r>
      <w:r w:rsidR="009C596F" w:rsidRPr="00667A91">
        <w:rPr>
          <w:rFonts w:ascii="Times New Roman" w:hAnsi="Times New Roman" w:cs="Times New Roman"/>
          <w:sz w:val="27"/>
          <w:szCs w:val="27"/>
        </w:rPr>
        <w:t xml:space="preserve"> значений</w:t>
      </w:r>
      <w:r w:rsidRPr="00667A91">
        <w:rPr>
          <w:rFonts w:ascii="Times New Roman" w:hAnsi="Times New Roman" w:cs="Times New Roman"/>
          <w:sz w:val="27"/>
          <w:szCs w:val="27"/>
        </w:rPr>
        <w:t xml:space="preserve"> показателей качества финансового менеджмента;</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результаты ранее проведенных аудиторских мероприятий, отраженных в заключениях;</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результаты мониторинга реализации мер по минимизации (устранению) бюджетных рисков, проводимого должностными лицами (работниками) субъекта внутреннего финансового аудита в соответствии с </w:t>
      </w:r>
      <w:hyperlink r:id="rId14" w:history="1">
        <w:r w:rsidRPr="00667A91">
          <w:rPr>
            <w:rFonts w:ascii="Times New Roman" w:hAnsi="Times New Roman" w:cs="Times New Roman"/>
            <w:sz w:val="27"/>
            <w:szCs w:val="27"/>
          </w:rPr>
          <w:t>пунктами 22</w:t>
        </w:r>
      </w:hyperlink>
      <w:r w:rsidRPr="00667A91">
        <w:rPr>
          <w:rFonts w:ascii="Times New Roman" w:hAnsi="Times New Roman" w:cs="Times New Roman"/>
          <w:sz w:val="27"/>
          <w:szCs w:val="27"/>
        </w:rPr>
        <w:t xml:space="preserve"> - </w:t>
      </w:r>
      <w:hyperlink r:id="rId15" w:history="1">
        <w:r w:rsidRPr="00667A91">
          <w:rPr>
            <w:rFonts w:ascii="Times New Roman" w:hAnsi="Times New Roman" w:cs="Times New Roman"/>
            <w:sz w:val="27"/>
            <w:szCs w:val="27"/>
          </w:rPr>
          <w:t>24</w:t>
        </w:r>
      </w:hyperlink>
      <w:r w:rsidRPr="00667A91">
        <w:rPr>
          <w:rFonts w:ascii="Times New Roman" w:hAnsi="Times New Roman" w:cs="Times New Roman"/>
          <w:sz w:val="27"/>
          <w:szCs w:val="27"/>
        </w:rPr>
        <w:t xml:space="preserve"> федерального стандарта внутреннего финансового аудита «Реализация результатов внутреннего финансового аудита»;</w:t>
      </w:r>
    </w:p>
    <w:p w:rsidR="00015C00" w:rsidRPr="00667A91" w:rsidRDefault="00015C00" w:rsidP="00015C00">
      <w:pPr>
        <w:pStyle w:val="ConsPlusNormal"/>
        <w:ind w:firstLine="540"/>
        <w:jc w:val="both"/>
        <w:rPr>
          <w:rFonts w:ascii="Times New Roman" w:hAnsi="Times New Roman" w:cs="Times New Roman"/>
          <w:sz w:val="27"/>
          <w:szCs w:val="27"/>
        </w:rPr>
      </w:pPr>
      <w:bookmarkStart w:id="5" w:name="P73"/>
      <w:bookmarkEnd w:id="5"/>
      <w:r w:rsidRPr="00667A91">
        <w:rPr>
          <w:rFonts w:ascii="Times New Roman" w:hAnsi="Times New Roman" w:cs="Times New Roman"/>
          <w:sz w:val="27"/>
          <w:szCs w:val="27"/>
        </w:rPr>
        <w:t>информация, отраженная в годовой отчетности о результатах деятельности субъекта внутреннего финансового аудита;</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 xml:space="preserve">предложения субъектов бюджетных процедур, являющихся руководителями структурных подразделений </w:t>
      </w:r>
      <w:r w:rsidR="00806269"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о необходимости проведения плановых аудиторских мероприятий;</w:t>
      </w:r>
    </w:p>
    <w:p w:rsidR="00015C00" w:rsidRPr="00667A91" w:rsidRDefault="00015C00" w:rsidP="00015C00">
      <w:pPr>
        <w:pStyle w:val="ConsPlusNormal"/>
        <w:ind w:firstLine="540"/>
        <w:jc w:val="both"/>
        <w:rPr>
          <w:rFonts w:ascii="Times New Roman" w:hAnsi="Times New Roman" w:cs="Times New Roman"/>
          <w:sz w:val="27"/>
          <w:szCs w:val="27"/>
        </w:rPr>
      </w:pPr>
      <w:bookmarkStart w:id="6" w:name="P75"/>
      <w:bookmarkEnd w:id="6"/>
      <w:r w:rsidRPr="00667A91">
        <w:rPr>
          <w:rFonts w:ascii="Times New Roman" w:hAnsi="Times New Roman" w:cs="Times New Roman"/>
          <w:sz w:val="27"/>
          <w:szCs w:val="27"/>
        </w:rPr>
        <w:t>информация субъектов бюджетных процедур о выявленных при совершении контрольных действий нарушениях и (или) недостатках;</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информация о выявленных бюджетных рисках, но не включенных ранее в реестр бюджетных рисков, в том числе о причинах и возможных последствиях реализации этих бюджетных рисков, а также о рисках, остающихся после реализации мер по минимизации (устранению) бюджетных рисков и по организации внутреннего финансового контроля (далее - значимые остаточные бюджетные риски);</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наличие (отсутствие) изменений в деятельности </w:t>
      </w:r>
      <w:r w:rsidR="00806269"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объем бюджетных полномочий, самостоятельно осуществляемых </w:t>
      </w:r>
      <w:r w:rsidR="00806269" w:rsidRPr="00667A91">
        <w:rPr>
          <w:rFonts w:ascii="Times New Roman" w:hAnsi="Times New Roman" w:cs="Times New Roman"/>
          <w:sz w:val="27"/>
          <w:szCs w:val="27"/>
        </w:rPr>
        <w:t>Министерством</w:t>
      </w:r>
      <w:r w:rsidRPr="00667A91">
        <w:rPr>
          <w:rFonts w:ascii="Times New Roman" w:hAnsi="Times New Roman" w:cs="Times New Roman"/>
          <w:sz w:val="27"/>
          <w:szCs w:val="27"/>
        </w:rPr>
        <w:t xml:space="preserve"> в соответствии со </w:t>
      </w:r>
      <w:hyperlink r:id="rId16" w:history="1">
        <w:r w:rsidRPr="00667A91">
          <w:rPr>
            <w:rFonts w:ascii="Times New Roman" w:hAnsi="Times New Roman" w:cs="Times New Roman"/>
            <w:sz w:val="27"/>
            <w:szCs w:val="27"/>
          </w:rPr>
          <w:t>статьями 158</w:t>
        </w:r>
      </w:hyperlink>
      <w:r w:rsidRPr="00667A91">
        <w:rPr>
          <w:rFonts w:ascii="Times New Roman" w:hAnsi="Times New Roman" w:cs="Times New Roman"/>
          <w:sz w:val="27"/>
          <w:szCs w:val="27"/>
        </w:rPr>
        <w:t xml:space="preserve">, </w:t>
      </w:r>
      <w:hyperlink r:id="rId17" w:history="1">
        <w:r w:rsidRPr="00667A91">
          <w:rPr>
            <w:rFonts w:ascii="Times New Roman" w:hAnsi="Times New Roman" w:cs="Times New Roman"/>
            <w:sz w:val="27"/>
            <w:szCs w:val="27"/>
          </w:rPr>
          <w:t>160.1</w:t>
        </w:r>
      </w:hyperlink>
      <w:r w:rsidRPr="00667A91">
        <w:rPr>
          <w:rFonts w:ascii="Times New Roman" w:hAnsi="Times New Roman" w:cs="Times New Roman"/>
          <w:sz w:val="27"/>
          <w:szCs w:val="27"/>
        </w:rPr>
        <w:t xml:space="preserve">, </w:t>
      </w:r>
      <w:hyperlink r:id="rId18" w:history="1">
        <w:r w:rsidRPr="00667A91">
          <w:rPr>
            <w:rFonts w:ascii="Times New Roman" w:hAnsi="Times New Roman" w:cs="Times New Roman"/>
            <w:sz w:val="27"/>
            <w:szCs w:val="27"/>
          </w:rPr>
          <w:t>160.2</w:t>
        </w:r>
      </w:hyperlink>
      <w:r w:rsidRPr="00667A91">
        <w:rPr>
          <w:rFonts w:ascii="Times New Roman" w:hAnsi="Times New Roman" w:cs="Times New Roman"/>
          <w:sz w:val="27"/>
          <w:szCs w:val="27"/>
        </w:rPr>
        <w:t xml:space="preserve"> и </w:t>
      </w:r>
      <w:hyperlink r:id="rId19" w:history="1">
        <w:r w:rsidRPr="00667A91">
          <w:rPr>
            <w:rFonts w:ascii="Times New Roman" w:hAnsi="Times New Roman" w:cs="Times New Roman"/>
            <w:sz w:val="27"/>
            <w:szCs w:val="27"/>
          </w:rPr>
          <w:t>162</w:t>
        </w:r>
      </w:hyperlink>
      <w:r w:rsidRPr="00667A91">
        <w:rPr>
          <w:rFonts w:ascii="Times New Roman" w:hAnsi="Times New Roman" w:cs="Times New Roman"/>
          <w:sz w:val="27"/>
          <w:szCs w:val="27"/>
        </w:rPr>
        <w:t xml:space="preserve"> Бюджетного кодекса Российской Федерации и принятыми нормативными правовыми актами Республики Татарстан, регулирующими бюджетные правоотношения;</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доходному источнику, закрепленному за </w:t>
      </w:r>
      <w:r w:rsidR="00806269" w:rsidRPr="00667A91">
        <w:rPr>
          <w:rFonts w:ascii="Times New Roman" w:hAnsi="Times New Roman" w:cs="Times New Roman"/>
          <w:sz w:val="27"/>
          <w:szCs w:val="27"/>
        </w:rPr>
        <w:t>Министерством</w:t>
      </w:r>
      <w:r w:rsidRPr="00667A91">
        <w:rPr>
          <w:rFonts w:ascii="Times New Roman" w:hAnsi="Times New Roman" w:cs="Times New Roman"/>
          <w:sz w:val="27"/>
          <w:szCs w:val="27"/>
        </w:rPr>
        <w:t xml:space="preserve"> (за исключением поступлений в бюджет в соответствии с законодательством Российской Федерации о налогах и сборах, законодательством Российской Федерации о таможенном регулировании);</w:t>
      </w:r>
    </w:p>
    <w:p w:rsidR="00015C00" w:rsidRPr="00667A91" w:rsidRDefault="00015C00" w:rsidP="00015C00">
      <w:pPr>
        <w:pStyle w:val="ConsPlusNormal"/>
        <w:ind w:firstLine="540"/>
        <w:jc w:val="both"/>
        <w:rPr>
          <w:rFonts w:ascii="Times New Roman" w:hAnsi="Times New Roman" w:cs="Times New Roman"/>
          <w:sz w:val="27"/>
          <w:szCs w:val="27"/>
        </w:rPr>
      </w:pPr>
      <w:bookmarkStart w:id="7" w:name="P81"/>
      <w:bookmarkEnd w:id="7"/>
      <w:r w:rsidRPr="00667A91">
        <w:rPr>
          <w:rFonts w:ascii="Times New Roman" w:hAnsi="Times New Roman" w:cs="Times New Roman"/>
          <w:sz w:val="27"/>
          <w:szCs w:val="27"/>
        </w:rPr>
        <w:t>информация об опыте и квалификации субъектов бюджетных процедур, а также информация о кадровых изменениях (например, организационно-штатные мероприятия, изменение организационных или технологических условий труда), которые способны оказать влияние на качество организации (обеспечения выполнения), выполнения бюджетной процедуры;</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информация об изменениях положений законодательства Российской Федерации, регулирующего осуществление операций (действий) по выполнению бюджетных процедур;</w:t>
      </w:r>
    </w:p>
    <w:p w:rsidR="00015C00" w:rsidRPr="00667A91" w:rsidRDefault="00015C00" w:rsidP="00015C00">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иная информация, необходимая субъекту внутреннего финансового аудита для составления проекта плана.</w:t>
      </w:r>
    </w:p>
    <w:p w:rsidR="00F67511" w:rsidRPr="00667A91" w:rsidRDefault="00425742"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w:t>
      </w:r>
      <w:r w:rsidR="00B318BF" w:rsidRPr="00667A91">
        <w:rPr>
          <w:rFonts w:ascii="Times New Roman" w:hAnsi="Times New Roman" w:cs="Times New Roman"/>
          <w:sz w:val="27"/>
          <w:szCs w:val="27"/>
        </w:rPr>
        <w:t>0</w:t>
      </w:r>
      <w:r w:rsidR="00501186" w:rsidRPr="00667A91">
        <w:rPr>
          <w:rFonts w:ascii="Times New Roman" w:hAnsi="Times New Roman" w:cs="Times New Roman"/>
          <w:sz w:val="27"/>
          <w:szCs w:val="27"/>
        </w:rPr>
        <w:t>.</w:t>
      </w:r>
      <w:r w:rsidR="00F67511" w:rsidRPr="00667A91">
        <w:rPr>
          <w:rFonts w:ascii="Times New Roman" w:hAnsi="Times New Roman" w:cs="Times New Roman"/>
          <w:sz w:val="27"/>
          <w:szCs w:val="27"/>
        </w:rPr>
        <w:t xml:space="preserve"> Должностными лицами (работниками) субъекта внутреннего финансового аудита проводится анализ данных для составления проекта плана,  по результатам которого определяются приоритетные в очередном финансовом году темы аудиторских мероприятий, возможные сроки окончания этих мероприятий и составляется проект плана.</w:t>
      </w:r>
    </w:p>
    <w:p w:rsidR="00F67511" w:rsidRPr="00667A91" w:rsidRDefault="00425742"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1</w:t>
      </w:r>
      <w:r w:rsidR="00B318BF" w:rsidRPr="00667A91">
        <w:rPr>
          <w:rFonts w:ascii="Times New Roman" w:hAnsi="Times New Roman" w:cs="Times New Roman"/>
          <w:sz w:val="27"/>
          <w:szCs w:val="27"/>
        </w:rPr>
        <w:t>1</w:t>
      </w:r>
      <w:r w:rsidR="00F67511" w:rsidRPr="00667A91">
        <w:rPr>
          <w:rFonts w:ascii="Times New Roman" w:hAnsi="Times New Roman" w:cs="Times New Roman"/>
          <w:sz w:val="27"/>
          <w:szCs w:val="27"/>
        </w:rPr>
        <w:t xml:space="preserve">. По решению руководителя субъекта внутреннего финансового аудита проект плана может быть направлен субъектам бюджетных процедур, являющимся руководителями структурных подразделений </w:t>
      </w:r>
      <w:r w:rsidR="00806269" w:rsidRPr="00667A91">
        <w:rPr>
          <w:rFonts w:ascii="Times New Roman" w:hAnsi="Times New Roman" w:cs="Times New Roman"/>
          <w:sz w:val="27"/>
          <w:szCs w:val="27"/>
        </w:rPr>
        <w:t>Министерства</w:t>
      </w:r>
      <w:r w:rsidR="00F67511" w:rsidRPr="00667A91">
        <w:rPr>
          <w:rFonts w:ascii="Times New Roman" w:hAnsi="Times New Roman" w:cs="Times New Roman"/>
          <w:sz w:val="27"/>
          <w:szCs w:val="27"/>
        </w:rPr>
        <w:t>, в целях представления ими предложений о проведении плановых аудиторских мероприятий, в том числе предложений об уточнении тем и сроков окончания аудиторских мероприятий.</w:t>
      </w:r>
    </w:p>
    <w:p w:rsidR="00937FF9" w:rsidRPr="00667A91" w:rsidRDefault="00425742"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1</w:t>
      </w:r>
      <w:r w:rsidR="00B318BF" w:rsidRPr="00667A91">
        <w:rPr>
          <w:rFonts w:ascii="Times New Roman" w:hAnsi="Times New Roman" w:cs="Times New Roman"/>
          <w:sz w:val="27"/>
          <w:szCs w:val="27"/>
        </w:rPr>
        <w:t>2</w:t>
      </w:r>
      <w:r w:rsidR="00F67511" w:rsidRPr="00667A91">
        <w:rPr>
          <w:rFonts w:ascii="Times New Roman" w:hAnsi="Times New Roman" w:cs="Times New Roman"/>
          <w:sz w:val="27"/>
          <w:szCs w:val="27"/>
        </w:rPr>
        <w:t>. Руководитель субъекта внутреннего финансового аудита</w:t>
      </w:r>
      <w:r w:rsidR="00937FF9" w:rsidRPr="00667A91">
        <w:rPr>
          <w:rFonts w:ascii="Times New Roman" w:hAnsi="Times New Roman" w:cs="Times New Roman"/>
          <w:sz w:val="27"/>
          <w:szCs w:val="27"/>
        </w:rPr>
        <w:t>:</w:t>
      </w:r>
    </w:p>
    <w:p w:rsidR="00F67511" w:rsidRPr="00667A91" w:rsidRDefault="00937FF9"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а)</w:t>
      </w:r>
      <w:r w:rsidR="00F67511" w:rsidRPr="00667A91">
        <w:rPr>
          <w:rFonts w:ascii="Times New Roman" w:hAnsi="Times New Roman" w:cs="Times New Roman"/>
          <w:sz w:val="27"/>
          <w:szCs w:val="27"/>
        </w:rPr>
        <w:t xml:space="preserve"> планирует деятельность субъекта внутреннего финансового аудита, в том числе рассматривает проект плана и поступившие предложения субъектов бюджетных процедур, являющихся руководителями структурных подразделений </w:t>
      </w:r>
      <w:r w:rsidR="00806269" w:rsidRPr="00667A91">
        <w:rPr>
          <w:rFonts w:ascii="Times New Roman" w:hAnsi="Times New Roman" w:cs="Times New Roman"/>
          <w:sz w:val="27"/>
          <w:szCs w:val="27"/>
        </w:rPr>
        <w:t>Министерства</w:t>
      </w:r>
      <w:r w:rsidR="00F67511" w:rsidRPr="00667A91">
        <w:rPr>
          <w:rFonts w:ascii="Times New Roman" w:hAnsi="Times New Roman" w:cs="Times New Roman"/>
          <w:sz w:val="27"/>
          <w:szCs w:val="27"/>
        </w:rPr>
        <w:t xml:space="preserve"> (при наличии);</w:t>
      </w:r>
    </w:p>
    <w:p w:rsidR="00F67511" w:rsidRPr="00667A91" w:rsidRDefault="00F67511"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б) подписывает план;</w:t>
      </w:r>
    </w:p>
    <w:p w:rsidR="00F67511" w:rsidRDefault="00F67511"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 xml:space="preserve">в) представляет план на утверждение </w:t>
      </w:r>
      <w:r w:rsidR="00806269" w:rsidRPr="00667A91">
        <w:rPr>
          <w:rFonts w:ascii="Times New Roman" w:hAnsi="Times New Roman" w:cs="Times New Roman"/>
          <w:sz w:val="27"/>
          <w:szCs w:val="27"/>
        </w:rPr>
        <w:t>Министру</w:t>
      </w:r>
      <w:r w:rsidR="00642982" w:rsidRPr="00667A91">
        <w:rPr>
          <w:rFonts w:ascii="Times New Roman" w:hAnsi="Times New Roman" w:cs="Times New Roman"/>
          <w:sz w:val="27"/>
          <w:szCs w:val="27"/>
        </w:rPr>
        <w:t xml:space="preserve"> (заместителям Министра)</w:t>
      </w:r>
      <w:r w:rsidR="006B2755">
        <w:rPr>
          <w:rFonts w:ascii="Times New Roman" w:hAnsi="Times New Roman" w:cs="Times New Roman"/>
          <w:sz w:val="27"/>
          <w:szCs w:val="27"/>
        </w:rPr>
        <w:t>.</w:t>
      </w:r>
    </w:p>
    <w:p w:rsidR="00F67511" w:rsidRPr="00667A91" w:rsidRDefault="00B318BF" w:rsidP="003A0365">
      <w:pPr>
        <w:pStyle w:val="ConsPlusNormal"/>
        <w:ind w:firstLine="567"/>
        <w:jc w:val="both"/>
        <w:rPr>
          <w:rFonts w:ascii="Times New Roman" w:hAnsi="Times New Roman" w:cs="Times New Roman"/>
          <w:sz w:val="27"/>
          <w:szCs w:val="27"/>
        </w:rPr>
      </w:pPr>
      <w:r w:rsidRPr="00667A91">
        <w:rPr>
          <w:rFonts w:ascii="Times New Roman" w:hAnsi="Times New Roman" w:cs="Times New Roman"/>
          <w:sz w:val="27"/>
          <w:szCs w:val="27"/>
        </w:rPr>
        <w:t>13</w:t>
      </w:r>
      <w:r w:rsidR="00F67511" w:rsidRPr="00667A91">
        <w:rPr>
          <w:rFonts w:ascii="Times New Roman" w:hAnsi="Times New Roman" w:cs="Times New Roman"/>
          <w:sz w:val="27"/>
          <w:szCs w:val="27"/>
        </w:rPr>
        <w:t xml:space="preserve">. План должен содержать перечень планируемых к проведению в очередном финансовом году аудиторских мероприятий, одно из которых проводится в целях </w:t>
      </w:r>
      <w:r w:rsidR="00F67511" w:rsidRPr="00667A91">
        <w:rPr>
          <w:rFonts w:ascii="Times New Roman" w:hAnsi="Times New Roman" w:cs="Times New Roman"/>
          <w:sz w:val="27"/>
          <w:szCs w:val="27"/>
        </w:rPr>
        <w:lastRenderedPageBreak/>
        <w:t xml:space="preserve">подтверждения достоверности бюджетной отчетности </w:t>
      </w:r>
      <w:r w:rsidR="00806269" w:rsidRPr="00667A91">
        <w:rPr>
          <w:rFonts w:ascii="Times New Roman" w:hAnsi="Times New Roman" w:cs="Times New Roman"/>
          <w:sz w:val="27"/>
          <w:szCs w:val="27"/>
        </w:rPr>
        <w:t>Министерства</w:t>
      </w:r>
      <w:r w:rsidR="00F67511" w:rsidRPr="00667A91">
        <w:rPr>
          <w:rFonts w:ascii="Times New Roman" w:hAnsi="Times New Roman" w:cs="Times New Roman"/>
          <w:sz w:val="27"/>
          <w:szCs w:val="27"/>
        </w:rPr>
        <w:t xml:space="preserve"> и соответствия порядка ведения бюджетного учета единой методологии бюджетного учета, составления, представления и у</w:t>
      </w:r>
      <w:r w:rsidR="008851DD" w:rsidRPr="00667A91">
        <w:rPr>
          <w:rFonts w:ascii="Times New Roman" w:hAnsi="Times New Roman" w:cs="Times New Roman"/>
          <w:sz w:val="27"/>
          <w:szCs w:val="27"/>
        </w:rPr>
        <w:t>тверждения бюджетной отчетности</w:t>
      </w:r>
      <w:r w:rsidR="00F67511" w:rsidRPr="00667A91">
        <w:rPr>
          <w:rFonts w:ascii="Times New Roman" w:hAnsi="Times New Roman" w:cs="Times New Roman"/>
          <w:sz w:val="27"/>
          <w:szCs w:val="27"/>
        </w:rPr>
        <w:t xml:space="preserve"> (далее - подтверждение достоверности бюджетной отчетности </w:t>
      </w:r>
      <w:r w:rsidR="00752740" w:rsidRPr="00667A91">
        <w:rPr>
          <w:rFonts w:ascii="Times New Roman" w:hAnsi="Times New Roman" w:cs="Times New Roman"/>
          <w:sz w:val="27"/>
          <w:szCs w:val="27"/>
        </w:rPr>
        <w:t>Министерства</w:t>
      </w:r>
      <w:r w:rsidR="00F67511" w:rsidRPr="00667A91">
        <w:rPr>
          <w:rFonts w:ascii="Times New Roman" w:hAnsi="Times New Roman" w:cs="Times New Roman"/>
          <w:sz w:val="27"/>
          <w:szCs w:val="27"/>
        </w:rPr>
        <w:t>), в том числе содержать тему и дату (месяц) окончания аудиторского мероприятия.</w:t>
      </w:r>
    </w:p>
    <w:p w:rsidR="00F67511" w:rsidRPr="00667A91" w:rsidRDefault="00B318BF"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14</w:t>
      </w:r>
      <w:r w:rsidR="00F67511" w:rsidRPr="00667A91">
        <w:rPr>
          <w:rFonts w:ascii="Times New Roman" w:hAnsi="Times New Roman" w:cs="Times New Roman"/>
          <w:sz w:val="27"/>
          <w:szCs w:val="27"/>
        </w:rPr>
        <w:t xml:space="preserve">. </w:t>
      </w:r>
      <w:r w:rsidR="00806269" w:rsidRPr="00667A91">
        <w:rPr>
          <w:rFonts w:ascii="Times New Roman" w:hAnsi="Times New Roman" w:cs="Times New Roman"/>
          <w:sz w:val="27"/>
          <w:szCs w:val="27"/>
        </w:rPr>
        <w:t>Министр</w:t>
      </w:r>
      <w:r w:rsidR="00F67511" w:rsidRPr="00667A91">
        <w:rPr>
          <w:rFonts w:ascii="Times New Roman" w:hAnsi="Times New Roman" w:cs="Times New Roman"/>
          <w:sz w:val="27"/>
          <w:szCs w:val="27"/>
        </w:rPr>
        <w:t xml:space="preserve"> </w:t>
      </w:r>
      <w:r w:rsidR="00642982" w:rsidRPr="00667A91">
        <w:rPr>
          <w:rFonts w:ascii="Times New Roman" w:hAnsi="Times New Roman" w:cs="Times New Roman"/>
          <w:sz w:val="27"/>
          <w:szCs w:val="27"/>
        </w:rPr>
        <w:t xml:space="preserve">(заместители Министра) </w:t>
      </w:r>
      <w:r w:rsidR="00F67511" w:rsidRPr="00667A91">
        <w:rPr>
          <w:rFonts w:ascii="Times New Roman" w:hAnsi="Times New Roman" w:cs="Times New Roman"/>
          <w:sz w:val="27"/>
          <w:szCs w:val="27"/>
        </w:rPr>
        <w:t>утверждает план до начала очередного финансового года.</w:t>
      </w:r>
    </w:p>
    <w:p w:rsidR="00F67511" w:rsidRPr="00667A91" w:rsidRDefault="00B318BF"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15</w:t>
      </w:r>
      <w:r w:rsidR="00F67511" w:rsidRPr="00667A91">
        <w:rPr>
          <w:rFonts w:ascii="Times New Roman" w:hAnsi="Times New Roman" w:cs="Times New Roman"/>
          <w:sz w:val="27"/>
          <w:szCs w:val="27"/>
        </w:rPr>
        <w:t xml:space="preserve">. По решению </w:t>
      </w:r>
      <w:r w:rsidR="00806269"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00F67511" w:rsidRPr="00667A91">
        <w:rPr>
          <w:rFonts w:ascii="Times New Roman" w:hAnsi="Times New Roman" w:cs="Times New Roman"/>
          <w:sz w:val="27"/>
          <w:szCs w:val="27"/>
        </w:rPr>
        <w:t xml:space="preserve"> план </w:t>
      </w:r>
      <w:r w:rsidR="00806269" w:rsidRPr="00667A91">
        <w:rPr>
          <w:rFonts w:ascii="Times New Roman" w:hAnsi="Times New Roman" w:cs="Times New Roman"/>
          <w:sz w:val="27"/>
          <w:szCs w:val="27"/>
        </w:rPr>
        <w:t xml:space="preserve">направляется </w:t>
      </w:r>
      <w:r w:rsidR="00F67511" w:rsidRPr="00667A91">
        <w:rPr>
          <w:rFonts w:ascii="Times New Roman" w:hAnsi="Times New Roman" w:cs="Times New Roman"/>
          <w:sz w:val="27"/>
          <w:szCs w:val="27"/>
        </w:rPr>
        <w:t xml:space="preserve">субъектам бюджетных процедур, являющимся руководителями структурных подразделений </w:t>
      </w:r>
      <w:r w:rsidR="00806269" w:rsidRPr="00667A91">
        <w:rPr>
          <w:rFonts w:ascii="Times New Roman" w:hAnsi="Times New Roman" w:cs="Times New Roman"/>
          <w:sz w:val="27"/>
          <w:szCs w:val="27"/>
        </w:rPr>
        <w:t>Министерства</w:t>
      </w:r>
      <w:r w:rsidR="00F67511" w:rsidRPr="00667A91">
        <w:rPr>
          <w:rFonts w:ascii="Times New Roman" w:hAnsi="Times New Roman" w:cs="Times New Roman"/>
          <w:sz w:val="27"/>
          <w:szCs w:val="27"/>
        </w:rPr>
        <w:t>, в целях их информирования о запланированных аудиторских мероприятиях.</w:t>
      </w:r>
    </w:p>
    <w:p w:rsidR="00F67511" w:rsidRPr="00667A91" w:rsidRDefault="00B318BF"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16</w:t>
      </w:r>
      <w:r w:rsidR="00F67511" w:rsidRPr="00667A91">
        <w:rPr>
          <w:rFonts w:ascii="Times New Roman" w:hAnsi="Times New Roman" w:cs="Times New Roman"/>
          <w:sz w:val="27"/>
          <w:szCs w:val="27"/>
        </w:rPr>
        <w:t>. В утвержденный план могут вноситься изменения в случае:</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принятия </w:t>
      </w:r>
      <w:r w:rsidR="00806269" w:rsidRPr="00667A91">
        <w:rPr>
          <w:rFonts w:ascii="Times New Roman" w:hAnsi="Times New Roman" w:cs="Times New Roman"/>
          <w:sz w:val="27"/>
          <w:szCs w:val="27"/>
        </w:rPr>
        <w:t>Министром</w:t>
      </w:r>
      <w:r w:rsidR="00642982" w:rsidRPr="00667A91">
        <w:rPr>
          <w:rFonts w:ascii="Times New Roman" w:hAnsi="Times New Roman" w:cs="Times New Roman"/>
          <w:sz w:val="27"/>
          <w:szCs w:val="27"/>
        </w:rPr>
        <w:t xml:space="preserve"> (заместителями Министра)</w:t>
      </w:r>
      <w:r w:rsidRPr="00667A91">
        <w:rPr>
          <w:rFonts w:ascii="Times New Roman" w:hAnsi="Times New Roman" w:cs="Times New Roman"/>
          <w:sz w:val="27"/>
          <w:szCs w:val="27"/>
        </w:rPr>
        <w:t xml:space="preserve"> решения о необходимости внесения изменений в план;</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б) направления руководителем субъекта внутреннего финансового аудита в адрес </w:t>
      </w:r>
      <w:r w:rsidR="00806269"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Pr="00667A91">
        <w:rPr>
          <w:rFonts w:ascii="Times New Roman" w:hAnsi="Times New Roman" w:cs="Times New Roman"/>
          <w:sz w:val="27"/>
          <w:szCs w:val="27"/>
        </w:rPr>
        <w:t xml:space="preserve"> предложений о внесении изменений в план, в том числе по причине невозможности проведения плановых аудиторских мероприятий в связи с:</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наступлением обстоятельств непреодолимой силы;</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недостаточностью временных и (или) трудовых ресурсов при необходимости проведения внеплановых аудиторских мероприятий;</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внесением изменений в законодательные и иные нормативные правовые акты </w:t>
      </w:r>
      <w:r w:rsidR="00347301" w:rsidRPr="00667A91">
        <w:rPr>
          <w:rFonts w:ascii="Times New Roman" w:hAnsi="Times New Roman" w:cs="Times New Roman"/>
          <w:sz w:val="27"/>
          <w:szCs w:val="27"/>
        </w:rPr>
        <w:t xml:space="preserve">Российской Федерации и </w:t>
      </w:r>
      <w:r w:rsidR="00937FF9" w:rsidRPr="00667A91">
        <w:rPr>
          <w:rFonts w:ascii="Times New Roman" w:hAnsi="Times New Roman" w:cs="Times New Roman"/>
          <w:sz w:val="27"/>
          <w:szCs w:val="27"/>
        </w:rPr>
        <w:t>Республики Татарстан</w:t>
      </w:r>
      <w:r w:rsidRPr="00667A91">
        <w:rPr>
          <w:rFonts w:ascii="Times New Roman" w:hAnsi="Times New Roman" w:cs="Times New Roman"/>
          <w:sz w:val="27"/>
          <w:szCs w:val="27"/>
        </w:rPr>
        <w:t>, в том числе регулирующие осуществление операций (действий) по выполнению бюджетных процедур;</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реорганизацией, ликвидацией субъекта внутреннего финансового аудита.</w:t>
      </w:r>
    </w:p>
    <w:p w:rsidR="00F67511" w:rsidRPr="00667A91" w:rsidRDefault="00F67511"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Изменения в план утверждаются </w:t>
      </w:r>
      <w:r w:rsidR="00806269" w:rsidRPr="00667A91">
        <w:rPr>
          <w:rFonts w:ascii="Times New Roman" w:hAnsi="Times New Roman" w:cs="Times New Roman"/>
          <w:sz w:val="27"/>
          <w:szCs w:val="27"/>
        </w:rPr>
        <w:t>Министром</w:t>
      </w:r>
      <w:r w:rsidR="00642982" w:rsidRPr="00667A91">
        <w:rPr>
          <w:rFonts w:ascii="Times New Roman" w:hAnsi="Times New Roman" w:cs="Times New Roman"/>
          <w:sz w:val="27"/>
          <w:szCs w:val="27"/>
        </w:rPr>
        <w:t xml:space="preserve"> (заместителями Министра)</w:t>
      </w:r>
      <w:r w:rsidRPr="00667A91">
        <w:rPr>
          <w:rFonts w:ascii="Times New Roman" w:hAnsi="Times New Roman" w:cs="Times New Roman"/>
          <w:sz w:val="27"/>
          <w:szCs w:val="27"/>
        </w:rPr>
        <w:t>.</w:t>
      </w:r>
    </w:p>
    <w:p w:rsidR="00F67511" w:rsidRPr="00667A91" w:rsidRDefault="00B318BF" w:rsidP="00F538FC">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17</w:t>
      </w:r>
      <w:r w:rsidR="00F67511" w:rsidRPr="00667A91">
        <w:rPr>
          <w:rFonts w:ascii="Times New Roman" w:hAnsi="Times New Roman" w:cs="Times New Roman"/>
          <w:sz w:val="27"/>
          <w:szCs w:val="27"/>
        </w:rPr>
        <w:t xml:space="preserve">. Внеплановое аудиторское мероприятие проводится на основании решения </w:t>
      </w:r>
      <w:r w:rsidR="00AD3A9D"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00F67511" w:rsidRPr="00667A91">
        <w:rPr>
          <w:rFonts w:ascii="Times New Roman" w:hAnsi="Times New Roman" w:cs="Times New Roman"/>
          <w:sz w:val="27"/>
          <w:szCs w:val="27"/>
        </w:rPr>
        <w:t>, которое должно содержать тему и сроки проведения внепланового аудиторского мероприятия.</w:t>
      </w:r>
    </w:p>
    <w:p w:rsidR="00497FFB" w:rsidRPr="00667A91" w:rsidRDefault="00497FFB" w:rsidP="00F538FC">
      <w:pPr>
        <w:pStyle w:val="ConsPlusNormal"/>
        <w:ind w:firstLine="540"/>
        <w:jc w:val="both"/>
        <w:rPr>
          <w:rFonts w:ascii="Times New Roman" w:hAnsi="Times New Roman" w:cs="Times New Roman"/>
          <w:sz w:val="27"/>
          <w:szCs w:val="27"/>
        </w:rPr>
      </w:pPr>
    </w:p>
    <w:p w:rsidR="00497FFB" w:rsidRPr="00667A91" w:rsidRDefault="00497FFB" w:rsidP="00497FFB">
      <w:pPr>
        <w:pStyle w:val="ConsPlusNormal"/>
        <w:ind w:firstLine="540"/>
        <w:jc w:val="center"/>
        <w:rPr>
          <w:rFonts w:ascii="Times New Roman" w:hAnsi="Times New Roman" w:cs="Times New Roman"/>
          <w:sz w:val="27"/>
          <w:szCs w:val="27"/>
        </w:rPr>
      </w:pPr>
      <w:r w:rsidRPr="00667A91">
        <w:rPr>
          <w:rFonts w:ascii="Times New Roman" w:hAnsi="Times New Roman" w:cs="Times New Roman"/>
          <w:sz w:val="27"/>
          <w:szCs w:val="27"/>
        </w:rPr>
        <w:t>3. Порядок проведения аудиторских мероприятий</w:t>
      </w:r>
    </w:p>
    <w:p w:rsidR="00497FFB" w:rsidRPr="00667A91" w:rsidRDefault="00497FFB" w:rsidP="00F538FC">
      <w:pPr>
        <w:pStyle w:val="ConsPlusNormal"/>
        <w:ind w:firstLine="540"/>
        <w:jc w:val="both"/>
        <w:rPr>
          <w:rFonts w:ascii="Times New Roman" w:hAnsi="Times New Roman" w:cs="Times New Roman"/>
          <w:sz w:val="27"/>
          <w:szCs w:val="27"/>
        </w:rPr>
      </w:pP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18</w:t>
      </w:r>
      <w:r w:rsidR="00AD3A9D" w:rsidRPr="00667A91">
        <w:rPr>
          <w:rFonts w:ascii="Times New Roman" w:hAnsi="Times New Roman" w:cs="Times New Roman"/>
          <w:sz w:val="27"/>
          <w:szCs w:val="27"/>
        </w:rPr>
        <w:t>. В целях планирования аудиторского мероприятия руководителем аудиторской группы формируется программа аудиторского мероприятия, которая содержит следующую информацию:</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основание проведения и тему аудиторского мероприятия (пункт плана или решение о проведении внепланового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сроки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цель (цели) и задачи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г) методы внутреннего финансового аудита, которые будут применены при проведении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 наименование (перечень) объекта(</w:t>
      </w:r>
      <w:proofErr w:type="spellStart"/>
      <w:r w:rsidRPr="00667A91">
        <w:rPr>
          <w:rFonts w:ascii="Times New Roman" w:hAnsi="Times New Roman" w:cs="Times New Roman"/>
          <w:sz w:val="27"/>
          <w:szCs w:val="27"/>
        </w:rPr>
        <w:t>ов</w:t>
      </w:r>
      <w:proofErr w:type="spellEnd"/>
      <w:r w:rsidRPr="00667A91">
        <w:rPr>
          <w:rFonts w:ascii="Times New Roman" w:hAnsi="Times New Roman" w:cs="Times New Roman"/>
          <w:sz w:val="27"/>
          <w:szCs w:val="27"/>
        </w:rPr>
        <w:t>) внутреннего финансового аудита;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перечень вопросов, подлежащих изучению в ходе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ж) сведения о руководителе и членах аудиторской группы.</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19</w:t>
      </w:r>
      <w:r w:rsidR="00AD3A9D" w:rsidRPr="00667A91">
        <w:rPr>
          <w:rFonts w:ascii="Times New Roman" w:hAnsi="Times New Roman" w:cs="Times New Roman"/>
          <w:sz w:val="27"/>
          <w:szCs w:val="27"/>
        </w:rPr>
        <w:t>. Сроки проведения аудиторского мероприятия содержат дату начала и дату окончания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Дата начала аудиторского мероприятия определяется исходя из:</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поставленных целей и объема задач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перечня вопросов, подлежащих изучению в ходе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требования, в соответствии с которым программа аудиторского мероприятия должна быть утверждена до даты начала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Датой окончания аудиторского мероприятия является дата подписания заключения.</w:t>
      </w:r>
    </w:p>
    <w:p w:rsidR="00425742" w:rsidRPr="00667A91" w:rsidRDefault="00425742" w:rsidP="0050061F">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w:t>
      </w:r>
      <w:r w:rsidR="00B318BF" w:rsidRPr="00667A91">
        <w:rPr>
          <w:rFonts w:ascii="Times New Roman" w:hAnsi="Times New Roman" w:cs="Times New Roman"/>
          <w:sz w:val="27"/>
          <w:szCs w:val="27"/>
        </w:rPr>
        <w:t>0</w:t>
      </w:r>
      <w:r w:rsidR="00AD3A9D" w:rsidRPr="00667A91">
        <w:rPr>
          <w:rFonts w:ascii="Times New Roman" w:hAnsi="Times New Roman" w:cs="Times New Roman"/>
          <w:sz w:val="27"/>
          <w:szCs w:val="27"/>
        </w:rPr>
        <w:t>.</w:t>
      </w:r>
      <w:r w:rsidRPr="00667A91">
        <w:rPr>
          <w:rFonts w:ascii="Times New Roman" w:hAnsi="Times New Roman" w:cs="Times New Roman"/>
          <w:sz w:val="27"/>
          <w:szCs w:val="27"/>
        </w:rPr>
        <w:t> </w:t>
      </w:r>
      <w:r w:rsidR="0050061F" w:rsidRPr="00667A91">
        <w:rPr>
          <w:rFonts w:ascii="Times New Roman" w:hAnsi="Times New Roman" w:cs="Times New Roman"/>
          <w:sz w:val="27"/>
          <w:szCs w:val="27"/>
        </w:rPr>
        <w:t>Цель (цели) и задачи аудиторского мероприятия определяются с учетом положений пунктов 2 - 5 настоящего Регламента.</w:t>
      </w:r>
    </w:p>
    <w:p w:rsidR="00AD3A9D" w:rsidRPr="00667A91" w:rsidRDefault="00425742" w:rsidP="00425742">
      <w:pPr>
        <w:pStyle w:val="ConsPlusNormal"/>
        <w:ind w:firstLine="540"/>
        <w:contextualSpacing/>
        <w:jc w:val="both"/>
        <w:rPr>
          <w:rFonts w:ascii="Times New Roman" w:hAnsi="Times New Roman" w:cs="Times New Roman"/>
          <w:sz w:val="27"/>
          <w:szCs w:val="27"/>
        </w:rPr>
      </w:pPr>
      <w:r w:rsidRPr="00667A91">
        <w:rPr>
          <w:rFonts w:ascii="Times New Roman" w:hAnsi="Times New Roman" w:cs="Times New Roman"/>
          <w:sz w:val="27"/>
          <w:szCs w:val="27"/>
        </w:rPr>
        <w:t>2</w:t>
      </w:r>
      <w:r w:rsidR="00B318BF" w:rsidRPr="00667A91">
        <w:rPr>
          <w:rFonts w:ascii="Times New Roman" w:hAnsi="Times New Roman" w:cs="Times New Roman"/>
          <w:sz w:val="27"/>
          <w:szCs w:val="27"/>
        </w:rPr>
        <w:t>1</w:t>
      </w:r>
      <w:r w:rsidR="00AD3A9D" w:rsidRPr="00667A91">
        <w:rPr>
          <w:rFonts w:ascii="Times New Roman" w:hAnsi="Times New Roman" w:cs="Times New Roman"/>
          <w:sz w:val="27"/>
          <w:szCs w:val="27"/>
        </w:rPr>
        <w:t>. Методы внутреннего финансового аудита, которые будут применены при проведении аудиторского мероприятия, определяются исходя из целей и задач аудиторского мероприятия, результатов оценки бюджетных рисков, степени обеспеченности ресурсами (временными, трудовыми, материальными, финансовыми и иными ресурсами, которые способны оказать влияние на качество проведения аудиторского мероприятия), а также во взаимосвязи с вопросами, подлежащими изучению в ходе проведения аудиторского мероприятия.</w:t>
      </w:r>
    </w:p>
    <w:p w:rsidR="00AD3A9D" w:rsidRPr="00667A91" w:rsidRDefault="00715031" w:rsidP="00AD3A9D">
      <w:pPr>
        <w:pStyle w:val="ConsPlusNormal"/>
        <w:ind w:firstLine="540"/>
        <w:contextualSpacing/>
        <w:jc w:val="both"/>
        <w:rPr>
          <w:rFonts w:ascii="Times New Roman" w:hAnsi="Times New Roman" w:cs="Times New Roman"/>
          <w:sz w:val="27"/>
          <w:szCs w:val="27"/>
        </w:rPr>
      </w:pPr>
      <w:r w:rsidRPr="00667A91">
        <w:rPr>
          <w:rFonts w:ascii="Times New Roman" w:hAnsi="Times New Roman" w:cs="Times New Roman"/>
          <w:sz w:val="27"/>
          <w:szCs w:val="27"/>
        </w:rPr>
        <w:t>2</w:t>
      </w:r>
      <w:r w:rsidR="00B318BF" w:rsidRPr="00667A91">
        <w:rPr>
          <w:rFonts w:ascii="Times New Roman" w:hAnsi="Times New Roman" w:cs="Times New Roman"/>
          <w:sz w:val="27"/>
          <w:szCs w:val="27"/>
        </w:rPr>
        <w:t>2</w:t>
      </w:r>
      <w:r w:rsidR="00AD3A9D" w:rsidRPr="00667A91">
        <w:rPr>
          <w:rFonts w:ascii="Times New Roman" w:hAnsi="Times New Roman" w:cs="Times New Roman"/>
          <w:sz w:val="27"/>
          <w:szCs w:val="27"/>
        </w:rPr>
        <w:t>. Для достижения целей и решения задач аудиторского мероприятия выбор метода (методов) внутреннего финансового аудита для исследования вопросов, подлежащих изучению в ходе проведения аудиторского мероприятия, основывается на характере исследуемого вопроса и целях его изучения.</w:t>
      </w:r>
    </w:p>
    <w:p w:rsidR="00AD3A9D" w:rsidRPr="00667A91" w:rsidRDefault="00AD3A9D" w:rsidP="00AD3A9D">
      <w:pPr>
        <w:pStyle w:val="ConsPlusNormal"/>
        <w:ind w:firstLine="540"/>
        <w:contextualSpacing/>
        <w:jc w:val="both"/>
        <w:rPr>
          <w:rFonts w:ascii="Times New Roman" w:hAnsi="Times New Roman" w:cs="Times New Roman"/>
          <w:sz w:val="27"/>
          <w:szCs w:val="27"/>
        </w:rPr>
      </w:pPr>
      <w:r w:rsidRPr="00667A91">
        <w:rPr>
          <w:rFonts w:ascii="Times New Roman" w:hAnsi="Times New Roman" w:cs="Times New Roman"/>
          <w:sz w:val="27"/>
          <w:szCs w:val="27"/>
        </w:rPr>
        <w:t>Для изучения одного вопроса могут быть использованы несколько методов внутреннего финансового аудита.</w:t>
      </w:r>
    </w:p>
    <w:p w:rsidR="00AD3A9D" w:rsidRPr="00667A91" w:rsidRDefault="00B318BF" w:rsidP="00AD3A9D">
      <w:pPr>
        <w:pStyle w:val="ConsPlusNormal"/>
        <w:ind w:firstLine="540"/>
        <w:contextualSpacing/>
        <w:jc w:val="both"/>
        <w:rPr>
          <w:rFonts w:ascii="Times New Roman" w:hAnsi="Times New Roman" w:cs="Times New Roman"/>
          <w:sz w:val="27"/>
          <w:szCs w:val="27"/>
        </w:rPr>
      </w:pPr>
      <w:r w:rsidRPr="00667A91">
        <w:rPr>
          <w:rFonts w:ascii="Times New Roman" w:hAnsi="Times New Roman" w:cs="Times New Roman"/>
          <w:sz w:val="27"/>
          <w:szCs w:val="27"/>
        </w:rPr>
        <w:t>2</w:t>
      </w:r>
      <w:r w:rsidR="00425742" w:rsidRPr="00667A91">
        <w:rPr>
          <w:rFonts w:ascii="Times New Roman" w:hAnsi="Times New Roman" w:cs="Times New Roman"/>
          <w:sz w:val="27"/>
          <w:szCs w:val="27"/>
        </w:rPr>
        <w:t>3</w:t>
      </w:r>
      <w:r w:rsidR="00AD3A9D" w:rsidRPr="00667A91">
        <w:rPr>
          <w:rFonts w:ascii="Times New Roman" w:hAnsi="Times New Roman" w:cs="Times New Roman"/>
          <w:sz w:val="27"/>
          <w:szCs w:val="27"/>
        </w:rPr>
        <w:t xml:space="preserve">. </w:t>
      </w:r>
      <w:r w:rsidR="00BF2A9B" w:rsidRPr="00667A91">
        <w:rPr>
          <w:rFonts w:ascii="Times New Roman" w:hAnsi="Times New Roman" w:cs="Times New Roman"/>
          <w:sz w:val="27"/>
          <w:szCs w:val="27"/>
        </w:rPr>
        <w:t>К</w:t>
      </w:r>
      <w:r w:rsidR="00AD3A9D" w:rsidRPr="00667A91">
        <w:rPr>
          <w:rFonts w:ascii="Times New Roman" w:hAnsi="Times New Roman" w:cs="Times New Roman"/>
          <w:sz w:val="27"/>
          <w:szCs w:val="27"/>
        </w:rPr>
        <w:t xml:space="preserve"> методам внутреннего финансового аудита относятся аналитические процедуры, инспектирование, пересчет, запрос, подтверждение, наблюдение, мониторинг процедур внутреннего финансового контроля.</w:t>
      </w:r>
    </w:p>
    <w:p w:rsidR="00AD3A9D" w:rsidRPr="00667A91" w:rsidRDefault="00AD3A9D" w:rsidP="00AD3A9D">
      <w:pPr>
        <w:pStyle w:val="ConsPlusNormal"/>
        <w:ind w:firstLine="540"/>
        <w:contextualSpacing/>
        <w:jc w:val="both"/>
        <w:rPr>
          <w:rFonts w:ascii="Times New Roman" w:hAnsi="Times New Roman" w:cs="Times New Roman"/>
          <w:sz w:val="27"/>
          <w:szCs w:val="27"/>
        </w:rPr>
      </w:pPr>
      <w:r w:rsidRPr="00667A91">
        <w:rPr>
          <w:rFonts w:ascii="Times New Roman" w:hAnsi="Times New Roman" w:cs="Times New Roman"/>
          <w:sz w:val="27"/>
          <w:szCs w:val="27"/>
        </w:rPr>
        <w:t>Используемые методы внутреннего финансового аудита должны обеспечить получение субъектом внутреннего финансового аудита обоснованных, надежных и достаточных аудиторских доказательств для формирования выводов, предложений и рекомендаций по результатам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24</w:t>
      </w:r>
      <w:r w:rsidR="00AD3A9D" w:rsidRPr="00667A91">
        <w:rPr>
          <w:rFonts w:ascii="Times New Roman" w:hAnsi="Times New Roman" w:cs="Times New Roman"/>
          <w:sz w:val="27"/>
          <w:szCs w:val="27"/>
        </w:rPr>
        <w:t>. Аналитические процедуры как метод внутреннего финансового аудита используются: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при планировании (проведении) аудиторских мероприятий в целях оценки надежности внутреннего финансового контроля </w:t>
      </w:r>
      <w:r w:rsidR="00BF2A9B"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и подготовки предложений по его организации - как метод изучения выполняемых субъектами бюджетных процедур операций (действий) по выполнению бюджетной процедуры и результатов выполнения бюджетной процедуры для выявления избыточных (дублирующих) операций (действий) по выполнению бюджетной процедуры, изучения соразмерности контрольных действий выявленным бюджетным рискам, а также для изучения правовых актов и документов </w:t>
      </w:r>
      <w:r w:rsidR="00BF2A9B"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устанавливающих требования к организации (обеспечению выполнения), выполнению бюджетной процедуры, и иных вопросов, позволяющих оценить надежность внутреннего финансового контроля </w:t>
      </w:r>
      <w:r w:rsidR="00DC23A6"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б) при планировании (проведении) аудиторских мероприятий в целях подтверждения достоверности бюджетной отчетности </w:t>
      </w:r>
      <w:r w:rsidR="00DC23A6"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 как метод изучения данных бюджетного учета и (или) бюджетной отчетности, включая показатели бюджетной отчетности, на предмет их непротиворечивости и выявления рисков искажения бюджетной отчетности, изучения ведомственных (внутренних) актов </w:t>
      </w:r>
      <w:r w:rsidR="009373F4"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устанавливающих требования к организации и ведению бюджетного учета;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при планировании (проведении) аудиторских мероприятий в целях повышения качества финансового менеджмента - как метод оценки результатов мониторинга качества финансового менеджмента, в том числе достигнутых значений показателей качества </w:t>
      </w:r>
      <w:r w:rsidRPr="00667A91">
        <w:rPr>
          <w:rFonts w:ascii="Times New Roman" w:hAnsi="Times New Roman" w:cs="Times New Roman"/>
          <w:sz w:val="27"/>
          <w:szCs w:val="27"/>
        </w:rPr>
        <w:lastRenderedPageBreak/>
        <w:t>финансового менеджмента, а также изучения иных вопросов, позволяющих сформировать предложения о повышении качества финансового менеджмента.</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25</w:t>
      </w:r>
      <w:r w:rsidR="00AD3A9D" w:rsidRPr="00667A91">
        <w:rPr>
          <w:rFonts w:ascii="Times New Roman" w:hAnsi="Times New Roman" w:cs="Times New Roman"/>
          <w:sz w:val="27"/>
          <w:szCs w:val="27"/>
        </w:rPr>
        <w:t>. Инспектирование как метод внутреннего финансового аудита используется: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при планировании (проведении) аудиторских мероприятий в целях оценки надежности внутреннего финансового контроля </w:t>
      </w:r>
      <w:r w:rsidR="009373F4"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и подготовки предложений по его организации - как метод изучения документов и фактических данных, информации, связанных с выполнением операций (действий) по выполнению бюджетных процедур, в том числе изучения степени соблюдения установленных правовыми актами, регулирующими бюджетные правоотношения, требований к исполнению бюджетных полномочий, требований к организации (обеспечению выполнения), выполнению бюджетной процедуры и операции (действию) по выполнению бюджетной процедуры, изучения наличия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бюджетных средств, а также изучения совершаемых субъектами бюджетных процедур и (или) прикладными программными средствами, информационными ресурсами контрольных действий и их результатов;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б) при планировании (проведении) аудиторских мероприятий в целях подтверждения достоверности бюджетной отчетности </w:t>
      </w:r>
      <w:r w:rsidR="009373F4"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как метод изучения законности и полноты формирования финансовых и первичных учетных документов, достоверности данных, содержащихся в регистрах бюджетного учета, а также изучения показателей бюджетной отчетности </w:t>
      </w:r>
      <w:r w:rsidR="009373F4" w:rsidRPr="00667A91">
        <w:rPr>
          <w:rFonts w:ascii="Times New Roman" w:hAnsi="Times New Roman" w:cs="Times New Roman"/>
          <w:sz w:val="27"/>
          <w:szCs w:val="27"/>
        </w:rPr>
        <w:t xml:space="preserve">Министерства </w:t>
      </w:r>
      <w:r w:rsidRPr="00667A91">
        <w:rPr>
          <w:rFonts w:ascii="Times New Roman" w:hAnsi="Times New Roman" w:cs="Times New Roman"/>
          <w:sz w:val="27"/>
          <w:szCs w:val="27"/>
        </w:rPr>
        <w:t>и иных вопросов, позволяющих сформировать суждение субъекта внутреннего финансового аудита о достоверности бюджетной отчетности;</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при планировании (проведении) аудиторских мероприятий в целях повышения качества финансового менеджмента - как метод изучения влияния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а также изучения результатов исполнения решений, направленных на повышение качества финансового менеджмента.</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26</w:t>
      </w:r>
      <w:r w:rsidR="00AD3A9D" w:rsidRPr="00667A91">
        <w:rPr>
          <w:rFonts w:ascii="Times New Roman" w:hAnsi="Times New Roman" w:cs="Times New Roman"/>
          <w:sz w:val="27"/>
          <w:szCs w:val="27"/>
        </w:rPr>
        <w:t>. Пересчет как метод внутреннего финансового аудита используется для проверки точности арифметических расчетов (числовых показателей) в документах (прикладных программных средствах, информационных ресурсах), в том числе в первичных документах и записях в регистрах бюджетного учета.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Если при формировании документов, содержащих числовые показатели, используют автоматизированные системы, то для проверки правильности формирования числовых показателей вместо пересчета может использоваться проверка используемых при их формировании формул (алгоритмов).</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27</w:t>
      </w:r>
      <w:r w:rsidR="00AD3A9D" w:rsidRPr="00667A91">
        <w:rPr>
          <w:rFonts w:ascii="Times New Roman" w:hAnsi="Times New Roman" w:cs="Times New Roman"/>
          <w:sz w:val="27"/>
          <w:szCs w:val="27"/>
        </w:rPr>
        <w:t>. Запрос и подтверждение как методы внутреннего финансового аудита используются в целях получения документов и фактических данных, информации, необходимых для проведения аудиторского мероприятия, в том числе в целях получения информации, которой подтверждаются определенные факты, вызывающие сомнение у членов аудиторской группы.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Запрос и подтверждение должны быть связаны с целями и задачами аудиторского мероприятия и содержать указание на сроки, форму и адресата ответа.</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28</w:t>
      </w:r>
      <w:r w:rsidR="00AD3A9D" w:rsidRPr="00667A91">
        <w:rPr>
          <w:rFonts w:ascii="Times New Roman" w:hAnsi="Times New Roman" w:cs="Times New Roman"/>
          <w:sz w:val="27"/>
          <w:szCs w:val="27"/>
        </w:rPr>
        <w:t>. Наблюдение как метод внутреннего финансового аудита используется при изучении действий субъектов бюджетных процедур, осуществляемых ими в ходе выполнения операций (действий) по выполнению бюджетных процедур, в том числе в ходе совершения контрольных действий.</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Наблюдение не должно создавать препятствий для субъектов бюджетных процедур при выполнении ими операций (действий) по выполнению бюджетных процедур.</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Наблюдаемые операции (действия) по выполнению бюджетных процедур должны выполняться субъектами бюджетных процедур в рамках исполнения ими своих должностных обязанностей и не должны осуществляться исключительно с целью их проверки членами аудиторской группы.</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29</w:t>
      </w:r>
      <w:r w:rsidR="00AD3A9D" w:rsidRPr="00667A91">
        <w:rPr>
          <w:rFonts w:ascii="Times New Roman" w:hAnsi="Times New Roman" w:cs="Times New Roman"/>
          <w:sz w:val="27"/>
          <w:szCs w:val="27"/>
        </w:rPr>
        <w:t xml:space="preserve">. Мониторинг процедур внутреннего финансового контроля как метод внутреннего финансового аудита используется при формировании и ведении реестра бюджетных рисков, при проведении аудиторских мероприятий в целях оценки надежности внутреннего финансового контроля, осуществляемого в </w:t>
      </w:r>
      <w:r w:rsidR="009373F4" w:rsidRPr="00667A91">
        <w:rPr>
          <w:rFonts w:ascii="Times New Roman" w:hAnsi="Times New Roman" w:cs="Times New Roman"/>
          <w:sz w:val="27"/>
          <w:szCs w:val="27"/>
        </w:rPr>
        <w:t>Министерст</w:t>
      </w:r>
      <w:r w:rsidR="00AD3A9D" w:rsidRPr="00667A91">
        <w:rPr>
          <w:rFonts w:ascii="Times New Roman" w:hAnsi="Times New Roman" w:cs="Times New Roman"/>
          <w:sz w:val="27"/>
          <w:szCs w:val="27"/>
        </w:rPr>
        <w:t>в</w:t>
      </w:r>
      <w:r w:rsidR="009373F4" w:rsidRPr="00667A91">
        <w:rPr>
          <w:rFonts w:ascii="Times New Roman" w:hAnsi="Times New Roman" w:cs="Times New Roman"/>
          <w:sz w:val="27"/>
          <w:szCs w:val="27"/>
        </w:rPr>
        <w:t>е</w:t>
      </w:r>
      <w:r w:rsidR="00AD3A9D" w:rsidRPr="00667A91">
        <w:rPr>
          <w:rFonts w:ascii="Times New Roman" w:hAnsi="Times New Roman" w:cs="Times New Roman"/>
          <w:sz w:val="27"/>
          <w:szCs w:val="27"/>
        </w:rPr>
        <w:t>, и подготовки предложений по его организации.</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рамках проведения мониторинга процедур внутреннего финансового контроля изучаются организация, применение и результаты контрольных действий, а также достаточность контрольных действий путем установления взаимосвязи (связующих соотношений) между применяемыми контрольными действиями и бюджетными процедурами в целях оценки влияния внутреннего финансового контроля на минимизацию бюджетных рисков.</w:t>
      </w:r>
    </w:p>
    <w:p w:rsidR="00AD3A9D" w:rsidRPr="00667A91" w:rsidRDefault="00CE5C0C"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w:t>
      </w:r>
      <w:r w:rsidR="00B318BF" w:rsidRPr="00667A91">
        <w:rPr>
          <w:rFonts w:ascii="Times New Roman" w:hAnsi="Times New Roman" w:cs="Times New Roman"/>
          <w:sz w:val="27"/>
          <w:szCs w:val="27"/>
        </w:rPr>
        <w:t>0</w:t>
      </w:r>
      <w:r w:rsidR="00AD3A9D" w:rsidRPr="00667A91">
        <w:rPr>
          <w:rFonts w:ascii="Times New Roman" w:hAnsi="Times New Roman" w:cs="Times New Roman"/>
          <w:sz w:val="27"/>
          <w:szCs w:val="27"/>
        </w:rPr>
        <w:t>. Наименование (перечень) объекта</w:t>
      </w:r>
      <w:r w:rsidRPr="00667A91">
        <w:rPr>
          <w:rFonts w:ascii="Times New Roman" w:hAnsi="Times New Roman" w:cs="Times New Roman"/>
          <w:sz w:val="27"/>
          <w:szCs w:val="27"/>
        </w:rPr>
        <w:t xml:space="preserve"> </w:t>
      </w:r>
      <w:r w:rsidR="00AD3A9D" w:rsidRPr="00667A91">
        <w:rPr>
          <w:rFonts w:ascii="Times New Roman" w:hAnsi="Times New Roman" w:cs="Times New Roman"/>
          <w:sz w:val="27"/>
          <w:szCs w:val="27"/>
        </w:rPr>
        <w:t>(</w:t>
      </w:r>
      <w:proofErr w:type="spellStart"/>
      <w:r w:rsidR="00AD3A9D" w:rsidRPr="00667A91">
        <w:rPr>
          <w:rFonts w:ascii="Times New Roman" w:hAnsi="Times New Roman" w:cs="Times New Roman"/>
          <w:sz w:val="27"/>
          <w:szCs w:val="27"/>
        </w:rPr>
        <w:t>ов</w:t>
      </w:r>
      <w:proofErr w:type="spellEnd"/>
      <w:r w:rsidR="00AD3A9D" w:rsidRPr="00667A91">
        <w:rPr>
          <w:rFonts w:ascii="Times New Roman" w:hAnsi="Times New Roman" w:cs="Times New Roman"/>
          <w:sz w:val="27"/>
          <w:szCs w:val="27"/>
        </w:rPr>
        <w:t>) внутреннего финансового аудита, а также перечень вопросов, подлежащих изучению в ходе проведения аудиторского мероприятия, определяются исходя из результатов анализа данных для составления проекта плана, во взаимосвязи с целью (целями) и задачами аудиторского мероприятия, в том числе исходя из:</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информации, содержащейся в реестре бюджетных рисков;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информации о значимых остаточных бюджетных рисках;</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результатов мониторинга реализации мер по минимизации (устранению) бюджетных рисков, проводимого должностными лицами (работниками) субъекта внутреннего финансового аудита в соответствии с пунктами 22 - 24 федерального стандарта внутреннего финансового аудита </w:t>
      </w:r>
      <w:r w:rsidR="001037A3" w:rsidRPr="00667A91">
        <w:rPr>
          <w:rFonts w:ascii="Times New Roman" w:hAnsi="Times New Roman" w:cs="Times New Roman"/>
          <w:sz w:val="27"/>
          <w:szCs w:val="27"/>
        </w:rPr>
        <w:t>«</w:t>
      </w:r>
      <w:r w:rsidRPr="00667A91">
        <w:rPr>
          <w:rFonts w:ascii="Times New Roman" w:hAnsi="Times New Roman" w:cs="Times New Roman"/>
          <w:sz w:val="27"/>
          <w:szCs w:val="27"/>
        </w:rPr>
        <w:t>Реализация результатов внутреннего финансового аудита</w:t>
      </w:r>
      <w:r w:rsidR="001037A3" w:rsidRPr="00667A91">
        <w:rPr>
          <w:rFonts w:ascii="Times New Roman" w:hAnsi="Times New Roman" w:cs="Times New Roman"/>
          <w:sz w:val="27"/>
          <w:szCs w:val="27"/>
        </w:rPr>
        <w:t>»</w:t>
      </w:r>
      <w:r w:rsidRPr="00667A91">
        <w:rPr>
          <w:rFonts w:ascii="Times New Roman" w:hAnsi="Times New Roman" w:cs="Times New Roman"/>
          <w:sz w:val="27"/>
          <w:szCs w:val="27"/>
        </w:rPr>
        <w:t>.</w:t>
      </w:r>
    </w:p>
    <w:p w:rsidR="00AD3A9D" w:rsidRPr="00667A91" w:rsidRDefault="00CE5C0C"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w:t>
      </w:r>
      <w:r w:rsidR="00B318BF" w:rsidRPr="00667A91">
        <w:rPr>
          <w:rFonts w:ascii="Times New Roman" w:hAnsi="Times New Roman" w:cs="Times New Roman"/>
          <w:sz w:val="27"/>
          <w:szCs w:val="27"/>
        </w:rPr>
        <w:t>1</w:t>
      </w:r>
      <w:r w:rsidR="00AD3A9D" w:rsidRPr="00667A91">
        <w:rPr>
          <w:rFonts w:ascii="Times New Roman" w:hAnsi="Times New Roman" w:cs="Times New Roman"/>
          <w:sz w:val="27"/>
          <w:szCs w:val="27"/>
        </w:rPr>
        <w:t>. В программе аудиторского мероприятия указываются сведения о руководителе и членах аудиторской группы.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случае формирования аудиторской группы численность аудиторской группы определяется исходя из цели (целей), задач и сроков проведения аудиторского мероприятия, а также вопросов, подлежащих изучению в ходе проведения аудиторского мероприятия, и компетентности должностных лиц (работников) субъекта внутреннего финансового аудита.</w:t>
      </w:r>
    </w:p>
    <w:p w:rsidR="006B2755" w:rsidRDefault="00715031"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w:t>
      </w:r>
      <w:r w:rsidR="00B318BF" w:rsidRPr="00667A91">
        <w:rPr>
          <w:rFonts w:ascii="Times New Roman" w:hAnsi="Times New Roman" w:cs="Times New Roman"/>
          <w:sz w:val="27"/>
          <w:szCs w:val="27"/>
        </w:rPr>
        <w:t>2</w:t>
      </w:r>
      <w:r w:rsidR="00AD3A9D" w:rsidRPr="00667A91">
        <w:rPr>
          <w:rFonts w:ascii="Times New Roman" w:hAnsi="Times New Roman" w:cs="Times New Roman"/>
          <w:sz w:val="27"/>
          <w:szCs w:val="27"/>
        </w:rPr>
        <w:t xml:space="preserve">. </w:t>
      </w:r>
      <w:r w:rsidR="006B2755">
        <w:rPr>
          <w:rFonts w:ascii="Times New Roman" w:hAnsi="Times New Roman" w:cs="Times New Roman"/>
          <w:sz w:val="27"/>
          <w:szCs w:val="27"/>
        </w:rPr>
        <w:t>Руководитель субъекта внутреннего финансового аудита в зависимости от целей, задач и характера предусматриваемого</w:t>
      </w:r>
      <w:r w:rsidR="006B2755" w:rsidRPr="006B2755">
        <w:rPr>
          <w:rFonts w:ascii="Times New Roman" w:hAnsi="Times New Roman" w:cs="Times New Roman"/>
          <w:sz w:val="27"/>
          <w:szCs w:val="27"/>
        </w:rPr>
        <w:t xml:space="preserve"> аудиторского мероприятия утверждает состав аудиторской группы в отношении </w:t>
      </w:r>
      <w:r w:rsidR="006B2755">
        <w:rPr>
          <w:rFonts w:ascii="Times New Roman" w:hAnsi="Times New Roman" w:cs="Times New Roman"/>
          <w:sz w:val="27"/>
          <w:szCs w:val="27"/>
        </w:rPr>
        <w:t>данного мероприятия до даты утверждения его программы</w:t>
      </w:r>
      <w:r w:rsidR="006B2755" w:rsidRPr="006B2755">
        <w:rPr>
          <w:rFonts w:ascii="Times New Roman" w:hAnsi="Times New Roman" w:cs="Times New Roman"/>
          <w:sz w:val="27"/>
          <w:szCs w:val="27"/>
        </w:rPr>
        <w:t>.</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Руководитель субъекта внутреннего финансового аудита исходя из вопросов, подлежащих изучению в ходе проведения аудиторского мероприятия, и компетентности должностных лиц (работников) субъекта внутреннего финансового аудита, имеет право привлекать к проведению аудиторского мероприятия должностных лиц </w:t>
      </w:r>
      <w:r w:rsidR="009373F4" w:rsidRPr="00667A91">
        <w:rPr>
          <w:rFonts w:ascii="Times New Roman" w:hAnsi="Times New Roman" w:cs="Times New Roman"/>
          <w:sz w:val="27"/>
          <w:szCs w:val="27"/>
        </w:rPr>
        <w:t xml:space="preserve">Министерства </w:t>
      </w:r>
      <w:r w:rsidRPr="00667A91">
        <w:rPr>
          <w:rFonts w:ascii="Times New Roman" w:hAnsi="Times New Roman" w:cs="Times New Roman"/>
          <w:sz w:val="27"/>
          <w:szCs w:val="27"/>
        </w:rPr>
        <w:t>и (или) экспертов, а также включать привлеченных лиц в состав аудиторской группы.</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33</w:t>
      </w:r>
      <w:r w:rsidR="00AD3A9D" w:rsidRPr="00667A91">
        <w:rPr>
          <w:rFonts w:ascii="Times New Roman" w:hAnsi="Times New Roman" w:cs="Times New Roman"/>
          <w:sz w:val="27"/>
          <w:szCs w:val="27"/>
        </w:rPr>
        <w:t>. Местом проведения аудиторского мероприятия могут быть как помещения, занимаемые субъектом внутреннего финансового аудита, так и помещения и территории, занимаемые субъектами бюджетных процедур.</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Выбор мест проведения аудиторского мероприятия для выполнения программы аудиторского мероприятия осуществляет руководитель аудиторской группы.</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3</w:t>
      </w:r>
      <w:r w:rsidR="00CE5C0C" w:rsidRPr="00667A91">
        <w:rPr>
          <w:rFonts w:ascii="Times New Roman" w:hAnsi="Times New Roman" w:cs="Times New Roman"/>
          <w:sz w:val="27"/>
          <w:szCs w:val="27"/>
        </w:rPr>
        <w:t>4</w:t>
      </w:r>
      <w:r w:rsidR="00AD3A9D" w:rsidRPr="00667A91">
        <w:rPr>
          <w:rFonts w:ascii="Times New Roman" w:hAnsi="Times New Roman" w:cs="Times New Roman"/>
          <w:sz w:val="27"/>
          <w:szCs w:val="27"/>
        </w:rPr>
        <w:t xml:space="preserve">. Руководитель аудиторской группы с учетом положений пункта 7 федерального стандарта внутреннего финансового аудита </w:t>
      </w:r>
      <w:r w:rsidR="000613D0" w:rsidRPr="00667A91">
        <w:rPr>
          <w:rFonts w:ascii="Times New Roman" w:hAnsi="Times New Roman" w:cs="Times New Roman"/>
          <w:sz w:val="27"/>
          <w:szCs w:val="27"/>
        </w:rPr>
        <w:t>«</w:t>
      </w:r>
      <w:r w:rsidR="00AD3A9D" w:rsidRPr="00667A91">
        <w:rPr>
          <w:rFonts w:ascii="Times New Roman" w:hAnsi="Times New Roman" w:cs="Times New Roman"/>
          <w:sz w:val="27"/>
          <w:szCs w:val="27"/>
        </w:rPr>
        <w:t>Права и обязанности должностных лиц (работников) при осуществлении внутреннего финансового аудита</w:t>
      </w:r>
      <w:r w:rsidR="000613D0" w:rsidRPr="00667A91">
        <w:rPr>
          <w:rFonts w:ascii="Times New Roman" w:hAnsi="Times New Roman" w:cs="Times New Roman"/>
          <w:sz w:val="27"/>
          <w:szCs w:val="27"/>
        </w:rPr>
        <w:t>»</w:t>
      </w:r>
      <w:r w:rsidR="00AD3A9D" w:rsidRPr="00667A91">
        <w:rPr>
          <w:rFonts w:ascii="Times New Roman" w:hAnsi="Times New Roman" w:cs="Times New Roman"/>
          <w:sz w:val="27"/>
          <w:szCs w:val="27"/>
        </w:rPr>
        <w:t xml:space="preserve"> подписывает сформированную программу аудиторского мероприятия и представляет ее на утверждение руководителю субъекта внутреннего финансового аудита.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Руководитель субъекта внутреннего финансового аудита утверждает программу аудиторского мероприятия в срок не позднее 5 рабочих дней до даты начала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При проведении аудиторского мероприятия руководитель аудиторской группы может прийти к выводу о необходимости изменения программы аудиторского мероприятия в связи с переоценкой значимости (уровня) бюджетных рисков, в том числе на основании полученной информации об организации (обеспечении выполнения), выполнении бюджетной процедуры, подготовить и представить на согласование руководителю субъекта внутреннего финансового аудита предложения по изменению программы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Изменения в программу аудиторского мероприятия утверждаются руководителем субъекта внутреннего финансового аудита в срок не позднее 5 рабочих дней с даты представления предложений по изменению программы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35</w:t>
      </w:r>
      <w:r w:rsidR="00AD3A9D" w:rsidRPr="00667A91">
        <w:rPr>
          <w:rFonts w:ascii="Times New Roman" w:hAnsi="Times New Roman" w:cs="Times New Roman"/>
          <w:sz w:val="27"/>
          <w:szCs w:val="27"/>
        </w:rPr>
        <w:t>. Аудиторское мероприятие проводится в соответствии с утвержденной программой аудиторского мероприятия путем выполнения членами аудиторской группы профессиональных действий (применения совокупности профессиональных знаний, навыков и других компетенций, позволяющих проводить аудиторское мероприятие), в том числе действий по сбору аудиторских доказательств, формированию выводов, предложений и рекомендаций.</w:t>
      </w:r>
    </w:p>
    <w:p w:rsidR="00AD3A9D" w:rsidRPr="00667A91" w:rsidRDefault="00046BEA" w:rsidP="00AD3A9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Ч</w:t>
      </w:r>
      <w:r w:rsidR="00AD3A9D" w:rsidRPr="00667A91">
        <w:rPr>
          <w:rFonts w:ascii="Times New Roman" w:hAnsi="Times New Roman" w:cs="Times New Roman"/>
          <w:sz w:val="27"/>
          <w:szCs w:val="27"/>
        </w:rPr>
        <w:t xml:space="preserve">ленами аудиторской группы в соответствии с принципами внутреннего финансового аудита, установленными федеральным стандартом внутреннего финансового аудита </w:t>
      </w:r>
      <w:r w:rsidR="003567D7" w:rsidRPr="00667A91">
        <w:rPr>
          <w:rFonts w:ascii="Times New Roman" w:hAnsi="Times New Roman" w:cs="Times New Roman"/>
          <w:sz w:val="27"/>
          <w:szCs w:val="27"/>
        </w:rPr>
        <w:t>«</w:t>
      </w:r>
      <w:r w:rsidR="00AD3A9D" w:rsidRPr="00667A91">
        <w:rPr>
          <w:rFonts w:ascii="Times New Roman" w:hAnsi="Times New Roman" w:cs="Times New Roman"/>
          <w:sz w:val="27"/>
          <w:szCs w:val="27"/>
        </w:rPr>
        <w:t>Определения, принципы и задачи внутреннего финансового аудита</w:t>
      </w:r>
      <w:r w:rsidR="003567D7" w:rsidRPr="00667A91">
        <w:rPr>
          <w:rFonts w:ascii="Times New Roman" w:hAnsi="Times New Roman" w:cs="Times New Roman"/>
          <w:sz w:val="27"/>
          <w:szCs w:val="27"/>
        </w:rPr>
        <w:t>»</w:t>
      </w:r>
      <w:r w:rsidR="00AD3A9D" w:rsidRPr="00667A91">
        <w:rPr>
          <w:rFonts w:ascii="Times New Roman" w:hAnsi="Times New Roman" w:cs="Times New Roman"/>
          <w:sz w:val="27"/>
          <w:szCs w:val="27"/>
        </w:rPr>
        <w:t xml:space="preserve">, в том числе в соответствии с принципом профессионального скептицизма, при проведении аудиторского мероприятия </w:t>
      </w:r>
      <w:r w:rsidR="00EA6AA2" w:rsidRPr="00667A91">
        <w:rPr>
          <w:rFonts w:ascii="Times New Roman" w:hAnsi="Times New Roman" w:cs="Times New Roman"/>
          <w:sz w:val="27"/>
          <w:szCs w:val="27"/>
        </w:rPr>
        <w:t>собираются</w:t>
      </w:r>
      <w:r w:rsidR="00AD3A9D" w:rsidRPr="00667A91">
        <w:rPr>
          <w:rFonts w:ascii="Times New Roman" w:hAnsi="Times New Roman" w:cs="Times New Roman"/>
          <w:sz w:val="27"/>
          <w:szCs w:val="27"/>
        </w:rPr>
        <w:t xml:space="preserve"> обоснованные, надежные и достаточные аудиторские доказательства.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При проведении аудиторского мероприятия может использоваться фото-, видео- и аудиотехника, а также иные виды техники и приборов.</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36</w:t>
      </w:r>
      <w:r w:rsidR="00AD3A9D" w:rsidRPr="00667A91">
        <w:rPr>
          <w:rFonts w:ascii="Times New Roman" w:hAnsi="Times New Roman" w:cs="Times New Roman"/>
          <w:sz w:val="27"/>
          <w:szCs w:val="27"/>
        </w:rPr>
        <w:t>. Аудиторские доказательства представляют собой полученные с использованием методов внутреннего финансового аудита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 субъекта внутреннего финансового аудита по результатам проведения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37</w:t>
      </w:r>
      <w:r w:rsidR="00AD3A9D" w:rsidRPr="00667A91">
        <w:rPr>
          <w:rFonts w:ascii="Times New Roman" w:hAnsi="Times New Roman" w:cs="Times New Roman"/>
          <w:sz w:val="27"/>
          <w:szCs w:val="27"/>
        </w:rPr>
        <w:t>. При сборе аудиторских доказательств, в том числе при оценке обоснованности, надежности и достаточности аудиторских доказательств для формирования выводов, предложений и рекомендаций по результатам аудиторского мероприятия, учитывается следующее:</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аудиторские доказательства являются обоснованными, если они имеют логическую связь с вопросами, подлежащими изучению в ходе проведения аудиторского мероприятия, и важны для изучения этих вопросов, а также для достижения целей и решения задач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б) аудиторские доказательства являются надежными, если при повторном применении методов внутреннего финансового аудита в отношении вопросов, подлежащих изучению в ходе проведения аудиторского мероприятия, будут получены те же результаты, что и при первичном применении методов внутреннего финансового аудита в отношении этих же вопросов, при этом:</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надежность аудиторских доказательств зависит от их характера и источника;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документированные аудиторские доказательства (письменные свидетельства) надежнее, чем устные разъяснения, но надежность документированных аудиторских доказательств может быть разной в зависимости от источника и цели документа;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аудиторские доказательства, полученные из нескольких источников, надежнее, чем полученные из одного источника;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аудиторские доказательства, полученные от незаинтересованных сторон (эксперты и (или) лица, располагающие документами и фактическими данными, информацией, необходимыми для проведения аудиторского мероприятия), надежнее, чем полученные от субъектов бюджетных процедур;</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аудиторские доказательства, собранные непосредственно членами аудиторской группы (например, путем наблюдения, пересчета, инспектирования), надежнее, чем полученные косвенным путем (например, путем запроса);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аудиторские доказательства в виде оригиналов документов надежнее, чем их копии;</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аудиторские доказательства являются достаточными, если они позволяют с учетом целей и задач аудиторского мероприятия сформировать и обосновать выводы, предложения и рекомендации по результатам аудиторского мероприятия, при этом большой объем (количество) аудиторских доказательств не компенсирует обоснованность и надежность аудиторских доказательств.</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38</w:t>
      </w:r>
      <w:r w:rsidR="00AD3A9D" w:rsidRPr="00667A91">
        <w:rPr>
          <w:rFonts w:ascii="Times New Roman" w:hAnsi="Times New Roman" w:cs="Times New Roman"/>
          <w:sz w:val="27"/>
          <w:szCs w:val="27"/>
        </w:rPr>
        <w:t>. Сбор аудиторских доказательств осуществляется путем изучения объектов внутреннего финансового аудита.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Изучение объектов внутреннего финансового аудита может осуществляться сплошным или выборочным способом в зависимости от цели (целей) и задач аудиторского мероприятия, характеристик исследуемых документов и информации, в том числе о бюджетных процедурах и операциях (действиях) по выполнению бюджетной процедуры, а также в зависимости от использования информационных систем для изучения объектов внутреннего финансового аудита.</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39</w:t>
      </w:r>
      <w:r w:rsidR="00AD3A9D" w:rsidRPr="00667A91">
        <w:rPr>
          <w:rFonts w:ascii="Times New Roman" w:hAnsi="Times New Roman" w:cs="Times New Roman"/>
          <w:sz w:val="27"/>
          <w:szCs w:val="27"/>
        </w:rPr>
        <w:t>. Сплошной способ изучения целесообразно применять в случаях, когда изучаемая совокупность объектов (вопросов) состоит из небольшого количества операций (действий) по выполнению бюджетной процедуры, документов и информации, а также когда выборочный способ изучения объектов внутреннего финансового аудита не обеспечит получение аудиторских доказательств.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Сплошной способ применяется также в случаях, когда выборочный способ менее эффективен с точки зрения трудозатрат членов аудиторской группы (например, при использовании прикладных программных средств, информационных ресурсов для изучения</w:t>
      </w:r>
      <w:r w:rsidR="0050061F" w:rsidRPr="00667A91">
        <w:rPr>
          <w:rFonts w:ascii="Times New Roman" w:hAnsi="Times New Roman" w:cs="Times New Roman"/>
          <w:sz w:val="27"/>
          <w:szCs w:val="27"/>
        </w:rPr>
        <w:t xml:space="preserve"> объектов</w:t>
      </w:r>
      <w:r w:rsidRPr="00667A91">
        <w:rPr>
          <w:rFonts w:ascii="Times New Roman" w:hAnsi="Times New Roman" w:cs="Times New Roman"/>
          <w:sz w:val="27"/>
          <w:szCs w:val="27"/>
        </w:rPr>
        <w:t xml:space="preserve"> внутреннего финансового аудита).</w:t>
      </w:r>
    </w:p>
    <w:p w:rsidR="00AD3A9D" w:rsidRPr="00667A91" w:rsidRDefault="00BF2A9B"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B318BF" w:rsidRPr="00667A91">
        <w:rPr>
          <w:rFonts w:ascii="Times New Roman" w:hAnsi="Times New Roman" w:cs="Times New Roman"/>
          <w:sz w:val="27"/>
          <w:szCs w:val="27"/>
        </w:rPr>
        <w:t>0</w:t>
      </w:r>
      <w:r w:rsidR="00AD3A9D" w:rsidRPr="00667A91">
        <w:rPr>
          <w:rFonts w:ascii="Times New Roman" w:hAnsi="Times New Roman" w:cs="Times New Roman"/>
          <w:sz w:val="27"/>
          <w:szCs w:val="27"/>
        </w:rPr>
        <w:t>. Выборочный способ изучения целесообразно применять в случаях, когда отбор конкретных операций (действий) по выполнению бюджетной процедуры, документов и информации для изучения производится на основе понимания членами аудиторской группы изучаемых объектов внутреннего финансового аудита, целей и задач аудиторского мероприятия, результатов оценки бюджетных рисков.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Отбор конкретных операций (действий) по выполнению бюджетной процедуры, документов и информации производится в случаях, когда изучения этих элементов достаточно для достижения целей и решения задач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Выводы членов аудиторской группы, сделанные на основе изучения конкретных операций (действий) по выполнению бюджетной процедуры, документов и информации, относятся только к этим элементам и не могут быть распространены на всю совокупность изучаемых операций (действий) по выполнению бюджетной процедуры, документов и информации.</w:t>
      </w:r>
    </w:p>
    <w:p w:rsidR="00AD3A9D" w:rsidRPr="00667A91" w:rsidRDefault="00CE5C0C"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B318BF" w:rsidRPr="00667A91">
        <w:rPr>
          <w:rFonts w:ascii="Times New Roman" w:hAnsi="Times New Roman" w:cs="Times New Roman"/>
          <w:sz w:val="27"/>
          <w:szCs w:val="27"/>
        </w:rPr>
        <w:t>1</w:t>
      </w:r>
      <w:r w:rsidR="00AD3A9D" w:rsidRPr="00667A91">
        <w:rPr>
          <w:rFonts w:ascii="Times New Roman" w:hAnsi="Times New Roman" w:cs="Times New Roman"/>
          <w:sz w:val="27"/>
          <w:szCs w:val="27"/>
        </w:rPr>
        <w:t>. Аудиторская выборка предназначена для того, чтобы на основании изучения менее чем 100% элементов общего набора операций (действий) по выполнению бюджетной процедуры, документов и информации (далее - генеральной совокупности), из которых производится выборка, сделать выводы относительно всей генеральной совокупности.</w:t>
      </w:r>
    </w:p>
    <w:p w:rsidR="00AD3A9D" w:rsidRPr="00667A91" w:rsidRDefault="00715031"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B318BF" w:rsidRPr="00667A91">
        <w:rPr>
          <w:rFonts w:ascii="Times New Roman" w:hAnsi="Times New Roman" w:cs="Times New Roman"/>
          <w:sz w:val="27"/>
          <w:szCs w:val="27"/>
        </w:rPr>
        <w:t>2</w:t>
      </w:r>
      <w:r w:rsidR="00AD3A9D" w:rsidRPr="00667A91">
        <w:rPr>
          <w:rFonts w:ascii="Times New Roman" w:hAnsi="Times New Roman" w:cs="Times New Roman"/>
          <w:sz w:val="27"/>
          <w:szCs w:val="27"/>
        </w:rPr>
        <w:t>. При проведении аудиторского мероприятия может использоваться статистическая или нестатистическая аудиторская выборка.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Статистическая аудиторская выборка - это способ формирования аудиторской выборки, при котором:</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элементы для изучения выбираются из генеральной совокупности случайным способом;</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для оценки результатов выборки могут использоваться статистические инструменты анализа.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Аудиторская выборка, не соответствующая характеристикам статистической аудиторской выборки, является нестатистической аудиторской выборкой.</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Применяемый для изучения объектов внутреннего финансового аудита способ формирования аудиторской выборки должен обеспечить получение обоснованных, надежных и достаточных аудиторских доказательств.</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43</w:t>
      </w:r>
      <w:r w:rsidR="00AD3A9D" w:rsidRPr="00667A91">
        <w:rPr>
          <w:rFonts w:ascii="Times New Roman" w:hAnsi="Times New Roman" w:cs="Times New Roman"/>
          <w:sz w:val="27"/>
          <w:szCs w:val="27"/>
        </w:rPr>
        <w:t>. В случаях, когда аудиторские доказательства, полученные из одного источника, не соответствуют аудиторским доказательствам, полученным из другого источника, или надежность информации, полученной в качестве аудиторских доказательств, не подтверждена, то членами аудиторской группы должны быть проведены дополнительные профессиональные действия для сбора аудиторских доказательств, а также могут быть подготовлены предложения по внесению изменений в программу аудиторского мероприятия (при необходимости), предложения в части приостановления и (или) продления сроков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44</w:t>
      </w:r>
      <w:r w:rsidR="00AD3A9D" w:rsidRPr="00667A91">
        <w:rPr>
          <w:rFonts w:ascii="Times New Roman" w:hAnsi="Times New Roman" w:cs="Times New Roman"/>
          <w:sz w:val="27"/>
          <w:szCs w:val="27"/>
        </w:rPr>
        <w:t>. Аудиторское мероприятие может быть неоднократно приостановлено:</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при наличии нарушения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которое делает невозможным дальнейшее проведение аудиторского мероприятия, - на период восстановления документов, необходимых для проведения аудиторского мероприятия, а также приведения документов учета и отчетности в состояние, позволяющее проводить их изучение в ходе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на период непредставления (неполного представления) документов и информации или воспрепятствования проведению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на период организации и проведения экспертиз, а также исполнения запросов;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г) при наличии обстоятельств, делающих невозможным дальнейшее проведение аудиторского мероприятия по причинам, не зависящим от членов аудиторской группы, включая наступление обстоятельств непреодолимой силы.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Общий срок приостановлений аудиторского мероприятия не может составлять более одного года. На время приостановления аудиторского мероприятия течение его срока прерывается.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56096F" w:rsidRPr="00667A91">
        <w:rPr>
          <w:rFonts w:ascii="Times New Roman" w:hAnsi="Times New Roman" w:cs="Times New Roman"/>
          <w:sz w:val="27"/>
          <w:szCs w:val="27"/>
        </w:rPr>
        <w:t>5</w:t>
      </w:r>
      <w:r w:rsidR="00AD3A9D" w:rsidRPr="00667A91">
        <w:rPr>
          <w:rFonts w:ascii="Times New Roman" w:hAnsi="Times New Roman" w:cs="Times New Roman"/>
          <w:sz w:val="27"/>
          <w:szCs w:val="27"/>
        </w:rPr>
        <w:t>. Основаниями продления срока проведения аудиторского мероприятия являются: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а) получение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наличие обстоятельств, которые делают невозможным дальнейшее проведение аудиторского мероприятия по причинам, не зависящим от членов аудиторской группы, включая наступление обстоятельств непреодолимой силы;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значительный объем анализируемых документов, который не представлялось возможным установить при подготовке к проведению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46</w:t>
      </w:r>
      <w:r w:rsidR="00AD3A9D" w:rsidRPr="00667A91">
        <w:rPr>
          <w:rFonts w:ascii="Times New Roman" w:hAnsi="Times New Roman" w:cs="Times New Roman"/>
          <w:sz w:val="27"/>
          <w:szCs w:val="27"/>
        </w:rPr>
        <w:t xml:space="preserve">. Решение о приостановлении аудиторского мероприятия и (или) о продлении срока проведения аудиторского мероприятия принимается </w:t>
      </w:r>
      <w:r w:rsidR="009373F4" w:rsidRPr="00667A91">
        <w:rPr>
          <w:rFonts w:ascii="Times New Roman" w:hAnsi="Times New Roman" w:cs="Times New Roman"/>
          <w:sz w:val="27"/>
          <w:szCs w:val="27"/>
        </w:rPr>
        <w:t>Министром</w:t>
      </w:r>
      <w:r w:rsidR="00642982" w:rsidRPr="00667A91">
        <w:rPr>
          <w:rFonts w:ascii="Times New Roman" w:hAnsi="Times New Roman" w:cs="Times New Roman"/>
          <w:sz w:val="27"/>
          <w:szCs w:val="27"/>
        </w:rPr>
        <w:t xml:space="preserve"> (заместителями Министра)</w:t>
      </w:r>
      <w:r w:rsidR="00AD3A9D" w:rsidRPr="00667A91">
        <w:rPr>
          <w:rFonts w:ascii="Times New Roman" w:hAnsi="Times New Roman" w:cs="Times New Roman"/>
          <w:sz w:val="27"/>
          <w:szCs w:val="27"/>
        </w:rPr>
        <w:t>, при этом изменения в план не вносятся.</w:t>
      </w:r>
    </w:p>
    <w:p w:rsidR="00AD3A9D" w:rsidRPr="00667A91" w:rsidRDefault="00715031"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w:t>
      </w:r>
      <w:r w:rsidR="00B318BF" w:rsidRPr="00667A91">
        <w:rPr>
          <w:rFonts w:ascii="Times New Roman" w:hAnsi="Times New Roman" w:cs="Times New Roman"/>
          <w:sz w:val="27"/>
          <w:szCs w:val="27"/>
        </w:rPr>
        <w:t>7</w:t>
      </w:r>
      <w:r w:rsidR="00AD3A9D" w:rsidRPr="00667A91">
        <w:rPr>
          <w:rFonts w:ascii="Times New Roman" w:hAnsi="Times New Roman" w:cs="Times New Roman"/>
          <w:sz w:val="27"/>
          <w:szCs w:val="27"/>
        </w:rPr>
        <w:t xml:space="preserve">. В целях проведения аудиторского мероприятия и с учетом положений пунктов 6 и 7 федерального стандарта внутреннего финансового аудита </w:t>
      </w:r>
      <w:r w:rsidR="0056096F" w:rsidRPr="00667A91">
        <w:rPr>
          <w:rFonts w:ascii="Times New Roman" w:hAnsi="Times New Roman" w:cs="Times New Roman"/>
          <w:sz w:val="27"/>
          <w:szCs w:val="27"/>
        </w:rPr>
        <w:t>«</w:t>
      </w:r>
      <w:r w:rsidR="00AD3A9D" w:rsidRPr="00667A91">
        <w:rPr>
          <w:rFonts w:ascii="Times New Roman" w:hAnsi="Times New Roman" w:cs="Times New Roman"/>
          <w:sz w:val="27"/>
          <w:szCs w:val="27"/>
        </w:rPr>
        <w:t>Права и обязанности должностных лиц (работников) при осуществлении внутреннего финансового аудита</w:t>
      </w:r>
      <w:r w:rsidR="0056096F" w:rsidRPr="00667A91">
        <w:rPr>
          <w:rFonts w:ascii="Times New Roman" w:hAnsi="Times New Roman" w:cs="Times New Roman"/>
          <w:sz w:val="27"/>
          <w:szCs w:val="27"/>
        </w:rPr>
        <w:t>»</w:t>
      </w:r>
      <w:r w:rsidR="00AD3A9D" w:rsidRPr="00667A91">
        <w:rPr>
          <w:rFonts w:ascii="Times New Roman" w:hAnsi="Times New Roman" w:cs="Times New Roman"/>
          <w:sz w:val="27"/>
          <w:szCs w:val="27"/>
        </w:rPr>
        <w:t xml:space="preserve"> члены аудиторской группы формируют рабочую документацию аудиторского мероприятия, руководитель аудиторской группы обеспечивает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документации аудиторского мероприятия и достаточности аудиторских доказательств.</w:t>
      </w:r>
    </w:p>
    <w:p w:rsidR="00551C95" w:rsidRPr="00667A91" w:rsidRDefault="00551C95" w:rsidP="00AD3A9D">
      <w:pPr>
        <w:pStyle w:val="ConsPlusNormal"/>
        <w:ind w:firstLine="540"/>
        <w:jc w:val="both"/>
        <w:rPr>
          <w:rFonts w:ascii="Times New Roman" w:hAnsi="Times New Roman" w:cs="Times New Roman"/>
          <w:sz w:val="27"/>
          <w:szCs w:val="27"/>
        </w:rPr>
      </w:pPr>
    </w:p>
    <w:p w:rsidR="00551C95" w:rsidRPr="00667A91" w:rsidRDefault="00551C95" w:rsidP="00551C95">
      <w:pPr>
        <w:pStyle w:val="ConsPlusNormal"/>
        <w:ind w:firstLine="540"/>
        <w:jc w:val="center"/>
        <w:rPr>
          <w:rFonts w:ascii="Times New Roman" w:hAnsi="Times New Roman" w:cs="Times New Roman"/>
          <w:sz w:val="27"/>
          <w:szCs w:val="27"/>
        </w:rPr>
      </w:pPr>
      <w:r w:rsidRPr="00667A91">
        <w:rPr>
          <w:rFonts w:ascii="Times New Roman" w:hAnsi="Times New Roman" w:cs="Times New Roman"/>
          <w:sz w:val="27"/>
          <w:szCs w:val="27"/>
        </w:rPr>
        <w:t>4. Составление заключений и оформление результатов внутреннего финансового аудита</w:t>
      </w:r>
    </w:p>
    <w:p w:rsidR="00551C95" w:rsidRPr="00667A91" w:rsidRDefault="00551C95" w:rsidP="00AD3A9D">
      <w:pPr>
        <w:pStyle w:val="ConsPlusNormal"/>
        <w:ind w:firstLine="540"/>
        <w:jc w:val="both"/>
        <w:rPr>
          <w:rFonts w:ascii="Times New Roman" w:hAnsi="Times New Roman" w:cs="Times New Roman"/>
          <w:sz w:val="27"/>
          <w:szCs w:val="27"/>
        </w:rPr>
      </w:pP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48</w:t>
      </w:r>
      <w:r w:rsidR="00AD3A9D" w:rsidRPr="00667A91">
        <w:rPr>
          <w:rFonts w:ascii="Times New Roman" w:hAnsi="Times New Roman" w:cs="Times New Roman"/>
          <w:sz w:val="27"/>
          <w:szCs w:val="27"/>
        </w:rPr>
        <w:t xml:space="preserve">. </w:t>
      </w:r>
      <w:r w:rsidR="009373F4" w:rsidRPr="00667A91">
        <w:rPr>
          <w:rFonts w:ascii="Times New Roman" w:hAnsi="Times New Roman" w:cs="Times New Roman"/>
          <w:sz w:val="27"/>
          <w:szCs w:val="27"/>
        </w:rPr>
        <w:t>П</w:t>
      </w:r>
      <w:r w:rsidR="00AD3A9D" w:rsidRPr="00667A91">
        <w:rPr>
          <w:rFonts w:ascii="Times New Roman" w:hAnsi="Times New Roman" w:cs="Times New Roman"/>
          <w:sz w:val="27"/>
          <w:szCs w:val="27"/>
        </w:rPr>
        <w:t xml:space="preserve">о решению руководителя субъекта внутреннего финансового аудита информация о результатах оценки </w:t>
      </w:r>
      <w:r w:rsidR="00E74FA5" w:rsidRPr="00667A91">
        <w:rPr>
          <w:rFonts w:ascii="Times New Roman" w:hAnsi="Times New Roman" w:cs="Times New Roman"/>
          <w:sz w:val="27"/>
          <w:szCs w:val="27"/>
        </w:rPr>
        <w:t>исполнения бюджетных полномочий</w:t>
      </w:r>
      <w:r w:rsidR="00AD3A9D" w:rsidRPr="00667A91">
        <w:rPr>
          <w:rFonts w:ascii="Times New Roman" w:hAnsi="Times New Roman" w:cs="Times New Roman"/>
          <w:sz w:val="27"/>
          <w:szCs w:val="27"/>
        </w:rPr>
        <w:t>, о надежности внутреннего финансового контроля, о достоверности бюджетной отчетности, а также предложения и рекомендации о повышении качества финансового менеджмента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
    <w:p w:rsidR="00AD3A9D" w:rsidRPr="00C14F2A"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По окончании проведения аудиторского мероприятия руководитель субъекта внутреннего финансового аудита </w:t>
      </w:r>
      <w:r w:rsidRPr="00C14F2A">
        <w:rPr>
          <w:rFonts w:ascii="Times New Roman" w:hAnsi="Times New Roman" w:cs="Times New Roman"/>
          <w:sz w:val="27"/>
          <w:szCs w:val="27"/>
        </w:rPr>
        <w:t>подписывает заключение</w:t>
      </w:r>
      <w:r w:rsidR="000E0E9D" w:rsidRPr="00C14F2A">
        <w:rPr>
          <w:rFonts w:ascii="Times New Roman" w:hAnsi="Times New Roman" w:cs="Times New Roman"/>
          <w:sz w:val="27"/>
          <w:szCs w:val="27"/>
        </w:rPr>
        <w:t xml:space="preserve"> об окончании аудиторского мероприятия (далее – заключение) по форме согласно п</w:t>
      </w:r>
      <w:r w:rsidR="002F3C37" w:rsidRPr="00C14F2A">
        <w:rPr>
          <w:rFonts w:ascii="Times New Roman" w:hAnsi="Times New Roman" w:cs="Times New Roman"/>
          <w:sz w:val="27"/>
          <w:szCs w:val="27"/>
        </w:rPr>
        <w:t>риложени</w:t>
      </w:r>
      <w:r w:rsidR="000E0E9D" w:rsidRPr="00C14F2A">
        <w:rPr>
          <w:rFonts w:ascii="Times New Roman" w:hAnsi="Times New Roman" w:cs="Times New Roman"/>
          <w:sz w:val="27"/>
          <w:szCs w:val="27"/>
        </w:rPr>
        <w:t>ю</w:t>
      </w:r>
      <w:r w:rsidR="002F3C37" w:rsidRPr="00C14F2A">
        <w:rPr>
          <w:rFonts w:ascii="Times New Roman" w:hAnsi="Times New Roman" w:cs="Times New Roman"/>
          <w:sz w:val="27"/>
          <w:szCs w:val="27"/>
        </w:rPr>
        <w:t xml:space="preserve"> №2</w:t>
      </w:r>
      <w:r w:rsidR="000E0E9D" w:rsidRPr="00C14F2A">
        <w:rPr>
          <w:rFonts w:ascii="Times New Roman" w:hAnsi="Times New Roman" w:cs="Times New Roman"/>
          <w:sz w:val="27"/>
          <w:szCs w:val="27"/>
        </w:rPr>
        <w:t xml:space="preserve"> к настоящему Порядку</w:t>
      </w:r>
      <w:r w:rsidRPr="00C14F2A">
        <w:rPr>
          <w:rFonts w:ascii="Times New Roman" w:hAnsi="Times New Roman" w:cs="Times New Roman"/>
          <w:sz w:val="27"/>
          <w:szCs w:val="27"/>
        </w:rPr>
        <w:t>, осуществляя контроль полноты отражения результатов проведения аудиторского мероприятия</w:t>
      </w:r>
      <w:r w:rsidR="000E0E9D" w:rsidRPr="00C14F2A">
        <w:rPr>
          <w:rFonts w:ascii="Times New Roman" w:hAnsi="Times New Roman" w:cs="Times New Roman"/>
          <w:sz w:val="27"/>
          <w:szCs w:val="27"/>
        </w:rPr>
        <w:t>.</w:t>
      </w:r>
      <w:r w:rsidRPr="00C14F2A">
        <w:rPr>
          <w:rFonts w:ascii="Times New Roman" w:hAnsi="Times New Roman" w:cs="Times New Roman"/>
          <w:sz w:val="27"/>
          <w:szCs w:val="27"/>
        </w:rPr>
        <w:t xml:space="preserve"> </w:t>
      </w:r>
    </w:p>
    <w:p w:rsidR="00AD3A9D" w:rsidRPr="00667A91" w:rsidRDefault="00B318BF" w:rsidP="00AD3A9D">
      <w:pPr>
        <w:pStyle w:val="ConsPlusNormal"/>
        <w:ind w:firstLine="540"/>
        <w:jc w:val="both"/>
        <w:rPr>
          <w:rFonts w:ascii="Times New Roman" w:hAnsi="Times New Roman" w:cs="Times New Roman"/>
          <w:sz w:val="27"/>
          <w:szCs w:val="27"/>
        </w:rPr>
      </w:pPr>
      <w:r w:rsidRPr="00C14F2A">
        <w:rPr>
          <w:rFonts w:ascii="Times New Roman" w:hAnsi="Times New Roman" w:cs="Times New Roman"/>
          <w:sz w:val="27"/>
          <w:szCs w:val="27"/>
        </w:rPr>
        <w:t>49</w:t>
      </w:r>
      <w:r w:rsidR="00BF2A9B" w:rsidRPr="00C14F2A">
        <w:rPr>
          <w:rFonts w:ascii="Times New Roman" w:hAnsi="Times New Roman" w:cs="Times New Roman"/>
          <w:sz w:val="27"/>
          <w:szCs w:val="27"/>
        </w:rPr>
        <w:t>.</w:t>
      </w:r>
      <w:r w:rsidR="00AD3A9D" w:rsidRPr="00C14F2A">
        <w:rPr>
          <w:rFonts w:ascii="Times New Roman" w:hAnsi="Times New Roman" w:cs="Times New Roman"/>
          <w:sz w:val="27"/>
          <w:szCs w:val="27"/>
        </w:rPr>
        <w:t xml:space="preserve"> При проведении аудиторского мероприятия формируется рабочая документация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Рабочая документация аудиторского мероприятия должна быть достаточной для обеспечения понимания результатов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Рабочие документы аудиторского мероприятия могут вестись и храниться в электронном виде и (или) на бумажных носителях, а также должны быть сформированы до окончания аудиторского мероприятия.</w:t>
      </w:r>
    </w:p>
    <w:p w:rsidR="00AD3A9D" w:rsidRPr="00667A91" w:rsidRDefault="0056096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w:t>
      </w:r>
      <w:r w:rsidR="00B318BF" w:rsidRPr="00667A91">
        <w:rPr>
          <w:rFonts w:ascii="Times New Roman" w:hAnsi="Times New Roman" w:cs="Times New Roman"/>
          <w:sz w:val="27"/>
          <w:szCs w:val="27"/>
        </w:rPr>
        <w:t>0</w:t>
      </w:r>
      <w:r w:rsidR="00AD3A9D" w:rsidRPr="00667A91">
        <w:rPr>
          <w:rFonts w:ascii="Times New Roman" w:hAnsi="Times New Roman" w:cs="Times New Roman"/>
          <w:sz w:val="27"/>
          <w:szCs w:val="27"/>
        </w:rPr>
        <w:t xml:space="preserve">. В соответствии с пунктом 3 федерального стандарта внутреннего финансового аудита </w:t>
      </w:r>
      <w:r w:rsidRPr="00667A91">
        <w:rPr>
          <w:rFonts w:ascii="Times New Roman" w:hAnsi="Times New Roman" w:cs="Times New Roman"/>
          <w:sz w:val="27"/>
          <w:szCs w:val="27"/>
        </w:rPr>
        <w:t>«</w:t>
      </w:r>
      <w:r w:rsidR="00AD3A9D" w:rsidRPr="00667A91">
        <w:rPr>
          <w:rFonts w:ascii="Times New Roman" w:hAnsi="Times New Roman" w:cs="Times New Roman"/>
          <w:sz w:val="27"/>
          <w:szCs w:val="27"/>
        </w:rPr>
        <w:t>Определения, принципы и задачи внутреннего финансового аудита</w:t>
      </w:r>
      <w:r w:rsidRPr="00667A91">
        <w:rPr>
          <w:rFonts w:ascii="Times New Roman" w:hAnsi="Times New Roman" w:cs="Times New Roman"/>
          <w:sz w:val="27"/>
          <w:szCs w:val="27"/>
        </w:rPr>
        <w:t>»</w:t>
      </w:r>
      <w:r w:rsidR="00AD3A9D" w:rsidRPr="00667A91">
        <w:rPr>
          <w:rFonts w:ascii="Times New Roman" w:hAnsi="Times New Roman" w:cs="Times New Roman"/>
          <w:sz w:val="27"/>
          <w:szCs w:val="27"/>
        </w:rPr>
        <w:t xml:space="preserve"> рабочей документацией аудиторского мероприятия является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в том числе:</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а) документы, отражающие подготовку к проведению аудиторского мероприятия, включая формирование его программы;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документы и фактические данные, информация, связанные с выполнением бюджетных процедур;</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объяснения, полученные в ходе проведения аудиторского мероприятия, в том числе от субъектов бюджетных процедур;</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г) информация о контрольных действиях, совершаемых при выполнении бюджетной процедуры, являющейся объектом внутреннего финансового аудита;</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 аналитические материалы, подготовленные в рамках проведения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копии обращений к экспертам и (или) к лицам, располагающим документами и фактическими данными, информацией, необходимыми для проведения аудиторского мероприятия, направленных в ходе проведения аудиторского мероприятия, и полученные от них сведения.</w:t>
      </w:r>
    </w:p>
    <w:p w:rsidR="00AD3A9D" w:rsidRPr="00667A91" w:rsidRDefault="0056096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w:t>
      </w:r>
      <w:r w:rsidR="00B318BF" w:rsidRPr="00667A91">
        <w:rPr>
          <w:rFonts w:ascii="Times New Roman" w:hAnsi="Times New Roman" w:cs="Times New Roman"/>
          <w:sz w:val="27"/>
          <w:szCs w:val="27"/>
        </w:rPr>
        <w:t>1</w:t>
      </w:r>
      <w:r w:rsidR="00AD3A9D" w:rsidRPr="00667A91">
        <w:rPr>
          <w:rFonts w:ascii="Times New Roman" w:hAnsi="Times New Roman" w:cs="Times New Roman"/>
          <w:sz w:val="27"/>
          <w:szCs w:val="27"/>
        </w:rPr>
        <w:t>. Рабочие документы аудиторского мероприятия должны подтверждать, что:</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объекты внутреннего финансового аудита исследованы в соответствии с программой этого аудиторского мероприятия;</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при проведении аудиторского мероприятия собраны аудиторские доказательства, которые позволяют сформировать и обосновать выводы, предложения и рекомендации по результатам аудиторского мероприятия.</w:t>
      </w:r>
    </w:p>
    <w:p w:rsidR="00AD3A9D" w:rsidRPr="00667A91" w:rsidRDefault="00715031"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w:t>
      </w:r>
      <w:r w:rsidR="00B318BF" w:rsidRPr="00667A91">
        <w:rPr>
          <w:rFonts w:ascii="Times New Roman" w:hAnsi="Times New Roman" w:cs="Times New Roman"/>
          <w:sz w:val="27"/>
          <w:szCs w:val="27"/>
        </w:rPr>
        <w:t>2</w:t>
      </w:r>
      <w:r w:rsidR="00AD3A9D" w:rsidRPr="00667A91">
        <w:rPr>
          <w:rFonts w:ascii="Times New Roman" w:hAnsi="Times New Roman" w:cs="Times New Roman"/>
          <w:sz w:val="27"/>
          <w:szCs w:val="27"/>
        </w:rPr>
        <w:t>. Рабочие документы аудиторского мероприятия должны быть проверены руководителем аудиторской группы.</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При проверке рабочих документов руководитель аудиторской группы должен убедиться в том, что программа (соответствующий пункт программы) аудиторского мероприятия выполнен и получены обоснованные, надежные и достаточные аудиторские доказательства для достижения целей аудиторского мероприятия.</w:t>
      </w:r>
    </w:p>
    <w:p w:rsidR="00AD3A9D" w:rsidRPr="00667A91" w:rsidRDefault="00B318BF"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53</w:t>
      </w:r>
      <w:r w:rsidR="00AD3A9D" w:rsidRPr="00667A91">
        <w:rPr>
          <w:rFonts w:ascii="Times New Roman" w:hAnsi="Times New Roman" w:cs="Times New Roman"/>
          <w:sz w:val="27"/>
          <w:szCs w:val="27"/>
        </w:rPr>
        <w:t>. 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AD3A9D"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Оформление документов, содержащих сведения, составляющие государственную, служебную, иную охраняемую законом тайну, осуществляется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EA3453" w:rsidRPr="00667A91" w:rsidRDefault="00AD3A9D" w:rsidP="00AD3A9D">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Доступ к рабочим документам внутреннего финансового аудита при проведении мероприятий государственного финансового контроля осуществляется в соответствии с законодательством Российской Федерации, регулирующим осуществление государственного финансового контроля.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54</w:t>
      </w:r>
      <w:r w:rsidR="00806269" w:rsidRPr="00667A91">
        <w:rPr>
          <w:rFonts w:ascii="Times New Roman" w:hAnsi="Times New Roman" w:cs="Times New Roman"/>
          <w:sz w:val="27"/>
          <w:szCs w:val="27"/>
        </w:rPr>
        <w:t>. Информация, а также предложения и рекомендации отражаются по окончании проведения аудиторского мероприятия в заключении, а также по решению руководителя субъекта внутреннего финансового аудита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55</w:t>
      </w:r>
      <w:r w:rsidR="00806269" w:rsidRPr="00667A91">
        <w:rPr>
          <w:rFonts w:ascii="Times New Roman" w:hAnsi="Times New Roman" w:cs="Times New Roman"/>
          <w:sz w:val="27"/>
          <w:szCs w:val="27"/>
        </w:rPr>
        <w:t>. Заключение должно содержать следующую информацию:</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тему аудиторского мероприятия;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описание выявленных нарушений и (или) недостатков (в случае их выявления), а также их причин и условий;</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описание выявленных бюджетных рисков, </w:t>
      </w:r>
      <w:r w:rsidR="00937FF9" w:rsidRPr="00667A91">
        <w:rPr>
          <w:rFonts w:ascii="Times New Roman" w:hAnsi="Times New Roman" w:cs="Times New Roman"/>
          <w:sz w:val="27"/>
          <w:szCs w:val="27"/>
        </w:rPr>
        <w:t>а также значимых остаточных бюджетных рисках</w:t>
      </w:r>
      <w:r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г) выводы о достижении цели (целей) осуществления внутреннего финансового аудита, установленной</w:t>
      </w:r>
      <w:r w:rsidR="00B647E2" w:rsidRPr="00667A91">
        <w:rPr>
          <w:rFonts w:ascii="Times New Roman" w:hAnsi="Times New Roman" w:cs="Times New Roman"/>
          <w:sz w:val="27"/>
          <w:szCs w:val="27"/>
        </w:rPr>
        <w:t> </w:t>
      </w:r>
      <w:r w:rsidRPr="00667A91">
        <w:rPr>
          <w:rFonts w:ascii="Times New Roman" w:hAnsi="Times New Roman" w:cs="Times New Roman"/>
          <w:sz w:val="27"/>
          <w:szCs w:val="27"/>
        </w:rPr>
        <w:t>(</w:t>
      </w:r>
      <w:proofErr w:type="spellStart"/>
      <w:r w:rsidRPr="00667A91">
        <w:rPr>
          <w:rFonts w:ascii="Times New Roman" w:hAnsi="Times New Roman" w:cs="Times New Roman"/>
          <w:sz w:val="27"/>
          <w:szCs w:val="27"/>
        </w:rPr>
        <w:t>ых</w:t>
      </w:r>
      <w:proofErr w:type="spellEnd"/>
      <w:r w:rsidRPr="00667A91">
        <w:rPr>
          <w:rFonts w:ascii="Times New Roman" w:hAnsi="Times New Roman" w:cs="Times New Roman"/>
          <w:sz w:val="27"/>
          <w:szCs w:val="27"/>
        </w:rPr>
        <w:t>) пунктом 2 статьи 160.2-1 Бюджетного кодекса Российской Федерации и (или) программой аудиторского мероприятия, включая один или несколько из следующих выводов: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 степени надежности внутреннего финансового контроля;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о качестве исполнения бюджетных полномочий главного администратора бюджетных средств, в том числе о достижении </w:t>
      </w:r>
      <w:r w:rsidR="009373F4" w:rsidRPr="00667A91">
        <w:rPr>
          <w:rFonts w:ascii="Times New Roman" w:hAnsi="Times New Roman" w:cs="Times New Roman"/>
          <w:sz w:val="27"/>
          <w:szCs w:val="27"/>
        </w:rPr>
        <w:t>Министерством</w:t>
      </w:r>
      <w:r w:rsidRPr="00667A91">
        <w:rPr>
          <w:rFonts w:ascii="Times New Roman" w:hAnsi="Times New Roman" w:cs="Times New Roman"/>
          <w:sz w:val="27"/>
          <w:szCs w:val="27"/>
        </w:rPr>
        <w:t xml:space="preserve"> значений</w:t>
      </w:r>
      <w:r w:rsidR="00347301" w:rsidRPr="00667A91">
        <w:rPr>
          <w:rFonts w:ascii="Times New Roman" w:hAnsi="Times New Roman" w:cs="Times New Roman"/>
          <w:sz w:val="27"/>
          <w:szCs w:val="27"/>
        </w:rPr>
        <w:t xml:space="preserve"> </w:t>
      </w:r>
      <w:r w:rsidRPr="00667A91">
        <w:rPr>
          <w:rFonts w:ascii="Times New Roman" w:hAnsi="Times New Roman" w:cs="Times New Roman"/>
          <w:sz w:val="27"/>
          <w:szCs w:val="27"/>
        </w:rPr>
        <w:t>показателей качества финансового менеджмента;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дату подписания заключения;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ж) должность, фамилию и инициалы, подпись руководителя аудиторской группы (при наличии);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з) должность, фамилию и инициалы, подпись руководителя субъекта внутреннего финансового аудита.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w:t>
      </w:r>
      <w:r w:rsidR="0056096F" w:rsidRPr="00667A91">
        <w:rPr>
          <w:rFonts w:ascii="Times New Roman" w:hAnsi="Times New Roman" w:cs="Times New Roman"/>
          <w:sz w:val="27"/>
          <w:szCs w:val="27"/>
        </w:rPr>
        <w:t>6</w:t>
      </w:r>
      <w:r w:rsidR="00806269" w:rsidRPr="00667A91">
        <w:rPr>
          <w:rFonts w:ascii="Times New Roman" w:hAnsi="Times New Roman" w:cs="Times New Roman"/>
          <w:sz w:val="27"/>
          <w:szCs w:val="27"/>
        </w:rPr>
        <w:t xml:space="preserve">. Выводы, а также предложения и рекомендации  формируются руководителем субъекта внутреннего финансового аудита в целях решения задач </w:t>
      </w:r>
      <w:r w:rsidR="000B177D" w:rsidRPr="00667A91">
        <w:rPr>
          <w:rFonts w:ascii="Times New Roman" w:hAnsi="Times New Roman" w:cs="Times New Roman"/>
          <w:sz w:val="27"/>
          <w:szCs w:val="27"/>
        </w:rPr>
        <w:t>внутреннего финансового аудита</w:t>
      </w:r>
      <w:r w:rsidR="00806269"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При формировании вышеуказанных выводов следует учитывать, что в рамках одного аудиторского мероприятия может достигаться как одна, так и одновременно несколько целей осуществления внутреннего финансового аудита.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57</w:t>
      </w:r>
      <w:r w:rsidR="00806269" w:rsidRPr="00667A91">
        <w:rPr>
          <w:rFonts w:ascii="Times New Roman" w:hAnsi="Times New Roman" w:cs="Times New Roman"/>
          <w:sz w:val="27"/>
          <w:szCs w:val="27"/>
        </w:rPr>
        <w:t>. В целях обеспечения полноты и достоверности заключения отражаемая в нем информация должна соответствовать следующим требованиям:</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указанные в заключении выводы, включая выводы о выявленных нарушениях и (или) недостатках, а также предложения и рекомендации должны быть сформированы с учетом принципа профессионального скептицизма и на основании достаточных аудиторских доказательств;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указанная в заключении информация должна быть:</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точной, что означает отсутствие ошибок, искажений и фактическое описание проведения аудиторского мероприятия;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полной, что означает отражение в заключении всех существенных выводов по результатам проведения аудиторского мероприятия, на основании которых могут быть приняты решения, направленные на повышение качества финансового менеджмента;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объективной, что выражается в беспристрастности при подготовке указанной информации;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ясной, что означает логичность и легкость восприятия информации, обеспечение получателей заключения всей существенной и относящейся к делу информацией;</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краткой, что выражается в указании необходимой информации (по рассматриваемому вопросу) и отсутствии ненужных отступлений, избыточной детализации и многословности;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конструктивной, то есть направленной на оказание помощи субъектам бюджетных процедур (в случае необходимости) в части разъяснения предлагаемых мер по повышению качества финансового менеджмента, в том числе по минимизации (устранению) бюджетных рисков и по организации внутреннего финансового контроля;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своевременной, что выражается в направлении информации в сроки, позволяющие субъектам бюджетных процедур принять меры по минимизации (устранению) бюджетных рисков, в том числе направленные на предотвращение и (или) устранение нарушений и (или) недостатков;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в заключении, рабочей документации аудиторского мероприятия не допускаются помарки, подчистки и иные исправления, за исключением исправлений, оговоренных и заверенных подписями руководителя субъекта внутреннего финансового аудита, должностных лиц (работников) субъекта внутреннего финансового аудита и (или) лиц, подписывающих указанные документы;</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г) в случае необходимости (при наличии возможности) приводится стоимостная оценка выявленных нарушений и (или) недостатков, а также возможных последствий реализации выявленных бюджетных рисков.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Показатели, выраженные в иностранной валюте, приводятся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 заключение, содержащее сведения, составляющие государственную, служебную, иную охраняемую законом тайну, оформля</w:t>
      </w:r>
      <w:r w:rsidR="0050061F" w:rsidRPr="00667A91">
        <w:rPr>
          <w:rFonts w:ascii="Times New Roman" w:hAnsi="Times New Roman" w:cs="Times New Roman"/>
          <w:sz w:val="27"/>
          <w:szCs w:val="27"/>
        </w:rPr>
        <w:t>е</w:t>
      </w:r>
      <w:r w:rsidRPr="00667A91">
        <w:rPr>
          <w:rFonts w:ascii="Times New Roman" w:hAnsi="Times New Roman" w:cs="Times New Roman"/>
          <w:sz w:val="27"/>
          <w:szCs w:val="27"/>
        </w:rPr>
        <w:t>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заключение должно быть составлено на русском языке и иметь сквозную нумерацию страниц.</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58</w:t>
      </w:r>
      <w:r w:rsidR="00806269" w:rsidRPr="00667A91">
        <w:rPr>
          <w:rFonts w:ascii="Times New Roman" w:hAnsi="Times New Roman" w:cs="Times New Roman"/>
          <w:sz w:val="27"/>
          <w:szCs w:val="27"/>
        </w:rPr>
        <w:t>. Должностные лица (работники) субъекта внутреннего финансового аудита (члены аудиторской группы</w:t>
      </w:r>
      <w:r w:rsidR="003567D7" w:rsidRPr="00667A91">
        <w:rPr>
          <w:rFonts w:ascii="Times New Roman" w:hAnsi="Times New Roman" w:cs="Times New Roman"/>
          <w:sz w:val="27"/>
          <w:szCs w:val="27"/>
        </w:rPr>
        <w:t>)</w:t>
      </w:r>
      <w:r w:rsidR="00E04E07" w:rsidRPr="00667A91">
        <w:rPr>
          <w:rFonts w:ascii="Times New Roman" w:hAnsi="Times New Roman" w:cs="Times New Roman"/>
          <w:sz w:val="27"/>
          <w:szCs w:val="27"/>
        </w:rPr>
        <w:t>,</w:t>
      </w:r>
      <w:r w:rsidR="00806269" w:rsidRPr="00667A91">
        <w:rPr>
          <w:rFonts w:ascii="Times New Roman" w:hAnsi="Times New Roman" w:cs="Times New Roman"/>
          <w:sz w:val="27"/>
          <w:szCs w:val="27"/>
        </w:rPr>
        <w:t xml:space="preserve"> принимают участие в подготовке заключения.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Руководитель субъекта внутреннего финансового аудита имеет право направить проект заключения субъектам бюджетных процедур, являющимся руководителями структурных подразделений </w:t>
      </w:r>
      <w:r w:rsidR="009373F4"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в целях информирования о предварительных результатах аудиторского мероприятия.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59</w:t>
      </w:r>
      <w:r w:rsidR="00806269" w:rsidRPr="00667A91">
        <w:rPr>
          <w:rFonts w:ascii="Times New Roman" w:hAnsi="Times New Roman" w:cs="Times New Roman"/>
          <w:sz w:val="27"/>
          <w:szCs w:val="27"/>
        </w:rPr>
        <w:t xml:space="preserve">. Руководитель субъекта внутреннего финансового аудита рассматривает проект заключения, письменные возражения и предложения субъектов бюджетных процедур, являющихся руководителями структурных подразделений </w:t>
      </w:r>
      <w:r w:rsidR="008144DA" w:rsidRPr="00667A91">
        <w:rPr>
          <w:rFonts w:ascii="Times New Roman" w:hAnsi="Times New Roman" w:cs="Times New Roman"/>
          <w:sz w:val="27"/>
          <w:szCs w:val="27"/>
        </w:rPr>
        <w:t>Министерства</w:t>
      </w:r>
      <w:r w:rsidR="00806269" w:rsidRPr="00667A91">
        <w:rPr>
          <w:rFonts w:ascii="Times New Roman" w:hAnsi="Times New Roman" w:cs="Times New Roman"/>
          <w:sz w:val="27"/>
          <w:szCs w:val="27"/>
        </w:rPr>
        <w:t>, к проекту заключения (при наличии), осуществляет контроль полноты отражения результатов проведения аудиторского мероприятия</w:t>
      </w:r>
      <w:r w:rsidR="00E04E07" w:rsidRPr="00667A91">
        <w:rPr>
          <w:rFonts w:ascii="Times New Roman" w:hAnsi="Times New Roman" w:cs="Times New Roman"/>
          <w:sz w:val="27"/>
          <w:szCs w:val="27"/>
        </w:rPr>
        <w:t xml:space="preserve"> </w:t>
      </w:r>
      <w:r w:rsidR="00806269" w:rsidRPr="00667A91">
        <w:rPr>
          <w:rFonts w:ascii="Times New Roman" w:hAnsi="Times New Roman" w:cs="Times New Roman"/>
          <w:sz w:val="27"/>
          <w:szCs w:val="27"/>
        </w:rPr>
        <w:t>и при необходимости вносит корректировки в проект заключения.</w:t>
      </w:r>
    </w:p>
    <w:p w:rsidR="00806269" w:rsidRPr="00667A91" w:rsidRDefault="0056096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w:t>
      </w:r>
      <w:r w:rsidR="00B318BF" w:rsidRPr="00667A91">
        <w:rPr>
          <w:rFonts w:ascii="Times New Roman" w:hAnsi="Times New Roman" w:cs="Times New Roman"/>
          <w:sz w:val="27"/>
          <w:szCs w:val="27"/>
        </w:rPr>
        <w:t>0</w:t>
      </w:r>
      <w:r w:rsidR="00806269" w:rsidRPr="00667A91">
        <w:rPr>
          <w:rFonts w:ascii="Times New Roman" w:hAnsi="Times New Roman" w:cs="Times New Roman"/>
          <w:sz w:val="27"/>
          <w:szCs w:val="27"/>
        </w:rPr>
        <w:t>. По окончани</w:t>
      </w:r>
      <w:r w:rsidR="00E04E07" w:rsidRPr="00667A91">
        <w:rPr>
          <w:rFonts w:ascii="Times New Roman" w:hAnsi="Times New Roman" w:cs="Times New Roman"/>
          <w:sz w:val="27"/>
          <w:szCs w:val="27"/>
        </w:rPr>
        <w:t>и</w:t>
      </w:r>
      <w:r w:rsidR="00806269" w:rsidRPr="00667A91">
        <w:rPr>
          <w:rFonts w:ascii="Times New Roman" w:hAnsi="Times New Roman" w:cs="Times New Roman"/>
          <w:sz w:val="27"/>
          <w:szCs w:val="27"/>
        </w:rPr>
        <w:t xml:space="preserve"> аудиторского мероприятия руководитель субъекта внутреннего финансового аудита</w:t>
      </w:r>
      <w:r w:rsidR="00E04E07" w:rsidRPr="00667A91">
        <w:rPr>
          <w:rFonts w:ascii="Times New Roman" w:hAnsi="Times New Roman" w:cs="Times New Roman"/>
          <w:sz w:val="27"/>
          <w:szCs w:val="27"/>
        </w:rPr>
        <w:t>, с учетом осуществления действий, предусмотренных в пунктах 6</w:t>
      </w:r>
      <w:r w:rsidR="00715031" w:rsidRPr="00667A91">
        <w:rPr>
          <w:rFonts w:ascii="Times New Roman" w:hAnsi="Times New Roman" w:cs="Times New Roman"/>
          <w:sz w:val="27"/>
          <w:szCs w:val="27"/>
        </w:rPr>
        <w:t>5</w:t>
      </w:r>
      <w:r w:rsidR="00E04E07" w:rsidRPr="00667A91">
        <w:rPr>
          <w:rFonts w:ascii="Times New Roman" w:hAnsi="Times New Roman" w:cs="Times New Roman"/>
          <w:sz w:val="27"/>
          <w:szCs w:val="27"/>
        </w:rPr>
        <w:t xml:space="preserve"> и 6</w:t>
      </w:r>
      <w:r w:rsidR="00715031" w:rsidRPr="00667A91">
        <w:rPr>
          <w:rFonts w:ascii="Times New Roman" w:hAnsi="Times New Roman" w:cs="Times New Roman"/>
          <w:sz w:val="27"/>
          <w:szCs w:val="27"/>
        </w:rPr>
        <w:t>6</w:t>
      </w:r>
      <w:r w:rsidR="00806269" w:rsidRPr="00667A91">
        <w:rPr>
          <w:rFonts w:ascii="Times New Roman" w:hAnsi="Times New Roman" w:cs="Times New Roman"/>
          <w:sz w:val="27"/>
          <w:szCs w:val="27"/>
        </w:rPr>
        <w:t xml:space="preserve"> </w:t>
      </w:r>
      <w:r w:rsidR="00E04E07" w:rsidRPr="00667A91">
        <w:rPr>
          <w:rFonts w:ascii="Times New Roman" w:hAnsi="Times New Roman" w:cs="Times New Roman"/>
          <w:sz w:val="27"/>
          <w:szCs w:val="27"/>
        </w:rPr>
        <w:t xml:space="preserve">настоящего </w:t>
      </w:r>
      <w:r w:rsidR="00655103" w:rsidRPr="00667A91">
        <w:rPr>
          <w:rFonts w:ascii="Times New Roman" w:hAnsi="Times New Roman" w:cs="Times New Roman"/>
          <w:sz w:val="27"/>
          <w:szCs w:val="27"/>
        </w:rPr>
        <w:t>Порядка</w:t>
      </w:r>
      <w:r w:rsidR="00E04E07" w:rsidRPr="00667A91">
        <w:rPr>
          <w:rFonts w:ascii="Times New Roman" w:hAnsi="Times New Roman" w:cs="Times New Roman"/>
          <w:sz w:val="27"/>
          <w:szCs w:val="27"/>
        </w:rPr>
        <w:t xml:space="preserve">, </w:t>
      </w:r>
      <w:r w:rsidR="00806269" w:rsidRPr="00667A91">
        <w:rPr>
          <w:rFonts w:ascii="Times New Roman" w:hAnsi="Times New Roman" w:cs="Times New Roman"/>
          <w:sz w:val="27"/>
          <w:szCs w:val="27"/>
        </w:rPr>
        <w:t>подписывает заключение</w:t>
      </w:r>
      <w:r w:rsidR="00E04E07"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Дата подписания заключения является датой окончания аудиторского мероприятия.</w:t>
      </w:r>
    </w:p>
    <w:p w:rsidR="00806269" w:rsidRPr="00667A91" w:rsidRDefault="0056096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w:t>
      </w:r>
      <w:r w:rsidR="00B318BF" w:rsidRPr="00667A91">
        <w:rPr>
          <w:rFonts w:ascii="Times New Roman" w:hAnsi="Times New Roman" w:cs="Times New Roman"/>
          <w:sz w:val="27"/>
          <w:szCs w:val="27"/>
        </w:rPr>
        <w:t>1</w:t>
      </w:r>
      <w:r w:rsidR="00806269" w:rsidRPr="00667A91">
        <w:rPr>
          <w:rFonts w:ascii="Times New Roman" w:hAnsi="Times New Roman" w:cs="Times New Roman"/>
          <w:sz w:val="27"/>
          <w:szCs w:val="27"/>
        </w:rPr>
        <w:t xml:space="preserve">. Руководитель субъекта внутреннего финансового аудита представляет заключение </w:t>
      </w:r>
      <w:r w:rsidR="008144DA" w:rsidRPr="00667A91">
        <w:rPr>
          <w:rFonts w:ascii="Times New Roman" w:hAnsi="Times New Roman" w:cs="Times New Roman"/>
          <w:sz w:val="27"/>
          <w:szCs w:val="27"/>
        </w:rPr>
        <w:t>Министру</w:t>
      </w:r>
      <w:r w:rsidR="00642982" w:rsidRPr="00667A91">
        <w:rPr>
          <w:rFonts w:ascii="Times New Roman" w:hAnsi="Times New Roman" w:cs="Times New Roman"/>
          <w:sz w:val="27"/>
          <w:szCs w:val="27"/>
        </w:rPr>
        <w:t xml:space="preserve"> (заместителям Министра)</w:t>
      </w:r>
      <w:r w:rsidR="00806269" w:rsidRPr="00667A91">
        <w:rPr>
          <w:rFonts w:ascii="Times New Roman" w:hAnsi="Times New Roman" w:cs="Times New Roman"/>
          <w:sz w:val="27"/>
          <w:szCs w:val="27"/>
        </w:rPr>
        <w:t>.</w:t>
      </w:r>
    </w:p>
    <w:p w:rsidR="00806269" w:rsidRPr="00667A91" w:rsidRDefault="00715031"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w:t>
      </w:r>
      <w:r w:rsidR="00B318BF" w:rsidRPr="00667A91">
        <w:rPr>
          <w:rFonts w:ascii="Times New Roman" w:hAnsi="Times New Roman" w:cs="Times New Roman"/>
          <w:sz w:val="27"/>
          <w:szCs w:val="27"/>
        </w:rPr>
        <w:t>2</w:t>
      </w:r>
      <w:r w:rsidR="00806269" w:rsidRPr="00667A91">
        <w:rPr>
          <w:rFonts w:ascii="Times New Roman" w:hAnsi="Times New Roman" w:cs="Times New Roman"/>
          <w:sz w:val="27"/>
          <w:szCs w:val="27"/>
        </w:rPr>
        <w:t xml:space="preserve">. По решению </w:t>
      </w:r>
      <w:r w:rsidR="008144DA"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00806269" w:rsidRPr="00667A91">
        <w:rPr>
          <w:rFonts w:ascii="Times New Roman" w:hAnsi="Times New Roman" w:cs="Times New Roman"/>
          <w:sz w:val="27"/>
          <w:szCs w:val="27"/>
        </w:rPr>
        <w:t xml:space="preserve"> к заключению могут быть приложены документы, необходимые для разъяснения действий субъекта внутреннего финансового аудита при проведении аудиторского мероприятия и (или) результатов аудиторского мероприятия, в том числе программа аудиторского мероприятия, аудиторские доказательства, аналитические записки, поступившие письменные возражения и предложения субъектов бюджетных процедур по результатам проведения </w:t>
      </w:r>
      <w:r w:rsidR="00806269" w:rsidRPr="00667A91">
        <w:rPr>
          <w:rFonts w:ascii="Times New Roman" w:hAnsi="Times New Roman" w:cs="Times New Roman"/>
          <w:sz w:val="27"/>
          <w:szCs w:val="27"/>
        </w:rPr>
        <w:lastRenderedPageBreak/>
        <w:t>аудиторского мероприятия и иные документы, необходимые для подтверждения полноты и достоверности заключения.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63</w:t>
      </w:r>
      <w:r w:rsidR="00806269" w:rsidRPr="00667A91">
        <w:rPr>
          <w:rFonts w:ascii="Times New Roman" w:hAnsi="Times New Roman" w:cs="Times New Roman"/>
          <w:sz w:val="27"/>
          <w:szCs w:val="27"/>
        </w:rPr>
        <w:t xml:space="preserve">. Руководитель аудиторской группы (руководитель субъекта внутреннего финансового аудита) направляет заключение тем субъектам бюджетных процедур, являющимся руководителями структурных подразделений </w:t>
      </w:r>
      <w:r w:rsidR="008144DA" w:rsidRPr="00667A91">
        <w:rPr>
          <w:rFonts w:ascii="Times New Roman" w:hAnsi="Times New Roman" w:cs="Times New Roman"/>
          <w:sz w:val="27"/>
          <w:szCs w:val="27"/>
        </w:rPr>
        <w:t>Министерства</w:t>
      </w:r>
      <w:r w:rsidR="00806269" w:rsidRPr="00667A91">
        <w:rPr>
          <w:rFonts w:ascii="Times New Roman" w:hAnsi="Times New Roman" w:cs="Times New Roman"/>
          <w:sz w:val="27"/>
          <w:szCs w:val="27"/>
        </w:rPr>
        <w:t>, в отношении деятельности которых (в части организации (обеспечения выполнения), выполнения бюджетных процедур) получена информация о выявленных (реализованных) бюджетных рисках, о нарушениях и (или) недостатках, а также разработаны предложения и рекомендации о повышении качества финансового менеджмента и (или) исходя из цели и задач аудиторского мероприятия.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64</w:t>
      </w:r>
      <w:r w:rsidR="00806269" w:rsidRPr="00667A91">
        <w:rPr>
          <w:rFonts w:ascii="Times New Roman" w:hAnsi="Times New Roman" w:cs="Times New Roman"/>
          <w:sz w:val="27"/>
          <w:szCs w:val="27"/>
        </w:rPr>
        <w:t>. По решению руководителя аудиторской группы (руководителя субъекта внутреннего финансового аудита) документы, необходимые для разъяснения результатов аудиторского мероприятия, могут быть направле</w:t>
      </w:r>
      <w:r w:rsidR="008144DA" w:rsidRPr="00667A91">
        <w:rPr>
          <w:rFonts w:ascii="Times New Roman" w:hAnsi="Times New Roman" w:cs="Times New Roman"/>
          <w:sz w:val="27"/>
          <w:szCs w:val="27"/>
        </w:rPr>
        <w:t>ны субъектам бюджетных процедур</w:t>
      </w:r>
      <w:r w:rsidR="00806269"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Способ направления и объем этих документов определяются исходя из необходимости разъяснения субъектам бюджетных процедур предлагаемых мер по повышению качества финансового менеджмента.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65</w:t>
      </w:r>
      <w:r w:rsidR="00806269" w:rsidRPr="00667A91">
        <w:rPr>
          <w:rFonts w:ascii="Times New Roman" w:hAnsi="Times New Roman" w:cs="Times New Roman"/>
          <w:sz w:val="27"/>
          <w:szCs w:val="27"/>
        </w:rPr>
        <w:t xml:space="preserve">. Письменные возражения и предложения субъектов бюджетных процедур, поступившие по результатам проведенного аудиторского мероприятия и после представления заключения </w:t>
      </w:r>
      <w:r w:rsidR="00137043" w:rsidRPr="00667A91">
        <w:rPr>
          <w:rFonts w:ascii="Times New Roman" w:hAnsi="Times New Roman" w:cs="Times New Roman"/>
          <w:sz w:val="27"/>
          <w:szCs w:val="27"/>
        </w:rPr>
        <w:t>Министру</w:t>
      </w:r>
      <w:r w:rsidR="00642982" w:rsidRPr="00667A91">
        <w:rPr>
          <w:rFonts w:ascii="Times New Roman" w:hAnsi="Times New Roman" w:cs="Times New Roman"/>
          <w:sz w:val="27"/>
          <w:szCs w:val="27"/>
        </w:rPr>
        <w:t xml:space="preserve"> (заместителям Министра)</w:t>
      </w:r>
      <w:r w:rsidR="00806269" w:rsidRPr="00667A91">
        <w:rPr>
          <w:rFonts w:ascii="Times New Roman" w:hAnsi="Times New Roman" w:cs="Times New Roman"/>
          <w:sz w:val="27"/>
          <w:szCs w:val="27"/>
        </w:rPr>
        <w:t>, рассматриваются руководителем субъекта внутреннего финансового аудита и, при необходимости, учитываются должностными лицами (работниками) субъекта внутреннего финансового аудита, в том числе в целях ведения реестра бюджетных рисков.</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66</w:t>
      </w:r>
      <w:r w:rsidR="00806269" w:rsidRPr="00667A91">
        <w:rPr>
          <w:rFonts w:ascii="Times New Roman" w:hAnsi="Times New Roman" w:cs="Times New Roman"/>
          <w:sz w:val="27"/>
          <w:szCs w:val="27"/>
        </w:rPr>
        <w:t>. В случае если в подписанном руководителем субъекта внутреннего финансового аудита заключении содержится существенная ошибка или искажение, а также если после подписания заключения руководитель субъекта внутреннего финансового аудита получил информацию, которая не была доступна на дату окончания аудиторского мероприятия и существенно влияет на выводы, предложения и рекомендации по его результатам, то руководитель субъекта внутреннего финансового аудита должен довести исправленную информацию до сведения всех сторон, получивших первоначальный вариант заключения.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w:t>
      </w:r>
      <w:r w:rsidR="0056096F" w:rsidRPr="00667A91">
        <w:rPr>
          <w:rFonts w:ascii="Times New Roman" w:hAnsi="Times New Roman" w:cs="Times New Roman"/>
          <w:sz w:val="27"/>
          <w:szCs w:val="27"/>
        </w:rPr>
        <w:t>7</w:t>
      </w:r>
      <w:r w:rsidR="00806269" w:rsidRPr="00667A91">
        <w:rPr>
          <w:rFonts w:ascii="Times New Roman" w:hAnsi="Times New Roman" w:cs="Times New Roman"/>
          <w:sz w:val="27"/>
          <w:szCs w:val="27"/>
        </w:rPr>
        <w:t xml:space="preserve">. </w:t>
      </w:r>
      <w:r w:rsidR="00137043" w:rsidRPr="00667A91">
        <w:rPr>
          <w:rFonts w:ascii="Times New Roman" w:hAnsi="Times New Roman" w:cs="Times New Roman"/>
          <w:sz w:val="27"/>
          <w:szCs w:val="27"/>
        </w:rPr>
        <w:t>Министр</w:t>
      </w:r>
      <w:r w:rsidR="00642982" w:rsidRPr="00667A91">
        <w:rPr>
          <w:rFonts w:ascii="Times New Roman" w:hAnsi="Times New Roman" w:cs="Times New Roman"/>
          <w:sz w:val="27"/>
          <w:szCs w:val="27"/>
        </w:rPr>
        <w:t xml:space="preserve"> (заместители Министра)</w:t>
      </w:r>
      <w:r w:rsidR="00806269" w:rsidRPr="00667A91">
        <w:rPr>
          <w:rFonts w:ascii="Times New Roman" w:hAnsi="Times New Roman" w:cs="Times New Roman"/>
          <w:sz w:val="27"/>
          <w:szCs w:val="27"/>
        </w:rPr>
        <w:t xml:space="preserve"> рассматривает заключение и принимает одно или несколько решений, направленных на повышение качества финансового менеджмента, с указанием сроков их выполнения.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Указанные решения утверждаются письменным поручением (в том числе в форме резолюций), поручением, оформляемым протоколом совещания, а также устными указаниями и могут содержать, в частности, следующие решения: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о реализации субъектами бюджетных процедур, в том числе являющимися руководителями структурных подразделений </w:t>
      </w:r>
      <w:r w:rsidR="002255F9"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выводов, предложений и рекомендаций субъекта внутреннего финансового аудита (полностью или частично);</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о недостаточной обоснованности аудиторских выводов, предложений и рекомендаций (полностью или частично);</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об обеспечении надежного внутреннего финансового контроля, включая организацию внутреннего финансового контроля и применение контрольных действий, позволяющих минимизировать бюджетные риски и предупреждать (не допускать) нарушения и (или) недостатки;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г) об изменении (актуализации) правовых актов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в том числе в целях совершенствования организации (обеспечения выполнения), выполнения бюджетных процедур, а также способов и сроков совершения операций (действий) по выполнению бюджетных процедур;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 xml:space="preserve">д) об установлении требований к доведению до должностных лиц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информации, необходимой для правомерного совершения операций (действий) по выполнению бюджетных процедур;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о необходимости уточнения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бюджетных средств (осуществление операций (действий) по выполнению бюджетных процедур), а также уточнения регламента взаимодействия пользователей с информационными ресурсами;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ж) о необходимости уточнения прав субъектов бюджетных процедур по формированию финансовых и первичных учетных документов, а также прав доступа к регистрам бюджетного учета;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з) о совершенствовании информационного и управленческого взаимодействия между субъектами бюджетных процедур, а также структурными подразделениями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при организации (обеспечении выполнения), выполнении бюджетной процедуры и (или) операций (действий) по выполнению бюджетной процедуры;</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и) о совершенствовании информационного взаимодействия между </w:t>
      </w:r>
      <w:r w:rsidR="00137043" w:rsidRPr="00667A91">
        <w:rPr>
          <w:rFonts w:ascii="Times New Roman" w:hAnsi="Times New Roman" w:cs="Times New Roman"/>
          <w:sz w:val="27"/>
          <w:szCs w:val="27"/>
        </w:rPr>
        <w:t>Министерством</w:t>
      </w:r>
      <w:r w:rsidRPr="00667A91">
        <w:rPr>
          <w:rFonts w:ascii="Times New Roman" w:hAnsi="Times New Roman" w:cs="Times New Roman"/>
          <w:sz w:val="27"/>
          <w:szCs w:val="27"/>
        </w:rPr>
        <w:t xml:space="preserve"> и юридическими лицами (организациями), которым переданы отдельные полномочия</w:t>
      </w:r>
      <w:r w:rsidR="00E04E07" w:rsidRPr="00667A91">
        <w:rPr>
          <w:rFonts w:ascii="Times New Roman" w:hAnsi="Times New Roman" w:cs="Times New Roman"/>
          <w:sz w:val="27"/>
          <w:szCs w:val="27"/>
        </w:rPr>
        <w:t xml:space="preserve"> главного администратора бюджетных средств, в том числе бюджетные полномочия</w:t>
      </w:r>
      <w:r w:rsidR="00370975">
        <w:rPr>
          <w:rFonts w:ascii="Times New Roman" w:hAnsi="Times New Roman" w:cs="Times New Roman"/>
          <w:sz w:val="27"/>
          <w:szCs w:val="27"/>
        </w:rPr>
        <w:t>,</w:t>
      </w:r>
      <w:r w:rsidR="00E04E07" w:rsidRPr="00667A91">
        <w:rPr>
          <w:rFonts w:ascii="Times New Roman" w:hAnsi="Times New Roman" w:cs="Times New Roman"/>
          <w:sz w:val="27"/>
          <w:szCs w:val="27"/>
        </w:rPr>
        <w:t xml:space="preserve"> </w:t>
      </w:r>
      <w:r w:rsidR="00370975">
        <w:rPr>
          <w:rFonts w:ascii="Times New Roman" w:hAnsi="Times New Roman" w:cs="Times New Roman"/>
          <w:sz w:val="27"/>
          <w:szCs w:val="27"/>
        </w:rPr>
        <w:t xml:space="preserve">полномочия </w:t>
      </w:r>
      <w:r w:rsidR="00E04E07" w:rsidRPr="00667A91">
        <w:rPr>
          <w:rFonts w:ascii="Times New Roman" w:hAnsi="Times New Roman" w:cs="Times New Roman"/>
          <w:sz w:val="27"/>
          <w:szCs w:val="27"/>
        </w:rPr>
        <w:t>государственного заказчика</w:t>
      </w:r>
      <w:r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к) об установлении (уточнении) в положениях о структурных подразделениях, в должностных регламентах (инструкциях) должностных лиц (работников)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обязанностей и полномочий по организации (обеспечению выполнения), выполнению бюджетной процедуры и (или) операций (действий) по выполнению бюджетной процедуры;</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л) о необходимости устранения конфликта интересов у субъектов бюджетных процедур;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м) о необходимости проведения субъектами бюджетных процедур мониторинга изменений положений законодательства Российской Федерации, регулирующего осуществление операций (действий) по выполнению бюджетных процедур;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н) о необходимости ведения эффективной кадровой политики в отношении структурных подразделений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включая повышение квалификации субъектов бюджетных процедур;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о) о разработке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с установлением срока их выполнения, а также о выполнении указанных мероприятий;</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п) о проведении служебных проверок и принятии решений по их результатам, включая применение материальной и (или) дисциплинарной ответственности к виновным должностным лицам (работникам)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р) о направлении информации и (или) документов в соответствующий орган государственного финансового контроля и (или) правоохранительные органы в случае наличия признаков коррупционного проявления, нарушений, в отношении которых отсутствует возможность их устранения и (или) применяется административная (уголовная) ответственность;</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с) иные решения, направленные на повышение качества финансового менеджмента и принятые по результатам рассмотрения выводов, предложений и рекомендаций субъекта внутреннего финансового аудита.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68</w:t>
      </w:r>
      <w:r w:rsidR="00806269" w:rsidRPr="00667A91">
        <w:rPr>
          <w:rFonts w:ascii="Times New Roman" w:hAnsi="Times New Roman" w:cs="Times New Roman"/>
          <w:sz w:val="27"/>
          <w:szCs w:val="27"/>
        </w:rPr>
        <w:t xml:space="preserve">. </w:t>
      </w:r>
      <w:r w:rsidR="00137043" w:rsidRPr="00667A91">
        <w:rPr>
          <w:rFonts w:ascii="Times New Roman" w:hAnsi="Times New Roman" w:cs="Times New Roman"/>
          <w:sz w:val="27"/>
          <w:szCs w:val="27"/>
        </w:rPr>
        <w:t>Министр</w:t>
      </w:r>
      <w:r w:rsidR="00806269" w:rsidRPr="00667A91">
        <w:rPr>
          <w:rFonts w:ascii="Times New Roman" w:hAnsi="Times New Roman" w:cs="Times New Roman"/>
          <w:sz w:val="27"/>
          <w:szCs w:val="27"/>
        </w:rPr>
        <w:t xml:space="preserve"> </w:t>
      </w:r>
      <w:r w:rsidR="00642982" w:rsidRPr="00667A91">
        <w:rPr>
          <w:rFonts w:ascii="Times New Roman" w:hAnsi="Times New Roman" w:cs="Times New Roman"/>
          <w:sz w:val="27"/>
          <w:szCs w:val="27"/>
        </w:rPr>
        <w:t xml:space="preserve">(заместители Министра) </w:t>
      </w:r>
      <w:r w:rsidR="00806269" w:rsidRPr="00667A91">
        <w:rPr>
          <w:rFonts w:ascii="Times New Roman" w:hAnsi="Times New Roman" w:cs="Times New Roman"/>
          <w:sz w:val="27"/>
          <w:szCs w:val="27"/>
        </w:rPr>
        <w:t xml:space="preserve">вправе принимать решения, направленные на повышение качества финансового менеджмента, на основании информации, как </w:t>
      </w:r>
      <w:r w:rsidR="00806269" w:rsidRPr="00667A91">
        <w:rPr>
          <w:rFonts w:ascii="Times New Roman" w:hAnsi="Times New Roman" w:cs="Times New Roman"/>
          <w:sz w:val="27"/>
          <w:szCs w:val="27"/>
        </w:rPr>
        <w:lastRenderedPageBreak/>
        <w:t>содержащейся в заключениях субъекта внутреннего финансового аудита, так и полученной вне рамок проведения аудиторских мероприятий, в том числе на основании информации руководителя субъекта внутреннего финансового аудита о выявленных признаках коррупционных и иных правонарушений, о результатах мониторинга реализации мер по минимизации (устранению) бюджетных рисков.</w:t>
      </w:r>
    </w:p>
    <w:p w:rsidR="00806269" w:rsidRPr="00667A91" w:rsidRDefault="00715031"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6</w:t>
      </w:r>
      <w:r w:rsidR="00B318BF" w:rsidRPr="00667A91">
        <w:rPr>
          <w:rFonts w:ascii="Times New Roman" w:hAnsi="Times New Roman" w:cs="Times New Roman"/>
          <w:sz w:val="27"/>
          <w:szCs w:val="27"/>
        </w:rPr>
        <w:t>9</w:t>
      </w:r>
      <w:r w:rsidR="00806269" w:rsidRPr="00667A91">
        <w:rPr>
          <w:rFonts w:ascii="Times New Roman" w:hAnsi="Times New Roman" w:cs="Times New Roman"/>
          <w:sz w:val="27"/>
          <w:szCs w:val="27"/>
        </w:rPr>
        <w:t xml:space="preserve">. Субъекты бюджетных процедур, являющиеся руководителями структурных подразделений </w:t>
      </w:r>
      <w:r w:rsidR="00137043" w:rsidRPr="00667A91">
        <w:rPr>
          <w:rFonts w:ascii="Times New Roman" w:hAnsi="Times New Roman" w:cs="Times New Roman"/>
          <w:sz w:val="27"/>
          <w:szCs w:val="27"/>
        </w:rPr>
        <w:t>Министерства</w:t>
      </w:r>
      <w:r w:rsidR="00806269" w:rsidRPr="00667A91">
        <w:rPr>
          <w:rFonts w:ascii="Times New Roman" w:hAnsi="Times New Roman" w:cs="Times New Roman"/>
          <w:sz w:val="27"/>
          <w:szCs w:val="27"/>
        </w:rPr>
        <w:t xml:space="preserve">, в целях выполнения решений </w:t>
      </w:r>
      <w:r w:rsidR="00137043"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w:t>
      </w:r>
      <w:r w:rsidR="008605CD" w:rsidRPr="00667A91">
        <w:rPr>
          <w:rFonts w:ascii="Times New Roman" w:hAnsi="Times New Roman" w:cs="Times New Roman"/>
          <w:sz w:val="27"/>
          <w:szCs w:val="27"/>
        </w:rPr>
        <w:t>а</w:t>
      </w:r>
      <w:r w:rsidR="00642982" w:rsidRPr="00667A91">
        <w:rPr>
          <w:rFonts w:ascii="Times New Roman" w:hAnsi="Times New Roman" w:cs="Times New Roman"/>
          <w:sz w:val="27"/>
          <w:szCs w:val="27"/>
        </w:rPr>
        <w:t>)</w:t>
      </w:r>
      <w:r w:rsidR="00806269" w:rsidRPr="00667A91">
        <w:rPr>
          <w:rFonts w:ascii="Times New Roman" w:hAnsi="Times New Roman" w:cs="Times New Roman"/>
          <w:sz w:val="27"/>
          <w:szCs w:val="27"/>
        </w:rPr>
        <w:t>, а также на основании информации о проведении и результатах аудиторского мероприятия, в том числе указанной в аналитических записках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 и выполнение перечня (плана)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
    <w:p w:rsidR="00806269" w:rsidRPr="00667A91" w:rsidRDefault="0056096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w:t>
      </w:r>
      <w:r w:rsidR="00B318BF" w:rsidRPr="00667A91">
        <w:rPr>
          <w:rFonts w:ascii="Times New Roman" w:hAnsi="Times New Roman" w:cs="Times New Roman"/>
          <w:sz w:val="27"/>
          <w:szCs w:val="27"/>
        </w:rPr>
        <w:t>0</w:t>
      </w:r>
      <w:r w:rsidR="00806269" w:rsidRPr="00667A91">
        <w:rPr>
          <w:rFonts w:ascii="Times New Roman" w:hAnsi="Times New Roman" w:cs="Times New Roman"/>
          <w:sz w:val="27"/>
          <w:szCs w:val="27"/>
        </w:rPr>
        <w:t xml:space="preserve">. Информация о </w:t>
      </w:r>
      <w:r w:rsidR="008851DD" w:rsidRPr="00667A91">
        <w:rPr>
          <w:rFonts w:ascii="Times New Roman" w:hAnsi="Times New Roman" w:cs="Times New Roman"/>
          <w:sz w:val="27"/>
          <w:szCs w:val="27"/>
        </w:rPr>
        <w:t xml:space="preserve">принятых </w:t>
      </w:r>
      <w:r w:rsidR="00806269" w:rsidRPr="00667A91">
        <w:rPr>
          <w:rFonts w:ascii="Times New Roman" w:hAnsi="Times New Roman" w:cs="Times New Roman"/>
          <w:sz w:val="27"/>
          <w:szCs w:val="27"/>
        </w:rPr>
        <w:t>решениях, а также о принятых (необходимых к принятию) мерах по повышению качества финансового менеджмента обобщается должностными лицами (работниками) субъекта внутреннего финансового аудита в целях ведения реестра бюджетных рисков и проведения мониторинга реализации мер по минимизации (устранению) бюджетных рисков.</w:t>
      </w:r>
    </w:p>
    <w:p w:rsidR="00806269" w:rsidRPr="00667A91" w:rsidRDefault="0056096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w:t>
      </w:r>
      <w:r w:rsidR="00B318BF" w:rsidRPr="00667A91">
        <w:rPr>
          <w:rFonts w:ascii="Times New Roman" w:hAnsi="Times New Roman" w:cs="Times New Roman"/>
          <w:sz w:val="27"/>
          <w:szCs w:val="27"/>
        </w:rPr>
        <w:t>1</w:t>
      </w:r>
      <w:r w:rsidR="008851DD" w:rsidRPr="00667A91">
        <w:rPr>
          <w:rFonts w:ascii="Times New Roman" w:hAnsi="Times New Roman" w:cs="Times New Roman"/>
          <w:sz w:val="27"/>
          <w:szCs w:val="27"/>
        </w:rPr>
        <w:t xml:space="preserve">. Во исполнение решений </w:t>
      </w:r>
      <w:r w:rsidR="00806269" w:rsidRPr="00667A91">
        <w:rPr>
          <w:rFonts w:ascii="Times New Roman" w:hAnsi="Times New Roman" w:cs="Times New Roman"/>
          <w:sz w:val="27"/>
          <w:szCs w:val="27"/>
        </w:rPr>
        <w:t>субъекты бюджетных процедур выполняют меры по повышению качества финансового менеджмента и минимизации (устранению) бюджетных рисков.</w:t>
      </w:r>
    </w:p>
    <w:p w:rsidR="00806269" w:rsidRPr="00667A91" w:rsidRDefault="00715031"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w:t>
      </w:r>
      <w:r w:rsidR="00B318BF" w:rsidRPr="00667A91">
        <w:rPr>
          <w:rFonts w:ascii="Times New Roman" w:hAnsi="Times New Roman" w:cs="Times New Roman"/>
          <w:sz w:val="27"/>
          <w:szCs w:val="27"/>
        </w:rPr>
        <w:t>2</w:t>
      </w:r>
      <w:r w:rsidR="00806269" w:rsidRPr="00667A91">
        <w:rPr>
          <w:rFonts w:ascii="Times New Roman" w:hAnsi="Times New Roman" w:cs="Times New Roman"/>
          <w:sz w:val="27"/>
          <w:szCs w:val="27"/>
        </w:rPr>
        <w:t>. Должностные лица (работники) субъекта внутреннего финансового аудита регулярно (не реже одного раза в год) проводят мониторинг реализации субъектами бюджетных процедур мер по минимизации (устранению) бюджетных рисков, в рамках которого формируют информацию о результатах исполнения решений, направленных на повышение качества финансового менеджмента.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73</w:t>
      </w:r>
      <w:r w:rsidR="00806269" w:rsidRPr="00667A91">
        <w:rPr>
          <w:rFonts w:ascii="Times New Roman" w:hAnsi="Times New Roman" w:cs="Times New Roman"/>
          <w:sz w:val="27"/>
          <w:szCs w:val="27"/>
        </w:rPr>
        <w:t xml:space="preserve">. Целью проведения мониторинга реализации мер по минимизации (устранению) бюджетных рисков является подтверждение исполнения </w:t>
      </w:r>
      <w:r w:rsidR="008851DD" w:rsidRPr="00667A91">
        <w:rPr>
          <w:rFonts w:ascii="Times New Roman" w:hAnsi="Times New Roman" w:cs="Times New Roman"/>
          <w:sz w:val="27"/>
          <w:szCs w:val="27"/>
        </w:rPr>
        <w:t xml:space="preserve">принятых </w:t>
      </w:r>
      <w:r w:rsidR="00806269" w:rsidRPr="00667A91">
        <w:rPr>
          <w:rFonts w:ascii="Times New Roman" w:hAnsi="Times New Roman" w:cs="Times New Roman"/>
          <w:sz w:val="27"/>
          <w:szCs w:val="27"/>
        </w:rPr>
        <w:t>решений, а также оценка их влияния на повышение качества финансового менеджмента и (или) на минимизацию (устранение) бюджетных рисков, в том числе выявление значимых остаточных бюджетных рисков.</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74</w:t>
      </w:r>
      <w:r w:rsidR="00806269" w:rsidRPr="00667A91">
        <w:rPr>
          <w:rFonts w:ascii="Times New Roman" w:hAnsi="Times New Roman" w:cs="Times New Roman"/>
          <w:sz w:val="27"/>
          <w:szCs w:val="27"/>
        </w:rPr>
        <w:t>. Способы, сроки и периодичность проведения мониторинга реализации мер по минимизации (устранению) бюджетных рисков определяет руководитель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Должностные лица (работники) субъекта внутреннего финансового аудита проводят указанный мониторинг с использованием одного или нескольких из следующих способов: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а) запрос и анализ информации от субъектов бюджетных процедур, являющихся руководителями структурных подразделений </w:t>
      </w:r>
      <w:r w:rsidR="00137043"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о ходе и (или) результатах выполнения мер по повышению качества финансового менеджмента и минимизации (устранению) бюджетных рисков, в том числе о причинах невыполнения указанных мер;</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анализ результатов мероприятий органов государственного финансового контроля в</w:t>
      </w:r>
      <w:r w:rsidR="00137043" w:rsidRPr="00667A91">
        <w:rPr>
          <w:rFonts w:ascii="Times New Roman" w:hAnsi="Times New Roman" w:cs="Times New Roman"/>
          <w:sz w:val="27"/>
          <w:szCs w:val="27"/>
        </w:rPr>
        <w:t xml:space="preserve"> Министерстве</w:t>
      </w:r>
      <w:r w:rsidRPr="00667A91">
        <w:rPr>
          <w:rFonts w:ascii="Times New Roman" w:hAnsi="Times New Roman" w:cs="Times New Roman"/>
          <w:sz w:val="27"/>
          <w:szCs w:val="27"/>
        </w:rPr>
        <w:t>,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 повторное аудиторское мероприятие (мероприятия), объектами которого являются бюджетные процедуры и (или) составляющие эти процедуры операции (действия) по выполнению бюджетных процедур, в отноше</w:t>
      </w:r>
      <w:r w:rsidR="008851DD" w:rsidRPr="00667A91">
        <w:rPr>
          <w:rFonts w:ascii="Times New Roman" w:hAnsi="Times New Roman" w:cs="Times New Roman"/>
          <w:sz w:val="27"/>
          <w:szCs w:val="27"/>
        </w:rPr>
        <w:t>нии которых принимались решения</w:t>
      </w:r>
      <w:r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г) проведение аудиторского мероприятия с целью анализа исполнения направленных на повышение качества финансового менеджмента решений, принятых в том числе по результатам проведения аудиторских мероприятий.</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75</w:t>
      </w:r>
      <w:r w:rsidR="00806269" w:rsidRPr="00667A91">
        <w:rPr>
          <w:rFonts w:ascii="Times New Roman" w:hAnsi="Times New Roman" w:cs="Times New Roman"/>
          <w:sz w:val="27"/>
          <w:szCs w:val="27"/>
        </w:rPr>
        <w:t xml:space="preserve">. В случае если при проведении мониторинга реализации мер по минимизации (устранению) бюджетных рисков должностными лицами (работниками) субъекта внутреннего финансового аудита выявлена необходимость проведения дополнительных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 то руководитель субъекта внутреннего финансового аудита информирует об этом </w:t>
      </w:r>
      <w:r w:rsidR="00137043" w:rsidRPr="00667A91">
        <w:rPr>
          <w:rFonts w:ascii="Times New Roman" w:hAnsi="Times New Roman" w:cs="Times New Roman"/>
          <w:sz w:val="27"/>
          <w:szCs w:val="27"/>
        </w:rPr>
        <w:t>Министра</w:t>
      </w:r>
      <w:r w:rsidR="00642982" w:rsidRPr="00667A91">
        <w:rPr>
          <w:rFonts w:ascii="Times New Roman" w:hAnsi="Times New Roman" w:cs="Times New Roman"/>
          <w:sz w:val="27"/>
          <w:szCs w:val="27"/>
        </w:rPr>
        <w:t xml:space="preserve"> (заместителей Министра)</w:t>
      </w:r>
      <w:r w:rsidR="00806269" w:rsidRPr="00667A91">
        <w:rPr>
          <w:rFonts w:ascii="Times New Roman" w:hAnsi="Times New Roman" w:cs="Times New Roman"/>
          <w:sz w:val="27"/>
          <w:szCs w:val="27"/>
        </w:rPr>
        <w:t>.</w:t>
      </w:r>
    </w:p>
    <w:p w:rsidR="00551C95" w:rsidRPr="00667A91" w:rsidRDefault="00551C95" w:rsidP="00806269">
      <w:pPr>
        <w:pStyle w:val="ConsPlusNormal"/>
        <w:ind w:firstLine="540"/>
        <w:jc w:val="both"/>
        <w:rPr>
          <w:rFonts w:ascii="Times New Roman" w:hAnsi="Times New Roman" w:cs="Times New Roman"/>
          <w:sz w:val="27"/>
          <w:szCs w:val="27"/>
        </w:rPr>
      </w:pPr>
    </w:p>
    <w:p w:rsidR="00551C95" w:rsidRPr="00667A91" w:rsidRDefault="00551C95" w:rsidP="00551C95">
      <w:pPr>
        <w:pStyle w:val="ConsPlusNormal"/>
        <w:ind w:firstLine="540"/>
        <w:jc w:val="center"/>
        <w:rPr>
          <w:rFonts w:ascii="Times New Roman" w:hAnsi="Times New Roman" w:cs="Times New Roman"/>
          <w:sz w:val="27"/>
          <w:szCs w:val="27"/>
        </w:rPr>
      </w:pPr>
      <w:r w:rsidRPr="00667A91">
        <w:rPr>
          <w:rFonts w:ascii="Times New Roman" w:hAnsi="Times New Roman" w:cs="Times New Roman"/>
          <w:sz w:val="27"/>
          <w:szCs w:val="27"/>
        </w:rPr>
        <w:t>5. Составление и представление годовой отчетности о результатах осуществления внутреннего финансового аудита</w:t>
      </w:r>
    </w:p>
    <w:p w:rsidR="00551C95" w:rsidRPr="00667A91" w:rsidRDefault="00551C95" w:rsidP="00806269">
      <w:pPr>
        <w:pStyle w:val="ConsPlusNormal"/>
        <w:ind w:firstLine="540"/>
        <w:jc w:val="both"/>
        <w:rPr>
          <w:rFonts w:ascii="Times New Roman" w:hAnsi="Times New Roman" w:cs="Times New Roman"/>
          <w:sz w:val="27"/>
          <w:szCs w:val="27"/>
        </w:rPr>
      </w:pP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76</w:t>
      </w:r>
      <w:r w:rsidR="00806269" w:rsidRPr="00667A91">
        <w:rPr>
          <w:rFonts w:ascii="Times New Roman" w:hAnsi="Times New Roman" w:cs="Times New Roman"/>
          <w:sz w:val="27"/>
          <w:szCs w:val="27"/>
        </w:rPr>
        <w:t>. 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77</w:t>
      </w:r>
      <w:r w:rsidR="00806269" w:rsidRPr="00667A91">
        <w:rPr>
          <w:rFonts w:ascii="Times New Roman" w:hAnsi="Times New Roman" w:cs="Times New Roman"/>
          <w:sz w:val="27"/>
          <w:szCs w:val="27"/>
        </w:rPr>
        <w:t xml:space="preserve">. Должностные лица (работники) субъекта внутреннего финансового аудита формируют годовую отчетность о результатах деятельности субъекта внутреннего финансового аудита за отчетный год, а руководитель субъекта внутреннего финансового аудита подписывает ее и представляет </w:t>
      </w:r>
      <w:r w:rsidR="00E036F4" w:rsidRPr="00667A91">
        <w:rPr>
          <w:rFonts w:ascii="Times New Roman" w:hAnsi="Times New Roman" w:cs="Times New Roman"/>
          <w:sz w:val="27"/>
          <w:szCs w:val="27"/>
        </w:rPr>
        <w:t>Министру</w:t>
      </w:r>
      <w:r w:rsidR="00642982" w:rsidRPr="00667A91">
        <w:rPr>
          <w:rFonts w:ascii="Times New Roman" w:hAnsi="Times New Roman" w:cs="Times New Roman"/>
          <w:sz w:val="27"/>
          <w:szCs w:val="27"/>
        </w:rPr>
        <w:t xml:space="preserve"> (заместителям Министра)</w:t>
      </w:r>
      <w:r w:rsidR="00806269" w:rsidRPr="00667A91">
        <w:rPr>
          <w:rFonts w:ascii="Times New Roman" w:hAnsi="Times New Roman" w:cs="Times New Roman"/>
          <w:sz w:val="27"/>
          <w:szCs w:val="27"/>
        </w:rPr>
        <w:t>.</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w:t>
      </w:r>
      <w:r w:rsidR="0056096F" w:rsidRPr="00667A91">
        <w:rPr>
          <w:rFonts w:ascii="Times New Roman" w:hAnsi="Times New Roman" w:cs="Times New Roman"/>
          <w:sz w:val="27"/>
          <w:szCs w:val="27"/>
        </w:rPr>
        <w:t>8</w:t>
      </w:r>
      <w:r w:rsidR="00806269" w:rsidRPr="00667A91">
        <w:rPr>
          <w:rFonts w:ascii="Times New Roman" w:hAnsi="Times New Roman" w:cs="Times New Roman"/>
          <w:sz w:val="27"/>
          <w:szCs w:val="27"/>
        </w:rPr>
        <w:t>. Годовая отчетность о результатах деятельности субъекта внутреннего финансового аудита представляется в первом квартале текущего финансового года за отчетный год (календарный год с 1 января по 31 декабря включительно), в котором проводились (завершились) аудиторские мероприятия.</w:t>
      </w:r>
    </w:p>
    <w:p w:rsidR="00806269" w:rsidRPr="00667A91" w:rsidRDefault="00B318BF"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79</w:t>
      </w:r>
      <w:r w:rsidR="00806269" w:rsidRPr="00667A91">
        <w:rPr>
          <w:rFonts w:ascii="Times New Roman" w:hAnsi="Times New Roman" w:cs="Times New Roman"/>
          <w:sz w:val="27"/>
          <w:szCs w:val="27"/>
        </w:rPr>
        <w:t>. Годовая отчетность о результатах деятельности субъекта внутреннего финансового аудита должна содержать информацию, характеризующую достижение целей осуществления внутреннего финансового аудита, в частности: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а) о выполнении плана за отчетный год, а в случае невыполнения плана - информацию о причинах его невыполнения;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б) о количестве и темах проведенных внеплановых аудиторских мероприятий за отчетный год (при наличии);</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в) о степени надежности осуществляемого в </w:t>
      </w:r>
      <w:r w:rsidR="00E036F4" w:rsidRPr="00667A91">
        <w:rPr>
          <w:rFonts w:ascii="Times New Roman" w:hAnsi="Times New Roman" w:cs="Times New Roman"/>
          <w:sz w:val="27"/>
          <w:szCs w:val="27"/>
        </w:rPr>
        <w:t xml:space="preserve">Министерстве </w:t>
      </w:r>
      <w:r w:rsidRPr="00667A91">
        <w:rPr>
          <w:rFonts w:ascii="Times New Roman" w:hAnsi="Times New Roman" w:cs="Times New Roman"/>
          <w:sz w:val="27"/>
          <w:szCs w:val="27"/>
        </w:rPr>
        <w:t>внутреннего финансового контроля;</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г) о достоверности (недостоверности) сформированной бюджетной отчетности </w:t>
      </w:r>
      <w:r w:rsidR="00E74FA5"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д) о результатах оценки исполнения бюджетных полномочий </w:t>
      </w:r>
      <w:r w:rsidR="006D2626"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в частности, о достижении </w:t>
      </w:r>
      <w:r w:rsidR="00067DEA" w:rsidRPr="00667A91">
        <w:rPr>
          <w:rFonts w:ascii="Times New Roman" w:hAnsi="Times New Roman" w:cs="Times New Roman"/>
          <w:sz w:val="27"/>
          <w:szCs w:val="27"/>
        </w:rPr>
        <w:t>Министерством</w:t>
      </w:r>
      <w:r w:rsidRPr="00667A91">
        <w:rPr>
          <w:rFonts w:ascii="Times New Roman" w:hAnsi="Times New Roman" w:cs="Times New Roman"/>
          <w:sz w:val="27"/>
          <w:szCs w:val="27"/>
        </w:rPr>
        <w:t xml:space="preserve"> значений показателей качества финансового менеджмента;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е) о результатах деятельности субъекта внутреннего финансового аудита, направленной на решение задач внутреннего финансового аудита, включая информацию о наиболее значимых, по мнению руководителя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выводах, предложениях и рекомендациях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нарушениях и (или) недостатках, бюджетных рисках, а также о значимых остаточных бюджетных рисках, включая информацию об их причинах;</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 xml:space="preserve">принятых (необходимых к принятию) мерах по повышению качества финансового менеджмента </w:t>
      </w:r>
      <w:r w:rsidR="00067DEA" w:rsidRPr="00667A91">
        <w:rPr>
          <w:rFonts w:ascii="Times New Roman" w:hAnsi="Times New Roman" w:cs="Times New Roman"/>
          <w:sz w:val="27"/>
          <w:szCs w:val="27"/>
        </w:rPr>
        <w:t>Министерства</w:t>
      </w:r>
      <w:r w:rsidRPr="00667A91">
        <w:rPr>
          <w:rFonts w:ascii="Times New Roman" w:hAnsi="Times New Roman" w:cs="Times New Roman"/>
          <w:sz w:val="27"/>
          <w:szCs w:val="27"/>
        </w:rPr>
        <w:t xml:space="preserve"> и минимизации (устранению) бюджетных рисков;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lastRenderedPageBreak/>
        <w:t xml:space="preserve">примерах (лучших практиках) организации (обеспечения выполнения), выполнения бюджетных процедур и (или) операций (действий) по выполнению бюджетных процедур в </w:t>
      </w:r>
      <w:r w:rsidR="00067DEA" w:rsidRPr="00667A91">
        <w:rPr>
          <w:rFonts w:ascii="Times New Roman" w:hAnsi="Times New Roman" w:cs="Times New Roman"/>
          <w:sz w:val="27"/>
          <w:szCs w:val="27"/>
        </w:rPr>
        <w:t>Министерстве</w:t>
      </w:r>
      <w:r w:rsidRPr="00667A91">
        <w:rPr>
          <w:rFonts w:ascii="Times New Roman" w:hAnsi="Times New Roman" w:cs="Times New Roman"/>
          <w:sz w:val="27"/>
          <w:szCs w:val="27"/>
        </w:rPr>
        <w:t xml:space="preserve"> (при наличии);</w:t>
      </w:r>
    </w:p>
    <w:p w:rsidR="00641D64"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ж) о результатах мониторинга реализации мер по минимизации (устранению) бюджетных рисков;</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з) о событиях, оказавших существенное влияние на организацию и осуществление внутреннего финансового аудита, а также на деятельность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и) о субъекте внутреннего финансового аудита, в том числе о его подчиненности, штатной и фактической численности, а также о принятых мерах по повышению квалификации должностных лиц (работников) субъекта внутреннего финансового аудита;</w:t>
      </w:r>
    </w:p>
    <w:p w:rsidR="00806269" w:rsidRPr="00667A91" w:rsidRDefault="00806269" w:rsidP="00806269">
      <w:pPr>
        <w:pStyle w:val="ConsPlusNormal"/>
        <w:ind w:firstLine="540"/>
        <w:jc w:val="both"/>
        <w:rPr>
          <w:rFonts w:ascii="Times New Roman" w:hAnsi="Times New Roman" w:cs="Times New Roman"/>
          <w:sz w:val="27"/>
          <w:szCs w:val="27"/>
        </w:rPr>
      </w:pPr>
      <w:r w:rsidRPr="00667A91">
        <w:rPr>
          <w:rFonts w:ascii="Times New Roman" w:hAnsi="Times New Roman" w:cs="Times New Roman"/>
          <w:sz w:val="27"/>
          <w:szCs w:val="27"/>
        </w:rPr>
        <w:t>к) дату подписания годовой отчетности о результатах деятельности субъекта внутреннего финансового аудита, должность, фамилию и инициалы, подпись руководителя субъекта внутреннего финансового аудита.</w:t>
      </w:r>
    </w:p>
    <w:p w:rsidR="00806269" w:rsidRPr="00667A91" w:rsidRDefault="00806269" w:rsidP="005F197B">
      <w:pPr>
        <w:pStyle w:val="ConsPlusNormal"/>
        <w:ind w:firstLine="540"/>
        <w:jc w:val="both"/>
        <w:rPr>
          <w:rFonts w:ascii="Times New Roman" w:hAnsi="Times New Roman" w:cs="Times New Roman"/>
          <w:sz w:val="27"/>
          <w:szCs w:val="27"/>
        </w:rPr>
      </w:pPr>
    </w:p>
    <w:p w:rsidR="009F7E4D" w:rsidRDefault="009F7E4D"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933705" w:rsidRDefault="00933705" w:rsidP="00367D3D">
      <w:pPr>
        <w:pStyle w:val="ConsPlusNormal"/>
        <w:tabs>
          <w:tab w:val="left" w:pos="7371"/>
        </w:tabs>
        <w:suppressAutoHyphens/>
        <w:ind w:firstLine="5812"/>
        <w:rPr>
          <w:rFonts w:ascii="Times New Roman" w:hAnsi="Times New Roman" w:cs="Times New Roman"/>
          <w:sz w:val="27"/>
          <w:szCs w:val="27"/>
        </w:rPr>
      </w:pPr>
    </w:p>
    <w:p w:rsidR="00410B21" w:rsidRPr="00667A91" w:rsidRDefault="00410B2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lastRenderedPageBreak/>
        <w:t xml:space="preserve">Приложение </w:t>
      </w:r>
      <w:r w:rsidR="002C56C2" w:rsidRPr="00667A91">
        <w:rPr>
          <w:rFonts w:ascii="Times New Roman" w:hAnsi="Times New Roman" w:cs="Times New Roman"/>
          <w:sz w:val="27"/>
          <w:szCs w:val="27"/>
        </w:rPr>
        <w:t>№</w:t>
      </w:r>
      <w:r w:rsidR="000417ED" w:rsidRPr="00667A91">
        <w:rPr>
          <w:rFonts w:ascii="Times New Roman" w:hAnsi="Times New Roman" w:cs="Times New Roman"/>
          <w:sz w:val="27"/>
          <w:szCs w:val="27"/>
        </w:rPr>
        <w:t> </w:t>
      </w:r>
      <w:r w:rsidRPr="00667A91">
        <w:rPr>
          <w:rFonts w:ascii="Times New Roman" w:hAnsi="Times New Roman" w:cs="Times New Roman"/>
          <w:sz w:val="27"/>
          <w:szCs w:val="27"/>
        </w:rPr>
        <w:t>1</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 xml:space="preserve">к </w:t>
      </w:r>
      <w:r w:rsidR="00655103" w:rsidRPr="00667A91">
        <w:rPr>
          <w:rFonts w:ascii="Times New Roman" w:hAnsi="Times New Roman" w:cs="Times New Roman"/>
          <w:sz w:val="27"/>
          <w:szCs w:val="27"/>
        </w:rPr>
        <w:t>Порядк</w:t>
      </w:r>
      <w:r w:rsidRPr="00667A91">
        <w:rPr>
          <w:rFonts w:ascii="Times New Roman" w:hAnsi="Times New Roman" w:cs="Times New Roman"/>
          <w:sz w:val="27"/>
          <w:szCs w:val="27"/>
        </w:rPr>
        <w:t xml:space="preserve">у осуществления </w:t>
      </w:r>
    </w:p>
    <w:p w:rsidR="00DD3AC4"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 xml:space="preserve">в Министерстве финансов </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Республики Татарстан</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внутреннего финансового аудита</w:t>
      </w:r>
    </w:p>
    <w:p w:rsidR="00410B21" w:rsidRPr="00667A91" w:rsidRDefault="00410B21" w:rsidP="00367D3D">
      <w:pPr>
        <w:widowControl w:val="0"/>
        <w:autoSpaceDE w:val="0"/>
        <w:autoSpaceDN w:val="0"/>
        <w:spacing w:after="0" w:line="240" w:lineRule="auto"/>
        <w:ind w:firstLine="5812"/>
        <w:jc w:val="right"/>
        <w:rPr>
          <w:rFonts w:ascii="Times New Roman" w:eastAsia="Times New Roman" w:hAnsi="Times New Roman" w:cs="Times New Roman"/>
          <w:sz w:val="27"/>
          <w:szCs w:val="27"/>
          <w:lang w:eastAsia="ru-RU"/>
        </w:rPr>
      </w:pPr>
      <w:bookmarkStart w:id="8" w:name="P1462"/>
      <w:bookmarkEnd w:id="8"/>
    </w:p>
    <w:p w:rsidR="00EC0A98" w:rsidRPr="00667A91" w:rsidRDefault="00EC0A98" w:rsidP="00367D3D">
      <w:pPr>
        <w:widowControl w:val="0"/>
        <w:autoSpaceDE w:val="0"/>
        <w:autoSpaceDN w:val="0"/>
        <w:spacing w:after="0" w:line="240" w:lineRule="auto"/>
        <w:ind w:firstLine="5812"/>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УТВЕРЖДАЮ</w:t>
      </w:r>
    </w:p>
    <w:p w:rsidR="00EC0A98" w:rsidRPr="00667A91" w:rsidRDefault="003F714C" w:rsidP="00367D3D">
      <w:pPr>
        <w:widowControl w:val="0"/>
        <w:autoSpaceDE w:val="0"/>
        <w:autoSpaceDN w:val="0"/>
        <w:spacing w:after="0" w:line="240" w:lineRule="auto"/>
        <w:ind w:firstLine="5812"/>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Министр</w:t>
      </w:r>
      <w:r w:rsidR="00642982" w:rsidRPr="00667A91">
        <w:rPr>
          <w:rFonts w:ascii="Times New Roman" w:eastAsia="Times New Roman" w:hAnsi="Times New Roman" w:cs="Times New Roman"/>
          <w:sz w:val="27"/>
          <w:szCs w:val="27"/>
          <w:lang w:eastAsia="ru-RU"/>
        </w:rPr>
        <w:t xml:space="preserve"> (заместители Министра)</w:t>
      </w:r>
    </w:p>
    <w:p w:rsidR="00EC0A98" w:rsidRPr="00667A91" w:rsidRDefault="00EC0A98" w:rsidP="00367D3D">
      <w:pPr>
        <w:widowControl w:val="0"/>
        <w:autoSpaceDE w:val="0"/>
        <w:autoSpaceDN w:val="0"/>
        <w:spacing w:after="0" w:line="240" w:lineRule="auto"/>
        <w:ind w:firstLine="5812"/>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w:t>
      </w:r>
      <w:r w:rsidR="00367D3D" w:rsidRPr="00667A91">
        <w:rPr>
          <w:rFonts w:ascii="Times New Roman" w:eastAsia="Times New Roman" w:hAnsi="Times New Roman" w:cs="Times New Roman"/>
          <w:sz w:val="27"/>
          <w:szCs w:val="27"/>
          <w:lang w:eastAsia="ru-RU"/>
        </w:rPr>
        <w:t>ФИО</w:t>
      </w:r>
      <w:r w:rsidRPr="00667A91">
        <w:rPr>
          <w:rFonts w:ascii="Times New Roman" w:eastAsia="Times New Roman" w:hAnsi="Times New Roman" w:cs="Times New Roman"/>
          <w:sz w:val="27"/>
          <w:szCs w:val="27"/>
          <w:lang w:eastAsia="ru-RU"/>
        </w:rPr>
        <w:t>/</w:t>
      </w:r>
    </w:p>
    <w:p w:rsidR="00EC0A98" w:rsidRPr="00667A91" w:rsidRDefault="00B12B95" w:rsidP="00367D3D">
      <w:pPr>
        <w:widowControl w:val="0"/>
        <w:autoSpaceDE w:val="0"/>
        <w:autoSpaceDN w:val="0"/>
        <w:spacing w:after="0" w:line="240" w:lineRule="auto"/>
        <w:ind w:firstLine="5812"/>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EC0A98" w:rsidRPr="00667A91">
        <w:rPr>
          <w:rFonts w:ascii="Times New Roman" w:eastAsia="Times New Roman" w:hAnsi="Times New Roman" w:cs="Times New Roman"/>
          <w:sz w:val="27"/>
          <w:szCs w:val="27"/>
          <w:lang w:eastAsia="ru-RU"/>
        </w:rPr>
        <w:t>подпись</w:t>
      </w:r>
    </w:p>
    <w:p w:rsidR="00410B21" w:rsidRPr="00667A91" w:rsidRDefault="00410B21" w:rsidP="000417ED">
      <w:pPr>
        <w:widowControl w:val="0"/>
        <w:autoSpaceDE w:val="0"/>
        <w:autoSpaceDN w:val="0"/>
        <w:spacing w:after="0" w:line="240" w:lineRule="auto"/>
        <w:ind w:firstLine="6379"/>
        <w:jc w:val="both"/>
        <w:rPr>
          <w:rFonts w:ascii="Times New Roman" w:eastAsia="Times New Roman" w:hAnsi="Times New Roman" w:cs="Times New Roman"/>
          <w:sz w:val="27"/>
          <w:szCs w:val="27"/>
          <w:lang w:eastAsia="ru-RU"/>
        </w:rPr>
      </w:pPr>
    </w:p>
    <w:p w:rsidR="00303F65" w:rsidRPr="00667A91" w:rsidRDefault="00303F65" w:rsidP="00367D3D">
      <w:pPr>
        <w:pStyle w:val="ConsPlusNormal"/>
        <w:tabs>
          <w:tab w:val="left" w:pos="7371"/>
        </w:tabs>
        <w:suppressAutoHyphens/>
        <w:ind w:firstLine="5812"/>
        <w:rPr>
          <w:rFonts w:ascii="Times New Roman" w:hAnsi="Times New Roman" w:cs="Times New Roman"/>
          <w:sz w:val="27"/>
          <w:szCs w:val="27"/>
        </w:rPr>
      </w:pPr>
      <w:bookmarkStart w:id="9" w:name="P1472"/>
      <w:bookmarkEnd w:id="9"/>
    </w:p>
    <w:p w:rsidR="002D14F7" w:rsidRPr="00667A91" w:rsidRDefault="002D14F7"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p w:rsidR="002D14F7" w:rsidRPr="00667A91" w:rsidRDefault="00AF33A1"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0" w:name="P3077"/>
      <w:bookmarkEnd w:id="10"/>
      <w:r w:rsidRPr="00667A91">
        <w:rPr>
          <w:rFonts w:ascii="Times New Roman" w:eastAsia="Times New Roman" w:hAnsi="Times New Roman" w:cs="Times New Roman"/>
          <w:sz w:val="27"/>
          <w:szCs w:val="27"/>
          <w:lang w:eastAsia="ru-RU"/>
        </w:rPr>
        <w:t>П</w:t>
      </w:r>
      <w:r w:rsidR="002D14F7" w:rsidRPr="00667A91">
        <w:rPr>
          <w:rFonts w:ascii="Times New Roman" w:eastAsia="Times New Roman" w:hAnsi="Times New Roman" w:cs="Times New Roman"/>
          <w:sz w:val="27"/>
          <w:szCs w:val="27"/>
          <w:lang w:eastAsia="ru-RU"/>
        </w:rPr>
        <w:t>лан</w:t>
      </w:r>
      <w:r w:rsidR="00357A9C" w:rsidRPr="00667A91">
        <w:rPr>
          <w:rFonts w:ascii="Times New Roman" w:eastAsia="Times New Roman" w:hAnsi="Times New Roman" w:cs="Times New Roman"/>
          <w:sz w:val="27"/>
          <w:szCs w:val="27"/>
          <w:lang w:eastAsia="ru-RU"/>
        </w:rPr>
        <w:t xml:space="preserve"> </w:t>
      </w:r>
      <w:r w:rsidR="00B60618" w:rsidRPr="00667A91">
        <w:rPr>
          <w:rFonts w:ascii="Times New Roman" w:eastAsia="Times New Roman" w:hAnsi="Times New Roman" w:cs="Times New Roman"/>
          <w:sz w:val="27"/>
          <w:szCs w:val="27"/>
          <w:lang w:eastAsia="ru-RU"/>
        </w:rPr>
        <w:t>проведения аудиторских мероприятий</w:t>
      </w:r>
      <w:r w:rsidR="002D14F7" w:rsidRPr="00667A91">
        <w:rPr>
          <w:rFonts w:ascii="Times New Roman" w:eastAsia="Times New Roman" w:hAnsi="Times New Roman" w:cs="Times New Roman"/>
          <w:sz w:val="27"/>
          <w:szCs w:val="27"/>
          <w:lang w:eastAsia="ru-RU"/>
        </w:rPr>
        <w:t xml:space="preserve"> на _____ год</w:t>
      </w:r>
    </w:p>
    <w:p w:rsidR="002D14F7" w:rsidRPr="00667A91" w:rsidRDefault="002D14F7"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______________________________________________________</w:t>
      </w:r>
    </w:p>
    <w:p w:rsidR="002D14F7" w:rsidRPr="00667A91" w:rsidRDefault="002D14F7"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(наименование структурного подразделения)</w:t>
      </w:r>
    </w:p>
    <w:p w:rsidR="002D14F7" w:rsidRPr="00667A91" w:rsidRDefault="002D14F7" w:rsidP="002D14F7">
      <w:pPr>
        <w:widowControl w:val="0"/>
        <w:autoSpaceDE w:val="0"/>
        <w:autoSpaceDN w:val="0"/>
        <w:spacing w:after="0" w:line="240" w:lineRule="auto"/>
        <w:ind w:firstLine="540"/>
        <w:jc w:val="both"/>
        <w:rPr>
          <w:rFonts w:ascii="Times New Roman" w:eastAsia="Times New Roman" w:hAnsi="Times New Roman" w:cs="Times New Roman"/>
          <w:sz w:val="27"/>
          <w:szCs w:val="27"/>
          <w:lang w:eastAsia="ru-RU"/>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295"/>
        <w:gridCol w:w="1843"/>
        <w:gridCol w:w="2835"/>
        <w:gridCol w:w="2693"/>
      </w:tblGrid>
      <w:tr w:rsidR="00F677AF" w:rsidRPr="00667A91" w:rsidTr="00E80854">
        <w:tc>
          <w:tcPr>
            <w:tcW w:w="682" w:type="dxa"/>
          </w:tcPr>
          <w:p w:rsidR="00E96153" w:rsidRPr="00667A91" w:rsidRDefault="00E96153"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w:t>
            </w:r>
          </w:p>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п/п</w:t>
            </w:r>
          </w:p>
        </w:tc>
        <w:tc>
          <w:tcPr>
            <w:tcW w:w="2295" w:type="dxa"/>
          </w:tcPr>
          <w:p w:rsidR="00F677AF" w:rsidRPr="00667A91" w:rsidRDefault="00F677AF" w:rsidP="00B60618">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Наименование </w:t>
            </w:r>
            <w:r w:rsidR="00B60618" w:rsidRPr="00667A91">
              <w:rPr>
                <w:rFonts w:ascii="Times New Roman" w:eastAsia="Times New Roman" w:hAnsi="Times New Roman" w:cs="Times New Roman"/>
                <w:sz w:val="27"/>
                <w:szCs w:val="27"/>
                <w:lang w:eastAsia="ru-RU"/>
              </w:rPr>
              <w:t>субъекта бюджетных процедур (структурного</w:t>
            </w:r>
            <w:r w:rsidR="00C04361" w:rsidRPr="00667A91">
              <w:rPr>
                <w:rFonts w:ascii="Times New Roman" w:eastAsia="Times New Roman" w:hAnsi="Times New Roman" w:cs="Times New Roman"/>
                <w:sz w:val="27"/>
                <w:szCs w:val="27"/>
                <w:lang w:eastAsia="ru-RU"/>
              </w:rPr>
              <w:t xml:space="preserve"> подразделения)</w:t>
            </w:r>
          </w:p>
        </w:tc>
        <w:tc>
          <w:tcPr>
            <w:tcW w:w="184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Проверяемый период</w:t>
            </w:r>
          </w:p>
        </w:tc>
        <w:tc>
          <w:tcPr>
            <w:tcW w:w="2835" w:type="dxa"/>
          </w:tcPr>
          <w:p w:rsidR="00F677AF" w:rsidRPr="00667A91" w:rsidRDefault="003432D0" w:rsidP="00094966">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Вид и </w:t>
            </w:r>
            <w:r w:rsidR="001D2C5A" w:rsidRPr="00667A91">
              <w:rPr>
                <w:rFonts w:ascii="Times New Roman" w:eastAsia="Times New Roman" w:hAnsi="Times New Roman" w:cs="Times New Roman"/>
                <w:sz w:val="27"/>
                <w:szCs w:val="27"/>
                <w:lang w:eastAsia="ru-RU"/>
              </w:rPr>
              <w:t>метод</w:t>
            </w:r>
            <w:r w:rsidR="00F677AF" w:rsidRPr="00667A91">
              <w:rPr>
                <w:rFonts w:ascii="Times New Roman" w:eastAsia="Times New Roman" w:hAnsi="Times New Roman" w:cs="Times New Roman"/>
                <w:sz w:val="27"/>
                <w:szCs w:val="27"/>
                <w:lang w:eastAsia="ru-RU"/>
              </w:rPr>
              <w:t xml:space="preserve"> </w:t>
            </w:r>
          </w:p>
        </w:tc>
        <w:tc>
          <w:tcPr>
            <w:tcW w:w="2693" w:type="dxa"/>
          </w:tcPr>
          <w:p w:rsidR="00F677AF" w:rsidRPr="00667A91" w:rsidRDefault="00F677AF" w:rsidP="00094966">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Срок проведения (квартал)</w:t>
            </w:r>
          </w:p>
        </w:tc>
      </w:tr>
      <w:tr w:rsidR="002D5AF8" w:rsidRPr="00667A91" w:rsidTr="002D5AF8">
        <w:trPr>
          <w:trHeight w:val="283"/>
        </w:trPr>
        <w:tc>
          <w:tcPr>
            <w:tcW w:w="682" w:type="dxa"/>
          </w:tcPr>
          <w:p w:rsidR="002D5AF8" w:rsidRPr="00667A91" w:rsidRDefault="002D5AF8"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1</w:t>
            </w:r>
          </w:p>
        </w:tc>
        <w:tc>
          <w:tcPr>
            <w:tcW w:w="2295" w:type="dxa"/>
          </w:tcPr>
          <w:p w:rsidR="002D5AF8" w:rsidRPr="00667A91" w:rsidRDefault="002D5AF8"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2</w:t>
            </w:r>
          </w:p>
        </w:tc>
        <w:tc>
          <w:tcPr>
            <w:tcW w:w="1843" w:type="dxa"/>
          </w:tcPr>
          <w:p w:rsidR="002D5AF8" w:rsidRPr="00667A91" w:rsidRDefault="002D5AF8"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3</w:t>
            </w:r>
          </w:p>
        </w:tc>
        <w:tc>
          <w:tcPr>
            <w:tcW w:w="2835" w:type="dxa"/>
          </w:tcPr>
          <w:p w:rsidR="002D5AF8" w:rsidRPr="00667A91" w:rsidRDefault="002D5AF8"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4</w:t>
            </w:r>
          </w:p>
        </w:tc>
        <w:tc>
          <w:tcPr>
            <w:tcW w:w="2693" w:type="dxa"/>
          </w:tcPr>
          <w:p w:rsidR="002D5AF8" w:rsidRPr="00667A91" w:rsidRDefault="002D5AF8"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5</w:t>
            </w:r>
          </w:p>
        </w:tc>
      </w:tr>
      <w:tr w:rsidR="00F677AF" w:rsidRPr="00667A91" w:rsidTr="00E80854">
        <w:tc>
          <w:tcPr>
            <w:tcW w:w="682"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1" w:name="P3089"/>
            <w:bookmarkEnd w:id="11"/>
          </w:p>
        </w:tc>
        <w:tc>
          <w:tcPr>
            <w:tcW w:w="229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2" w:name="P3090"/>
            <w:bookmarkEnd w:id="12"/>
          </w:p>
        </w:tc>
        <w:tc>
          <w:tcPr>
            <w:tcW w:w="184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3" w:name="P3091"/>
            <w:bookmarkEnd w:id="13"/>
          </w:p>
        </w:tc>
        <w:tc>
          <w:tcPr>
            <w:tcW w:w="283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4" w:name="P3092"/>
            <w:bookmarkEnd w:id="14"/>
          </w:p>
        </w:tc>
        <w:tc>
          <w:tcPr>
            <w:tcW w:w="269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bookmarkStart w:id="15" w:name="P3093"/>
            <w:bookmarkStart w:id="16" w:name="P3094"/>
            <w:bookmarkEnd w:id="15"/>
            <w:bookmarkEnd w:id="16"/>
          </w:p>
        </w:tc>
        <w:bookmarkStart w:id="17" w:name="P3095"/>
        <w:bookmarkEnd w:id="17"/>
      </w:tr>
      <w:tr w:rsidR="00F677AF" w:rsidRPr="00667A91" w:rsidTr="00E80854">
        <w:tc>
          <w:tcPr>
            <w:tcW w:w="682"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29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184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83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69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r>
      <w:tr w:rsidR="00F677AF" w:rsidRPr="00667A91" w:rsidTr="00E80854">
        <w:tc>
          <w:tcPr>
            <w:tcW w:w="682"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29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184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835"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c>
          <w:tcPr>
            <w:tcW w:w="2693" w:type="dxa"/>
          </w:tcPr>
          <w:p w:rsidR="00F677AF" w:rsidRPr="00667A91" w:rsidRDefault="00F677AF" w:rsidP="002D14F7">
            <w:pPr>
              <w:widowControl w:val="0"/>
              <w:autoSpaceDE w:val="0"/>
              <w:autoSpaceDN w:val="0"/>
              <w:spacing w:after="0" w:line="240" w:lineRule="auto"/>
              <w:jc w:val="center"/>
              <w:rPr>
                <w:rFonts w:ascii="Times New Roman" w:eastAsia="Times New Roman" w:hAnsi="Times New Roman" w:cs="Times New Roman"/>
                <w:sz w:val="27"/>
                <w:szCs w:val="27"/>
                <w:lang w:eastAsia="ru-RU"/>
              </w:rPr>
            </w:pPr>
          </w:p>
        </w:tc>
      </w:tr>
    </w:tbl>
    <w:p w:rsidR="009D6F97" w:rsidRPr="00667A91" w:rsidRDefault="009D6F97" w:rsidP="009D6F97">
      <w:pPr>
        <w:widowControl w:val="0"/>
        <w:autoSpaceDE w:val="0"/>
        <w:autoSpaceDN w:val="0"/>
        <w:spacing w:after="0" w:line="240" w:lineRule="auto"/>
        <w:jc w:val="both"/>
        <w:rPr>
          <w:rFonts w:ascii="Times New Roman" w:hAnsi="Times New Roman" w:cs="Times New Roman"/>
          <w:sz w:val="27"/>
          <w:szCs w:val="27"/>
        </w:rPr>
      </w:pPr>
    </w:p>
    <w:p w:rsidR="009F7E4D" w:rsidRDefault="00B60618" w:rsidP="00B12B95">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Руководитель</w:t>
      </w:r>
      <w:r w:rsidR="00B12B95" w:rsidRPr="00667A91">
        <w:rPr>
          <w:rFonts w:ascii="Times New Roman" w:eastAsia="Times New Roman" w:hAnsi="Times New Roman" w:cs="Times New Roman"/>
          <w:sz w:val="27"/>
          <w:szCs w:val="27"/>
          <w:lang w:eastAsia="ru-RU"/>
        </w:rPr>
        <w:t xml:space="preserve"> </w:t>
      </w:r>
      <w:r w:rsidR="009F7E4D">
        <w:rPr>
          <w:rFonts w:ascii="Times New Roman" w:eastAsia="Times New Roman" w:hAnsi="Times New Roman" w:cs="Times New Roman"/>
          <w:sz w:val="27"/>
          <w:szCs w:val="27"/>
          <w:lang w:eastAsia="ru-RU"/>
        </w:rPr>
        <w:t xml:space="preserve">субъекта </w:t>
      </w:r>
    </w:p>
    <w:p w:rsidR="00B12B95" w:rsidRPr="00667A91" w:rsidRDefault="009F7E4D" w:rsidP="00B12B95">
      <w:pPr>
        <w:widowControl w:val="0"/>
        <w:autoSpaceDE w:val="0"/>
        <w:autoSpaceDN w:val="0"/>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внутреннего финансового аудита</w:t>
      </w:r>
      <w:r w:rsidR="00690C0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 xml:space="preserve">_______ </w:t>
      </w:r>
      <w:r w:rsidR="00690C05">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_____________________</w:t>
      </w:r>
    </w:p>
    <w:p w:rsidR="00B12B95" w:rsidRPr="00667A91" w:rsidRDefault="00367D3D" w:rsidP="00B12B95">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 xml:space="preserve">                           </w:t>
      </w:r>
      <w:r w:rsidR="003F714C" w:rsidRPr="00667A91">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 xml:space="preserve">        подпись       </w:t>
      </w:r>
      <w:r w:rsidR="00690C05">
        <w:rPr>
          <w:rFonts w:ascii="Times New Roman" w:eastAsia="Times New Roman" w:hAnsi="Times New Roman" w:cs="Times New Roman"/>
          <w:sz w:val="27"/>
          <w:szCs w:val="27"/>
          <w:lang w:eastAsia="ru-RU"/>
        </w:rPr>
        <w:t xml:space="preserve">       </w:t>
      </w:r>
      <w:r w:rsidR="00BE0BB8">
        <w:rPr>
          <w:rFonts w:ascii="Times New Roman" w:eastAsia="Times New Roman" w:hAnsi="Times New Roman" w:cs="Times New Roman"/>
          <w:sz w:val="27"/>
          <w:szCs w:val="27"/>
          <w:lang w:eastAsia="ru-RU"/>
        </w:rPr>
        <w:t xml:space="preserve">               </w:t>
      </w:r>
      <w:r w:rsidR="00BE0BB8" w:rsidRPr="00667A91">
        <w:rPr>
          <w:rFonts w:ascii="Times New Roman" w:eastAsia="Times New Roman" w:hAnsi="Times New Roman" w:cs="Times New Roman"/>
          <w:sz w:val="27"/>
          <w:szCs w:val="27"/>
          <w:lang w:eastAsia="ru-RU"/>
        </w:rPr>
        <w:t>ФИО</w:t>
      </w:r>
    </w:p>
    <w:p w:rsidR="00B60618" w:rsidRPr="00667A91" w:rsidRDefault="00B60618" w:rsidP="00B12B95">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066573" w:rsidRPr="00667A91" w:rsidRDefault="00B12B95" w:rsidP="00642982">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DD3AC4" w:rsidRPr="00667A91">
        <w:rPr>
          <w:rFonts w:ascii="Times New Roman" w:eastAsia="Times New Roman" w:hAnsi="Times New Roman" w:cs="Times New Roman"/>
          <w:sz w:val="27"/>
          <w:szCs w:val="27"/>
          <w:lang w:eastAsia="ru-RU"/>
        </w:rPr>
        <w:t>«</w:t>
      </w:r>
      <w:r w:rsidRPr="00667A91">
        <w:rPr>
          <w:rFonts w:ascii="Times New Roman" w:eastAsia="Times New Roman" w:hAnsi="Times New Roman" w:cs="Times New Roman"/>
          <w:sz w:val="27"/>
          <w:szCs w:val="27"/>
          <w:lang w:eastAsia="ru-RU"/>
        </w:rPr>
        <w:t>__</w:t>
      </w:r>
      <w:r w:rsidR="00DD3AC4" w:rsidRPr="00667A91">
        <w:rPr>
          <w:rFonts w:ascii="Times New Roman" w:eastAsia="Times New Roman" w:hAnsi="Times New Roman" w:cs="Times New Roman"/>
          <w:sz w:val="27"/>
          <w:szCs w:val="27"/>
          <w:lang w:eastAsia="ru-RU"/>
        </w:rPr>
        <w:t>»</w:t>
      </w:r>
      <w:r w:rsidRPr="00667A91">
        <w:rPr>
          <w:rFonts w:ascii="Times New Roman" w:eastAsia="Times New Roman" w:hAnsi="Times New Roman" w:cs="Times New Roman"/>
          <w:sz w:val="27"/>
          <w:szCs w:val="27"/>
          <w:lang w:eastAsia="ru-RU"/>
        </w:rPr>
        <w:t xml:space="preserve"> ____________ 20__ г.</w:t>
      </w: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E420D5" w:rsidRPr="00667A91" w:rsidRDefault="00E420D5" w:rsidP="00367D3D">
      <w:pPr>
        <w:pStyle w:val="ConsPlusNormal"/>
        <w:tabs>
          <w:tab w:val="left" w:pos="7371"/>
        </w:tabs>
        <w:suppressAutoHyphens/>
        <w:ind w:firstLine="5812"/>
        <w:rPr>
          <w:rFonts w:ascii="Times New Roman" w:hAnsi="Times New Roman" w:cs="Times New Roman"/>
          <w:sz w:val="27"/>
          <w:szCs w:val="27"/>
        </w:rPr>
      </w:pPr>
    </w:p>
    <w:p w:rsidR="00E420D5" w:rsidRDefault="00E420D5" w:rsidP="00367D3D">
      <w:pPr>
        <w:pStyle w:val="ConsPlusNormal"/>
        <w:tabs>
          <w:tab w:val="left" w:pos="7371"/>
        </w:tabs>
        <w:suppressAutoHyphens/>
        <w:ind w:firstLine="5812"/>
        <w:rPr>
          <w:rFonts w:ascii="Times New Roman" w:hAnsi="Times New Roman" w:cs="Times New Roman"/>
          <w:sz w:val="27"/>
          <w:szCs w:val="27"/>
        </w:rPr>
      </w:pPr>
    </w:p>
    <w:p w:rsidR="00667A91" w:rsidRDefault="00667A91" w:rsidP="00367D3D">
      <w:pPr>
        <w:pStyle w:val="ConsPlusNormal"/>
        <w:tabs>
          <w:tab w:val="left" w:pos="7371"/>
        </w:tabs>
        <w:suppressAutoHyphens/>
        <w:ind w:firstLine="5812"/>
        <w:rPr>
          <w:rFonts w:ascii="Times New Roman" w:hAnsi="Times New Roman" w:cs="Times New Roman"/>
          <w:sz w:val="27"/>
          <w:szCs w:val="27"/>
        </w:rPr>
      </w:pPr>
    </w:p>
    <w:p w:rsidR="00667A91" w:rsidRPr="00667A91" w:rsidRDefault="00667A91" w:rsidP="00367D3D">
      <w:pPr>
        <w:pStyle w:val="ConsPlusNormal"/>
        <w:tabs>
          <w:tab w:val="left" w:pos="7371"/>
        </w:tabs>
        <w:suppressAutoHyphens/>
        <w:ind w:firstLine="5812"/>
        <w:rPr>
          <w:rFonts w:ascii="Times New Roman" w:hAnsi="Times New Roman" w:cs="Times New Roman"/>
          <w:sz w:val="27"/>
          <w:szCs w:val="27"/>
        </w:rPr>
      </w:pPr>
    </w:p>
    <w:p w:rsidR="00E420D5" w:rsidRPr="00667A91" w:rsidRDefault="00E420D5" w:rsidP="00367D3D">
      <w:pPr>
        <w:pStyle w:val="ConsPlusNormal"/>
        <w:tabs>
          <w:tab w:val="left" w:pos="7371"/>
        </w:tabs>
        <w:suppressAutoHyphens/>
        <w:ind w:firstLine="5812"/>
        <w:rPr>
          <w:rFonts w:ascii="Times New Roman" w:hAnsi="Times New Roman" w:cs="Times New Roman"/>
          <w:sz w:val="27"/>
          <w:szCs w:val="27"/>
        </w:rPr>
      </w:pPr>
    </w:p>
    <w:p w:rsidR="00E420D5" w:rsidRPr="00667A91" w:rsidRDefault="00E420D5" w:rsidP="00367D3D">
      <w:pPr>
        <w:pStyle w:val="ConsPlusNormal"/>
        <w:tabs>
          <w:tab w:val="left" w:pos="7371"/>
        </w:tabs>
        <w:suppressAutoHyphens/>
        <w:ind w:firstLine="5812"/>
        <w:rPr>
          <w:rFonts w:ascii="Times New Roman" w:hAnsi="Times New Roman" w:cs="Times New Roman"/>
          <w:sz w:val="27"/>
          <w:szCs w:val="27"/>
        </w:rPr>
      </w:pPr>
    </w:p>
    <w:p w:rsidR="0011381C" w:rsidRPr="00667A91" w:rsidRDefault="0011381C" w:rsidP="00367D3D">
      <w:pPr>
        <w:pStyle w:val="ConsPlusNormal"/>
        <w:tabs>
          <w:tab w:val="left" w:pos="7371"/>
        </w:tabs>
        <w:suppressAutoHyphens/>
        <w:ind w:firstLine="5812"/>
        <w:rPr>
          <w:rFonts w:ascii="Times New Roman" w:hAnsi="Times New Roman" w:cs="Times New Roman"/>
          <w:sz w:val="27"/>
          <w:szCs w:val="27"/>
        </w:rPr>
      </w:pPr>
    </w:p>
    <w:p w:rsidR="00CC7107" w:rsidRPr="00667A91" w:rsidRDefault="00CC7107"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lastRenderedPageBreak/>
        <w:t xml:space="preserve">Приложение </w:t>
      </w:r>
      <w:r w:rsidR="002C56C2" w:rsidRPr="00667A91">
        <w:rPr>
          <w:rFonts w:ascii="Times New Roman" w:hAnsi="Times New Roman" w:cs="Times New Roman"/>
          <w:sz w:val="27"/>
          <w:szCs w:val="27"/>
        </w:rPr>
        <w:t>№</w:t>
      </w:r>
      <w:r w:rsidR="00E96153" w:rsidRPr="00667A91">
        <w:rPr>
          <w:rFonts w:ascii="Times New Roman" w:hAnsi="Times New Roman" w:cs="Times New Roman"/>
          <w:sz w:val="27"/>
          <w:szCs w:val="27"/>
        </w:rPr>
        <w:t> </w:t>
      </w:r>
      <w:r w:rsidR="00813495" w:rsidRPr="00667A91">
        <w:rPr>
          <w:rFonts w:ascii="Times New Roman" w:hAnsi="Times New Roman" w:cs="Times New Roman"/>
          <w:sz w:val="27"/>
          <w:szCs w:val="27"/>
        </w:rPr>
        <w:t>2</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 xml:space="preserve">к </w:t>
      </w:r>
      <w:r w:rsidR="00655103" w:rsidRPr="00667A91">
        <w:rPr>
          <w:rFonts w:ascii="Times New Roman" w:hAnsi="Times New Roman" w:cs="Times New Roman"/>
          <w:sz w:val="27"/>
          <w:szCs w:val="27"/>
        </w:rPr>
        <w:t>Порядк</w:t>
      </w:r>
      <w:r w:rsidRPr="00667A91">
        <w:rPr>
          <w:rFonts w:ascii="Times New Roman" w:hAnsi="Times New Roman" w:cs="Times New Roman"/>
          <w:sz w:val="27"/>
          <w:szCs w:val="27"/>
        </w:rPr>
        <w:t xml:space="preserve">у осуществления </w:t>
      </w:r>
    </w:p>
    <w:p w:rsidR="004920B8"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 xml:space="preserve">в Министерстве финансов </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Республики Татарстан</w:t>
      </w:r>
    </w:p>
    <w:p w:rsidR="00AF33A1" w:rsidRPr="00667A91" w:rsidRDefault="00AF33A1" w:rsidP="00367D3D">
      <w:pPr>
        <w:pStyle w:val="ConsPlusNormal"/>
        <w:tabs>
          <w:tab w:val="left" w:pos="7371"/>
        </w:tabs>
        <w:suppressAutoHyphens/>
        <w:ind w:firstLine="5812"/>
        <w:rPr>
          <w:rFonts w:ascii="Times New Roman" w:hAnsi="Times New Roman" w:cs="Times New Roman"/>
          <w:sz w:val="27"/>
          <w:szCs w:val="27"/>
        </w:rPr>
      </w:pPr>
      <w:r w:rsidRPr="00667A91">
        <w:rPr>
          <w:rFonts w:ascii="Times New Roman" w:hAnsi="Times New Roman" w:cs="Times New Roman"/>
          <w:sz w:val="27"/>
          <w:szCs w:val="27"/>
        </w:rPr>
        <w:t>внутреннего финансового аудита</w:t>
      </w:r>
    </w:p>
    <w:p w:rsidR="00AF33A1" w:rsidRPr="00667A91" w:rsidRDefault="00AF33A1" w:rsidP="00CC7107">
      <w:pPr>
        <w:widowControl w:val="0"/>
        <w:autoSpaceDE w:val="0"/>
        <w:autoSpaceDN w:val="0"/>
        <w:spacing w:after="0" w:line="240" w:lineRule="auto"/>
        <w:jc w:val="right"/>
        <w:rPr>
          <w:rFonts w:ascii="Times New Roman" w:eastAsia="Times New Roman" w:hAnsi="Times New Roman" w:cs="Times New Roman"/>
          <w:sz w:val="27"/>
          <w:szCs w:val="27"/>
          <w:lang w:eastAsia="ru-RU"/>
        </w:rPr>
      </w:pP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bookmarkStart w:id="18" w:name="P887"/>
      <w:bookmarkEnd w:id="18"/>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E96153" w:rsidRPr="00667A91">
        <w:rPr>
          <w:rFonts w:ascii="Times New Roman" w:eastAsia="Times New Roman" w:hAnsi="Times New Roman" w:cs="Times New Roman"/>
          <w:sz w:val="27"/>
          <w:szCs w:val="27"/>
          <w:lang w:eastAsia="ru-RU"/>
        </w:rPr>
        <w:t xml:space="preserve">                                       </w:t>
      </w:r>
      <w:r w:rsidR="006B5727" w:rsidRPr="00667A91">
        <w:rPr>
          <w:rFonts w:ascii="Times New Roman" w:eastAsia="Times New Roman" w:hAnsi="Times New Roman" w:cs="Times New Roman"/>
          <w:sz w:val="27"/>
          <w:szCs w:val="27"/>
          <w:lang w:eastAsia="ru-RU"/>
        </w:rPr>
        <w:t>Заключение</w:t>
      </w:r>
      <w:r w:rsidRPr="00667A91">
        <w:rPr>
          <w:rFonts w:ascii="Times New Roman" w:eastAsia="Times New Roman" w:hAnsi="Times New Roman" w:cs="Times New Roman"/>
          <w:sz w:val="27"/>
          <w:szCs w:val="27"/>
          <w:lang w:eastAsia="ru-RU"/>
        </w:rPr>
        <w:t xml:space="preserve"> </w:t>
      </w:r>
      <w:r w:rsidR="00EA6B30" w:rsidRPr="00667A91">
        <w:rPr>
          <w:rFonts w:ascii="Times New Roman" w:eastAsia="Times New Roman" w:hAnsi="Times New Roman" w:cs="Times New Roman"/>
          <w:sz w:val="27"/>
          <w:szCs w:val="27"/>
          <w:lang w:eastAsia="ru-RU"/>
        </w:rPr>
        <w:t>№</w:t>
      </w:r>
      <w:r w:rsidRPr="00667A91">
        <w:rPr>
          <w:rFonts w:ascii="Times New Roman" w:eastAsia="Times New Roman" w:hAnsi="Times New Roman" w:cs="Times New Roman"/>
          <w:sz w:val="27"/>
          <w:szCs w:val="27"/>
          <w:lang w:eastAsia="ru-RU"/>
        </w:rPr>
        <w:t xml:space="preserve"> ______</w:t>
      </w:r>
    </w:p>
    <w:p w:rsidR="00813495" w:rsidRPr="00667A91" w:rsidRDefault="006B5727" w:rsidP="00813495">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по результатам</w:t>
      </w:r>
      <w:r w:rsidR="001359F5" w:rsidRPr="00667A91">
        <w:rPr>
          <w:rFonts w:ascii="Times New Roman" w:eastAsia="Times New Roman" w:hAnsi="Times New Roman" w:cs="Times New Roman"/>
          <w:sz w:val="27"/>
          <w:szCs w:val="27"/>
          <w:lang w:eastAsia="ru-RU"/>
        </w:rPr>
        <w:t xml:space="preserve"> </w:t>
      </w:r>
      <w:r w:rsidR="00CC7107" w:rsidRPr="00667A91">
        <w:rPr>
          <w:rFonts w:ascii="Times New Roman" w:eastAsia="Times New Roman" w:hAnsi="Times New Roman" w:cs="Times New Roman"/>
          <w:sz w:val="27"/>
          <w:szCs w:val="27"/>
          <w:lang w:eastAsia="ru-RU"/>
        </w:rPr>
        <w:t>аудиторско</w:t>
      </w:r>
      <w:r w:rsidR="00813495" w:rsidRPr="00667A91">
        <w:rPr>
          <w:rFonts w:ascii="Times New Roman" w:eastAsia="Times New Roman" w:hAnsi="Times New Roman" w:cs="Times New Roman"/>
          <w:sz w:val="27"/>
          <w:szCs w:val="27"/>
          <w:lang w:eastAsia="ru-RU"/>
        </w:rPr>
        <w:t>го</w:t>
      </w:r>
      <w:r w:rsidR="00CC7107"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w:t>
      </w:r>
      <w:r w:rsidR="00223A3B" w:rsidRPr="00667A91">
        <w:rPr>
          <w:rFonts w:ascii="Times New Roman" w:eastAsia="Times New Roman" w:hAnsi="Times New Roman" w:cs="Times New Roman"/>
          <w:sz w:val="27"/>
          <w:szCs w:val="27"/>
          <w:lang w:eastAsia="ru-RU"/>
        </w:rPr>
        <w:t>______________</w:t>
      </w:r>
      <w:r w:rsidR="00813495" w:rsidRPr="00667A91">
        <w:rPr>
          <w:rFonts w:ascii="Times New Roman" w:eastAsia="Times New Roman" w:hAnsi="Times New Roman" w:cs="Times New Roman"/>
          <w:sz w:val="27"/>
          <w:szCs w:val="27"/>
          <w:lang w:eastAsia="ru-RU"/>
        </w:rPr>
        <w:t>___________</w:t>
      </w:r>
      <w:r w:rsidR="00223A3B" w:rsidRPr="00667A91">
        <w:rPr>
          <w:rFonts w:ascii="Times New Roman" w:eastAsia="Times New Roman" w:hAnsi="Times New Roman" w:cs="Times New Roman"/>
          <w:sz w:val="27"/>
          <w:szCs w:val="27"/>
          <w:lang w:eastAsia="ru-RU"/>
        </w:rPr>
        <w:t>___</w:t>
      </w:r>
      <w:r w:rsidRPr="00667A91">
        <w:rPr>
          <w:rFonts w:ascii="Times New Roman" w:eastAsia="Times New Roman" w:hAnsi="Times New Roman" w:cs="Times New Roman"/>
          <w:sz w:val="27"/>
          <w:szCs w:val="27"/>
          <w:lang w:eastAsia="ru-RU"/>
        </w:rPr>
        <w:t>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223A3B"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(тема</w:t>
      </w:r>
      <w:r w:rsidR="004920B8"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___________________________________________________________________</w:t>
      </w:r>
      <w:r w:rsidR="005D095C" w:rsidRPr="00667A91">
        <w:rPr>
          <w:rFonts w:ascii="Times New Roman" w:eastAsia="Times New Roman" w:hAnsi="Times New Roman" w:cs="Times New Roman"/>
          <w:sz w:val="27"/>
          <w:szCs w:val="27"/>
          <w:lang w:eastAsia="ru-RU"/>
        </w:rPr>
        <w:t>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223A3B"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(проверяемый период)</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w:t>
      </w:r>
      <w:r w:rsidR="005D095C" w:rsidRPr="00667A91">
        <w:rPr>
          <w:rFonts w:ascii="Times New Roman" w:eastAsia="Times New Roman" w:hAnsi="Times New Roman" w:cs="Times New Roman"/>
          <w:sz w:val="27"/>
          <w:szCs w:val="27"/>
          <w:lang w:eastAsia="ru-RU"/>
        </w:rPr>
        <w:t xml:space="preserve">                                                                     _______________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(место составления </w:t>
      </w:r>
      <w:r w:rsidR="004920B8" w:rsidRPr="00667A91">
        <w:rPr>
          <w:rFonts w:ascii="Times New Roman" w:eastAsia="Times New Roman" w:hAnsi="Times New Roman" w:cs="Times New Roman"/>
          <w:sz w:val="27"/>
          <w:szCs w:val="27"/>
          <w:lang w:eastAsia="ru-RU"/>
        </w:rPr>
        <w:t>а</w:t>
      </w:r>
      <w:r w:rsidRPr="00667A91">
        <w:rPr>
          <w:rFonts w:ascii="Times New Roman" w:eastAsia="Times New Roman" w:hAnsi="Times New Roman" w:cs="Times New Roman"/>
          <w:sz w:val="27"/>
          <w:szCs w:val="27"/>
          <w:lang w:eastAsia="ru-RU"/>
        </w:rPr>
        <w:t xml:space="preserve">кта)  </w:t>
      </w:r>
      <w:r w:rsidR="00223A3B" w:rsidRPr="00667A91">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 xml:space="preserve">                                     </w:t>
      </w:r>
      <w:r w:rsidR="00223A3B"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(дата)</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CC7107" w:rsidRPr="00667A91" w:rsidRDefault="005D095C"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Во исполнение</w:t>
      </w:r>
      <w:r w:rsidR="00CC7107" w:rsidRPr="00667A91">
        <w:rPr>
          <w:rFonts w:ascii="Times New Roman" w:eastAsia="Times New Roman" w:hAnsi="Times New Roman" w:cs="Times New Roman"/>
          <w:sz w:val="27"/>
          <w:szCs w:val="27"/>
          <w:lang w:eastAsia="ru-RU"/>
        </w:rPr>
        <w:t>____________</w:t>
      </w:r>
      <w:r w:rsidR="00223A3B" w:rsidRPr="00667A91">
        <w:rPr>
          <w:rFonts w:ascii="Times New Roman" w:eastAsia="Times New Roman" w:hAnsi="Times New Roman" w:cs="Times New Roman"/>
          <w:sz w:val="27"/>
          <w:szCs w:val="27"/>
          <w:lang w:eastAsia="ru-RU"/>
        </w:rPr>
        <w:t>____________</w:t>
      </w:r>
      <w:r w:rsidR="00CC7107" w:rsidRPr="00667A91">
        <w:rPr>
          <w:rFonts w:ascii="Times New Roman" w:eastAsia="Times New Roman" w:hAnsi="Times New Roman" w:cs="Times New Roman"/>
          <w:sz w:val="27"/>
          <w:szCs w:val="27"/>
          <w:lang w:eastAsia="ru-RU"/>
        </w:rPr>
        <w:t>__________________________________</w:t>
      </w:r>
    </w:p>
    <w:p w:rsidR="00CC7107" w:rsidRPr="00667A91" w:rsidRDefault="00B12B95"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5D095C"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w:t>
      </w:r>
      <w:r w:rsidR="00CC7107" w:rsidRPr="00667A91">
        <w:rPr>
          <w:rFonts w:ascii="Times New Roman" w:eastAsia="Times New Roman" w:hAnsi="Times New Roman" w:cs="Times New Roman"/>
          <w:sz w:val="27"/>
          <w:szCs w:val="27"/>
          <w:lang w:eastAsia="ru-RU"/>
        </w:rPr>
        <w:t>(реквизиты решения о назначении аудиторско</w:t>
      </w:r>
      <w:r w:rsidR="00813495" w:rsidRPr="00667A91">
        <w:rPr>
          <w:rFonts w:ascii="Times New Roman" w:eastAsia="Times New Roman" w:hAnsi="Times New Roman" w:cs="Times New Roman"/>
          <w:sz w:val="27"/>
          <w:szCs w:val="27"/>
          <w:lang w:eastAsia="ru-RU"/>
        </w:rPr>
        <w:t>го</w:t>
      </w:r>
      <w:r w:rsidR="00CC7107"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00CC7107" w:rsidRPr="00667A91">
        <w:rPr>
          <w:rFonts w:ascii="Times New Roman" w:eastAsia="Times New Roman" w:hAnsi="Times New Roman" w:cs="Times New Roman"/>
          <w:sz w:val="27"/>
          <w:szCs w:val="27"/>
          <w:lang w:eastAsia="ru-RU"/>
        </w:rPr>
        <w:t>)</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группой в составе:</w:t>
      </w:r>
    </w:p>
    <w:p w:rsidR="00CC7107" w:rsidRPr="00667A91" w:rsidRDefault="00260C21"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________________________________________________________________________</w:t>
      </w:r>
    </w:p>
    <w:p w:rsidR="004920B8" w:rsidRPr="00667A91" w:rsidRDefault="00260C21"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BE0BB8" w:rsidRPr="00667A91">
        <w:rPr>
          <w:rFonts w:ascii="Times New Roman" w:eastAsia="Times New Roman" w:hAnsi="Times New Roman" w:cs="Times New Roman"/>
          <w:sz w:val="27"/>
          <w:szCs w:val="27"/>
          <w:lang w:eastAsia="ru-RU"/>
        </w:rPr>
        <w:t>ФИО</w:t>
      </w:r>
      <w:r w:rsidR="004920B8" w:rsidRPr="00667A91">
        <w:rPr>
          <w:rFonts w:ascii="Times New Roman" w:eastAsia="Times New Roman" w:hAnsi="Times New Roman" w:cs="Times New Roman"/>
          <w:sz w:val="27"/>
          <w:szCs w:val="27"/>
          <w:lang w:eastAsia="ru-RU"/>
        </w:rPr>
        <w:t>, должность</w:t>
      </w:r>
      <w:r w:rsidR="00CC7107" w:rsidRPr="00667A91">
        <w:rPr>
          <w:rFonts w:ascii="Times New Roman" w:eastAsia="Times New Roman" w:hAnsi="Times New Roman" w:cs="Times New Roman"/>
          <w:sz w:val="27"/>
          <w:szCs w:val="27"/>
          <w:lang w:eastAsia="ru-RU"/>
        </w:rPr>
        <w:t xml:space="preserve"> руководителя аудиторской</w:t>
      </w:r>
      <w:r w:rsidR="004920B8" w:rsidRPr="00667A91">
        <w:rPr>
          <w:rFonts w:ascii="Times New Roman" w:eastAsia="Times New Roman" w:hAnsi="Times New Roman" w:cs="Times New Roman"/>
          <w:sz w:val="27"/>
          <w:szCs w:val="27"/>
          <w:lang w:eastAsia="ru-RU"/>
        </w:rPr>
        <w:t xml:space="preserve"> </w:t>
      </w:r>
      <w:r w:rsidR="00CC7107" w:rsidRPr="00667A91">
        <w:rPr>
          <w:rFonts w:ascii="Times New Roman" w:eastAsia="Times New Roman" w:hAnsi="Times New Roman" w:cs="Times New Roman"/>
          <w:sz w:val="27"/>
          <w:szCs w:val="27"/>
          <w:lang w:eastAsia="ru-RU"/>
        </w:rPr>
        <w:t xml:space="preserve">группы) </w:t>
      </w:r>
    </w:p>
    <w:p w:rsidR="00CC7107" w:rsidRPr="00667A91" w:rsidRDefault="00260C21"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w:t>
      </w:r>
      <w:r w:rsidR="005D095C" w:rsidRPr="00667A91">
        <w:rPr>
          <w:rFonts w:ascii="Times New Roman" w:eastAsia="Times New Roman" w:hAnsi="Times New Roman" w:cs="Times New Roman"/>
          <w:sz w:val="27"/>
          <w:szCs w:val="27"/>
          <w:lang w:eastAsia="ru-RU"/>
        </w:rPr>
        <w:t>___________________</w:t>
      </w:r>
    </w:p>
    <w:p w:rsidR="00CC7107" w:rsidRPr="00667A91" w:rsidRDefault="00260C21" w:rsidP="004920B8">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BE0BB8" w:rsidRPr="00667A91">
        <w:rPr>
          <w:rFonts w:ascii="Times New Roman" w:eastAsia="Times New Roman" w:hAnsi="Times New Roman" w:cs="Times New Roman"/>
          <w:sz w:val="27"/>
          <w:szCs w:val="27"/>
          <w:lang w:eastAsia="ru-RU"/>
        </w:rPr>
        <w:t>ФИО</w:t>
      </w:r>
      <w:r w:rsidR="00BE0BB8">
        <w:rPr>
          <w:rFonts w:ascii="Times New Roman" w:eastAsia="Times New Roman" w:hAnsi="Times New Roman" w:cs="Times New Roman"/>
          <w:sz w:val="27"/>
          <w:szCs w:val="27"/>
          <w:lang w:eastAsia="ru-RU"/>
        </w:rPr>
        <w:t>,</w:t>
      </w:r>
      <w:r w:rsidR="004920B8" w:rsidRPr="00667A91">
        <w:rPr>
          <w:rFonts w:ascii="Times New Roman" w:eastAsia="Times New Roman" w:hAnsi="Times New Roman" w:cs="Times New Roman"/>
          <w:sz w:val="27"/>
          <w:szCs w:val="27"/>
          <w:lang w:eastAsia="ru-RU"/>
        </w:rPr>
        <w:t xml:space="preserve"> должности </w:t>
      </w:r>
      <w:r w:rsidR="008D1266" w:rsidRPr="00667A91">
        <w:rPr>
          <w:rFonts w:ascii="Times New Roman" w:eastAsia="Times New Roman" w:hAnsi="Times New Roman" w:cs="Times New Roman"/>
          <w:sz w:val="27"/>
          <w:szCs w:val="27"/>
          <w:lang w:eastAsia="ru-RU"/>
        </w:rPr>
        <w:t>членов</w:t>
      </w:r>
      <w:r w:rsidR="00CC7107" w:rsidRPr="00667A91">
        <w:rPr>
          <w:rFonts w:ascii="Times New Roman" w:eastAsia="Times New Roman" w:hAnsi="Times New Roman" w:cs="Times New Roman"/>
          <w:sz w:val="27"/>
          <w:szCs w:val="27"/>
          <w:lang w:eastAsia="ru-RU"/>
        </w:rPr>
        <w:t xml:space="preserve">  аудиторской группы</w:t>
      </w:r>
      <w:r w:rsidR="008D1266" w:rsidRPr="00667A91">
        <w:rPr>
          <w:rFonts w:ascii="Times New Roman" w:eastAsia="Times New Roman" w:hAnsi="Times New Roman" w:cs="Times New Roman"/>
          <w:sz w:val="27"/>
          <w:szCs w:val="27"/>
          <w:lang w:eastAsia="ru-RU"/>
        </w:rPr>
        <w:t>)</w:t>
      </w:r>
      <w:r w:rsidR="00CC7107" w:rsidRPr="00667A91">
        <w:rPr>
          <w:rFonts w:ascii="Times New Roman" w:eastAsia="Times New Roman" w:hAnsi="Times New Roman" w:cs="Times New Roman"/>
          <w:sz w:val="27"/>
          <w:szCs w:val="27"/>
          <w:lang w:eastAsia="ru-RU"/>
        </w:rPr>
        <w:t xml:space="preserve"> </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проведен</w:t>
      </w:r>
      <w:r w:rsidR="00094966" w:rsidRPr="00667A91">
        <w:rPr>
          <w:rFonts w:ascii="Times New Roman" w:eastAsia="Times New Roman" w:hAnsi="Times New Roman" w:cs="Times New Roman"/>
          <w:sz w:val="27"/>
          <w:szCs w:val="27"/>
          <w:lang w:eastAsia="ru-RU"/>
        </w:rPr>
        <w:t>о аудиторское</w:t>
      </w:r>
      <w:r w:rsidRPr="00667A91">
        <w:rPr>
          <w:rFonts w:ascii="Times New Roman" w:eastAsia="Times New Roman" w:hAnsi="Times New Roman" w:cs="Times New Roman"/>
          <w:sz w:val="27"/>
          <w:szCs w:val="27"/>
          <w:lang w:eastAsia="ru-RU"/>
        </w:rPr>
        <w:t xml:space="preserve"> </w:t>
      </w:r>
      <w:r w:rsidR="00094966" w:rsidRPr="00667A91">
        <w:rPr>
          <w:rFonts w:ascii="Times New Roman" w:eastAsia="Times New Roman" w:hAnsi="Times New Roman" w:cs="Times New Roman"/>
          <w:sz w:val="27"/>
          <w:szCs w:val="27"/>
          <w:lang w:eastAsia="ru-RU"/>
        </w:rPr>
        <w:t>мероприятие</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w:t>
      </w:r>
      <w:r w:rsidR="00223A3B" w:rsidRPr="00667A91">
        <w:rPr>
          <w:rFonts w:ascii="Times New Roman" w:eastAsia="Times New Roman" w:hAnsi="Times New Roman" w:cs="Times New Roman"/>
          <w:sz w:val="27"/>
          <w:szCs w:val="27"/>
          <w:lang w:eastAsia="ru-RU"/>
        </w:rPr>
        <w:t>__________</w:t>
      </w:r>
      <w:r w:rsidR="005D095C" w:rsidRPr="00667A91">
        <w:rPr>
          <w:rFonts w:ascii="Times New Roman" w:eastAsia="Times New Roman" w:hAnsi="Times New Roman" w:cs="Times New Roman"/>
          <w:sz w:val="27"/>
          <w:szCs w:val="27"/>
          <w:lang w:eastAsia="ru-RU"/>
        </w:rPr>
        <w:t>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262168" w:rsidRPr="00667A91">
        <w:rPr>
          <w:rFonts w:ascii="Times New Roman" w:eastAsia="Times New Roman" w:hAnsi="Times New Roman" w:cs="Times New Roman"/>
          <w:sz w:val="27"/>
          <w:szCs w:val="27"/>
          <w:lang w:eastAsia="ru-RU"/>
        </w:rPr>
        <w:t xml:space="preserve">объект внутреннего финансового аудита, </w:t>
      </w:r>
      <w:r w:rsidR="00C77A09" w:rsidRPr="00667A91">
        <w:rPr>
          <w:rFonts w:ascii="Times New Roman" w:eastAsia="Times New Roman" w:hAnsi="Times New Roman" w:cs="Times New Roman"/>
          <w:sz w:val="27"/>
          <w:szCs w:val="27"/>
          <w:lang w:eastAsia="ru-RU"/>
        </w:rPr>
        <w:t>субъект бюджетных процедур (структурно</w:t>
      </w:r>
      <w:r w:rsidR="00066573" w:rsidRPr="00667A91">
        <w:rPr>
          <w:rFonts w:ascii="Times New Roman" w:eastAsia="Times New Roman" w:hAnsi="Times New Roman" w:cs="Times New Roman"/>
          <w:sz w:val="27"/>
          <w:szCs w:val="27"/>
          <w:lang w:eastAsia="ru-RU"/>
        </w:rPr>
        <w:t>е</w:t>
      </w:r>
      <w:r w:rsidR="00C77A09" w:rsidRPr="00667A91">
        <w:rPr>
          <w:rFonts w:ascii="Times New Roman" w:eastAsia="Times New Roman" w:hAnsi="Times New Roman" w:cs="Times New Roman"/>
          <w:sz w:val="27"/>
          <w:szCs w:val="27"/>
          <w:lang w:eastAsia="ru-RU"/>
        </w:rPr>
        <w:t xml:space="preserve"> подразделени</w:t>
      </w:r>
      <w:r w:rsidR="00066573" w:rsidRPr="00667A91">
        <w:rPr>
          <w:rFonts w:ascii="Times New Roman" w:eastAsia="Times New Roman" w:hAnsi="Times New Roman" w:cs="Times New Roman"/>
          <w:sz w:val="27"/>
          <w:szCs w:val="27"/>
          <w:lang w:eastAsia="ru-RU"/>
        </w:rPr>
        <w:t>е</w:t>
      </w:r>
      <w:r w:rsidR="00C77A09" w:rsidRPr="00667A91">
        <w:rPr>
          <w:rFonts w:ascii="Times New Roman" w:eastAsia="Times New Roman" w:hAnsi="Times New Roman" w:cs="Times New Roman"/>
          <w:sz w:val="27"/>
          <w:szCs w:val="27"/>
          <w:lang w:eastAsia="ru-RU"/>
        </w:rPr>
        <w:t>)</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_________________________________________________________</w:t>
      </w:r>
      <w:r w:rsidR="00223A3B" w:rsidRPr="00667A91">
        <w:rPr>
          <w:rFonts w:ascii="Times New Roman" w:eastAsia="Times New Roman" w:hAnsi="Times New Roman" w:cs="Times New Roman"/>
          <w:sz w:val="27"/>
          <w:szCs w:val="27"/>
          <w:lang w:eastAsia="ru-RU"/>
        </w:rPr>
        <w:t>__________</w:t>
      </w:r>
      <w:r w:rsidR="005D095C" w:rsidRPr="00667A91">
        <w:rPr>
          <w:rFonts w:ascii="Times New Roman" w:eastAsia="Times New Roman" w:hAnsi="Times New Roman" w:cs="Times New Roman"/>
          <w:sz w:val="27"/>
          <w:szCs w:val="27"/>
          <w:lang w:eastAsia="ru-RU"/>
        </w:rPr>
        <w:t>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sidR="00B12B95"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(проверяемый период)</w:t>
      </w:r>
    </w:p>
    <w:p w:rsidR="00813495"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Вид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 ___________________</w:t>
      </w:r>
      <w:r w:rsidR="00223A3B" w:rsidRPr="00667A91">
        <w:rPr>
          <w:rFonts w:ascii="Times New Roman" w:eastAsia="Times New Roman" w:hAnsi="Times New Roman" w:cs="Times New Roman"/>
          <w:sz w:val="27"/>
          <w:szCs w:val="27"/>
          <w:lang w:eastAsia="ru-RU"/>
        </w:rPr>
        <w:t>___________</w:t>
      </w:r>
      <w:r w:rsidRPr="00667A91">
        <w:rPr>
          <w:rFonts w:ascii="Times New Roman" w:eastAsia="Times New Roman" w:hAnsi="Times New Roman" w:cs="Times New Roman"/>
          <w:sz w:val="27"/>
          <w:szCs w:val="27"/>
          <w:lang w:eastAsia="ru-RU"/>
        </w:rPr>
        <w:t>______________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Срок проведения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 ___</w:t>
      </w:r>
      <w:r w:rsidR="00813495" w:rsidRPr="00667A91">
        <w:rPr>
          <w:rFonts w:ascii="Times New Roman" w:eastAsia="Times New Roman" w:hAnsi="Times New Roman" w:cs="Times New Roman"/>
          <w:sz w:val="27"/>
          <w:szCs w:val="27"/>
          <w:lang w:eastAsia="ru-RU"/>
        </w:rPr>
        <w:t>______________________________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Методы проведения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 ___________________________</w:t>
      </w:r>
      <w:r w:rsidR="00813495" w:rsidRPr="00667A91">
        <w:rPr>
          <w:rFonts w:ascii="Times New Roman" w:eastAsia="Times New Roman" w:hAnsi="Times New Roman" w:cs="Times New Roman"/>
          <w:sz w:val="27"/>
          <w:szCs w:val="27"/>
          <w:lang w:eastAsia="ru-RU"/>
        </w:rPr>
        <w:t>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Перечень вопросов, изученных в ходе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1. _____________________________________________________________________</w:t>
      </w:r>
      <w:r w:rsidR="005D095C" w:rsidRPr="00667A91">
        <w:rPr>
          <w:rFonts w:ascii="Times New Roman" w:eastAsia="Times New Roman" w:hAnsi="Times New Roman" w:cs="Times New Roman"/>
          <w:sz w:val="27"/>
          <w:szCs w:val="27"/>
          <w:lang w:eastAsia="ru-RU"/>
        </w:rPr>
        <w:t>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2. ______________________________________________________________</w:t>
      </w:r>
      <w:r w:rsidR="005D095C" w:rsidRPr="00667A91">
        <w:rPr>
          <w:rFonts w:ascii="Times New Roman" w:eastAsia="Times New Roman" w:hAnsi="Times New Roman" w:cs="Times New Roman"/>
          <w:sz w:val="27"/>
          <w:szCs w:val="27"/>
          <w:lang w:eastAsia="ru-RU"/>
        </w:rPr>
        <w:t>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Краткая информация об объект</w:t>
      </w:r>
      <w:r w:rsidR="00C77A09" w:rsidRPr="00667A91">
        <w:rPr>
          <w:rFonts w:ascii="Times New Roman" w:eastAsia="Times New Roman" w:hAnsi="Times New Roman" w:cs="Times New Roman"/>
          <w:sz w:val="27"/>
          <w:szCs w:val="27"/>
          <w:lang w:eastAsia="ru-RU"/>
        </w:rPr>
        <w:t>е</w:t>
      </w:r>
      <w:r w:rsidRPr="00667A91">
        <w:rPr>
          <w:rFonts w:ascii="Times New Roman" w:eastAsia="Times New Roman" w:hAnsi="Times New Roman" w:cs="Times New Roman"/>
          <w:sz w:val="27"/>
          <w:szCs w:val="27"/>
          <w:lang w:eastAsia="ru-RU"/>
        </w:rPr>
        <w:t xml:space="preserve"> </w:t>
      </w:r>
      <w:r w:rsidR="00C77A09" w:rsidRPr="00667A91">
        <w:rPr>
          <w:rFonts w:ascii="Times New Roman" w:eastAsia="Times New Roman" w:hAnsi="Times New Roman" w:cs="Times New Roman"/>
          <w:sz w:val="27"/>
          <w:szCs w:val="27"/>
          <w:lang w:eastAsia="ru-RU"/>
        </w:rPr>
        <w:t>внутреннего финансового ау</w:t>
      </w:r>
      <w:r w:rsidRPr="00667A91">
        <w:rPr>
          <w:rFonts w:ascii="Times New Roman" w:eastAsia="Times New Roman" w:hAnsi="Times New Roman" w:cs="Times New Roman"/>
          <w:sz w:val="27"/>
          <w:szCs w:val="27"/>
          <w:lang w:eastAsia="ru-RU"/>
        </w:rPr>
        <w:t>дита</w:t>
      </w:r>
      <w:r w:rsidR="00066573" w:rsidRPr="00667A91">
        <w:rPr>
          <w:rFonts w:ascii="Times New Roman" w:eastAsia="Times New Roman" w:hAnsi="Times New Roman" w:cs="Times New Roman"/>
          <w:sz w:val="27"/>
          <w:szCs w:val="27"/>
          <w:lang w:eastAsia="ru-RU"/>
        </w:rPr>
        <w:t>, субъекте бюджетных процедур:</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___________________________________________________________________</w:t>
      </w:r>
      <w:r w:rsidR="005D095C" w:rsidRPr="00667A91">
        <w:rPr>
          <w:rFonts w:ascii="Times New Roman" w:eastAsia="Times New Roman" w:hAnsi="Times New Roman" w:cs="Times New Roman"/>
          <w:sz w:val="27"/>
          <w:szCs w:val="27"/>
          <w:lang w:eastAsia="ru-RU"/>
        </w:rPr>
        <w:t>_____</w:t>
      </w:r>
    </w:p>
    <w:p w:rsidR="005D095C" w:rsidRPr="00667A91" w:rsidRDefault="005D095C"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CC7107" w:rsidRPr="00667A91" w:rsidRDefault="00094966"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Аудиторское мероприятие</w:t>
      </w:r>
      <w:r w:rsidR="00CC7107" w:rsidRPr="00667A91">
        <w:rPr>
          <w:rFonts w:ascii="Times New Roman" w:eastAsia="Times New Roman" w:hAnsi="Times New Roman" w:cs="Times New Roman"/>
          <w:sz w:val="27"/>
          <w:szCs w:val="27"/>
          <w:lang w:eastAsia="ru-RU"/>
        </w:rPr>
        <w:t xml:space="preserve"> проведен</w:t>
      </w:r>
      <w:r w:rsidRPr="00667A91">
        <w:rPr>
          <w:rFonts w:ascii="Times New Roman" w:eastAsia="Times New Roman" w:hAnsi="Times New Roman" w:cs="Times New Roman"/>
          <w:sz w:val="27"/>
          <w:szCs w:val="27"/>
          <w:lang w:eastAsia="ru-RU"/>
        </w:rPr>
        <w:t>о</w:t>
      </w:r>
      <w:r w:rsidR="00CC7107" w:rsidRPr="00667A91">
        <w:rPr>
          <w:rFonts w:ascii="Times New Roman" w:eastAsia="Times New Roman" w:hAnsi="Times New Roman" w:cs="Times New Roman"/>
          <w:sz w:val="27"/>
          <w:szCs w:val="27"/>
          <w:lang w:eastAsia="ru-RU"/>
        </w:rPr>
        <w:t xml:space="preserve"> в присутствии</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______________________________</w:t>
      </w:r>
      <w:r w:rsidR="00223A3B" w:rsidRPr="00667A91">
        <w:rPr>
          <w:rFonts w:ascii="Times New Roman" w:eastAsia="Times New Roman" w:hAnsi="Times New Roman" w:cs="Times New Roman"/>
          <w:sz w:val="27"/>
          <w:szCs w:val="27"/>
          <w:lang w:eastAsia="ru-RU"/>
        </w:rPr>
        <w:t>__________</w:t>
      </w:r>
      <w:r w:rsidRPr="00667A91">
        <w:rPr>
          <w:rFonts w:ascii="Times New Roman" w:eastAsia="Times New Roman" w:hAnsi="Times New Roman" w:cs="Times New Roman"/>
          <w:sz w:val="27"/>
          <w:szCs w:val="27"/>
          <w:lang w:eastAsia="ru-RU"/>
        </w:rPr>
        <w:t>_____________</w:t>
      </w:r>
      <w:r w:rsidR="005D095C" w:rsidRPr="00667A91">
        <w:rPr>
          <w:rFonts w:ascii="Times New Roman" w:eastAsia="Times New Roman" w:hAnsi="Times New Roman" w:cs="Times New Roman"/>
          <w:sz w:val="27"/>
          <w:szCs w:val="27"/>
          <w:lang w:eastAsia="ru-RU"/>
        </w:rPr>
        <w:t>___________________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(должность, ФИО руководителя</w:t>
      </w:r>
      <w:r w:rsidR="00066573" w:rsidRPr="00667A91">
        <w:rPr>
          <w:rFonts w:ascii="Times New Roman" w:eastAsia="Times New Roman" w:hAnsi="Times New Roman" w:cs="Times New Roman"/>
          <w:sz w:val="27"/>
          <w:szCs w:val="27"/>
          <w:lang w:eastAsia="ru-RU"/>
        </w:rPr>
        <w:t xml:space="preserve"> субъекта бюджетных процедур (структурного подразделения</w:t>
      </w:r>
      <w:r w:rsidRPr="00667A91">
        <w:rPr>
          <w:rFonts w:ascii="Times New Roman" w:eastAsia="Times New Roman" w:hAnsi="Times New Roman" w:cs="Times New Roman"/>
          <w:sz w:val="27"/>
          <w:szCs w:val="27"/>
          <w:lang w:eastAsia="ru-RU"/>
        </w:rPr>
        <w:t>)</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В ходе проведения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 xml:space="preserve"> установлено следующее.</w:t>
      </w:r>
    </w:p>
    <w:p w:rsidR="005D095C"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По вопросу </w:t>
      </w:r>
      <w:r w:rsidR="005D4C86" w:rsidRPr="00667A91">
        <w:rPr>
          <w:rFonts w:ascii="Times New Roman" w:eastAsia="Times New Roman" w:hAnsi="Times New Roman" w:cs="Times New Roman"/>
          <w:sz w:val="27"/>
          <w:szCs w:val="27"/>
          <w:lang w:eastAsia="ru-RU"/>
        </w:rPr>
        <w:t>№ </w:t>
      </w:r>
      <w:r w:rsidRPr="00667A91">
        <w:rPr>
          <w:rFonts w:ascii="Times New Roman" w:eastAsia="Times New Roman" w:hAnsi="Times New Roman" w:cs="Times New Roman"/>
          <w:sz w:val="27"/>
          <w:szCs w:val="27"/>
          <w:lang w:eastAsia="ru-RU"/>
        </w:rPr>
        <w:t>1 ______________________________________________</w:t>
      </w:r>
      <w:r w:rsidR="00223A3B" w:rsidRPr="00667A91">
        <w:rPr>
          <w:rFonts w:ascii="Times New Roman" w:eastAsia="Times New Roman" w:hAnsi="Times New Roman" w:cs="Times New Roman"/>
          <w:sz w:val="27"/>
          <w:szCs w:val="27"/>
          <w:lang w:eastAsia="ru-RU"/>
        </w:rPr>
        <w:t>____________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По вопросу </w:t>
      </w:r>
      <w:r w:rsidR="005D4C86" w:rsidRPr="00667A91">
        <w:rPr>
          <w:rFonts w:ascii="Times New Roman" w:eastAsia="Times New Roman" w:hAnsi="Times New Roman" w:cs="Times New Roman"/>
          <w:sz w:val="27"/>
          <w:szCs w:val="27"/>
          <w:lang w:eastAsia="ru-RU"/>
        </w:rPr>
        <w:t>№ </w:t>
      </w:r>
      <w:r w:rsidRPr="00667A91">
        <w:rPr>
          <w:rFonts w:ascii="Times New Roman" w:eastAsia="Times New Roman" w:hAnsi="Times New Roman" w:cs="Times New Roman"/>
          <w:sz w:val="27"/>
          <w:szCs w:val="27"/>
          <w:lang w:eastAsia="ru-RU"/>
        </w:rPr>
        <w:t>2 _________________________________________________</w:t>
      </w:r>
      <w:r w:rsidR="005D095C" w:rsidRPr="00667A91">
        <w:rPr>
          <w:rFonts w:ascii="Times New Roman" w:eastAsia="Times New Roman" w:hAnsi="Times New Roman" w:cs="Times New Roman"/>
          <w:sz w:val="27"/>
          <w:szCs w:val="27"/>
          <w:lang w:eastAsia="ru-RU"/>
        </w:rPr>
        <w:t>______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Краткое изложение результатов аудиторско</w:t>
      </w:r>
      <w:r w:rsidR="00813495" w:rsidRPr="00667A91">
        <w:rPr>
          <w:rFonts w:ascii="Times New Roman" w:eastAsia="Times New Roman" w:hAnsi="Times New Roman" w:cs="Times New Roman"/>
          <w:sz w:val="27"/>
          <w:szCs w:val="27"/>
          <w:lang w:eastAsia="ru-RU"/>
        </w:rPr>
        <w:t>го</w:t>
      </w:r>
      <w:r w:rsidRPr="00667A91">
        <w:rPr>
          <w:rFonts w:ascii="Times New Roman" w:eastAsia="Times New Roman" w:hAnsi="Times New Roman" w:cs="Times New Roman"/>
          <w:sz w:val="27"/>
          <w:szCs w:val="27"/>
          <w:lang w:eastAsia="ru-RU"/>
        </w:rPr>
        <w:t xml:space="preserve"> </w:t>
      </w:r>
      <w:r w:rsidR="00813495" w:rsidRPr="00667A91">
        <w:rPr>
          <w:rFonts w:ascii="Times New Roman" w:eastAsia="Times New Roman" w:hAnsi="Times New Roman" w:cs="Times New Roman"/>
          <w:sz w:val="27"/>
          <w:szCs w:val="27"/>
          <w:lang w:eastAsia="ru-RU"/>
        </w:rPr>
        <w:t>мероприятия</w:t>
      </w:r>
      <w:r w:rsidRPr="00667A91">
        <w:rPr>
          <w:rFonts w:ascii="Times New Roman" w:eastAsia="Times New Roman" w:hAnsi="Times New Roman" w:cs="Times New Roman"/>
          <w:sz w:val="27"/>
          <w:szCs w:val="27"/>
          <w:lang w:eastAsia="ru-RU"/>
        </w:rPr>
        <w:t xml:space="preserve"> в разрезе</w:t>
      </w:r>
      <w:r w:rsidR="005D095C"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исследуемых вопросов со ссылкой на прилагаемые к </w:t>
      </w:r>
      <w:r w:rsidR="003C2F46" w:rsidRPr="00667A91">
        <w:rPr>
          <w:rFonts w:ascii="Times New Roman" w:eastAsia="Times New Roman" w:hAnsi="Times New Roman" w:cs="Times New Roman"/>
          <w:sz w:val="27"/>
          <w:szCs w:val="27"/>
          <w:lang w:eastAsia="ru-RU"/>
        </w:rPr>
        <w:t>а</w:t>
      </w:r>
      <w:r w:rsidRPr="00667A91">
        <w:rPr>
          <w:rFonts w:ascii="Times New Roman" w:eastAsia="Times New Roman" w:hAnsi="Times New Roman" w:cs="Times New Roman"/>
          <w:sz w:val="27"/>
          <w:szCs w:val="27"/>
          <w:lang w:eastAsia="ru-RU"/>
        </w:rPr>
        <w:t>кту документы:</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lastRenderedPageBreak/>
        <w:t>______________________________________________________________________</w:t>
      </w:r>
      <w:r w:rsidR="00223A3B" w:rsidRPr="00667A91">
        <w:rPr>
          <w:rFonts w:ascii="Times New Roman" w:eastAsia="Times New Roman" w:hAnsi="Times New Roman" w:cs="Times New Roman"/>
          <w:sz w:val="27"/>
          <w:szCs w:val="27"/>
          <w:lang w:eastAsia="ru-RU"/>
        </w:rPr>
        <w:t>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Должность руководителя аудиторской группы</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___________________________ ______________ ____________</w:t>
      </w:r>
      <w:r w:rsidR="00223A3B" w:rsidRPr="00667A91">
        <w:rPr>
          <w:rFonts w:ascii="Times New Roman" w:eastAsia="Times New Roman" w:hAnsi="Times New Roman" w:cs="Times New Roman"/>
          <w:sz w:val="27"/>
          <w:szCs w:val="27"/>
          <w:lang w:eastAsia="ru-RU"/>
        </w:rPr>
        <w:t>___________</w:t>
      </w:r>
      <w:r w:rsidRPr="00667A91">
        <w:rPr>
          <w:rFonts w:ascii="Times New Roman" w:eastAsia="Times New Roman" w:hAnsi="Times New Roman" w:cs="Times New Roman"/>
          <w:sz w:val="27"/>
          <w:szCs w:val="27"/>
          <w:lang w:eastAsia="ru-RU"/>
        </w:rPr>
        <w:t>_</w:t>
      </w:r>
      <w:r w:rsidR="009F7E4D">
        <w:rPr>
          <w:rFonts w:ascii="Times New Roman" w:eastAsia="Times New Roman" w:hAnsi="Times New Roman" w:cs="Times New Roman"/>
          <w:sz w:val="27"/>
          <w:szCs w:val="27"/>
          <w:lang w:eastAsia="ru-RU"/>
        </w:rPr>
        <w:t>__</w:t>
      </w:r>
      <w:r w:rsidRPr="00667A91">
        <w:rPr>
          <w:rFonts w:ascii="Times New Roman" w:eastAsia="Times New Roman" w:hAnsi="Times New Roman" w:cs="Times New Roman"/>
          <w:sz w:val="27"/>
          <w:szCs w:val="27"/>
          <w:lang w:eastAsia="ru-RU"/>
        </w:rPr>
        <w:t>____</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(должность)        </w:t>
      </w:r>
      <w:r w:rsidR="00B12B95" w:rsidRPr="00667A91">
        <w:rPr>
          <w:rFonts w:ascii="Times New Roman" w:eastAsia="Times New Roman" w:hAnsi="Times New Roman" w:cs="Times New Roman"/>
          <w:sz w:val="27"/>
          <w:szCs w:val="27"/>
          <w:lang w:eastAsia="ru-RU"/>
        </w:rPr>
        <w:t xml:space="preserve">             </w:t>
      </w:r>
      <w:r w:rsidR="00223A3B"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подпись           </w:t>
      </w:r>
      <w:r w:rsidR="00223A3B" w:rsidRPr="00667A91">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ФИО</w:t>
      </w:r>
    </w:p>
    <w:p w:rsidR="008D1266" w:rsidRDefault="008D1266" w:rsidP="008D1266">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 ____________ 20__ г.</w:t>
      </w:r>
    </w:p>
    <w:p w:rsidR="009F7E4D" w:rsidRDefault="009F7E4D" w:rsidP="008D1266">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9F7E4D" w:rsidRDefault="009F7E4D" w:rsidP="009F7E4D">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Руководитель </w:t>
      </w:r>
      <w:r>
        <w:rPr>
          <w:rFonts w:ascii="Times New Roman" w:eastAsia="Times New Roman" w:hAnsi="Times New Roman" w:cs="Times New Roman"/>
          <w:sz w:val="27"/>
          <w:szCs w:val="27"/>
          <w:lang w:eastAsia="ru-RU"/>
        </w:rPr>
        <w:t xml:space="preserve">субъекта </w:t>
      </w:r>
    </w:p>
    <w:p w:rsidR="009F7E4D" w:rsidRPr="00667A91" w:rsidRDefault="009F7E4D" w:rsidP="009F7E4D">
      <w:pPr>
        <w:widowControl w:val="0"/>
        <w:autoSpaceDE w:val="0"/>
        <w:autoSpaceDN w:val="0"/>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внутреннего финансового аудита              </w:t>
      </w:r>
      <w:r w:rsidRPr="00667A91">
        <w:rPr>
          <w:rFonts w:ascii="Times New Roman" w:eastAsia="Times New Roman" w:hAnsi="Times New Roman" w:cs="Times New Roman"/>
          <w:sz w:val="27"/>
          <w:szCs w:val="27"/>
          <w:lang w:eastAsia="ru-RU"/>
        </w:rPr>
        <w:t>______</w:t>
      </w:r>
      <w:r>
        <w:rPr>
          <w:rFonts w:ascii="Times New Roman" w:eastAsia="Times New Roman" w:hAnsi="Times New Roman" w:cs="Times New Roman"/>
          <w:sz w:val="27"/>
          <w:szCs w:val="27"/>
          <w:lang w:eastAsia="ru-RU"/>
        </w:rPr>
        <w:t>____</w:t>
      </w:r>
      <w:r w:rsidRPr="00667A91">
        <w:rPr>
          <w:rFonts w:ascii="Times New Roman" w:eastAsia="Times New Roman" w:hAnsi="Times New Roman" w:cs="Times New Roman"/>
          <w:sz w:val="27"/>
          <w:szCs w:val="27"/>
          <w:lang w:eastAsia="ru-RU"/>
        </w:rPr>
        <w:t>_</w:t>
      </w:r>
      <w:r>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__________________</w:t>
      </w:r>
      <w:r>
        <w:rPr>
          <w:rFonts w:ascii="Times New Roman" w:eastAsia="Times New Roman" w:hAnsi="Times New Roman" w:cs="Times New Roman"/>
          <w:sz w:val="27"/>
          <w:szCs w:val="27"/>
          <w:lang w:eastAsia="ru-RU"/>
        </w:rPr>
        <w:t>___</w:t>
      </w:r>
      <w:r w:rsidRPr="00667A91">
        <w:rPr>
          <w:rFonts w:ascii="Times New Roman" w:eastAsia="Times New Roman" w:hAnsi="Times New Roman" w:cs="Times New Roman"/>
          <w:sz w:val="27"/>
          <w:szCs w:val="27"/>
          <w:lang w:eastAsia="ru-RU"/>
        </w:rPr>
        <w:t>___</w:t>
      </w:r>
    </w:p>
    <w:p w:rsidR="009F7E4D" w:rsidRPr="00667A91" w:rsidRDefault="009F7E4D" w:rsidP="009F7E4D">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подпись      </w:t>
      </w:r>
      <w:r>
        <w:rPr>
          <w:rFonts w:ascii="Times New Roman" w:eastAsia="Times New Roman" w:hAnsi="Times New Roman" w:cs="Times New Roman"/>
          <w:sz w:val="27"/>
          <w:szCs w:val="27"/>
          <w:lang w:eastAsia="ru-RU"/>
        </w:rPr>
        <w:t xml:space="preserve">           </w:t>
      </w:r>
      <w:r w:rsidRPr="00667A91">
        <w:rPr>
          <w:rFonts w:ascii="Times New Roman" w:eastAsia="Times New Roman" w:hAnsi="Times New Roman" w:cs="Times New Roman"/>
          <w:sz w:val="27"/>
          <w:szCs w:val="27"/>
          <w:lang w:eastAsia="ru-RU"/>
        </w:rPr>
        <w:t xml:space="preserve"> </w:t>
      </w:r>
      <w:r w:rsidR="00BE0BB8">
        <w:rPr>
          <w:rFonts w:ascii="Times New Roman" w:eastAsia="Times New Roman" w:hAnsi="Times New Roman" w:cs="Times New Roman"/>
          <w:sz w:val="27"/>
          <w:szCs w:val="27"/>
          <w:lang w:eastAsia="ru-RU"/>
        </w:rPr>
        <w:t xml:space="preserve">         </w:t>
      </w:r>
      <w:r w:rsidR="00BE0BB8" w:rsidRPr="00BE0BB8">
        <w:rPr>
          <w:rFonts w:ascii="Times New Roman" w:eastAsia="Times New Roman" w:hAnsi="Times New Roman" w:cs="Times New Roman"/>
          <w:sz w:val="27"/>
          <w:szCs w:val="27"/>
          <w:lang w:eastAsia="ru-RU"/>
        </w:rPr>
        <w:t>ФИО</w:t>
      </w:r>
    </w:p>
    <w:p w:rsidR="009F7E4D" w:rsidRPr="00667A91" w:rsidRDefault="009F7E4D" w:rsidP="009F7E4D">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9F7E4D" w:rsidRPr="00667A91" w:rsidRDefault="009F7E4D" w:rsidP="009F7E4D">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«__» ____________ 20__ г.</w:t>
      </w:r>
    </w:p>
    <w:p w:rsidR="009F7E4D" w:rsidRPr="00667A91" w:rsidRDefault="009F7E4D" w:rsidP="009F7E4D">
      <w:pPr>
        <w:pStyle w:val="ConsPlusNormal"/>
        <w:tabs>
          <w:tab w:val="left" w:pos="7371"/>
        </w:tabs>
        <w:suppressAutoHyphens/>
        <w:ind w:firstLine="5812"/>
        <w:rPr>
          <w:rFonts w:ascii="Times New Roman" w:hAnsi="Times New Roman" w:cs="Times New Roman"/>
          <w:sz w:val="27"/>
          <w:szCs w:val="27"/>
        </w:rPr>
      </w:pP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Один экземпляр </w:t>
      </w:r>
      <w:r w:rsidR="008D1266" w:rsidRPr="00667A91">
        <w:rPr>
          <w:rFonts w:ascii="Times New Roman" w:eastAsia="Times New Roman" w:hAnsi="Times New Roman" w:cs="Times New Roman"/>
          <w:sz w:val="27"/>
          <w:szCs w:val="27"/>
          <w:lang w:eastAsia="ru-RU"/>
        </w:rPr>
        <w:t>а</w:t>
      </w:r>
      <w:r w:rsidRPr="00667A91">
        <w:rPr>
          <w:rFonts w:ascii="Times New Roman" w:eastAsia="Times New Roman" w:hAnsi="Times New Roman" w:cs="Times New Roman"/>
          <w:sz w:val="27"/>
          <w:szCs w:val="27"/>
          <w:lang w:eastAsia="ru-RU"/>
        </w:rPr>
        <w:t>кта получен:</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Должность руководителя </w:t>
      </w:r>
      <w:r w:rsidR="008D1266" w:rsidRPr="00667A91">
        <w:rPr>
          <w:rFonts w:ascii="Times New Roman" w:eastAsia="Times New Roman" w:hAnsi="Times New Roman" w:cs="Times New Roman"/>
          <w:sz w:val="27"/>
          <w:szCs w:val="27"/>
          <w:lang w:eastAsia="ru-RU"/>
        </w:rPr>
        <w:t>субъекта бюджетных процедур</w:t>
      </w:r>
    </w:p>
    <w:p w:rsidR="008D1266" w:rsidRPr="00667A91" w:rsidRDefault="008D1266"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(структурного подразделения)</w:t>
      </w:r>
    </w:p>
    <w:p w:rsidR="00CC7107" w:rsidRPr="00667A91" w:rsidRDefault="00CC710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__________________________ ______________ __________</w:t>
      </w:r>
      <w:r w:rsidR="00E80854" w:rsidRPr="00667A91">
        <w:rPr>
          <w:rFonts w:ascii="Times New Roman" w:eastAsia="Times New Roman" w:hAnsi="Times New Roman" w:cs="Times New Roman"/>
          <w:sz w:val="27"/>
          <w:szCs w:val="27"/>
          <w:lang w:eastAsia="ru-RU"/>
        </w:rPr>
        <w:t>___________</w:t>
      </w:r>
      <w:r w:rsidRPr="00667A91">
        <w:rPr>
          <w:rFonts w:ascii="Times New Roman" w:eastAsia="Times New Roman" w:hAnsi="Times New Roman" w:cs="Times New Roman"/>
          <w:sz w:val="27"/>
          <w:szCs w:val="27"/>
          <w:lang w:eastAsia="ru-RU"/>
        </w:rPr>
        <w:t>________</w:t>
      </w:r>
    </w:p>
    <w:p w:rsidR="00B12B95" w:rsidRPr="00667A91" w:rsidRDefault="00B12B95" w:rsidP="00B12B95">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(должность)                              подпись                             ФИО</w:t>
      </w:r>
    </w:p>
    <w:p w:rsidR="00192597" w:rsidRPr="00667A91" w:rsidRDefault="00192597"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p>
    <w:p w:rsidR="008D1266" w:rsidRPr="00667A91" w:rsidRDefault="008D1266" w:rsidP="008D1266">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«__» ____________ 20__ г.</w:t>
      </w:r>
    </w:p>
    <w:p w:rsidR="00CC7107" w:rsidRPr="00667A91" w:rsidRDefault="008D1266" w:rsidP="00CC7107">
      <w:pPr>
        <w:widowControl w:val="0"/>
        <w:autoSpaceDE w:val="0"/>
        <w:autoSpaceDN w:val="0"/>
        <w:spacing w:after="0" w:line="240" w:lineRule="auto"/>
        <w:jc w:val="both"/>
        <w:rPr>
          <w:rFonts w:ascii="Times New Roman" w:eastAsia="Times New Roman" w:hAnsi="Times New Roman" w:cs="Times New Roman"/>
          <w:sz w:val="27"/>
          <w:szCs w:val="27"/>
          <w:lang w:eastAsia="ru-RU"/>
        </w:rPr>
      </w:pPr>
      <w:r w:rsidRPr="00667A91">
        <w:rPr>
          <w:rFonts w:ascii="Times New Roman" w:eastAsia="Times New Roman" w:hAnsi="Times New Roman" w:cs="Times New Roman"/>
          <w:sz w:val="27"/>
          <w:szCs w:val="27"/>
          <w:lang w:eastAsia="ru-RU"/>
        </w:rPr>
        <w:t xml:space="preserve"> </w:t>
      </w:r>
    </w:p>
    <w:sectPr w:rsidR="00CC7107" w:rsidRPr="00667A91" w:rsidSect="00E420D5">
      <w:headerReference w:type="default" r:id="rId20"/>
      <w:pgSz w:w="11906" w:h="16838"/>
      <w:pgMar w:top="567" w:right="567" w:bottom="567" w:left="851"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50" w:rsidRDefault="00D00450" w:rsidP="00F84F04">
      <w:pPr>
        <w:spacing w:after="0" w:line="240" w:lineRule="auto"/>
      </w:pPr>
      <w:r>
        <w:separator/>
      </w:r>
    </w:p>
  </w:endnote>
  <w:endnote w:type="continuationSeparator" w:id="0">
    <w:p w:rsidR="00D00450" w:rsidRDefault="00D00450" w:rsidP="00F8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50" w:rsidRDefault="00D00450" w:rsidP="00F84F04">
      <w:pPr>
        <w:spacing w:after="0" w:line="240" w:lineRule="auto"/>
      </w:pPr>
      <w:r>
        <w:separator/>
      </w:r>
    </w:p>
  </w:footnote>
  <w:footnote w:type="continuationSeparator" w:id="0">
    <w:p w:rsidR="00D00450" w:rsidRDefault="00D00450" w:rsidP="00F84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466294"/>
      <w:docPartObj>
        <w:docPartGallery w:val="Page Numbers (Top of Page)"/>
        <w:docPartUnique/>
      </w:docPartObj>
    </w:sdtPr>
    <w:sdtEndPr>
      <w:rPr>
        <w:rFonts w:ascii="Times New Roman" w:hAnsi="Times New Roman" w:cs="Times New Roman"/>
        <w:sz w:val="28"/>
        <w:szCs w:val="28"/>
      </w:rPr>
    </w:sdtEndPr>
    <w:sdtContent>
      <w:p w:rsidR="000E0E9D" w:rsidRPr="002E3FA2" w:rsidRDefault="000E0E9D">
        <w:pPr>
          <w:pStyle w:val="a8"/>
          <w:jc w:val="center"/>
          <w:rPr>
            <w:rFonts w:ascii="Times New Roman" w:hAnsi="Times New Roman" w:cs="Times New Roman"/>
            <w:sz w:val="28"/>
            <w:szCs w:val="28"/>
          </w:rPr>
        </w:pPr>
        <w:r w:rsidRPr="002E3FA2">
          <w:rPr>
            <w:rFonts w:ascii="Times New Roman" w:hAnsi="Times New Roman" w:cs="Times New Roman"/>
            <w:sz w:val="28"/>
            <w:szCs w:val="28"/>
          </w:rPr>
          <w:fldChar w:fldCharType="begin"/>
        </w:r>
        <w:r w:rsidRPr="002E3FA2">
          <w:rPr>
            <w:rFonts w:ascii="Times New Roman" w:hAnsi="Times New Roman" w:cs="Times New Roman"/>
            <w:sz w:val="28"/>
            <w:szCs w:val="28"/>
          </w:rPr>
          <w:instrText>PAGE   \* MERGEFORMAT</w:instrText>
        </w:r>
        <w:r w:rsidRPr="002E3FA2">
          <w:rPr>
            <w:rFonts w:ascii="Times New Roman" w:hAnsi="Times New Roman" w:cs="Times New Roman"/>
            <w:sz w:val="28"/>
            <w:szCs w:val="28"/>
          </w:rPr>
          <w:fldChar w:fldCharType="separate"/>
        </w:r>
        <w:r w:rsidR="00094D93">
          <w:rPr>
            <w:rFonts w:ascii="Times New Roman" w:hAnsi="Times New Roman" w:cs="Times New Roman"/>
            <w:noProof/>
            <w:sz w:val="28"/>
            <w:szCs w:val="28"/>
          </w:rPr>
          <w:t>26</w:t>
        </w:r>
        <w:r w:rsidRPr="002E3FA2">
          <w:rPr>
            <w:rFonts w:ascii="Times New Roman" w:hAnsi="Times New Roman" w:cs="Times New Roman"/>
            <w:sz w:val="28"/>
            <w:szCs w:val="28"/>
          </w:rPr>
          <w:fldChar w:fldCharType="end"/>
        </w:r>
      </w:p>
    </w:sdtContent>
  </w:sdt>
  <w:p w:rsidR="000E0E9D" w:rsidRDefault="000E0E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03E"/>
    <w:multiLevelType w:val="hybridMultilevel"/>
    <w:tmpl w:val="128CF210"/>
    <w:lvl w:ilvl="0" w:tplc="B9CEC3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6E5467"/>
    <w:multiLevelType w:val="hybridMultilevel"/>
    <w:tmpl w:val="5CC41D20"/>
    <w:lvl w:ilvl="0" w:tplc="55E6BD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F7E3EA0"/>
    <w:multiLevelType w:val="hybridMultilevel"/>
    <w:tmpl w:val="CBB431F4"/>
    <w:lvl w:ilvl="0" w:tplc="94C6D73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CB"/>
    <w:rsid w:val="000014C2"/>
    <w:rsid w:val="00001A77"/>
    <w:rsid w:val="000042F6"/>
    <w:rsid w:val="00006A14"/>
    <w:rsid w:val="000070BF"/>
    <w:rsid w:val="00012F42"/>
    <w:rsid w:val="00015A25"/>
    <w:rsid w:val="00015C00"/>
    <w:rsid w:val="00024E27"/>
    <w:rsid w:val="000263B9"/>
    <w:rsid w:val="00030F5F"/>
    <w:rsid w:val="00031ED4"/>
    <w:rsid w:val="000322EB"/>
    <w:rsid w:val="0003398B"/>
    <w:rsid w:val="000355E2"/>
    <w:rsid w:val="000417ED"/>
    <w:rsid w:val="00043A34"/>
    <w:rsid w:val="00046BEA"/>
    <w:rsid w:val="0005397E"/>
    <w:rsid w:val="00055350"/>
    <w:rsid w:val="000613D0"/>
    <w:rsid w:val="0006303A"/>
    <w:rsid w:val="00066573"/>
    <w:rsid w:val="00067DEA"/>
    <w:rsid w:val="000734D1"/>
    <w:rsid w:val="000766E1"/>
    <w:rsid w:val="000776CD"/>
    <w:rsid w:val="00081274"/>
    <w:rsid w:val="00082B39"/>
    <w:rsid w:val="00091E17"/>
    <w:rsid w:val="0009270D"/>
    <w:rsid w:val="0009330D"/>
    <w:rsid w:val="0009428B"/>
    <w:rsid w:val="00094966"/>
    <w:rsid w:val="00094D93"/>
    <w:rsid w:val="000950F1"/>
    <w:rsid w:val="000A2944"/>
    <w:rsid w:val="000A541B"/>
    <w:rsid w:val="000B07EB"/>
    <w:rsid w:val="000B177D"/>
    <w:rsid w:val="000B40A9"/>
    <w:rsid w:val="000B75E6"/>
    <w:rsid w:val="000E0E9D"/>
    <w:rsid w:val="000F0487"/>
    <w:rsid w:val="000F1D10"/>
    <w:rsid w:val="0010027E"/>
    <w:rsid w:val="001037A3"/>
    <w:rsid w:val="001041F4"/>
    <w:rsid w:val="0011381C"/>
    <w:rsid w:val="001225C4"/>
    <w:rsid w:val="001333C4"/>
    <w:rsid w:val="001359F5"/>
    <w:rsid w:val="00136502"/>
    <w:rsid w:val="00137043"/>
    <w:rsid w:val="00142D19"/>
    <w:rsid w:val="001440DA"/>
    <w:rsid w:val="00156CBF"/>
    <w:rsid w:val="00163887"/>
    <w:rsid w:val="00163C61"/>
    <w:rsid w:val="00183F61"/>
    <w:rsid w:val="00192597"/>
    <w:rsid w:val="001A1F6C"/>
    <w:rsid w:val="001A7589"/>
    <w:rsid w:val="001B6F2F"/>
    <w:rsid w:val="001C194B"/>
    <w:rsid w:val="001C57D5"/>
    <w:rsid w:val="001D1FFC"/>
    <w:rsid w:val="001D2C5A"/>
    <w:rsid w:val="001D4EAC"/>
    <w:rsid w:val="001D4F4D"/>
    <w:rsid w:val="001E26C0"/>
    <w:rsid w:val="001E540D"/>
    <w:rsid w:val="001E6EE3"/>
    <w:rsid w:val="001F1D40"/>
    <w:rsid w:val="002112AE"/>
    <w:rsid w:val="002131F3"/>
    <w:rsid w:val="00215658"/>
    <w:rsid w:val="002207EC"/>
    <w:rsid w:val="00222716"/>
    <w:rsid w:val="00223A3B"/>
    <w:rsid w:val="002255F9"/>
    <w:rsid w:val="0023588A"/>
    <w:rsid w:val="00240160"/>
    <w:rsid w:val="00240572"/>
    <w:rsid w:val="00260C21"/>
    <w:rsid w:val="00262168"/>
    <w:rsid w:val="00264231"/>
    <w:rsid w:val="00265F0C"/>
    <w:rsid w:val="00270FD8"/>
    <w:rsid w:val="00276919"/>
    <w:rsid w:val="002829D2"/>
    <w:rsid w:val="002958EA"/>
    <w:rsid w:val="002A1D89"/>
    <w:rsid w:val="002A33CC"/>
    <w:rsid w:val="002A49A1"/>
    <w:rsid w:val="002A52C2"/>
    <w:rsid w:val="002A62C2"/>
    <w:rsid w:val="002B1D9F"/>
    <w:rsid w:val="002C353C"/>
    <w:rsid w:val="002C56C2"/>
    <w:rsid w:val="002D04E2"/>
    <w:rsid w:val="002D14F7"/>
    <w:rsid w:val="002D169E"/>
    <w:rsid w:val="002D5150"/>
    <w:rsid w:val="002D5AF8"/>
    <w:rsid w:val="002D612C"/>
    <w:rsid w:val="002E3CA6"/>
    <w:rsid w:val="002E3FA2"/>
    <w:rsid w:val="002F0248"/>
    <w:rsid w:val="002F1875"/>
    <w:rsid w:val="002F3C37"/>
    <w:rsid w:val="002F672E"/>
    <w:rsid w:val="002F6EE4"/>
    <w:rsid w:val="002F7BA3"/>
    <w:rsid w:val="0030072F"/>
    <w:rsid w:val="00303F65"/>
    <w:rsid w:val="003136FE"/>
    <w:rsid w:val="00316D80"/>
    <w:rsid w:val="003318CC"/>
    <w:rsid w:val="003432D0"/>
    <w:rsid w:val="00347301"/>
    <w:rsid w:val="003477B6"/>
    <w:rsid w:val="00353D46"/>
    <w:rsid w:val="0035416D"/>
    <w:rsid w:val="003567D7"/>
    <w:rsid w:val="00356AAF"/>
    <w:rsid w:val="00357A9C"/>
    <w:rsid w:val="003618B7"/>
    <w:rsid w:val="00363072"/>
    <w:rsid w:val="003639E3"/>
    <w:rsid w:val="003658E8"/>
    <w:rsid w:val="00367D3D"/>
    <w:rsid w:val="00370975"/>
    <w:rsid w:val="0037763D"/>
    <w:rsid w:val="00380D29"/>
    <w:rsid w:val="003821A7"/>
    <w:rsid w:val="00390B18"/>
    <w:rsid w:val="003A0116"/>
    <w:rsid w:val="003A0365"/>
    <w:rsid w:val="003B2EA4"/>
    <w:rsid w:val="003B32F9"/>
    <w:rsid w:val="003C2F46"/>
    <w:rsid w:val="003E0A21"/>
    <w:rsid w:val="003E3092"/>
    <w:rsid w:val="003E6693"/>
    <w:rsid w:val="003E7288"/>
    <w:rsid w:val="003F0539"/>
    <w:rsid w:val="003F1A41"/>
    <w:rsid w:val="003F1A8F"/>
    <w:rsid w:val="003F6046"/>
    <w:rsid w:val="003F714C"/>
    <w:rsid w:val="0040143A"/>
    <w:rsid w:val="00410AA6"/>
    <w:rsid w:val="00410B21"/>
    <w:rsid w:val="004160E1"/>
    <w:rsid w:val="00425742"/>
    <w:rsid w:val="004303F5"/>
    <w:rsid w:val="004351FC"/>
    <w:rsid w:val="004817D1"/>
    <w:rsid w:val="004920B8"/>
    <w:rsid w:val="0049362C"/>
    <w:rsid w:val="00494E46"/>
    <w:rsid w:val="00497FFB"/>
    <w:rsid w:val="004A4021"/>
    <w:rsid w:val="004A4681"/>
    <w:rsid w:val="004A7D0F"/>
    <w:rsid w:val="004C6717"/>
    <w:rsid w:val="004E2A7F"/>
    <w:rsid w:val="004E2C93"/>
    <w:rsid w:val="004E2D39"/>
    <w:rsid w:val="004E32EC"/>
    <w:rsid w:val="004E6221"/>
    <w:rsid w:val="004E6815"/>
    <w:rsid w:val="004F0F53"/>
    <w:rsid w:val="004F4588"/>
    <w:rsid w:val="0050061F"/>
    <w:rsid w:val="00501186"/>
    <w:rsid w:val="005038C4"/>
    <w:rsid w:val="00507054"/>
    <w:rsid w:val="00510422"/>
    <w:rsid w:val="005141B8"/>
    <w:rsid w:val="0051478D"/>
    <w:rsid w:val="00522AEB"/>
    <w:rsid w:val="00534328"/>
    <w:rsid w:val="00551C95"/>
    <w:rsid w:val="0056096F"/>
    <w:rsid w:val="00563D1F"/>
    <w:rsid w:val="00567C94"/>
    <w:rsid w:val="00571029"/>
    <w:rsid w:val="00577486"/>
    <w:rsid w:val="00595D38"/>
    <w:rsid w:val="00596C2B"/>
    <w:rsid w:val="005A43BA"/>
    <w:rsid w:val="005B277B"/>
    <w:rsid w:val="005B2BE1"/>
    <w:rsid w:val="005C09EF"/>
    <w:rsid w:val="005C4566"/>
    <w:rsid w:val="005D095C"/>
    <w:rsid w:val="005D1175"/>
    <w:rsid w:val="005D4898"/>
    <w:rsid w:val="005D4C86"/>
    <w:rsid w:val="005D51E9"/>
    <w:rsid w:val="005D6158"/>
    <w:rsid w:val="005E3A06"/>
    <w:rsid w:val="005E427B"/>
    <w:rsid w:val="005F197B"/>
    <w:rsid w:val="005F3500"/>
    <w:rsid w:val="005F7F09"/>
    <w:rsid w:val="0060088B"/>
    <w:rsid w:val="0060438F"/>
    <w:rsid w:val="00604EC0"/>
    <w:rsid w:val="0061705B"/>
    <w:rsid w:val="00621C8B"/>
    <w:rsid w:val="00624324"/>
    <w:rsid w:val="00626F1D"/>
    <w:rsid w:val="00627C8B"/>
    <w:rsid w:val="006312CD"/>
    <w:rsid w:val="00631FCC"/>
    <w:rsid w:val="00635E63"/>
    <w:rsid w:val="00636485"/>
    <w:rsid w:val="00641D64"/>
    <w:rsid w:val="00642982"/>
    <w:rsid w:val="006472E6"/>
    <w:rsid w:val="00647C3E"/>
    <w:rsid w:val="00651245"/>
    <w:rsid w:val="00655103"/>
    <w:rsid w:val="00667A91"/>
    <w:rsid w:val="00671BAF"/>
    <w:rsid w:val="006813C7"/>
    <w:rsid w:val="00683F64"/>
    <w:rsid w:val="006841A2"/>
    <w:rsid w:val="00690C05"/>
    <w:rsid w:val="006A796C"/>
    <w:rsid w:val="006B2755"/>
    <w:rsid w:val="006B5727"/>
    <w:rsid w:val="006C1565"/>
    <w:rsid w:val="006C7BD4"/>
    <w:rsid w:val="006D058A"/>
    <w:rsid w:val="006D2626"/>
    <w:rsid w:val="006D645B"/>
    <w:rsid w:val="006D6FF4"/>
    <w:rsid w:val="006D76BC"/>
    <w:rsid w:val="006E210E"/>
    <w:rsid w:val="006E2690"/>
    <w:rsid w:val="006F0C2C"/>
    <w:rsid w:val="006F1201"/>
    <w:rsid w:val="00702EA9"/>
    <w:rsid w:val="00705AAD"/>
    <w:rsid w:val="00706CA8"/>
    <w:rsid w:val="007136E2"/>
    <w:rsid w:val="00715031"/>
    <w:rsid w:val="00717A06"/>
    <w:rsid w:val="00721B9E"/>
    <w:rsid w:val="00725F22"/>
    <w:rsid w:val="00726CD5"/>
    <w:rsid w:val="0075089B"/>
    <w:rsid w:val="00752740"/>
    <w:rsid w:val="007561A1"/>
    <w:rsid w:val="007577EA"/>
    <w:rsid w:val="007668E3"/>
    <w:rsid w:val="00775127"/>
    <w:rsid w:val="0078053A"/>
    <w:rsid w:val="00786911"/>
    <w:rsid w:val="0079724A"/>
    <w:rsid w:val="00797F25"/>
    <w:rsid w:val="007A196A"/>
    <w:rsid w:val="007A4439"/>
    <w:rsid w:val="007A76B2"/>
    <w:rsid w:val="007B2216"/>
    <w:rsid w:val="007C0D6F"/>
    <w:rsid w:val="007C5378"/>
    <w:rsid w:val="007E00E0"/>
    <w:rsid w:val="007E06A1"/>
    <w:rsid w:val="007E230D"/>
    <w:rsid w:val="007E58BA"/>
    <w:rsid w:val="007F52EB"/>
    <w:rsid w:val="00801B03"/>
    <w:rsid w:val="00803B50"/>
    <w:rsid w:val="00804B29"/>
    <w:rsid w:val="00806269"/>
    <w:rsid w:val="00806ED6"/>
    <w:rsid w:val="008100D8"/>
    <w:rsid w:val="008104AF"/>
    <w:rsid w:val="00813495"/>
    <w:rsid w:val="008144DA"/>
    <w:rsid w:val="00814D52"/>
    <w:rsid w:val="008155CE"/>
    <w:rsid w:val="0081671C"/>
    <w:rsid w:val="0082072B"/>
    <w:rsid w:val="008218B9"/>
    <w:rsid w:val="0082358B"/>
    <w:rsid w:val="00827330"/>
    <w:rsid w:val="008313FA"/>
    <w:rsid w:val="0084233D"/>
    <w:rsid w:val="00853CD9"/>
    <w:rsid w:val="00856AFE"/>
    <w:rsid w:val="008605CD"/>
    <w:rsid w:val="00863970"/>
    <w:rsid w:val="008658E5"/>
    <w:rsid w:val="008851DD"/>
    <w:rsid w:val="00892DC8"/>
    <w:rsid w:val="00897A08"/>
    <w:rsid w:val="00897BBB"/>
    <w:rsid w:val="008C0003"/>
    <w:rsid w:val="008C0CF7"/>
    <w:rsid w:val="008C49CE"/>
    <w:rsid w:val="008D1266"/>
    <w:rsid w:val="008D18C0"/>
    <w:rsid w:val="008D27A7"/>
    <w:rsid w:val="008D4110"/>
    <w:rsid w:val="008D48D2"/>
    <w:rsid w:val="008D5C27"/>
    <w:rsid w:val="008E39F5"/>
    <w:rsid w:val="008F0AA4"/>
    <w:rsid w:val="008F399B"/>
    <w:rsid w:val="008F3D7C"/>
    <w:rsid w:val="008F681E"/>
    <w:rsid w:val="00903717"/>
    <w:rsid w:val="0091188E"/>
    <w:rsid w:val="00911BDB"/>
    <w:rsid w:val="00922061"/>
    <w:rsid w:val="009270FA"/>
    <w:rsid w:val="00933705"/>
    <w:rsid w:val="009373F4"/>
    <w:rsid w:val="00937FF9"/>
    <w:rsid w:val="00942989"/>
    <w:rsid w:val="00950DE7"/>
    <w:rsid w:val="00952F6C"/>
    <w:rsid w:val="00957756"/>
    <w:rsid w:val="00960C4E"/>
    <w:rsid w:val="00962A7E"/>
    <w:rsid w:val="00973460"/>
    <w:rsid w:val="0097403E"/>
    <w:rsid w:val="0097575E"/>
    <w:rsid w:val="00982CDE"/>
    <w:rsid w:val="00990773"/>
    <w:rsid w:val="00991B9B"/>
    <w:rsid w:val="00992120"/>
    <w:rsid w:val="009A6477"/>
    <w:rsid w:val="009B1A7D"/>
    <w:rsid w:val="009B368E"/>
    <w:rsid w:val="009C564C"/>
    <w:rsid w:val="009C596F"/>
    <w:rsid w:val="009D6F97"/>
    <w:rsid w:val="009E14C0"/>
    <w:rsid w:val="009F2F5C"/>
    <w:rsid w:val="009F7E4D"/>
    <w:rsid w:val="00A01623"/>
    <w:rsid w:val="00A05E9B"/>
    <w:rsid w:val="00A10AB6"/>
    <w:rsid w:val="00A11038"/>
    <w:rsid w:val="00A3009F"/>
    <w:rsid w:val="00A36C29"/>
    <w:rsid w:val="00A37615"/>
    <w:rsid w:val="00A50516"/>
    <w:rsid w:val="00A52527"/>
    <w:rsid w:val="00A5455C"/>
    <w:rsid w:val="00A55AA3"/>
    <w:rsid w:val="00A570E3"/>
    <w:rsid w:val="00A6289E"/>
    <w:rsid w:val="00A90E40"/>
    <w:rsid w:val="00A91B7E"/>
    <w:rsid w:val="00A92ACB"/>
    <w:rsid w:val="00A9666A"/>
    <w:rsid w:val="00AA68BE"/>
    <w:rsid w:val="00AB3151"/>
    <w:rsid w:val="00AC0870"/>
    <w:rsid w:val="00AD3A9D"/>
    <w:rsid w:val="00AE0EDE"/>
    <w:rsid w:val="00AE4FF8"/>
    <w:rsid w:val="00AE649D"/>
    <w:rsid w:val="00AE713E"/>
    <w:rsid w:val="00AF33A1"/>
    <w:rsid w:val="00AF5336"/>
    <w:rsid w:val="00AF6E94"/>
    <w:rsid w:val="00AF7596"/>
    <w:rsid w:val="00B07CCC"/>
    <w:rsid w:val="00B12B95"/>
    <w:rsid w:val="00B16120"/>
    <w:rsid w:val="00B27B04"/>
    <w:rsid w:val="00B318BF"/>
    <w:rsid w:val="00B36DAA"/>
    <w:rsid w:val="00B421B2"/>
    <w:rsid w:val="00B45620"/>
    <w:rsid w:val="00B60618"/>
    <w:rsid w:val="00B61677"/>
    <w:rsid w:val="00B647E2"/>
    <w:rsid w:val="00B67712"/>
    <w:rsid w:val="00B77A74"/>
    <w:rsid w:val="00B84605"/>
    <w:rsid w:val="00B9179F"/>
    <w:rsid w:val="00B928EB"/>
    <w:rsid w:val="00B92EA0"/>
    <w:rsid w:val="00B970BF"/>
    <w:rsid w:val="00BA3F00"/>
    <w:rsid w:val="00BB232E"/>
    <w:rsid w:val="00BB5B54"/>
    <w:rsid w:val="00BC0834"/>
    <w:rsid w:val="00BC1312"/>
    <w:rsid w:val="00BC2DE2"/>
    <w:rsid w:val="00BC3371"/>
    <w:rsid w:val="00BD725E"/>
    <w:rsid w:val="00BD773A"/>
    <w:rsid w:val="00BE0BB8"/>
    <w:rsid w:val="00BE346F"/>
    <w:rsid w:val="00BE3741"/>
    <w:rsid w:val="00BF25DD"/>
    <w:rsid w:val="00BF2A9B"/>
    <w:rsid w:val="00C00261"/>
    <w:rsid w:val="00C04361"/>
    <w:rsid w:val="00C077D4"/>
    <w:rsid w:val="00C12733"/>
    <w:rsid w:val="00C12812"/>
    <w:rsid w:val="00C141FD"/>
    <w:rsid w:val="00C145CE"/>
    <w:rsid w:val="00C14F2A"/>
    <w:rsid w:val="00C14F8B"/>
    <w:rsid w:val="00C2305D"/>
    <w:rsid w:val="00C24994"/>
    <w:rsid w:val="00C423AB"/>
    <w:rsid w:val="00C428E7"/>
    <w:rsid w:val="00C43DF0"/>
    <w:rsid w:val="00C54DEB"/>
    <w:rsid w:val="00C55213"/>
    <w:rsid w:val="00C62063"/>
    <w:rsid w:val="00C62920"/>
    <w:rsid w:val="00C63988"/>
    <w:rsid w:val="00C64457"/>
    <w:rsid w:val="00C677E7"/>
    <w:rsid w:val="00C7545E"/>
    <w:rsid w:val="00C77A09"/>
    <w:rsid w:val="00C80D0C"/>
    <w:rsid w:val="00C80F86"/>
    <w:rsid w:val="00C82EAC"/>
    <w:rsid w:val="00C87A36"/>
    <w:rsid w:val="00C92F4D"/>
    <w:rsid w:val="00CB0E11"/>
    <w:rsid w:val="00CB4A52"/>
    <w:rsid w:val="00CB7011"/>
    <w:rsid w:val="00CB72BE"/>
    <w:rsid w:val="00CC1EB2"/>
    <w:rsid w:val="00CC6CBE"/>
    <w:rsid w:val="00CC7107"/>
    <w:rsid w:val="00CD4FF3"/>
    <w:rsid w:val="00CE4C07"/>
    <w:rsid w:val="00CE4FFB"/>
    <w:rsid w:val="00CE5C0C"/>
    <w:rsid w:val="00CF2716"/>
    <w:rsid w:val="00D00450"/>
    <w:rsid w:val="00D02393"/>
    <w:rsid w:val="00D038F4"/>
    <w:rsid w:val="00D048D4"/>
    <w:rsid w:val="00D07FE1"/>
    <w:rsid w:val="00D13465"/>
    <w:rsid w:val="00D1549C"/>
    <w:rsid w:val="00D16F0A"/>
    <w:rsid w:val="00D204FE"/>
    <w:rsid w:val="00D34EBD"/>
    <w:rsid w:val="00D43193"/>
    <w:rsid w:val="00D5137B"/>
    <w:rsid w:val="00D55324"/>
    <w:rsid w:val="00D63D18"/>
    <w:rsid w:val="00D64176"/>
    <w:rsid w:val="00D70F2C"/>
    <w:rsid w:val="00D715A7"/>
    <w:rsid w:val="00D813A9"/>
    <w:rsid w:val="00D81DA8"/>
    <w:rsid w:val="00D87AB1"/>
    <w:rsid w:val="00D95135"/>
    <w:rsid w:val="00DA544E"/>
    <w:rsid w:val="00DA5876"/>
    <w:rsid w:val="00DB77A0"/>
    <w:rsid w:val="00DB7C00"/>
    <w:rsid w:val="00DC184A"/>
    <w:rsid w:val="00DC1FD1"/>
    <w:rsid w:val="00DC23A6"/>
    <w:rsid w:val="00DC3037"/>
    <w:rsid w:val="00DC4362"/>
    <w:rsid w:val="00DD1228"/>
    <w:rsid w:val="00DD3017"/>
    <w:rsid w:val="00DD3AC4"/>
    <w:rsid w:val="00DD60FC"/>
    <w:rsid w:val="00DE0B68"/>
    <w:rsid w:val="00DE40F5"/>
    <w:rsid w:val="00DE4CC2"/>
    <w:rsid w:val="00DE6FB3"/>
    <w:rsid w:val="00DE78BB"/>
    <w:rsid w:val="00E01A78"/>
    <w:rsid w:val="00E036F4"/>
    <w:rsid w:val="00E0436C"/>
    <w:rsid w:val="00E048F0"/>
    <w:rsid w:val="00E04E07"/>
    <w:rsid w:val="00E11B5F"/>
    <w:rsid w:val="00E12804"/>
    <w:rsid w:val="00E15A14"/>
    <w:rsid w:val="00E15FDB"/>
    <w:rsid w:val="00E16AE9"/>
    <w:rsid w:val="00E16FD5"/>
    <w:rsid w:val="00E219AF"/>
    <w:rsid w:val="00E26E15"/>
    <w:rsid w:val="00E273E8"/>
    <w:rsid w:val="00E27D70"/>
    <w:rsid w:val="00E30F74"/>
    <w:rsid w:val="00E32362"/>
    <w:rsid w:val="00E41442"/>
    <w:rsid w:val="00E420D5"/>
    <w:rsid w:val="00E4220E"/>
    <w:rsid w:val="00E51102"/>
    <w:rsid w:val="00E53851"/>
    <w:rsid w:val="00E5441D"/>
    <w:rsid w:val="00E560A5"/>
    <w:rsid w:val="00E62048"/>
    <w:rsid w:val="00E62F7E"/>
    <w:rsid w:val="00E646B2"/>
    <w:rsid w:val="00E64F4C"/>
    <w:rsid w:val="00E679BB"/>
    <w:rsid w:val="00E721F9"/>
    <w:rsid w:val="00E73C92"/>
    <w:rsid w:val="00E749C0"/>
    <w:rsid w:val="00E74FA5"/>
    <w:rsid w:val="00E80079"/>
    <w:rsid w:val="00E80854"/>
    <w:rsid w:val="00E96153"/>
    <w:rsid w:val="00EA3453"/>
    <w:rsid w:val="00EA53BA"/>
    <w:rsid w:val="00EA6AA2"/>
    <w:rsid w:val="00EA6B30"/>
    <w:rsid w:val="00EB1E9A"/>
    <w:rsid w:val="00EB5199"/>
    <w:rsid w:val="00EC0A98"/>
    <w:rsid w:val="00EC267F"/>
    <w:rsid w:val="00EC2E21"/>
    <w:rsid w:val="00EC6482"/>
    <w:rsid w:val="00ED07B7"/>
    <w:rsid w:val="00ED28FC"/>
    <w:rsid w:val="00ED6A54"/>
    <w:rsid w:val="00EE3A34"/>
    <w:rsid w:val="00EF3641"/>
    <w:rsid w:val="00EF5550"/>
    <w:rsid w:val="00EF5A5D"/>
    <w:rsid w:val="00F0479D"/>
    <w:rsid w:val="00F0587A"/>
    <w:rsid w:val="00F13078"/>
    <w:rsid w:val="00F17311"/>
    <w:rsid w:val="00F22B0F"/>
    <w:rsid w:val="00F31FE3"/>
    <w:rsid w:val="00F34F0F"/>
    <w:rsid w:val="00F43BA3"/>
    <w:rsid w:val="00F46444"/>
    <w:rsid w:val="00F538FC"/>
    <w:rsid w:val="00F57C76"/>
    <w:rsid w:val="00F57EE5"/>
    <w:rsid w:val="00F67511"/>
    <w:rsid w:val="00F677AF"/>
    <w:rsid w:val="00F703CC"/>
    <w:rsid w:val="00F742A4"/>
    <w:rsid w:val="00F808CC"/>
    <w:rsid w:val="00F84F04"/>
    <w:rsid w:val="00F87680"/>
    <w:rsid w:val="00F91CD4"/>
    <w:rsid w:val="00FA0B73"/>
    <w:rsid w:val="00FA2620"/>
    <w:rsid w:val="00FA5B90"/>
    <w:rsid w:val="00FA7A96"/>
    <w:rsid w:val="00FB02FC"/>
    <w:rsid w:val="00FB1D07"/>
    <w:rsid w:val="00FB53F3"/>
    <w:rsid w:val="00FB5B24"/>
    <w:rsid w:val="00FD0A3D"/>
    <w:rsid w:val="00FD4AEB"/>
    <w:rsid w:val="00FD4B0C"/>
    <w:rsid w:val="00FE1CF5"/>
    <w:rsid w:val="00FE21BF"/>
    <w:rsid w:val="00FF1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216"/>
  </w:style>
  <w:style w:type="paragraph" w:styleId="1">
    <w:name w:val="heading 1"/>
    <w:basedOn w:val="a"/>
    <w:next w:val="a"/>
    <w:link w:val="10"/>
    <w:uiPriority w:val="9"/>
    <w:qFormat/>
    <w:rsid w:val="00B16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63D"/>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7763D"/>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37763D"/>
    <w:pPr>
      <w:autoSpaceDE w:val="0"/>
      <w:autoSpaceDN w:val="0"/>
      <w:adjustRightInd w:val="0"/>
      <w:spacing w:after="0" w:line="240" w:lineRule="auto"/>
    </w:pPr>
    <w:rPr>
      <w:rFonts w:ascii="Tahoma" w:hAnsi="Tahoma" w:cs="Tahoma"/>
      <w:sz w:val="20"/>
      <w:szCs w:val="20"/>
    </w:rPr>
  </w:style>
  <w:style w:type="paragraph" w:styleId="a3">
    <w:name w:val="Balloon Text"/>
    <w:basedOn w:val="a"/>
    <w:link w:val="a4"/>
    <w:uiPriority w:val="99"/>
    <w:semiHidden/>
    <w:unhideWhenUsed/>
    <w:rsid w:val="006C1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565"/>
    <w:rPr>
      <w:rFonts w:ascii="Tahoma" w:hAnsi="Tahoma" w:cs="Tahoma"/>
      <w:sz w:val="16"/>
      <w:szCs w:val="16"/>
    </w:rPr>
  </w:style>
  <w:style w:type="paragraph" w:styleId="a5">
    <w:name w:val="Body Text"/>
    <w:basedOn w:val="a"/>
    <w:link w:val="a6"/>
    <w:rsid w:val="00BD725E"/>
    <w:pPr>
      <w:spacing w:after="0" w:line="240" w:lineRule="auto"/>
      <w:jc w:val="center"/>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BD725E"/>
    <w:rPr>
      <w:rFonts w:ascii="Times New Roman" w:eastAsia="Times New Roman" w:hAnsi="Times New Roman" w:cs="Times New Roman"/>
      <w:sz w:val="26"/>
      <w:szCs w:val="20"/>
      <w:lang w:eastAsia="ru-RU"/>
    </w:rPr>
  </w:style>
  <w:style w:type="character" w:customStyle="1" w:styleId="a7">
    <w:name w:val="Заголовок сообщения (текст)"/>
    <w:rsid w:val="00BD725E"/>
    <w:rPr>
      <w:rFonts w:ascii="Arial" w:hAnsi="Arial"/>
      <w:b/>
      <w:spacing w:val="-4"/>
      <w:sz w:val="18"/>
      <w:vertAlign w:val="baseline"/>
    </w:rPr>
  </w:style>
  <w:style w:type="paragraph" w:styleId="a8">
    <w:name w:val="header"/>
    <w:basedOn w:val="a"/>
    <w:link w:val="a9"/>
    <w:uiPriority w:val="99"/>
    <w:unhideWhenUsed/>
    <w:rsid w:val="00F84F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4F04"/>
  </w:style>
  <w:style w:type="paragraph" w:styleId="aa">
    <w:name w:val="footer"/>
    <w:basedOn w:val="a"/>
    <w:link w:val="ab"/>
    <w:uiPriority w:val="99"/>
    <w:unhideWhenUsed/>
    <w:rsid w:val="00F84F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4F04"/>
  </w:style>
  <w:style w:type="character" w:styleId="ac">
    <w:name w:val="Hyperlink"/>
    <w:basedOn w:val="a0"/>
    <w:uiPriority w:val="99"/>
    <w:unhideWhenUsed/>
    <w:rsid w:val="00D715A7"/>
    <w:rPr>
      <w:color w:val="0000FF" w:themeColor="hyperlink"/>
      <w:u w:val="single"/>
    </w:rPr>
  </w:style>
  <w:style w:type="character" w:customStyle="1" w:styleId="10">
    <w:name w:val="Заголовок 1 Знак"/>
    <w:basedOn w:val="a0"/>
    <w:link w:val="1"/>
    <w:rsid w:val="00B16120"/>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7B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2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
    <w:name w:val="Основной текст (3)_"/>
    <w:basedOn w:val="a0"/>
    <w:link w:val="30"/>
    <w:uiPriority w:val="99"/>
    <w:locked/>
    <w:rsid w:val="007B2216"/>
    <w:rPr>
      <w:b/>
      <w:bCs/>
      <w:sz w:val="27"/>
      <w:szCs w:val="27"/>
      <w:shd w:val="clear" w:color="auto" w:fill="FFFFFF"/>
    </w:rPr>
  </w:style>
  <w:style w:type="paragraph" w:customStyle="1" w:styleId="30">
    <w:name w:val="Основной текст (3)"/>
    <w:basedOn w:val="a"/>
    <w:link w:val="3"/>
    <w:uiPriority w:val="99"/>
    <w:rsid w:val="007B2216"/>
    <w:pPr>
      <w:widowControl w:val="0"/>
      <w:shd w:val="clear" w:color="auto" w:fill="FFFFFF"/>
      <w:spacing w:before="360" w:after="0" w:line="322" w:lineRule="exact"/>
      <w:jc w:val="both"/>
    </w:pPr>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216"/>
  </w:style>
  <w:style w:type="paragraph" w:styleId="1">
    <w:name w:val="heading 1"/>
    <w:basedOn w:val="a"/>
    <w:next w:val="a"/>
    <w:link w:val="10"/>
    <w:uiPriority w:val="9"/>
    <w:qFormat/>
    <w:rsid w:val="00B16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63D"/>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7763D"/>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37763D"/>
    <w:pPr>
      <w:autoSpaceDE w:val="0"/>
      <w:autoSpaceDN w:val="0"/>
      <w:adjustRightInd w:val="0"/>
      <w:spacing w:after="0" w:line="240" w:lineRule="auto"/>
    </w:pPr>
    <w:rPr>
      <w:rFonts w:ascii="Tahoma" w:hAnsi="Tahoma" w:cs="Tahoma"/>
      <w:sz w:val="20"/>
      <w:szCs w:val="20"/>
    </w:rPr>
  </w:style>
  <w:style w:type="paragraph" w:styleId="a3">
    <w:name w:val="Balloon Text"/>
    <w:basedOn w:val="a"/>
    <w:link w:val="a4"/>
    <w:uiPriority w:val="99"/>
    <w:semiHidden/>
    <w:unhideWhenUsed/>
    <w:rsid w:val="006C1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565"/>
    <w:rPr>
      <w:rFonts w:ascii="Tahoma" w:hAnsi="Tahoma" w:cs="Tahoma"/>
      <w:sz w:val="16"/>
      <w:szCs w:val="16"/>
    </w:rPr>
  </w:style>
  <w:style w:type="paragraph" w:styleId="a5">
    <w:name w:val="Body Text"/>
    <w:basedOn w:val="a"/>
    <w:link w:val="a6"/>
    <w:rsid w:val="00BD725E"/>
    <w:pPr>
      <w:spacing w:after="0" w:line="240" w:lineRule="auto"/>
      <w:jc w:val="center"/>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BD725E"/>
    <w:rPr>
      <w:rFonts w:ascii="Times New Roman" w:eastAsia="Times New Roman" w:hAnsi="Times New Roman" w:cs="Times New Roman"/>
      <w:sz w:val="26"/>
      <w:szCs w:val="20"/>
      <w:lang w:eastAsia="ru-RU"/>
    </w:rPr>
  </w:style>
  <w:style w:type="character" w:customStyle="1" w:styleId="a7">
    <w:name w:val="Заголовок сообщения (текст)"/>
    <w:rsid w:val="00BD725E"/>
    <w:rPr>
      <w:rFonts w:ascii="Arial" w:hAnsi="Arial"/>
      <w:b/>
      <w:spacing w:val="-4"/>
      <w:sz w:val="18"/>
      <w:vertAlign w:val="baseline"/>
    </w:rPr>
  </w:style>
  <w:style w:type="paragraph" w:styleId="a8">
    <w:name w:val="header"/>
    <w:basedOn w:val="a"/>
    <w:link w:val="a9"/>
    <w:uiPriority w:val="99"/>
    <w:unhideWhenUsed/>
    <w:rsid w:val="00F84F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4F04"/>
  </w:style>
  <w:style w:type="paragraph" w:styleId="aa">
    <w:name w:val="footer"/>
    <w:basedOn w:val="a"/>
    <w:link w:val="ab"/>
    <w:uiPriority w:val="99"/>
    <w:unhideWhenUsed/>
    <w:rsid w:val="00F84F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4F04"/>
  </w:style>
  <w:style w:type="character" w:styleId="ac">
    <w:name w:val="Hyperlink"/>
    <w:basedOn w:val="a0"/>
    <w:uiPriority w:val="99"/>
    <w:unhideWhenUsed/>
    <w:rsid w:val="00D715A7"/>
    <w:rPr>
      <w:color w:val="0000FF" w:themeColor="hyperlink"/>
      <w:u w:val="single"/>
    </w:rPr>
  </w:style>
  <w:style w:type="character" w:customStyle="1" w:styleId="10">
    <w:name w:val="Заголовок 1 Знак"/>
    <w:basedOn w:val="a0"/>
    <w:link w:val="1"/>
    <w:rsid w:val="00B16120"/>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7B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2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
    <w:name w:val="Основной текст (3)_"/>
    <w:basedOn w:val="a0"/>
    <w:link w:val="30"/>
    <w:uiPriority w:val="99"/>
    <w:locked/>
    <w:rsid w:val="007B2216"/>
    <w:rPr>
      <w:b/>
      <w:bCs/>
      <w:sz w:val="27"/>
      <w:szCs w:val="27"/>
      <w:shd w:val="clear" w:color="auto" w:fill="FFFFFF"/>
    </w:rPr>
  </w:style>
  <w:style w:type="paragraph" w:customStyle="1" w:styleId="30">
    <w:name w:val="Основной текст (3)"/>
    <w:basedOn w:val="a"/>
    <w:link w:val="3"/>
    <w:uiPriority w:val="99"/>
    <w:rsid w:val="007B2216"/>
    <w:pPr>
      <w:widowControl w:val="0"/>
      <w:shd w:val="clear" w:color="auto" w:fill="FFFFFF"/>
      <w:spacing w:before="360" w:after="0" w:line="322" w:lineRule="exact"/>
      <w:jc w:val="both"/>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BF1E3DA16C2ED8D7B1CF12471CD873391ED6646D4A79258F878C05557E4FE9DDA43CEA136A61ED1E5EBF29D1DD23292B8EA5BB2F80A76FlA18I" TargetMode="External"/><Relationship Id="rId18" Type="http://schemas.openxmlformats.org/officeDocument/2006/relationships/hyperlink" Target="consultantplus://offline/ref=74BF1E3DA16C2ED8D7B1CF12471CD8733918DB68624B79258F878C05557E4FE9DDA43CE9106C67E74B04AF2D988A29352C91BBB83180lA16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F0D6049C487C217640D1A797CF770ACF0E5B4771BDD422C158D556E7459A1294BE9D64E6D566E1B1B8E83B28E80F263538B4C59BEF96D52C3R9I" TargetMode="External"/><Relationship Id="rId17" Type="http://schemas.openxmlformats.org/officeDocument/2006/relationships/hyperlink" Target="consultantplus://offline/ref=74BF1E3DA16C2ED8D7B1CF12471CD8733918DB68624B79258F878C05557E4FE9DDA43CE9106E64E74B04AF2D988A29352C91BBB83180lA16I" TargetMode="External"/><Relationship Id="rId2" Type="http://schemas.openxmlformats.org/officeDocument/2006/relationships/numbering" Target="numbering.xml"/><Relationship Id="rId16" Type="http://schemas.openxmlformats.org/officeDocument/2006/relationships/hyperlink" Target="consultantplus://offline/ref=74BF1E3DA16C2ED8D7B1CF12471CD8733918DB68624B79258F878C05557E4FE9DDA43CE9106861E74B04AF2D988A29352C91BBB83180lA16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256319636F70D2AFFB17F6B74D01C62C6E0AE9B8BE37C199996B29F71DEB61435D952FE2903068C04A52B356A11B566FC9386B5A24B34A6A1yFF" TargetMode="External"/><Relationship Id="rId5" Type="http://schemas.openxmlformats.org/officeDocument/2006/relationships/settings" Target="settings.xml"/><Relationship Id="rId15" Type="http://schemas.openxmlformats.org/officeDocument/2006/relationships/hyperlink" Target="consultantplus://offline/ref=74BF1E3DA16C2ED8D7B1CF12471CD8733918DA60634D79258F878C05557E4FE9DDA43CEA136A61E5195EBF29D1DD23292B8EA5BB2F80A76FlA18I" TargetMode="External"/><Relationship Id="rId10" Type="http://schemas.openxmlformats.org/officeDocument/2006/relationships/hyperlink" Target="consultantplus://offline/ref=F256319636F70D2AFFB17F6B74D01C62C6E6A0988AE47C199996B29F71DEB61435D952FE2903058C06A52B356A11B566FC9386B5A24B34A6A1yFF" TargetMode="External"/><Relationship Id="rId19" Type="http://schemas.openxmlformats.org/officeDocument/2006/relationships/hyperlink" Target="consultantplus://offline/ref=74BF1E3DA16C2ED8D7B1CF12471CD8733918DB68624B79258F878C05557E4FE9DDA43CEA136967EF195EBF29D1DD23292B8EA5BB2F80A76FlA18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4BF1E3DA16C2ED8D7B1CF12471CD8733918DA60634D79258F878C05557E4FE9DDA43CEA136A61E51B5EBF29D1DD23292B8EA5BB2F80A76FlA18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347A-B7DC-4514-87AF-AC920E9C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11237</Words>
  <Characters>64054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cp:lastPrinted>2021-06-22T06:38:00Z</cp:lastPrinted>
  <dcterms:created xsi:type="dcterms:W3CDTF">2021-07-14T07:48:00Z</dcterms:created>
  <dcterms:modified xsi:type="dcterms:W3CDTF">2021-07-14T07:48:00Z</dcterms:modified>
</cp:coreProperties>
</file>