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E20E4E">
              <w:rPr>
                <w:rFonts w:ascii="Times New Roman" w:hAnsi="Times New Roman"/>
                <w:b w:val="0"/>
                <w:sz w:val="20"/>
              </w:rPr>
              <w:t>Пушкина</w:t>
            </w:r>
            <w:r w:rsidR="002A567D">
              <w:rPr>
                <w:rFonts w:ascii="Times New Roman" w:hAnsi="Times New Roman"/>
                <w:b w:val="0"/>
                <w:sz w:val="20"/>
              </w:rPr>
              <w:t xml:space="preserve"> ул.</w:t>
            </w:r>
            <w:r w:rsidRPr="00E20E4E">
              <w:rPr>
                <w:rFonts w:ascii="Times New Roman" w:hAnsi="Times New Roman"/>
                <w:b w:val="0"/>
                <w:sz w:val="20"/>
              </w:rPr>
              <w:t>, д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37, г</w:t>
            </w:r>
            <w:r w:rsidR="0014341F">
              <w:rPr>
                <w:rFonts w:ascii="Times New Roman" w:hAnsi="Times New Roman"/>
                <w:b w:val="0"/>
                <w:sz w:val="20"/>
              </w:rPr>
              <w:t>.</w:t>
            </w:r>
            <w:r w:rsidRPr="00E20E4E">
              <w:rPr>
                <w:rFonts w:ascii="Times New Roman" w:hAnsi="Times New Roman"/>
                <w:b w:val="0"/>
                <w:sz w:val="20"/>
              </w:rPr>
              <w:t xml:space="preserve"> Казань, 420015</w:t>
            </w:r>
          </w:p>
          <w:p w:rsidR="00AA1E2E" w:rsidRPr="0014341F" w:rsidRDefault="00AA1E2E" w:rsidP="00AA1E2E"/>
        </w:tc>
        <w:tc>
          <w:tcPr>
            <w:tcW w:w="1418" w:type="dxa"/>
          </w:tcPr>
          <w:p w:rsidR="00A27F9E" w:rsidRDefault="00163A6E" w:rsidP="0014341F">
            <w:pPr>
              <w:ind w:left="7" w:hanging="7"/>
              <w:jc w:val="center"/>
            </w:pPr>
            <w:r w:rsidRPr="00443894"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254" w:rsidRDefault="008B4254" w:rsidP="00883C9A">
            <w:pPr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  <w:r w:rsidRPr="0014341F">
              <w:rPr>
                <w:rFonts w:ascii="Times New Roman" w:hAnsi="Times New Roman"/>
                <w:b w:val="0"/>
                <w:sz w:val="20"/>
              </w:rPr>
              <w:t xml:space="preserve">Пушкин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ур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., 37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нче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14341F">
              <w:rPr>
                <w:rFonts w:ascii="Times New Roman" w:hAnsi="Times New Roman"/>
                <w:b w:val="0"/>
                <w:sz w:val="20"/>
              </w:rPr>
              <w:t>йорт</w:t>
            </w:r>
            <w:proofErr w:type="spellEnd"/>
            <w:r w:rsidRPr="0014341F">
              <w:rPr>
                <w:rFonts w:ascii="Times New Roman" w:hAnsi="Times New Roman"/>
                <w:b w:val="0"/>
                <w:sz w:val="20"/>
              </w:rPr>
              <w:t>, Казан, 420015</w:t>
            </w:r>
          </w:p>
          <w:p w:rsidR="00AA1E2E" w:rsidRPr="0014341F" w:rsidRDefault="00AA1E2E" w:rsidP="00AA1E2E"/>
        </w:tc>
      </w:tr>
    </w:tbl>
    <w:p w:rsidR="008B4254" w:rsidRPr="00B249BB" w:rsidRDefault="005A5A52" w:rsidP="00CB0B5F">
      <w:pPr>
        <w:pBdr>
          <w:bottom w:val="single" w:sz="12" w:space="4" w:color="auto"/>
        </w:pBdr>
        <w:tabs>
          <w:tab w:val="left" w:pos="9639"/>
        </w:tabs>
        <w:spacing w:after="120" w:line="216" w:lineRule="auto"/>
        <w:ind w:right="566"/>
        <w:jc w:val="center"/>
        <w:rPr>
          <w:lang w:val="en-US"/>
        </w:rPr>
      </w:pPr>
      <w:r w:rsidRPr="00B249BB">
        <w:t>Т</w:t>
      </w:r>
      <w:r w:rsidR="00AD0D03" w:rsidRPr="00B249BB">
        <w:t>ел</w:t>
      </w:r>
      <w:r w:rsidR="00AD0D03" w:rsidRPr="00B249BB">
        <w:rPr>
          <w:lang w:val="de-DE"/>
        </w:rPr>
        <w:t xml:space="preserve">.: (843)264-79-06,  </w:t>
      </w:r>
      <w:r w:rsidR="00AD0D03" w:rsidRPr="00B249BB">
        <w:t>факс</w:t>
      </w:r>
      <w:r w:rsidR="00AD0D03" w:rsidRPr="00B249BB">
        <w:rPr>
          <w:lang w:val="de-DE"/>
        </w:rPr>
        <w:t>: (843)264-78-78,</w:t>
      </w:r>
      <w:r w:rsidRPr="00B249BB">
        <w:t xml:space="preserve"> </w:t>
      </w:r>
      <w:proofErr w:type="spellStart"/>
      <w:r w:rsidR="00AD0D03" w:rsidRPr="00B249BB">
        <w:rPr>
          <w:lang w:val="de-DE"/>
        </w:rPr>
        <w:t>E-mail</w:t>
      </w:r>
      <w:proofErr w:type="spellEnd"/>
      <w:r w:rsidR="00AD0D03" w:rsidRPr="00B249BB">
        <w:rPr>
          <w:lang w:val="de-DE"/>
        </w:rPr>
        <w:t xml:space="preserve">: </w:t>
      </w:r>
      <w:hyperlink r:id="rId7" w:history="1">
        <w:r w:rsidR="00F91897" w:rsidRPr="00B249BB">
          <w:rPr>
            <w:rStyle w:val="a8"/>
            <w:color w:val="auto"/>
            <w:u w:val="none"/>
            <w:lang w:val="de-DE"/>
          </w:rPr>
          <w:t>minfin@tatar.ru</w:t>
        </w:r>
      </w:hyperlink>
      <w:r w:rsidR="00F91897" w:rsidRPr="00B249BB">
        <w:t>, www.minfin.tatarstan.ru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426"/>
        <w:gridCol w:w="1985"/>
        <w:gridCol w:w="5385"/>
      </w:tblGrid>
      <w:tr w:rsidR="00CA7357" w:rsidTr="00BC7A0B">
        <w:trPr>
          <w:trHeight w:hRule="exact" w:val="340"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A7357" w:rsidRPr="00006A09" w:rsidRDefault="00CA7357" w:rsidP="002B1DDC">
            <w:pPr>
              <w:tabs>
                <w:tab w:val="left" w:pos="2198"/>
              </w:tabs>
              <w:spacing w:before="80"/>
              <w:ind w:right="72"/>
              <w:jc w:val="right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CA7357" w:rsidRDefault="008A284D" w:rsidP="00FC41CD">
            <w:pPr>
              <w:spacing w:before="120"/>
              <w:rPr>
                <w:b/>
              </w:rPr>
            </w:pPr>
            <w: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357" w:rsidRPr="00006A09" w:rsidRDefault="00CA7357" w:rsidP="009E45DB">
            <w:pPr>
              <w:spacing w:before="80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CA7357" w:rsidRPr="003E4176" w:rsidRDefault="00CA7357" w:rsidP="00BC7A0B">
            <w:pPr>
              <w:rPr>
                <w:sz w:val="28"/>
                <w:szCs w:val="28"/>
                <w:lang w:val="en-US"/>
              </w:rPr>
            </w:pPr>
          </w:p>
        </w:tc>
      </w:tr>
      <w:tr w:rsidR="00FC41CD" w:rsidTr="00BC7A0B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</w:tcBorders>
          </w:tcPr>
          <w:p w:rsidR="00FC41CD" w:rsidRDefault="00FC41CD" w:rsidP="00FC41CD">
            <w:pPr>
              <w:spacing w:before="160"/>
              <w:ind w:left="-68"/>
              <w:rPr>
                <w:b/>
              </w:rPr>
            </w:pPr>
            <w:r>
              <w:t>На 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006A09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426" w:type="dxa"/>
          </w:tcPr>
          <w:p w:rsidR="00FC41CD" w:rsidRPr="00FC41CD" w:rsidRDefault="00FC41CD" w:rsidP="00CD2CB6">
            <w:pPr>
              <w:tabs>
                <w:tab w:val="left" w:pos="2198"/>
              </w:tabs>
              <w:spacing w:before="160"/>
              <w:ind w:right="-68"/>
            </w:pPr>
            <w:r w:rsidRPr="00FC41CD">
              <w:t>от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C41CD" w:rsidRPr="00006A09" w:rsidRDefault="00FC41CD" w:rsidP="00BE130A">
            <w:pPr>
              <w:tabs>
                <w:tab w:val="left" w:pos="2198"/>
              </w:tabs>
              <w:spacing w:before="80"/>
              <w:ind w:right="-68"/>
              <w:rPr>
                <w:sz w:val="24"/>
                <w:lang w:val="en-US"/>
              </w:rPr>
            </w:pPr>
          </w:p>
        </w:tc>
        <w:tc>
          <w:tcPr>
            <w:tcW w:w="5385" w:type="dxa"/>
          </w:tcPr>
          <w:p w:rsidR="00FC41CD" w:rsidRPr="003E4176" w:rsidRDefault="00FC41CD" w:rsidP="00BC7A0B">
            <w:pPr>
              <w:spacing w:line="192" w:lineRule="auto"/>
              <w:rPr>
                <w:position w:val="16"/>
                <w:sz w:val="28"/>
                <w:szCs w:val="28"/>
              </w:rPr>
            </w:pPr>
          </w:p>
        </w:tc>
      </w:tr>
      <w:tr w:rsidR="00006A09" w:rsidTr="00BC7A0B">
        <w:trPr>
          <w:trHeight w:hRule="exact" w:val="443"/>
        </w:trPr>
        <w:tc>
          <w:tcPr>
            <w:tcW w:w="709" w:type="dxa"/>
          </w:tcPr>
          <w:p w:rsidR="00006A09" w:rsidRDefault="00006A09" w:rsidP="00237B18">
            <w:pPr>
              <w:spacing w:before="160"/>
              <w:rPr>
                <w:b/>
                <w:sz w:val="16"/>
              </w:rPr>
            </w:pPr>
          </w:p>
        </w:tc>
        <w:tc>
          <w:tcPr>
            <w:tcW w:w="4112" w:type="dxa"/>
            <w:gridSpan w:val="3"/>
          </w:tcPr>
          <w:p w:rsidR="00006A09" w:rsidRPr="00006A09" w:rsidRDefault="00006A09" w:rsidP="00237B18">
            <w:pPr>
              <w:spacing w:before="160" w:line="192" w:lineRule="auto"/>
              <w:rPr>
                <w:b/>
                <w:position w:val="16"/>
                <w:sz w:val="24"/>
                <w:lang w:val="en-US"/>
              </w:rPr>
            </w:pPr>
          </w:p>
        </w:tc>
        <w:tc>
          <w:tcPr>
            <w:tcW w:w="5385" w:type="dxa"/>
          </w:tcPr>
          <w:p w:rsidR="00AA117F" w:rsidRDefault="00AA117F" w:rsidP="00BC7A0B">
            <w:pPr>
              <w:spacing w:line="192" w:lineRule="auto"/>
              <w:rPr>
                <w:b/>
                <w:position w:val="16"/>
                <w:sz w:val="24"/>
              </w:rPr>
            </w:pPr>
          </w:p>
        </w:tc>
      </w:tr>
    </w:tbl>
    <w:p w:rsidR="00163A6E" w:rsidRPr="00163A6E" w:rsidRDefault="00163A6E" w:rsidP="0059036D">
      <w:pPr>
        <w:spacing w:line="400" w:lineRule="exact"/>
        <w:ind w:right="142" w:firstLine="7230"/>
        <w:rPr>
          <w:sz w:val="28"/>
        </w:rPr>
      </w:pPr>
      <w:r w:rsidRPr="00163A6E">
        <w:rPr>
          <w:sz w:val="28"/>
        </w:rPr>
        <w:t xml:space="preserve">Премьер-министру </w:t>
      </w:r>
    </w:p>
    <w:p w:rsidR="00163A6E" w:rsidRPr="00163A6E" w:rsidRDefault="00163A6E" w:rsidP="0059036D">
      <w:pPr>
        <w:spacing w:line="400" w:lineRule="exact"/>
        <w:ind w:right="142" w:firstLine="7230"/>
        <w:rPr>
          <w:sz w:val="28"/>
        </w:rPr>
      </w:pPr>
      <w:r w:rsidRPr="00163A6E">
        <w:rPr>
          <w:sz w:val="28"/>
        </w:rPr>
        <w:t xml:space="preserve">Республики Татарстан </w:t>
      </w:r>
    </w:p>
    <w:p w:rsidR="00163A6E" w:rsidRPr="00163A6E" w:rsidRDefault="00163A6E" w:rsidP="0059036D">
      <w:pPr>
        <w:spacing w:line="400" w:lineRule="exact"/>
        <w:ind w:right="142" w:firstLine="7230"/>
        <w:rPr>
          <w:sz w:val="28"/>
        </w:rPr>
      </w:pPr>
      <w:proofErr w:type="spellStart"/>
      <w:r w:rsidRPr="00163A6E">
        <w:rPr>
          <w:sz w:val="28"/>
        </w:rPr>
        <w:t>А.В.Песошину</w:t>
      </w:r>
      <w:proofErr w:type="spellEnd"/>
    </w:p>
    <w:p w:rsidR="00163A6E" w:rsidRPr="00163A6E" w:rsidRDefault="00163A6E" w:rsidP="00163A6E">
      <w:pPr>
        <w:spacing w:line="400" w:lineRule="exact"/>
        <w:ind w:right="142"/>
        <w:jc w:val="center"/>
        <w:rPr>
          <w:sz w:val="28"/>
        </w:rPr>
      </w:pPr>
    </w:p>
    <w:p w:rsidR="00163A6E" w:rsidRPr="00163A6E" w:rsidRDefault="00163A6E" w:rsidP="00163A6E">
      <w:pPr>
        <w:spacing w:line="400" w:lineRule="exact"/>
        <w:ind w:right="142"/>
        <w:jc w:val="center"/>
        <w:rPr>
          <w:sz w:val="28"/>
        </w:rPr>
      </w:pPr>
    </w:p>
    <w:p w:rsidR="00163A6E" w:rsidRPr="00163A6E" w:rsidRDefault="00163A6E" w:rsidP="00163A6E">
      <w:pPr>
        <w:spacing w:line="400" w:lineRule="exact"/>
        <w:ind w:right="142"/>
        <w:jc w:val="center"/>
        <w:rPr>
          <w:sz w:val="28"/>
        </w:rPr>
      </w:pPr>
      <w:r w:rsidRPr="00163A6E">
        <w:rPr>
          <w:sz w:val="28"/>
        </w:rPr>
        <w:t>Уважаемый Алексей Валерьевич!</w:t>
      </w:r>
    </w:p>
    <w:p w:rsidR="00163A6E" w:rsidRPr="00163A6E" w:rsidRDefault="00163A6E" w:rsidP="00163A6E">
      <w:pPr>
        <w:widowControl w:val="0"/>
        <w:suppressAutoHyphens/>
        <w:spacing w:line="288" w:lineRule="auto"/>
        <w:ind w:left="709"/>
        <w:jc w:val="center"/>
        <w:rPr>
          <w:sz w:val="28"/>
        </w:rPr>
      </w:pPr>
    </w:p>
    <w:p w:rsidR="00163A6E" w:rsidRPr="00163A6E" w:rsidRDefault="00163A6E" w:rsidP="0059036D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 xml:space="preserve">Направляем на рассмотрение проект постановления Кабинета Министров Республики Татарстан «О признании утратившим силу постановления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Республики Татарстан о мерах по повышению эффективности использования бюджетных средств и увеличению налоговых и неналоговых доходов местных бюджетов». </w:t>
      </w:r>
    </w:p>
    <w:p w:rsidR="00163A6E" w:rsidRPr="00163A6E" w:rsidRDefault="00163A6E" w:rsidP="0059036D">
      <w:pPr>
        <w:spacing w:line="288" w:lineRule="auto"/>
        <w:ind w:right="-1" w:firstLine="851"/>
        <w:jc w:val="both"/>
        <w:rPr>
          <w:sz w:val="28"/>
          <w:szCs w:val="28"/>
        </w:rPr>
      </w:pPr>
    </w:p>
    <w:p w:rsidR="00163A6E" w:rsidRPr="00163A6E" w:rsidRDefault="00163A6E" w:rsidP="0059036D">
      <w:pPr>
        <w:spacing w:line="288" w:lineRule="auto"/>
        <w:ind w:right="-1" w:firstLine="567"/>
        <w:jc w:val="both"/>
        <w:rPr>
          <w:sz w:val="26"/>
          <w:szCs w:val="26"/>
        </w:rPr>
      </w:pPr>
    </w:p>
    <w:p w:rsidR="00163A6E" w:rsidRDefault="00163A6E" w:rsidP="0059036D">
      <w:pPr>
        <w:spacing w:line="288" w:lineRule="auto"/>
        <w:ind w:right="-1"/>
        <w:jc w:val="both"/>
        <w:rPr>
          <w:sz w:val="28"/>
          <w:szCs w:val="28"/>
        </w:rPr>
      </w:pPr>
      <w:r w:rsidRPr="00163A6E">
        <w:rPr>
          <w:sz w:val="28"/>
          <w:szCs w:val="28"/>
        </w:rPr>
        <w:t>Министр</w:t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</w:r>
      <w:r w:rsidRPr="00163A6E">
        <w:rPr>
          <w:sz w:val="28"/>
          <w:szCs w:val="28"/>
        </w:rPr>
        <w:tab/>
        <w:t xml:space="preserve">                     </w:t>
      </w:r>
      <w:r w:rsidR="0059036D">
        <w:rPr>
          <w:sz w:val="28"/>
          <w:szCs w:val="28"/>
        </w:rPr>
        <w:t xml:space="preserve">              </w:t>
      </w:r>
      <w:proofErr w:type="spellStart"/>
      <w:r w:rsidRPr="00163A6E">
        <w:rPr>
          <w:sz w:val="28"/>
          <w:szCs w:val="28"/>
        </w:rPr>
        <w:t>Р.Р.Гайзатуллин</w:t>
      </w:r>
      <w:proofErr w:type="spellEnd"/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163A6E" w:rsidRDefault="00163A6E" w:rsidP="00163A6E">
      <w:pPr>
        <w:spacing w:line="288" w:lineRule="auto"/>
        <w:ind w:right="142"/>
        <w:jc w:val="both"/>
        <w:rPr>
          <w:sz w:val="28"/>
          <w:szCs w:val="28"/>
        </w:rPr>
      </w:pPr>
    </w:p>
    <w:p w:rsidR="003F4438" w:rsidRPr="00646D9C" w:rsidRDefault="00646D9C" w:rsidP="00646D9C">
      <w:pPr>
        <w:spacing w:line="288" w:lineRule="auto"/>
        <w:ind w:right="-1"/>
      </w:pPr>
      <w:proofErr w:type="spellStart"/>
      <w:r w:rsidRPr="00646D9C">
        <w:t>Э.Р.Яруллина</w:t>
      </w:r>
      <w:proofErr w:type="spellEnd"/>
      <w:r w:rsidRPr="00646D9C">
        <w:t xml:space="preserve"> 264798</w:t>
      </w:r>
      <w:bookmarkStart w:id="0" w:name="_GoBack"/>
      <w:bookmarkEnd w:id="0"/>
      <w:r w:rsidRPr="00646D9C">
        <w:t>1</w:t>
      </w:r>
    </w:p>
    <w:p w:rsidR="003C33F1" w:rsidRDefault="00163A6E" w:rsidP="003C33F1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Default="003C33F1" w:rsidP="003C33F1">
      <w:pPr>
        <w:spacing w:line="288" w:lineRule="auto"/>
        <w:ind w:right="-1"/>
        <w:jc w:val="right"/>
        <w:rPr>
          <w:sz w:val="28"/>
          <w:szCs w:val="28"/>
        </w:rPr>
      </w:pPr>
    </w:p>
    <w:p w:rsidR="003C33F1" w:rsidRPr="00163A6E" w:rsidRDefault="003C33F1" w:rsidP="003C33F1">
      <w:pPr>
        <w:spacing w:line="288" w:lineRule="auto"/>
        <w:ind w:right="-1"/>
        <w:jc w:val="right"/>
      </w:pPr>
    </w:p>
    <w:p w:rsidR="00163A6E" w:rsidRPr="00163A6E" w:rsidRDefault="00163A6E" w:rsidP="00163A6E">
      <w:pPr>
        <w:widowControl w:val="0"/>
        <w:autoSpaceDE w:val="0"/>
        <w:autoSpaceDN w:val="0"/>
        <w:spacing w:line="288" w:lineRule="auto"/>
        <w:ind w:right="5385"/>
        <w:jc w:val="both"/>
        <w:rPr>
          <w:sz w:val="28"/>
          <w:szCs w:val="28"/>
        </w:rPr>
      </w:pPr>
      <w:r w:rsidRPr="00163A6E">
        <w:rPr>
          <w:sz w:val="28"/>
          <w:szCs w:val="28"/>
        </w:rPr>
        <w:t>О признании утратившим силу постановления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Республики Татарстан о мерах по повышению эффективности использования бюджетных средств и увеличению налоговых и неналоговых доходов местных бюджетов»</w:t>
      </w:r>
    </w:p>
    <w:p w:rsidR="00163A6E" w:rsidRPr="00163A6E" w:rsidRDefault="00163A6E" w:rsidP="00163A6E">
      <w:pPr>
        <w:spacing w:line="288" w:lineRule="auto"/>
        <w:ind w:right="-284" w:firstLine="709"/>
        <w:jc w:val="both"/>
        <w:rPr>
          <w:sz w:val="28"/>
          <w:szCs w:val="28"/>
        </w:rPr>
      </w:pPr>
    </w:p>
    <w:p w:rsidR="00163A6E" w:rsidRPr="00163A6E" w:rsidRDefault="00163A6E" w:rsidP="00163A6E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>Кабинет Министров Республики Татарстан ПОСТАНОВЛЯЕТ:</w:t>
      </w:r>
    </w:p>
    <w:p w:rsidR="00163A6E" w:rsidRPr="00163A6E" w:rsidRDefault="00163A6E" w:rsidP="00163A6E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163A6E" w:rsidRPr="00163A6E" w:rsidRDefault="00163A6E" w:rsidP="00163A6E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 xml:space="preserve">Признать утратившим силу </w:t>
      </w:r>
      <w:hyperlink r:id="rId8" w:history="1">
        <w:r w:rsidRPr="00163A6E">
          <w:rPr>
            <w:sz w:val="28"/>
            <w:szCs w:val="28"/>
          </w:rPr>
          <w:t>постановление</w:t>
        </w:r>
      </w:hyperlink>
      <w:r w:rsidRPr="00163A6E">
        <w:rPr>
          <w:sz w:val="28"/>
          <w:szCs w:val="28"/>
        </w:rPr>
        <w:t xml:space="preserve">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Республики Татарстан о мерах по повышению эффективности использования бюджетных средств и увеличению налоговых и неналоговых доходов местных бюджетов».</w:t>
      </w:r>
    </w:p>
    <w:p w:rsidR="00163A6E" w:rsidRPr="00163A6E" w:rsidRDefault="00163A6E" w:rsidP="00163A6E">
      <w:pPr>
        <w:spacing w:line="288" w:lineRule="auto"/>
        <w:ind w:right="-1" w:firstLine="709"/>
        <w:jc w:val="both"/>
        <w:rPr>
          <w:sz w:val="28"/>
          <w:szCs w:val="28"/>
        </w:rPr>
      </w:pPr>
    </w:p>
    <w:p w:rsidR="00163A6E" w:rsidRPr="00163A6E" w:rsidRDefault="00163A6E" w:rsidP="00163A6E">
      <w:pPr>
        <w:spacing w:line="288" w:lineRule="auto"/>
        <w:ind w:right="-1" w:firstLine="709"/>
        <w:jc w:val="both"/>
        <w:rPr>
          <w:sz w:val="28"/>
          <w:szCs w:val="28"/>
        </w:rPr>
      </w:pPr>
      <w:r w:rsidRPr="00163A6E">
        <w:rPr>
          <w:sz w:val="28"/>
          <w:szCs w:val="28"/>
        </w:rPr>
        <w:t xml:space="preserve"> </w:t>
      </w:r>
    </w:p>
    <w:p w:rsidR="00163A6E" w:rsidRPr="00163A6E" w:rsidRDefault="00163A6E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>Премьер-министр</w:t>
      </w:r>
    </w:p>
    <w:p w:rsidR="00163A6E" w:rsidRDefault="00163A6E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  <w:r w:rsidRPr="00163A6E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163A6E">
        <w:rPr>
          <w:sz w:val="28"/>
          <w:szCs w:val="28"/>
        </w:rPr>
        <w:t>А.В.Песошин</w:t>
      </w:r>
      <w:proofErr w:type="spellEnd"/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545EFB" w:rsidRPr="00545EFB" w:rsidRDefault="00545EFB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  <w:r w:rsidRPr="00545EFB">
        <w:rPr>
          <w:sz w:val="28"/>
          <w:szCs w:val="28"/>
        </w:rPr>
        <w:lastRenderedPageBreak/>
        <w:t xml:space="preserve">Пояснительная записка </w:t>
      </w:r>
    </w:p>
    <w:p w:rsidR="00545EFB" w:rsidRPr="00163A6E" w:rsidRDefault="00545EFB" w:rsidP="00545EFB">
      <w:pPr>
        <w:widowControl w:val="0"/>
        <w:autoSpaceDE w:val="0"/>
        <w:autoSpaceDN w:val="0"/>
        <w:spacing w:line="288" w:lineRule="auto"/>
        <w:ind w:right="-1"/>
        <w:jc w:val="center"/>
        <w:rPr>
          <w:sz w:val="28"/>
          <w:szCs w:val="28"/>
        </w:rPr>
      </w:pPr>
      <w:r w:rsidRPr="00545EFB">
        <w:rPr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sz w:val="28"/>
          <w:szCs w:val="28"/>
        </w:rPr>
        <w:t>«</w:t>
      </w:r>
      <w:r w:rsidRPr="00163A6E">
        <w:rPr>
          <w:sz w:val="28"/>
          <w:szCs w:val="28"/>
        </w:rPr>
        <w:t>О признании утратившим силу постановления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Республики Татарстан о мерах по повышению эффективности использования бюджетных средств и увеличению налоговых и неналоговых доходов местных бюджетов»</w:t>
      </w:r>
    </w:p>
    <w:p w:rsidR="00545EFB" w:rsidRPr="00545EFB" w:rsidRDefault="00545EFB" w:rsidP="00545EFB">
      <w:pPr>
        <w:spacing w:line="400" w:lineRule="exact"/>
        <w:ind w:right="142" w:firstLine="709"/>
        <w:jc w:val="both"/>
        <w:rPr>
          <w:sz w:val="28"/>
          <w:szCs w:val="28"/>
        </w:rPr>
      </w:pPr>
      <w:r w:rsidRPr="00545EFB">
        <w:rPr>
          <w:sz w:val="28"/>
          <w:szCs w:val="28"/>
        </w:rPr>
        <w:t xml:space="preserve"> </w:t>
      </w:r>
    </w:p>
    <w:p w:rsidR="00545EFB" w:rsidRPr="00545EFB" w:rsidRDefault="00545EFB" w:rsidP="00545EFB">
      <w:pPr>
        <w:widowControl w:val="0"/>
        <w:autoSpaceDE w:val="0"/>
        <w:autoSpaceDN w:val="0"/>
        <w:spacing w:line="400" w:lineRule="exact"/>
        <w:ind w:firstLine="540"/>
        <w:jc w:val="center"/>
        <w:rPr>
          <w:sz w:val="28"/>
          <w:szCs w:val="28"/>
        </w:rPr>
      </w:pPr>
    </w:p>
    <w:p w:rsidR="00545EFB" w:rsidRPr="00545EFB" w:rsidRDefault="00F918F3" w:rsidP="00545EFB">
      <w:pPr>
        <w:spacing w:line="400" w:lineRule="exact"/>
        <w:ind w:right="142" w:firstLine="709"/>
        <w:jc w:val="both"/>
        <w:rPr>
          <w:sz w:val="28"/>
          <w:szCs w:val="28"/>
        </w:rPr>
      </w:pPr>
      <w:hyperlink r:id="rId9" w:history="1">
        <w:r w:rsidR="00545EFB">
          <w:rPr>
            <w:sz w:val="28"/>
            <w:szCs w:val="28"/>
          </w:rPr>
          <w:t>П</w:t>
        </w:r>
        <w:r w:rsidR="00545EFB" w:rsidRPr="00163A6E">
          <w:rPr>
            <w:sz w:val="28"/>
            <w:szCs w:val="28"/>
          </w:rPr>
          <w:t>остановление</w:t>
        </w:r>
      </w:hyperlink>
      <w:r w:rsidR="00545EFB" w:rsidRPr="00163A6E">
        <w:rPr>
          <w:sz w:val="28"/>
          <w:szCs w:val="28"/>
        </w:rPr>
        <w:t xml:space="preserve"> Кабинета Министров Республики Татарстан от 20.02.2006 № 63 «О Порядке заключения соглашений между Министерством финансов Республики Татарстан и органами местного самоуправления муниципальных образований Республики Татарстан о мерах по повышению эффективности использования бюджетных средств и увеличению налоговых и неналоговых доходов местных бюджетов»</w:t>
      </w:r>
      <w:r w:rsidR="00545EFB" w:rsidRPr="00545EFB">
        <w:rPr>
          <w:sz w:val="28"/>
          <w:szCs w:val="28"/>
        </w:rPr>
        <w:t xml:space="preserve"> призна</w:t>
      </w:r>
      <w:r w:rsidR="00545EFB">
        <w:rPr>
          <w:sz w:val="28"/>
          <w:szCs w:val="28"/>
        </w:rPr>
        <w:t>е</w:t>
      </w:r>
      <w:r w:rsidR="00545EFB" w:rsidRPr="00545EFB">
        <w:rPr>
          <w:sz w:val="28"/>
          <w:szCs w:val="28"/>
        </w:rPr>
        <w:t>тся утратившим силу в связи с утратой актуальности.</w:t>
      </w:r>
    </w:p>
    <w:p w:rsidR="00545EFB" w:rsidRPr="00163A6E" w:rsidRDefault="00545EFB" w:rsidP="00163A6E">
      <w:pPr>
        <w:widowControl w:val="0"/>
        <w:autoSpaceDE w:val="0"/>
        <w:autoSpaceDN w:val="0"/>
        <w:spacing w:line="288" w:lineRule="auto"/>
        <w:ind w:right="-1"/>
        <w:rPr>
          <w:sz w:val="28"/>
          <w:szCs w:val="28"/>
        </w:rPr>
      </w:pPr>
    </w:p>
    <w:p w:rsidR="00444AC9" w:rsidRPr="00BC7A0B" w:rsidRDefault="00444AC9" w:rsidP="00163A6E">
      <w:pPr>
        <w:pStyle w:val="10"/>
        <w:ind w:right="-1" w:firstLine="709"/>
      </w:pPr>
    </w:p>
    <w:sectPr w:rsidR="00444AC9" w:rsidRPr="00BC7A0B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F3" w:rsidRDefault="00F918F3">
      <w:r>
        <w:separator/>
      </w:r>
    </w:p>
  </w:endnote>
  <w:endnote w:type="continuationSeparator" w:id="0">
    <w:p w:rsidR="00F918F3" w:rsidRDefault="00F9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F3" w:rsidRDefault="00F918F3">
      <w:r>
        <w:separator/>
      </w:r>
    </w:p>
  </w:footnote>
  <w:footnote w:type="continuationSeparator" w:id="0">
    <w:p w:rsidR="00F918F3" w:rsidRDefault="00F91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646D9C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E"/>
    <w:rsid w:val="00006A09"/>
    <w:rsid w:val="000108C2"/>
    <w:rsid w:val="00051CD7"/>
    <w:rsid w:val="00057354"/>
    <w:rsid w:val="00094464"/>
    <w:rsid w:val="000B1577"/>
    <w:rsid w:val="000D5032"/>
    <w:rsid w:val="000D6EDE"/>
    <w:rsid w:val="000D76F8"/>
    <w:rsid w:val="00123BD0"/>
    <w:rsid w:val="001313B5"/>
    <w:rsid w:val="00133170"/>
    <w:rsid w:val="0014341F"/>
    <w:rsid w:val="00161D0F"/>
    <w:rsid w:val="00163A6E"/>
    <w:rsid w:val="00184496"/>
    <w:rsid w:val="001B016C"/>
    <w:rsid w:val="001C11EA"/>
    <w:rsid w:val="001D6C47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4357E"/>
    <w:rsid w:val="00347A73"/>
    <w:rsid w:val="00366FC9"/>
    <w:rsid w:val="0037039C"/>
    <w:rsid w:val="00393AE5"/>
    <w:rsid w:val="003C33F1"/>
    <w:rsid w:val="003E4176"/>
    <w:rsid w:val="003F4438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0782"/>
    <w:rsid w:val="004C792E"/>
    <w:rsid w:val="005055CC"/>
    <w:rsid w:val="00505968"/>
    <w:rsid w:val="00515D15"/>
    <w:rsid w:val="00527371"/>
    <w:rsid w:val="0053661D"/>
    <w:rsid w:val="00545EFB"/>
    <w:rsid w:val="00557C29"/>
    <w:rsid w:val="005643BF"/>
    <w:rsid w:val="005758C3"/>
    <w:rsid w:val="0058015B"/>
    <w:rsid w:val="0059036D"/>
    <w:rsid w:val="005A0150"/>
    <w:rsid w:val="005A446A"/>
    <w:rsid w:val="005A5A52"/>
    <w:rsid w:val="005C0CC1"/>
    <w:rsid w:val="005E2C0A"/>
    <w:rsid w:val="005F6024"/>
    <w:rsid w:val="00613B4E"/>
    <w:rsid w:val="0062333E"/>
    <w:rsid w:val="006329AB"/>
    <w:rsid w:val="00637B68"/>
    <w:rsid w:val="006456CA"/>
    <w:rsid w:val="00646D9C"/>
    <w:rsid w:val="006A5700"/>
    <w:rsid w:val="006B71AD"/>
    <w:rsid w:val="006C77D2"/>
    <w:rsid w:val="006F2022"/>
    <w:rsid w:val="00702929"/>
    <w:rsid w:val="00715134"/>
    <w:rsid w:val="007216F0"/>
    <w:rsid w:val="007411C3"/>
    <w:rsid w:val="007971B2"/>
    <w:rsid w:val="007B3B1C"/>
    <w:rsid w:val="007D08B9"/>
    <w:rsid w:val="007F1148"/>
    <w:rsid w:val="008272CC"/>
    <w:rsid w:val="008310A1"/>
    <w:rsid w:val="00863069"/>
    <w:rsid w:val="008722E9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B2B"/>
    <w:rsid w:val="00A27F9E"/>
    <w:rsid w:val="00A37075"/>
    <w:rsid w:val="00AA117F"/>
    <w:rsid w:val="00AA1E2E"/>
    <w:rsid w:val="00AC3CCA"/>
    <w:rsid w:val="00AD0D03"/>
    <w:rsid w:val="00B111BC"/>
    <w:rsid w:val="00B16467"/>
    <w:rsid w:val="00B239B9"/>
    <w:rsid w:val="00B249BB"/>
    <w:rsid w:val="00B41A57"/>
    <w:rsid w:val="00B528FC"/>
    <w:rsid w:val="00B53FB1"/>
    <w:rsid w:val="00B61A72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30949"/>
    <w:rsid w:val="00D8504C"/>
    <w:rsid w:val="00D906B7"/>
    <w:rsid w:val="00D94027"/>
    <w:rsid w:val="00DC5205"/>
    <w:rsid w:val="00DD6385"/>
    <w:rsid w:val="00DF30BC"/>
    <w:rsid w:val="00E12D28"/>
    <w:rsid w:val="00E20E4E"/>
    <w:rsid w:val="00E266F6"/>
    <w:rsid w:val="00E53105"/>
    <w:rsid w:val="00E84D1F"/>
    <w:rsid w:val="00E90B27"/>
    <w:rsid w:val="00E93B69"/>
    <w:rsid w:val="00EA33F8"/>
    <w:rsid w:val="00ED3C18"/>
    <w:rsid w:val="00F06AB5"/>
    <w:rsid w:val="00F24A98"/>
    <w:rsid w:val="00F56591"/>
    <w:rsid w:val="00F91897"/>
    <w:rsid w:val="00F918F3"/>
    <w:rsid w:val="00F941BA"/>
    <w:rsid w:val="00F96BBA"/>
    <w:rsid w:val="00FA7284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7246B"/>
  <w15:chartTrackingRefBased/>
  <w15:docId w15:val="{3BB870CB-CB54-4671-A40F-781D5F03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82C1CDEDC3BE18DC28409D378DCF266F659F896D4628DDBC05D92E1ED6062AC9E193B7E960DBF4C31A507302380FC8DwFc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fin@tata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A82C1CDEDC3BE18DC28409D378DCF266F659F896D4628DDBC05D92E1ED6062AC9E193B7E960DBF4C31A507302380FC8DwFc6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12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3205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12</cp:revision>
  <cp:lastPrinted>2014-09-19T08:05:00Z</cp:lastPrinted>
  <dcterms:created xsi:type="dcterms:W3CDTF">2021-09-04T05:35:00Z</dcterms:created>
  <dcterms:modified xsi:type="dcterms:W3CDTF">2021-09-04T10:13:00Z</dcterms:modified>
</cp:coreProperties>
</file>