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RANGE!A1:E89"/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ПРОГНОЗ 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социально-экономического развития Республики Татарстан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4077BD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4077BD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и 202</w:t>
      </w:r>
      <w:r w:rsidR="004077B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годов                                                                                                                                                         </w:t>
      </w:r>
      <w:bookmarkEnd w:id="0"/>
    </w:p>
    <w:p w:rsidR="00335D2F" w:rsidRDefault="00335D2F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1418"/>
        <w:gridCol w:w="1417"/>
      </w:tblGrid>
      <w:tr w:rsidR="00BD3BCE" w:rsidRPr="00BD3BCE" w:rsidTr="00BD3BCE">
        <w:trPr>
          <w:trHeight w:val="780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bookmarkStart w:id="1" w:name="_GoBack"/>
            <w:bookmarkEnd w:id="1"/>
            <w:r w:rsidRPr="00BD3BCE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2022</w:t>
            </w:r>
            <w:r w:rsidRPr="00BD3BCE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2023</w:t>
            </w:r>
            <w:r w:rsidRPr="00BD3BCE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2024</w:t>
            </w:r>
            <w:r w:rsidRPr="00BD3BCE">
              <w:rPr>
                <w:rFonts w:eastAsia="Times New Roman" w:cs="Times New Roman"/>
              </w:rPr>
              <w:br/>
              <w:t>прогноз</w:t>
            </w:r>
          </w:p>
        </w:tc>
      </w:tr>
      <w:tr w:rsidR="00BD3BCE" w:rsidRPr="00BD3BCE" w:rsidTr="00BD3BCE">
        <w:trPr>
          <w:trHeight w:val="4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I. Макроэкономические показатели</w:t>
            </w:r>
          </w:p>
        </w:tc>
      </w:tr>
      <w:tr w:rsidR="00BD3BCE" w:rsidRPr="00BD3BCE" w:rsidTr="00BD3BCE">
        <w:trPr>
          <w:trHeight w:val="60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1. Валовой  региональный  продукт  (в основных ценах),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3 102 862,6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3 320 558,0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3 570 851,6</w:t>
            </w:r>
          </w:p>
        </w:tc>
      </w:tr>
      <w:tr w:rsidR="00BD3BCE" w:rsidRPr="00BD3BCE" w:rsidTr="00BD3BCE">
        <w:trPr>
          <w:trHeight w:val="41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103,4</w:t>
            </w:r>
          </w:p>
        </w:tc>
      </w:tr>
      <w:tr w:rsidR="00BD3BCE" w:rsidRPr="00BD3BCE" w:rsidTr="00BD3BCE">
        <w:trPr>
          <w:trHeight w:val="70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2. Индекс    потребительских   цен,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к декабрю предыдущего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</w:tr>
      <w:tr w:rsidR="00BD3BCE" w:rsidRPr="00BD3BCE" w:rsidTr="00BD3BCE">
        <w:trPr>
          <w:trHeight w:val="6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3.  Объем отгруженной продукции (работ, услуг), 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3 564 151,8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3 831 206,9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4 142 615,4</w:t>
            </w:r>
          </w:p>
        </w:tc>
      </w:tr>
      <w:tr w:rsidR="00BD3BCE" w:rsidRPr="00BD3BCE" w:rsidTr="00BD3BCE">
        <w:trPr>
          <w:trHeight w:val="5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Индекс промышленного производства,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</w:tr>
      <w:tr w:rsidR="00BD3BCE" w:rsidRPr="00BD3BCE" w:rsidTr="00BD3BCE">
        <w:trPr>
          <w:trHeight w:val="4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4. Объем продукции сельского  хозяйства,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257 372,0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272 228,0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288 496,4</w:t>
            </w:r>
          </w:p>
        </w:tc>
      </w:tr>
      <w:tr w:rsidR="00BD3BCE" w:rsidRPr="00BD3BCE" w:rsidTr="00BD3BCE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101,9</w:t>
            </w:r>
          </w:p>
        </w:tc>
      </w:tr>
      <w:tr w:rsidR="00BD3BCE" w:rsidRPr="00BD3BCE" w:rsidTr="00BD3BCE">
        <w:trPr>
          <w:trHeight w:val="97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5. Объем  инвестиций    (в  основной   капитал) по  территории за счет  всех  источников финансирования,  млн. </w:t>
            </w:r>
            <w:r>
              <w:rPr>
                <w:rFonts w:eastAsia="Times New Roman" w:cs="Times New Roman"/>
              </w:rPr>
              <w:t>рублей</w:t>
            </w:r>
            <w:r w:rsidRPr="00BD3BCE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733 494,9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811 755,1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900 931,3</w:t>
            </w:r>
          </w:p>
        </w:tc>
      </w:tr>
      <w:tr w:rsidR="00BD3BCE" w:rsidRPr="00BD3BCE" w:rsidTr="00BD3BCE">
        <w:trPr>
          <w:trHeight w:val="4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105,1</w:t>
            </w:r>
          </w:p>
        </w:tc>
      </w:tr>
      <w:tr w:rsidR="00BD3BCE" w:rsidRPr="00BD3BCE" w:rsidTr="00BD3BCE">
        <w:trPr>
          <w:trHeight w:val="69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6. Объем работ, выполненных по виду деятельности </w:t>
            </w:r>
            <w:r>
              <w:rPr>
                <w:rFonts w:eastAsia="Times New Roman" w:cs="Times New Roman"/>
              </w:rPr>
              <w:t>«</w:t>
            </w:r>
            <w:r w:rsidRPr="00BD3BCE">
              <w:rPr>
                <w:rFonts w:eastAsia="Times New Roman" w:cs="Times New Roman"/>
              </w:rPr>
              <w:t>Строительство</w:t>
            </w:r>
            <w:r>
              <w:rPr>
                <w:rFonts w:eastAsia="Times New Roman" w:cs="Times New Roman"/>
              </w:rPr>
              <w:t>»</w:t>
            </w:r>
            <w:r w:rsidRPr="00BD3BCE">
              <w:rPr>
                <w:rFonts w:eastAsia="Times New Roman" w:cs="Times New Roman"/>
              </w:rPr>
              <w:t>, млн</w:t>
            </w:r>
            <w:proofErr w:type="gramStart"/>
            <w:r w:rsidRPr="00BD3BCE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р</w:t>
            </w:r>
            <w:proofErr w:type="gramEnd"/>
            <w:r>
              <w:rPr>
                <w:rFonts w:eastAsia="Times New Roman" w:cs="Times New Roman"/>
              </w:rPr>
              <w:t>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394 445,9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415 919,6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438 982,3</w:t>
            </w:r>
          </w:p>
        </w:tc>
      </w:tr>
      <w:tr w:rsidR="00BD3BCE" w:rsidRPr="00BD3BCE" w:rsidTr="00BD3BCE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101,0</w:t>
            </w:r>
          </w:p>
        </w:tc>
      </w:tr>
      <w:tr w:rsidR="00BD3BCE" w:rsidRPr="00BD3BCE" w:rsidTr="00BD3BCE">
        <w:trPr>
          <w:trHeight w:val="5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2 755,0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2 830,0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2 945,0</w:t>
            </w:r>
          </w:p>
        </w:tc>
      </w:tr>
      <w:tr w:rsidR="00BD3BCE" w:rsidRPr="00BD3BCE" w:rsidTr="00BD3BCE">
        <w:trPr>
          <w:trHeight w:val="4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104,1</w:t>
            </w:r>
          </w:p>
        </w:tc>
      </w:tr>
      <w:tr w:rsidR="00BD3BCE" w:rsidRPr="00BD3BCE" w:rsidTr="00BD3BCE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8. Прибыль,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476 079,0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483 220,1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488 052,3</w:t>
            </w:r>
          </w:p>
        </w:tc>
      </w:tr>
      <w:tr w:rsidR="00BD3BCE" w:rsidRPr="00BD3BCE" w:rsidTr="00BD3BCE">
        <w:trPr>
          <w:trHeight w:val="4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9. Оборот розничной  торговли,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1 100 711,1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1 172 229,8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1 249 597,0</w:t>
            </w:r>
          </w:p>
        </w:tc>
      </w:tr>
      <w:tr w:rsidR="00BD3BCE" w:rsidRPr="00BD3BCE" w:rsidTr="00BD3BCE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102,5</w:t>
            </w:r>
          </w:p>
        </w:tc>
      </w:tr>
      <w:tr w:rsidR="00BD3BCE" w:rsidRPr="00BD3BCE" w:rsidTr="00BD3BCE">
        <w:trPr>
          <w:trHeight w:val="40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10. Фонд заработной платы,  млн. </w:t>
            </w:r>
            <w:r>
              <w:rPr>
                <w:rFonts w:eastAsia="Times New Roman" w:cs="Times New Roman"/>
              </w:rPr>
              <w:t>рублей</w:t>
            </w:r>
            <w:r w:rsidRPr="00BD3BCE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685 865,5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735 788,3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788 698,0</w:t>
            </w:r>
          </w:p>
        </w:tc>
      </w:tr>
      <w:tr w:rsidR="00BD3BCE" w:rsidRPr="00BD3BCE" w:rsidTr="00BD3BCE">
        <w:trPr>
          <w:trHeight w:val="6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11. Численность зарегистрированных безработных (на конец периода),  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11,1</w:t>
            </w:r>
          </w:p>
        </w:tc>
      </w:tr>
      <w:tr w:rsidR="00BD3BCE" w:rsidRPr="00BD3BCE" w:rsidTr="00BD3BCE">
        <w:trPr>
          <w:trHeight w:val="6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12. Доля   безработных  в общей  численности  экономически активного  населения,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0,6</w:t>
            </w:r>
          </w:p>
        </w:tc>
      </w:tr>
      <w:tr w:rsidR="00BD3BCE" w:rsidRPr="00BD3BCE" w:rsidTr="00BD3BCE">
        <w:trPr>
          <w:trHeight w:val="40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13. Экспорт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11 302,2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11 697,8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12 189,1</w:t>
            </w:r>
          </w:p>
        </w:tc>
      </w:tr>
      <w:tr w:rsidR="00BD3BCE" w:rsidRPr="00BD3BCE" w:rsidTr="00BD3BCE">
        <w:trPr>
          <w:trHeight w:val="41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104,2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14. Импорт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4 312,6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4 571,3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4 818,2</w:t>
            </w:r>
          </w:p>
        </w:tc>
      </w:tr>
      <w:tr w:rsidR="00BD3BCE" w:rsidRPr="00BD3BCE" w:rsidTr="00BD3BCE">
        <w:trPr>
          <w:trHeight w:val="4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lastRenderedPageBreak/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105,4</w:t>
            </w:r>
          </w:p>
        </w:tc>
      </w:tr>
      <w:tr w:rsidR="00BD3BCE" w:rsidRPr="00BD3BCE" w:rsidTr="00BD3BCE">
        <w:trPr>
          <w:trHeight w:val="55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II. Уровень жизни</w:t>
            </w:r>
          </w:p>
        </w:tc>
      </w:tr>
      <w:tr w:rsidR="00BD3BCE" w:rsidRPr="00BD3BCE" w:rsidTr="00BD3BCE">
        <w:trPr>
          <w:trHeight w:val="56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1. Реальная заработная плата,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предыдущему году</w:t>
            </w:r>
            <w:r w:rsidRPr="00BD3BCE">
              <w:rPr>
                <w:rFonts w:eastAsia="Times New Roman" w:cs="Times New Roman"/>
                <w:vertAlign w:val="superscript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102,9</w:t>
            </w:r>
          </w:p>
        </w:tc>
      </w:tr>
      <w:tr w:rsidR="00BD3BCE" w:rsidRPr="00BD3BCE" w:rsidTr="00BD3BCE">
        <w:trPr>
          <w:trHeight w:val="56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2. Прожиточный минимум на душу населения (в среднем за год), в месяц,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10 204,0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11 926,0</w:t>
            </w:r>
          </w:p>
        </w:tc>
      </w:tr>
      <w:tr w:rsidR="00BD3BCE" w:rsidRPr="00BD3BCE" w:rsidTr="00BD3BCE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107,4</w:t>
            </w:r>
          </w:p>
        </w:tc>
      </w:tr>
      <w:tr w:rsidR="00BD3BCE" w:rsidRPr="00BD3BCE" w:rsidTr="00BD3BCE">
        <w:trPr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3. Минимальный потребительский бюджет  на члена типовой семьи (за квартал), </w:t>
            </w:r>
            <w:r>
              <w:rPr>
                <w:rFonts w:eastAsia="Times New Roman" w:cs="Times New Roman"/>
              </w:rPr>
              <w:t>рублей</w:t>
            </w:r>
            <w:r w:rsidRPr="00BD3BCE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18 715,0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19 464,0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20 243,0</w:t>
            </w:r>
          </w:p>
        </w:tc>
      </w:tr>
      <w:tr w:rsidR="00BD3BCE" w:rsidRPr="00BD3BCE" w:rsidTr="00BD3BCE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%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104,0</w:t>
            </w:r>
          </w:p>
        </w:tc>
      </w:tr>
      <w:tr w:rsidR="00BD3BCE" w:rsidRPr="00BD3BCE" w:rsidTr="00BF1149">
        <w:trPr>
          <w:trHeight w:val="450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III. Промышленность</w:t>
            </w:r>
          </w:p>
        </w:tc>
      </w:tr>
      <w:tr w:rsidR="00BD3BCE" w:rsidRPr="00BD3BCE" w:rsidTr="00BD3BCE">
        <w:trPr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Производство важнейших видов промышленной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BD3BCE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BD3BCE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BD3BCE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BD3BCE" w:rsidRPr="00BD3BCE" w:rsidTr="00BD3BCE">
        <w:trPr>
          <w:trHeight w:val="37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Электроэнергия, млрд. кВт</w:t>
            </w:r>
            <w:proofErr w:type="gramStart"/>
            <w:r w:rsidRPr="00BD3BCE">
              <w:rPr>
                <w:rFonts w:eastAsia="Times New Roman" w:cs="Times New Roman"/>
              </w:rPr>
              <w:t>.</w:t>
            </w:r>
            <w:proofErr w:type="gramEnd"/>
            <w:r w:rsidRPr="00BD3BCE">
              <w:rPr>
                <w:rFonts w:eastAsia="Times New Roman" w:cs="Times New Roman"/>
              </w:rPr>
              <w:t xml:space="preserve"> </w:t>
            </w:r>
            <w:proofErr w:type="gramStart"/>
            <w:r w:rsidRPr="00BD3BCE"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30,3</w:t>
            </w:r>
          </w:p>
        </w:tc>
      </w:tr>
      <w:tr w:rsidR="00BD3BCE" w:rsidRPr="00BD3BCE" w:rsidTr="00BD3BCE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Нефть,  млн.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33,1</w:t>
            </w:r>
          </w:p>
        </w:tc>
      </w:tr>
      <w:tr w:rsidR="00BD3BCE" w:rsidRPr="00BD3BCE" w:rsidTr="00BD3BC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Бензин автомобильный, </w:t>
            </w:r>
            <w:proofErr w:type="spellStart"/>
            <w:r w:rsidRPr="00BD3BCE">
              <w:rPr>
                <w:rFonts w:eastAsia="Times New Roman" w:cs="Times New Roman"/>
              </w:rPr>
              <w:t>тыс</w:t>
            </w:r>
            <w:proofErr w:type="gramStart"/>
            <w:r w:rsidRPr="00BD3BC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2 504,9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2 511,4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1 873,0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Топливо дизельное, тыс. 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11 569,2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11 956,8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Мазут топочный,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108,0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Газ нефтяной попутный, млн. куб.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814,5</w:t>
            </w:r>
          </w:p>
        </w:tc>
      </w:tr>
      <w:tr w:rsidR="00BD3BCE" w:rsidRPr="00BD3BCE" w:rsidTr="00BD3BCE">
        <w:trPr>
          <w:trHeight w:val="7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Удобрения минеральные или химические (в пересчете на 100% питательных веществ), тыс. т </w:t>
            </w:r>
            <w:r w:rsidRPr="00BD3BCE">
              <w:rPr>
                <w:rFonts w:eastAsia="Times New Roman" w:cs="Times New Roman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507,0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Каучуки синтетические,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760,0</w:t>
            </w:r>
          </w:p>
        </w:tc>
      </w:tr>
      <w:tr w:rsidR="00BD3BCE" w:rsidRPr="00BD3BCE" w:rsidTr="00BD3BC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Полиэтилен,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1 102,0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Полистирол, </w:t>
            </w:r>
            <w:proofErr w:type="spellStart"/>
            <w:r w:rsidRPr="00BD3BCE">
              <w:rPr>
                <w:rFonts w:eastAsia="Times New Roman" w:cs="Times New Roman"/>
              </w:rPr>
              <w:t>тыс</w:t>
            </w:r>
            <w:proofErr w:type="gramStart"/>
            <w:r w:rsidRPr="00BD3BC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372,0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Полипропилен, </w:t>
            </w:r>
            <w:proofErr w:type="spellStart"/>
            <w:r w:rsidRPr="00BD3BCE">
              <w:rPr>
                <w:rFonts w:eastAsia="Times New Roman" w:cs="Times New Roman"/>
              </w:rPr>
              <w:t>тыс</w:t>
            </w:r>
            <w:proofErr w:type="gramStart"/>
            <w:r w:rsidRPr="00BD3BC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392,0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АБС-пластики, </w:t>
            </w:r>
            <w:proofErr w:type="spellStart"/>
            <w:r w:rsidRPr="00BD3BCE">
              <w:rPr>
                <w:rFonts w:eastAsia="Times New Roman" w:cs="Times New Roman"/>
              </w:rPr>
              <w:t>тыс</w:t>
            </w:r>
            <w:proofErr w:type="gramStart"/>
            <w:r w:rsidRPr="00BD3BC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6,0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Шины, покрышки и камеры резиновые новые, млн. </w:t>
            </w:r>
            <w:proofErr w:type="spellStart"/>
            <w:proofErr w:type="gramStart"/>
            <w:r w:rsidRPr="00BD3BC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12,8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Автомобили грузовые, тыс.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66,5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Автомобили легковые, тыс.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0,7</w:t>
            </w:r>
          </w:p>
        </w:tc>
      </w:tr>
      <w:tr w:rsidR="00BD3BCE" w:rsidRPr="00BD3BCE" w:rsidTr="00BD3BC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Тракторы,  тыс.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1,8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Холодильники  и  морозильники  бытовые,  тыс.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1 015,7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1 130,0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Средства моющие,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295,2</w:t>
            </w:r>
          </w:p>
        </w:tc>
      </w:tr>
      <w:tr w:rsidR="00BD3BCE" w:rsidRPr="00BD3BCE" w:rsidTr="00BD3BCE">
        <w:trPr>
          <w:trHeight w:val="39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IV. Агропромышленный комплекс</w:t>
            </w:r>
          </w:p>
        </w:tc>
      </w:tr>
      <w:tr w:rsidR="00BD3BCE" w:rsidRPr="00BD3BCE" w:rsidTr="00BD3BCE">
        <w:trPr>
          <w:trHeight w:val="5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BD3BCE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BD3BCE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BD3BCE">
              <w:rPr>
                <w:rFonts w:eastAsia="Times New Roman" w:cs="Times New Roman"/>
                <w:i/>
                <w:iCs/>
              </w:rPr>
              <w:t> 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lastRenderedPageBreak/>
              <w:t xml:space="preserve">Зерно (в весе после доработки), </w:t>
            </w:r>
            <w:proofErr w:type="spellStart"/>
            <w:r w:rsidRPr="00BD3BCE">
              <w:rPr>
                <w:rFonts w:eastAsia="Times New Roman" w:cs="Times New Roman"/>
              </w:rPr>
              <w:t>тыс</w:t>
            </w:r>
            <w:proofErr w:type="gramStart"/>
            <w:r w:rsidRPr="00BD3BC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4 120,0</w:t>
            </w:r>
          </w:p>
        </w:tc>
      </w:tr>
      <w:tr w:rsidR="00BD3BCE" w:rsidRPr="00BD3BCE" w:rsidTr="00BD3BC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Картофель, тыс. 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1 122,8</w:t>
            </w:r>
          </w:p>
        </w:tc>
      </w:tr>
      <w:tr w:rsidR="00BD3BCE" w:rsidRPr="00BD3BCE" w:rsidTr="00BD3BC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Сахарная    свекла,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1 963,1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2 002,3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Овощи,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265,5</w:t>
            </w:r>
          </w:p>
        </w:tc>
      </w:tr>
      <w:tr w:rsidR="00BD3BCE" w:rsidRPr="00BD3BCE" w:rsidTr="00BD3BC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Мясо (скот  и  птица в  живом  весе),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539,3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Молоко,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1 947,5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1 966,0</w:t>
            </w:r>
          </w:p>
        </w:tc>
      </w:tr>
      <w:tr w:rsidR="00BD3BCE" w:rsidRPr="00BD3BCE" w:rsidTr="00BD3BC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Яйца, млн.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1 389,0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1 389,0</w:t>
            </w:r>
          </w:p>
        </w:tc>
      </w:tr>
      <w:tr w:rsidR="00BD3BCE" w:rsidRPr="00BD3BCE" w:rsidTr="008A3E80">
        <w:trPr>
          <w:trHeight w:val="62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2. Производство      продукции      перерабатывающей  промышленности      АПК: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 </w:t>
            </w:r>
          </w:p>
        </w:tc>
      </w:tr>
      <w:tr w:rsidR="00BD3BCE" w:rsidRPr="00BD3BCE" w:rsidTr="008A3E80">
        <w:trPr>
          <w:trHeight w:val="5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213,1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Масло  сливочное и пасты масляные,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17,1</w:t>
            </w:r>
          </w:p>
        </w:tc>
      </w:tr>
      <w:tr w:rsidR="00BD3BCE" w:rsidRPr="00BD3BCE" w:rsidTr="008A3E80">
        <w:trPr>
          <w:trHeight w:val="6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Молоко жидкое обработанное, включая молоко для детского питания,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233,8</w:t>
            </w:r>
          </w:p>
        </w:tc>
      </w:tr>
      <w:tr w:rsidR="00BD3BCE" w:rsidRPr="00BD3BCE" w:rsidTr="00BD3BC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Сахар белый свекловичный,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312,0</w:t>
            </w:r>
          </w:p>
        </w:tc>
      </w:tr>
      <w:tr w:rsidR="00BD3BCE" w:rsidRPr="00BD3BCE" w:rsidTr="008A3E80">
        <w:trPr>
          <w:trHeight w:val="56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Масло подсолнечное нерафинированное и его фракции,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397,7</w:t>
            </w:r>
          </w:p>
        </w:tc>
      </w:tr>
      <w:tr w:rsidR="00BD3BCE" w:rsidRPr="00BD3BCE" w:rsidTr="00BD3BC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Крупа,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14,4</w:t>
            </w:r>
          </w:p>
        </w:tc>
      </w:tr>
      <w:tr w:rsidR="008A3E80" w:rsidRPr="00BD3BCE" w:rsidTr="00BD3BC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80" w:rsidRPr="00BD3BCE" w:rsidRDefault="008A3E80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3. Производство  алкогольной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80" w:rsidRPr="00BD3BCE" w:rsidRDefault="008A3E80" w:rsidP="00BD3BC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80" w:rsidRPr="00BD3BCE" w:rsidRDefault="008A3E80" w:rsidP="00BD3BC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80" w:rsidRPr="00BD3BCE" w:rsidRDefault="008A3E80" w:rsidP="00BD3BCE">
            <w:pPr>
              <w:jc w:val="right"/>
              <w:rPr>
                <w:rFonts w:eastAsia="Times New Roman" w:cs="Times New Roman"/>
              </w:rPr>
            </w:pPr>
          </w:p>
        </w:tc>
      </w:tr>
      <w:tr w:rsidR="00BD3BCE" w:rsidRPr="00BD3BCE" w:rsidTr="00BD3BC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Водка,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8 632,3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8 681,5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8 743,4</w:t>
            </w:r>
          </w:p>
        </w:tc>
      </w:tr>
      <w:tr w:rsidR="00BD3BCE" w:rsidRPr="00BD3BCE" w:rsidTr="008A3E80">
        <w:trPr>
          <w:trHeight w:val="43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Ликеро-водочные</w:t>
            </w:r>
            <w:proofErr w:type="gramEnd"/>
            <w:r w:rsidRPr="00BD3BCE">
              <w:rPr>
                <w:rFonts w:eastAsia="Times New Roman" w:cs="Times New Roman"/>
              </w:rPr>
              <w:t xml:space="preserve"> изделия крепостью до 25%,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191,3</w:t>
            </w:r>
          </w:p>
        </w:tc>
      </w:tr>
      <w:tr w:rsidR="00BD3BCE" w:rsidRPr="00BD3BCE" w:rsidTr="00BD3BCE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proofErr w:type="gramStart"/>
            <w:r w:rsidRPr="00BD3BCE">
              <w:rPr>
                <w:rFonts w:eastAsia="Times New Roman" w:cs="Times New Roman"/>
              </w:rPr>
              <w:t>Ликеро-водочные</w:t>
            </w:r>
            <w:proofErr w:type="gramEnd"/>
            <w:r w:rsidRPr="00BD3BCE">
              <w:rPr>
                <w:rFonts w:eastAsia="Times New Roman" w:cs="Times New Roman"/>
              </w:rPr>
              <w:t xml:space="preserve"> изделия крепостью свыше 25%,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532,6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Коньяки,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209,5</w:t>
            </w:r>
          </w:p>
        </w:tc>
      </w:tr>
      <w:tr w:rsidR="00BD3BCE" w:rsidRPr="00BD3BCE" w:rsidTr="008A3E80">
        <w:trPr>
          <w:trHeight w:val="5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Спирт этиловый ректификованный из пищевого сырья,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5 827,6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5 827,6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5 827,6</w:t>
            </w:r>
          </w:p>
        </w:tc>
      </w:tr>
      <w:tr w:rsidR="00BD3BCE" w:rsidRPr="00BD3BCE" w:rsidTr="008A3E80">
        <w:trPr>
          <w:trHeight w:val="3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Пиво, кроме отходов пивоварения, тыс. </w:t>
            </w:r>
            <w:proofErr w:type="spellStart"/>
            <w:r w:rsidRPr="00BD3BC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53 848,3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53 948,3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54 048,3</w:t>
            </w:r>
          </w:p>
        </w:tc>
      </w:tr>
      <w:tr w:rsidR="00BD3BCE" w:rsidRPr="00BD3BCE" w:rsidTr="00BD3BCE">
        <w:trPr>
          <w:trHeight w:val="43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E" w:rsidRPr="00BD3BCE" w:rsidRDefault="00BD3BCE" w:rsidP="00BD3BCE">
            <w:pPr>
              <w:jc w:val="center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V.  Потребительский  рынок</w:t>
            </w:r>
          </w:p>
        </w:tc>
      </w:tr>
      <w:tr w:rsidR="00BD3BCE" w:rsidRPr="00BD3BCE" w:rsidTr="008A3E80">
        <w:trPr>
          <w:trHeight w:val="40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1. Оборот общественного питания,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48 223,9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51 406,7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55 066,9</w:t>
            </w:r>
          </w:p>
        </w:tc>
      </w:tr>
      <w:tr w:rsidR="00BD3BCE" w:rsidRPr="00BD3BCE" w:rsidTr="008A3E80">
        <w:trPr>
          <w:trHeight w:val="4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 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103,0</w:t>
            </w:r>
          </w:p>
        </w:tc>
      </w:tr>
      <w:tr w:rsidR="00BD3BCE" w:rsidRPr="00BD3BCE" w:rsidTr="00BD3BCE">
        <w:trPr>
          <w:trHeight w:val="52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2.  Объем  платных  услуг  населению,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308 548,8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330 517,5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350 613,0</w:t>
            </w:r>
          </w:p>
        </w:tc>
      </w:tr>
      <w:tr w:rsidR="00BD3BCE" w:rsidRPr="00BD3BCE" w:rsidTr="00BD3BCE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BD3BCE">
              <w:rPr>
                <w:rFonts w:eastAsia="Times New Roman" w:cs="Times New Roman"/>
              </w:rPr>
              <w:t>в</w:t>
            </w:r>
            <w:proofErr w:type="gramEnd"/>
            <w:r w:rsidRPr="00BD3BCE">
              <w:rPr>
                <w:rFonts w:eastAsia="Times New Roman" w:cs="Times New Roman"/>
              </w:rPr>
              <w:t xml:space="preserve">  %  </w:t>
            </w:r>
            <w:proofErr w:type="gramStart"/>
            <w:r w:rsidRPr="00BD3BCE">
              <w:rPr>
                <w:rFonts w:eastAsia="Times New Roman" w:cs="Times New Roman"/>
              </w:rPr>
              <w:t>к</w:t>
            </w:r>
            <w:proofErr w:type="gramEnd"/>
            <w:r w:rsidRPr="00BD3BC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</w:rPr>
              <w:t>102,0</w:t>
            </w:r>
          </w:p>
        </w:tc>
      </w:tr>
      <w:tr w:rsidR="00BD3BCE" w:rsidRPr="00BD3BCE" w:rsidTr="00BD3BCE">
        <w:trPr>
          <w:trHeight w:val="42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  <w:vertAlign w:val="superscript"/>
              </w:rPr>
              <w:t xml:space="preserve">1 </w:t>
            </w:r>
            <w:r w:rsidRPr="00BD3BCE">
              <w:rPr>
                <w:rFonts w:eastAsia="Times New Roman" w:cs="Times New Roman"/>
              </w:rPr>
              <w:t>- оценка Министерства экономики 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CE" w:rsidRPr="00BD3BCE" w:rsidRDefault="00BD3BCE" w:rsidP="00BD3BCE">
            <w:pPr>
              <w:jc w:val="right"/>
              <w:rPr>
                <w:rFonts w:eastAsia="Times New Roman" w:cs="Times New Roman"/>
              </w:rPr>
            </w:pPr>
          </w:p>
        </w:tc>
      </w:tr>
      <w:tr w:rsidR="00BD3BCE" w:rsidRPr="00BD3BCE" w:rsidTr="00BD3BCE">
        <w:trPr>
          <w:trHeight w:val="46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  <w:r w:rsidRPr="00BD3BCE">
              <w:rPr>
                <w:rFonts w:eastAsia="Times New Roman" w:cs="Times New Roman"/>
                <w:vertAlign w:val="superscript"/>
              </w:rPr>
              <w:t>2</w:t>
            </w:r>
            <w:r w:rsidRPr="00BD3BCE">
              <w:rPr>
                <w:rFonts w:eastAsia="Times New Roman" w:cs="Times New Roman"/>
              </w:rPr>
              <w:t xml:space="preserve"> -  </w:t>
            </w:r>
            <w:proofErr w:type="gramStart"/>
            <w:r w:rsidRPr="00BD3BCE">
              <w:rPr>
                <w:rFonts w:eastAsia="Times New Roman" w:cs="Times New Roman"/>
              </w:rPr>
              <w:t>скорректированная</w:t>
            </w:r>
            <w:proofErr w:type="gramEnd"/>
            <w:r w:rsidRPr="00BD3BCE">
              <w:rPr>
                <w:rFonts w:eastAsia="Times New Roman" w:cs="Times New Roman"/>
              </w:rPr>
              <w:t xml:space="preserve"> на индекс потребительских цен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CE" w:rsidRPr="00BD3BCE" w:rsidRDefault="00BD3BCE" w:rsidP="00BD3BCE">
            <w:pPr>
              <w:rPr>
                <w:rFonts w:eastAsia="Times New Roman" w:cs="Times New Roman"/>
              </w:rPr>
            </w:pPr>
          </w:p>
        </w:tc>
      </w:tr>
    </w:tbl>
    <w:p w:rsidR="00BD3BCE" w:rsidRDefault="00BD3BCE" w:rsidP="007B4970">
      <w:pPr>
        <w:ind w:left="-709"/>
      </w:pPr>
    </w:p>
    <w:sectPr w:rsidR="00BD3BCE" w:rsidSect="0047165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5D" w:rsidRDefault="0047165D" w:rsidP="0047165D">
      <w:r>
        <w:separator/>
      </w:r>
    </w:p>
  </w:endnote>
  <w:endnote w:type="continuationSeparator" w:id="0">
    <w:p w:rsidR="0047165D" w:rsidRDefault="0047165D" w:rsidP="004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5D" w:rsidRDefault="0047165D" w:rsidP="0047165D">
      <w:r>
        <w:separator/>
      </w:r>
    </w:p>
  </w:footnote>
  <w:footnote w:type="continuationSeparator" w:id="0">
    <w:p w:rsidR="0047165D" w:rsidRDefault="0047165D" w:rsidP="0047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0510"/>
      <w:docPartObj>
        <w:docPartGallery w:val="Page Numbers (Top of Page)"/>
        <w:docPartUnique/>
      </w:docPartObj>
    </w:sdtPr>
    <w:sdtEndPr/>
    <w:sdtContent>
      <w:p w:rsidR="0047165D" w:rsidRDefault="004716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80">
          <w:rPr>
            <w:noProof/>
          </w:rPr>
          <w:t>2</w:t>
        </w:r>
        <w:r>
          <w:fldChar w:fldCharType="end"/>
        </w:r>
      </w:p>
    </w:sdtContent>
  </w:sdt>
  <w:p w:rsidR="0047165D" w:rsidRDefault="004716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2F"/>
    <w:rsid w:val="00084F81"/>
    <w:rsid w:val="000A1091"/>
    <w:rsid w:val="0010322C"/>
    <w:rsid w:val="00106DDD"/>
    <w:rsid w:val="00173DAA"/>
    <w:rsid w:val="001931FE"/>
    <w:rsid w:val="0022661F"/>
    <w:rsid w:val="00335D2F"/>
    <w:rsid w:val="003C170A"/>
    <w:rsid w:val="004077BD"/>
    <w:rsid w:val="00451B3A"/>
    <w:rsid w:val="0047165D"/>
    <w:rsid w:val="005242B0"/>
    <w:rsid w:val="00723FD3"/>
    <w:rsid w:val="007B4970"/>
    <w:rsid w:val="008A3E80"/>
    <w:rsid w:val="00A36083"/>
    <w:rsid w:val="00B47968"/>
    <w:rsid w:val="00B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8D0C-E74C-4ED7-8864-CAE7BC3F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 Миннибаева</dc:creator>
  <cp:lastModifiedBy>Алия Загидуллина</cp:lastModifiedBy>
  <cp:revision>12</cp:revision>
  <dcterms:created xsi:type="dcterms:W3CDTF">2019-09-16T07:40:00Z</dcterms:created>
  <dcterms:modified xsi:type="dcterms:W3CDTF">2021-09-14T06:56:00Z</dcterms:modified>
</cp:coreProperties>
</file>