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924" w:type="dxa"/>
        <w:tblInd w:w="-72" w:type="dxa"/>
        <w:tblLayout w:type="fixed"/>
        <w:tblCellMar>
          <w:left w:w="70" w:type="dxa"/>
          <w:right w:w="70" w:type="dxa"/>
        </w:tblCellMar>
        <w:tblLook w:val="0000" w:firstRow="0" w:lastRow="0" w:firstColumn="0" w:lastColumn="0" w:noHBand="0" w:noVBand="0"/>
      </w:tblPr>
      <w:tblGrid>
        <w:gridCol w:w="4253"/>
        <w:gridCol w:w="1418"/>
        <w:gridCol w:w="4253"/>
      </w:tblGrid>
      <w:tr w:rsidR="008B4254" w:rsidTr="0014341F">
        <w:trPr>
          <w:trHeight w:hRule="exact" w:val="1531"/>
        </w:trPr>
        <w:tc>
          <w:tcPr>
            <w:tcW w:w="4253" w:type="dxa"/>
            <w:vAlign w:val="center"/>
          </w:tcPr>
          <w:p w:rsidR="002C6C85" w:rsidRPr="0014341F" w:rsidRDefault="002C6C85" w:rsidP="00613B4E">
            <w:pPr>
              <w:pStyle w:val="1"/>
              <w:spacing w:before="120"/>
              <w:ind w:left="-68"/>
              <w:rPr>
                <w:rFonts w:ascii="Times New Roman" w:hAnsi="Times New Roman"/>
                <w:b w:val="0"/>
                <w:spacing w:val="-10"/>
                <w:sz w:val="28"/>
                <w:szCs w:val="28"/>
              </w:rPr>
            </w:pPr>
            <w:r w:rsidRPr="0014341F">
              <w:rPr>
                <w:rFonts w:ascii="Times New Roman" w:hAnsi="Times New Roman"/>
                <w:b w:val="0"/>
                <w:spacing w:val="-10"/>
                <w:sz w:val="28"/>
                <w:szCs w:val="28"/>
              </w:rPr>
              <w:t xml:space="preserve">МИНИСТЕРСТВО </w:t>
            </w:r>
            <w:r w:rsidR="0014341F">
              <w:rPr>
                <w:rFonts w:ascii="Times New Roman" w:hAnsi="Times New Roman"/>
                <w:b w:val="0"/>
                <w:spacing w:val="-10"/>
                <w:sz w:val="28"/>
                <w:szCs w:val="28"/>
              </w:rPr>
              <w:t xml:space="preserve"> </w:t>
            </w:r>
            <w:r w:rsidRPr="0014341F">
              <w:rPr>
                <w:rFonts w:ascii="Times New Roman" w:hAnsi="Times New Roman"/>
                <w:b w:val="0"/>
                <w:spacing w:val="-10"/>
                <w:sz w:val="28"/>
                <w:szCs w:val="28"/>
              </w:rPr>
              <w:t>ФИНАНСОВ</w:t>
            </w:r>
          </w:p>
          <w:p w:rsidR="002E4431" w:rsidRPr="0014341F" w:rsidRDefault="008B4254" w:rsidP="00E20E4E">
            <w:pPr>
              <w:pStyle w:val="1"/>
              <w:ind w:left="-70"/>
              <w:rPr>
                <w:rFonts w:ascii="Times New Roman" w:hAnsi="Times New Roman"/>
                <w:b w:val="0"/>
                <w:spacing w:val="-10"/>
                <w:sz w:val="28"/>
                <w:szCs w:val="28"/>
              </w:rPr>
            </w:pPr>
            <w:r w:rsidRPr="0014341F">
              <w:rPr>
                <w:rFonts w:ascii="Times New Roman" w:hAnsi="Times New Roman"/>
                <w:b w:val="0"/>
                <w:spacing w:val="-10"/>
                <w:sz w:val="28"/>
                <w:szCs w:val="28"/>
              </w:rPr>
              <w:t>РЕСПУБЛИКИ  ТАТАРСТАН</w:t>
            </w:r>
          </w:p>
          <w:p w:rsidR="00F91897" w:rsidRPr="0014341F" w:rsidRDefault="00F91897" w:rsidP="0014341F">
            <w:pPr>
              <w:pStyle w:val="1"/>
              <w:spacing w:line="400" w:lineRule="exact"/>
              <w:ind w:left="-68"/>
              <w:rPr>
                <w:rFonts w:ascii="Times New Roman" w:hAnsi="Times New Roman"/>
                <w:b w:val="0"/>
                <w:sz w:val="20"/>
              </w:rPr>
            </w:pPr>
          </w:p>
          <w:p w:rsidR="00AA1E2E" w:rsidRPr="0014341F" w:rsidRDefault="00AA1E2E" w:rsidP="00AA1E2E"/>
        </w:tc>
        <w:tc>
          <w:tcPr>
            <w:tcW w:w="1418" w:type="dxa"/>
          </w:tcPr>
          <w:p w:rsidR="008B4254" w:rsidRDefault="00D223C8" w:rsidP="00883C9A">
            <w:pPr>
              <w:ind w:left="7" w:hanging="7"/>
              <w:jc w:val="center"/>
            </w:pPr>
            <w:r>
              <w:rPr>
                <w:noProof/>
              </w:rPr>
              <w:drawing>
                <wp:inline distT="0" distB="0" distL="0" distR="0">
                  <wp:extent cx="723900" cy="70485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3900" cy="704850"/>
                          </a:xfrm>
                          <a:prstGeom prst="rect">
                            <a:avLst/>
                          </a:prstGeom>
                          <a:noFill/>
                          <a:ln>
                            <a:noFill/>
                          </a:ln>
                        </pic:spPr>
                      </pic:pic>
                    </a:graphicData>
                  </a:graphic>
                </wp:inline>
              </w:drawing>
            </w:r>
          </w:p>
        </w:tc>
        <w:tc>
          <w:tcPr>
            <w:tcW w:w="4253" w:type="dxa"/>
            <w:vAlign w:val="center"/>
          </w:tcPr>
          <w:p w:rsidR="008B4254" w:rsidRPr="0014341F" w:rsidRDefault="008F709A" w:rsidP="00613B4E">
            <w:pPr>
              <w:pStyle w:val="1"/>
              <w:spacing w:before="120"/>
              <w:rPr>
                <w:rFonts w:ascii="Times New Roman" w:hAnsi="Times New Roman"/>
                <w:b w:val="0"/>
                <w:spacing w:val="-10"/>
                <w:sz w:val="28"/>
                <w:szCs w:val="28"/>
              </w:rPr>
            </w:pPr>
            <w:r w:rsidRPr="0014341F">
              <w:rPr>
                <w:rFonts w:ascii="Times New Roman" w:hAnsi="Times New Roman"/>
                <w:b w:val="0"/>
                <w:spacing w:val="-10"/>
                <w:sz w:val="28"/>
                <w:szCs w:val="28"/>
              </w:rPr>
              <w:t xml:space="preserve">ТАТАРСТАН </w:t>
            </w:r>
            <w:r w:rsidR="008B4254" w:rsidRPr="0014341F">
              <w:rPr>
                <w:rFonts w:ascii="Times New Roman" w:hAnsi="Times New Roman"/>
                <w:b w:val="0"/>
                <w:spacing w:val="-10"/>
                <w:sz w:val="28"/>
                <w:szCs w:val="28"/>
              </w:rPr>
              <w:t>РЕСПУБЛИКАСЫ</w:t>
            </w:r>
          </w:p>
          <w:p w:rsidR="003F4D50" w:rsidRPr="0014341F" w:rsidRDefault="008B4254" w:rsidP="00613B4E">
            <w:pPr>
              <w:pStyle w:val="1"/>
              <w:rPr>
                <w:rFonts w:ascii="Times New Roman" w:hAnsi="Times New Roman"/>
                <w:b w:val="0"/>
                <w:spacing w:val="-10"/>
                <w:sz w:val="28"/>
                <w:szCs w:val="28"/>
              </w:rPr>
            </w:pPr>
            <w:r w:rsidRPr="0014341F">
              <w:rPr>
                <w:rFonts w:ascii="Times New Roman" w:hAnsi="Times New Roman"/>
                <w:b w:val="0"/>
                <w:spacing w:val="-10"/>
                <w:sz w:val="28"/>
                <w:szCs w:val="28"/>
              </w:rPr>
              <w:t xml:space="preserve">ФИНАНС </w:t>
            </w:r>
            <w:r w:rsidR="0014341F">
              <w:rPr>
                <w:rFonts w:ascii="Times New Roman" w:hAnsi="Times New Roman"/>
                <w:b w:val="0"/>
                <w:spacing w:val="-10"/>
                <w:sz w:val="28"/>
                <w:szCs w:val="28"/>
              </w:rPr>
              <w:t xml:space="preserve"> </w:t>
            </w:r>
            <w:r w:rsidRPr="0014341F">
              <w:rPr>
                <w:rFonts w:ascii="Times New Roman" w:hAnsi="Times New Roman"/>
                <w:b w:val="0"/>
                <w:spacing w:val="-10"/>
                <w:sz w:val="28"/>
                <w:szCs w:val="28"/>
              </w:rPr>
              <w:t>МИНИСТРЛЫГЫ</w:t>
            </w:r>
          </w:p>
          <w:p w:rsidR="008B4254" w:rsidRPr="0014341F" w:rsidRDefault="008B4254" w:rsidP="0014341F">
            <w:pPr>
              <w:pStyle w:val="1"/>
              <w:spacing w:line="400" w:lineRule="exact"/>
              <w:ind w:left="-68"/>
              <w:rPr>
                <w:rFonts w:ascii="Times New Roman" w:hAnsi="Times New Roman"/>
                <w:b w:val="0"/>
                <w:sz w:val="20"/>
              </w:rPr>
            </w:pPr>
          </w:p>
          <w:p w:rsidR="00AA1E2E" w:rsidRPr="0014341F" w:rsidRDefault="00AA1E2E" w:rsidP="00AA1E2E"/>
        </w:tc>
      </w:tr>
    </w:tbl>
    <w:p w:rsidR="008B4254" w:rsidRPr="007D414D" w:rsidRDefault="008B4254" w:rsidP="007D414D">
      <w:pPr>
        <w:tabs>
          <w:tab w:val="left" w:pos="9356"/>
        </w:tabs>
        <w:spacing w:line="216" w:lineRule="auto"/>
        <w:ind w:left="851" w:right="1134" w:firstLine="425"/>
        <w:jc w:val="center"/>
        <w:rPr>
          <w:sz w:val="12"/>
          <w:szCs w:val="12"/>
          <w:lang w:val="en-US"/>
        </w:rPr>
      </w:pPr>
    </w:p>
    <w:p w:rsidR="007D414D" w:rsidRPr="007402DB" w:rsidRDefault="001C0F17" w:rsidP="006B7205">
      <w:pPr>
        <w:tabs>
          <w:tab w:val="left" w:pos="9214"/>
          <w:tab w:val="left" w:pos="9498"/>
        </w:tabs>
        <w:spacing w:line="216" w:lineRule="auto"/>
        <w:ind w:left="142" w:right="964" w:firstLine="142"/>
        <w:jc w:val="center"/>
        <w:rPr>
          <w:sz w:val="16"/>
          <w:lang w:val="en-US"/>
        </w:rPr>
      </w:pPr>
      <w:r>
        <w:rPr>
          <w:sz w:val="16"/>
          <w:lang w:val="en-US"/>
        </w:rPr>
        <w:pict>
          <v:rect id="_x0000_i1025" style="width:467.8pt;height:1pt" o:hralign="center" o:hrstd="t" o:hrnoshade="t" o:hr="t" fillcolor="black" stroked="f"/>
        </w:pict>
      </w:r>
    </w:p>
    <w:tbl>
      <w:tblPr>
        <w:tblW w:w="0" w:type="auto"/>
        <w:tblInd w:w="567" w:type="dxa"/>
        <w:tblLayout w:type="fixed"/>
        <w:tblLook w:val="0000" w:firstRow="0" w:lastRow="0" w:firstColumn="0" w:lastColumn="0" w:noHBand="0" w:noVBand="0"/>
      </w:tblPr>
      <w:tblGrid>
        <w:gridCol w:w="2268"/>
        <w:gridCol w:w="4077"/>
        <w:gridCol w:w="567"/>
        <w:gridCol w:w="1843"/>
      </w:tblGrid>
      <w:tr w:rsidR="00A143F3" w:rsidTr="00CF7DA6">
        <w:tc>
          <w:tcPr>
            <w:tcW w:w="2268" w:type="dxa"/>
            <w:vAlign w:val="bottom"/>
          </w:tcPr>
          <w:p w:rsidR="00A143F3" w:rsidRDefault="00A143F3" w:rsidP="00CF7DA6">
            <w:pPr>
              <w:pStyle w:val="Noeeu1"/>
              <w:jc w:val="center"/>
            </w:pPr>
            <w:r>
              <w:rPr>
                <w:b/>
              </w:rPr>
              <w:t>ПРИКАЗ</w:t>
            </w:r>
          </w:p>
        </w:tc>
        <w:tc>
          <w:tcPr>
            <w:tcW w:w="4077" w:type="dxa"/>
            <w:vAlign w:val="bottom"/>
          </w:tcPr>
          <w:p w:rsidR="00A143F3" w:rsidRDefault="00A143F3" w:rsidP="00CF7DA6">
            <w:pPr>
              <w:spacing w:line="300" w:lineRule="exact"/>
              <w:jc w:val="center"/>
              <w:rPr>
                <w:sz w:val="28"/>
              </w:rPr>
            </w:pPr>
          </w:p>
        </w:tc>
        <w:tc>
          <w:tcPr>
            <w:tcW w:w="2410" w:type="dxa"/>
            <w:gridSpan w:val="2"/>
            <w:vAlign w:val="bottom"/>
          </w:tcPr>
          <w:p w:rsidR="00A143F3" w:rsidRDefault="00A143F3" w:rsidP="00CF7DA6">
            <w:pPr>
              <w:pStyle w:val="Noeeu1"/>
              <w:jc w:val="center"/>
            </w:pPr>
            <w:r>
              <w:rPr>
                <w:b/>
              </w:rPr>
              <w:t>БОЕРЫК</w:t>
            </w:r>
          </w:p>
        </w:tc>
      </w:tr>
      <w:tr w:rsidR="00494669" w:rsidTr="00731474">
        <w:tc>
          <w:tcPr>
            <w:tcW w:w="2268" w:type="dxa"/>
            <w:tcBorders>
              <w:bottom w:val="single" w:sz="4" w:space="0" w:color="auto"/>
            </w:tcBorders>
          </w:tcPr>
          <w:p w:rsidR="00494669" w:rsidRPr="00A143F3" w:rsidRDefault="00494669" w:rsidP="00A87942">
            <w:pPr>
              <w:pStyle w:val="Noeeu1"/>
              <w:jc w:val="center"/>
              <w:rPr>
                <w:lang w:val="en-US"/>
              </w:rPr>
            </w:pPr>
          </w:p>
        </w:tc>
        <w:tc>
          <w:tcPr>
            <w:tcW w:w="4077" w:type="dxa"/>
            <w:vAlign w:val="bottom"/>
          </w:tcPr>
          <w:p w:rsidR="00494669" w:rsidRPr="00687A43" w:rsidRDefault="00A143F3" w:rsidP="00731474">
            <w:pPr>
              <w:spacing w:line="300" w:lineRule="exact"/>
              <w:jc w:val="center"/>
              <w:rPr>
                <w:sz w:val="44"/>
                <w:szCs w:val="44"/>
                <w:vertAlign w:val="subscript"/>
              </w:rPr>
            </w:pPr>
            <w:r w:rsidRPr="00687A43">
              <w:rPr>
                <w:sz w:val="44"/>
                <w:szCs w:val="44"/>
                <w:vertAlign w:val="subscript"/>
              </w:rPr>
              <w:t>г. Казань</w:t>
            </w:r>
          </w:p>
        </w:tc>
        <w:tc>
          <w:tcPr>
            <w:tcW w:w="567" w:type="dxa"/>
          </w:tcPr>
          <w:p w:rsidR="00494669" w:rsidRDefault="00494669" w:rsidP="00A87942">
            <w:pPr>
              <w:pStyle w:val="Noeeu1"/>
              <w:jc w:val="center"/>
            </w:pPr>
            <w:r>
              <w:t>№</w:t>
            </w:r>
          </w:p>
        </w:tc>
        <w:tc>
          <w:tcPr>
            <w:tcW w:w="1843" w:type="dxa"/>
            <w:tcBorders>
              <w:bottom w:val="single" w:sz="4" w:space="0" w:color="auto"/>
            </w:tcBorders>
          </w:tcPr>
          <w:p w:rsidR="00494669" w:rsidRDefault="00494669" w:rsidP="00A87942">
            <w:pPr>
              <w:pStyle w:val="Noeeu1"/>
            </w:pPr>
          </w:p>
        </w:tc>
      </w:tr>
    </w:tbl>
    <w:p w:rsidR="00D223C8" w:rsidRDefault="00D223C8" w:rsidP="00CF2D48">
      <w:pPr>
        <w:pStyle w:val="10"/>
        <w:spacing w:line="276" w:lineRule="auto"/>
        <w:ind w:left="284" w:firstLine="709"/>
        <w:rPr>
          <w:lang w:val="ru-RU"/>
        </w:rPr>
      </w:pPr>
      <w:bookmarkStart w:id="0" w:name="_GoBack"/>
      <w:bookmarkEnd w:id="0"/>
    </w:p>
    <w:p w:rsidR="00D223C8" w:rsidRPr="00B82C64" w:rsidRDefault="00D223C8" w:rsidP="00CF2D48">
      <w:pPr>
        <w:pStyle w:val="10"/>
        <w:spacing w:line="276" w:lineRule="auto"/>
        <w:ind w:left="284" w:firstLine="709"/>
        <w:rPr>
          <w:lang w:val="ru-RU"/>
        </w:rPr>
      </w:pPr>
    </w:p>
    <w:p w:rsidR="00D223C8" w:rsidRPr="00B82C64" w:rsidRDefault="004D6A11" w:rsidP="00FB3A61">
      <w:pPr>
        <w:pStyle w:val="10"/>
        <w:suppressAutoHyphens/>
        <w:spacing w:line="240" w:lineRule="auto"/>
        <w:ind w:right="5528"/>
        <w:jc w:val="both"/>
        <w:rPr>
          <w:lang w:val="ru-RU"/>
        </w:rPr>
      </w:pPr>
      <w:r w:rsidRPr="00B82C64">
        <w:rPr>
          <w:lang w:val="ru-RU"/>
        </w:rPr>
        <w:t xml:space="preserve">О </w:t>
      </w:r>
      <w:proofErr w:type="gramStart"/>
      <w:r w:rsidRPr="00B82C64">
        <w:rPr>
          <w:lang w:val="ru-RU"/>
        </w:rPr>
        <w:t>порядке</w:t>
      </w:r>
      <w:proofErr w:type="gramEnd"/>
      <w:r w:rsidRPr="00B82C64">
        <w:rPr>
          <w:lang w:val="ru-RU"/>
        </w:rPr>
        <w:t xml:space="preserve"> открытия и </w:t>
      </w:r>
      <w:r w:rsidR="00D223C8" w:rsidRPr="00B82C64">
        <w:rPr>
          <w:lang w:val="ru-RU"/>
        </w:rPr>
        <w:t>ведения лицевых счетов</w:t>
      </w:r>
      <w:r w:rsidRPr="00B82C64">
        <w:rPr>
          <w:lang w:val="ru-RU"/>
        </w:rPr>
        <w:t>, а также санкционирования</w:t>
      </w:r>
      <w:r w:rsidR="00561109">
        <w:rPr>
          <w:lang w:val="ru-RU"/>
        </w:rPr>
        <w:t xml:space="preserve"> операций по </w:t>
      </w:r>
      <w:r w:rsidRPr="00B82C64">
        <w:rPr>
          <w:lang w:val="ru-RU"/>
        </w:rPr>
        <w:t>расход</w:t>
      </w:r>
      <w:r w:rsidR="00561109">
        <w:rPr>
          <w:lang w:val="ru-RU"/>
        </w:rPr>
        <w:t>ам</w:t>
      </w:r>
      <w:r w:rsidRPr="00B82C64">
        <w:rPr>
          <w:lang w:val="ru-RU"/>
        </w:rPr>
        <w:t xml:space="preserve"> с лицевых счетов</w:t>
      </w:r>
      <w:r w:rsidR="00AE6E3A">
        <w:rPr>
          <w:lang w:val="ru-RU"/>
        </w:rPr>
        <w:t>,</w:t>
      </w:r>
      <w:r w:rsidRPr="00B82C64">
        <w:rPr>
          <w:lang w:val="ru-RU"/>
        </w:rPr>
        <w:t xml:space="preserve"> открытых в Министерстве финансов Республики Татарстан</w:t>
      </w:r>
    </w:p>
    <w:p w:rsidR="00D223C8" w:rsidRPr="00B82C64" w:rsidRDefault="00D223C8" w:rsidP="00CF2D48">
      <w:pPr>
        <w:pStyle w:val="10"/>
        <w:spacing w:line="276" w:lineRule="auto"/>
        <w:ind w:left="284" w:firstLine="709"/>
        <w:rPr>
          <w:lang w:val="ru-RU"/>
        </w:rPr>
      </w:pPr>
    </w:p>
    <w:p w:rsidR="00D223C8" w:rsidRPr="00B82C64" w:rsidRDefault="00D223C8" w:rsidP="00CF2D48">
      <w:pPr>
        <w:pStyle w:val="10"/>
        <w:spacing w:line="276" w:lineRule="auto"/>
        <w:ind w:left="284" w:firstLine="709"/>
        <w:rPr>
          <w:lang w:val="ru-RU"/>
        </w:rPr>
      </w:pPr>
    </w:p>
    <w:p w:rsidR="004E6662" w:rsidRPr="008614AA" w:rsidRDefault="004E6662" w:rsidP="004E6662">
      <w:pPr>
        <w:pStyle w:val="10"/>
        <w:suppressAutoHyphens/>
        <w:spacing w:line="240" w:lineRule="auto"/>
        <w:ind w:firstLine="709"/>
        <w:jc w:val="both"/>
        <w:rPr>
          <w:lang w:val="ru-RU"/>
        </w:rPr>
      </w:pPr>
      <w:r w:rsidRPr="008614AA">
        <w:rPr>
          <w:lang w:val="ru-RU"/>
        </w:rPr>
        <w:t>В целях реализации статьи 220</w:t>
      </w:r>
      <w:r w:rsidRPr="00CC2442">
        <w:rPr>
          <w:vertAlign w:val="superscript"/>
          <w:lang w:val="ru-RU"/>
        </w:rPr>
        <w:t xml:space="preserve">1 </w:t>
      </w:r>
      <w:r w:rsidRPr="008614AA">
        <w:rPr>
          <w:lang w:val="ru-RU"/>
        </w:rPr>
        <w:t xml:space="preserve">Бюджетного кодекса Российской Федерации, частей 3, 6, 8 и 9 статьи 30 Федерального закона от 8 мая 2010 года № 83-ФЗ «О </w:t>
      </w:r>
      <w:proofErr w:type="gramStart"/>
      <w:r w:rsidRPr="008614AA">
        <w:rPr>
          <w:lang w:val="ru-RU"/>
        </w:rPr>
        <w:t xml:space="preserve">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 частей 3.3, 3.6, 3.7, 3.8 и 3.14 статьи 2 Федерального закона от 3 ноября 2006 года № 174-ФЗ «Об автономных учреждениях», приказа Министерства финансов Российской Федерации от 23 декабря 2014 </w:t>
      </w:r>
      <w:r w:rsidR="00323366">
        <w:rPr>
          <w:lang w:val="ru-RU"/>
        </w:rPr>
        <w:t>года</w:t>
      </w:r>
      <w:r w:rsidRPr="008614AA">
        <w:rPr>
          <w:lang w:val="ru-RU"/>
        </w:rPr>
        <w:t xml:space="preserve"> № 163н «О Порядке формирования и ведения реестра участников бюджетного процесса, а также юридических</w:t>
      </w:r>
      <w:proofErr w:type="gramEnd"/>
      <w:r w:rsidRPr="008614AA">
        <w:rPr>
          <w:lang w:val="ru-RU"/>
        </w:rPr>
        <w:t xml:space="preserve"> лиц, не являющихся участниками бюджетного процесса»,</w:t>
      </w:r>
      <w:r>
        <w:rPr>
          <w:lang w:val="ru-RU"/>
        </w:rPr>
        <w:t xml:space="preserve"> приказа Федерального казначейства от 1 апреля 2020 </w:t>
      </w:r>
      <w:r w:rsidR="00323366">
        <w:rPr>
          <w:lang w:val="ru-RU"/>
        </w:rPr>
        <w:t>года</w:t>
      </w:r>
      <w:r>
        <w:rPr>
          <w:lang w:val="ru-RU"/>
        </w:rPr>
        <w:t xml:space="preserve"> № 14н «Об общих требованиях к порядку открытия и ведения лицевых счетов», </w:t>
      </w:r>
      <w:r w:rsidRPr="008614AA">
        <w:rPr>
          <w:lang w:val="ru-RU"/>
        </w:rPr>
        <w:t>статей 49 и 80</w:t>
      </w:r>
      <w:r w:rsidRPr="00CC2442">
        <w:rPr>
          <w:vertAlign w:val="superscript"/>
          <w:lang w:val="ru-RU"/>
        </w:rPr>
        <w:t>1</w:t>
      </w:r>
      <w:r w:rsidRPr="008614AA">
        <w:rPr>
          <w:lang w:val="ru-RU"/>
        </w:rPr>
        <w:t xml:space="preserve"> Бюджетного кодекса Республики Татарстан, </w:t>
      </w:r>
      <w:proofErr w:type="gramStart"/>
      <w:r w:rsidRPr="008614AA">
        <w:rPr>
          <w:lang w:val="ru-RU"/>
        </w:rPr>
        <w:t>п</w:t>
      </w:r>
      <w:proofErr w:type="gramEnd"/>
      <w:r w:rsidRPr="008614AA">
        <w:rPr>
          <w:lang w:val="ru-RU"/>
        </w:rPr>
        <w:t xml:space="preserve"> р и к а з ы в а ю:</w:t>
      </w:r>
    </w:p>
    <w:p w:rsidR="004E6662" w:rsidRPr="00B82C64" w:rsidRDefault="004E6662" w:rsidP="004E6662">
      <w:pPr>
        <w:pStyle w:val="10"/>
        <w:suppressAutoHyphens/>
        <w:spacing w:line="240" w:lineRule="auto"/>
        <w:ind w:firstLine="709"/>
        <w:jc w:val="both"/>
        <w:rPr>
          <w:lang w:val="ru-RU"/>
        </w:rPr>
      </w:pPr>
    </w:p>
    <w:p w:rsidR="004E6662" w:rsidRPr="007D03FA" w:rsidRDefault="004E6662" w:rsidP="004E6662">
      <w:pPr>
        <w:pStyle w:val="10"/>
        <w:suppressAutoHyphens/>
        <w:spacing w:line="240" w:lineRule="auto"/>
        <w:ind w:firstLine="709"/>
        <w:jc w:val="both"/>
        <w:rPr>
          <w:lang w:val="ru-RU"/>
        </w:rPr>
      </w:pPr>
      <w:r w:rsidRPr="007D03FA">
        <w:rPr>
          <w:lang w:val="ru-RU"/>
        </w:rPr>
        <w:t xml:space="preserve">1. Утвердить прилагаемый Порядок открытия и ведения лицевых счетов, а также санкционирования </w:t>
      </w:r>
      <w:r w:rsidR="00561109">
        <w:rPr>
          <w:lang w:val="ru-RU"/>
        </w:rPr>
        <w:t xml:space="preserve">операций по </w:t>
      </w:r>
      <w:r w:rsidRPr="007D03FA">
        <w:rPr>
          <w:lang w:val="ru-RU"/>
        </w:rPr>
        <w:t>расход</w:t>
      </w:r>
      <w:r w:rsidR="00561109">
        <w:rPr>
          <w:lang w:val="ru-RU"/>
        </w:rPr>
        <w:t>ам</w:t>
      </w:r>
      <w:r w:rsidRPr="007D03FA">
        <w:rPr>
          <w:lang w:val="ru-RU"/>
        </w:rPr>
        <w:t xml:space="preserve"> с лицевых счетов</w:t>
      </w:r>
      <w:r w:rsidR="00AE6E3A">
        <w:rPr>
          <w:lang w:val="ru-RU"/>
        </w:rPr>
        <w:t>,</w:t>
      </w:r>
      <w:r w:rsidRPr="007D03FA">
        <w:rPr>
          <w:lang w:val="ru-RU"/>
        </w:rPr>
        <w:t xml:space="preserve"> открытых в </w:t>
      </w:r>
      <w:proofErr w:type="gramStart"/>
      <w:r w:rsidRPr="007D03FA">
        <w:rPr>
          <w:lang w:val="ru-RU"/>
        </w:rPr>
        <w:t>Министерстве</w:t>
      </w:r>
      <w:proofErr w:type="gramEnd"/>
      <w:r w:rsidRPr="007D03FA">
        <w:rPr>
          <w:lang w:val="ru-RU"/>
        </w:rPr>
        <w:t xml:space="preserve"> финансов Республики Татарстан.</w:t>
      </w:r>
    </w:p>
    <w:p w:rsidR="004E6662" w:rsidRPr="007D03FA" w:rsidRDefault="004E6662" w:rsidP="004E6662">
      <w:pPr>
        <w:pStyle w:val="10"/>
        <w:suppressAutoHyphens/>
        <w:spacing w:line="240" w:lineRule="auto"/>
        <w:ind w:firstLine="709"/>
        <w:jc w:val="both"/>
        <w:rPr>
          <w:lang w:val="ru-RU"/>
        </w:rPr>
      </w:pPr>
      <w:r w:rsidRPr="007D03FA">
        <w:rPr>
          <w:lang w:val="ru-RU"/>
        </w:rPr>
        <w:t>2. Признать утратившими силу следующие приказы Министерства финансов Республики Татарстан:</w:t>
      </w:r>
    </w:p>
    <w:p w:rsidR="004E6662" w:rsidRPr="007D03FA" w:rsidRDefault="004E6662" w:rsidP="004E6662">
      <w:pPr>
        <w:pStyle w:val="10"/>
        <w:suppressAutoHyphens/>
        <w:spacing w:line="240" w:lineRule="auto"/>
        <w:ind w:firstLine="709"/>
        <w:jc w:val="both"/>
        <w:rPr>
          <w:lang w:val="ru-RU"/>
        </w:rPr>
      </w:pPr>
      <w:r>
        <w:rPr>
          <w:lang w:val="ru-RU"/>
        </w:rPr>
        <w:t>-</w:t>
      </w:r>
      <w:r w:rsidRPr="007D03FA">
        <w:rPr>
          <w:lang w:val="ru-RU"/>
        </w:rPr>
        <w:t xml:space="preserve"> от 07.09.2007 № 21-53-83 «Об утверждении Инструкции о порядке открытия и ведения лицевых счетов главных администраторов (администраторов) источников финансирования дефицита бюджета Республики Татарстан, главных распорядителей, распорядителей и получателей средств бюджета Республики Татарстан для учета операций по исполнению бюджета Республики Татарстан»;</w:t>
      </w:r>
    </w:p>
    <w:p w:rsidR="004E6662" w:rsidRPr="007D03FA" w:rsidRDefault="00323366" w:rsidP="004E6662">
      <w:pPr>
        <w:pStyle w:val="10"/>
        <w:suppressAutoHyphens/>
        <w:spacing w:line="240" w:lineRule="auto"/>
        <w:ind w:firstLine="708"/>
        <w:jc w:val="both"/>
        <w:rPr>
          <w:lang w:val="ru-RU"/>
        </w:rPr>
      </w:pPr>
      <w:r>
        <w:rPr>
          <w:lang w:val="ru-RU"/>
        </w:rPr>
        <w:t xml:space="preserve">- </w:t>
      </w:r>
      <w:r w:rsidR="004E6662" w:rsidRPr="007D03FA">
        <w:rPr>
          <w:lang w:val="ru-RU"/>
        </w:rPr>
        <w:t xml:space="preserve">от 29.12.2008 № 21-53-85 «О </w:t>
      </w:r>
      <w:proofErr w:type="gramStart"/>
      <w:r w:rsidR="004E6662" w:rsidRPr="007D03FA">
        <w:rPr>
          <w:lang w:val="ru-RU"/>
        </w:rPr>
        <w:t>внесении</w:t>
      </w:r>
      <w:proofErr w:type="gramEnd"/>
      <w:r w:rsidR="004E6662" w:rsidRPr="007D03FA">
        <w:rPr>
          <w:lang w:val="ru-RU"/>
        </w:rPr>
        <w:t xml:space="preserve"> изменений в Инструкцию о порядке открытия и ведения лицевых счетов главных распорядителей, распорядителей и получателей бюджетных средств для учета операций по исполнению расходов бюджета Республики Татарстан, утвержденную приказом Министерства финансов Республики Татарстан № 21-53-83 от 07.09.2007»;</w:t>
      </w:r>
    </w:p>
    <w:p w:rsidR="004E6662" w:rsidRPr="007D03FA" w:rsidRDefault="00323366" w:rsidP="004E6662">
      <w:pPr>
        <w:pStyle w:val="10"/>
        <w:suppressAutoHyphens/>
        <w:spacing w:line="240" w:lineRule="auto"/>
        <w:ind w:firstLine="709"/>
        <w:jc w:val="both"/>
        <w:rPr>
          <w:lang w:val="ru-RU"/>
        </w:rPr>
      </w:pPr>
      <w:r>
        <w:rPr>
          <w:lang w:val="ru-RU"/>
        </w:rPr>
        <w:lastRenderedPageBreak/>
        <w:t xml:space="preserve">- </w:t>
      </w:r>
      <w:r w:rsidR="004E6662" w:rsidRPr="007D03FA">
        <w:rPr>
          <w:lang w:val="ru-RU"/>
        </w:rPr>
        <w:t xml:space="preserve">от 15.06.2011 № 21-53-45 «О </w:t>
      </w:r>
      <w:proofErr w:type="gramStart"/>
      <w:r w:rsidR="004E6662" w:rsidRPr="007D03FA">
        <w:rPr>
          <w:lang w:val="ru-RU"/>
        </w:rPr>
        <w:t>внесении</w:t>
      </w:r>
      <w:proofErr w:type="gramEnd"/>
      <w:r w:rsidR="004E6662" w:rsidRPr="007D03FA">
        <w:rPr>
          <w:lang w:val="ru-RU"/>
        </w:rPr>
        <w:t xml:space="preserve"> изменений в приказ Министерства финансов Республики Татарстан от 7 сентября 2007 г. № 21-53-83 «Об утверждении Инструкции о порядке открытия и ведения лицевых счетов главных распорядителей, распорядителей и получателей бюджетных средств для учета операций по исполнению расходов бюджета Республики Татарстан»;</w:t>
      </w:r>
    </w:p>
    <w:p w:rsidR="004E6662" w:rsidRPr="007D03FA" w:rsidRDefault="00323366" w:rsidP="004E6662">
      <w:pPr>
        <w:pStyle w:val="10"/>
        <w:suppressAutoHyphens/>
        <w:spacing w:line="240" w:lineRule="auto"/>
        <w:ind w:firstLine="709"/>
        <w:jc w:val="both"/>
        <w:rPr>
          <w:lang w:val="ru-RU"/>
        </w:rPr>
      </w:pPr>
      <w:r>
        <w:rPr>
          <w:lang w:val="ru-RU"/>
        </w:rPr>
        <w:t xml:space="preserve">- </w:t>
      </w:r>
      <w:r w:rsidR="004E6662" w:rsidRPr="007D03FA">
        <w:rPr>
          <w:lang w:val="ru-RU"/>
        </w:rPr>
        <w:t xml:space="preserve">от 17.02.2012 № 21-53-6 «О </w:t>
      </w:r>
      <w:proofErr w:type="gramStart"/>
      <w:r w:rsidR="004E6662" w:rsidRPr="007D03FA">
        <w:rPr>
          <w:lang w:val="ru-RU"/>
        </w:rPr>
        <w:t>внесении</w:t>
      </w:r>
      <w:proofErr w:type="gramEnd"/>
      <w:r w:rsidR="004E6662" w:rsidRPr="007D03FA">
        <w:rPr>
          <w:lang w:val="ru-RU"/>
        </w:rPr>
        <w:t xml:space="preserve"> изменений в приказ Министерства финансов Республики Татарстан от 7 сентября 2007 г. № 21-53-83 «Об утверждении Инструкции о порядке открытия и ведения лицевых счетов главных распорядителей, распорядителей и получателей бюджетных средств для учета операций по исполнению расходов бюджета Республики Татарстан»;</w:t>
      </w:r>
    </w:p>
    <w:p w:rsidR="004E6662" w:rsidRPr="007D03FA" w:rsidRDefault="00323366" w:rsidP="004E6662">
      <w:pPr>
        <w:pStyle w:val="10"/>
        <w:suppressAutoHyphens/>
        <w:spacing w:line="240" w:lineRule="auto"/>
        <w:ind w:firstLine="709"/>
        <w:jc w:val="both"/>
        <w:rPr>
          <w:lang w:val="ru-RU"/>
        </w:rPr>
      </w:pPr>
      <w:r>
        <w:rPr>
          <w:lang w:val="ru-RU"/>
        </w:rPr>
        <w:t xml:space="preserve">- </w:t>
      </w:r>
      <w:r w:rsidR="004E6662" w:rsidRPr="007D03FA">
        <w:rPr>
          <w:lang w:val="ru-RU"/>
        </w:rPr>
        <w:t xml:space="preserve">от 04.07.2013 № 21-53-34 «О </w:t>
      </w:r>
      <w:proofErr w:type="gramStart"/>
      <w:r w:rsidR="004E6662" w:rsidRPr="007D03FA">
        <w:rPr>
          <w:lang w:val="ru-RU"/>
        </w:rPr>
        <w:t>внесении</w:t>
      </w:r>
      <w:proofErr w:type="gramEnd"/>
      <w:r w:rsidR="004E6662" w:rsidRPr="007D03FA">
        <w:rPr>
          <w:lang w:val="ru-RU"/>
        </w:rPr>
        <w:t xml:space="preserve"> изменений в приказ Министерства финансов Республики Татарстан от 07.09.2007 № 21-53-83 «Об утверждении Инструкции о порядке открытия и ведения лицевых счетов главных распорядителей, распорядителей и получателей бюджетных средств для учета операций по исполнению расходов бюджета Республики Татарстан»;</w:t>
      </w:r>
    </w:p>
    <w:p w:rsidR="004E6662" w:rsidRPr="007D03FA" w:rsidRDefault="00323366" w:rsidP="004E6662">
      <w:pPr>
        <w:pStyle w:val="10"/>
        <w:suppressAutoHyphens/>
        <w:spacing w:line="240" w:lineRule="auto"/>
        <w:ind w:firstLine="709"/>
        <w:jc w:val="both"/>
        <w:rPr>
          <w:lang w:val="ru-RU"/>
        </w:rPr>
      </w:pPr>
      <w:r>
        <w:rPr>
          <w:lang w:val="ru-RU"/>
        </w:rPr>
        <w:t xml:space="preserve">- </w:t>
      </w:r>
      <w:r w:rsidR="004E6662" w:rsidRPr="007D03FA">
        <w:rPr>
          <w:lang w:val="ru-RU"/>
        </w:rPr>
        <w:t>от 25.12.2014</w:t>
      </w:r>
      <w:r w:rsidR="004E6662">
        <w:rPr>
          <w:lang w:val="ru-RU"/>
        </w:rPr>
        <w:t xml:space="preserve"> </w:t>
      </w:r>
      <w:r w:rsidR="004E6662" w:rsidRPr="007D03FA">
        <w:rPr>
          <w:lang w:val="ru-RU"/>
        </w:rPr>
        <w:t xml:space="preserve">№ 21-53-64 «О </w:t>
      </w:r>
      <w:proofErr w:type="gramStart"/>
      <w:r w:rsidR="004E6662" w:rsidRPr="007D03FA">
        <w:rPr>
          <w:lang w:val="ru-RU"/>
        </w:rPr>
        <w:t>внесении</w:t>
      </w:r>
      <w:proofErr w:type="gramEnd"/>
      <w:r w:rsidR="004E6662" w:rsidRPr="007D03FA">
        <w:rPr>
          <w:lang w:val="ru-RU"/>
        </w:rPr>
        <w:t xml:space="preserve"> изменений в приказы Министерства финансов Республики Татарстан»;</w:t>
      </w:r>
    </w:p>
    <w:p w:rsidR="004E6662" w:rsidRDefault="004E6662" w:rsidP="004E6662">
      <w:pPr>
        <w:pStyle w:val="10"/>
        <w:suppressAutoHyphens/>
        <w:spacing w:line="240" w:lineRule="auto"/>
        <w:ind w:firstLine="709"/>
        <w:jc w:val="both"/>
        <w:rPr>
          <w:lang w:val="ru-RU"/>
        </w:rPr>
      </w:pPr>
      <w:r>
        <w:rPr>
          <w:lang w:val="ru-RU"/>
        </w:rPr>
        <w:t xml:space="preserve">- </w:t>
      </w:r>
      <w:r w:rsidRPr="007D03FA">
        <w:rPr>
          <w:lang w:val="ru-RU"/>
        </w:rPr>
        <w:t>от 29.12.2007</w:t>
      </w:r>
      <w:r>
        <w:rPr>
          <w:lang w:val="ru-RU"/>
        </w:rPr>
        <w:t xml:space="preserve"> </w:t>
      </w:r>
      <w:r w:rsidRPr="007D03FA">
        <w:rPr>
          <w:lang w:val="ru-RU"/>
        </w:rPr>
        <w:t xml:space="preserve">№ 21-53-109 «Об утверждении </w:t>
      </w:r>
      <w:proofErr w:type="gramStart"/>
      <w:r w:rsidRPr="007D03FA">
        <w:rPr>
          <w:lang w:val="ru-RU"/>
        </w:rPr>
        <w:t>Порядка санкционирования оплаты денежных обязательств получателей средств бюджета Республики</w:t>
      </w:r>
      <w:proofErr w:type="gramEnd"/>
      <w:r w:rsidRPr="007D03FA">
        <w:rPr>
          <w:lang w:val="ru-RU"/>
        </w:rPr>
        <w:t xml:space="preserve"> Татарстан и главных администраторов (администраторов) источников финансирования дефицита бюджета Республики Татарстан»;</w:t>
      </w:r>
    </w:p>
    <w:p w:rsidR="004E6662" w:rsidRPr="007D03FA" w:rsidRDefault="004E6662" w:rsidP="004E6662">
      <w:pPr>
        <w:pStyle w:val="10"/>
        <w:suppressAutoHyphens/>
        <w:spacing w:line="240" w:lineRule="auto"/>
        <w:ind w:firstLine="709"/>
        <w:jc w:val="both"/>
        <w:rPr>
          <w:lang w:val="ru-RU"/>
        </w:rPr>
      </w:pPr>
      <w:r w:rsidRPr="002515CD">
        <w:rPr>
          <w:lang w:val="ru-RU"/>
        </w:rPr>
        <w:t xml:space="preserve">- от 01.07.2008 № 21-53-53 «Об утверждении </w:t>
      </w:r>
      <w:proofErr w:type="gramStart"/>
      <w:r w:rsidRPr="002515CD">
        <w:rPr>
          <w:lang w:val="ru-RU"/>
        </w:rPr>
        <w:t>Порядка проведения мониторинга дебиторской задолженности бюджетных учреждений Республики</w:t>
      </w:r>
      <w:proofErr w:type="gramEnd"/>
      <w:r w:rsidRPr="002515CD">
        <w:rPr>
          <w:lang w:val="ru-RU"/>
        </w:rPr>
        <w:t xml:space="preserve"> Татарстан и утверждении плана мер по сокращению дебиторской задолженности бюджетных учреждений Республики Татарстан»;</w:t>
      </w:r>
    </w:p>
    <w:p w:rsidR="004E6662" w:rsidRPr="007D03FA" w:rsidRDefault="004E6662" w:rsidP="004E6662">
      <w:pPr>
        <w:pStyle w:val="10"/>
        <w:suppressAutoHyphens/>
        <w:spacing w:line="240" w:lineRule="auto"/>
        <w:ind w:firstLine="709"/>
        <w:jc w:val="both"/>
        <w:rPr>
          <w:lang w:val="ru-RU"/>
        </w:rPr>
      </w:pPr>
      <w:proofErr w:type="gramStart"/>
      <w:r>
        <w:rPr>
          <w:lang w:val="ru-RU"/>
        </w:rPr>
        <w:t xml:space="preserve">- </w:t>
      </w:r>
      <w:r w:rsidRPr="007D03FA">
        <w:rPr>
          <w:lang w:val="ru-RU"/>
        </w:rPr>
        <w:t>от 27.10.2010</w:t>
      </w:r>
      <w:r>
        <w:rPr>
          <w:lang w:val="ru-RU"/>
        </w:rPr>
        <w:t xml:space="preserve"> </w:t>
      </w:r>
      <w:r w:rsidRPr="007D03FA">
        <w:rPr>
          <w:lang w:val="ru-RU"/>
        </w:rPr>
        <w:t>№ 21-53-74 «О Порядке санкционирования расходов бюджетных учреждений Республики Татарстан, источником финансового обеспечения которых являются субсидии, полученные в соответствии с абзацем вторым пункта 1 статьи 78.1 Бюджетного кодекса Российской Федерации, и бюджетные инвестиции, полученные в соответствии с пунктом 5 статьи 79 Бюджетного кодекса Российской Федерации»;</w:t>
      </w:r>
      <w:proofErr w:type="gramEnd"/>
    </w:p>
    <w:p w:rsidR="004E6662" w:rsidRPr="007D03FA" w:rsidRDefault="00CC2442" w:rsidP="004E6662">
      <w:pPr>
        <w:pStyle w:val="10"/>
        <w:suppressAutoHyphens/>
        <w:spacing w:line="240" w:lineRule="auto"/>
        <w:ind w:firstLine="709"/>
        <w:jc w:val="both"/>
        <w:rPr>
          <w:lang w:val="ru-RU"/>
        </w:rPr>
      </w:pPr>
      <w:proofErr w:type="gramStart"/>
      <w:r>
        <w:rPr>
          <w:lang w:val="ru-RU"/>
        </w:rPr>
        <w:t xml:space="preserve">- </w:t>
      </w:r>
      <w:r w:rsidR="004E6662" w:rsidRPr="007D03FA">
        <w:rPr>
          <w:lang w:val="ru-RU"/>
        </w:rPr>
        <w:t>от 19.04.2011</w:t>
      </w:r>
      <w:r w:rsidR="004E6662">
        <w:rPr>
          <w:lang w:val="ru-RU"/>
        </w:rPr>
        <w:t xml:space="preserve"> </w:t>
      </w:r>
      <w:r w:rsidR="004E6662" w:rsidRPr="007D03FA">
        <w:rPr>
          <w:lang w:val="ru-RU"/>
        </w:rPr>
        <w:t xml:space="preserve">№ 21-53-30 «О внесении изменений в </w:t>
      </w:r>
      <w:r w:rsidR="00AE247A" w:rsidRPr="007D2E6A">
        <w:rPr>
          <w:lang w:val="ru-RU"/>
        </w:rPr>
        <w:t>п</w:t>
      </w:r>
      <w:r w:rsidR="004E6662" w:rsidRPr="007D2E6A">
        <w:rPr>
          <w:lang w:val="ru-RU"/>
        </w:rPr>
        <w:t>р</w:t>
      </w:r>
      <w:r w:rsidR="004E6662" w:rsidRPr="007D03FA">
        <w:rPr>
          <w:lang w:val="ru-RU"/>
        </w:rPr>
        <w:t>иказ Министерства финансов Республики Татарстан от 27.10.2010 № 21-53-74 «О порядке санкционирования расходов бюджетных учреждений Республики Татарстан, источником финансового обеспечения которых являются субсидии, полученные в соответствии с абзацем вторым пункта 1 статьи 78.1 Бюджетного кодекса Российской Федерации»;</w:t>
      </w:r>
      <w:proofErr w:type="gramEnd"/>
    </w:p>
    <w:p w:rsidR="004E6662" w:rsidRPr="007D03FA" w:rsidRDefault="004E6662" w:rsidP="004E6662">
      <w:pPr>
        <w:pStyle w:val="10"/>
        <w:suppressAutoHyphens/>
        <w:spacing w:line="240" w:lineRule="auto"/>
        <w:ind w:firstLine="709"/>
        <w:jc w:val="both"/>
        <w:rPr>
          <w:lang w:val="ru-RU"/>
        </w:rPr>
      </w:pPr>
      <w:proofErr w:type="gramStart"/>
      <w:r>
        <w:rPr>
          <w:lang w:val="ru-RU"/>
        </w:rPr>
        <w:t>-</w:t>
      </w:r>
      <w:r w:rsidRPr="007D03FA">
        <w:rPr>
          <w:lang w:val="ru-RU"/>
        </w:rPr>
        <w:t xml:space="preserve"> от 29.10.2010 № 21-53-76 «О Порядке перечисления остатков средств бюджетных учреждений Республики Татарстан с соответствующего счета Министерства финансов Республики Татарстан, открытого в учреждении Центрального банка Российской Федерации в соответствии с законодательством Российской Федерации для отражения операций со средствами бюджетных учреждений Республики Татарстан, в бюджет Республики Татарстан, а также их возврата на указанный счет»;</w:t>
      </w:r>
      <w:proofErr w:type="gramEnd"/>
    </w:p>
    <w:p w:rsidR="004E6662" w:rsidRPr="007D03FA" w:rsidRDefault="004E6662" w:rsidP="004E6662">
      <w:pPr>
        <w:pStyle w:val="10"/>
        <w:suppressAutoHyphens/>
        <w:spacing w:line="240" w:lineRule="auto"/>
        <w:ind w:firstLine="709"/>
        <w:jc w:val="both"/>
        <w:rPr>
          <w:lang w:val="ru-RU"/>
        </w:rPr>
      </w:pPr>
      <w:r>
        <w:rPr>
          <w:lang w:val="ru-RU"/>
        </w:rPr>
        <w:t>-</w:t>
      </w:r>
      <w:r w:rsidRPr="007D03FA">
        <w:rPr>
          <w:lang w:val="ru-RU"/>
        </w:rPr>
        <w:t xml:space="preserve"> от 17.11.2010</w:t>
      </w:r>
      <w:r>
        <w:rPr>
          <w:lang w:val="ru-RU"/>
        </w:rPr>
        <w:t xml:space="preserve"> </w:t>
      </w:r>
      <w:r w:rsidRPr="007D03FA">
        <w:rPr>
          <w:lang w:val="ru-RU"/>
        </w:rPr>
        <w:t xml:space="preserve">№ 21-53-80 «О </w:t>
      </w:r>
      <w:proofErr w:type="gramStart"/>
      <w:r w:rsidRPr="007D03FA">
        <w:rPr>
          <w:lang w:val="ru-RU"/>
        </w:rPr>
        <w:t>Порядке</w:t>
      </w:r>
      <w:proofErr w:type="gramEnd"/>
      <w:r w:rsidRPr="007D03FA">
        <w:rPr>
          <w:lang w:val="ru-RU"/>
        </w:rPr>
        <w:t xml:space="preserve"> открытия и ведения лицевых счетов бюджетных и автономных учреждений Республики Татарстан»;</w:t>
      </w:r>
    </w:p>
    <w:p w:rsidR="004E6662" w:rsidRPr="007D03FA" w:rsidRDefault="00323366" w:rsidP="004E6662">
      <w:pPr>
        <w:pStyle w:val="10"/>
        <w:suppressAutoHyphens/>
        <w:spacing w:line="240" w:lineRule="auto"/>
        <w:ind w:firstLine="709"/>
        <w:jc w:val="both"/>
        <w:rPr>
          <w:lang w:val="ru-RU"/>
        </w:rPr>
      </w:pPr>
      <w:r>
        <w:rPr>
          <w:lang w:val="ru-RU"/>
        </w:rPr>
        <w:lastRenderedPageBreak/>
        <w:t xml:space="preserve">- </w:t>
      </w:r>
      <w:r w:rsidR="004E6662" w:rsidRPr="007D03FA">
        <w:rPr>
          <w:lang w:val="ru-RU"/>
        </w:rPr>
        <w:t>от 15.06.2011</w:t>
      </w:r>
      <w:r w:rsidR="004E6662">
        <w:rPr>
          <w:lang w:val="ru-RU"/>
        </w:rPr>
        <w:t xml:space="preserve"> </w:t>
      </w:r>
      <w:r w:rsidR="004E6662" w:rsidRPr="007D03FA">
        <w:rPr>
          <w:lang w:val="ru-RU"/>
        </w:rPr>
        <w:t xml:space="preserve">№ 21-53-44 «О </w:t>
      </w:r>
      <w:proofErr w:type="gramStart"/>
      <w:r w:rsidR="004E6662" w:rsidRPr="007D03FA">
        <w:rPr>
          <w:lang w:val="ru-RU"/>
        </w:rPr>
        <w:t>внесении</w:t>
      </w:r>
      <w:proofErr w:type="gramEnd"/>
      <w:r w:rsidR="004E6662" w:rsidRPr="007D03FA">
        <w:rPr>
          <w:lang w:val="ru-RU"/>
        </w:rPr>
        <w:t xml:space="preserve"> изменений в приказ Министерства финансов Республики Татарстан от 17 ноября 2010 г. № 21-53-80 «О Порядке открытия и ведения лицевых счетов бюджетных и автономных учреждений Республики Татарстан»;</w:t>
      </w:r>
    </w:p>
    <w:p w:rsidR="004E6662" w:rsidRPr="007D03FA" w:rsidRDefault="00323366" w:rsidP="004E6662">
      <w:pPr>
        <w:pStyle w:val="10"/>
        <w:suppressAutoHyphens/>
        <w:spacing w:line="240" w:lineRule="auto"/>
        <w:ind w:firstLine="709"/>
        <w:jc w:val="both"/>
        <w:rPr>
          <w:lang w:val="ru-RU"/>
        </w:rPr>
      </w:pPr>
      <w:r>
        <w:rPr>
          <w:lang w:val="ru-RU"/>
        </w:rPr>
        <w:t xml:space="preserve">- </w:t>
      </w:r>
      <w:r w:rsidR="004E6662" w:rsidRPr="007D03FA">
        <w:rPr>
          <w:lang w:val="ru-RU"/>
        </w:rPr>
        <w:t xml:space="preserve">от 17.02.2012 № 21-53-5 «О </w:t>
      </w:r>
      <w:proofErr w:type="gramStart"/>
      <w:r w:rsidR="004E6662" w:rsidRPr="007D03FA">
        <w:rPr>
          <w:lang w:val="ru-RU"/>
        </w:rPr>
        <w:t>внесении</w:t>
      </w:r>
      <w:proofErr w:type="gramEnd"/>
      <w:r w:rsidR="004E6662" w:rsidRPr="007D03FA">
        <w:rPr>
          <w:lang w:val="ru-RU"/>
        </w:rPr>
        <w:t xml:space="preserve"> изменений в приказ Министерства финансов Республики Татарстан от 17 ноября 2010 г. № 21-53-80 «О Порядке открытия и ведения лицевых счетов бюджетных и автономных учреждений Республики Татарстан»;</w:t>
      </w:r>
    </w:p>
    <w:p w:rsidR="004E6662" w:rsidRPr="007D03FA" w:rsidRDefault="00323366" w:rsidP="004E6662">
      <w:pPr>
        <w:pStyle w:val="10"/>
        <w:suppressAutoHyphens/>
        <w:spacing w:line="240" w:lineRule="auto"/>
        <w:ind w:firstLine="709"/>
        <w:jc w:val="both"/>
        <w:rPr>
          <w:lang w:val="ru-RU"/>
        </w:rPr>
      </w:pPr>
      <w:r>
        <w:rPr>
          <w:lang w:val="ru-RU"/>
        </w:rPr>
        <w:t xml:space="preserve">- </w:t>
      </w:r>
      <w:r w:rsidR="004E6662" w:rsidRPr="007D03FA">
        <w:rPr>
          <w:lang w:val="ru-RU"/>
        </w:rPr>
        <w:t>от 24.03.2015</w:t>
      </w:r>
      <w:r w:rsidR="004E6662">
        <w:rPr>
          <w:lang w:val="ru-RU"/>
        </w:rPr>
        <w:t xml:space="preserve"> </w:t>
      </w:r>
      <w:r w:rsidR="004E6662" w:rsidRPr="007D03FA">
        <w:rPr>
          <w:lang w:val="ru-RU"/>
        </w:rPr>
        <w:t xml:space="preserve">№ 21-53-18 «О </w:t>
      </w:r>
      <w:proofErr w:type="gramStart"/>
      <w:r w:rsidR="004E6662" w:rsidRPr="007D03FA">
        <w:rPr>
          <w:lang w:val="ru-RU"/>
        </w:rPr>
        <w:t>внесении</w:t>
      </w:r>
      <w:proofErr w:type="gramEnd"/>
      <w:r w:rsidR="004E6662" w:rsidRPr="007D03FA">
        <w:rPr>
          <w:lang w:val="ru-RU"/>
        </w:rPr>
        <w:t xml:space="preserve"> изменений в отдельные приказы Министерства финансов Республики Татарстан»;</w:t>
      </w:r>
    </w:p>
    <w:p w:rsidR="004E6662" w:rsidRPr="007D03FA" w:rsidRDefault="004E6662" w:rsidP="004E6662">
      <w:pPr>
        <w:pStyle w:val="10"/>
        <w:suppressAutoHyphens/>
        <w:spacing w:line="240" w:lineRule="auto"/>
        <w:ind w:firstLine="709"/>
        <w:jc w:val="both"/>
        <w:rPr>
          <w:lang w:val="ru-RU"/>
        </w:rPr>
      </w:pPr>
      <w:r>
        <w:rPr>
          <w:lang w:val="ru-RU"/>
        </w:rPr>
        <w:t>-</w:t>
      </w:r>
      <w:r w:rsidRPr="007D03FA">
        <w:rPr>
          <w:lang w:val="ru-RU"/>
        </w:rPr>
        <w:t xml:space="preserve"> от 31.12.2010</w:t>
      </w:r>
      <w:r>
        <w:rPr>
          <w:lang w:val="ru-RU"/>
        </w:rPr>
        <w:t xml:space="preserve"> </w:t>
      </w:r>
      <w:r w:rsidRPr="007D03FA">
        <w:rPr>
          <w:lang w:val="ru-RU"/>
        </w:rPr>
        <w:t xml:space="preserve">№ 21-53-92 «О </w:t>
      </w:r>
      <w:proofErr w:type="gramStart"/>
      <w:r w:rsidRPr="007D03FA">
        <w:rPr>
          <w:lang w:val="ru-RU"/>
        </w:rPr>
        <w:t>Порядке</w:t>
      </w:r>
      <w:proofErr w:type="gramEnd"/>
      <w:r w:rsidRPr="007D03FA">
        <w:rPr>
          <w:lang w:val="ru-RU"/>
        </w:rPr>
        <w:t xml:space="preserve"> проведения кассовых выплат за счет средств бюджетных учреждений Республики Татарстан»;</w:t>
      </w:r>
    </w:p>
    <w:p w:rsidR="004E6662" w:rsidRPr="007D03FA" w:rsidRDefault="004E6662" w:rsidP="004E6662">
      <w:pPr>
        <w:pStyle w:val="10"/>
        <w:suppressAutoHyphens/>
        <w:spacing w:line="240" w:lineRule="auto"/>
        <w:ind w:firstLine="709"/>
        <w:jc w:val="both"/>
        <w:rPr>
          <w:lang w:val="ru-RU"/>
        </w:rPr>
      </w:pPr>
      <w:r>
        <w:rPr>
          <w:lang w:val="ru-RU"/>
        </w:rPr>
        <w:t>-</w:t>
      </w:r>
      <w:r w:rsidRPr="007D03FA">
        <w:rPr>
          <w:lang w:val="ru-RU"/>
        </w:rPr>
        <w:t xml:space="preserve"> от 31.12.2010</w:t>
      </w:r>
      <w:r>
        <w:rPr>
          <w:lang w:val="ru-RU"/>
        </w:rPr>
        <w:t xml:space="preserve"> </w:t>
      </w:r>
      <w:r w:rsidRPr="007D03FA">
        <w:rPr>
          <w:lang w:val="ru-RU"/>
        </w:rPr>
        <w:t xml:space="preserve">№ 21-53-93 «О </w:t>
      </w:r>
      <w:proofErr w:type="gramStart"/>
      <w:r w:rsidRPr="007D03FA">
        <w:rPr>
          <w:lang w:val="ru-RU"/>
        </w:rPr>
        <w:t>Порядке</w:t>
      </w:r>
      <w:proofErr w:type="gramEnd"/>
      <w:r w:rsidRPr="007D03FA">
        <w:rPr>
          <w:lang w:val="ru-RU"/>
        </w:rPr>
        <w:t xml:space="preserve"> проведения кассовых выплат за счет средств автономных учреждений Республики Татарстан».</w:t>
      </w:r>
    </w:p>
    <w:p w:rsidR="004E6662" w:rsidRDefault="004E6662" w:rsidP="004E6662">
      <w:pPr>
        <w:pStyle w:val="10"/>
        <w:suppressAutoHyphens/>
        <w:spacing w:line="240" w:lineRule="auto"/>
        <w:ind w:firstLine="709"/>
        <w:jc w:val="both"/>
        <w:rPr>
          <w:lang w:val="ru-RU"/>
        </w:rPr>
      </w:pPr>
    </w:p>
    <w:p w:rsidR="004E6662" w:rsidRDefault="004E6662" w:rsidP="004E6662">
      <w:pPr>
        <w:pStyle w:val="10"/>
        <w:suppressAutoHyphens/>
        <w:spacing w:line="240" w:lineRule="auto"/>
        <w:ind w:firstLine="709"/>
        <w:jc w:val="both"/>
        <w:rPr>
          <w:lang w:val="ru-RU"/>
        </w:rPr>
      </w:pPr>
    </w:p>
    <w:p w:rsidR="004E6662" w:rsidRPr="00B82C64" w:rsidRDefault="004E6662" w:rsidP="004E6662">
      <w:pPr>
        <w:pStyle w:val="10"/>
        <w:suppressAutoHyphens/>
        <w:spacing w:line="240" w:lineRule="auto"/>
        <w:ind w:firstLine="709"/>
        <w:jc w:val="both"/>
        <w:rPr>
          <w:lang w:val="ru-RU"/>
        </w:rPr>
      </w:pPr>
    </w:p>
    <w:p w:rsidR="004E6662" w:rsidRPr="00B82C64" w:rsidRDefault="004E6662" w:rsidP="00CC2442">
      <w:pPr>
        <w:pStyle w:val="10"/>
        <w:suppressAutoHyphens/>
        <w:spacing w:line="240" w:lineRule="auto"/>
        <w:jc w:val="both"/>
        <w:rPr>
          <w:lang w:val="ru-RU"/>
        </w:rPr>
      </w:pPr>
      <w:r w:rsidRPr="00B82C64">
        <w:rPr>
          <w:lang w:val="ru-RU"/>
        </w:rPr>
        <w:t xml:space="preserve">Министр                                             </w:t>
      </w:r>
      <w:r w:rsidR="00CC2442">
        <w:rPr>
          <w:lang w:val="ru-RU"/>
        </w:rPr>
        <w:t xml:space="preserve">           </w:t>
      </w:r>
      <w:r w:rsidRPr="00B82C64">
        <w:rPr>
          <w:lang w:val="ru-RU"/>
        </w:rPr>
        <w:t xml:space="preserve">  </w:t>
      </w:r>
      <w:r>
        <w:rPr>
          <w:lang w:val="ru-RU"/>
        </w:rPr>
        <w:t xml:space="preserve">                            </w:t>
      </w:r>
      <w:r w:rsidRPr="00B82C64">
        <w:rPr>
          <w:lang w:val="ru-RU"/>
        </w:rPr>
        <w:t xml:space="preserve">                Р.Р.Гайзатуллин</w:t>
      </w:r>
    </w:p>
    <w:p w:rsidR="004E6662" w:rsidRPr="00B82C64" w:rsidRDefault="004E6662" w:rsidP="004E6662">
      <w:pPr>
        <w:pStyle w:val="10"/>
        <w:suppressAutoHyphens/>
        <w:spacing w:line="240" w:lineRule="auto"/>
        <w:ind w:firstLine="709"/>
        <w:jc w:val="both"/>
        <w:rPr>
          <w:lang w:val="ru-RU"/>
        </w:rPr>
      </w:pPr>
    </w:p>
    <w:p w:rsidR="004E6662" w:rsidRPr="00B82C64" w:rsidRDefault="004E6662" w:rsidP="004E6662">
      <w:pPr>
        <w:pStyle w:val="10"/>
        <w:suppressAutoHyphens/>
        <w:spacing w:line="240" w:lineRule="auto"/>
        <w:ind w:firstLine="709"/>
        <w:jc w:val="both"/>
        <w:rPr>
          <w:lang w:val="ru-RU"/>
        </w:rPr>
        <w:sectPr w:rsidR="004E6662" w:rsidRPr="00B82C64" w:rsidSect="004534C2">
          <w:headerReference w:type="default" r:id="rId10"/>
          <w:pgSz w:w="11906" w:h="16838" w:code="9"/>
          <w:pgMar w:top="709" w:right="567" w:bottom="709" w:left="1134" w:header="284" w:footer="0" w:gutter="0"/>
          <w:cols w:space="720"/>
          <w:titlePg/>
          <w:docGrid w:linePitch="360"/>
        </w:sectPr>
      </w:pPr>
    </w:p>
    <w:p w:rsidR="004E6662" w:rsidRPr="00B82C64" w:rsidRDefault="004E6662" w:rsidP="004E6662">
      <w:pPr>
        <w:pStyle w:val="10"/>
        <w:suppressAutoHyphens/>
        <w:spacing w:line="240" w:lineRule="auto"/>
        <w:ind w:firstLine="5954"/>
        <w:jc w:val="both"/>
        <w:rPr>
          <w:lang w:val="ru-RU"/>
        </w:rPr>
      </w:pPr>
      <w:r w:rsidRPr="00B82C64">
        <w:rPr>
          <w:lang w:val="ru-RU"/>
        </w:rPr>
        <w:lastRenderedPageBreak/>
        <w:t>Утвержден</w:t>
      </w:r>
    </w:p>
    <w:p w:rsidR="004E6662" w:rsidRPr="00B82C64" w:rsidRDefault="004E6662" w:rsidP="004E6662">
      <w:pPr>
        <w:pStyle w:val="10"/>
        <w:suppressAutoHyphens/>
        <w:spacing w:line="240" w:lineRule="auto"/>
        <w:ind w:firstLine="5954"/>
        <w:jc w:val="both"/>
        <w:rPr>
          <w:lang w:val="ru-RU"/>
        </w:rPr>
      </w:pPr>
      <w:r w:rsidRPr="00B82C64">
        <w:rPr>
          <w:lang w:val="ru-RU"/>
        </w:rPr>
        <w:t>приказом Министерства финансов</w:t>
      </w:r>
    </w:p>
    <w:p w:rsidR="004E6662" w:rsidRPr="00B82C64" w:rsidRDefault="004E6662" w:rsidP="004E6662">
      <w:pPr>
        <w:pStyle w:val="10"/>
        <w:suppressAutoHyphens/>
        <w:spacing w:line="240" w:lineRule="auto"/>
        <w:ind w:firstLine="5954"/>
        <w:jc w:val="both"/>
        <w:rPr>
          <w:lang w:val="ru-RU"/>
        </w:rPr>
      </w:pPr>
      <w:r w:rsidRPr="00B82C64">
        <w:rPr>
          <w:lang w:val="ru-RU"/>
        </w:rPr>
        <w:t>Республики Татарстан</w:t>
      </w:r>
    </w:p>
    <w:p w:rsidR="004E6662" w:rsidRPr="00B82C64" w:rsidRDefault="004E6662" w:rsidP="004E6662">
      <w:pPr>
        <w:pStyle w:val="10"/>
        <w:suppressAutoHyphens/>
        <w:spacing w:line="240" w:lineRule="auto"/>
        <w:ind w:firstLine="5954"/>
        <w:jc w:val="both"/>
        <w:rPr>
          <w:lang w:val="ru-RU"/>
        </w:rPr>
      </w:pPr>
      <w:r w:rsidRPr="00B82C64">
        <w:rPr>
          <w:lang w:val="ru-RU"/>
        </w:rPr>
        <w:t xml:space="preserve">от </w:t>
      </w:r>
      <w:r>
        <w:rPr>
          <w:lang w:val="ru-RU"/>
        </w:rPr>
        <w:t>«___»______</w:t>
      </w:r>
      <w:r w:rsidRPr="00B82C64">
        <w:rPr>
          <w:lang w:val="ru-RU"/>
        </w:rPr>
        <w:t xml:space="preserve">2021г. № </w:t>
      </w:r>
      <w:r>
        <w:rPr>
          <w:lang w:val="ru-RU"/>
        </w:rPr>
        <w:t>________</w:t>
      </w:r>
    </w:p>
    <w:p w:rsidR="004E6662" w:rsidRPr="00B82C64" w:rsidRDefault="004E6662" w:rsidP="004E6662">
      <w:pPr>
        <w:pStyle w:val="10"/>
        <w:suppressAutoHyphens/>
        <w:spacing w:line="240" w:lineRule="auto"/>
        <w:ind w:firstLine="709"/>
        <w:jc w:val="both"/>
        <w:rPr>
          <w:lang w:val="ru-RU"/>
        </w:rPr>
      </w:pPr>
    </w:p>
    <w:p w:rsidR="004E6662" w:rsidRPr="00B82C64" w:rsidRDefault="004E6662" w:rsidP="004E6662">
      <w:pPr>
        <w:pStyle w:val="10"/>
        <w:suppressAutoHyphens/>
        <w:spacing w:line="240" w:lineRule="auto"/>
        <w:ind w:firstLine="709"/>
        <w:jc w:val="both"/>
        <w:rPr>
          <w:lang w:val="ru-RU"/>
        </w:rPr>
      </w:pPr>
    </w:p>
    <w:p w:rsidR="004E6662" w:rsidRPr="00B82C64" w:rsidRDefault="004E6662" w:rsidP="004E6662">
      <w:pPr>
        <w:pStyle w:val="10"/>
        <w:suppressAutoHyphens/>
        <w:spacing w:line="240" w:lineRule="auto"/>
        <w:ind w:firstLine="709"/>
        <w:jc w:val="center"/>
        <w:rPr>
          <w:lang w:val="ru-RU"/>
        </w:rPr>
      </w:pPr>
      <w:r w:rsidRPr="00B82C64">
        <w:rPr>
          <w:lang w:val="ru-RU"/>
        </w:rPr>
        <w:t>Порядок</w:t>
      </w:r>
    </w:p>
    <w:p w:rsidR="004E6662" w:rsidRPr="00B82C64" w:rsidRDefault="004E6662" w:rsidP="004E6662">
      <w:pPr>
        <w:pStyle w:val="10"/>
        <w:suppressAutoHyphens/>
        <w:spacing w:line="240" w:lineRule="auto"/>
        <w:ind w:firstLine="709"/>
        <w:jc w:val="center"/>
        <w:rPr>
          <w:lang w:val="ru-RU"/>
        </w:rPr>
      </w:pPr>
      <w:r w:rsidRPr="00B82C64">
        <w:rPr>
          <w:lang w:val="ru-RU"/>
        </w:rPr>
        <w:t xml:space="preserve">открытия и ведения лицевых счетов, а также </w:t>
      </w:r>
    </w:p>
    <w:p w:rsidR="004E6662" w:rsidRPr="00B82C64" w:rsidRDefault="004E6662" w:rsidP="004E6662">
      <w:pPr>
        <w:pStyle w:val="10"/>
        <w:suppressAutoHyphens/>
        <w:spacing w:line="240" w:lineRule="auto"/>
        <w:ind w:firstLine="709"/>
        <w:jc w:val="center"/>
        <w:rPr>
          <w:lang w:val="ru-RU"/>
        </w:rPr>
      </w:pPr>
      <w:r w:rsidRPr="00B82C64">
        <w:rPr>
          <w:lang w:val="ru-RU"/>
        </w:rPr>
        <w:t xml:space="preserve">санкционирования </w:t>
      </w:r>
      <w:r w:rsidR="00561109">
        <w:rPr>
          <w:lang w:val="ru-RU"/>
        </w:rPr>
        <w:t xml:space="preserve">операций по </w:t>
      </w:r>
      <w:r w:rsidR="00561109" w:rsidRPr="007D03FA">
        <w:rPr>
          <w:lang w:val="ru-RU"/>
        </w:rPr>
        <w:t>расход</w:t>
      </w:r>
      <w:r w:rsidR="00561109">
        <w:rPr>
          <w:lang w:val="ru-RU"/>
        </w:rPr>
        <w:t>ам</w:t>
      </w:r>
      <w:r w:rsidR="00561109" w:rsidRPr="00B82C64">
        <w:rPr>
          <w:lang w:val="ru-RU"/>
        </w:rPr>
        <w:t xml:space="preserve"> </w:t>
      </w:r>
      <w:r w:rsidRPr="00B82C64">
        <w:rPr>
          <w:lang w:val="ru-RU"/>
        </w:rPr>
        <w:t xml:space="preserve">с лицевых счетов, открытых </w:t>
      </w:r>
    </w:p>
    <w:p w:rsidR="004E6662" w:rsidRPr="00B82C64" w:rsidRDefault="004E6662" w:rsidP="004E6662">
      <w:pPr>
        <w:pStyle w:val="10"/>
        <w:suppressAutoHyphens/>
        <w:spacing w:line="240" w:lineRule="auto"/>
        <w:ind w:firstLine="709"/>
        <w:jc w:val="center"/>
        <w:rPr>
          <w:lang w:val="ru-RU"/>
        </w:rPr>
      </w:pPr>
      <w:r w:rsidRPr="00B82C64">
        <w:rPr>
          <w:lang w:val="ru-RU"/>
        </w:rPr>
        <w:t xml:space="preserve">в </w:t>
      </w:r>
      <w:proofErr w:type="gramStart"/>
      <w:r w:rsidRPr="00B82C64">
        <w:rPr>
          <w:lang w:val="ru-RU"/>
        </w:rPr>
        <w:t>Министерстве</w:t>
      </w:r>
      <w:proofErr w:type="gramEnd"/>
      <w:r w:rsidRPr="00B82C64">
        <w:rPr>
          <w:lang w:val="ru-RU"/>
        </w:rPr>
        <w:t xml:space="preserve"> финансов Республики Татарстан</w:t>
      </w:r>
    </w:p>
    <w:p w:rsidR="004E6662" w:rsidRPr="00B82C64" w:rsidRDefault="004E6662" w:rsidP="004E6662">
      <w:pPr>
        <w:pStyle w:val="ConsPlusNormal"/>
        <w:suppressAutoHyphens/>
        <w:ind w:firstLine="709"/>
        <w:jc w:val="both"/>
        <w:rPr>
          <w:rFonts w:ascii="Times New Roman" w:hAnsi="Times New Roman" w:cs="Times New Roman"/>
          <w:sz w:val="28"/>
          <w:szCs w:val="28"/>
        </w:rPr>
      </w:pPr>
    </w:p>
    <w:p w:rsidR="004E6662" w:rsidRPr="00B82C64" w:rsidRDefault="000074C0" w:rsidP="004E6662">
      <w:pPr>
        <w:pStyle w:val="ConsPlusTitle"/>
        <w:suppressAutoHyphens/>
        <w:ind w:firstLine="709"/>
        <w:jc w:val="center"/>
        <w:outlineLvl w:val="1"/>
        <w:rPr>
          <w:rFonts w:ascii="Times New Roman" w:hAnsi="Times New Roman" w:cs="Times New Roman"/>
          <w:b w:val="0"/>
          <w:sz w:val="28"/>
          <w:szCs w:val="28"/>
        </w:rPr>
      </w:pPr>
      <w:r>
        <w:rPr>
          <w:rFonts w:ascii="Times New Roman" w:hAnsi="Times New Roman" w:cs="Times New Roman"/>
          <w:b w:val="0"/>
          <w:sz w:val="28"/>
          <w:szCs w:val="28"/>
        </w:rPr>
        <w:t>I. Общие положения</w:t>
      </w:r>
    </w:p>
    <w:p w:rsidR="004E6662" w:rsidRPr="00710EC2" w:rsidRDefault="004E6662" w:rsidP="004E6662">
      <w:pPr>
        <w:pStyle w:val="10"/>
        <w:suppressAutoHyphens/>
        <w:spacing w:line="240" w:lineRule="auto"/>
        <w:ind w:firstLine="709"/>
        <w:jc w:val="both"/>
        <w:rPr>
          <w:lang w:val="ru-RU"/>
        </w:rPr>
      </w:pPr>
    </w:p>
    <w:p w:rsidR="004E6662" w:rsidRPr="00431128" w:rsidRDefault="004E6662" w:rsidP="004E6662">
      <w:pPr>
        <w:pStyle w:val="ConsPlusTitle"/>
        <w:suppressAutoHyphens/>
        <w:ind w:firstLine="709"/>
        <w:jc w:val="both"/>
        <w:outlineLvl w:val="2"/>
        <w:rPr>
          <w:rFonts w:ascii="Times New Roman" w:hAnsi="Times New Roman"/>
          <w:b w:val="0"/>
          <w:sz w:val="28"/>
          <w:szCs w:val="28"/>
        </w:rPr>
      </w:pPr>
      <w:r w:rsidRPr="00431128">
        <w:rPr>
          <w:rFonts w:ascii="Times New Roman" w:hAnsi="Times New Roman"/>
          <w:b w:val="0"/>
          <w:sz w:val="28"/>
          <w:szCs w:val="28"/>
        </w:rPr>
        <w:t xml:space="preserve">1. </w:t>
      </w:r>
      <w:proofErr w:type="gramStart"/>
      <w:r w:rsidRPr="00431128">
        <w:rPr>
          <w:rFonts w:ascii="Times New Roman" w:hAnsi="Times New Roman"/>
          <w:b w:val="0"/>
          <w:sz w:val="28"/>
          <w:szCs w:val="28"/>
        </w:rPr>
        <w:t xml:space="preserve">Настоящий Порядок разработан на основании </w:t>
      </w:r>
      <w:r w:rsidRPr="006F3AF2">
        <w:rPr>
          <w:rFonts w:ascii="Times New Roman" w:hAnsi="Times New Roman"/>
          <w:b w:val="0"/>
          <w:sz w:val="28"/>
          <w:szCs w:val="28"/>
        </w:rPr>
        <w:t>статьи 220</w:t>
      </w:r>
      <w:r w:rsidRPr="00323366">
        <w:rPr>
          <w:rFonts w:ascii="Times New Roman" w:hAnsi="Times New Roman"/>
          <w:b w:val="0"/>
          <w:sz w:val="28"/>
          <w:szCs w:val="28"/>
          <w:vertAlign w:val="superscript"/>
        </w:rPr>
        <w:t>1</w:t>
      </w:r>
      <w:r w:rsidRPr="006F3AF2">
        <w:rPr>
          <w:rFonts w:ascii="Times New Roman" w:hAnsi="Times New Roman"/>
          <w:b w:val="0"/>
          <w:sz w:val="28"/>
          <w:szCs w:val="28"/>
        </w:rPr>
        <w:t xml:space="preserve"> Бюджетного кодекса Российской Федерации, частей 3, 6, 8 и 9 статьи 30 Федерального закона от 8 мая 2010 года № 83-ФЗ «О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 частей 3.3, 3.6, 3.7, 3.8 и 3.14 статьи 2 Федерального закона от 3 ноября 2006</w:t>
      </w:r>
      <w:proofErr w:type="gramEnd"/>
      <w:r w:rsidRPr="006F3AF2">
        <w:rPr>
          <w:rFonts w:ascii="Times New Roman" w:hAnsi="Times New Roman"/>
          <w:b w:val="0"/>
          <w:sz w:val="28"/>
          <w:szCs w:val="28"/>
        </w:rPr>
        <w:t xml:space="preserve"> </w:t>
      </w:r>
      <w:proofErr w:type="gramStart"/>
      <w:r w:rsidRPr="006F3AF2">
        <w:rPr>
          <w:rFonts w:ascii="Times New Roman" w:hAnsi="Times New Roman"/>
          <w:b w:val="0"/>
          <w:sz w:val="28"/>
          <w:szCs w:val="28"/>
        </w:rPr>
        <w:t>года № 174-ФЗ «Об автономных учреждениях», приказа Министерства финансов Российской Федерации от 23</w:t>
      </w:r>
      <w:r w:rsidR="00CC2442">
        <w:rPr>
          <w:rFonts w:ascii="Times New Roman" w:hAnsi="Times New Roman"/>
          <w:b w:val="0"/>
          <w:sz w:val="28"/>
          <w:szCs w:val="28"/>
        </w:rPr>
        <w:t> </w:t>
      </w:r>
      <w:r w:rsidRPr="006F3AF2">
        <w:rPr>
          <w:rFonts w:ascii="Times New Roman" w:hAnsi="Times New Roman"/>
          <w:b w:val="0"/>
          <w:sz w:val="28"/>
          <w:szCs w:val="28"/>
        </w:rPr>
        <w:t xml:space="preserve">декабря 2014 </w:t>
      </w:r>
      <w:r w:rsidR="00CC2442">
        <w:rPr>
          <w:rFonts w:ascii="Times New Roman" w:hAnsi="Times New Roman"/>
          <w:b w:val="0"/>
          <w:sz w:val="28"/>
          <w:szCs w:val="28"/>
        </w:rPr>
        <w:t>года</w:t>
      </w:r>
      <w:r w:rsidRPr="006F3AF2">
        <w:rPr>
          <w:rFonts w:ascii="Times New Roman" w:hAnsi="Times New Roman"/>
          <w:b w:val="0"/>
          <w:sz w:val="28"/>
          <w:szCs w:val="28"/>
        </w:rPr>
        <w:t xml:space="preserve"> № 163н «О Порядке формирования и ведения реестра участников бюджетного процесса, а также юридических лиц, не являющихся участниками бюджетного процесса», приказа Федерального казначейства от 1</w:t>
      </w:r>
      <w:r w:rsidR="00323366">
        <w:rPr>
          <w:rFonts w:ascii="Times New Roman" w:hAnsi="Times New Roman"/>
          <w:b w:val="0"/>
          <w:sz w:val="28"/>
          <w:szCs w:val="28"/>
        </w:rPr>
        <w:t> </w:t>
      </w:r>
      <w:r w:rsidRPr="006F3AF2">
        <w:rPr>
          <w:rFonts w:ascii="Times New Roman" w:hAnsi="Times New Roman"/>
          <w:b w:val="0"/>
          <w:sz w:val="28"/>
          <w:szCs w:val="28"/>
        </w:rPr>
        <w:t xml:space="preserve">апреля 2020 </w:t>
      </w:r>
      <w:r w:rsidR="00CC2442">
        <w:rPr>
          <w:rFonts w:ascii="Times New Roman" w:hAnsi="Times New Roman"/>
          <w:b w:val="0"/>
          <w:sz w:val="28"/>
          <w:szCs w:val="28"/>
        </w:rPr>
        <w:t>года</w:t>
      </w:r>
      <w:r w:rsidRPr="006F3AF2">
        <w:rPr>
          <w:rFonts w:ascii="Times New Roman" w:hAnsi="Times New Roman"/>
          <w:b w:val="0"/>
          <w:sz w:val="28"/>
          <w:szCs w:val="28"/>
        </w:rPr>
        <w:t xml:space="preserve"> №</w:t>
      </w:r>
      <w:r w:rsidR="00CC2442">
        <w:rPr>
          <w:rFonts w:ascii="Times New Roman" w:hAnsi="Times New Roman"/>
          <w:b w:val="0"/>
          <w:sz w:val="28"/>
          <w:szCs w:val="28"/>
        </w:rPr>
        <w:t> </w:t>
      </w:r>
      <w:r w:rsidRPr="006F3AF2">
        <w:rPr>
          <w:rFonts w:ascii="Times New Roman" w:hAnsi="Times New Roman"/>
          <w:b w:val="0"/>
          <w:sz w:val="28"/>
          <w:szCs w:val="28"/>
        </w:rPr>
        <w:t>14н «Об общих требованиях к порядку открытия и ведения лицевых счетов», статей 49 и 80</w:t>
      </w:r>
      <w:r w:rsidRPr="00323366">
        <w:rPr>
          <w:rFonts w:ascii="Times New Roman" w:hAnsi="Times New Roman"/>
          <w:b w:val="0"/>
          <w:sz w:val="28"/>
          <w:szCs w:val="28"/>
          <w:vertAlign w:val="superscript"/>
        </w:rPr>
        <w:t>1</w:t>
      </w:r>
      <w:r w:rsidRPr="006F3AF2">
        <w:rPr>
          <w:rFonts w:ascii="Times New Roman" w:hAnsi="Times New Roman"/>
          <w:b w:val="0"/>
          <w:sz w:val="28"/>
          <w:szCs w:val="28"/>
        </w:rPr>
        <w:t xml:space="preserve"> Бюджетного кодекса Республики</w:t>
      </w:r>
      <w:proofErr w:type="gramEnd"/>
      <w:r w:rsidRPr="006F3AF2">
        <w:rPr>
          <w:rFonts w:ascii="Times New Roman" w:hAnsi="Times New Roman"/>
          <w:b w:val="0"/>
          <w:sz w:val="28"/>
          <w:szCs w:val="28"/>
        </w:rPr>
        <w:t xml:space="preserve"> Татарстан </w:t>
      </w:r>
      <w:r w:rsidR="00323366">
        <w:rPr>
          <w:rFonts w:ascii="Times New Roman" w:hAnsi="Times New Roman"/>
          <w:b w:val="0"/>
          <w:sz w:val="28"/>
          <w:szCs w:val="28"/>
        </w:rPr>
        <w:t>и</w:t>
      </w:r>
      <w:r w:rsidRPr="00431128">
        <w:rPr>
          <w:rFonts w:ascii="Times New Roman" w:hAnsi="Times New Roman"/>
          <w:b w:val="0"/>
          <w:sz w:val="28"/>
          <w:szCs w:val="28"/>
        </w:rPr>
        <w:t xml:space="preserve"> устанавливает:</w:t>
      </w:r>
    </w:p>
    <w:p w:rsidR="00D223C8" w:rsidRPr="00B82C64" w:rsidRDefault="00D223C8" w:rsidP="00E16337">
      <w:pPr>
        <w:pStyle w:val="10"/>
        <w:suppressAutoHyphens/>
        <w:spacing w:line="240" w:lineRule="auto"/>
        <w:ind w:firstLine="709"/>
        <w:jc w:val="both"/>
        <w:rPr>
          <w:lang w:val="ru-RU"/>
        </w:rPr>
      </w:pPr>
      <w:r w:rsidRPr="00431128">
        <w:rPr>
          <w:szCs w:val="28"/>
          <w:lang w:val="ru-RU"/>
        </w:rPr>
        <w:t>порядок открытия</w:t>
      </w:r>
      <w:r w:rsidRPr="00B82C64">
        <w:rPr>
          <w:lang w:val="ru-RU"/>
        </w:rPr>
        <w:t xml:space="preserve"> и ведения лицевых счетов</w:t>
      </w:r>
      <w:r w:rsidR="00833610" w:rsidRPr="00B82C64">
        <w:rPr>
          <w:lang w:val="ru-RU"/>
        </w:rPr>
        <w:t>,</w:t>
      </w:r>
      <w:r w:rsidRPr="00B82C64">
        <w:rPr>
          <w:lang w:val="ru-RU"/>
        </w:rPr>
        <w:t xml:space="preserve"> </w:t>
      </w:r>
      <w:r w:rsidR="005244D5" w:rsidRPr="00B82C64">
        <w:rPr>
          <w:lang w:val="ru-RU"/>
        </w:rPr>
        <w:t xml:space="preserve">а также </w:t>
      </w:r>
      <w:r w:rsidR="001E0260">
        <w:rPr>
          <w:lang w:val="ru-RU"/>
        </w:rPr>
        <w:t xml:space="preserve">проведения </w:t>
      </w:r>
      <w:r w:rsidR="005244D5" w:rsidRPr="00B82C64">
        <w:rPr>
          <w:lang w:val="ru-RU"/>
        </w:rPr>
        <w:t>санкционирования</w:t>
      </w:r>
      <w:r w:rsidR="001E0260">
        <w:rPr>
          <w:lang w:val="ru-RU"/>
        </w:rPr>
        <w:t xml:space="preserve"> оплаты денежных обязательств </w:t>
      </w:r>
      <w:r w:rsidR="001E0260" w:rsidRPr="007D2E6A">
        <w:rPr>
          <w:lang w:val="ru-RU"/>
        </w:rPr>
        <w:t xml:space="preserve">по </w:t>
      </w:r>
      <w:r w:rsidR="005244D5" w:rsidRPr="007D2E6A">
        <w:rPr>
          <w:lang w:val="ru-RU"/>
        </w:rPr>
        <w:t>расход</w:t>
      </w:r>
      <w:r w:rsidR="001E0260" w:rsidRPr="007D2E6A">
        <w:rPr>
          <w:lang w:val="ru-RU"/>
        </w:rPr>
        <w:t>ам</w:t>
      </w:r>
      <w:r w:rsidR="005244D5" w:rsidRPr="00B82C64">
        <w:rPr>
          <w:lang w:val="ru-RU"/>
        </w:rPr>
        <w:t xml:space="preserve"> с лицевых счетов </w:t>
      </w:r>
      <w:r w:rsidRPr="00B82C64">
        <w:rPr>
          <w:lang w:val="ru-RU"/>
        </w:rPr>
        <w:t xml:space="preserve">для учета операций </w:t>
      </w:r>
      <w:r w:rsidR="00833610" w:rsidRPr="00B82C64">
        <w:rPr>
          <w:lang w:val="ru-RU"/>
        </w:rPr>
        <w:t xml:space="preserve">главных распорядителей, распорядителей и получателей средств бюджета Республики Татарстан, </w:t>
      </w:r>
      <w:r w:rsidR="008411BE" w:rsidRPr="00B82C64">
        <w:rPr>
          <w:lang w:val="ru-RU"/>
        </w:rPr>
        <w:t xml:space="preserve">главных администраторов </w:t>
      </w:r>
      <w:r w:rsidR="006851E2" w:rsidRPr="00B82C64">
        <w:rPr>
          <w:lang w:val="ru-RU"/>
        </w:rPr>
        <w:t>(</w:t>
      </w:r>
      <w:r w:rsidR="008411BE" w:rsidRPr="00B82C64">
        <w:rPr>
          <w:lang w:val="ru-RU"/>
        </w:rPr>
        <w:t>администраторов</w:t>
      </w:r>
      <w:r w:rsidR="006851E2" w:rsidRPr="00B82C64">
        <w:rPr>
          <w:lang w:val="ru-RU"/>
        </w:rPr>
        <w:t>)</w:t>
      </w:r>
      <w:r w:rsidR="008411BE" w:rsidRPr="00B82C64">
        <w:rPr>
          <w:lang w:val="ru-RU"/>
        </w:rPr>
        <w:t xml:space="preserve"> источников финансирования дефицита бюджета Республики Татарстан</w:t>
      </w:r>
      <w:r w:rsidRPr="00B82C64">
        <w:rPr>
          <w:lang w:val="ru-RU"/>
        </w:rPr>
        <w:t>;</w:t>
      </w:r>
    </w:p>
    <w:p w:rsidR="00D223C8" w:rsidRPr="00B82C64" w:rsidRDefault="00D223C8" w:rsidP="00E16337">
      <w:pPr>
        <w:pStyle w:val="10"/>
        <w:suppressAutoHyphens/>
        <w:spacing w:line="240" w:lineRule="auto"/>
        <w:ind w:firstLine="709"/>
        <w:jc w:val="both"/>
        <w:rPr>
          <w:lang w:val="ru-RU"/>
        </w:rPr>
      </w:pPr>
      <w:proofErr w:type="gramStart"/>
      <w:r w:rsidRPr="00B82C64">
        <w:rPr>
          <w:lang w:val="ru-RU"/>
        </w:rPr>
        <w:t>порядок открытия и ведения лицевых счетов</w:t>
      </w:r>
      <w:r w:rsidR="00833610" w:rsidRPr="00B82C64">
        <w:rPr>
          <w:lang w:val="ru-RU"/>
        </w:rPr>
        <w:t>,</w:t>
      </w:r>
      <w:r w:rsidRPr="00B82C64">
        <w:rPr>
          <w:lang w:val="ru-RU"/>
        </w:rPr>
        <w:t xml:space="preserve"> </w:t>
      </w:r>
      <w:r w:rsidR="005244D5" w:rsidRPr="00B82C64">
        <w:rPr>
          <w:lang w:val="ru-RU"/>
        </w:rPr>
        <w:t xml:space="preserve">а также санкционирования </w:t>
      </w:r>
      <w:r w:rsidR="001E0260">
        <w:rPr>
          <w:lang w:val="ru-RU"/>
        </w:rPr>
        <w:t>операций по расходам</w:t>
      </w:r>
      <w:r w:rsidR="005244D5" w:rsidRPr="00B82C64">
        <w:rPr>
          <w:lang w:val="ru-RU"/>
        </w:rPr>
        <w:t xml:space="preserve"> с лицевых счетов </w:t>
      </w:r>
      <w:r w:rsidRPr="00B82C64">
        <w:rPr>
          <w:lang w:val="ru-RU"/>
        </w:rPr>
        <w:t xml:space="preserve">для учета операций со средствами </w:t>
      </w:r>
      <w:r w:rsidR="00F17869" w:rsidRPr="00B82C64">
        <w:rPr>
          <w:lang w:val="ru-RU"/>
        </w:rPr>
        <w:t xml:space="preserve">государственных </w:t>
      </w:r>
      <w:r w:rsidRPr="00B82C64">
        <w:rPr>
          <w:lang w:val="ru-RU"/>
        </w:rPr>
        <w:t>бюджетных учреждений</w:t>
      </w:r>
      <w:r w:rsidR="00F17869" w:rsidRPr="00B82C64">
        <w:rPr>
          <w:lang w:val="ru-RU"/>
        </w:rPr>
        <w:t xml:space="preserve"> Республики Татарстан</w:t>
      </w:r>
      <w:r w:rsidR="00AD78DB">
        <w:rPr>
          <w:lang w:val="ru-RU"/>
        </w:rPr>
        <w:t xml:space="preserve"> (далее </w:t>
      </w:r>
      <w:r w:rsidR="00AE247A">
        <w:rPr>
          <w:lang w:val="ru-RU"/>
        </w:rPr>
        <w:t>–</w:t>
      </w:r>
      <w:r w:rsidR="00AD78DB">
        <w:rPr>
          <w:lang w:val="ru-RU"/>
        </w:rPr>
        <w:t xml:space="preserve"> бюджетн</w:t>
      </w:r>
      <w:r w:rsidR="00523130">
        <w:rPr>
          <w:lang w:val="ru-RU"/>
        </w:rPr>
        <w:t>ое</w:t>
      </w:r>
      <w:r w:rsidR="00AD78DB">
        <w:rPr>
          <w:lang w:val="ru-RU"/>
        </w:rPr>
        <w:t xml:space="preserve"> учреждени</w:t>
      </w:r>
      <w:r w:rsidR="00523130">
        <w:rPr>
          <w:lang w:val="ru-RU"/>
        </w:rPr>
        <w:t>е</w:t>
      </w:r>
      <w:r w:rsidR="00AD78DB">
        <w:rPr>
          <w:lang w:val="ru-RU"/>
        </w:rPr>
        <w:t>)</w:t>
      </w:r>
      <w:r w:rsidRPr="00B82C64">
        <w:rPr>
          <w:lang w:val="ru-RU"/>
        </w:rPr>
        <w:t xml:space="preserve">, </w:t>
      </w:r>
      <w:r w:rsidR="00321C6B" w:rsidRPr="00B82C64">
        <w:rPr>
          <w:lang w:val="ru-RU"/>
        </w:rPr>
        <w:t>лицевых счетов для учета операций со средствами государственных автономных учреждений Республики Татарстан</w:t>
      </w:r>
      <w:r w:rsidR="00AD78DB">
        <w:rPr>
          <w:lang w:val="ru-RU"/>
        </w:rPr>
        <w:t xml:space="preserve"> (далее </w:t>
      </w:r>
      <w:r w:rsidR="00AE247A">
        <w:rPr>
          <w:lang w:val="ru-RU"/>
        </w:rPr>
        <w:t>–</w:t>
      </w:r>
      <w:r w:rsidR="00AD78DB">
        <w:rPr>
          <w:lang w:val="ru-RU"/>
        </w:rPr>
        <w:t xml:space="preserve"> автономн</w:t>
      </w:r>
      <w:r w:rsidR="00523130">
        <w:rPr>
          <w:lang w:val="ru-RU"/>
        </w:rPr>
        <w:t>ое</w:t>
      </w:r>
      <w:r w:rsidR="00AD78DB">
        <w:rPr>
          <w:lang w:val="ru-RU"/>
        </w:rPr>
        <w:t xml:space="preserve"> учреждени</w:t>
      </w:r>
      <w:r w:rsidR="00523130">
        <w:rPr>
          <w:lang w:val="ru-RU"/>
        </w:rPr>
        <w:t>е</w:t>
      </w:r>
      <w:r w:rsidR="00AD78DB">
        <w:rPr>
          <w:lang w:val="ru-RU"/>
        </w:rPr>
        <w:t>)</w:t>
      </w:r>
      <w:r w:rsidR="00321C6B" w:rsidRPr="00B82C64">
        <w:rPr>
          <w:lang w:val="ru-RU"/>
        </w:rPr>
        <w:t xml:space="preserve">, </w:t>
      </w:r>
      <w:r w:rsidR="006851E2" w:rsidRPr="00B82C64">
        <w:rPr>
          <w:lang w:val="ru-RU"/>
        </w:rPr>
        <w:t xml:space="preserve">лицевых счетов для учета операций со средствами обязательного медицинского страхования, открытых бюджетным учреждениям, </w:t>
      </w:r>
      <w:r w:rsidRPr="00B82C64">
        <w:rPr>
          <w:lang w:val="ru-RU"/>
        </w:rPr>
        <w:t>лицевых счетов для учета</w:t>
      </w:r>
      <w:proofErr w:type="gramEnd"/>
      <w:r w:rsidRPr="00B82C64">
        <w:rPr>
          <w:lang w:val="ru-RU"/>
        </w:rPr>
        <w:t xml:space="preserve"> операций со средствами обязательного медицинского страхования, открытых автономным учреждениям;</w:t>
      </w:r>
    </w:p>
    <w:p w:rsidR="00D223C8" w:rsidRPr="00E95734" w:rsidRDefault="00D223C8" w:rsidP="00E16337">
      <w:pPr>
        <w:pStyle w:val="10"/>
        <w:suppressAutoHyphens/>
        <w:spacing w:line="240" w:lineRule="auto"/>
        <w:ind w:firstLine="709"/>
        <w:jc w:val="both"/>
        <w:rPr>
          <w:lang w:val="ru-RU"/>
        </w:rPr>
      </w:pPr>
      <w:proofErr w:type="gramStart"/>
      <w:r w:rsidRPr="00E95734">
        <w:rPr>
          <w:lang w:val="ru-RU"/>
        </w:rPr>
        <w:t>порядок открытия и ведения лицевых счетов</w:t>
      </w:r>
      <w:r w:rsidR="00B82C64" w:rsidRPr="00E95734">
        <w:rPr>
          <w:lang w:val="ru-RU"/>
        </w:rPr>
        <w:t>,</w:t>
      </w:r>
      <w:r w:rsidR="005244D5" w:rsidRPr="00E95734">
        <w:rPr>
          <w:lang w:val="ru-RU"/>
        </w:rPr>
        <w:t xml:space="preserve"> а также </w:t>
      </w:r>
      <w:r w:rsidR="001E0260" w:rsidRPr="00B82C64">
        <w:rPr>
          <w:lang w:val="ru-RU"/>
        </w:rPr>
        <w:t xml:space="preserve">санкционирования </w:t>
      </w:r>
      <w:r w:rsidR="001E0260">
        <w:rPr>
          <w:lang w:val="ru-RU"/>
        </w:rPr>
        <w:t>операций по расходам</w:t>
      </w:r>
      <w:r w:rsidR="001E0260" w:rsidRPr="00E95734">
        <w:rPr>
          <w:lang w:val="ru-RU"/>
        </w:rPr>
        <w:t xml:space="preserve"> </w:t>
      </w:r>
      <w:r w:rsidR="005244D5" w:rsidRPr="00E95734">
        <w:rPr>
          <w:lang w:val="ru-RU"/>
        </w:rPr>
        <w:t>с лицевых счетов</w:t>
      </w:r>
      <w:r w:rsidRPr="00E95734">
        <w:rPr>
          <w:lang w:val="ru-RU"/>
        </w:rPr>
        <w:t>, предназначенных для учета операций со средствами юридических лиц, не являющихся участниками бюджетного процесса, бюджетными</w:t>
      </w:r>
      <w:r w:rsidR="00A24E4C">
        <w:rPr>
          <w:lang w:val="ru-RU"/>
        </w:rPr>
        <w:t xml:space="preserve"> и </w:t>
      </w:r>
      <w:r w:rsidRPr="00E95734">
        <w:rPr>
          <w:lang w:val="ru-RU"/>
        </w:rPr>
        <w:t xml:space="preserve">автономными учреждениями, индивидуальных предпринимателей, физических лиц </w:t>
      </w:r>
      <w:r w:rsidR="00AE247A">
        <w:rPr>
          <w:lang w:val="ru-RU"/>
        </w:rPr>
        <w:t>-</w:t>
      </w:r>
      <w:r w:rsidRPr="00E95734">
        <w:rPr>
          <w:lang w:val="ru-RU"/>
        </w:rPr>
        <w:t xml:space="preserve"> производителей товаров, работ, услуг, которым в случаях, установленных федеральными законами</w:t>
      </w:r>
      <w:r w:rsidR="006D6BBA" w:rsidRPr="00E95734">
        <w:rPr>
          <w:lang w:val="ru-RU"/>
        </w:rPr>
        <w:t xml:space="preserve"> </w:t>
      </w:r>
      <w:r w:rsidR="00B82C64" w:rsidRPr="00E95734">
        <w:rPr>
          <w:lang w:val="ru-RU"/>
        </w:rPr>
        <w:t>и законами Республики Татарстан</w:t>
      </w:r>
      <w:r w:rsidRPr="00E95734">
        <w:rPr>
          <w:lang w:val="ru-RU"/>
        </w:rPr>
        <w:t xml:space="preserve">, открываются лицевые счета в </w:t>
      </w:r>
      <w:r w:rsidR="00413256" w:rsidRPr="00E95734">
        <w:rPr>
          <w:lang w:val="ru-RU"/>
        </w:rPr>
        <w:t>Министерстве финансов Республики Татарстан</w:t>
      </w:r>
      <w:r w:rsidR="00AD78DB">
        <w:rPr>
          <w:lang w:val="ru-RU"/>
        </w:rPr>
        <w:t xml:space="preserve"> (далее</w:t>
      </w:r>
      <w:r w:rsidR="00AE247A">
        <w:rPr>
          <w:lang w:val="ru-RU"/>
        </w:rPr>
        <w:t xml:space="preserve"> </w:t>
      </w:r>
      <w:r w:rsidR="00AE247A">
        <w:rPr>
          <w:lang w:val="ru-RU"/>
        </w:rPr>
        <w:lastRenderedPageBreak/>
        <w:t>соответственно</w:t>
      </w:r>
      <w:proofErr w:type="gramEnd"/>
      <w:r w:rsidR="00AE247A">
        <w:rPr>
          <w:lang w:val="ru-RU"/>
        </w:rPr>
        <w:t xml:space="preserve"> </w:t>
      </w:r>
      <w:r w:rsidR="00AD78DB">
        <w:rPr>
          <w:lang w:val="ru-RU"/>
        </w:rPr>
        <w:t>–</w:t>
      </w:r>
      <w:r w:rsidR="00AE247A">
        <w:rPr>
          <w:lang w:val="ru-RU"/>
        </w:rPr>
        <w:t xml:space="preserve"> </w:t>
      </w:r>
      <w:proofErr w:type="spellStart"/>
      <w:proofErr w:type="gramStart"/>
      <w:r w:rsidR="00AE247A" w:rsidRPr="00E95734">
        <w:rPr>
          <w:lang w:val="ru-RU"/>
        </w:rPr>
        <w:t>неучастник</w:t>
      </w:r>
      <w:proofErr w:type="spellEnd"/>
      <w:r w:rsidR="00AE247A" w:rsidRPr="00E95734">
        <w:rPr>
          <w:lang w:val="ru-RU"/>
        </w:rPr>
        <w:t xml:space="preserve"> бюджетного процесса</w:t>
      </w:r>
      <w:r w:rsidR="00AE247A">
        <w:rPr>
          <w:lang w:val="ru-RU"/>
        </w:rPr>
        <w:t>,</w:t>
      </w:r>
      <w:r w:rsidR="00AE247A" w:rsidRPr="00AE247A">
        <w:rPr>
          <w:lang w:val="ru-RU"/>
        </w:rPr>
        <w:t xml:space="preserve"> </w:t>
      </w:r>
      <w:r w:rsidR="00AE247A">
        <w:rPr>
          <w:lang w:val="ru-RU"/>
        </w:rPr>
        <w:t>Министерство</w:t>
      </w:r>
      <w:r w:rsidR="00AE247A" w:rsidRPr="00E95734">
        <w:rPr>
          <w:lang w:val="ru-RU"/>
        </w:rPr>
        <w:t>)</w:t>
      </w:r>
      <w:r w:rsidRPr="00E95734">
        <w:rPr>
          <w:lang w:val="ru-RU"/>
        </w:rPr>
        <w:t xml:space="preserve"> в соответствии с Бюджетным кодексом</w:t>
      </w:r>
      <w:r w:rsidR="00B82C64" w:rsidRPr="00E95734">
        <w:rPr>
          <w:lang w:val="ru-RU"/>
        </w:rPr>
        <w:t xml:space="preserve"> Российской Федерации и Бюджетным кодексом Республики Татарстан</w:t>
      </w:r>
      <w:r w:rsidRPr="00E95734">
        <w:rPr>
          <w:lang w:val="ru-RU"/>
        </w:rPr>
        <w:t>.</w:t>
      </w:r>
      <w:proofErr w:type="gramEnd"/>
    </w:p>
    <w:p w:rsidR="00D223C8" w:rsidRPr="00431128" w:rsidRDefault="00D223C8" w:rsidP="00431128">
      <w:pPr>
        <w:pStyle w:val="ConsPlusTitle"/>
        <w:suppressAutoHyphens/>
        <w:ind w:firstLine="709"/>
        <w:jc w:val="both"/>
        <w:outlineLvl w:val="2"/>
        <w:rPr>
          <w:rFonts w:ascii="Times New Roman" w:hAnsi="Times New Roman" w:cs="Times New Roman"/>
          <w:b w:val="0"/>
          <w:sz w:val="28"/>
          <w:szCs w:val="28"/>
        </w:rPr>
      </w:pPr>
      <w:r w:rsidRPr="00431128">
        <w:rPr>
          <w:rFonts w:ascii="Times New Roman" w:hAnsi="Times New Roman" w:cs="Times New Roman"/>
          <w:b w:val="0"/>
          <w:sz w:val="28"/>
          <w:szCs w:val="28"/>
        </w:rPr>
        <w:t>2. В целях настоящего Порядка:</w:t>
      </w:r>
    </w:p>
    <w:p w:rsidR="00D223C8" w:rsidRPr="00431128" w:rsidRDefault="00D223C8" w:rsidP="00E16337">
      <w:pPr>
        <w:pStyle w:val="10"/>
        <w:suppressAutoHyphens/>
        <w:spacing w:line="240" w:lineRule="auto"/>
        <w:ind w:firstLine="709"/>
        <w:jc w:val="both"/>
        <w:rPr>
          <w:szCs w:val="28"/>
          <w:lang w:val="ru-RU"/>
        </w:rPr>
      </w:pPr>
      <w:r w:rsidRPr="00431128">
        <w:rPr>
          <w:szCs w:val="28"/>
          <w:lang w:val="ru-RU"/>
        </w:rPr>
        <w:t>2.1. Участник</w:t>
      </w:r>
      <w:r w:rsidR="00026087" w:rsidRPr="00431128">
        <w:rPr>
          <w:szCs w:val="28"/>
          <w:lang w:val="ru-RU"/>
        </w:rPr>
        <w:t xml:space="preserve">ами </w:t>
      </w:r>
      <w:r w:rsidRPr="00431128">
        <w:rPr>
          <w:szCs w:val="28"/>
          <w:lang w:val="ru-RU"/>
        </w:rPr>
        <w:t>бюджетного процесса</w:t>
      </w:r>
      <w:r w:rsidR="00026087" w:rsidRPr="00431128">
        <w:rPr>
          <w:szCs w:val="28"/>
          <w:lang w:val="ru-RU"/>
        </w:rPr>
        <w:t xml:space="preserve"> являются</w:t>
      </w:r>
      <w:r w:rsidRPr="00431128">
        <w:rPr>
          <w:szCs w:val="28"/>
          <w:lang w:val="ru-RU"/>
        </w:rPr>
        <w:t>:</w:t>
      </w:r>
    </w:p>
    <w:p w:rsidR="00D223C8" w:rsidRPr="007720FC" w:rsidRDefault="00D223C8" w:rsidP="00E16337">
      <w:pPr>
        <w:pStyle w:val="10"/>
        <w:suppressAutoHyphens/>
        <w:spacing w:line="240" w:lineRule="auto"/>
        <w:ind w:firstLine="709"/>
        <w:jc w:val="both"/>
        <w:rPr>
          <w:lang w:val="ru-RU"/>
        </w:rPr>
      </w:pPr>
      <w:r w:rsidRPr="00431128">
        <w:rPr>
          <w:szCs w:val="28"/>
          <w:lang w:val="ru-RU"/>
        </w:rPr>
        <w:t>главный распорядитель бюджетных</w:t>
      </w:r>
      <w:r w:rsidRPr="007720FC">
        <w:rPr>
          <w:lang w:val="ru-RU"/>
        </w:rPr>
        <w:t xml:space="preserve"> средств;</w:t>
      </w:r>
    </w:p>
    <w:p w:rsidR="00D223C8" w:rsidRPr="007720FC" w:rsidRDefault="00D223C8" w:rsidP="00E16337">
      <w:pPr>
        <w:pStyle w:val="10"/>
        <w:suppressAutoHyphens/>
        <w:spacing w:line="240" w:lineRule="auto"/>
        <w:ind w:firstLine="709"/>
        <w:jc w:val="both"/>
        <w:rPr>
          <w:lang w:val="ru-RU"/>
        </w:rPr>
      </w:pPr>
      <w:r w:rsidRPr="007720FC">
        <w:rPr>
          <w:lang w:val="ru-RU"/>
        </w:rPr>
        <w:t>распорядитель бюджетных средств;</w:t>
      </w:r>
    </w:p>
    <w:p w:rsidR="00D223C8" w:rsidRPr="007720FC" w:rsidRDefault="00D223C8" w:rsidP="00E16337">
      <w:pPr>
        <w:pStyle w:val="10"/>
        <w:suppressAutoHyphens/>
        <w:spacing w:line="240" w:lineRule="auto"/>
        <w:ind w:firstLine="709"/>
        <w:jc w:val="both"/>
        <w:rPr>
          <w:lang w:val="ru-RU"/>
        </w:rPr>
      </w:pPr>
      <w:r w:rsidRPr="007720FC">
        <w:rPr>
          <w:lang w:val="ru-RU"/>
        </w:rPr>
        <w:t>получатель бюджетных средств;</w:t>
      </w:r>
    </w:p>
    <w:p w:rsidR="001C1D6D" w:rsidRPr="007720FC" w:rsidRDefault="001C1D6D" w:rsidP="00E16337">
      <w:pPr>
        <w:pStyle w:val="10"/>
        <w:suppressAutoHyphens/>
        <w:spacing w:line="240" w:lineRule="auto"/>
        <w:ind w:firstLine="709"/>
        <w:jc w:val="both"/>
        <w:rPr>
          <w:lang w:val="ru-RU"/>
        </w:rPr>
      </w:pPr>
      <w:r w:rsidRPr="007720FC">
        <w:rPr>
          <w:lang w:val="ru-RU"/>
        </w:rPr>
        <w:t>главный администратор</w:t>
      </w:r>
      <w:r w:rsidR="000204E4" w:rsidRPr="007720FC">
        <w:rPr>
          <w:lang w:val="ru-RU"/>
        </w:rPr>
        <w:t xml:space="preserve"> (администратор)</w:t>
      </w:r>
      <w:r w:rsidRPr="007720FC">
        <w:rPr>
          <w:lang w:val="ru-RU"/>
        </w:rPr>
        <w:t xml:space="preserve"> источников финансирования дефицита бюджета, осуществляющий операции с источниками внутреннего финансирования дефицита бюджета</w:t>
      </w:r>
      <w:r w:rsidR="00D573DC" w:rsidRPr="007720FC">
        <w:rPr>
          <w:lang w:val="ru-RU"/>
        </w:rPr>
        <w:t xml:space="preserve"> (далее – администратор источников финансирования дефицита бюджета);</w:t>
      </w:r>
    </w:p>
    <w:p w:rsidR="00D223C8" w:rsidRPr="00BA690F" w:rsidRDefault="00D223C8" w:rsidP="00E16337">
      <w:pPr>
        <w:pStyle w:val="10"/>
        <w:suppressAutoHyphens/>
        <w:spacing w:line="240" w:lineRule="auto"/>
        <w:ind w:firstLine="709"/>
        <w:jc w:val="both"/>
        <w:rPr>
          <w:lang w:val="ru-RU"/>
        </w:rPr>
      </w:pPr>
      <w:proofErr w:type="gramStart"/>
      <w:r w:rsidRPr="00BA690F">
        <w:rPr>
          <w:lang w:val="ru-RU"/>
        </w:rPr>
        <w:t xml:space="preserve">получатель бюджетных средств, осуществляющий в соответствии с бюджетным законодательством Российской Федерации операции с бюджетными средствами (в том числе в иностранной валюте) на счете, открытом ему в учреждении Центрального банка Российской Федерации или кредитной организации, а также казенное учреждение, находящееся за пределами Российской Федерации и получающее бюджетные средства от главного распорядителя бюджетных средств в иностранной валюте (далее </w:t>
      </w:r>
      <w:r w:rsidR="00AE247A">
        <w:rPr>
          <w:lang w:val="ru-RU"/>
        </w:rPr>
        <w:t>–</w:t>
      </w:r>
      <w:r w:rsidRPr="00BA690F">
        <w:rPr>
          <w:lang w:val="ru-RU"/>
        </w:rPr>
        <w:t xml:space="preserve"> </w:t>
      </w:r>
      <w:r w:rsidR="00D06096" w:rsidRPr="00BA690F">
        <w:rPr>
          <w:lang w:val="ru-RU"/>
        </w:rPr>
        <w:t>иной получатель бюджетных средств</w:t>
      </w:r>
      <w:r w:rsidRPr="00BA690F">
        <w:rPr>
          <w:lang w:val="ru-RU"/>
        </w:rPr>
        <w:t>);</w:t>
      </w:r>
      <w:proofErr w:type="gramEnd"/>
    </w:p>
    <w:p w:rsidR="00D223C8" w:rsidRPr="00BA690F" w:rsidRDefault="00D223C8" w:rsidP="00E16337">
      <w:pPr>
        <w:pStyle w:val="10"/>
        <w:suppressAutoHyphens/>
        <w:spacing w:line="240" w:lineRule="auto"/>
        <w:ind w:firstLine="709"/>
        <w:jc w:val="both"/>
        <w:rPr>
          <w:lang w:val="ru-RU"/>
        </w:rPr>
      </w:pPr>
      <w:proofErr w:type="gramStart"/>
      <w:r w:rsidRPr="00BA690F">
        <w:rPr>
          <w:lang w:val="ru-RU"/>
        </w:rPr>
        <w:t xml:space="preserve">получатель бюджетных средств, имеющий право в соответствии с законодательными и иными нормативными правовыми актами Российской Федерации, законодательными и иными нормативными правовыми актами </w:t>
      </w:r>
      <w:r w:rsidR="001C1D6D" w:rsidRPr="00BA690F">
        <w:rPr>
          <w:lang w:val="ru-RU"/>
        </w:rPr>
        <w:t>Республики Татарстан</w:t>
      </w:r>
      <w:r w:rsidRPr="00BA690F">
        <w:rPr>
          <w:lang w:val="ru-RU"/>
        </w:rPr>
        <w:t xml:space="preserve">, осуществлять операции со средствами, поступающими во временное распоряжение (далее </w:t>
      </w:r>
      <w:r w:rsidR="00AE247A">
        <w:rPr>
          <w:lang w:val="ru-RU"/>
        </w:rPr>
        <w:t>–</w:t>
      </w:r>
      <w:r w:rsidRPr="00BA690F">
        <w:rPr>
          <w:lang w:val="ru-RU"/>
        </w:rPr>
        <w:t xml:space="preserve"> получатель бюджетных средств, осуществляющий операции со средствами во временном распоряжении)</w:t>
      </w:r>
      <w:r w:rsidR="000074C0">
        <w:rPr>
          <w:lang w:val="ru-RU"/>
        </w:rPr>
        <w:t>;</w:t>
      </w:r>
      <w:proofErr w:type="gramEnd"/>
    </w:p>
    <w:p w:rsidR="00D223C8" w:rsidRPr="00966B2F" w:rsidRDefault="00D223C8" w:rsidP="00E16337">
      <w:pPr>
        <w:pStyle w:val="10"/>
        <w:suppressAutoHyphens/>
        <w:spacing w:line="240" w:lineRule="auto"/>
        <w:ind w:firstLine="709"/>
        <w:jc w:val="both"/>
        <w:rPr>
          <w:lang w:val="ru-RU"/>
        </w:rPr>
      </w:pPr>
      <w:r w:rsidRPr="00966B2F">
        <w:rPr>
          <w:lang w:val="ru-RU"/>
        </w:rPr>
        <w:t xml:space="preserve">2.2. </w:t>
      </w:r>
      <w:proofErr w:type="gramStart"/>
      <w:r w:rsidRPr="00966B2F">
        <w:rPr>
          <w:lang w:val="ru-RU"/>
        </w:rPr>
        <w:t>На обособленное подразделение получателя бюджетных средств, получателя бюджетных средств, осуществляющего операции со средствами во временном распоряжении, администратора источников финансирования дефицита бюджета, действующее на основании утвержденного получателем бюджетных средств (получателем бюджетных средств, осуществляющим операции со средствами во временном распоряжении, администратором источников финансирования дефицита бюджета) положения, наделенное имуществом, находящимся в оперативном управлении получателя бюджетных средств (получателя бюджетных средств, осуществляющего операции со средствами</w:t>
      </w:r>
      <w:proofErr w:type="gramEnd"/>
      <w:r w:rsidRPr="00966B2F">
        <w:rPr>
          <w:lang w:val="ru-RU"/>
        </w:rPr>
        <w:t xml:space="preserve"> во временном распоряжении, администратора источников финансирования дефицита бюджета), и обязанностью ведения бюджетного учета (далее </w:t>
      </w:r>
      <w:r w:rsidR="00AE247A">
        <w:rPr>
          <w:lang w:val="ru-RU"/>
        </w:rPr>
        <w:t>–</w:t>
      </w:r>
      <w:r w:rsidRPr="00966B2F">
        <w:rPr>
          <w:lang w:val="ru-RU"/>
        </w:rPr>
        <w:t xml:space="preserve"> обособленное подразделение), распространяются, соответственно, положения настоящего Порядка, регламентирующие вопросы в отношении получателя бюджетных средств, получателя бюджетных средств, осуществляющего операции со средствами во временном распоряжении, администратора источников финансирования дефицита бюджета.</w:t>
      </w:r>
    </w:p>
    <w:p w:rsidR="00D223C8" w:rsidRPr="00966B2F" w:rsidRDefault="00D223C8" w:rsidP="00E16337">
      <w:pPr>
        <w:pStyle w:val="10"/>
        <w:suppressAutoHyphens/>
        <w:spacing w:line="240" w:lineRule="auto"/>
        <w:ind w:firstLine="709"/>
        <w:jc w:val="both"/>
        <w:rPr>
          <w:lang w:val="ru-RU"/>
        </w:rPr>
      </w:pPr>
      <w:proofErr w:type="gramStart"/>
      <w:r w:rsidRPr="00966B2F">
        <w:rPr>
          <w:lang w:val="ru-RU"/>
        </w:rPr>
        <w:t xml:space="preserve">На обособленное подразделение </w:t>
      </w:r>
      <w:r w:rsidR="00536C47" w:rsidRPr="00966B2F">
        <w:rPr>
          <w:lang w:val="ru-RU"/>
        </w:rPr>
        <w:t>бюджетн</w:t>
      </w:r>
      <w:r w:rsidR="00A24E4C">
        <w:rPr>
          <w:lang w:val="ru-RU"/>
        </w:rPr>
        <w:t xml:space="preserve">ого </w:t>
      </w:r>
      <w:r w:rsidR="0083577F">
        <w:rPr>
          <w:lang w:val="ru-RU"/>
        </w:rPr>
        <w:t>(</w:t>
      </w:r>
      <w:r w:rsidRPr="00966B2F">
        <w:rPr>
          <w:lang w:val="ru-RU"/>
        </w:rPr>
        <w:t>автономн</w:t>
      </w:r>
      <w:r w:rsidR="00A24E4C">
        <w:rPr>
          <w:lang w:val="ru-RU"/>
        </w:rPr>
        <w:t>ого</w:t>
      </w:r>
      <w:r w:rsidR="0083577F">
        <w:rPr>
          <w:lang w:val="ru-RU"/>
        </w:rPr>
        <w:t>)</w:t>
      </w:r>
      <w:r w:rsidRPr="00966B2F">
        <w:rPr>
          <w:lang w:val="ru-RU"/>
        </w:rPr>
        <w:t xml:space="preserve"> учреждени</w:t>
      </w:r>
      <w:r w:rsidR="00A24E4C">
        <w:rPr>
          <w:lang w:val="ru-RU"/>
        </w:rPr>
        <w:t>я</w:t>
      </w:r>
      <w:r w:rsidRPr="00966B2F">
        <w:rPr>
          <w:lang w:val="ru-RU"/>
        </w:rPr>
        <w:t>, наделенное имуществом, находящимся в оперативном управлении бюджетного</w:t>
      </w:r>
      <w:r w:rsidR="0083577F">
        <w:rPr>
          <w:lang w:val="ru-RU"/>
        </w:rPr>
        <w:t xml:space="preserve"> (автономного)</w:t>
      </w:r>
      <w:r w:rsidRPr="00966B2F">
        <w:rPr>
          <w:lang w:val="ru-RU"/>
        </w:rPr>
        <w:t xml:space="preserve"> учреждения, и обязанностью ведения бюджетного учета, распространяются положения настоящего Порядка, регламентирующие вопросы в отношении бюджетного</w:t>
      </w:r>
      <w:r w:rsidR="00061771">
        <w:rPr>
          <w:lang w:val="ru-RU"/>
        </w:rPr>
        <w:t xml:space="preserve"> </w:t>
      </w:r>
      <w:r w:rsidR="0083577F">
        <w:rPr>
          <w:lang w:val="ru-RU"/>
        </w:rPr>
        <w:t>(автономного)</w:t>
      </w:r>
      <w:r w:rsidR="00033F5A" w:rsidRPr="00966B2F">
        <w:rPr>
          <w:lang w:val="ru-RU"/>
        </w:rPr>
        <w:t xml:space="preserve"> </w:t>
      </w:r>
      <w:r w:rsidRPr="00966B2F">
        <w:rPr>
          <w:lang w:val="ru-RU"/>
        </w:rPr>
        <w:t>учреждения.</w:t>
      </w:r>
      <w:proofErr w:type="gramEnd"/>
    </w:p>
    <w:p w:rsidR="00D223C8" w:rsidRPr="00966B2F" w:rsidRDefault="00D223C8" w:rsidP="00E16337">
      <w:pPr>
        <w:pStyle w:val="10"/>
        <w:suppressAutoHyphens/>
        <w:spacing w:line="240" w:lineRule="auto"/>
        <w:ind w:firstLine="709"/>
        <w:jc w:val="both"/>
        <w:rPr>
          <w:lang w:val="ru-RU"/>
        </w:rPr>
      </w:pPr>
      <w:proofErr w:type="gramStart"/>
      <w:r w:rsidRPr="00966B2F">
        <w:rPr>
          <w:lang w:val="ru-RU"/>
        </w:rPr>
        <w:lastRenderedPageBreak/>
        <w:t>На обособленное подразделение неучастника бюджетного процесса (за исключением индивидуального предпринимателя и физического лица - производителя товаров, работ, услуг) распространяются положения настоящего Порядка, регламентирующие вопросы в отношении неучастника бюджетного процесса</w:t>
      </w:r>
      <w:r w:rsidR="000074C0">
        <w:rPr>
          <w:lang w:val="ru-RU"/>
        </w:rPr>
        <w:t>;</w:t>
      </w:r>
      <w:proofErr w:type="gramEnd"/>
    </w:p>
    <w:p w:rsidR="00D223C8" w:rsidRPr="0095503F" w:rsidRDefault="00D223C8" w:rsidP="00E16337">
      <w:pPr>
        <w:pStyle w:val="10"/>
        <w:suppressAutoHyphens/>
        <w:spacing w:line="240" w:lineRule="auto"/>
        <w:ind w:firstLine="709"/>
        <w:jc w:val="both"/>
        <w:rPr>
          <w:lang w:val="ru-RU"/>
        </w:rPr>
      </w:pPr>
      <w:r w:rsidRPr="0095503F">
        <w:rPr>
          <w:lang w:val="ru-RU"/>
        </w:rPr>
        <w:t xml:space="preserve">2.3. Участник бюджетного процесса, в </w:t>
      </w:r>
      <w:proofErr w:type="gramStart"/>
      <w:r w:rsidRPr="0095503F">
        <w:rPr>
          <w:lang w:val="ru-RU"/>
        </w:rPr>
        <w:t>ведении</w:t>
      </w:r>
      <w:proofErr w:type="gramEnd"/>
      <w:r w:rsidRPr="0095503F">
        <w:rPr>
          <w:lang w:val="ru-RU"/>
        </w:rPr>
        <w:t xml:space="preserve"> которого находится распорядитель бюджетных средств, получатель бюджетных средств, администратор источников финансирования дефицита бюджета, является вышестоящим участником бюджетного процесса.</w:t>
      </w:r>
    </w:p>
    <w:p w:rsidR="00D223C8" w:rsidRPr="00D8232D" w:rsidRDefault="00D223C8" w:rsidP="00E16337">
      <w:pPr>
        <w:pStyle w:val="10"/>
        <w:suppressAutoHyphens/>
        <w:spacing w:line="240" w:lineRule="auto"/>
        <w:ind w:firstLine="709"/>
        <w:jc w:val="both"/>
        <w:rPr>
          <w:lang w:val="ru-RU"/>
        </w:rPr>
      </w:pPr>
      <w:r w:rsidRPr="00D8232D">
        <w:rPr>
          <w:lang w:val="ru-RU"/>
        </w:rPr>
        <w:t>Участник</w:t>
      </w:r>
      <w:r w:rsidR="00A24E4C" w:rsidRPr="00D8232D">
        <w:rPr>
          <w:lang w:val="ru-RU"/>
        </w:rPr>
        <w:t xml:space="preserve"> бюджетного процесса, бюджетное</w:t>
      </w:r>
      <w:r w:rsidRPr="00D8232D">
        <w:rPr>
          <w:lang w:val="ru-RU"/>
        </w:rPr>
        <w:t xml:space="preserve"> </w:t>
      </w:r>
      <w:r w:rsidR="0083577F" w:rsidRPr="00D8232D">
        <w:rPr>
          <w:lang w:val="ru-RU"/>
        </w:rPr>
        <w:t>(</w:t>
      </w:r>
      <w:r w:rsidR="00A24E4C" w:rsidRPr="00D8232D">
        <w:rPr>
          <w:lang w:val="ru-RU"/>
        </w:rPr>
        <w:t>автономное</w:t>
      </w:r>
      <w:r w:rsidR="0083577F" w:rsidRPr="00D8232D">
        <w:rPr>
          <w:lang w:val="ru-RU"/>
        </w:rPr>
        <w:t>)</w:t>
      </w:r>
      <w:r w:rsidR="00A24E4C" w:rsidRPr="00D8232D">
        <w:rPr>
          <w:lang w:val="ru-RU"/>
        </w:rPr>
        <w:t xml:space="preserve"> учреждение,</w:t>
      </w:r>
      <w:r w:rsidRPr="00D8232D">
        <w:rPr>
          <w:lang w:val="ru-RU"/>
        </w:rPr>
        <w:t xml:space="preserve"> </w:t>
      </w:r>
      <w:proofErr w:type="spellStart"/>
      <w:r w:rsidRPr="00D8232D">
        <w:rPr>
          <w:lang w:val="ru-RU"/>
        </w:rPr>
        <w:t>неучастник</w:t>
      </w:r>
      <w:proofErr w:type="spellEnd"/>
      <w:r w:rsidRPr="00D8232D">
        <w:rPr>
          <w:lang w:val="ru-RU"/>
        </w:rPr>
        <w:t xml:space="preserve"> бюджетного процесса </w:t>
      </w:r>
      <w:r w:rsidR="0065668B" w:rsidRPr="00D8232D">
        <w:rPr>
          <w:lang w:val="ru-RU"/>
        </w:rPr>
        <w:t>(</w:t>
      </w:r>
      <w:r w:rsidR="0065668B" w:rsidRPr="00D8232D">
        <w:rPr>
          <w:szCs w:val="28"/>
        </w:rPr>
        <w:t>в том числе специализированн</w:t>
      </w:r>
      <w:r w:rsidR="003142E7" w:rsidRPr="00D8232D">
        <w:rPr>
          <w:szCs w:val="28"/>
          <w:lang w:val="ru-RU"/>
        </w:rPr>
        <w:t>ая</w:t>
      </w:r>
      <w:r w:rsidR="003142E7" w:rsidRPr="00D8232D">
        <w:rPr>
          <w:szCs w:val="28"/>
        </w:rPr>
        <w:t xml:space="preserve"> некоммерческ</w:t>
      </w:r>
      <w:r w:rsidR="003142E7" w:rsidRPr="00D8232D">
        <w:rPr>
          <w:szCs w:val="28"/>
          <w:lang w:val="ru-RU"/>
        </w:rPr>
        <w:t>ая</w:t>
      </w:r>
      <w:r w:rsidR="0065668B" w:rsidRPr="00D8232D">
        <w:rPr>
          <w:szCs w:val="28"/>
        </w:rPr>
        <w:t xml:space="preserve"> организаци</w:t>
      </w:r>
      <w:r w:rsidR="003142E7" w:rsidRPr="00D8232D">
        <w:rPr>
          <w:szCs w:val="28"/>
          <w:lang w:val="ru-RU"/>
        </w:rPr>
        <w:t>я</w:t>
      </w:r>
      <w:r w:rsidR="0065668B" w:rsidRPr="00D8232D">
        <w:rPr>
          <w:szCs w:val="28"/>
        </w:rPr>
        <w:t>, кото</w:t>
      </w:r>
      <w:r w:rsidR="003142E7" w:rsidRPr="00D8232D">
        <w:rPr>
          <w:szCs w:val="28"/>
          <w:lang w:val="ru-RU"/>
        </w:rPr>
        <w:t>рая</w:t>
      </w:r>
      <w:r w:rsidR="0065668B" w:rsidRPr="00D8232D">
        <w:rPr>
          <w:szCs w:val="28"/>
        </w:rPr>
        <w:t xml:space="preserve"> осуществля</w:t>
      </w:r>
      <w:r w:rsidR="003142E7" w:rsidRPr="00D8232D">
        <w:rPr>
          <w:szCs w:val="28"/>
          <w:lang w:val="ru-RU"/>
        </w:rPr>
        <w:t>ет</w:t>
      </w:r>
      <w:r w:rsidR="0065668B" w:rsidRPr="00D8232D">
        <w:rPr>
          <w:szCs w:val="28"/>
        </w:rPr>
        <w:t xml:space="preserve"> деятельность, направленную на обеспечение проведения капитального ремонта общего имущества в многоквартирных домах (далее - региональный оператор)</w:t>
      </w:r>
      <w:r w:rsidR="0065668B" w:rsidRPr="00D8232D">
        <w:rPr>
          <w:szCs w:val="28"/>
          <w:lang w:val="ru-RU"/>
        </w:rPr>
        <w:t>),</w:t>
      </w:r>
      <w:r w:rsidR="0065668B" w:rsidRPr="00D8232D">
        <w:rPr>
          <w:szCs w:val="28"/>
        </w:rPr>
        <w:t xml:space="preserve"> </w:t>
      </w:r>
      <w:r w:rsidRPr="00D8232D">
        <w:rPr>
          <w:lang w:val="ru-RU"/>
        </w:rPr>
        <w:t xml:space="preserve">которым в соответствии с настоящим Порядком открываются лицевые счета в </w:t>
      </w:r>
      <w:r w:rsidR="00C023E7" w:rsidRPr="00D8232D">
        <w:rPr>
          <w:lang w:val="ru-RU"/>
        </w:rPr>
        <w:t>Министерстве</w:t>
      </w:r>
      <w:r w:rsidRPr="00D8232D">
        <w:rPr>
          <w:lang w:val="ru-RU"/>
        </w:rPr>
        <w:t>, являются клиентами</w:t>
      </w:r>
      <w:r w:rsidR="00EF1320">
        <w:rPr>
          <w:lang w:val="ru-RU"/>
        </w:rPr>
        <w:t>.</w:t>
      </w:r>
    </w:p>
    <w:p w:rsidR="00D223C8" w:rsidRPr="00814137" w:rsidRDefault="00431128" w:rsidP="00431128">
      <w:pPr>
        <w:pStyle w:val="ConsPlusTitle"/>
        <w:suppressAutoHyphens/>
        <w:ind w:firstLine="709"/>
        <w:jc w:val="both"/>
        <w:outlineLvl w:val="2"/>
        <w:rPr>
          <w:rFonts w:ascii="Times New Roman" w:hAnsi="Times New Roman" w:cs="Times New Roman"/>
          <w:b w:val="0"/>
          <w:sz w:val="28"/>
          <w:lang w:eastAsia="x-none"/>
        </w:rPr>
      </w:pPr>
      <w:r w:rsidRPr="00D8232D">
        <w:rPr>
          <w:rFonts w:ascii="Times New Roman" w:hAnsi="Times New Roman" w:cs="Times New Roman"/>
          <w:b w:val="0"/>
          <w:sz w:val="28"/>
          <w:lang w:eastAsia="x-none"/>
        </w:rPr>
        <w:t>3</w:t>
      </w:r>
      <w:r w:rsidR="00D223C8" w:rsidRPr="00D8232D">
        <w:rPr>
          <w:rFonts w:ascii="Times New Roman" w:hAnsi="Times New Roman" w:cs="Times New Roman"/>
          <w:b w:val="0"/>
          <w:sz w:val="28"/>
          <w:lang w:eastAsia="x-none"/>
        </w:rPr>
        <w:t xml:space="preserve">. </w:t>
      </w:r>
      <w:r w:rsidR="008E28AA" w:rsidRPr="00D8232D">
        <w:rPr>
          <w:rFonts w:ascii="Times New Roman" w:hAnsi="Times New Roman" w:cs="Times New Roman"/>
          <w:b w:val="0"/>
          <w:sz w:val="28"/>
          <w:lang w:eastAsia="x-none"/>
        </w:rPr>
        <w:t>О</w:t>
      </w:r>
      <w:r w:rsidR="008E28AA" w:rsidRPr="00D8232D">
        <w:rPr>
          <w:rFonts w:ascii="Times New Roman" w:hAnsi="Times New Roman" w:cs="Times New Roman"/>
          <w:b w:val="0"/>
          <w:sz w:val="28"/>
        </w:rPr>
        <w:t>ткрытие, переоформление, закрытие,</w:t>
      </w:r>
      <w:r w:rsidR="008E28AA" w:rsidRPr="00D8232D">
        <w:rPr>
          <w:rFonts w:ascii="Times New Roman" w:hAnsi="Times New Roman" w:cs="Times New Roman"/>
          <w:b w:val="0"/>
          <w:sz w:val="28"/>
          <w:lang w:eastAsia="x-none"/>
        </w:rPr>
        <w:t xml:space="preserve"> в</w:t>
      </w:r>
      <w:r w:rsidR="00814137" w:rsidRPr="00D8232D">
        <w:rPr>
          <w:rFonts w:ascii="Times New Roman" w:hAnsi="Times New Roman" w:cs="Times New Roman"/>
          <w:b w:val="0"/>
          <w:sz w:val="28"/>
          <w:lang w:eastAsia="x-none"/>
        </w:rPr>
        <w:t>едение</w:t>
      </w:r>
      <w:r w:rsidR="00C732FE">
        <w:rPr>
          <w:rFonts w:ascii="Times New Roman" w:hAnsi="Times New Roman" w:cs="Times New Roman"/>
          <w:b w:val="0"/>
          <w:sz w:val="28"/>
          <w:lang w:eastAsia="x-none"/>
        </w:rPr>
        <w:t xml:space="preserve"> </w:t>
      </w:r>
      <w:r w:rsidR="00C732FE" w:rsidRPr="007D2E6A">
        <w:rPr>
          <w:rFonts w:ascii="Times New Roman" w:hAnsi="Times New Roman" w:cs="Times New Roman"/>
          <w:b w:val="0"/>
          <w:sz w:val="28"/>
          <w:lang w:eastAsia="x-none"/>
        </w:rPr>
        <w:t>(обслуживание)</w:t>
      </w:r>
      <w:r w:rsidR="00C732FE">
        <w:rPr>
          <w:rFonts w:ascii="Times New Roman" w:hAnsi="Times New Roman" w:cs="Times New Roman"/>
          <w:b w:val="0"/>
          <w:sz w:val="28"/>
          <w:lang w:eastAsia="x-none"/>
        </w:rPr>
        <w:t xml:space="preserve"> </w:t>
      </w:r>
      <w:r w:rsidR="00814137" w:rsidRPr="00814137">
        <w:rPr>
          <w:rFonts w:ascii="Times New Roman" w:hAnsi="Times New Roman" w:cs="Times New Roman"/>
          <w:b w:val="0"/>
          <w:sz w:val="28"/>
          <w:lang w:eastAsia="x-none"/>
        </w:rPr>
        <w:t>лицевых счетов и санкционирование операций по расходам</w:t>
      </w:r>
      <w:r w:rsidR="008E28AA">
        <w:rPr>
          <w:rFonts w:ascii="Times New Roman" w:hAnsi="Times New Roman" w:cs="Times New Roman"/>
          <w:b w:val="0"/>
          <w:sz w:val="28"/>
          <w:lang w:eastAsia="x-none"/>
        </w:rPr>
        <w:t xml:space="preserve"> с лицевых счетов</w:t>
      </w:r>
      <w:r w:rsidR="00814137" w:rsidRPr="00814137">
        <w:rPr>
          <w:rFonts w:ascii="Times New Roman" w:hAnsi="Times New Roman" w:cs="Times New Roman"/>
          <w:b w:val="0"/>
          <w:sz w:val="28"/>
          <w:lang w:eastAsia="x-none"/>
        </w:rPr>
        <w:t xml:space="preserve"> осуществляется структурным подразделением Министерства - Департаментом казначейства Министерства финансов Республики Татарстан и его территориальными </w:t>
      </w:r>
      <w:r w:rsidR="005B7935">
        <w:rPr>
          <w:rFonts w:ascii="Times New Roman" w:hAnsi="Times New Roman" w:cs="Times New Roman"/>
          <w:b w:val="0"/>
          <w:sz w:val="28"/>
          <w:lang w:eastAsia="x-none"/>
        </w:rPr>
        <w:t>отделениями</w:t>
      </w:r>
      <w:r w:rsidR="00814137" w:rsidRPr="00814137">
        <w:rPr>
          <w:rFonts w:ascii="Times New Roman" w:hAnsi="Times New Roman" w:cs="Times New Roman"/>
          <w:b w:val="0"/>
          <w:sz w:val="28"/>
          <w:lang w:eastAsia="x-none"/>
        </w:rPr>
        <w:t xml:space="preserve"> (далее – орган казначейства)</w:t>
      </w:r>
      <w:r w:rsidR="00091F3E">
        <w:rPr>
          <w:rFonts w:ascii="Times New Roman" w:hAnsi="Times New Roman" w:cs="Times New Roman"/>
          <w:b w:val="0"/>
          <w:sz w:val="28"/>
          <w:lang w:eastAsia="x-none"/>
        </w:rPr>
        <w:t>.</w:t>
      </w:r>
    </w:p>
    <w:p w:rsidR="00814137" w:rsidRPr="0095503F" w:rsidRDefault="00814137" w:rsidP="00E16337">
      <w:pPr>
        <w:pStyle w:val="10"/>
        <w:suppressAutoHyphens/>
        <w:spacing w:line="240" w:lineRule="auto"/>
        <w:ind w:firstLine="709"/>
        <w:jc w:val="both"/>
        <w:rPr>
          <w:lang w:val="ru-RU"/>
        </w:rPr>
      </w:pPr>
    </w:p>
    <w:p w:rsidR="00D223C8" w:rsidRPr="0095503F" w:rsidRDefault="00817564" w:rsidP="00E16337">
      <w:pPr>
        <w:pStyle w:val="ConsPlusTitle"/>
        <w:suppressAutoHyphens/>
        <w:ind w:firstLine="709"/>
        <w:jc w:val="center"/>
        <w:outlineLvl w:val="1"/>
        <w:rPr>
          <w:rFonts w:ascii="Times New Roman" w:hAnsi="Times New Roman" w:cs="Times New Roman"/>
          <w:b w:val="0"/>
          <w:sz w:val="28"/>
          <w:szCs w:val="28"/>
        </w:rPr>
      </w:pPr>
      <w:r w:rsidRPr="0095503F">
        <w:rPr>
          <w:rFonts w:ascii="Times New Roman" w:hAnsi="Times New Roman" w:cs="Times New Roman"/>
          <w:b w:val="0"/>
          <w:sz w:val="28"/>
          <w:szCs w:val="28"/>
          <w:lang w:val="en-US"/>
        </w:rPr>
        <w:t>II</w:t>
      </w:r>
      <w:r w:rsidRPr="0095503F">
        <w:rPr>
          <w:rFonts w:ascii="Times New Roman" w:hAnsi="Times New Roman" w:cs="Times New Roman"/>
          <w:b w:val="0"/>
          <w:sz w:val="28"/>
          <w:szCs w:val="28"/>
        </w:rPr>
        <w:t xml:space="preserve">. Виды лицевых счетов </w:t>
      </w:r>
    </w:p>
    <w:p w:rsidR="00D223C8" w:rsidRPr="0095503F" w:rsidRDefault="00D223C8" w:rsidP="00E16337">
      <w:pPr>
        <w:pStyle w:val="10"/>
        <w:suppressAutoHyphens/>
        <w:spacing w:line="240" w:lineRule="auto"/>
        <w:ind w:firstLine="709"/>
        <w:jc w:val="both"/>
        <w:rPr>
          <w:lang w:val="ru-RU"/>
        </w:rPr>
      </w:pPr>
    </w:p>
    <w:p w:rsidR="00D223C8" w:rsidRPr="00B1509B" w:rsidRDefault="00D223C8" w:rsidP="00B1509B">
      <w:pPr>
        <w:pStyle w:val="ConsPlusTitle"/>
        <w:suppressAutoHyphens/>
        <w:ind w:firstLine="709"/>
        <w:jc w:val="both"/>
        <w:outlineLvl w:val="2"/>
        <w:rPr>
          <w:rFonts w:ascii="Times New Roman" w:hAnsi="Times New Roman" w:cs="Times New Roman"/>
          <w:b w:val="0"/>
          <w:sz w:val="28"/>
          <w:szCs w:val="28"/>
        </w:rPr>
      </w:pPr>
      <w:r w:rsidRPr="00B1509B">
        <w:rPr>
          <w:rFonts w:ascii="Times New Roman" w:hAnsi="Times New Roman" w:cs="Times New Roman"/>
          <w:b w:val="0"/>
          <w:sz w:val="28"/>
          <w:szCs w:val="28"/>
        </w:rPr>
        <w:t xml:space="preserve">4. Для учета операций, осуществляемых участниками бюджетного процесса в </w:t>
      </w:r>
      <w:proofErr w:type="gramStart"/>
      <w:r w:rsidRPr="00B1509B">
        <w:rPr>
          <w:rFonts w:ascii="Times New Roman" w:hAnsi="Times New Roman" w:cs="Times New Roman"/>
          <w:b w:val="0"/>
          <w:sz w:val="28"/>
          <w:szCs w:val="28"/>
        </w:rPr>
        <w:t>рамках</w:t>
      </w:r>
      <w:proofErr w:type="gramEnd"/>
      <w:r w:rsidRPr="00B1509B">
        <w:rPr>
          <w:rFonts w:ascii="Times New Roman" w:hAnsi="Times New Roman" w:cs="Times New Roman"/>
          <w:b w:val="0"/>
          <w:sz w:val="28"/>
          <w:szCs w:val="28"/>
        </w:rPr>
        <w:t xml:space="preserve"> их бюджетных полномочий, </w:t>
      </w:r>
      <w:r w:rsidR="00F75A91" w:rsidRPr="00814137">
        <w:rPr>
          <w:rFonts w:ascii="Times New Roman" w:hAnsi="Times New Roman" w:cs="Times New Roman"/>
          <w:b w:val="0"/>
          <w:sz w:val="28"/>
          <w:lang w:eastAsia="x-none"/>
        </w:rPr>
        <w:t>орган</w:t>
      </w:r>
      <w:r w:rsidR="00F75A91">
        <w:rPr>
          <w:rFonts w:ascii="Times New Roman" w:hAnsi="Times New Roman" w:cs="Times New Roman"/>
          <w:b w:val="0"/>
          <w:sz w:val="28"/>
          <w:lang w:eastAsia="x-none"/>
        </w:rPr>
        <w:t>ом</w:t>
      </w:r>
      <w:r w:rsidR="00F75A91" w:rsidRPr="00814137">
        <w:rPr>
          <w:rFonts w:ascii="Times New Roman" w:hAnsi="Times New Roman" w:cs="Times New Roman"/>
          <w:b w:val="0"/>
          <w:sz w:val="28"/>
          <w:lang w:eastAsia="x-none"/>
        </w:rPr>
        <w:t xml:space="preserve"> казначейства</w:t>
      </w:r>
      <w:r w:rsidRPr="00B1509B">
        <w:rPr>
          <w:rFonts w:ascii="Times New Roman" w:hAnsi="Times New Roman" w:cs="Times New Roman"/>
          <w:b w:val="0"/>
          <w:sz w:val="28"/>
          <w:szCs w:val="28"/>
        </w:rPr>
        <w:t xml:space="preserve"> открываются и ведутся следующие виды лицевых счетов:</w:t>
      </w:r>
    </w:p>
    <w:p w:rsidR="00D223C8" w:rsidRPr="0095503F" w:rsidRDefault="00D223C8" w:rsidP="00E16337">
      <w:pPr>
        <w:pStyle w:val="10"/>
        <w:suppressAutoHyphens/>
        <w:spacing w:line="240" w:lineRule="auto"/>
        <w:ind w:firstLine="709"/>
        <w:jc w:val="both"/>
        <w:rPr>
          <w:lang w:val="ru-RU"/>
        </w:rPr>
      </w:pPr>
      <w:r w:rsidRPr="0095503F">
        <w:rPr>
          <w:lang w:val="ru-RU"/>
        </w:rPr>
        <w:t>а) лицевой счет, предназначенный для отражения операций главного распорядителя, распорядителя бюджетных средств по распределению бюджетных ассигнований, лимитов бюджетных обязательств, пр</w:t>
      </w:r>
      <w:r w:rsidR="008667F3" w:rsidRPr="0095503F">
        <w:rPr>
          <w:lang w:val="ru-RU"/>
        </w:rPr>
        <w:t>едельных объемов финансирования</w:t>
      </w:r>
      <w:proofErr w:type="gramStart"/>
      <w:r w:rsidR="00DF108D" w:rsidRPr="0095503F">
        <w:rPr>
          <w:vertAlign w:val="superscript"/>
          <w:lang w:val="ru-RU"/>
        </w:rPr>
        <w:t>1</w:t>
      </w:r>
      <w:proofErr w:type="gramEnd"/>
      <w:r w:rsidR="008667F3" w:rsidRPr="0095503F">
        <w:rPr>
          <w:vertAlign w:val="superscript"/>
          <w:lang w:val="ru-RU"/>
        </w:rPr>
        <w:t xml:space="preserve"> </w:t>
      </w:r>
      <w:r w:rsidRPr="0095503F">
        <w:rPr>
          <w:lang w:val="ru-RU"/>
        </w:rPr>
        <w:t>(далее - бюджетные данные) по подведомственным распорядителям и получателям бюджетных средств (далее - лицевой счет главного распорядителя (распорядителя) бюджетных средств);</w:t>
      </w:r>
    </w:p>
    <w:p w:rsidR="00D223C8" w:rsidRPr="0095503F" w:rsidRDefault="00811674" w:rsidP="00672235">
      <w:pPr>
        <w:pStyle w:val="10"/>
        <w:suppressAutoHyphens/>
        <w:spacing w:line="240" w:lineRule="auto"/>
        <w:ind w:firstLine="709"/>
        <w:jc w:val="both"/>
        <w:rPr>
          <w:lang w:val="ru-RU"/>
        </w:rPr>
      </w:pPr>
      <w:r w:rsidRPr="0095503F">
        <w:rPr>
          <w:lang w:val="ru-RU"/>
        </w:rPr>
        <w:t>б</w:t>
      </w:r>
      <w:r w:rsidR="00D223C8" w:rsidRPr="0095503F">
        <w:rPr>
          <w:lang w:val="ru-RU"/>
        </w:rPr>
        <w:t xml:space="preserve">) лицевой счет, предназначенный для учета бюджетных данных, </w:t>
      </w:r>
      <w:r w:rsidR="0095503F">
        <w:rPr>
          <w:lang w:val="ru-RU"/>
        </w:rPr>
        <w:t>доведенных до</w:t>
      </w:r>
      <w:r w:rsidR="00D223C8" w:rsidRPr="0095503F">
        <w:rPr>
          <w:lang w:val="ru-RU"/>
        </w:rPr>
        <w:t xml:space="preserve"> получател</w:t>
      </w:r>
      <w:r w:rsidR="0095503F">
        <w:rPr>
          <w:lang w:val="ru-RU"/>
        </w:rPr>
        <w:t>я</w:t>
      </w:r>
      <w:r w:rsidR="00D223C8" w:rsidRPr="0095503F">
        <w:rPr>
          <w:lang w:val="ru-RU"/>
        </w:rPr>
        <w:t xml:space="preserve"> бюджетных средств</w:t>
      </w:r>
      <w:r w:rsidR="006F6CB6">
        <w:rPr>
          <w:lang w:val="ru-RU"/>
        </w:rPr>
        <w:t xml:space="preserve">; </w:t>
      </w:r>
      <w:r w:rsidR="00D223C8" w:rsidRPr="0095503F">
        <w:rPr>
          <w:lang w:val="ru-RU"/>
        </w:rPr>
        <w:t>для учета бюджетных и денежных обязательств получателя бюджетных средств, осуществления получателем бюджетных средств бюджетных операций за счет средств бюджета (далее - лицевой счет получателя бюджетных средств);</w:t>
      </w:r>
    </w:p>
    <w:p w:rsidR="005D0A9B" w:rsidRPr="0095503F" w:rsidRDefault="00202CFD" w:rsidP="005D0A9B">
      <w:pPr>
        <w:pStyle w:val="10"/>
        <w:suppressAutoHyphens/>
        <w:spacing w:line="240" w:lineRule="auto"/>
        <w:ind w:firstLine="709"/>
        <w:jc w:val="both"/>
        <w:rPr>
          <w:lang w:val="ru-RU"/>
        </w:rPr>
      </w:pPr>
      <w:proofErr w:type="gramStart"/>
      <w:r w:rsidRPr="00406848">
        <w:rPr>
          <w:lang w:val="ru-RU"/>
        </w:rPr>
        <w:t xml:space="preserve">в) лицевой счет, предназначенный для отражения операций получателя бюджетных средств со средствами, поступающими в соответствии с законодательными и иными нормативными правовыми актами Российской </w:t>
      </w:r>
      <w:r w:rsidR="00D223C8" w:rsidRPr="00406848">
        <w:rPr>
          <w:lang w:val="ru-RU"/>
        </w:rPr>
        <w:t xml:space="preserve">Федерации, законодательными и иными нормативными правовыми актами </w:t>
      </w:r>
      <w:r w:rsidR="007973EA" w:rsidRPr="00406848">
        <w:rPr>
          <w:lang w:val="ru-RU"/>
        </w:rPr>
        <w:t>Республики Татарстан</w:t>
      </w:r>
      <w:r w:rsidR="00D223C8" w:rsidRPr="00406848">
        <w:rPr>
          <w:lang w:val="ru-RU"/>
        </w:rPr>
        <w:t xml:space="preserve"> во временное распоряжение получателя бюджетных средств</w:t>
      </w:r>
      <w:r w:rsidR="007973EA" w:rsidRPr="00406848">
        <w:rPr>
          <w:lang w:val="ru-RU"/>
        </w:rPr>
        <w:t xml:space="preserve"> </w:t>
      </w:r>
      <w:r w:rsidR="005D0A9B" w:rsidRPr="0095503F">
        <w:rPr>
          <w:lang w:val="ru-RU"/>
        </w:rPr>
        <w:t>-------------------------------</w:t>
      </w:r>
      <w:proofErr w:type="gramEnd"/>
    </w:p>
    <w:p w:rsidR="005D0A9B" w:rsidRDefault="005D0A9B" w:rsidP="005D0A9B">
      <w:pPr>
        <w:pStyle w:val="10"/>
        <w:suppressAutoHyphens/>
        <w:spacing w:line="240" w:lineRule="auto"/>
        <w:ind w:firstLine="709"/>
        <w:jc w:val="both"/>
        <w:rPr>
          <w:sz w:val="24"/>
          <w:szCs w:val="24"/>
          <w:lang w:val="ru-RU"/>
        </w:rPr>
      </w:pPr>
      <w:r w:rsidRPr="0095503F">
        <w:rPr>
          <w:sz w:val="24"/>
          <w:szCs w:val="24"/>
          <w:vertAlign w:val="superscript"/>
          <w:lang w:val="ru-RU"/>
        </w:rPr>
        <w:t>1</w:t>
      </w:r>
      <w:proofErr w:type="gramStart"/>
      <w:r w:rsidRPr="0095503F">
        <w:rPr>
          <w:sz w:val="24"/>
          <w:szCs w:val="24"/>
          <w:vertAlign w:val="superscript"/>
          <w:lang w:val="ru-RU"/>
        </w:rPr>
        <w:t xml:space="preserve"> </w:t>
      </w:r>
      <w:r w:rsidRPr="0095503F">
        <w:rPr>
          <w:sz w:val="24"/>
          <w:szCs w:val="24"/>
          <w:lang w:val="ru-RU"/>
        </w:rPr>
        <w:t>В</w:t>
      </w:r>
      <w:proofErr w:type="gramEnd"/>
      <w:r w:rsidRPr="0095503F">
        <w:rPr>
          <w:sz w:val="24"/>
          <w:szCs w:val="24"/>
          <w:lang w:val="ru-RU"/>
        </w:rPr>
        <w:t xml:space="preserve"> случае утверждения и доведения до главных распорядителей, распорядителей и получателей бюджетных средств предельных объемов финансирования при организации исполнения бюджета по расходам.</w:t>
      </w:r>
    </w:p>
    <w:p w:rsidR="005D0A9B" w:rsidRDefault="007973EA" w:rsidP="00A837E6">
      <w:pPr>
        <w:pStyle w:val="10"/>
        <w:suppressAutoHyphens/>
        <w:spacing w:line="240" w:lineRule="auto"/>
        <w:jc w:val="both"/>
        <w:rPr>
          <w:lang w:val="ru-RU"/>
        </w:rPr>
      </w:pPr>
      <w:r w:rsidRPr="00406848">
        <w:rPr>
          <w:lang w:val="ru-RU"/>
        </w:rPr>
        <w:lastRenderedPageBreak/>
        <w:t xml:space="preserve">(далее - лицевой счет </w:t>
      </w:r>
      <w:r w:rsidR="009F293A" w:rsidRPr="00406848">
        <w:rPr>
          <w:lang w:val="ru-RU"/>
        </w:rPr>
        <w:t xml:space="preserve">получателя бюджетных средств </w:t>
      </w:r>
      <w:r w:rsidR="009F293A">
        <w:rPr>
          <w:lang w:val="ru-RU"/>
        </w:rPr>
        <w:t xml:space="preserve">по </w:t>
      </w:r>
      <w:r w:rsidRPr="00406848">
        <w:rPr>
          <w:lang w:val="ru-RU"/>
        </w:rPr>
        <w:t>средствам во временно</w:t>
      </w:r>
      <w:r w:rsidR="009F293A">
        <w:rPr>
          <w:lang w:val="ru-RU"/>
        </w:rPr>
        <w:t>м распоряжении</w:t>
      </w:r>
      <w:r w:rsidR="00D223C8" w:rsidRPr="00406848">
        <w:rPr>
          <w:lang w:val="ru-RU"/>
        </w:rPr>
        <w:t>);</w:t>
      </w:r>
    </w:p>
    <w:p w:rsidR="0064351A" w:rsidRPr="00406848" w:rsidRDefault="007973EA" w:rsidP="00E16337">
      <w:pPr>
        <w:pStyle w:val="10"/>
        <w:suppressAutoHyphens/>
        <w:spacing w:line="240" w:lineRule="auto"/>
        <w:ind w:firstLine="709"/>
        <w:jc w:val="both"/>
        <w:rPr>
          <w:lang w:val="ru-RU"/>
        </w:rPr>
      </w:pPr>
      <w:r w:rsidRPr="00406848">
        <w:rPr>
          <w:lang w:val="ru-RU"/>
        </w:rPr>
        <w:t>г</w:t>
      </w:r>
      <w:r w:rsidR="00D223C8" w:rsidRPr="00406848">
        <w:rPr>
          <w:lang w:val="ru-RU"/>
        </w:rPr>
        <w:t xml:space="preserve">) лицевой счет, предназначенный для отражения операций главного администратора </w:t>
      </w:r>
      <w:r w:rsidR="001B762E" w:rsidRPr="00406848">
        <w:rPr>
          <w:lang w:val="ru-RU"/>
        </w:rPr>
        <w:t xml:space="preserve">(администратора) </w:t>
      </w:r>
      <w:r w:rsidR="00D223C8" w:rsidRPr="00406848">
        <w:rPr>
          <w:lang w:val="ru-RU"/>
        </w:rPr>
        <w:t>источников внутреннего финансирования дефицита бюджета</w:t>
      </w:r>
      <w:r w:rsidR="0064351A" w:rsidRPr="00406848">
        <w:rPr>
          <w:lang w:val="ru-RU"/>
        </w:rPr>
        <w:t xml:space="preserve"> </w:t>
      </w:r>
      <w:r w:rsidR="00395688" w:rsidRPr="00406848">
        <w:rPr>
          <w:lang w:val="ru-RU"/>
        </w:rPr>
        <w:t xml:space="preserve">по </w:t>
      </w:r>
      <w:r w:rsidR="00395688" w:rsidRPr="00406848">
        <w:t>учет</w:t>
      </w:r>
      <w:r w:rsidR="00395688" w:rsidRPr="00406848">
        <w:rPr>
          <w:lang w:val="ru-RU"/>
        </w:rPr>
        <w:t xml:space="preserve">у </w:t>
      </w:r>
      <w:r w:rsidR="00395688" w:rsidRPr="00406848">
        <w:t xml:space="preserve">бюджетных ассигнований, операций по привлечению и погашению источников внутреннего финансирования дефицита бюджета (далее - лицевой счет </w:t>
      </w:r>
      <w:proofErr w:type="gramStart"/>
      <w:r w:rsidR="00395688" w:rsidRPr="00406848">
        <w:t>администратора источников финансирования дефицита бюджета</w:t>
      </w:r>
      <w:proofErr w:type="gramEnd"/>
      <w:r w:rsidR="00395688" w:rsidRPr="00406848">
        <w:t>)</w:t>
      </w:r>
      <w:r w:rsidR="0064351A" w:rsidRPr="00406848">
        <w:rPr>
          <w:lang w:val="ru-RU"/>
        </w:rPr>
        <w:t>;</w:t>
      </w:r>
    </w:p>
    <w:p w:rsidR="00FF7C1A" w:rsidRPr="00B1509B" w:rsidRDefault="001B762E" w:rsidP="00E16337">
      <w:pPr>
        <w:pStyle w:val="10"/>
        <w:suppressAutoHyphens/>
        <w:spacing w:line="240" w:lineRule="auto"/>
        <w:ind w:firstLine="709"/>
        <w:jc w:val="both"/>
        <w:rPr>
          <w:szCs w:val="28"/>
          <w:lang w:val="ru-RU"/>
        </w:rPr>
      </w:pPr>
      <w:r w:rsidRPr="00406848">
        <w:rPr>
          <w:lang w:val="ru-RU"/>
        </w:rPr>
        <w:t>д</w:t>
      </w:r>
      <w:r w:rsidR="00D223C8" w:rsidRPr="00406848">
        <w:rPr>
          <w:lang w:val="ru-RU"/>
        </w:rPr>
        <w:t xml:space="preserve">) лицевой счет, предназначенный для учета бюджетных данных, полученных иным получателем бюджетных средств, а также для отражения операций иного получателя бюджетных средств по перечислению (возврату) бюджетных средств, включая </w:t>
      </w:r>
      <w:r w:rsidR="00D223C8" w:rsidRPr="00B1509B">
        <w:rPr>
          <w:szCs w:val="28"/>
          <w:lang w:val="ru-RU"/>
        </w:rPr>
        <w:t>операции в иностранной валюте, на счет иного получателя бюджетных средств, открытый ему в банке (далее - лицевой счет иного получателя бюджетных средств);</w:t>
      </w:r>
      <w:r w:rsidR="00FF7C1A" w:rsidRPr="00B1509B">
        <w:rPr>
          <w:szCs w:val="28"/>
          <w:lang w:val="ru-RU"/>
        </w:rPr>
        <w:t xml:space="preserve"> </w:t>
      </w:r>
    </w:p>
    <w:p w:rsidR="00D223C8" w:rsidRPr="00D8232D" w:rsidRDefault="00FF7C1A" w:rsidP="00E16337">
      <w:pPr>
        <w:pStyle w:val="10"/>
        <w:suppressAutoHyphens/>
        <w:spacing w:line="240" w:lineRule="auto"/>
        <w:ind w:firstLine="709"/>
        <w:jc w:val="both"/>
        <w:rPr>
          <w:szCs w:val="28"/>
          <w:lang w:val="ru-RU"/>
        </w:rPr>
      </w:pPr>
      <w:r w:rsidRPr="00B1509B">
        <w:rPr>
          <w:szCs w:val="28"/>
          <w:lang w:val="ru-RU"/>
        </w:rPr>
        <w:t>е) лицевой счет, предназначенный для отражения операций получателя бюджетных средств, передавшего свои бюджетные полномочия другому получателю бюджетных средств, бюджетному (автономному) учреждению, неучастнику бюджетного процесса</w:t>
      </w:r>
      <w:r w:rsidR="00FB6796">
        <w:rPr>
          <w:szCs w:val="28"/>
          <w:lang w:val="ru-RU"/>
        </w:rPr>
        <w:t>,</w:t>
      </w:r>
      <w:r w:rsidRPr="00B1509B">
        <w:rPr>
          <w:szCs w:val="28"/>
          <w:lang w:val="ru-RU"/>
        </w:rPr>
        <w:t xml:space="preserve"> </w:t>
      </w:r>
      <w:r w:rsidR="00FB6796" w:rsidRPr="00D8232D">
        <w:rPr>
          <w:szCs w:val="28"/>
        </w:rPr>
        <w:t>за исключением индивидуальных предпринимателей и физических лиц - производителей товаров, работ, услуг</w:t>
      </w:r>
      <w:r w:rsidR="00FB6796" w:rsidRPr="00D8232D">
        <w:rPr>
          <w:szCs w:val="28"/>
          <w:lang w:val="ru-RU"/>
        </w:rPr>
        <w:t xml:space="preserve"> </w:t>
      </w:r>
      <w:r w:rsidRPr="00D8232D">
        <w:rPr>
          <w:szCs w:val="28"/>
          <w:lang w:val="ru-RU"/>
        </w:rPr>
        <w:t>(далее - лицевой счет для учета операций по переданным полномочиям получателя бюджетных средств).</w:t>
      </w:r>
    </w:p>
    <w:p w:rsidR="00D223C8" w:rsidRPr="00B1509B" w:rsidRDefault="00D223C8" w:rsidP="00B1509B">
      <w:pPr>
        <w:pStyle w:val="ConsPlusTitle"/>
        <w:suppressAutoHyphens/>
        <w:ind w:firstLine="709"/>
        <w:jc w:val="both"/>
        <w:outlineLvl w:val="2"/>
        <w:rPr>
          <w:rFonts w:ascii="Times New Roman" w:hAnsi="Times New Roman" w:cs="Times New Roman"/>
          <w:b w:val="0"/>
          <w:sz w:val="28"/>
          <w:szCs w:val="28"/>
        </w:rPr>
      </w:pPr>
      <w:r w:rsidRPr="00B1509B">
        <w:rPr>
          <w:rFonts w:ascii="Times New Roman" w:hAnsi="Times New Roman" w:cs="Times New Roman"/>
          <w:b w:val="0"/>
          <w:sz w:val="28"/>
          <w:szCs w:val="28"/>
        </w:rPr>
        <w:t xml:space="preserve">5. Для учета операций, осуществляемых бюджетным учреждением, </w:t>
      </w:r>
      <w:r w:rsidR="00F75A91" w:rsidRPr="00814137">
        <w:rPr>
          <w:rFonts w:ascii="Times New Roman" w:hAnsi="Times New Roman" w:cs="Times New Roman"/>
          <w:b w:val="0"/>
          <w:sz w:val="28"/>
          <w:lang w:eastAsia="x-none"/>
        </w:rPr>
        <w:t>орган</w:t>
      </w:r>
      <w:r w:rsidR="00F75A91">
        <w:rPr>
          <w:rFonts w:ascii="Times New Roman" w:hAnsi="Times New Roman" w:cs="Times New Roman"/>
          <w:b w:val="0"/>
          <w:sz w:val="28"/>
          <w:lang w:eastAsia="x-none"/>
        </w:rPr>
        <w:t>ом</w:t>
      </w:r>
      <w:r w:rsidR="00F75A91" w:rsidRPr="00814137">
        <w:rPr>
          <w:rFonts w:ascii="Times New Roman" w:hAnsi="Times New Roman" w:cs="Times New Roman"/>
          <w:b w:val="0"/>
          <w:sz w:val="28"/>
          <w:lang w:eastAsia="x-none"/>
        </w:rPr>
        <w:t xml:space="preserve"> казначейства</w:t>
      </w:r>
      <w:r w:rsidRPr="00B1509B">
        <w:rPr>
          <w:rFonts w:ascii="Times New Roman" w:hAnsi="Times New Roman" w:cs="Times New Roman"/>
          <w:b w:val="0"/>
          <w:sz w:val="28"/>
          <w:szCs w:val="28"/>
        </w:rPr>
        <w:t xml:space="preserve"> </w:t>
      </w:r>
      <w:proofErr w:type="gramStart"/>
      <w:r w:rsidRPr="00B1509B">
        <w:rPr>
          <w:rFonts w:ascii="Times New Roman" w:hAnsi="Times New Roman" w:cs="Times New Roman"/>
          <w:b w:val="0"/>
          <w:sz w:val="28"/>
          <w:szCs w:val="28"/>
        </w:rPr>
        <w:t>открываются и ведутся</w:t>
      </w:r>
      <w:proofErr w:type="gramEnd"/>
      <w:r w:rsidRPr="00B1509B">
        <w:rPr>
          <w:rFonts w:ascii="Times New Roman" w:hAnsi="Times New Roman" w:cs="Times New Roman"/>
          <w:b w:val="0"/>
          <w:sz w:val="28"/>
          <w:szCs w:val="28"/>
        </w:rPr>
        <w:t xml:space="preserve"> следующие виды лицевых счетов:</w:t>
      </w:r>
    </w:p>
    <w:p w:rsidR="00BA61D2" w:rsidRDefault="00BA15C8" w:rsidP="00E16337">
      <w:pPr>
        <w:pStyle w:val="10"/>
        <w:suppressAutoHyphens/>
        <w:spacing w:line="240" w:lineRule="auto"/>
        <w:ind w:firstLine="709"/>
        <w:jc w:val="both"/>
        <w:rPr>
          <w:lang w:val="ru-RU"/>
        </w:rPr>
      </w:pPr>
      <w:r w:rsidRPr="0073006D">
        <w:rPr>
          <w:lang w:val="ru-RU"/>
        </w:rPr>
        <w:t>а) лицевой счет, предназначенный для учета операций со средствами бюджетных учреждений</w:t>
      </w:r>
      <w:r w:rsidR="00BA61D2">
        <w:rPr>
          <w:lang w:val="ru-RU"/>
        </w:rPr>
        <w:t>:</w:t>
      </w:r>
    </w:p>
    <w:p w:rsidR="00D223C8" w:rsidRDefault="00BA61D2" w:rsidP="00E16337">
      <w:pPr>
        <w:pStyle w:val="10"/>
        <w:suppressAutoHyphens/>
        <w:spacing w:line="240" w:lineRule="auto"/>
        <w:ind w:firstLine="709"/>
        <w:jc w:val="both"/>
        <w:rPr>
          <w:lang w:val="ru-RU"/>
        </w:rPr>
      </w:pPr>
      <w:proofErr w:type="gramStart"/>
      <w:r>
        <w:rPr>
          <w:lang w:val="ru-RU"/>
        </w:rPr>
        <w:t>-</w:t>
      </w:r>
      <w:r w:rsidR="00BA15C8" w:rsidRPr="0073006D">
        <w:rPr>
          <w:lang w:val="ru-RU"/>
        </w:rPr>
        <w:t xml:space="preserve"> </w:t>
      </w:r>
      <w:r w:rsidR="00BA15C8" w:rsidRPr="0073006D">
        <w:t>предоставленны</w:t>
      </w:r>
      <w:r w:rsidR="00E025A3">
        <w:rPr>
          <w:lang w:val="ru-RU"/>
        </w:rPr>
        <w:t>ми</w:t>
      </w:r>
      <w:r w:rsidR="00BA15C8" w:rsidRPr="0073006D">
        <w:t xml:space="preserve"> на финансовое обеспечение в</w:t>
      </w:r>
      <w:r w:rsidR="00C33FBC" w:rsidRPr="0073006D">
        <w:t>ыполнения ими государственного</w:t>
      </w:r>
      <w:r w:rsidR="00BA15C8" w:rsidRPr="0073006D">
        <w:t xml:space="preserve"> задания</w:t>
      </w:r>
      <w:r w:rsidR="0073006D" w:rsidRPr="0073006D">
        <w:t xml:space="preserve"> на оказание государственных услуг (выполнение работ)</w:t>
      </w:r>
      <w:r w:rsidR="00BA15C8" w:rsidRPr="0073006D">
        <w:t>, в том числе в рамк</w:t>
      </w:r>
      <w:r w:rsidR="00C33FBC" w:rsidRPr="0073006D">
        <w:t>ах исполнения государственного</w:t>
      </w:r>
      <w:r w:rsidR="00BA15C8" w:rsidRPr="0073006D">
        <w:t xml:space="preserve"> социального заказа на оказание государственн</w:t>
      </w:r>
      <w:r w:rsidR="00C33FBC" w:rsidRPr="0073006D">
        <w:t>ых</w:t>
      </w:r>
      <w:r w:rsidR="00BA15C8" w:rsidRPr="0073006D">
        <w:t xml:space="preserve"> услуг в социальной сфере, рассчитанные с учетом нормативных затрат н</w:t>
      </w:r>
      <w:r w:rsidR="00C33FBC" w:rsidRPr="0073006D">
        <w:t>а оказание ими государственных</w:t>
      </w:r>
      <w:r w:rsidR="00BA15C8" w:rsidRPr="0073006D">
        <w:t xml:space="preserve"> услуг физическим и (или) юридическим лицам и нормативных затрат </w:t>
      </w:r>
      <w:r w:rsidR="00C33FBC" w:rsidRPr="0073006D">
        <w:t>на содержание государственного</w:t>
      </w:r>
      <w:r w:rsidR="00BA15C8" w:rsidRPr="0073006D">
        <w:t xml:space="preserve"> имущества</w:t>
      </w:r>
      <w:r w:rsidR="00D223C8" w:rsidRPr="0073006D">
        <w:rPr>
          <w:lang w:val="ru-RU"/>
        </w:rPr>
        <w:t>;</w:t>
      </w:r>
      <w:proofErr w:type="gramEnd"/>
    </w:p>
    <w:p w:rsidR="00E025A3" w:rsidRPr="00E025A3" w:rsidRDefault="00E025A3" w:rsidP="00E025A3">
      <w:pPr>
        <w:pStyle w:val="10"/>
        <w:spacing w:line="240" w:lineRule="auto"/>
        <w:ind w:firstLine="709"/>
        <w:jc w:val="both"/>
      </w:pPr>
      <w:r w:rsidRPr="00E025A3">
        <w:t>-</w:t>
      </w:r>
      <w:r w:rsidRPr="00E025A3">
        <w:rPr>
          <w:rFonts w:ascii="Times New Roman CYR" w:hAnsi="Times New Roman CYR" w:cs="Times New Roman CYR"/>
        </w:rPr>
        <w:t xml:space="preserve"> </w:t>
      </w:r>
      <w:r w:rsidRPr="00E025A3">
        <w:t>перечисленными бюджетным учреждениям Отделением Пенсионного фонда Российской Федерации по Республике Татарстан за предоставленные социальные услуги в домах-интернатах, предназначенных для граждан, имеющих психические расстройства, домах-интернатах для престарелых и инвалидов, детских домах-интернатах, предназначенных для граждан, имеющих психические расстройства, домах-интернатах для детей с физическими недостатками для получателей социальных услуг в возрасте от 18 до 23 лет, центрах реабилитации инвалидов для получателей социальных услуг в рамках курса учебного (тренировочного) сопровождаемого проживания;</w:t>
      </w:r>
    </w:p>
    <w:p w:rsidR="00E025A3" w:rsidRDefault="00E025A3" w:rsidP="00E025A3">
      <w:pPr>
        <w:pStyle w:val="10"/>
        <w:spacing w:line="240" w:lineRule="auto"/>
        <w:ind w:firstLine="709"/>
        <w:jc w:val="both"/>
      </w:pPr>
      <w:r w:rsidRPr="00E025A3">
        <w:rPr>
          <w:rStyle w:val="displayinlineblock"/>
        </w:rPr>
        <w:t xml:space="preserve">- </w:t>
      </w:r>
      <w:r w:rsidRPr="00E025A3">
        <w:t>перечисленны</w:t>
      </w:r>
      <w:r w:rsidRPr="00E025A3">
        <w:rPr>
          <w:lang w:val="ru-RU"/>
        </w:rPr>
        <w:t>ми</w:t>
      </w:r>
      <w:r w:rsidRPr="00E025A3">
        <w:t xml:space="preserve"> бюджетным учреждениям физическими лицами в виде родительской платы </w:t>
      </w:r>
      <w:r w:rsidRPr="00E025A3">
        <w:rPr>
          <w:rStyle w:val="displayinlineblock"/>
        </w:rPr>
        <w:t>за присмотр и уход за воспитанниками в дошкольных образовательных организациях, детских оздоровительных лагерях, в том числе спортивной и др</w:t>
      </w:r>
      <w:r w:rsidRPr="00E025A3">
        <w:rPr>
          <w:rStyle w:val="displayinlineblock"/>
          <w:lang w:val="ru-RU"/>
        </w:rPr>
        <w:t>угой</w:t>
      </w:r>
      <w:r w:rsidRPr="00E025A3">
        <w:rPr>
          <w:rStyle w:val="displayinlineblock"/>
        </w:rPr>
        <w:t xml:space="preserve"> направленности</w:t>
      </w:r>
      <w:r w:rsidRPr="00E025A3">
        <w:rPr>
          <w:lang w:val="ru-RU"/>
        </w:rPr>
        <w:t xml:space="preserve"> </w:t>
      </w:r>
      <w:r w:rsidRPr="0073006D">
        <w:rPr>
          <w:lang w:val="ru-RU"/>
        </w:rPr>
        <w:t>(далее - лицевой счет бюджетного учреждения по государственному заданию)</w:t>
      </w:r>
      <w:r>
        <w:rPr>
          <w:lang w:val="ru-RU"/>
        </w:rPr>
        <w:t>;</w:t>
      </w:r>
    </w:p>
    <w:p w:rsidR="00C913C7" w:rsidRDefault="00D223C8" w:rsidP="00E16337">
      <w:pPr>
        <w:pStyle w:val="10"/>
        <w:suppressAutoHyphens/>
        <w:spacing w:line="240" w:lineRule="auto"/>
        <w:ind w:firstLine="709"/>
        <w:jc w:val="both"/>
        <w:rPr>
          <w:lang w:val="ru-RU"/>
        </w:rPr>
      </w:pPr>
      <w:r w:rsidRPr="0073006D">
        <w:rPr>
          <w:lang w:val="ru-RU"/>
        </w:rPr>
        <w:t>б) лицевой счет, предназначенный для учета операций со средствами</w:t>
      </w:r>
      <w:r w:rsidR="00C913C7">
        <w:rPr>
          <w:lang w:val="ru-RU"/>
        </w:rPr>
        <w:t>:</w:t>
      </w:r>
    </w:p>
    <w:p w:rsidR="00C913C7" w:rsidRDefault="00C913C7" w:rsidP="00C913C7">
      <w:pPr>
        <w:pStyle w:val="10"/>
        <w:suppressAutoHyphens/>
        <w:spacing w:line="240" w:lineRule="auto"/>
        <w:ind w:firstLine="709"/>
        <w:jc w:val="both"/>
        <w:rPr>
          <w:lang w:val="ru-RU"/>
        </w:rPr>
      </w:pPr>
      <w:proofErr w:type="gramStart"/>
      <w:r>
        <w:rPr>
          <w:lang w:val="ru-RU"/>
        </w:rPr>
        <w:t>-</w:t>
      </w:r>
      <w:r w:rsidR="00D223C8" w:rsidRPr="0073006D">
        <w:rPr>
          <w:lang w:val="ru-RU"/>
        </w:rPr>
        <w:t xml:space="preserve"> предоставленными бюджетным учреждениям в виде </w:t>
      </w:r>
      <w:r w:rsidR="0073006D" w:rsidRPr="0073006D">
        <w:rPr>
          <w:lang w:val="ru-RU"/>
        </w:rPr>
        <w:t xml:space="preserve">субсидий, предоставленных из бюджета Республики Татарстан в соответствии с абзацем </w:t>
      </w:r>
      <w:r w:rsidR="0073006D" w:rsidRPr="0073006D">
        <w:rPr>
          <w:lang w:val="ru-RU"/>
        </w:rPr>
        <w:lastRenderedPageBreak/>
        <w:t>вторым пункта 1 статьи 78</w:t>
      </w:r>
      <w:r w:rsidR="0073006D" w:rsidRPr="00323366">
        <w:rPr>
          <w:vertAlign w:val="superscript"/>
          <w:lang w:val="ru-RU"/>
        </w:rPr>
        <w:t>1</w:t>
      </w:r>
      <w:r w:rsidR="0073006D" w:rsidRPr="0073006D">
        <w:rPr>
          <w:lang w:val="ru-RU"/>
        </w:rPr>
        <w:t xml:space="preserve"> Бюджетного кодекса Российской Федерации (далее – субсидии на иные цели)</w:t>
      </w:r>
      <w:r w:rsidR="00D223C8" w:rsidRPr="0073006D">
        <w:rPr>
          <w:lang w:val="ru-RU"/>
        </w:rPr>
        <w:t>, а также субсидий на осуществление капитальных вложений в объекты капитального строительства государственной собственности или приобретение объектов недвижимого имущества в государственную собственность</w:t>
      </w:r>
      <w:r>
        <w:rPr>
          <w:lang w:val="ru-RU"/>
        </w:rPr>
        <w:t>;</w:t>
      </w:r>
      <w:proofErr w:type="gramEnd"/>
    </w:p>
    <w:p w:rsidR="00C913C7" w:rsidRPr="000D385C" w:rsidRDefault="00BA61D2" w:rsidP="00BA61D2">
      <w:pPr>
        <w:pStyle w:val="10"/>
        <w:suppressAutoHyphens/>
        <w:spacing w:line="240" w:lineRule="auto"/>
        <w:ind w:firstLine="709"/>
        <w:jc w:val="both"/>
        <w:rPr>
          <w:lang w:val="ru-RU"/>
        </w:rPr>
      </w:pPr>
      <w:r w:rsidRPr="000D385C">
        <w:rPr>
          <w:rStyle w:val="displayinlineblock"/>
          <w:szCs w:val="28"/>
          <w:lang w:val="ru-RU"/>
        </w:rPr>
        <w:t xml:space="preserve">- </w:t>
      </w:r>
      <w:r w:rsidRPr="000D385C">
        <w:rPr>
          <w:lang w:val="ru-RU"/>
        </w:rPr>
        <w:t>перечисленны</w:t>
      </w:r>
      <w:r w:rsidR="00E025A3">
        <w:rPr>
          <w:lang w:val="ru-RU"/>
        </w:rPr>
        <w:t>ми</w:t>
      </w:r>
      <w:r w:rsidRPr="000D385C">
        <w:rPr>
          <w:lang w:val="ru-RU"/>
        </w:rPr>
        <w:t xml:space="preserve"> бюджетным учреждениям физическими лицами в </w:t>
      </w:r>
      <w:proofErr w:type="gramStart"/>
      <w:r w:rsidRPr="000D385C">
        <w:rPr>
          <w:lang w:val="ru-RU"/>
        </w:rPr>
        <w:t>виде</w:t>
      </w:r>
      <w:proofErr w:type="gramEnd"/>
      <w:r w:rsidRPr="000D385C">
        <w:rPr>
          <w:lang w:val="ru-RU"/>
        </w:rPr>
        <w:t xml:space="preserve"> родительской платы </w:t>
      </w:r>
      <w:r w:rsidRPr="000D385C">
        <w:rPr>
          <w:rStyle w:val="displayinlineblock"/>
          <w:szCs w:val="28"/>
        </w:rPr>
        <w:t>за отдых детей и молодежи в пришкольных лагерях</w:t>
      </w:r>
      <w:r w:rsidR="003C6A04" w:rsidRPr="000D385C">
        <w:rPr>
          <w:rStyle w:val="displayinlineblock"/>
          <w:szCs w:val="28"/>
          <w:lang w:val="ru-RU"/>
        </w:rPr>
        <w:t xml:space="preserve"> </w:t>
      </w:r>
      <w:r w:rsidR="003C6A04" w:rsidRPr="000D385C">
        <w:rPr>
          <w:lang w:val="ru-RU"/>
        </w:rPr>
        <w:t>(далее - отдельный лицевой счет бюджетного учреждения)</w:t>
      </w:r>
      <w:r w:rsidRPr="000D385C">
        <w:rPr>
          <w:rStyle w:val="displayinlineblock"/>
          <w:szCs w:val="28"/>
          <w:lang w:val="ru-RU"/>
        </w:rPr>
        <w:t>;</w:t>
      </w:r>
    </w:p>
    <w:p w:rsidR="00CA1A8F" w:rsidRPr="000D385C" w:rsidRDefault="00CA1A8F" w:rsidP="00C913C7">
      <w:pPr>
        <w:pStyle w:val="10"/>
        <w:suppressAutoHyphens/>
        <w:spacing w:line="240" w:lineRule="auto"/>
        <w:ind w:firstLine="709"/>
        <w:jc w:val="both"/>
        <w:rPr>
          <w:lang w:val="ru-RU"/>
        </w:rPr>
      </w:pPr>
      <w:r w:rsidRPr="000D385C">
        <w:rPr>
          <w:lang w:val="ru-RU"/>
        </w:rPr>
        <w:t xml:space="preserve">в) лицевой счет, предназначенный для учета операций </w:t>
      </w:r>
      <w:r w:rsidR="006A19C7" w:rsidRPr="000D385C">
        <w:rPr>
          <w:lang w:val="ru-RU"/>
        </w:rPr>
        <w:t>со средствами,</w:t>
      </w:r>
      <w:r w:rsidR="006A19C7" w:rsidRPr="000D385C">
        <w:t xml:space="preserve"> полученными </w:t>
      </w:r>
      <w:r w:rsidR="006A19C7" w:rsidRPr="000D385C">
        <w:rPr>
          <w:lang w:val="ru-RU"/>
        </w:rPr>
        <w:t>бюджетн</w:t>
      </w:r>
      <w:r w:rsidR="00370108" w:rsidRPr="000D385C">
        <w:rPr>
          <w:lang w:val="ru-RU"/>
        </w:rPr>
        <w:t>ым</w:t>
      </w:r>
      <w:r w:rsidR="006A19C7" w:rsidRPr="000D385C">
        <w:t xml:space="preserve"> учреждени</w:t>
      </w:r>
      <w:r w:rsidR="00370108" w:rsidRPr="000D385C">
        <w:rPr>
          <w:lang w:val="ru-RU"/>
        </w:rPr>
        <w:t>ем</w:t>
      </w:r>
      <w:r w:rsidR="006A19C7" w:rsidRPr="000D385C">
        <w:t xml:space="preserve">, </w:t>
      </w:r>
      <w:r w:rsidR="006A19C7" w:rsidRPr="000D385C">
        <w:rPr>
          <w:lang w:val="ru-RU"/>
        </w:rPr>
        <w:t xml:space="preserve">от </w:t>
      </w:r>
      <w:r w:rsidR="00370108" w:rsidRPr="000D385C">
        <w:rPr>
          <w:lang w:val="ru-RU"/>
        </w:rPr>
        <w:t xml:space="preserve">оказания </w:t>
      </w:r>
      <w:r w:rsidR="006A19C7" w:rsidRPr="000D385C">
        <w:rPr>
          <w:lang w:val="ru-RU"/>
        </w:rPr>
        <w:t>платных услуг и иной приносящей доход деятельности</w:t>
      </w:r>
      <w:r w:rsidR="006A19C7" w:rsidRPr="000D385C">
        <w:t xml:space="preserve"> </w:t>
      </w:r>
      <w:r w:rsidRPr="000D385C">
        <w:t xml:space="preserve">(далее - лицевой счет </w:t>
      </w:r>
      <w:r w:rsidR="00C33FBC" w:rsidRPr="000D385C">
        <w:rPr>
          <w:lang w:val="ru-RU"/>
        </w:rPr>
        <w:t>бюджетного</w:t>
      </w:r>
      <w:r w:rsidRPr="000D385C">
        <w:t xml:space="preserve"> учреждения по внебюджетным источникам)</w:t>
      </w:r>
      <w:r w:rsidR="00850EB3" w:rsidRPr="000D385C">
        <w:rPr>
          <w:lang w:val="ru-RU"/>
        </w:rPr>
        <w:t>;</w:t>
      </w:r>
    </w:p>
    <w:p w:rsidR="00D223C8" w:rsidRPr="000D385C" w:rsidRDefault="00CA1A8F" w:rsidP="00E16337">
      <w:pPr>
        <w:pStyle w:val="10"/>
        <w:suppressAutoHyphens/>
        <w:spacing w:line="240" w:lineRule="auto"/>
        <w:ind w:firstLine="709"/>
        <w:jc w:val="both"/>
        <w:rPr>
          <w:szCs w:val="28"/>
          <w:lang w:val="ru-RU"/>
        </w:rPr>
      </w:pPr>
      <w:r w:rsidRPr="000D385C">
        <w:rPr>
          <w:lang w:val="ru-RU"/>
        </w:rPr>
        <w:t>г</w:t>
      </w:r>
      <w:r w:rsidR="00D223C8" w:rsidRPr="000D385C">
        <w:rPr>
          <w:lang w:val="ru-RU"/>
        </w:rPr>
        <w:t>) лицевой счет, предназначенный для учета операций со средствами обязательного медицинского страхования, поступающими бюджетному учреждению (далее - лицевой счет бюджетного учреждения для учета операций со средствами О</w:t>
      </w:r>
      <w:r w:rsidR="00D223C8" w:rsidRPr="000D385C">
        <w:rPr>
          <w:szCs w:val="28"/>
          <w:lang w:val="ru-RU"/>
        </w:rPr>
        <w:t>МС)</w:t>
      </w:r>
      <w:r w:rsidR="002C33DC" w:rsidRPr="000D385C">
        <w:rPr>
          <w:szCs w:val="28"/>
          <w:lang w:val="ru-RU"/>
        </w:rPr>
        <w:t>;</w:t>
      </w:r>
    </w:p>
    <w:p w:rsidR="002C33DC" w:rsidRPr="000D385C" w:rsidRDefault="00CA1A8F" w:rsidP="00E16337">
      <w:pPr>
        <w:pStyle w:val="10"/>
        <w:suppressAutoHyphens/>
        <w:spacing w:line="240" w:lineRule="auto"/>
        <w:ind w:firstLine="709"/>
        <w:jc w:val="both"/>
        <w:rPr>
          <w:szCs w:val="28"/>
          <w:lang w:val="ru-RU"/>
        </w:rPr>
      </w:pPr>
      <w:r w:rsidRPr="000D385C">
        <w:rPr>
          <w:szCs w:val="28"/>
          <w:lang w:val="ru-RU"/>
        </w:rPr>
        <w:t>д</w:t>
      </w:r>
      <w:r w:rsidR="002C33DC" w:rsidRPr="000D385C">
        <w:rPr>
          <w:szCs w:val="28"/>
          <w:lang w:val="ru-RU"/>
        </w:rPr>
        <w:t xml:space="preserve">) </w:t>
      </w:r>
      <w:r w:rsidR="002C33DC" w:rsidRPr="000D385C">
        <w:rPr>
          <w:szCs w:val="28"/>
        </w:rPr>
        <w:t xml:space="preserve">лицевой счет, предназначенный для учета </w:t>
      </w:r>
      <w:r w:rsidR="002C33DC" w:rsidRPr="000D385C">
        <w:rPr>
          <w:szCs w:val="28"/>
          <w:lang w:val="ru-RU"/>
        </w:rPr>
        <w:t xml:space="preserve">операций со </w:t>
      </w:r>
      <w:r w:rsidR="002C33DC" w:rsidRPr="000D385C">
        <w:rPr>
          <w:szCs w:val="28"/>
        </w:rPr>
        <w:t>средст</w:t>
      </w:r>
      <w:r w:rsidR="00370108" w:rsidRPr="000D385C">
        <w:rPr>
          <w:szCs w:val="28"/>
          <w:lang w:val="ru-RU"/>
        </w:rPr>
        <w:t>вами</w:t>
      </w:r>
      <w:r w:rsidR="00850EB3" w:rsidRPr="000D385C">
        <w:rPr>
          <w:szCs w:val="28"/>
          <w:lang w:val="ru-RU"/>
        </w:rPr>
        <w:t xml:space="preserve">, </w:t>
      </w:r>
      <w:r w:rsidR="002C33DC" w:rsidRPr="000D385C">
        <w:rPr>
          <w:szCs w:val="28"/>
          <w:lang w:val="ru-RU"/>
        </w:rPr>
        <w:t>поступающими бюджетн</w:t>
      </w:r>
      <w:r w:rsidR="00370108" w:rsidRPr="000D385C">
        <w:rPr>
          <w:szCs w:val="28"/>
          <w:lang w:val="ru-RU"/>
        </w:rPr>
        <w:t>ому</w:t>
      </w:r>
      <w:r w:rsidR="002C33DC" w:rsidRPr="000D385C">
        <w:rPr>
          <w:szCs w:val="28"/>
          <w:lang w:val="ru-RU"/>
        </w:rPr>
        <w:t xml:space="preserve"> учреждени</w:t>
      </w:r>
      <w:r w:rsidR="00370108" w:rsidRPr="000D385C">
        <w:rPr>
          <w:szCs w:val="28"/>
          <w:lang w:val="ru-RU"/>
        </w:rPr>
        <w:t>ю</w:t>
      </w:r>
      <w:r w:rsidR="002C33DC" w:rsidRPr="000D385C">
        <w:rPr>
          <w:szCs w:val="28"/>
          <w:lang w:val="ru-RU"/>
        </w:rPr>
        <w:t xml:space="preserve"> </w:t>
      </w:r>
      <w:r w:rsidR="002C33DC" w:rsidRPr="000D385C">
        <w:rPr>
          <w:szCs w:val="28"/>
        </w:rPr>
        <w:t>во временно</w:t>
      </w:r>
      <w:r w:rsidR="002C33DC" w:rsidRPr="000D385C">
        <w:rPr>
          <w:szCs w:val="28"/>
          <w:lang w:val="ru-RU"/>
        </w:rPr>
        <w:t>е</w:t>
      </w:r>
      <w:r w:rsidR="002C33DC" w:rsidRPr="000D385C">
        <w:rPr>
          <w:szCs w:val="28"/>
        </w:rPr>
        <w:t xml:space="preserve"> распоряжени</w:t>
      </w:r>
      <w:r w:rsidR="002C33DC" w:rsidRPr="000D385C">
        <w:rPr>
          <w:szCs w:val="28"/>
          <w:lang w:val="ru-RU"/>
        </w:rPr>
        <w:t>е</w:t>
      </w:r>
      <w:r w:rsidR="002C33DC" w:rsidRPr="000D385C">
        <w:rPr>
          <w:szCs w:val="28"/>
        </w:rPr>
        <w:t xml:space="preserve"> (далее - лицевой счет </w:t>
      </w:r>
      <w:r w:rsidR="002C33DC" w:rsidRPr="000D385C">
        <w:rPr>
          <w:szCs w:val="28"/>
          <w:lang w:val="ru-RU"/>
        </w:rPr>
        <w:t xml:space="preserve">бюджетного учреждения </w:t>
      </w:r>
      <w:r w:rsidR="002C33DC" w:rsidRPr="000D385C">
        <w:rPr>
          <w:szCs w:val="28"/>
        </w:rPr>
        <w:t>по средствам во временном распоряжении)</w:t>
      </w:r>
      <w:r w:rsidR="002C33DC" w:rsidRPr="000D385C">
        <w:rPr>
          <w:szCs w:val="28"/>
          <w:lang w:val="ru-RU"/>
        </w:rPr>
        <w:t>.</w:t>
      </w:r>
    </w:p>
    <w:p w:rsidR="00BA15C8" w:rsidRPr="000D385C" w:rsidRDefault="00D223C8" w:rsidP="00B1509B">
      <w:pPr>
        <w:pStyle w:val="ConsPlusTitle"/>
        <w:suppressAutoHyphens/>
        <w:ind w:firstLine="709"/>
        <w:jc w:val="both"/>
        <w:outlineLvl w:val="2"/>
        <w:rPr>
          <w:rFonts w:ascii="Times New Roman" w:hAnsi="Times New Roman" w:cs="Times New Roman"/>
          <w:b w:val="0"/>
          <w:sz w:val="28"/>
          <w:szCs w:val="28"/>
        </w:rPr>
      </w:pPr>
      <w:r w:rsidRPr="000D385C">
        <w:rPr>
          <w:rFonts w:ascii="Times New Roman" w:hAnsi="Times New Roman" w:cs="Times New Roman"/>
          <w:b w:val="0"/>
          <w:sz w:val="28"/>
          <w:szCs w:val="28"/>
        </w:rPr>
        <w:t xml:space="preserve">6. Для учета операций, осуществляемых автономным учреждением, </w:t>
      </w:r>
      <w:r w:rsidR="00F75A91" w:rsidRPr="000D385C">
        <w:rPr>
          <w:rFonts w:ascii="Times New Roman" w:hAnsi="Times New Roman" w:cs="Times New Roman"/>
          <w:b w:val="0"/>
          <w:sz w:val="28"/>
          <w:lang w:eastAsia="x-none"/>
        </w:rPr>
        <w:t>органом казначейства</w:t>
      </w:r>
      <w:r w:rsidRPr="000D385C">
        <w:rPr>
          <w:rFonts w:ascii="Times New Roman" w:hAnsi="Times New Roman" w:cs="Times New Roman"/>
          <w:b w:val="0"/>
          <w:sz w:val="28"/>
          <w:szCs w:val="28"/>
        </w:rPr>
        <w:t xml:space="preserve"> </w:t>
      </w:r>
      <w:proofErr w:type="gramStart"/>
      <w:r w:rsidRPr="000D385C">
        <w:rPr>
          <w:rFonts w:ascii="Times New Roman" w:hAnsi="Times New Roman" w:cs="Times New Roman"/>
          <w:b w:val="0"/>
          <w:sz w:val="28"/>
          <w:szCs w:val="28"/>
        </w:rPr>
        <w:t>открываются и ведутся</w:t>
      </w:r>
      <w:proofErr w:type="gramEnd"/>
      <w:r w:rsidRPr="000D385C">
        <w:rPr>
          <w:rFonts w:ascii="Times New Roman" w:hAnsi="Times New Roman" w:cs="Times New Roman"/>
          <w:b w:val="0"/>
          <w:sz w:val="28"/>
          <w:szCs w:val="28"/>
        </w:rPr>
        <w:t xml:space="preserve"> следующие виды лицевых счетов:</w:t>
      </w:r>
    </w:p>
    <w:p w:rsidR="00E025A3" w:rsidRDefault="00D223C8" w:rsidP="00E025A3">
      <w:pPr>
        <w:pStyle w:val="10"/>
        <w:suppressAutoHyphens/>
        <w:spacing w:line="240" w:lineRule="auto"/>
        <w:ind w:firstLine="709"/>
        <w:jc w:val="both"/>
        <w:rPr>
          <w:lang w:val="ru-RU"/>
        </w:rPr>
      </w:pPr>
      <w:r w:rsidRPr="000D385C">
        <w:rPr>
          <w:lang w:val="ru-RU"/>
        </w:rPr>
        <w:t>а) лицевой счет, предназначенный для учета операций со средствами автономных учреждений</w:t>
      </w:r>
      <w:r w:rsidR="00E70356" w:rsidRPr="000D385C">
        <w:rPr>
          <w:lang w:val="ru-RU"/>
        </w:rPr>
        <w:t>:</w:t>
      </w:r>
      <w:r w:rsidR="00E025A3" w:rsidRPr="00E025A3">
        <w:rPr>
          <w:lang w:val="ru-RU"/>
        </w:rPr>
        <w:t xml:space="preserve"> </w:t>
      </w:r>
    </w:p>
    <w:p w:rsidR="00E025A3" w:rsidRPr="00E025A3" w:rsidRDefault="00E025A3" w:rsidP="00E025A3">
      <w:pPr>
        <w:pStyle w:val="10"/>
        <w:suppressAutoHyphens/>
        <w:spacing w:line="240" w:lineRule="auto"/>
        <w:ind w:firstLine="709"/>
        <w:jc w:val="both"/>
        <w:rPr>
          <w:lang w:val="ru-RU"/>
        </w:rPr>
      </w:pPr>
      <w:proofErr w:type="gramStart"/>
      <w:r w:rsidRPr="00E025A3">
        <w:rPr>
          <w:lang w:val="ru-RU"/>
        </w:rPr>
        <w:t xml:space="preserve">- </w:t>
      </w:r>
      <w:r w:rsidRPr="00E025A3">
        <w:t>предоставленны</w:t>
      </w:r>
      <w:r w:rsidRPr="00E025A3">
        <w:rPr>
          <w:lang w:val="ru-RU"/>
        </w:rPr>
        <w:t>ми</w:t>
      </w:r>
      <w:r w:rsidRPr="00E025A3">
        <w:t xml:space="preserve"> на финансовое обеспечение выполнения ими государственного задания на оказание государственных услуг (выполнение работ), в том числе в рамках исполнения государственного социального заказа на оказание государственных услуг в социальной сфере, рассчитанные с учетом нормативных затрат на оказание ими государственных услуг физическим и (или) юридическим лицам и нормативных затрат на содержание государственного имущества</w:t>
      </w:r>
      <w:r w:rsidRPr="00E025A3">
        <w:rPr>
          <w:lang w:val="ru-RU"/>
        </w:rPr>
        <w:t>;</w:t>
      </w:r>
      <w:proofErr w:type="gramEnd"/>
    </w:p>
    <w:p w:rsidR="00E025A3" w:rsidRPr="00E025A3" w:rsidRDefault="00E025A3" w:rsidP="00E025A3">
      <w:pPr>
        <w:pStyle w:val="10"/>
        <w:spacing w:line="240" w:lineRule="auto"/>
        <w:ind w:firstLine="709"/>
        <w:jc w:val="both"/>
      </w:pPr>
      <w:r w:rsidRPr="00E025A3">
        <w:t>-</w:t>
      </w:r>
      <w:r w:rsidRPr="00E025A3">
        <w:rPr>
          <w:rFonts w:ascii="Times New Roman CYR" w:hAnsi="Times New Roman CYR" w:cs="Times New Roman CYR"/>
        </w:rPr>
        <w:t xml:space="preserve"> </w:t>
      </w:r>
      <w:r w:rsidRPr="00E025A3">
        <w:t xml:space="preserve">перечисленными </w:t>
      </w:r>
      <w:r w:rsidR="00A837E6">
        <w:rPr>
          <w:lang w:val="ru-RU"/>
        </w:rPr>
        <w:t>автономным</w:t>
      </w:r>
      <w:r w:rsidRPr="00E025A3">
        <w:t xml:space="preserve"> учреждениям Отделением Пенсионного фонда Российской Федерации по Республике Татарстан за предоставленные социальные услуги в домах-интернатах, предназначенных для граждан, имеющих психические расстройства, домах-интернатах для престарелых и инвалидов, детских домах-интернатах, предназначенных для граждан, имеющих психические расстройства, домах-интернатах для детей с физическими недостатками для получателей социальных услуг в возрасте от 18 до 23 лет, центрах реабилитации инвалидов для получателей социальных услуг в рамках курса учебного (тренировочного) сопровождаемого проживания;</w:t>
      </w:r>
    </w:p>
    <w:p w:rsidR="00E70356" w:rsidRPr="00E025A3" w:rsidRDefault="00E025A3" w:rsidP="00E025A3">
      <w:pPr>
        <w:pStyle w:val="10"/>
        <w:spacing w:line="240" w:lineRule="auto"/>
        <w:ind w:firstLine="709"/>
        <w:jc w:val="both"/>
        <w:rPr>
          <w:lang w:val="ru-RU"/>
        </w:rPr>
      </w:pPr>
      <w:r w:rsidRPr="00E025A3">
        <w:rPr>
          <w:rStyle w:val="displayinlineblock"/>
        </w:rPr>
        <w:t xml:space="preserve">- </w:t>
      </w:r>
      <w:r w:rsidRPr="00E025A3">
        <w:t>перечисленны</w:t>
      </w:r>
      <w:r w:rsidRPr="00E025A3">
        <w:rPr>
          <w:lang w:val="ru-RU"/>
        </w:rPr>
        <w:t>ми</w:t>
      </w:r>
      <w:r w:rsidRPr="00E025A3">
        <w:t xml:space="preserve"> </w:t>
      </w:r>
      <w:r w:rsidRPr="00E025A3">
        <w:rPr>
          <w:lang w:val="ru-RU"/>
        </w:rPr>
        <w:t>автономным</w:t>
      </w:r>
      <w:r w:rsidRPr="00E025A3">
        <w:t xml:space="preserve"> учреждениям физическими лицами в виде родительской платы </w:t>
      </w:r>
      <w:r w:rsidRPr="00E025A3">
        <w:rPr>
          <w:rStyle w:val="displayinlineblock"/>
        </w:rPr>
        <w:t>за присмотр и уход за воспитанниками в дошкольных образовательных организациях, детских оздоровительных лагерях, в том числе спортивной и др</w:t>
      </w:r>
      <w:r w:rsidRPr="00E025A3">
        <w:rPr>
          <w:rStyle w:val="displayinlineblock"/>
          <w:lang w:val="ru-RU"/>
        </w:rPr>
        <w:t>угой</w:t>
      </w:r>
      <w:r w:rsidRPr="00E025A3">
        <w:rPr>
          <w:rStyle w:val="displayinlineblock"/>
        </w:rPr>
        <w:t xml:space="preserve"> направленности</w:t>
      </w:r>
      <w:r w:rsidR="00E70356" w:rsidRPr="00E025A3">
        <w:rPr>
          <w:lang w:val="ru-RU"/>
        </w:rPr>
        <w:t xml:space="preserve"> (далее - лицевой счет автономного учрежд</w:t>
      </w:r>
      <w:r w:rsidR="00E70356" w:rsidRPr="00E025A3">
        <w:rPr>
          <w:lang w:val="ru-RU"/>
        </w:rPr>
        <w:t>е</w:t>
      </w:r>
      <w:r w:rsidR="00E70356" w:rsidRPr="00E025A3">
        <w:rPr>
          <w:lang w:val="ru-RU"/>
        </w:rPr>
        <w:t>ния по государственному заданию);</w:t>
      </w:r>
    </w:p>
    <w:p w:rsidR="00E025A3" w:rsidRPr="00E025A3" w:rsidRDefault="00E025A3" w:rsidP="00E025A3">
      <w:pPr>
        <w:pStyle w:val="10"/>
        <w:suppressAutoHyphens/>
        <w:spacing w:line="240" w:lineRule="auto"/>
        <w:ind w:firstLine="709"/>
        <w:jc w:val="both"/>
        <w:rPr>
          <w:lang w:val="ru-RU"/>
        </w:rPr>
      </w:pPr>
      <w:r w:rsidRPr="00E025A3">
        <w:rPr>
          <w:lang w:val="ru-RU"/>
        </w:rPr>
        <w:t>б) лицевой счет, предназначенный для учета операций со средствами:</w:t>
      </w:r>
    </w:p>
    <w:p w:rsidR="00E025A3" w:rsidRPr="00E025A3" w:rsidRDefault="00E025A3" w:rsidP="00E025A3">
      <w:pPr>
        <w:pStyle w:val="10"/>
        <w:suppressAutoHyphens/>
        <w:spacing w:line="240" w:lineRule="auto"/>
        <w:ind w:firstLine="709"/>
        <w:jc w:val="both"/>
        <w:rPr>
          <w:lang w:val="ru-RU"/>
        </w:rPr>
      </w:pPr>
      <w:r w:rsidRPr="00E025A3">
        <w:rPr>
          <w:lang w:val="ru-RU"/>
        </w:rPr>
        <w:t>- предоставленными автономным учреждениям в виде субсидий, на иные цели, а также субсидий на осуществление капитальных вложений в объекты капитального строительства государственной собственности или приобретение объектов недвижимого имущества в государственную собственность;</w:t>
      </w:r>
    </w:p>
    <w:p w:rsidR="00E025A3" w:rsidRPr="00E025A3" w:rsidRDefault="00E025A3" w:rsidP="00E025A3">
      <w:pPr>
        <w:pStyle w:val="10"/>
        <w:suppressAutoHyphens/>
        <w:spacing w:line="240" w:lineRule="auto"/>
        <w:ind w:firstLine="709"/>
        <w:jc w:val="both"/>
        <w:rPr>
          <w:lang w:val="ru-RU"/>
        </w:rPr>
      </w:pPr>
      <w:r w:rsidRPr="00E025A3">
        <w:rPr>
          <w:rStyle w:val="displayinlineblock"/>
          <w:szCs w:val="28"/>
          <w:lang w:val="ru-RU"/>
        </w:rPr>
        <w:lastRenderedPageBreak/>
        <w:t xml:space="preserve">- </w:t>
      </w:r>
      <w:r w:rsidRPr="00E025A3">
        <w:rPr>
          <w:lang w:val="ru-RU"/>
        </w:rPr>
        <w:t xml:space="preserve">перечисленными автономным учреждениям физическими лицами в </w:t>
      </w:r>
      <w:proofErr w:type="gramStart"/>
      <w:r w:rsidRPr="00E025A3">
        <w:rPr>
          <w:lang w:val="ru-RU"/>
        </w:rPr>
        <w:t>виде</w:t>
      </w:r>
      <w:proofErr w:type="gramEnd"/>
      <w:r w:rsidRPr="00E025A3">
        <w:rPr>
          <w:lang w:val="ru-RU"/>
        </w:rPr>
        <w:t xml:space="preserve"> родительской платы </w:t>
      </w:r>
      <w:r w:rsidRPr="00E025A3">
        <w:rPr>
          <w:rStyle w:val="displayinlineblock"/>
          <w:szCs w:val="28"/>
        </w:rPr>
        <w:t>за отдых детей и молодежи в пришкольных лагерях</w:t>
      </w:r>
      <w:r w:rsidRPr="00E025A3">
        <w:rPr>
          <w:rStyle w:val="displayinlineblock"/>
          <w:szCs w:val="28"/>
          <w:lang w:val="ru-RU"/>
        </w:rPr>
        <w:t xml:space="preserve"> </w:t>
      </w:r>
      <w:r w:rsidRPr="00E025A3">
        <w:rPr>
          <w:lang w:val="ru-RU"/>
        </w:rPr>
        <w:t>(далее - отдельный лицевой счет автономного учреждения)</w:t>
      </w:r>
      <w:r w:rsidRPr="00E025A3">
        <w:rPr>
          <w:rStyle w:val="displayinlineblock"/>
          <w:szCs w:val="28"/>
          <w:lang w:val="ru-RU"/>
        </w:rPr>
        <w:t>;</w:t>
      </w:r>
    </w:p>
    <w:p w:rsidR="006D6BBA" w:rsidRPr="001E7F34" w:rsidRDefault="006D6BBA" w:rsidP="00E16337">
      <w:pPr>
        <w:pStyle w:val="10"/>
        <w:suppressAutoHyphens/>
        <w:spacing w:line="240" w:lineRule="auto"/>
        <w:ind w:firstLine="709"/>
        <w:jc w:val="both"/>
        <w:rPr>
          <w:lang w:val="ru-RU"/>
        </w:rPr>
      </w:pPr>
      <w:r w:rsidRPr="001E7F34">
        <w:rPr>
          <w:lang w:val="ru-RU"/>
        </w:rPr>
        <w:t xml:space="preserve">в) лицевой счет, предназначенный для учета </w:t>
      </w:r>
      <w:r w:rsidRPr="00D8232D">
        <w:rPr>
          <w:lang w:val="ru-RU"/>
        </w:rPr>
        <w:t>операций со средствами,</w:t>
      </w:r>
      <w:r w:rsidRPr="00D8232D">
        <w:t xml:space="preserve"> полученными </w:t>
      </w:r>
      <w:r w:rsidR="00C3756B" w:rsidRPr="00D8232D">
        <w:rPr>
          <w:lang w:val="ru-RU"/>
        </w:rPr>
        <w:t>автономным</w:t>
      </w:r>
      <w:r w:rsidR="00C3756B" w:rsidRPr="00D8232D">
        <w:t xml:space="preserve"> учреждени</w:t>
      </w:r>
      <w:r w:rsidR="00C3756B" w:rsidRPr="00D8232D">
        <w:rPr>
          <w:lang w:val="ru-RU"/>
        </w:rPr>
        <w:t>ем</w:t>
      </w:r>
      <w:r w:rsidR="00C3756B" w:rsidRPr="00D8232D">
        <w:t xml:space="preserve">, </w:t>
      </w:r>
      <w:r w:rsidR="00C3756B" w:rsidRPr="00D8232D">
        <w:rPr>
          <w:lang w:val="ru-RU"/>
        </w:rPr>
        <w:t xml:space="preserve">от </w:t>
      </w:r>
      <w:r w:rsidR="000C70BA" w:rsidRPr="00D8232D">
        <w:rPr>
          <w:lang w:val="ru-RU"/>
        </w:rPr>
        <w:t xml:space="preserve">платных услуг и иной </w:t>
      </w:r>
      <w:r w:rsidR="00C3756B" w:rsidRPr="00D8232D">
        <w:rPr>
          <w:lang w:val="ru-RU"/>
        </w:rPr>
        <w:t>приносящей доход деятельности</w:t>
      </w:r>
      <w:r w:rsidR="001E7F34" w:rsidRPr="00D8232D">
        <w:t xml:space="preserve"> </w:t>
      </w:r>
      <w:r w:rsidRPr="00D8232D">
        <w:t xml:space="preserve">(далее - лицевой счет </w:t>
      </w:r>
      <w:r w:rsidRPr="00D8232D">
        <w:rPr>
          <w:lang w:val="ru-RU"/>
        </w:rPr>
        <w:t>автономного</w:t>
      </w:r>
      <w:r w:rsidRPr="00D8232D">
        <w:t xml:space="preserve"> учреждения</w:t>
      </w:r>
      <w:r w:rsidRPr="001E7F34">
        <w:t xml:space="preserve"> по внебюджетным источникам)</w:t>
      </w:r>
      <w:r w:rsidR="00850EB3" w:rsidRPr="001E7F34">
        <w:rPr>
          <w:lang w:val="ru-RU"/>
        </w:rPr>
        <w:t>;</w:t>
      </w:r>
    </w:p>
    <w:p w:rsidR="00D223C8" w:rsidRPr="001E7F34" w:rsidRDefault="006D6BBA" w:rsidP="00E16337">
      <w:pPr>
        <w:pStyle w:val="10"/>
        <w:suppressAutoHyphens/>
        <w:spacing w:line="240" w:lineRule="auto"/>
        <w:ind w:firstLine="709"/>
        <w:jc w:val="both"/>
        <w:rPr>
          <w:lang w:val="ru-RU"/>
        </w:rPr>
      </w:pPr>
      <w:r w:rsidRPr="001E7F34">
        <w:rPr>
          <w:lang w:val="ru-RU"/>
        </w:rPr>
        <w:t>г</w:t>
      </w:r>
      <w:r w:rsidR="00D223C8" w:rsidRPr="001E7F34">
        <w:rPr>
          <w:lang w:val="ru-RU"/>
        </w:rPr>
        <w:t>) лицевой счет, предназначенный для учета операций со средствами обязательного медицинского страхования, поступающими автономному учреждению (далее - лицевой счет автономного учреждения для уч</w:t>
      </w:r>
      <w:r w:rsidR="007E3ABF" w:rsidRPr="001E7F34">
        <w:rPr>
          <w:lang w:val="ru-RU"/>
        </w:rPr>
        <w:t>ета операций со средствами ОМС);</w:t>
      </w:r>
    </w:p>
    <w:p w:rsidR="007E3ABF" w:rsidRPr="001E7F34" w:rsidRDefault="006D6BBA" w:rsidP="00E16337">
      <w:pPr>
        <w:pStyle w:val="10"/>
        <w:suppressAutoHyphens/>
        <w:spacing w:line="240" w:lineRule="auto"/>
        <w:ind w:firstLine="709"/>
        <w:jc w:val="both"/>
        <w:rPr>
          <w:lang w:val="ru-RU"/>
        </w:rPr>
      </w:pPr>
      <w:r w:rsidRPr="001E7F34">
        <w:rPr>
          <w:lang w:val="ru-RU"/>
        </w:rPr>
        <w:t>д</w:t>
      </w:r>
      <w:r w:rsidR="007E3ABF" w:rsidRPr="001E7F34">
        <w:rPr>
          <w:lang w:val="ru-RU"/>
        </w:rPr>
        <w:t>) лицевой счет, предназначенный для учета операций со средств</w:t>
      </w:r>
      <w:r w:rsidR="00850EB3" w:rsidRPr="001E7F34">
        <w:rPr>
          <w:lang w:val="ru-RU"/>
        </w:rPr>
        <w:t xml:space="preserve">ами, </w:t>
      </w:r>
      <w:r w:rsidR="007E3ABF" w:rsidRPr="001E7F34">
        <w:rPr>
          <w:lang w:val="ru-RU"/>
        </w:rPr>
        <w:t xml:space="preserve">поступающими </w:t>
      </w:r>
      <w:r w:rsidR="002C33DC" w:rsidRPr="001E7F34">
        <w:rPr>
          <w:lang w:val="ru-RU"/>
        </w:rPr>
        <w:t xml:space="preserve">автономному учреждению </w:t>
      </w:r>
      <w:r w:rsidR="007E3ABF" w:rsidRPr="001E7F34">
        <w:rPr>
          <w:lang w:val="ru-RU"/>
        </w:rPr>
        <w:t>во временное распоряжение (далее - лицевой счет автономного учреждения по средствам во временном распоряжении)</w:t>
      </w:r>
      <w:r w:rsidR="00850EB3" w:rsidRPr="001E7F34">
        <w:rPr>
          <w:lang w:val="ru-RU"/>
        </w:rPr>
        <w:t>.</w:t>
      </w:r>
    </w:p>
    <w:p w:rsidR="00733906" w:rsidRDefault="00D223C8" w:rsidP="00B1509B">
      <w:pPr>
        <w:pStyle w:val="ConsPlusTitle"/>
        <w:suppressAutoHyphens/>
        <w:ind w:firstLine="709"/>
        <w:jc w:val="both"/>
        <w:outlineLvl w:val="2"/>
        <w:rPr>
          <w:rFonts w:ascii="Times New Roman" w:hAnsi="Times New Roman" w:cs="Times New Roman"/>
          <w:b w:val="0"/>
          <w:sz w:val="28"/>
          <w:szCs w:val="28"/>
        </w:rPr>
      </w:pPr>
      <w:r w:rsidRPr="00B1509B">
        <w:rPr>
          <w:rFonts w:ascii="Times New Roman" w:hAnsi="Times New Roman" w:cs="Times New Roman"/>
          <w:b w:val="0"/>
          <w:sz w:val="28"/>
          <w:szCs w:val="28"/>
        </w:rPr>
        <w:t xml:space="preserve">7. Для учета операций, осуществляемых </w:t>
      </w:r>
      <w:proofErr w:type="spellStart"/>
      <w:r w:rsidRPr="00B1509B">
        <w:rPr>
          <w:rFonts w:ascii="Times New Roman" w:hAnsi="Times New Roman" w:cs="Times New Roman"/>
          <w:b w:val="0"/>
          <w:sz w:val="28"/>
          <w:szCs w:val="28"/>
        </w:rPr>
        <w:t>неучастниками</w:t>
      </w:r>
      <w:proofErr w:type="spellEnd"/>
      <w:r w:rsidRPr="00B1509B">
        <w:rPr>
          <w:rFonts w:ascii="Times New Roman" w:hAnsi="Times New Roman" w:cs="Times New Roman"/>
          <w:b w:val="0"/>
          <w:sz w:val="28"/>
          <w:szCs w:val="28"/>
        </w:rPr>
        <w:t xml:space="preserve"> бюджетного процесса</w:t>
      </w:r>
      <w:r w:rsidR="00850EB3" w:rsidRPr="00B1509B">
        <w:rPr>
          <w:rFonts w:ascii="Times New Roman" w:hAnsi="Times New Roman" w:cs="Times New Roman"/>
          <w:b w:val="0"/>
          <w:sz w:val="28"/>
          <w:szCs w:val="28"/>
        </w:rPr>
        <w:t>,</w:t>
      </w:r>
      <w:r w:rsidRPr="00B1509B">
        <w:rPr>
          <w:rFonts w:ascii="Times New Roman" w:hAnsi="Times New Roman" w:cs="Times New Roman"/>
          <w:b w:val="0"/>
          <w:sz w:val="28"/>
          <w:szCs w:val="28"/>
        </w:rPr>
        <w:t xml:space="preserve"> </w:t>
      </w:r>
      <w:r w:rsidR="00F75A91" w:rsidRPr="00814137">
        <w:rPr>
          <w:rFonts w:ascii="Times New Roman" w:hAnsi="Times New Roman" w:cs="Times New Roman"/>
          <w:b w:val="0"/>
          <w:sz w:val="28"/>
          <w:lang w:eastAsia="x-none"/>
        </w:rPr>
        <w:t>орган</w:t>
      </w:r>
      <w:r w:rsidR="00F75A91">
        <w:rPr>
          <w:rFonts w:ascii="Times New Roman" w:hAnsi="Times New Roman" w:cs="Times New Roman"/>
          <w:b w:val="0"/>
          <w:sz w:val="28"/>
          <w:lang w:eastAsia="x-none"/>
        </w:rPr>
        <w:t>ом</w:t>
      </w:r>
      <w:r w:rsidR="00F75A91" w:rsidRPr="00814137">
        <w:rPr>
          <w:rFonts w:ascii="Times New Roman" w:hAnsi="Times New Roman" w:cs="Times New Roman"/>
          <w:b w:val="0"/>
          <w:sz w:val="28"/>
          <w:lang w:eastAsia="x-none"/>
        </w:rPr>
        <w:t xml:space="preserve"> казначейства</w:t>
      </w:r>
      <w:r w:rsidRPr="00B1509B">
        <w:rPr>
          <w:rFonts w:ascii="Times New Roman" w:hAnsi="Times New Roman" w:cs="Times New Roman"/>
          <w:b w:val="0"/>
          <w:sz w:val="28"/>
          <w:szCs w:val="28"/>
        </w:rPr>
        <w:t xml:space="preserve"> </w:t>
      </w:r>
      <w:proofErr w:type="gramStart"/>
      <w:r w:rsidR="00733906" w:rsidRPr="00B1509B">
        <w:rPr>
          <w:rFonts w:ascii="Times New Roman" w:hAnsi="Times New Roman" w:cs="Times New Roman"/>
          <w:b w:val="0"/>
          <w:sz w:val="28"/>
          <w:szCs w:val="28"/>
        </w:rPr>
        <w:t>открываются и ведутся</w:t>
      </w:r>
      <w:proofErr w:type="gramEnd"/>
      <w:r w:rsidR="00733906" w:rsidRPr="00B1509B">
        <w:rPr>
          <w:rFonts w:ascii="Times New Roman" w:hAnsi="Times New Roman" w:cs="Times New Roman"/>
          <w:b w:val="0"/>
          <w:sz w:val="28"/>
          <w:szCs w:val="28"/>
        </w:rPr>
        <w:t xml:space="preserve"> следующие виды лицевых счетов:</w:t>
      </w:r>
    </w:p>
    <w:p w:rsidR="00733906" w:rsidRPr="00733906" w:rsidRDefault="00733906" w:rsidP="00733906">
      <w:pPr>
        <w:pStyle w:val="10"/>
        <w:suppressAutoHyphens/>
        <w:spacing w:line="240" w:lineRule="auto"/>
        <w:ind w:firstLine="709"/>
        <w:jc w:val="both"/>
        <w:rPr>
          <w:lang w:val="ru-RU"/>
        </w:rPr>
      </w:pPr>
      <w:proofErr w:type="gramStart"/>
      <w:r w:rsidRPr="00733906">
        <w:rPr>
          <w:lang w:val="ru-RU"/>
        </w:rPr>
        <w:t xml:space="preserve">а) </w:t>
      </w:r>
      <w:r w:rsidR="005D0A9B" w:rsidRPr="0005580D">
        <w:rPr>
          <w:lang w:val="ru-RU"/>
        </w:rPr>
        <w:t xml:space="preserve">лицевой счет, </w:t>
      </w:r>
      <w:r w:rsidRPr="0005580D">
        <w:rPr>
          <w:lang w:val="ru-RU"/>
        </w:rPr>
        <w:t>предназначенный для учета операций со средствами</w:t>
      </w:r>
      <w:r w:rsidR="006804B4" w:rsidRPr="0005580D">
        <w:rPr>
          <w:lang w:val="ru-RU"/>
        </w:rPr>
        <w:t>,</w:t>
      </w:r>
      <w:r w:rsidRPr="0005580D">
        <w:rPr>
          <w:lang w:val="ru-RU"/>
        </w:rPr>
        <w:t xml:space="preserve"> поступающими неучастнику бюджетного процесса (е</w:t>
      </w:r>
      <w:r w:rsidR="0005580D" w:rsidRPr="0005580D">
        <w:rPr>
          <w:lang w:val="ru-RU"/>
        </w:rPr>
        <w:t xml:space="preserve">го обособленному подразделению), в том числе </w:t>
      </w:r>
      <w:r w:rsidR="0005580D" w:rsidRPr="0005580D">
        <w:rPr>
          <w:szCs w:val="28"/>
        </w:rPr>
        <w:t>государственн</w:t>
      </w:r>
      <w:r w:rsidR="0005580D">
        <w:rPr>
          <w:szCs w:val="28"/>
          <w:lang w:val="ru-RU"/>
        </w:rPr>
        <w:t>ому</w:t>
      </w:r>
      <w:r w:rsidR="0005580D" w:rsidRPr="0005580D">
        <w:rPr>
          <w:szCs w:val="28"/>
        </w:rPr>
        <w:t xml:space="preserve"> унитарн</w:t>
      </w:r>
      <w:r w:rsidR="0005580D">
        <w:rPr>
          <w:szCs w:val="28"/>
          <w:lang w:val="ru-RU"/>
        </w:rPr>
        <w:t>ому</w:t>
      </w:r>
      <w:r w:rsidR="0005580D" w:rsidRPr="0005580D">
        <w:rPr>
          <w:szCs w:val="28"/>
        </w:rPr>
        <w:t xml:space="preserve"> предприяти</w:t>
      </w:r>
      <w:r w:rsidR="0005580D">
        <w:rPr>
          <w:szCs w:val="28"/>
          <w:lang w:val="ru-RU"/>
        </w:rPr>
        <w:t>ю</w:t>
      </w:r>
      <w:r w:rsidR="0005580D" w:rsidRPr="0005580D">
        <w:rPr>
          <w:szCs w:val="28"/>
        </w:rPr>
        <w:t xml:space="preserve"> Республики Татарстан на осуществление капитальных вложений в объекты капитального строительства государственной собственности или приобретение объектов недвижимого имущества в государственную собственность</w:t>
      </w:r>
      <w:r w:rsidR="0005580D" w:rsidRPr="0005580D">
        <w:rPr>
          <w:lang w:val="ru-RU"/>
        </w:rPr>
        <w:t xml:space="preserve"> </w:t>
      </w:r>
      <w:r w:rsidRPr="0005580D">
        <w:rPr>
          <w:lang w:val="ru-RU"/>
        </w:rPr>
        <w:t>(далее - лицевой счет для учета операций неучастника бюджетного процесса);</w:t>
      </w:r>
      <w:proofErr w:type="gramEnd"/>
    </w:p>
    <w:p w:rsidR="00733906" w:rsidRPr="00733906" w:rsidRDefault="00733906" w:rsidP="00733906">
      <w:pPr>
        <w:pStyle w:val="10"/>
        <w:suppressAutoHyphens/>
        <w:spacing w:line="240" w:lineRule="auto"/>
        <w:ind w:firstLine="709"/>
        <w:jc w:val="both"/>
        <w:rPr>
          <w:lang w:val="ru-RU"/>
        </w:rPr>
      </w:pPr>
      <w:r w:rsidRPr="00733906">
        <w:rPr>
          <w:lang w:val="ru-RU"/>
        </w:rPr>
        <w:t>б</w:t>
      </w:r>
      <w:r w:rsidRPr="001E7F34">
        <w:rPr>
          <w:lang w:val="ru-RU"/>
        </w:rPr>
        <w:t xml:space="preserve">) </w:t>
      </w:r>
      <w:r w:rsidRPr="0095503F">
        <w:rPr>
          <w:lang w:val="ru-RU"/>
        </w:rPr>
        <w:t>лицевой счет, предназначенный для отражения операций</w:t>
      </w:r>
      <w:r w:rsidRPr="00733906">
        <w:rPr>
          <w:lang w:val="ru-RU"/>
        </w:rPr>
        <w:t xml:space="preserve"> регионального</w:t>
      </w:r>
      <w:r w:rsidR="00D95E53">
        <w:rPr>
          <w:lang w:val="ru-RU"/>
        </w:rPr>
        <w:t xml:space="preserve"> оператора </w:t>
      </w:r>
      <w:r w:rsidRPr="00733906">
        <w:rPr>
          <w:lang w:val="ru-RU"/>
        </w:rPr>
        <w:t xml:space="preserve">по </w:t>
      </w:r>
      <w:r w:rsidRPr="0095503F">
        <w:rPr>
          <w:lang w:val="ru-RU"/>
        </w:rPr>
        <w:t xml:space="preserve">распределению </w:t>
      </w:r>
      <w:r w:rsidRPr="00733906">
        <w:rPr>
          <w:lang w:val="ru-RU"/>
        </w:rPr>
        <w:t xml:space="preserve">плановых показателей </w:t>
      </w:r>
      <w:r w:rsidRPr="0095503F">
        <w:rPr>
          <w:lang w:val="ru-RU"/>
        </w:rPr>
        <w:t xml:space="preserve">(далее </w:t>
      </w:r>
      <w:r w:rsidRPr="00733906">
        <w:rPr>
          <w:lang w:val="ru-RU"/>
        </w:rPr>
        <w:t>–</w:t>
      </w:r>
      <w:r w:rsidRPr="0095503F">
        <w:rPr>
          <w:lang w:val="ru-RU"/>
        </w:rPr>
        <w:t xml:space="preserve"> распорядител</w:t>
      </w:r>
      <w:r w:rsidRPr="00733906">
        <w:rPr>
          <w:lang w:val="ru-RU"/>
        </w:rPr>
        <w:t>ьный счет регионального оператора</w:t>
      </w:r>
      <w:r w:rsidR="00D95E53">
        <w:rPr>
          <w:lang w:val="ru-RU"/>
        </w:rPr>
        <w:t>)</w:t>
      </w:r>
      <w:r w:rsidRPr="00733906">
        <w:rPr>
          <w:lang w:val="ru-RU"/>
        </w:rPr>
        <w:t>;</w:t>
      </w:r>
    </w:p>
    <w:p w:rsidR="00733906" w:rsidRPr="00733906" w:rsidRDefault="00733906" w:rsidP="00733906">
      <w:pPr>
        <w:pStyle w:val="10"/>
        <w:suppressAutoHyphens/>
        <w:spacing w:line="240" w:lineRule="auto"/>
        <w:ind w:firstLine="709"/>
        <w:jc w:val="both"/>
        <w:rPr>
          <w:lang w:val="ru-RU"/>
        </w:rPr>
      </w:pPr>
      <w:r w:rsidRPr="00733906">
        <w:rPr>
          <w:lang w:val="ru-RU"/>
        </w:rPr>
        <w:t xml:space="preserve">в) </w:t>
      </w:r>
      <w:r w:rsidRPr="001E7F34">
        <w:rPr>
          <w:lang w:val="ru-RU"/>
        </w:rPr>
        <w:t xml:space="preserve">лицевой счет, предназначенный для учета операций со средствами, поступающими </w:t>
      </w:r>
      <w:r w:rsidR="00D95E53" w:rsidRPr="00733906">
        <w:rPr>
          <w:lang w:val="ru-RU"/>
        </w:rPr>
        <w:t>регионально</w:t>
      </w:r>
      <w:r w:rsidR="00D95E53">
        <w:rPr>
          <w:lang w:val="ru-RU"/>
        </w:rPr>
        <w:t xml:space="preserve">му оператору </w:t>
      </w:r>
      <w:r w:rsidRPr="001E7F34">
        <w:rPr>
          <w:lang w:val="ru-RU"/>
        </w:rPr>
        <w:t xml:space="preserve">во временное распоряжение (далее - лицевой счет </w:t>
      </w:r>
      <w:r w:rsidR="00D95E53" w:rsidRPr="00733906">
        <w:rPr>
          <w:lang w:val="ru-RU"/>
        </w:rPr>
        <w:t>регионального оператора</w:t>
      </w:r>
      <w:r w:rsidR="00D95E53" w:rsidRPr="001E7F34">
        <w:rPr>
          <w:lang w:val="ru-RU"/>
        </w:rPr>
        <w:t xml:space="preserve"> </w:t>
      </w:r>
      <w:r w:rsidRPr="001E7F34">
        <w:rPr>
          <w:lang w:val="ru-RU"/>
        </w:rPr>
        <w:t>по средствам во временном распоряжении)</w:t>
      </w:r>
      <w:r w:rsidR="00D95E53">
        <w:rPr>
          <w:lang w:val="ru-RU"/>
        </w:rPr>
        <w:t>.</w:t>
      </w:r>
    </w:p>
    <w:p w:rsidR="00D223C8" w:rsidRPr="00B1509B" w:rsidRDefault="00D223C8" w:rsidP="00B1509B">
      <w:pPr>
        <w:pStyle w:val="ConsPlusTitle"/>
        <w:suppressAutoHyphens/>
        <w:ind w:firstLine="709"/>
        <w:jc w:val="both"/>
        <w:outlineLvl w:val="2"/>
        <w:rPr>
          <w:rFonts w:ascii="Times New Roman" w:hAnsi="Times New Roman" w:cs="Times New Roman"/>
          <w:b w:val="0"/>
          <w:sz w:val="28"/>
          <w:szCs w:val="28"/>
        </w:rPr>
      </w:pPr>
      <w:r w:rsidRPr="00B1509B">
        <w:rPr>
          <w:rFonts w:ascii="Times New Roman" w:hAnsi="Times New Roman" w:cs="Times New Roman"/>
          <w:b w:val="0"/>
          <w:sz w:val="28"/>
          <w:szCs w:val="28"/>
        </w:rPr>
        <w:t>8. При открытии лицевых счетов им присваиваются уникальные номера.</w:t>
      </w:r>
    </w:p>
    <w:p w:rsidR="005B78D5" w:rsidRPr="00E8198F" w:rsidRDefault="005B78D5" w:rsidP="00E16337">
      <w:pPr>
        <w:pStyle w:val="10"/>
        <w:suppressAutoHyphens/>
        <w:spacing w:line="240" w:lineRule="auto"/>
        <w:ind w:firstLine="709"/>
        <w:jc w:val="both"/>
        <w:rPr>
          <w:lang w:val="ru-RU"/>
        </w:rPr>
      </w:pPr>
      <w:r w:rsidRPr="00E8198F">
        <w:rPr>
          <w:lang w:val="ru-RU"/>
        </w:rPr>
        <w:t xml:space="preserve">8.1. Номер лицевого счета для участника бюджетного </w:t>
      </w:r>
      <w:r w:rsidR="0030594E" w:rsidRPr="00E8198F">
        <w:rPr>
          <w:lang w:val="ru-RU"/>
        </w:rPr>
        <w:t xml:space="preserve">процесса </w:t>
      </w:r>
      <w:r w:rsidR="000B2508" w:rsidRPr="00E8198F">
        <w:rPr>
          <w:lang w:val="ru-RU"/>
        </w:rPr>
        <w:t xml:space="preserve">состоит из двадцати разрядов, </w:t>
      </w:r>
      <w:r w:rsidRPr="00E8198F">
        <w:rPr>
          <w:lang w:val="ru-RU"/>
        </w:rPr>
        <w:t>где:</w:t>
      </w:r>
    </w:p>
    <w:p w:rsidR="005B78D5" w:rsidRPr="00E8198F" w:rsidRDefault="005B78D5" w:rsidP="00E16337">
      <w:pPr>
        <w:tabs>
          <w:tab w:val="left" w:pos="1560"/>
        </w:tabs>
        <w:suppressAutoHyphens/>
        <w:ind w:firstLine="709"/>
        <w:jc w:val="both"/>
        <w:rPr>
          <w:sz w:val="28"/>
          <w:szCs w:val="28"/>
        </w:rPr>
      </w:pPr>
      <w:r w:rsidRPr="00E8198F">
        <w:rPr>
          <w:sz w:val="28"/>
          <w:szCs w:val="28"/>
        </w:rPr>
        <w:t>1 разряд - признак вида лицевого счета («Р» – распорядительный, «Л» - лицевой);</w:t>
      </w:r>
    </w:p>
    <w:p w:rsidR="005B78D5" w:rsidRPr="00E8198F" w:rsidRDefault="005B78D5" w:rsidP="00E16337">
      <w:pPr>
        <w:tabs>
          <w:tab w:val="left" w:pos="1560"/>
        </w:tabs>
        <w:suppressAutoHyphens/>
        <w:ind w:firstLine="709"/>
        <w:jc w:val="both"/>
        <w:rPr>
          <w:sz w:val="28"/>
          <w:szCs w:val="28"/>
        </w:rPr>
      </w:pPr>
      <w:r w:rsidRPr="00E8198F">
        <w:rPr>
          <w:sz w:val="28"/>
          <w:szCs w:val="28"/>
        </w:rPr>
        <w:t>2 разряд - признак типа лицевого счета («Б» - бюджетный</w:t>
      </w:r>
      <w:r w:rsidR="004523B9" w:rsidRPr="00E8198F">
        <w:rPr>
          <w:sz w:val="28"/>
          <w:szCs w:val="28"/>
        </w:rPr>
        <w:t xml:space="preserve">, </w:t>
      </w:r>
      <w:r w:rsidR="000A05A0" w:rsidRPr="00E8198F">
        <w:rPr>
          <w:sz w:val="28"/>
          <w:szCs w:val="28"/>
        </w:rPr>
        <w:t>«</w:t>
      </w:r>
      <w:r w:rsidR="004523B9" w:rsidRPr="00E8198F">
        <w:rPr>
          <w:sz w:val="28"/>
          <w:szCs w:val="28"/>
        </w:rPr>
        <w:t>Р</w:t>
      </w:r>
      <w:r w:rsidR="000A05A0" w:rsidRPr="00E8198F">
        <w:rPr>
          <w:sz w:val="28"/>
          <w:szCs w:val="28"/>
        </w:rPr>
        <w:t>»</w:t>
      </w:r>
      <w:r w:rsidR="004523B9" w:rsidRPr="00E8198F">
        <w:rPr>
          <w:sz w:val="28"/>
          <w:szCs w:val="28"/>
        </w:rPr>
        <w:t xml:space="preserve"> - по средствам во временном распоряжении</w:t>
      </w:r>
      <w:r w:rsidR="00622CFD" w:rsidRPr="00E8198F">
        <w:rPr>
          <w:sz w:val="28"/>
          <w:szCs w:val="28"/>
        </w:rPr>
        <w:t>, «Д» - дефицит бюджета, «И» - иной получатель бюджетных средств, «П» - переданные полномочия)</w:t>
      </w:r>
      <w:r w:rsidRPr="00E8198F">
        <w:rPr>
          <w:sz w:val="28"/>
          <w:szCs w:val="28"/>
        </w:rPr>
        <w:t>;</w:t>
      </w:r>
    </w:p>
    <w:p w:rsidR="00E038A0" w:rsidRPr="00E8198F" w:rsidRDefault="005B78D5" w:rsidP="00E16337">
      <w:pPr>
        <w:tabs>
          <w:tab w:val="left" w:pos="1560"/>
        </w:tabs>
        <w:suppressAutoHyphens/>
        <w:ind w:firstLine="709"/>
        <w:jc w:val="both"/>
        <w:rPr>
          <w:sz w:val="28"/>
          <w:szCs w:val="28"/>
        </w:rPr>
      </w:pPr>
      <w:r w:rsidRPr="00E8198F">
        <w:rPr>
          <w:sz w:val="28"/>
          <w:szCs w:val="28"/>
        </w:rPr>
        <w:t xml:space="preserve">3 и 4 разряды </w:t>
      </w:r>
      <w:r w:rsidR="00154139">
        <w:rPr>
          <w:sz w:val="28"/>
          <w:szCs w:val="28"/>
        </w:rPr>
        <w:t>–</w:t>
      </w:r>
      <w:r w:rsidRPr="00E8198F">
        <w:rPr>
          <w:sz w:val="28"/>
          <w:szCs w:val="28"/>
        </w:rPr>
        <w:t xml:space="preserve"> </w:t>
      </w:r>
      <w:r w:rsidR="007C7B62">
        <w:rPr>
          <w:sz w:val="28"/>
          <w:szCs w:val="28"/>
        </w:rPr>
        <w:t>код</w:t>
      </w:r>
      <w:r w:rsidR="00154139">
        <w:rPr>
          <w:sz w:val="28"/>
          <w:szCs w:val="28"/>
        </w:rPr>
        <w:t xml:space="preserve"> </w:t>
      </w:r>
      <w:r w:rsidR="00E3714F">
        <w:rPr>
          <w:sz w:val="28"/>
          <w:szCs w:val="28"/>
        </w:rPr>
        <w:t>органа казначейства</w:t>
      </w:r>
      <w:r w:rsidRPr="00E8198F">
        <w:rPr>
          <w:sz w:val="28"/>
          <w:szCs w:val="28"/>
        </w:rPr>
        <w:t xml:space="preserve"> в </w:t>
      </w:r>
      <w:proofErr w:type="gramStart"/>
      <w:r w:rsidRPr="00E8198F">
        <w:rPr>
          <w:sz w:val="28"/>
          <w:szCs w:val="28"/>
        </w:rPr>
        <w:t>соответствии</w:t>
      </w:r>
      <w:proofErr w:type="gramEnd"/>
      <w:r w:rsidRPr="00E8198F">
        <w:rPr>
          <w:sz w:val="28"/>
          <w:szCs w:val="28"/>
        </w:rPr>
        <w:t xml:space="preserve"> с </w:t>
      </w:r>
      <w:r w:rsidR="000074C0">
        <w:rPr>
          <w:sz w:val="28"/>
          <w:szCs w:val="28"/>
        </w:rPr>
        <w:t>п</w:t>
      </w:r>
      <w:r w:rsidRPr="00E8198F">
        <w:rPr>
          <w:sz w:val="28"/>
          <w:szCs w:val="28"/>
        </w:rPr>
        <w:t>риложением № 1</w:t>
      </w:r>
      <w:r w:rsidR="008B468F">
        <w:rPr>
          <w:sz w:val="28"/>
          <w:szCs w:val="28"/>
        </w:rPr>
        <w:t xml:space="preserve"> к настоящему </w:t>
      </w:r>
      <w:r w:rsidR="000074C0">
        <w:rPr>
          <w:sz w:val="28"/>
          <w:szCs w:val="28"/>
        </w:rPr>
        <w:t>П</w:t>
      </w:r>
      <w:r w:rsidR="008B468F">
        <w:rPr>
          <w:sz w:val="28"/>
          <w:szCs w:val="28"/>
        </w:rPr>
        <w:t>орядку</w:t>
      </w:r>
      <w:r w:rsidRPr="00E8198F">
        <w:rPr>
          <w:sz w:val="28"/>
          <w:szCs w:val="28"/>
        </w:rPr>
        <w:t>;</w:t>
      </w:r>
    </w:p>
    <w:p w:rsidR="005B78D5" w:rsidRPr="00E8198F" w:rsidRDefault="005B78D5" w:rsidP="00E16337">
      <w:pPr>
        <w:tabs>
          <w:tab w:val="left" w:pos="1560"/>
        </w:tabs>
        <w:suppressAutoHyphens/>
        <w:ind w:firstLine="709"/>
        <w:jc w:val="both"/>
        <w:rPr>
          <w:sz w:val="28"/>
          <w:szCs w:val="28"/>
        </w:rPr>
      </w:pPr>
      <w:r w:rsidRPr="00E8198F">
        <w:rPr>
          <w:sz w:val="28"/>
          <w:szCs w:val="28"/>
        </w:rPr>
        <w:t xml:space="preserve">с 5 по 7 разряды - </w:t>
      </w:r>
      <w:r w:rsidR="00E038A0" w:rsidRPr="00E8198F">
        <w:rPr>
          <w:sz w:val="28"/>
          <w:szCs w:val="28"/>
        </w:rPr>
        <w:t xml:space="preserve">код главного распорядителя бюджетных средств </w:t>
      </w:r>
      <w:r w:rsidRPr="00E8198F">
        <w:rPr>
          <w:sz w:val="28"/>
          <w:szCs w:val="28"/>
        </w:rPr>
        <w:t>Республики Татарстан</w:t>
      </w:r>
      <w:r w:rsidR="000A05A0" w:rsidRPr="00E8198F">
        <w:rPr>
          <w:sz w:val="28"/>
          <w:szCs w:val="28"/>
        </w:rPr>
        <w:t xml:space="preserve"> </w:t>
      </w:r>
      <w:r w:rsidR="007C7B62">
        <w:rPr>
          <w:sz w:val="28"/>
          <w:szCs w:val="28"/>
        </w:rPr>
        <w:t xml:space="preserve">по </w:t>
      </w:r>
      <w:r w:rsidR="007C7B62" w:rsidRPr="00E8198F">
        <w:rPr>
          <w:sz w:val="28"/>
          <w:szCs w:val="28"/>
        </w:rPr>
        <w:t xml:space="preserve">ведомственной классификации в соответствии с законом о бюджете на текущий финансовый год и </w:t>
      </w:r>
      <w:r w:rsidR="007C7B62">
        <w:rPr>
          <w:sz w:val="28"/>
          <w:szCs w:val="28"/>
        </w:rPr>
        <w:t xml:space="preserve">на </w:t>
      </w:r>
      <w:r w:rsidR="007C7B62" w:rsidRPr="00E8198F">
        <w:rPr>
          <w:sz w:val="28"/>
          <w:szCs w:val="28"/>
        </w:rPr>
        <w:t xml:space="preserve">плановый период </w:t>
      </w:r>
      <w:r w:rsidR="000A05A0" w:rsidRPr="00E8198F">
        <w:rPr>
          <w:sz w:val="28"/>
          <w:szCs w:val="28"/>
        </w:rPr>
        <w:t xml:space="preserve">(далее - </w:t>
      </w:r>
      <w:r w:rsidR="00653EEE" w:rsidRPr="00E8198F">
        <w:rPr>
          <w:sz w:val="28"/>
          <w:szCs w:val="28"/>
        </w:rPr>
        <w:t xml:space="preserve">код </w:t>
      </w:r>
      <w:r w:rsidR="00D44D72" w:rsidRPr="00E8198F">
        <w:rPr>
          <w:sz w:val="28"/>
          <w:szCs w:val="28"/>
        </w:rPr>
        <w:t>ГРБС</w:t>
      </w:r>
      <w:r w:rsidR="000A05A0" w:rsidRPr="00E8198F">
        <w:rPr>
          <w:sz w:val="28"/>
          <w:szCs w:val="28"/>
        </w:rPr>
        <w:t>);</w:t>
      </w:r>
    </w:p>
    <w:p w:rsidR="005B78D5" w:rsidRPr="00E8198F" w:rsidRDefault="005B78D5" w:rsidP="00E16337">
      <w:pPr>
        <w:tabs>
          <w:tab w:val="left" w:pos="1560"/>
        </w:tabs>
        <w:suppressAutoHyphens/>
        <w:ind w:firstLine="709"/>
        <w:jc w:val="both"/>
        <w:rPr>
          <w:sz w:val="28"/>
          <w:szCs w:val="28"/>
        </w:rPr>
      </w:pPr>
      <w:r w:rsidRPr="00E8198F">
        <w:rPr>
          <w:sz w:val="28"/>
          <w:szCs w:val="28"/>
        </w:rPr>
        <w:t xml:space="preserve">с </w:t>
      </w:r>
      <w:r w:rsidR="00F751F9" w:rsidRPr="00E8198F">
        <w:rPr>
          <w:sz w:val="28"/>
          <w:szCs w:val="28"/>
        </w:rPr>
        <w:t>8</w:t>
      </w:r>
      <w:r w:rsidRPr="00E8198F">
        <w:rPr>
          <w:sz w:val="28"/>
          <w:szCs w:val="28"/>
        </w:rPr>
        <w:t xml:space="preserve"> по 11 разряды - учетный (порядковый) номер лицевого счета </w:t>
      </w:r>
      <w:r w:rsidR="00D207BE">
        <w:rPr>
          <w:sz w:val="28"/>
          <w:szCs w:val="28"/>
        </w:rPr>
        <w:t>клиента</w:t>
      </w:r>
      <w:r w:rsidRPr="00E8198F">
        <w:rPr>
          <w:sz w:val="28"/>
          <w:szCs w:val="28"/>
        </w:rPr>
        <w:t xml:space="preserve">, присвоенный ему при </w:t>
      </w:r>
      <w:r w:rsidR="00653A20">
        <w:rPr>
          <w:sz w:val="28"/>
          <w:szCs w:val="28"/>
        </w:rPr>
        <w:t xml:space="preserve">открытии </w:t>
      </w:r>
      <w:r w:rsidRPr="00E8198F">
        <w:rPr>
          <w:sz w:val="28"/>
          <w:szCs w:val="28"/>
        </w:rPr>
        <w:t>лицевого счета;</w:t>
      </w:r>
    </w:p>
    <w:p w:rsidR="00E15E21" w:rsidRDefault="005B78D5" w:rsidP="00E16337">
      <w:pPr>
        <w:tabs>
          <w:tab w:val="left" w:pos="1560"/>
        </w:tabs>
        <w:suppressAutoHyphens/>
        <w:ind w:firstLine="709"/>
        <w:jc w:val="both"/>
        <w:rPr>
          <w:sz w:val="28"/>
          <w:szCs w:val="28"/>
        </w:rPr>
      </w:pPr>
      <w:r w:rsidRPr="00E8198F">
        <w:rPr>
          <w:sz w:val="28"/>
          <w:szCs w:val="28"/>
        </w:rPr>
        <w:t xml:space="preserve">с 13 по 20 разряды - краткое название (аббревиатура) </w:t>
      </w:r>
      <w:r w:rsidR="00E3714F">
        <w:rPr>
          <w:sz w:val="28"/>
          <w:szCs w:val="28"/>
        </w:rPr>
        <w:t>клиента.</w:t>
      </w:r>
    </w:p>
    <w:p w:rsidR="006371BA" w:rsidRDefault="006371BA" w:rsidP="00E16337">
      <w:pPr>
        <w:tabs>
          <w:tab w:val="left" w:pos="1560"/>
        </w:tabs>
        <w:suppressAutoHyphens/>
        <w:ind w:firstLine="709"/>
        <w:jc w:val="both"/>
        <w:rPr>
          <w:sz w:val="28"/>
          <w:szCs w:val="28"/>
        </w:rPr>
      </w:pPr>
    </w:p>
    <w:p w:rsidR="006371BA" w:rsidRPr="00E8198F" w:rsidRDefault="006371BA" w:rsidP="00E16337">
      <w:pPr>
        <w:tabs>
          <w:tab w:val="left" w:pos="1560"/>
        </w:tabs>
        <w:suppressAutoHyphens/>
        <w:ind w:firstLine="709"/>
        <w:jc w:val="both"/>
        <w:rPr>
          <w:sz w:val="28"/>
          <w:szCs w:val="28"/>
        </w:rPr>
      </w:pPr>
    </w:p>
    <w:tbl>
      <w:tblPr>
        <w:tblpPr w:leftFromText="180" w:rightFromText="180" w:vertAnchor="text" w:horzAnchor="margin" w:tblpY="68"/>
        <w:tblW w:w="10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88"/>
        <w:gridCol w:w="567"/>
        <w:gridCol w:w="567"/>
        <w:gridCol w:w="567"/>
        <w:gridCol w:w="567"/>
        <w:gridCol w:w="567"/>
        <w:gridCol w:w="567"/>
        <w:gridCol w:w="602"/>
        <w:gridCol w:w="603"/>
        <w:gridCol w:w="602"/>
        <w:gridCol w:w="603"/>
        <w:gridCol w:w="425"/>
        <w:gridCol w:w="442"/>
        <w:gridCol w:w="443"/>
        <w:gridCol w:w="443"/>
        <w:gridCol w:w="443"/>
        <w:gridCol w:w="443"/>
        <w:gridCol w:w="443"/>
        <w:gridCol w:w="443"/>
        <w:gridCol w:w="443"/>
      </w:tblGrid>
      <w:tr w:rsidR="00C97E01" w:rsidRPr="00E8198F" w:rsidTr="00C97E01">
        <w:tc>
          <w:tcPr>
            <w:tcW w:w="10268" w:type="dxa"/>
            <w:gridSpan w:val="20"/>
          </w:tcPr>
          <w:p w:rsidR="00C97E01" w:rsidRPr="00E8198F" w:rsidRDefault="00C97E01" w:rsidP="00E16337">
            <w:pPr>
              <w:pStyle w:val="ConsPlusTitle"/>
              <w:suppressAutoHyphens/>
              <w:ind w:firstLine="709"/>
              <w:jc w:val="center"/>
              <w:rPr>
                <w:rFonts w:ascii="Times New Roman" w:hAnsi="Times New Roman" w:cs="Times New Roman"/>
                <w:b w:val="0"/>
                <w:sz w:val="16"/>
                <w:szCs w:val="16"/>
              </w:rPr>
            </w:pPr>
            <w:r w:rsidRPr="00E8198F">
              <w:rPr>
                <w:rFonts w:ascii="Times New Roman" w:hAnsi="Times New Roman" w:cs="Times New Roman"/>
                <w:b w:val="0"/>
                <w:sz w:val="16"/>
                <w:szCs w:val="16"/>
              </w:rPr>
              <w:lastRenderedPageBreak/>
              <w:t>Структура лицевого счета для участника бюджетного процесса</w:t>
            </w:r>
          </w:p>
        </w:tc>
      </w:tr>
      <w:tr w:rsidR="00F751F9" w:rsidRPr="00E8198F" w:rsidTr="002F0B2C">
        <w:trPr>
          <w:trHeight w:val="1186"/>
        </w:trPr>
        <w:tc>
          <w:tcPr>
            <w:tcW w:w="488" w:type="dxa"/>
          </w:tcPr>
          <w:p w:rsidR="00F751F9" w:rsidRPr="00E8198F" w:rsidRDefault="00F751F9" w:rsidP="009D3442">
            <w:pPr>
              <w:pStyle w:val="ConsPlusNormal"/>
              <w:suppressAutoHyphens/>
              <w:jc w:val="center"/>
              <w:rPr>
                <w:rFonts w:ascii="Times New Roman" w:hAnsi="Times New Roman" w:cs="Times New Roman"/>
                <w:sz w:val="16"/>
                <w:szCs w:val="16"/>
              </w:rPr>
            </w:pPr>
            <w:r w:rsidRPr="00E8198F">
              <w:rPr>
                <w:rFonts w:ascii="Times New Roman" w:hAnsi="Times New Roman" w:cs="Times New Roman"/>
                <w:sz w:val="16"/>
                <w:szCs w:val="16"/>
              </w:rPr>
              <w:t>признак вида лицевого счета</w:t>
            </w:r>
          </w:p>
        </w:tc>
        <w:tc>
          <w:tcPr>
            <w:tcW w:w="567" w:type="dxa"/>
          </w:tcPr>
          <w:p w:rsidR="00F751F9" w:rsidRPr="00E8198F" w:rsidRDefault="000F3A5F" w:rsidP="009D3442">
            <w:pPr>
              <w:pStyle w:val="ConsPlusNormal"/>
              <w:suppressAutoHyphens/>
              <w:rPr>
                <w:rFonts w:ascii="Times New Roman" w:hAnsi="Times New Roman" w:cs="Times New Roman"/>
                <w:sz w:val="16"/>
                <w:szCs w:val="16"/>
              </w:rPr>
            </w:pPr>
            <w:r>
              <w:rPr>
                <w:rFonts w:ascii="Times New Roman" w:hAnsi="Times New Roman" w:cs="Times New Roman"/>
                <w:sz w:val="16"/>
                <w:szCs w:val="16"/>
              </w:rPr>
              <w:t>п</w:t>
            </w:r>
            <w:r w:rsidR="00F751F9" w:rsidRPr="00E8198F">
              <w:rPr>
                <w:rFonts w:ascii="Times New Roman" w:hAnsi="Times New Roman" w:cs="Times New Roman"/>
                <w:sz w:val="16"/>
                <w:szCs w:val="16"/>
              </w:rPr>
              <w:t>ризнак типа лицевого счета</w:t>
            </w:r>
          </w:p>
        </w:tc>
        <w:tc>
          <w:tcPr>
            <w:tcW w:w="1134" w:type="dxa"/>
            <w:gridSpan w:val="2"/>
          </w:tcPr>
          <w:p w:rsidR="00F751F9" w:rsidRPr="00E8198F" w:rsidRDefault="00154139" w:rsidP="00154139">
            <w:pPr>
              <w:pStyle w:val="ConsPlusNormal"/>
              <w:suppressAutoHyphens/>
              <w:jc w:val="center"/>
              <w:rPr>
                <w:rFonts w:ascii="Times New Roman" w:hAnsi="Times New Roman" w:cs="Times New Roman"/>
                <w:sz w:val="16"/>
                <w:szCs w:val="16"/>
              </w:rPr>
            </w:pPr>
            <w:r>
              <w:rPr>
                <w:rFonts w:ascii="Times New Roman" w:hAnsi="Times New Roman" w:cs="Times New Roman"/>
                <w:sz w:val="16"/>
                <w:szCs w:val="16"/>
              </w:rPr>
              <w:t>к</w:t>
            </w:r>
            <w:r w:rsidR="007C7B62">
              <w:rPr>
                <w:rFonts w:ascii="Times New Roman" w:hAnsi="Times New Roman" w:cs="Times New Roman"/>
                <w:sz w:val="16"/>
                <w:szCs w:val="16"/>
              </w:rPr>
              <w:t>од</w:t>
            </w:r>
            <w:r>
              <w:rPr>
                <w:rFonts w:ascii="Times New Roman" w:hAnsi="Times New Roman" w:cs="Times New Roman"/>
                <w:sz w:val="16"/>
                <w:szCs w:val="16"/>
              </w:rPr>
              <w:t xml:space="preserve"> </w:t>
            </w:r>
            <w:r w:rsidR="00E3714F" w:rsidRPr="00E3714F">
              <w:rPr>
                <w:rFonts w:ascii="Times New Roman" w:hAnsi="Times New Roman" w:cs="Times New Roman"/>
                <w:sz w:val="16"/>
                <w:szCs w:val="16"/>
              </w:rPr>
              <w:t>органа казначейства</w:t>
            </w:r>
          </w:p>
        </w:tc>
        <w:tc>
          <w:tcPr>
            <w:tcW w:w="1701" w:type="dxa"/>
            <w:gridSpan w:val="3"/>
          </w:tcPr>
          <w:p w:rsidR="00F751F9" w:rsidRPr="00E8198F" w:rsidRDefault="00242967" w:rsidP="009D3442">
            <w:pPr>
              <w:pStyle w:val="ConsPlusNormal"/>
              <w:suppressAutoHyphens/>
              <w:jc w:val="center"/>
              <w:rPr>
                <w:rFonts w:ascii="Times New Roman" w:hAnsi="Times New Roman" w:cs="Times New Roman"/>
                <w:sz w:val="16"/>
                <w:szCs w:val="16"/>
              </w:rPr>
            </w:pPr>
            <w:r w:rsidRPr="00E8198F">
              <w:rPr>
                <w:rFonts w:ascii="Times New Roman" w:hAnsi="Times New Roman" w:cs="Times New Roman"/>
                <w:sz w:val="16"/>
                <w:szCs w:val="16"/>
              </w:rPr>
              <w:t xml:space="preserve">код </w:t>
            </w:r>
            <w:r w:rsidR="002F2BD1" w:rsidRPr="00E8198F">
              <w:rPr>
                <w:rFonts w:ascii="Times New Roman" w:hAnsi="Times New Roman" w:cs="Times New Roman"/>
                <w:sz w:val="16"/>
                <w:szCs w:val="16"/>
              </w:rPr>
              <w:t>ГРБС</w:t>
            </w:r>
          </w:p>
        </w:tc>
        <w:tc>
          <w:tcPr>
            <w:tcW w:w="2410" w:type="dxa"/>
            <w:gridSpan w:val="4"/>
          </w:tcPr>
          <w:p w:rsidR="00F751F9" w:rsidRPr="00E8198F" w:rsidRDefault="00F751F9" w:rsidP="009D3442">
            <w:pPr>
              <w:pStyle w:val="ConsPlusNormal"/>
              <w:suppressAutoHyphens/>
              <w:jc w:val="center"/>
              <w:rPr>
                <w:rFonts w:ascii="Times New Roman" w:hAnsi="Times New Roman" w:cs="Times New Roman"/>
                <w:sz w:val="16"/>
                <w:szCs w:val="16"/>
              </w:rPr>
            </w:pPr>
            <w:r w:rsidRPr="00E8198F">
              <w:rPr>
                <w:rFonts w:ascii="Times New Roman" w:hAnsi="Times New Roman" w:cs="Times New Roman"/>
                <w:sz w:val="16"/>
                <w:szCs w:val="16"/>
              </w:rPr>
              <w:t xml:space="preserve">учетный (порядковый) </w:t>
            </w:r>
            <w:r w:rsidR="007C7B62">
              <w:rPr>
                <w:rFonts w:ascii="Times New Roman" w:hAnsi="Times New Roman" w:cs="Times New Roman"/>
                <w:sz w:val="16"/>
                <w:szCs w:val="16"/>
              </w:rPr>
              <w:t xml:space="preserve">номер лицевого счета получателя </w:t>
            </w:r>
            <w:r w:rsidRPr="00E8198F">
              <w:rPr>
                <w:rFonts w:ascii="Times New Roman" w:hAnsi="Times New Roman" w:cs="Times New Roman"/>
                <w:sz w:val="16"/>
                <w:szCs w:val="16"/>
              </w:rPr>
              <w:t xml:space="preserve">бюджетных средств, присвоенный ему при </w:t>
            </w:r>
            <w:r w:rsidR="00653A20">
              <w:rPr>
                <w:rFonts w:ascii="Times New Roman" w:hAnsi="Times New Roman" w:cs="Times New Roman"/>
                <w:sz w:val="16"/>
                <w:szCs w:val="16"/>
              </w:rPr>
              <w:t>открытии лицевого счета</w:t>
            </w:r>
          </w:p>
        </w:tc>
        <w:tc>
          <w:tcPr>
            <w:tcW w:w="425" w:type="dxa"/>
          </w:tcPr>
          <w:p w:rsidR="00F751F9" w:rsidRPr="00E8198F" w:rsidRDefault="00F751F9" w:rsidP="009D3442">
            <w:pPr>
              <w:pStyle w:val="ConsPlusNormal"/>
              <w:suppressAutoHyphens/>
              <w:jc w:val="center"/>
              <w:rPr>
                <w:rFonts w:ascii="Times New Roman" w:hAnsi="Times New Roman" w:cs="Times New Roman"/>
                <w:sz w:val="16"/>
                <w:szCs w:val="16"/>
              </w:rPr>
            </w:pPr>
            <w:r w:rsidRPr="00E8198F">
              <w:rPr>
                <w:rFonts w:ascii="Times New Roman" w:hAnsi="Times New Roman" w:cs="Times New Roman"/>
                <w:sz w:val="16"/>
                <w:szCs w:val="16"/>
              </w:rPr>
              <w:t>-</w:t>
            </w:r>
          </w:p>
        </w:tc>
        <w:tc>
          <w:tcPr>
            <w:tcW w:w="3543" w:type="dxa"/>
            <w:gridSpan w:val="8"/>
          </w:tcPr>
          <w:p w:rsidR="00F751F9" w:rsidRPr="00E8198F" w:rsidRDefault="00F751F9" w:rsidP="009D3442">
            <w:pPr>
              <w:tabs>
                <w:tab w:val="left" w:pos="1560"/>
              </w:tabs>
              <w:suppressAutoHyphens/>
              <w:jc w:val="center"/>
              <w:rPr>
                <w:sz w:val="16"/>
                <w:szCs w:val="16"/>
              </w:rPr>
            </w:pPr>
            <w:r w:rsidRPr="00E8198F">
              <w:rPr>
                <w:sz w:val="16"/>
                <w:szCs w:val="16"/>
              </w:rPr>
              <w:t xml:space="preserve">краткое название (аббревиатура) </w:t>
            </w:r>
            <w:r w:rsidR="00E3714F">
              <w:rPr>
                <w:sz w:val="16"/>
                <w:szCs w:val="16"/>
              </w:rPr>
              <w:t>клиента</w:t>
            </w:r>
            <w:r w:rsidRPr="00E8198F">
              <w:rPr>
                <w:sz w:val="16"/>
                <w:szCs w:val="16"/>
              </w:rPr>
              <w:t>.</w:t>
            </w:r>
          </w:p>
          <w:p w:rsidR="00F751F9" w:rsidRPr="00E8198F" w:rsidRDefault="00F751F9" w:rsidP="009D3442">
            <w:pPr>
              <w:pStyle w:val="ConsPlusNormal"/>
              <w:suppressAutoHyphens/>
              <w:jc w:val="center"/>
              <w:rPr>
                <w:rFonts w:ascii="Times New Roman" w:hAnsi="Times New Roman" w:cs="Times New Roman"/>
                <w:sz w:val="16"/>
                <w:szCs w:val="16"/>
              </w:rPr>
            </w:pPr>
          </w:p>
        </w:tc>
      </w:tr>
      <w:tr w:rsidR="00F751F9" w:rsidRPr="00E8198F" w:rsidTr="005D2CCD">
        <w:tc>
          <w:tcPr>
            <w:tcW w:w="488" w:type="dxa"/>
          </w:tcPr>
          <w:p w:rsidR="00F751F9" w:rsidRPr="00E8198F" w:rsidRDefault="00F751F9" w:rsidP="009D3442">
            <w:pPr>
              <w:pStyle w:val="ConsPlusNormal"/>
              <w:suppressAutoHyphens/>
              <w:jc w:val="center"/>
              <w:rPr>
                <w:rFonts w:ascii="Times New Roman" w:hAnsi="Times New Roman" w:cs="Times New Roman"/>
                <w:sz w:val="16"/>
                <w:szCs w:val="16"/>
              </w:rPr>
            </w:pPr>
            <w:r w:rsidRPr="00E8198F">
              <w:rPr>
                <w:rFonts w:ascii="Times New Roman" w:hAnsi="Times New Roman" w:cs="Times New Roman"/>
                <w:sz w:val="16"/>
                <w:szCs w:val="16"/>
              </w:rPr>
              <w:t>1</w:t>
            </w:r>
          </w:p>
        </w:tc>
        <w:tc>
          <w:tcPr>
            <w:tcW w:w="567" w:type="dxa"/>
          </w:tcPr>
          <w:p w:rsidR="00F751F9" w:rsidRPr="00E8198F" w:rsidRDefault="009D3442" w:rsidP="009D3442">
            <w:pPr>
              <w:pStyle w:val="ConsPlusNormal"/>
              <w:suppressAutoHyphens/>
              <w:jc w:val="center"/>
              <w:rPr>
                <w:rFonts w:ascii="Times New Roman" w:hAnsi="Times New Roman" w:cs="Times New Roman"/>
                <w:sz w:val="16"/>
                <w:szCs w:val="16"/>
              </w:rPr>
            </w:pPr>
            <w:r>
              <w:rPr>
                <w:rFonts w:ascii="Times New Roman" w:hAnsi="Times New Roman" w:cs="Times New Roman"/>
                <w:sz w:val="16"/>
                <w:szCs w:val="16"/>
              </w:rPr>
              <w:t>2</w:t>
            </w:r>
          </w:p>
        </w:tc>
        <w:tc>
          <w:tcPr>
            <w:tcW w:w="567" w:type="dxa"/>
          </w:tcPr>
          <w:p w:rsidR="00F751F9" w:rsidRPr="00E8198F" w:rsidRDefault="009D3442" w:rsidP="009D3442">
            <w:pPr>
              <w:pStyle w:val="ConsPlusNormal"/>
              <w:suppressAutoHyphens/>
              <w:jc w:val="center"/>
              <w:rPr>
                <w:rFonts w:ascii="Times New Roman" w:hAnsi="Times New Roman" w:cs="Times New Roman"/>
                <w:sz w:val="16"/>
                <w:szCs w:val="16"/>
              </w:rPr>
            </w:pPr>
            <w:r>
              <w:rPr>
                <w:rFonts w:ascii="Times New Roman" w:hAnsi="Times New Roman" w:cs="Times New Roman"/>
                <w:sz w:val="16"/>
                <w:szCs w:val="16"/>
              </w:rPr>
              <w:t>3</w:t>
            </w:r>
          </w:p>
        </w:tc>
        <w:tc>
          <w:tcPr>
            <w:tcW w:w="567" w:type="dxa"/>
          </w:tcPr>
          <w:p w:rsidR="00F751F9" w:rsidRPr="00E8198F" w:rsidRDefault="009D3442" w:rsidP="009D3442">
            <w:pPr>
              <w:pStyle w:val="ConsPlusNormal"/>
              <w:suppressAutoHyphens/>
              <w:jc w:val="center"/>
              <w:rPr>
                <w:rFonts w:ascii="Times New Roman" w:hAnsi="Times New Roman" w:cs="Times New Roman"/>
                <w:sz w:val="16"/>
                <w:szCs w:val="16"/>
              </w:rPr>
            </w:pPr>
            <w:r>
              <w:rPr>
                <w:rFonts w:ascii="Times New Roman" w:hAnsi="Times New Roman" w:cs="Times New Roman"/>
                <w:sz w:val="16"/>
                <w:szCs w:val="16"/>
              </w:rPr>
              <w:t>4</w:t>
            </w:r>
          </w:p>
        </w:tc>
        <w:tc>
          <w:tcPr>
            <w:tcW w:w="567" w:type="dxa"/>
          </w:tcPr>
          <w:p w:rsidR="00F751F9" w:rsidRPr="00E8198F" w:rsidRDefault="009D3442" w:rsidP="009D3442">
            <w:pPr>
              <w:pStyle w:val="ConsPlusNormal"/>
              <w:suppressAutoHyphens/>
              <w:jc w:val="center"/>
              <w:rPr>
                <w:rFonts w:ascii="Times New Roman" w:hAnsi="Times New Roman" w:cs="Times New Roman"/>
                <w:sz w:val="16"/>
                <w:szCs w:val="16"/>
              </w:rPr>
            </w:pPr>
            <w:r>
              <w:rPr>
                <w:rFonts w:ascii="Times New Roman" w:hAnsi="Times New Roman" w:cs="Times New Roman"/>
                <w:sz w:val="16"/>
                <w:szCs w:val="16"/>
              </w:rPr>
              <w:t>5</w:t>
            </w:r>
          </w:p>
        </w:tc>
        <w:tc>
          <w:tcPr>
            <w:tcW w:w="567" w:type="dxa"/>
          </w:tcPr>
          <w:p w:rsidR="00F751F9" w:rsidRPr="00E8198F" w:rsidRDefault="009D3442" w:rsidP="009D3442">
            <w:pPr>
              <w:pStyle w:val="ConsPlusNormal"/>
              <w:suppressAutoHyphens/>
              <w:jc w:val="center"/>
              <w:rPr>
                <w:rFonts w:ascii="Times New Roman" w:hAnsi="Times New Roman" w:cs="Times New Roman"/>
                <w:sz w:val="16"/>
                <w:szCs w:val="16"/>
              </w:rPr>
            </w:pPr>
            <w:r>
              <w:rPr>
                <w:rFonts w:ascii="Times New Roman" w:hAnsi="Times New Roman" w:cs="Times New Roman"/>
                <w:sz w:val="16"/>
                <w:szCs w:val="16"/>
              </w:rPr>
              <w:t>6</w:t>
            </w:r>
          </w:p>
        </w:tc>
        <w:tc>
          <w:tcPr>
            <w:tcW w:w="567" w:type="dxa"/>
          </w:tcPr>
          <w:p w:rsidR="00F751F9" w:rsidRPr="00E8198F" w:rsidRDefault="00F751F9" w:rsidP="009D3442">
            <w:pPr>
              <w:pStyle w:val="ConsPlusNormal"/>
              <w:suppressAutoHyphens/>
              <w:jc w:val="center"/>
              <w:rPr>
                <w:rFonts w:ascii="Times New Roman" w:hAnsi="Times New Roman" w:cs="Times New Roman"/>
                <w:sz w:val="16"/>
                <w:szCs w:val="16"/>
              </w:rPr>
            </w:pPr>
            <w:r w:rsidRPr="00E8198F">
              <w:rPr>
                <w:rFonts w:ascii="Times New Roman" w:hAnsi="Times New Roman" w:cs="Times New Roman"/>
                <w:sz w:val="16"/>
                <w:szCs w:val="16"/>
              </w:rPr>
              <w:t>7</w:t>
            </w:r>
          </w:p>
        </w:tc>
        <w:tc>
          <w:tcPr>
            <w:tcW w:w="602" w:type="dxa"/>
          </w:tcPr>
          <w:p w:rsidR="00F751F9" w:rsidRPr="00E8198F" w:rsidRDefault="00F751F9" w:rsidP="009D3442">
            <w:pPr>
              <w:pStyle w:val="ConsPlusNormal"/>
              <w:suppressAutoHyphens/>
              <w:jc w:val="center"/>
              <w:rPr>
                <w:rFonts w:ascii="Times New Roman" w:hAnsi="Times New Roman" w:cs="Times New Roman"/>
                <w:sz w:val="16"/>
                <w:szCs w:val="16"/>
              </w:rPr>
            </w:pPr>
            <w:r w:rsidRPr="00E8198F">
              <w:rPr>
                <w:rFonts w:ascii="Times New Roman" w:hAnsi="Times New Roman" w:cs="Times New Roman"/>
                <w:sz w:val="16"/>
                <w:szCs w:val="16"/>
              </w:rPr>
              <w:t>8</w:t>
            </w:r>
          </w:p>
        </w:tc>
        <w:tc>
          <w:tcPr>
            <w:tcW w:w="603" w:type="dxa"/>
          </w:tcPr>
          <w:p w:rsidR="00F751F9" w:rsidRPr="00E8198F" w:rsidRDefault="00F751F9" w:rsidP="009D3442">
            <w:pPr>
              <w:pStyle w:val="ConsPlusNormal"/>
              <w:suppressAutoHyphens/>
              <w:jc w:val="center"/>
              <w:rPr>
                <w:rFonts w:ascii="Times New Roman" w:hAnsi="Times New Roman" w:cs="Times New Roman"/>
                <w:sz w:val="16"/>
                <w:szCs w:val="16"/>
              </w:rPr>
            </w:pPr>
            <w:r w:rsidRPr="00E8198F">
              <w:rPr>
                <w:rFonts w:ascii="Times New Roman" w:hAnsi="Times New Roman" w:cs="Times New Roman"/>
                <w:sz w:val="16"/>
                <w:szCs w:val="16"/>
              </w:rPr>
              <w:t>9</w:t>
            </w:r>
          </w:p>
        </w:tc>
        <w:tc>
          <w:tcPr>
            <w:tcW w:w="602" w:type="dxa"/>
          </w:tcPr>
          <w:p w:rsidR="00F751F9" w:rsidRPr="00E8198F" w:rsidRDefault="009D3442" w:rsidP="009D3442">
            <w:pPr>
              <w:pStyle w:val="ConsPlusNormal"/>
              <w:suppressAutoHyphens/>
              <w:jc w:val="center"/>
              <w:rPr>
                <w:rFonts w:ascii="Times New Roman" w:hAnsi="Times New Roman" w:cs="Times New Roman"/>
                <w:sz w:val="16"/>
                <w:szCs w:val="16"/>
              </w:rPr>
            </w:pPr>
            <w:r>
              <w:rPr>
                <w:rFonts w:ascii="Times New Roman" w:hAnsi="Times New Roman" w:cs="Times New Roman"/>
                <w:sz w:val="16"/>
                <w:szCs w:val="16"/>
              </w:rPr>
              <w:t>10</w:t>
            </w:r>
          </w:p>
        </w:tc>
        <w:tc>
          <w:tcPr>
            <w:tcW w:w="603" w:type="dxa"/>
          </w:tcPr>
          <w:p w:rsidR="00F751F9" w:rsidRPr="00E8198F" w:rsidRDefault="009D3442" w:rsidP="009D3442">
            <w:pPr>
              <w:pStyle w:val="ConsPlusNormal"/>
              <w:suppressAutoHyphens/>
              <w:jc w:val="center"/>
              <w:rPr>
                <w:rFonts w:ascii="Times New Roman" w:hAnsi="Times New Roman" w:cs="Times New Roman"/>
                <w:sz w:val="16"/>
                <w:szCs w:val="16"/>
              </w:rPr>
            </w:pPr>
            <w:r>
              <w:rPr>
                <w:rFonts w:ascii="Times New Roman" w:hAnsi="Times New Roman" w:cs="Times New Roman"/>
                <w:sz w:val="16"/>
                <w:szCs w:val="16"/>
              </w:rPr>
              <w:t>11</w:t>
            </w:r>
          </w:p>
        </w:tc>
        <w:tc>
          <w:tcPr>
            <w:tcW w:w="425" w:type="dxa"/>
          </w:tcPr>
          <w:p w:rsidR="00F751F9" w:rsidRPr="00E8198F" w:rsidRDefault="009D3442" w:rsidP="009D3442">
            <w:pPr>
              <w:pStyle w:val="ConsPlusNormal"/>
              <w:suppressAutoHyphens/>
              <w:jc w:val="center"/>
              <w:rPr>
                <w:rFonts w:ascii="Times New Roman" w:hAnsi="Times New Roman" w:cs="Times New Roman"/>
                <w:sz w:val="16"/>
                <w:szCs w:val="16"/>
              </w:rPr>
            </w:pPr>
            <w:r>
              <w:rPr>
                <w:rFonts w:ascii="Times New Roman" w:hAnsi="Times New Roman" w:cs="Times New Roman"/>
                <w:sz w:val="16"/>
                <w:szCs w:val="16"/>
              </w:rPr>
              <w:t>12</w:t>
            </w:r>
          </w:p>
        </w:tc>
        <w:tc>
          <w:tcPr>
            <w:tcW w:w="442" w:type="dxa"/>
          </w:tcPr>
          <w:p w:rsidR="00F751F9" w:rsidRPr="00E8198F" w:rsidRDefault="009D3442" w:rsidP="009D3442">
            <w:pPr>
              <w:pStyle w:val="ConsPlusNormal"/>
              <w:suppressAutoHyphens/>
              <w:jc w:val="center"/>
              <w:rPr>
                <w:rFonts w:ascii="Times New Roman" w:hAnsi="Times New Roman" w:cs="Times New Roman"/>
                <w:sz w:val="16"/>
                <w:szCs w:val="16"/>
              </w:rPr>
            </w:pPr>
            <w:r>
              <w:rPr>
                <w:rFonts w:ascii="Times New Roman" w:hAnsi="Times New Roman" w:cs="Times New Roman"/>
                <w:sz w:val="16"/>
                <w:szCs w:val="16"/>
              </w:rPr>
              <w:t>13</w:t>
            </w:r>
          </w:p>
        </w:tc>
        <w:tc>
          <w:tcPr>
            <w:tcW w:w="443" w:type="dxa"/>
          </w:tcPr>
          <w:p w:rsidR="00F751F9" w:rsidRPr="00E8198F" w:rsidRDefault="009D3442" w:rsidP="009D3442">
            <w:pPr>
              <w:pStyle w:val="ConsPlusNormal"/>
              <w:suppressAutoHyphens/>
              <w:jc w:val="center"/>
              <w:rPr>
                <w:rFonts w:ascii="Times New Roman" w:hAnsi="Times New Roman" w:cs="Times New Roman"/>
                <w:sz w:val="16"/>
                <w:szCs w:val="16"/>
              </w:rPr>
            </w:pPr>
            <w:r>
              <w:rPr>
                <w:rFonts w:ascii="Times New Roman" w:hAnsi="Times New Roman" w:cs="Times New Roman"/>
                <w:sz w:val="16"/>
                <w:szCs w:val="16"/>
              </w:rPr>
              <w:t>14</w:t>
            </w:r>
          </w:p>
        </w:tc>
        <w:tc>
          <w:tcPr>
            <w:tcW w:w="443" w:type="dxa"/>
          </w:tcPr>
          <w:p w:rsidR="00F751F9" w:rsidRPr="00E8198F" w:rsidRDefault="009D3442" w:rsidP="009D3442">
            <w:pPr>
              <w:pStyle w:val="ConsPlusNormal"/>
              <w:suppressAutoHyphens/>
              <w:jc w:val="center"/>
              <w:rPr>
                <w:rFonts w:ascii="Times New Roman" w:hAnsi="Times New Roman" w:cs="Times New Roman"/>
                <w:sz w:val="16"/>
                <w:szCs w:val="16"/>
              </w:rPr>
            </w:pPr>
            <w:r>
              <w:rPr>
                <w:rFonts w:ascii="Times New Roman" w:hAnsi="Times New Roman" w:cs="Times New Roman"/>
                <w:sz w:val="16"/>
                <w:szCs w:val="16"/>
              </w:rPr>
              <w:t>15</w:t>
            </w:r>
          </w:p>
        </w:tc>
        <w:tc>
          <w:tcPr>
            <w:tcW w:w="443" w:type="dxa"/>
          </w:tcPr>
          <w:p w:rsidR="00F751F9" w:rsidRPr="00E8198F" w:rsidRDefault="009D3442" w:rsidP="009D3442">
            <w:pPr>
              <w:pStyle w:val="ConsPlusNormal"/>
              <w:suppressAutoHyphens/>
              <w:jc w:val="center"/>
              <w:rPr>
                <w:rFonts w:ascii="Times New Roman" w:hAnsi="Times New Roman" w:cs="Times New Roman"/>
                <w:sz w:val="16"/>
                <w:szCs w:val="16"/>
              </w:rPr>
            </w:pPr>
            <w:r>
              <w:rPr>
                <w:rFonts w:ascii="Times New Roman" w:hAnsi="Times New Roman" w:cs="Times New Roman"/>
                <w:sz w:val="16"/>
                <w:szCs w:val="16"/>
              </w:rPr>
              <w:t>16</w:t>
            </w:r>
          </w:p>
        </w:tc>
        <w:tc>
          <w:tcPr>
            <w:tcW w:w="443" w:type="dxa"/>
          </w:tcPr>
          <w:p w:rsidR="00F751F9" w:rsidRPr="00E8198F" w:rsidRDefault="009D3442" w:rsidP="009D3442">
            <w:pPr>
              <w:pStyle w:val="ConsPlusNormal"/>
              <w:suppressAutoHyphens/>
              <w:jc w:val="center"/>
              <w:rPr>
                <w:rFonts w:ascii="Times New Roman" w:hAnsi="Times New Roman" w:cs="Times New Roman"/>
                <w:sz w:val="16"/>
                <w:szCs w:val="16"/>
              </w:rPr>
            </w:pPr>
            <w:r>
              <w:rPr>
                <w:rFonts w:ascii="Times New Roman" w:hAnsi="Times New Roman" w:cs="Times New Roman"/>
                <w:sz w:val="16"/>
                <w:szCs w:val="16"/>
              </w:rPr>
              <w:t>17</w:t>
            </w:r>
          </w:p>
        </w:tc>
        <w:tc>
          <w:tcPr>
            <w:tcW w:w="443" w:type="dxa"/>
          </w:tcPr>
          <w:p w:rsidR="00F751F9" w:rsidRPr="00E8198F" w:rsidRDefault="009D3442" w:rsidP="009D3442">
            <w:pPr>
              <w:pStyle w:val="ConsPlusNormal"/>
              <w:suppressAutoHyphens/>
              <w:jc w:val="center"/>
              <w:rPr>
                <w:rFonts w:ascii="Times New Roman" w:hAnsi="Times New Roman" w:cs="Times New Roman"/>
                <w:sz w:val="16"/>
                <w:szCs w:val="16"/>
              </w:rPr>
            </w:pPr>
            <w:r>
              <w:rPr>
                <w:rFonts w:ascii="Times New Roman" w:hAnsi="Times New Roman" w:cs="Times New Roman"/>
                <w:sz w:val="16"/>
                <w:szCs w:val="16"/>
              </w:rPr>
              <w:t>18</w:t>
            </w:r>
          </w:p>
        </w:tc>
        <w:tc>
          <w:tcPr>
            <w:tcW w:w="443" w:type="dxa"/>
          </w:tcPr>
          <w:p w:rsidR="00F751F9" w:rsidRPr="00E8198F" w:rsidRDefault="009D3442" w:rsidP="009D3442">
            <w:pPr>
              <w:pStyle w:val="ConsPlusNormal"/>
              <w:suppressAutoHyphens/>
              <w:jc w:val="center"/>
              <w:rPr>
                <w:rFonts w:ascii="Times New Roman" w:hAnsi="Times New Roman" w:cs="Times New Roman"/>
                <w:sz w:val="16"/>
                <w:szCs w:val="16"/>
              </w:rPr>
            </w:pPr>
            <w:r>
              <w:rPr>
                <w:rFonts w:ascii="Times New Roman" w:hAnsi="Times New Roman" w:cs="Times New Roman"/>
                <w:sz w:val="16"/>
                <w:szCs w:val="16"/>
              </w:rPr>
              <w:t>19</w:t>
            </w:r>
          </w:p>
        </w:tc>
        <w:tc>
          <w:tcPr>
            <w:tcW w:w="443" w:type="dxa"/>
          </w:tcPr>
          <w:p w:rsidR="00F751F9" w:rsidRPr="00E8198F" w:rsidRDefault="009D3442" w:rsidP="009D3442">
            <w:pPr>
              <w:pStyle w:val="ConsPlusNormal"/>
              <w:suppressAutoHyphens/>
              <w:jc w:val="center"/>
              <w:rPr>
                <w:rFonts w:ascii="Times New Roman" w:hAnsi="Times New Roman" w:cs="Times New Roman"/>
                <w:sz w:val="16"/>
                <w:szCs w:val="16"/>
              </w:rPr>
            </w:pPr>
            <w:r>
              <w:rPr>
                <w:rFonts w:ascii="Times New Roman" w:hAnsi="Times New Roman" w:cs="Times New Roman"/>
                <w:sz w:val="16"/>
                <w:szCs w:val="16"/>
              </w:rPr>
              <w:t>20</w:t>
            </w:r>
          </w:p>
        </w:tc>
      </w:tr>
    </w:tbl>
    <w:p w:rsidR="005B78D5" w:rsidRPr="00E8198F" w:rsidRDefault="005B78D5" w:rsidP="00E16337">
      <w:pPr>
        <w:pStyle w:val="ae"/>
        <w:tabs>
          <w:tab w:val="left" w:pos="1330"/>
          <w:tab w:val="left" w:pos="1560"/>
        </w:tabs>
        <w:suppressAutoHyphens/>
        <w:spacing w:after="0" w:line="240" w:lineRule="auto"/>
        <w:ind w:left="0" w:firstLine="709"/>
        <w:jc w:val="both"/>
        <w:rPr>
          <w:rFonts w:ascii="Times New Roman" w:hAnsi="Times New Roman" w:cs="Times New Roman"/>
          <w:sz w:val="28"/>
          <w:szCs w:val="28"/>
        </w:rPr>
      </w:pPr>
      <w:r w:rsidRPr="00E8198F">
        <w:rPr>
          <w:rFonts w:ascii="Times New Roman" w:hAnsi="Times New Roman" w:cs="Times New Roman"/>
          <w:sz w:val="28"/>
          <w:szCs w:val="28"/>
        </w:rPr>
        <w:t>8.2. Номер лицевого счета для учета средств бюджетн</w:t>
      </w:r>
      <w:r w:rsidR="00FB6796">
        <w:rPr>
          <w:rFonts w:ascii="Times New Roman" w:hAnsi="Times New Roman" w:cs="Times New Roman"/>
          <w:sz w:val="28"/>
          <w:szCs w:val="28"/>
        </w:rPr>
        <w:t>ого</w:t>
      </w:r>
      <w:r w:rsidR="00881EC3">
        <w:rPr>
          <w:rFonts w:ascii="Times New Roman" w:hAnsi="Times New Roman" w:cs="Times New Roman"/>
          <w:sz w:val="28"/>
          <w:szCs w:val="28"/>
        </w:rPr>
        <w:t xml:space="preserve"> (</w:t>
      </w:r>
      <w:r w:rsidRPr="00E8198F">
        <w:rPr>
          <w:rFonts w:ascii="Times New Roman" w:hAnsi="Times New Roman" w:cs="Times New Roman"/>
          <w:sz w:val="28"/>
          <w:szCs w:val="28"/>
        </w:rPr>
        <w:t>автономн</w:t>
      </w:r>
      <w:r w:rsidR="00FB6796">
        <w:rPr>
          <w:rFonts w:ascii="Times New Roman" w:hAnsi="Times New Roman" w:cs="Times New Roman"/>
          <w:sz w:val="28"/>
          <w:szCs w:val="28"/>
        </w:rPr>
        <w:t>ого</w:t>
      </w:r>
      <w:r w:rsidR="00881EC3">
        <w:rPr>
          <w:rFonts w:ascii="Times New Roman" w:hAnsi="Times New Roman" w:cs="Times New Roman"/>
          <w:sz w:val="28"/>
          <w:szCs w:val="28"/>
        </w:rPr>
        <w:t>)</w:t>
      </w:r>
      <w:r w:rsidRPr="00E8198F">
        <w:rPr>
          <w:rFonts w:ascii="Times New Roman" w:hAnsi="Times New Roman" w:cs="Times New Roman"/>
          <w:sz w:val="28"/>
          <w:szCs w:val="28"/>
        </w:rPr>
        <w:t xml:space="preserve"> учрежден</w:t>
      </w:r>
      <w:r w:rsidR="00FB6796">
        <w:rPr>
          <w:rFonts w:ascii="Times New Roman" w:hAnsi="Times New Roman" w:cs="Times New Roman"/>
          <w:sz w:val="28"/>
          <w:szCs w:val="28"/>
        </w:rPr>
        <w:t>ия</w:t>
      </w:r>
      <w:r w:rsidR="00164234" w:rsidRPr="00E8198F">
        <w:rPr>
          <w:rFonts w:ascii="Times New Roman" w:hAnsi="Times New Roman" w:cs="Times New Roman"/>
          <w:sz w:val="28"/>
          <w:szCs w:val="28"/>
        </w:rPr>
        <w:t>,</w:t>
      </w:r>
      <w:r w:rsidRPr="00E8198F">
        <w:rPr>
          <w:rFonts w:ascii="Times New Roman" w:hAnsi="Times New Roman" w:cs="Times New Roman"/>
          <w:sz w:val="28"/>
          <w:szCs w:val="28"/>
        </w:rPr>
        <w:t xml:space="preserve"> </w:t>
      </w:r>
      <w:r w:rsidR="00622CFD" w:rsidRPr="00E8198F">
        <w:rPr>
          <w:rFonts w:ascii="Times New Roman" w:hAnsi="Times New Roman" w:cs="Times New Roman"/>
          <w:sz w:val="28"/>
          <w:szCs w:val="28"/>
        </w:rPr>
        <w:t>за исключением лицев</w:t>
      </w:r>
      <w:r w:rsidR="00FB6796">
        <w:rPr>
          <w:rFonts w:ascii="Times New Roman" w:hAnsi="Times New Roman" w:cs="Times New Roman"/>
          <w:sz w:val="28"/>
          <w:szCs w:val="28"/>
        </w:rPr>
        <w:t>ого</w:t>
      </w:r>
      <w:r w:rsidR="00622CFD" w:rsidRPr="00E8198F">
        <w:rPr>
          <w:rFonts w:ascii="Times New Roman" w:hAnsi="Times New Roman" w:cs="Times New Roman"/>
          <w:sz w:val="28"/>
          <w:szCs w:val="28"/>
        </w:rPr>
        <w:t xml:space="preserve"> счет</w:t>
      </w:r>
      <w:r w:rsidR="00FB6796">
        <w:rPr>
          <w:rFonts w:ascii="Times New Roman" w:hAnsi="Times New Roman" w:cs="Times New Roman"/>
          <w:sz w:val="28"/>
          <w:szCs w:val="28"/>
        </w:rPr>
        <w:t>а</w:t>
      </w:r>
      <w:r w:rsidR="00622CFD" w:rsidRPr="00E8198F">
        <w:rPr>
          <w:rFonts w:ascii="Times New Roman" w:hAnsi="Times New Roman" w:cs="Times New Roman"/>
          <w:sz w:val="28"/>
          <w:szCs w:val="28"/>
        </w:rPr>
        <w:t xml:space="preserve"> </w:t>
      </w:r>
      <w:r w:rsidR="0033339B" w:rsidRPr="00E8198F">
        <w:rPr>
          <w:rFonts w:ascii="Times New Roman" w:hAnsi="Times New Roman" w:cs="Times New Roman"/>
          <w:sz w:val="28"/>
          <w:szCs w:val="28"/>
        </w:rPr>
        <w:t>бюджетн</w:t>
      </w:r>
      <w:r w:rsidR="00FB6796">
        <w:rPr>
          <w:rFonts w:ascii="Times New Roman" w:hAnsi="Times New Roman" w:cs="Times New Roman"/>
          <w:sz w:val="28"/>
          <w:szCs w:val="28"/>
        </w:rPr>
        <w:t>ого</w:t>
      </w:r>
      <w:r w:rsidR="0033339B" w:rsidRPr="00E8198F">
        <w:rPr>
          <w:rFonts w:ascii="Times New Roman" w:hAnsi="Times New Roman" w:cs="Times New Roman"/>
          <w:sz w:val="28"/>
          <w:szCs w:val="28"/>
        </w:rPr>
        <w:t xml:space="preserve"> (автономн</w:t>
      </w:r>
      <w:r w:rsidR="00FB6796">
        <w:rPr>
          <w:rFonts w:ascii="Times New Roman" w:hAnsi="Times New Roman" w:cs="Times New Roman"/>
          <w:sz w:val="28"/>
          <w:szCs w:val="28"/>
        </w:rPr>
        <w:t>ого</w:t>
      </w:r>
      <w:r w:rsidR="0033339B" w:rsidRPr="00E8198F">
        <w:rPr>
          <w:rFonts w:ascii="Times New Roman" w:hAnsi="Times New Roman" w:cs="Times New Roman"/>
          <w:sz w:val="28"/>
          <w:szCs w:val="28"/>
        </w:rPr>
        <w:t>)</w:t>
      </w:r>
      <w:r w:rsidR="00164234" w:rsidRPr="00E8198F">
        <w:rPr>
          <w:rFonts w:ascii="Times New Roman" w:hAnsi="Times New Roman" w:cs="Times New Roman"/>
          <w:sz w:val="28"/>
          <w:szCs w:val="28"/>
        </w:rPr>
        <w:t xml:space="preserve"> учреждени</w:t>
      </w:r>
      <w:r w:rsidR="00FB6796">
        <w:rPr>
          <w:rFonts w:ascii="Times New Roman" w:hAnsi="Times New Roman" w:cs="Times New Roman"/>
          <w:sz w:val="28"/>
          <w:szCs w:val="28"/>
        </w:rPr>
        <w:t>я</w:t>
      </w:r>
      <w:r w:rsidR="00164234" w:rsidRPr="00E8198F">
        <w:rPr>
          <w:rFonts w:ascii="Times New Roman" w:hAnsi="Times New Roman" w:cs="Times New Roman"/>
          <w:sz w:val="28"/>
          <w:szCs w:val="28"/>
        </w:rPr>
        <w:t xml:space="preserve"> для учета операций со средствами ОМС</w:t>
      </w:r>
      <w:r w:rsidR="0033339B" w:rsidRPr="00E8198F">
        <w:rPr>
          <w:rFonts w:ascii="Times New Roman" w:hAnsi="Times New Roman" w:cs="Times New Roman"/>
          <w:sz w:val="28"/>
          <w:szCs w:val="28"/>
        </w:rPr>
        <w:t xml:space="preserve"> и </w:t>
      </w:r>
      <w:r w:rsidR="00FB6796" w:rsidRPr="00E8198F">
        <w:rPr>
          <w:rFonts w:ascii="Times New Roman" w:hAnsi="Times New Roman" w:cs="Times New Roman"/>
          <w:sz w:val="28"/>
          <w:szCs w:val="28"/>
        </w:rPr>
        <w:t>лицев</w:t>
      </w:r>
      <w:r w:rsidR="00FB6796">
        <w:rPr>
          <w:rFonts w:ascii="Times New Roman" w:hAnsi="Times New Roman" w:cs="Times New Roman"/>
          <w:sz w:val="28"/>
          <w:szCs w:val="28"/>
        </w:rPr>
        <w:t>ого</w:t>
      </w:r>
      <w:r w:rsidR="00FB6796" w:rsidRPr="00E8198F">
        <w:rPr>
          <w:rFonts w:ascii="Times New Roman" w:hAnsi="Times New Roman" w:cs="Times New Roman"/>
          <w:sz w:val="28"/>
          <w:szCs w:val="28"/>
        </w:rPr>
        <w:t xml:space="preserve"> счет</w:t>
      </w:r>
      <w:r w:rsidR="00FB6796">
        <w:rPr>
          <w:rFonts w:ascii="Times New Roman" w:hAnsi="Times New Roman" w:cs="Times New Roman"/>
          <w:sz w:val="28"/>
          <w:szCs w:val="28"/>
        </w:rPr>
        <w:t>а</w:t>
      </w:r>
      <w:r w:rsidR="00FB6796" w:rsidRPr="00E8198F">
        <w:rPr>
          <w:rFonts w:ascii="Times New Roman" w:hAnsi="Times New Roman" w:cs="Times New Roman"/>
          <w:sz w:val="28"/>
          <w:szCs w:val="28"/>
        </w:rPr>
        <w:t xml:space="preserve"> бюджетн</w:t>
      </w:r>
      <w:r w:rsidR="00FB6796">
        <w:rPr>
          <w:rFonts w:ascii="Times New Roman" w:hAnsi="Times New Roman" w:cs="Times New Roman"/>
          <w:sz w:val="28"/>
          <w:szCs w:val="28"/>
        </w:rPr>
        <w:t>ого</w:t>
      </w:r>
      <w:r w:rsidR="00FB6796" w:rsidRPr="00E8198F">
        <w:rPr>
          <w:rFonts w:ascii="Times New Roman" w:hAnsi="Times New Roman" w:cs="Times New Roman"/>
          <w:sz w:val="28"/>
          <w:szCs w:val="28"/>
        </w:rPr>
        <w:t xml:space="preserve"> (автономн</w:t>
      </w:r>
      <w:r w:rsidR="00FB6796">
        <w:rPr>
          <w:rFonts w:ascii="Times New Roman" w:hAnsi="Times New Roman" w:cs="Times New Roman"/>
          <w:sz w:val="28"/>
          <w:szCs w:val="28"/>
        </w:rPr>
        <w:t>ого</w:t>
      </w:r>
      <w:r w:rsidR="00FB6796" w:rsidRPr="00E8198F">
        <w:rPr>
          <w:rFonts w:ascii="Times New Roman" w:hAnsi="Times New Roman" w:cs="Times New Roman"/>
          <w:sz w:val="28"/>
          <w:szCs w:val="28"/>
        </w:rPr>
        <w:t>) учреждени</w:t>
      </w:r>
      <w:r w:rsidR="00FB6796">
        <w:rPr>
          <w:rFonts w:ascii="Times New Roman" w:hAnsi="Times New Roman" w:cs="Times New Roman"/>
          <w:sz w:val="28"/>
          <w:szCs w:val="28"/>
        </w:rPr>
        <w:t>я</w:t>
      </w:r>
      <w:r w:rsidR="00164234" w:rsidRPr="00E8198F">
        <w:rPr>
          <w:rFonts w:ascii="Times New Roman" w:hAnsi="Times New Roman" w:cs="Times New Roman"/>
          <w:sz w:val="28"/>
          <w:szCs w:val="28"/>
        </w:rPr>
        <w:t xml:space="preserve"> по средствам во временном распоряжении</w:t>
      </w:r>
      <w:r w:rsidR="0033339B" w:rsidRPr="00E8198F">
        <w:rPr>
          <w:rFonts w:ascii="Times New Roman" w:hAnsi="Times New Roman" w:cs="Times New Roman"/>
          <w:sz w:val="28"/>
          <w:szCs w:val="28"/>
        </w:rPr>
        <w:t xml:space="preserve">, </w:t>
      </w:r>
      <w:r w:rsidRPr="00E8198F">
        <w:rPr>
          <w:rFonts w:ascii="Times New Roman" w:hAnsi="Times New Roman" w:cs="Times New Roman"/>
          <w:sz w:val="28"/>
          <w:szCs w:val="28"/>
        </w:rPr>
        <w:t>состоит из двадцати разрядов:</w:t>
      </w:r>
    </w:p>
    <w:p w:rsidR="005B78D5" w:rsidRPr="00E8198F" w:rsidRDefault="005B78D5" w:rsidP="00E16337">
      <w:pPr>
        <w:tabs>
          <w:tab w:val="left" w:pos="1560"/>
        </w:tabs>
        <w:suppressAutoHyphens/>
        <w:ind w:firstLine="709"/>
        <w:jc w:val="both"/>
        <w:rPr>
          <w:sz w:val="28"/>
          <w:szCs w:val="28"/>
        </w:rPr>
      </w:pPr>
      <w:r w:rsidRPr="00E8198F">
        <w:rPr>
          <w:sz w:val="28"/>
          <w:szCs w:val="28"/>
        </w:rPr>
        <w:t>где:</w:t>
      </w:r>
    </w:p>
    <w:p w:rsidR="005B78D5" w:rsidRPr="00E8198F" w:rsidRDefault="005B78D5" w:rsidP="00E16337">
      <w:pPr>
        <w:tabs>
          <w:tab w:val="left" w:pos="1560"/>
        </w:tabs>
        <w:suppressAutoHyphens/>
        <w:ind w:firstLine="709"/>
        <w:jc w:val="both"/>
        <w:rPr>
          <w:sz w:val="28"/>
          <w:szCs w:val="28"/>
        </w:rPr>
      </w:pPr>
      <w:r w:rsidRPr="00E8198F">
        <w:rPr>
          <w:sz w:val="28"/>
          <w:szCs w:val="28"/>
        </w:rPr>
        <w:t>1 разряд - признак вида лицевого счета (</w:t>
      </w:r>
      <w:r w:rsidR="001B22AD" w:rsidRPr="00E8198F">
        <w:rPr>
          <w:sz w:val="28"/>
          <w:szCs w:val="28"/>
        </w:rPr>
        <w:t>«</w:t>
      </w:r>
      <w:r w:rsidRPr="00E8198F">
        <w:rPr>
          <w:sz w:val="28"/>
          <w:szCs w:val="28"/>
        </w:rPr>
        <w:t>Л</w:t>
      </w:r>
      <w:r w:rsidR="001B22AD" w:rsidRPr="00E8198F">
        <w:rPr>
          <w:sz w:val="28"/>
          <w:szCs w:val="28"/>
        </w:rPr>
        <w:t>»</w:t>
      </w:r>
      <w:r w:rsidRPr="00E8198F">
        <w:rPr>
          <w:sz w:val="28"/>
          <w:szCs w:val="28"/>
        </w:rPr>
        <w:t xml:space="preserve"> - лицевой);</w:t>
      </w:r>
    </w:p>
    <w:p w:rsidR="005B78D5" w:rsidRPr="00E8198F" w:rsidRDefault="005B78D5" w:rsidP="00E16337">
      <w:pPr>
        <w:tabs>
          <w:tab w:val="left" w:pos="1560"/>
        </w:tabs>
        <w:suppressAutoHyphens/>
        <w:ind w:firstLine="709"/>
        <w:jc w:val="both"/>
        <w:rPr>
          <w:sz w:val="28"/>
          <w:szCs w:val="28"/>
        </w:rPr>
      </w:pPr>
      <w:r w:rsidRPr="00E8198F">
        <w:rPr>
          <w:sz w:val="28"/>
          <w:szCs w:val="28"/>
        </w:rPr>
        <w:t xml:space="preserve">2 разряд </w:t>
      </w:r>
      <w:r w:rsidR="00B342C3" w:rsidRPr="00E8198F">
        <w:rPr>
          <w:sz w:val="28"/>
          <w:szCs w:val="28"/>
        </w:rPr>
        <w:t>–</w:t>
      </w:r>
      <w:r w:rsidRPr="00E8198F">
        <w:rPr>
          <w:sz w:val="28"/>
          <w:szCs w:val="28"/>
        </w:rPr>
        <w:t xml:space="preserve"> </w:t>
      </w:r>
      <w:r w:rsidR="00B342C3" w:rsidRPr="00E8198F">
        <w:rPr>
          <w:sz w:val="28"/>
          <w:szCs w:val="28"/>
        </w:rPr>
        <w:t xml:space="preserve">1 </w:t>
      </w:r>
      <w:r w:rsidRPr="00E8198F">
        <w:rPr>
          <w:sz w:val="28"/>
          <w:szCs w:val="28"/>
        </w:rPr>
        <w:t>признак типа лицевого счета (</w:t>
      </w:r>
      <w:r w:rsidR="001B22AD" w:rsidRPr="00E8198F">
        <w:rPr>
          <w:sz w:val="28"/>
          <w:szCs w:val="28"/>
        </w:rPr>
        <w:t>«</w:t>
      </w:r>
      <w:r w:rsidRPr="00E8198F">
        <w:rPr>
          <w:sz w:val="28"/>
          <w:szCs w:val="28"/>
        </w:rPr>
        <w:t>Б</w:t>
      </w:r>
      <w:r w:rsidR="001B22AD" w:rsidRPr="00E8198F">
        <w:rPr>
          <w:sz w:val="28"/>
          <w:szCs w:val="28"/>
        </w:rPr>
        <w:t>»</w:t>
      </w:r>
      <w:r w:rsidRPr="00E8198F">
        <w:rPr>
          <w:sz w:val="28"/>
          <w:szCs w:val="28"/>
        </w:rPr>
        <w:t xml:space="preserve"> - бюджетн</w:t>
      </w:r>
      <w:r w:rsidR="001B22AD" w:rsidRPr="00E8198F">
        <w:rPr>
          <w:sz w:val="28"/>
          <w:szCs w:val="28"/>
        </w:rPr>
        <w:t>ое учреждение; «</w:t>
      </w:r>
      <w:r w:rsidRPr="00E8198F">
        <w:rPr>
          <w:sz w:val="28"/>
          <w:szCs w:val="28"/>
        </w:rPr>
        <w:t>А</w:t>
      </w:r>
      <w:r w:rsidR="001B22AD" w:rsidRPr="00E8198F">
        <w:rPr>
          <w:sz w:val="28"/>
          <w:szCs w:val="28"/>
        </w:rPr>
        <w:t>»</w:t>
      </w:r>
      <w:r w:rsidRPr="00E8198F">
        <w:rPr>
          <w:sz w:val="28"/>
          <w:szCs w:val="28"/>
        </w:rPr>
        <w:t xml:space="preserve"> - автономн</w:t>
      </w:r>
      <w:r w:rsidR="001B22AD" w:rsidRPr="00E8198F">
        <w:rPr>
          <w:sz w:val="28"/>
          <w:szCs w:val="28"/>
        </w:rPr>
        <w:t>ое учреждение</w:t>
      </w:r>
      <w:r w:rsidRPr="00E8198F">
        <w:rPr>
          <w:sz w:val="28"/>
          <w:szCs w:val="28"/>
        </w:rPr>
        <w:t>);</w:t>
      </w:r>
    </w:p>
    <w:p w:rsidR="005B78D5" w:rsidRPr="00E8198F" w:rsidRDefault="005B78D5" w:rsidP="00E16337">
      <w:pPr>
        <w:tabs>
          <w:tab w:val="left" w:pos="1560"/>
        </w:tabs>
        <w:suppressAutoHyphens/>
        <w:ind w:firstLine="709"/>
        <w:jc w:val="both"/>
        <w:rPr>
          <w:sz w:val="28"/>
          <w:szCs w:val="28"/>
        </w:rPr>
      </w:pPr>
      <w:r w:rsidRPr="00E8198F">
        <w:rPr>
          <w:sz w:val="28"/>
          <w:szCs w:val="28"/>
        </w:rPr>
        <w:t xml:space="preserve">3 разряд </w:t>
      </w:r>
      <w:r w:rsidR="00B342C3" w:rsidRPr="00E8198F">
        <w:rPr>
          <w:sz w:val="28"/>
          <w:szCs w:val="28"/>
        </w:rPr>
        <w:t>–</w:t>
      </w:r>
      <w:r w:rsidRPr="00E8198F">
        <w:rPr>
          <w:sz w:val="28"/>
          <w:szCs w:val="28"/>
        </w:rPr>
        <w:t xml:space="preserve"> </w:t>
      </w:r>
      <w:r w:rsidR="00B342C3" w:rsidRPr="00E8198F">
        <w:rPr>
          <w:sz w:val="28"/>
          <w:szCs w:val="28"/>
        </w:rPr>
        <w:t xml:space="preserve">2 </w:t>
      </w:r>
      <w:r w:rsidRPr="00E8198F">
        <w:rPr>
          <w:sz w:val="28"/>
          <w:szCs w:val="28"/>
        </w:rPr>
        <w:t>признак типа лицевого счета (</w:t>
      </w:r>
      <w:r w:rsidR="001B22AD" w:rsidRPr="00E8198F">
        <w:rPr>
          <w:sz w:val="28"/>
          <w:szCs w:val="28"/>
        </w:rPr>
        <w:t>«</w:t>
      </w:r>
      <w:r w:rsidRPr="00E8198F">
        <w:rPr>
          <w:sz w:val="28"/>
          <w:szCs w:val="28"/>
        </w:rPr>
        <w:t>Г</w:t>
      </w:r>
      <w:r w:rsidR="001B22AD" w:rsidRPr="00E8198F">
        <w:rPr>
          <w:sz w:val="28"/>
          <w:szCs w:val="28"/>
        </w:rPr>
        <w:t>»</w:t>
      </w:r>
      <w:r w:rsidRPr="00E8198F">
        <w:rPr>
          <w:sz w:val="28"/>
          <w:szCs w:val="28"/>
        </w:rPr>
        <w:t xml:space="preserve"> - </w:t>
      </w:r>
      <w:r w:rsidR="008005B1" w:rsidRPr="00E8198F">
        <w:rPr>
          <w:sz w:val="28"/>
          <w:szCs w:val="28"/>
        </w:rPr>
        <w:t>лицевой счет автономного (бюджетного) учреждения по государственному заданию</w:t>
      </w:r>
      <w:r w:rsidRPr="00E8198F">
        <w:rPr>
          <w:sz w:val="28"/>
          <w:szCs w:val="28"/>
        </w:rPr>
        <w:t xml:space="preserve">; </w:t>
      </w:r>
      <w:r w:rsidR="001B22AD" w:rsidRPr="00E8198F">
        <w:rPr>
          <w:sz w:val="28"/>
          <w:szCs w:val="28"/>
        </w:rPr>
        <w:t>«</w:t>
      </w:r>
      <w:r w:rsidRPr="00E8198F">
        <w:rPr>
          <w:sz w:val="28"/>
          <w:szCs w:val="28"/>
        </w:rPr>
        <w:t>О</w:t>
      </w:r>
      <w:r w:rsidR="001B22AD" w:rsidRPr="00E8198F">
        <w:rPr>
          <w:sz w:val="28"/>
          <w:szCs w:val="28"/>
        </w:rPr>
        <w:t>»</w:t>
      </w:r>
      <w:r w:rsidR="00E87CD2" w:rsidRPr="00E8198F">
        <w:rPr>
          <w:sz w:val="28"/>
          <w:szCs w:val="28"/>
        </w:rPr>
        <w:t xml:space="preserve"> - отдельный лицевой счет бюджетного (автономного) учреждения</w:t>
      </w:r>
      <w:r w:rsidR="00CA1A8F" w:rsidRPr="00E8198F">
        <w:rPr>
          <w:sz w:val="28"/>
          <w:szCs w:val="28"/>
        </w:rPr>
        <w:t>; «</w:t>
      </w:r>
      <w:proofErr w:type="gramStart"/>
      <w:r w:rsidR="00CA1A8F" w:rsidRPr="00E8198F">
        <w:rPr>
          <w:sz w:val="28"/>
          <w:szCs w:val="28"/>
        </w:rPr>
        <w:t>В</w:t>
      </w:r>
      <w:proofErr w:type="gramEnd"/>
      <w:r w:rsidR="00CA1A8F" w:rsidRPr="00E8198F">
        <w:rPr>
          <w:sz w:val="28"/>
          <w:szCs w:val="28"/>
        </w:rPr>
        <w:t>» - внебюджетный</w:t>
      </w:r>
      <w:r w:rsidRPr="00E8198F">
        <w:rPr>
          <w:sz w:val="28"/>
          <w:szCs w:val="28"/>
        </w:rPr>
        <w:t>);</w:t>
      </w:r>
    </w:p>
    <w:p w:rsidR="00012284" w:rsidRPr="00E8198F" w:rsidRDefault="005B78D5" w:rsidP="00012284">
      <w:pPr>
        <w:tabs>
          <w:tab w:val="left" w:pos="1560"/>
        </w:tabs>
        <w:suppressAutoHyphens/>
        <w:ind w:firstLine="709"/>
        <w:jc w:val="both"/>
        <w:rPr>
          <w:sz w:val="28"/>
          <w:szCs w:val="28"/>
        </w:rPr>
      </w:pPr>
      <w:r w:rsidRPr="00E8198F">
        <w:rPr>
          <w:sz w:val="28"/>
          <w:szCs w:val="28"/>
        </w:rPr>
        <w:t xml:space="preserve">4 и 5 разряды – </w:t>
      </w:r>
      <w:r w:rsidR="007C7B62">
        <w:rPr>
          <w:sz w:val="28"/>
          <w:szCs w:val="28"/>
        </w:rPr>
        <w:t>код</w:t>
      </w:r>
      <w:r w:rsidR="00012284" w:rsidRPr="00E8198F">
        <w:rPr>
          <w:sz w:val="28"/>
          <w:szCs w:val="28"/>
        </w:rPr>
        <w:t xml:space="preserve"> </w:t>
      </w:r>
      <w:r w:rsidR="00012284">
        <w:rPr>
          <w:sz w:val="28"/>
          <w:szCs w:val="28"/>
        </w:rPr>
        <w:t>органа казначейства</w:t>
      </w:r>
      <w:r w:rsidR="00012284" w:rsidRPr="00E8198F">
        <w:rPr>
          <w:sz w:val="28"/>
          <w:szCs w:val="28"/>
        </w:rPr>
        <w:t xml:space="preserve"> в </w:t>
      </w:r>
      <w:proofErr w:type="gramStart"/>
      <w:r w:rsidR="00012284" w:rsidRPr="00E8198F">
        <w:rPr>
          <w:sz w:val="28"/>
          <w:szCs w:val="28"/>
        </w:rPr>
        <w:t>соответствии</w:t>
      </w:r>
      <w:proofErr w:type="gramEnd"/>
      <w:r w:rsidR="00012284" w:rsidRPr="00E8198F">
        <w:rPr>
          <w:sz w:val="28"/>
          <w:szCs w:val="28"/>
        </w:rPr>
        <w:t xml:space="preserve"> с </w:t>
      </w:r>
      <w:r w:rsidR="00012284">
        <w:rPr>
          <w:sz w:val="28"/>
          <w:szCs w:val="28"/>
        </w:rPr>
        <w:t>п</w:t>
      </w:r>
      <w:r w:rsidR="00012284" w:rsidRPr="00E8198F">
        <w:rPr>
          <w:sz w:val="28"/>
          <w:szCs w:val="28"/>
        </w:rPr>
        <w:t>риложением № 1</w:t>
      </w:r>
      <w:r w:rsidR="00012284">
        <w:rPr>
          <w:sz w:val="28"/>
          <w:szCs w:val="28"/>
        </w:rPr>
        <w:t xml:space="preserve"> к настоящему Порядку</w:t>
      </w:r>
      <w:r w:rsidR="00012284" w:rsidRPr="00E8198F">
        <w:rPr>
          <w:sz w:val="28"/>
          <w:szCs w:val="28"/>
        </w:rPr>
        <w:t>;</w:t>
      </w:r>
    </w:p>
    <w:p w:rsidR="008C198D" w:rsidRPr="00E8198F" w:rsidRDefault="005B78D5" w:rsidP="00E16337">
      <w:pPr>
        <w:tabs>
          <w:tab w:val="left" w:pos="1560"/>
        </w:tabs>
        <w:suppressAutoHyphens/>
        <w:ind w:firstLine="709"/>
        <w:jc w:val="both"/>
        <w:rPr>
          <w:sz w:val="28"/>
          <w:szCs w:val="28"/>
        </w:rPr>
      </w:pPr>
      <w:r w:rsidRPr="00E8198F">
        <w:rPr>
          <w:sz w:val="28"/>
          <w:szCs w:val="28"/>
        </w:rPr>
        <w:t xml:space="preserve">с 6 по 8 разряды - </w:t>
      </w:r>
      <w:r w:rsidR="008C198D" w:rsidRPr="00E8198F">
        <w:rPr>
          <w:sz w:val="28"/>
          <w:szCs w:val="28"/>
        </w:rPr>
        <w:t xml:space="preserve">код </w:t>
      </w:r>
      <w:r w:rsidR="008B6748" w:rsidRPr="00E8198F">
        <w:rPr>
          <w:sz w:val="28"/>
          <w:szCs w:val="28"/>
        </w:rPr>
        <w:t xml:space="preserve">учредителя, в </w:t>
      </w:r>
      <w:proofErr w:type="gramStart"/>
      <w:r w:rsidR="008B6748" w:rsidRPr="00E8198F">
        <w:rPr>
          <w:sz w:val="28"/>
          <w:szCs w:val="28"/>
        </w:rPr>
        <w:t>ведении</w:t>
      </w:r>
      <w:proofErr w:type="gramEnd"/>
      <w:r w:rsidR="008B6748" w:rsidRPr="00E8198F">
        <w:rPr>
          <w:sz w:val="28"/>
          <w:szCs w:val="28"/>
        </w:rPr>
        <w:t xml:space="preserve"> которого находится </w:t>
      </w:r>
      <w:r w:rsidR="00D44D72" w:rsidRPr="00323366">
        <w:rPr>
          <w:sz w:val="28"/>
          <w:szCs w:val="28"/>
        </w:rPr>
        <w:t>учреждение</w:t>
      </w:r>
      <w:r w:rsidR="006804B4" w:rsidRPr="00323366">
        <w:rPr>
          <w:sz w:val="28"/>
          <w:szCs w:val="28"/>
        </w:rPr>
        <w:t>,</w:t>
      </w:r>
      <w:r w:rsidR="00D44D72" w:rsidRPr="00E8198F">
        <w:rPr>
          <w:sz w:val="28"/>
          <w:szCs w:val="28"/>
        </w:rPr>
        <w:t xml:space="preserve"> </w:t>
      </w:r>
      <w:r w:rsidR="002F2BD1" w:rsidRPr="00E8198F">
        <w:rPr>
          <w:sz w:val="28"/>
          <w:szCs w:val="28"/>
        </w:rPr>
        <w:t>по ве</w:t>
      </w:r>
      <w:r w:rsidR="00D44D72" w:rsidRPr="00E8198F">
        <w:rPr>
          <w:sz w:val="28"/>
          <w:szCs w:val="28"/>
        </w:rPr>
        <w:t>домственной классификаци</w:t>
      </w:r>
      <w:r w:rsidR="002F2BD1" w:rsidRPr="00E8198F">
        <w:rPr>
          <w:sz w:val="28"/>
          <w:szCs w:val="28"/>
        </w:rPr>
        <w:t xml:space="preserve">и в соответствии с законом </w:t>
      </w:r>
      <w:r w:rsidR="00D44D72" w:rsidRPr="00E8198F">
        <w:rPr>
          <w:sz w:val="28"/>
          <w:szCs w:val="28"/>
        </w:rPr>
        <w:t xml:space="preserve">о бюджете на текущий финансовый год и </w:t>
      </w:r>
      <w:r w:rsidR="00881EC3">
        <w:rPr>
          <w:sz w:val="28"/>
          <w:szCs w:val="28"/>
        </w:rPr>
        <w:t xml:space="preserve">на </w:t>
      </w:r>
      <w:r w:rsidR="00D44D72" w:rsidRPr="00E8198F">
        <w:rPr>
          <w:sz w:val="28"/>
          <w:szCs w:val="28"/>
        </w:rPr>
        <w:t xml:space="preserve">плановый период (далее </w:t>
      </w:r>
      <w:r w:rsidR="007C7B62">
        <w:rPr>
          <w:sz w:val="28"/>
          <w:szCs w:val="28"/>
        </w:rPr>
        <w:t>–</w:t>
      </w:r>
      <w:r w:rsidR="00D44D72" w:rsidRPr="00E8198F">
        <w:rPr>
          <w:sz w:val="28"/>
          <w:szCs w:val="28"/>
        </w:rPr>
        <w:t xml:space="preserve"> </w:t>
      </w:r>
      <w:r w:rsidR="00D94FF7" w:rsidRPr="00E8198F">
        <w:rPr>
          <w:sz w:val="28"/>
          <w:szCs w:val="28"/>
        </w:rPr>
        <w:t>КВСР</w:t>
      </w:r>
      <w:r w:rsidR="007C7B62">
        <w:rPr>
          <w:sz w:val="28"/>
          <w:szCs w:val="28"/>
        </w:rPr>
        <w:t xml:space="preserve"> учредителя</w:t>
      </w:r>
      <w:r w:rsidR="00D44D72" w:rsidRPr="00E8198F">
        <w:rPr>
          <w:sz w:val="28"/>
          <w:szCs w:val="28"/>
        </w:rPr>
        <w:t>)</w:t>
      </w:r>
      <w:r w:rsidR="002F2BD1" w:rsidRPr="00E8198F">
        <w:rPr>
          <w:sz w:val="28"/>
          <w:szCs w:val="28"/>
        </w:rPr>
        <w:t>;</w:t>
      </w:r>
    </w:p>
    <w:p w:rsidR="005B78D5" w:rsidRPr="00E8198F" w:rsidRDefault="005B78D5" w:rsidP="00E16337">
      <w:pPr>
        <w:tabs>
          <w:tab w:val="left" w:pos="1560"/>
        </w:tabs>
        <w:suppressAutoHyphens/>
        <w:ind w:firstLine="709"/>
        <w:jc w:val="both"/>
        <w:rPr>
          <w:sz w:val="28"/>
          <w:szCs w:val="28"/>
        </w:rPr>
      </w:pPr>
      <w:r w:rsidRPr="00E8198F">
        <w:rPr>
          <w:sz w:val="28"/>
          <w:szCs w:val="28"/>
        </w:rPr>
        <w:t xml:space="preserve">с </w:t>
      </w:r>
      <w:r w:rsidR="00F751F9" w:rsidRPr="00E8198F">
        <w:rPr>
          <w:sz w:val="28"/>
          <w:szCs w:val="28"/>
        </w:rPr>
        <w:t>9</w:t>
      </w:r>
      <w:r w:rsidR="00F53C42" w:rsidRPr="00E8198F">
        <w:rPr>
          <w:sz w:val="28"/>
          <w:szCs w:val="28"/>
        </w:rPr>
        <w:t xml:space="preserve"> </w:t>
      </w:r>
      <w:r w:rsidRPr="00E8198F">
        <w:rPr>
          <w:sz w:val="28"/>
          <w:szCs w:val="28"/>
        </w:rPr>
        <w:t>по 1</w:t>
      </w:r>
      <w:r w:rsidR="00F751F9" w:rsidRPr="00E8198F">
        <w:rPr>
          <w:sz w:val="28"/>
          <w:szCs w:val="28"/>
        </w:rPr>
        <w:t>1</w:t>
      </w:r>
      <w:r w:rsidRPr="00E8198F">
        <w:rPr>
          <w:sz w:val="28"/>
          <w:szCs w:val="28"/>
        </w:rPr>
        <w:t xml:space="preserve"> разряды - учетный (порядковый) номер лицевого счета клиента, присвоенный ему при </w:t>
      </w:r>
      <w:r w:rsidR="00653A20">
        <w:rPr>
          <w:sz w:val="28"/>
          <w:szCs w:val="28"/>
        </w:rPr>
        <w:t>открытии лицевого счета</w:t>
      </w:r>
      <w:r w:rsidRPr="00653A20">
        <w:rPr>
          <w:sz w:val="28"/>
          <w:szCs w:val="28"/>
        </w:rPr>
        <w:t>;</w:t>
      </w:r>
    </w:p>
    <w:p w:rsidR="00BC2DAF" w:rsidRPr="00AE6E3A" w:rsidRDefault="005B78D5" w:rsidP="00AE6E3A">
      <w:pPr>
        <w:pStyle w:val="ConsPlusTitle"/>
        <w:suppressAutoHyphens/>
        <w:ind w:firstLine="709"/>
        <w:rPr>
          <w:rFonts w:ascii="Times New Roman" w:hAnsi="Times New Roman" w:cs="Times New Roman"/>
          <w:b w:val="0"/>
          <w:sz w:val="28"/>
          <w:szCs w:val="28"/>
        </w:rPr>
      </w:pPr>
      <w:r w:rsidRPr="00AE6E3A">
        <w:rPr>
          <w:rFonts w:ascii="Times New Roman" w:hAnsi="Times New Roman" w:cs="Times New Roman"/>
          <w:b w:val="0"/>
          <w:sz w:val="28"/>
          <w:szCs w:val="28"/>
        </w:rPr>
        <w:t>с 13 по 20 разряды - краткое название (аббревиатура) клиента.</w:t>
      </w:r>
    </w:p>
    <w:tbl>
      <w:tblPr>
        <w:tblpPr w:leftFromText="180" w:rightFromText="180" w:vertAnchor="text" w:horzAnchor="margin" w:tblpY="68"/>
        <w:tblW w:w="101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88"/>
        <w:gridCol w:w="567"/>
        <w:gridCol w:w="567"/>
        <w:gridCol w:w="708"/>
        <w:gridCol w:w="709"/>
        <w:gridCol w:w="661"/>
        <w:gridCol w:w="661"/>
        <w:gridCol w:w="661"/>
        <w:gridCol w:w="709"/>
        <w:gridCol w:w="852"/>
        <w:gridCol w:w="850"/>
        <w:gridCol w:w="284"/>
        <w:gridCol w:w="301"/>
        <w:gridCol w:w="301"/>
        <w:gridCol w:w="301"/>
        <w:gridCol w:w="302"/>
        <w:gridCol w:w="301"/>
        <w:gridCol w:w="301"/>
        <w:gridCol w:w="301"/>
        <w:gridCol w:w="302"/>
      </w:tblGrid>
      <w:tr w:rsidR="00C97E01" w:rsidRPr="00012284" w:rsidTr="002F0B2C">
        <w:trPr>
          <w:trHeight w:val="559"/>
        </w:trPr>
        <w:tc>
          <w:tcPr>
            <w:tcW w:w="10127" w:type="dxa"/>
            <w:gridSpan w:val="20"/>
          </w:tcPr>
          <w:p w:rsidR="00C97E01" w:rsidRPr="00E8198F" w:rsidRDefault="00AE6E3A" w:rsidP="00BC2DAF">
            <w:pPr>
              <w:pStyle w:val="ConsPlusTitle"/>
              <w:suppressAutoHyphens/>
              <w:ind w:firstLine="709"/>
              <w:jc w:val="center"/>
              <w:rPr>
                <w:rFonts w:ascii="Times New Roman" w:hAnsi="Times New Roman" w:cs="Times New Roman"/>
                <w:b w:val="0"/>
                <w:sz w:val="16"/>
                <w:szCs w:val="16"/>
              </w:rPr>
            </w:pPr>
            <w:r>
              <w:rPr>
                <w:rFonts w:ascii="Times New Roman" w:hAnsi="Times New Roman" w:cs="Times New Roman"/>
                <w:b w:val="0"/>
                <w:sz w:val="16"/>
                <w:szCs w:val="16"/>
              </w:rPr>
              <w:t xml:space="preserve">Структура </w:t>
            </w:r>
            <w:r w:rsidR="00BC2DAF" w:rsidRPr="00BC2DAF">
              <w:rPr>
                <w:rFonts w:ascii="Times New Roman" w:hAnsi="Times New Roman" w:cs="Times New Roman"/>
                <w:b w:val="0"/>
                <w:sz w:val="16"/>
                <w:szCs w:val="16"/>
              </w:rPr>
              <w:t>лицевого счета для учета средств бюджетного (автономного) учреждения, за исключением лицевого счета бюджетного (автономного) учреждения для учета операций со средствами ОМС и лицевого счета бюджетного (автономного) учреждения по средствам во временном распоряжении</w:t>
            </w:r>
          </w:p>
        </w:tc>
      </w:tr>
      <w:tr w:rsidR="00F751F9" w:rsidRPr="00E8198F" w:rsidTr="002F0B2C">
        <w:trPr>
          <w:trHeight w:val="1393"/>
        </w:trPr>
        <w:tc>
          <w:tcPr>
            <w:tcW w:w="488" w:type="dxa"/>
          </w:tcPr>
          <w:p w:rsidR="00F751F9" w:rsidRPr="00E8198F" w:rsidRDefault="00F751F9" w:rsidP="009D3442">
            <w:pPr>
              <w:pStyle w:val="ConsPlusNormal"/>
              <w:suppressAutoHyphens/>
              <w:jc w:val="center"/>
              <w:rPr>
                <w:rFonts w:ascii="Times New Roman" w:hAnsi="Times New Roman" w:cs="Times New Roman"/>
                <w:sz w:val="16"/>
                <w:szCs w:val="16"/>
              </w:rPr>
            </w:pPr>
            <w:r w:rsidRPr="00E8198F">
              <w:rPr>
                <w:rFonts w:ascii="Times New Roman" w:hAnsi="Times New Roman" w:cs="Times New Roman"/>
                <w:sz w:val="16"/>
                <w:szCs w:val="16"/>
              </w:rPr>
              <w:t>п</w:t>
            </w:r>
            <w:r w:rsidR="00AA444E">
              <w:rPr>
                <w:rFonts w:ascii="Times New Roman" w:hAnsi="Times New Roman" w:cs="Times New Roman"/>
                <w:sz w:val="16"/>
                <w:szCs w:val="16"/>
              </w:rPr>
              <w:t>ризн</w:t>
            </w:r>
            <w:r w:rsidRPr="00E8198F">
              <w:rPr>
                <w:rFonts w:ascii="Times New Roman" w:hAnsi="Times New Roman" w:cs="Times New Roman"/>
                <w:sz w:val="16"/>
                <w:szCs w:val="16"/>
              </w:rPr>
              <w:t>ак вида лицевого счета</w:t>
            </w:r>
          </w:p>
        </w:tc>
        <w:tc>
          <w:tcPr>
            <w:tcW w:w="567" w:type="dxa"/>
          </w:tcPr>
          <w:p w:rsidR="00F751F9" w:rsidRPr="00E8198F" w:rsidRDefault="00AA444E" w:rsidP="009D3442">
            <w:pPr>
              <w:pStyle w:val="ConsPlusNormal"/>
              <w:suppressAutoHyphens/>
              <w:jc w:val="center"/>
              <w:rPr>
                <w:rFonts w:ascii="Times New Roman" w:hAnsi="Times New Roman" w:cs="Times New Roman"/>
                <w:sz w:val="16"/>
                <w:szCs w:val="16"/>
              </w:rPr>
            </w:pPr>
            <w:r>
              <w:rPr>
                <w:rFonts w:ascii="Times New Roman" w:hAnsi="Times New Roman" w:cs="Times New Roman"/>
                <w:sz w:val="16"/>
                <w:szCs w:val="16"/>
              </w:rPr>
              <w:t xml:space="preserve">1 </w:t>
            </w:r>
            <w:r w:rsidR="00F751F9" w:rsidRPr="00E8198F">
              <w:rPr>
                <w:rFonts w:ascii="Times New Roman" w:hAnsi="Times New Roman" w:cs="Times New Roman"/>
                <w:sz w:val="16"/>
                <w:szCs w:val="16"/>
              </w:rPr>
              <w:t>признак типа лицевого счета</w:t>
            </w:r>
          </w:p>
        </w:tc>
        <w:tc>
          <w:tcPr>
            <w:tcW w:w="567" w:type="dxa"/>
          </w:tcPr>
          <w:p w:rsidR="00F751F9" w:rsidRPr="00E8198F" w:rsidRDefault="00AA444E" w:rsidP="009D3442">
            <w:pPr>
              <w:pStyle w:val="ConsPlusNormal"/>
              <w:suppressAutoHyphens/>
              <w:jc w:val="center"/>
              <w:rPr>
                <w:rFonts w:ascii="Times New Roman" w:hAnsi="Times New Roman" w:cs="Times New Roman"/>
                <w:sz w:val="16"/>
                <w:szCs w:val="16"/>
              </w:rPr>
            </w:pPr>
            <w:r>
              <w:rPr>
                <w:rFonts w:ascii="Times New Roman" w:hAnsi="Times New Roman" w:cs="Times New Roman"/>
                <w:sz w:val="16"/>
                <w:szCs w:val="16"/>
              </w:rPr>
              <w:t>2 п</w:t>
            </w:r>
            <w:r w:rsidR="00F751F9" w:rsidRPr="00E8198F">
              <w:rPr>
                <w:rFonts w:ascii="Times New Roman" w:hAnsi="Times New Roman" w:cs="Times New Roman"/>
                <w:sz w:val="16"/>
                <w:szCs w:val="16"/>
              </w:rPr>
              <w:t>ризнак типа лицевого счета</w:t>
            </w:r>
          </w:p>
        </w:tc>
        <w:tc>
          <w:tcPr>
            <w:tcW w:w="1417" w:type="dxa"/>
            <w:gridSpan w:val="2"/>
          </w:tcPr>
          <w:p w:rsidR="00F751F9" w:rsidRPr="00E8198F" w:rsidRDefault="00154139" w:rsidP="00154139">
            <w:pPr>
              <w:pStyle w:val="ConsPlusNormal"/>
              <w:suppressAutoHyphens/>
              <w:jc w:val="center"/>
              <w:rPr>
                <w:rFonts w:ascii="Times New Roman" w:hAnsi="Times New Roman" w:cs="Times New Roman"/>
                <w:sz w:val="16"/>
                <w:szCs w:val="16"/>
              </w:rPr>
            </w:pPr>
            <w:r>
              <w:rPr>
                <w:rFonts w:ascii="Times New Roman" w:hAnsi="Times New Roman" w:cs="Times New Roman"/>
                <w:sz w:val="16"/>
                <w:szCs w:val="16"/>
              </w:rPr>
              <w:t>к</w:t>
            </w:r>
            <w:r w:rsidR="007C7B62">
              <w:rPr>
                <w:rFonts w:ascii="Times New Roman" w:hAnsi="Times New Roman" w:cs="Times New Roman"/>
                <w:sz w:val="16"/>
                <w:szCs w:val="16"/>
              </w:rPr>
              <w:t>од</w:t>
            </w:r>
            <w:r>
              <w:rPr>
                <w:rFonts w:ascii="Times New Roman" w:hAnsi="Times New Roman" w:cs="Times New Roman"/>
                <w:sz w:val="16"/>
                <w:szCs w:val="16"/>
              </w:rPr>
              <w:t xml:space="preserve"> </w:t>
            </w:r>
            <w:r w:rsidR="00E3714F" w:rsidRPr="00E3714F">
              <w:rPr>
                <w:rFonts w:ascii="Times New Roman" w:hAnsi="Times New Roman" w:cs="Times New Roman"/>
                <w:sz w:val="16"/>
                <w:szCs w:val="16"/>
              </w:rPr>
              <w:t>органа казначейства</w:t>
            </w:r>
          </w:p>
        </w:tc>
        <w:tc>
          <w:tcPr>
            <w:tcW w:w="1983" w:type="dxa"/>
            <w:gridSpan w:val="3"/>
          </w:tcPr>
          <w:p w:rsidR="00F751F9" w:rsidRPr="00E8198F" w:rsidRDefault="00D94FF7" w:rsidP="009D3442">
            <w:pPr>
              <w:pStyle w:val="ConsPlusNormal"/>
              <w:suppressAutoHyphens/>
              <w:jc w:val="center"/>
              <w:rPr>
                <w:rFonts w:ascii="Times New Roman" w:hAnsi="Times New Roman" w:cs="Times New Roman"/>
                <w:sz w:val="16"/>
                <w:szCs w:val="16"/>
              </w:rPr>
            </w:pPr>
            <w:r w:rsidRPr="00E8198F">
              <w:rPr>
                <w:rFonts w:ascii="Times New Roman" w:hAnsi="Times New Roman" w:cs="Times New Roman"/>
                <w:sz w:val="16"/>
                <w:szCs w:val="16"/>
              </w:rPr>
              <w:t>КВСР</w:t>
            </w:r>
            <w:r w:rsidR="007C7B62">
              <w:rPr>
                <w:rFonts w:ascii="Times New Roman" w:hAnsi="Times New Roman" w:cs="Times New Roman"/>
                <w:sz w:val="16"/>
                <w:szCs w:val="16"/>
              </w:rPr>
              <w:t xml:space="preserve"> учредителя</w:t>
            </w:r>
          </w:p>
        </w:tc>
        <w:tc>
          <w:tcPr>
            <w:tcW w:w="2411" w:type="dxa"/>
            <w:gridSpan w:val="3"/>
          </w:tcPr>
          <w:p w:rsidR="00F751F9" w:rsidRPr="00E8198F" w:rsidRDefault="00F751F9" w:rsidP="007C7B62">
            <w:pPr>
              <w:pStyle w:val="ConsPlusNormal"/>
              <w:suppressAutoHyphens/>
              <w:jc w:val="center"/>
              <w:rPr>
                <w:rFonts w:ascii="Times New Roman" w:hAnsi="Times New Roman" w:cs="Times New Roman"/>
                <w:sz w:val="16"/>
                <w:szCs w:val="16"/>
              </w:rPr>
            </w:pPr>
            <w:r w:rsidRPr="00E8198F">
              <w:rPr>
                <w:rFonts w:ascii="Times New Roman" w:hAnsi="Times New Roman" w:cs="Times New Roman"/>
                <w:sz w:val="16"/>
                <w:szCs w:val="16"/>
              </w:rPr>
              <w:t>учетный (порядковый)</w:t>
            </w:r>
            <w:r w:rsidR="007C7B62">
              <w:rPr>
                <w:rFonts w:ascii="Times New Roman" w:hAnsi="Times New Roman" w:cs="Times New Roman"/>
                <w:sz w:val="16"/>
                <w:szCs w:val="16"/>
              </w:rPr>
              <w:t xml:space="preserve"> номер лицевого счета клиента</w:t>
            </w:r>
            <w:r w:rsidRPr="00E8198F">
              <w:rPr>
                <w:rFonts w:ascii="Times New Roman" w:hAnsi="Times New Roman" w:cs="Times New Roman"/>
                <w:sz w:val="16"/>
                <w:szCs w:val="16"/>
              </w:rPr>
              <w:t xml:space="preserve">, </w:t>
            </w:r>
            <w:r w:rsidRPr="00653A20">
              <w:rPr>
                <w:rFonts w:ascii="Times New Roman" w:hAnsi="Times New Roman" w:cs="Times New Roman"/>
                <w:sz w:val="16"/>
                <w:szCs w:val="16"/>
              </w:rPr>
              <w:t xml:space="preserve">присвоенный ему при </w:t>
            </w:r>
            <w:r w:rsidR="00653A20" w:rsidRPr="00653A20">
              <w:rPr>
                <w:rFonts w:ascii="Times New Roman" w:hAnsi="Times New Roman" w:cs="Times New Roman"/>
                <w:sz w:val="16"/>
                <w:szCs w:val="16"/>
              </w:rPr>
              <w:t>открытии лицевого счета</w:t>
            </w:r>
          </w:p>
        </w:tc>
        <w:tc>
          <w:tcPr>
            <w:tcW w:w="284" w:type="dxa"/>
          </w:tcPr>
          <w:p w:rsidR="00F751F9" w:rsidRPr="00E8198F" w:rsidRDefault="00F751F9" w:rsidP="009D3442">
            <w:pPr>
              <w:pStyle w:val="ConsPlusNormal"/>
              <w:suppressAutoHyphens/>
              <w:jc w:val="center"/>
              <w:rPr>
                <w:rFonts w:ascii="Times New Roman" w:hAnsi="Times New Roman" w:cs="Times New Roman"/>
                <w:sz w:val="16"/>
                <w:szCs w:val="16"/>
              </w:rPr>
            </w:pPr>
            <w:r w:rsidRPr="00E8198F">
              <w:rPr>
                <w:rFonts w:ascii="Times New Roman" w:hAnsi="Times New Roman" w:cs="Times New Roman"/>
                <w:sz w:val="16"/>
                <w:szCs w:val="16"/>
              </w:rPr>
              <w:t>-</w:t>
            </w:r>
          </w:p>
        </w:tc>
        <w:tc>
          <w:tcPr>
            <w:tcW w:w="2410" w:type="dxa"/>
            <w:gridSpan w:val="8"/>
          </w:tcPr>
          <w:p w:rsidR="00F751F9" w:rsidRPr="00E8198F" w:rsidRDefault="00F751F9" w:rsidP="009D3442">
            <w:pPr>
              <w:tabs>
                <w:tab w:val="left" w:pos="1560"/>
              </w:tabs>
              <w:suppressAutoHyphens/>
              <w:jc w:val="center"/>
              <w:rPr>
                <w:sz w:val="16"/>
                <w:szCs w:val="16"/>
              </w:rPr>
            </w:pPr>
            <w:r w:rsidRPr="00E8198F">
              <w:rPr>
                <w:sz w:val="16"/>
                <w:szCs w:val="16"/>
              </w:rPr>
              <w:t xml:space="preserve">краткое название (аббревиатура) </w:t>
            </w:r>
            <w:r w:rsidR="00E3714F">
              <w:rPr>
                <w:sz w:val="16"/>
                <w:szCs w:val="16"/>
              </w:rPr>
              <w:t>клиента</w:t>
            </w:r>
            <w:r w:rsidRPr="00E8198F">
              <w:rPr>
                <w:sz w:val="16"/>
                <w:szCs w:val="16"/>
              </w:rPr>
              <w:t>.</w:t>
            </w:r>
          </w:p>
          <w:p w:rsidR="00F751F9" w:rsidRPr="00E8198F" w:rsidRDefault="00F751F9" w:rsidP="009D3442">
            <w:pPr>
              <w:pStyle w:val="ConsPlusNormal"/>
              <w:suppressAutoHyphens/>
              <w:jc w:val="center"/>
              <w:rPr>
                <w:rFonts w:ascii="Times New Roman" w:hAnsi="Times New Roman" w:cs="Times New Roman"/>
                <w:sz w:val="16"/>
                <w:szCs w:val="16"/>
              </w:rPr>
            </w:pPr>
          </w:p>
        </w:tc>
      </w:tr>
      <w:tr w:rsidR="009D3442" w:rsidRPr="00E8198F" w:rsidTr="002F0B2C">
        <w:trPr>
          <w:trHeight w:val="190"/>
        </w:trPr>
        <w:tc>
          <w:tcPr>
            <w:tcW w:w="488" w:type="dxa"/>
          </w:tcPr>
          <w:p w:rsidR="009D3442" w:rsidRPr="00E8198F" w:rsidRDefault="009D3442" w:rsidP="009D3442">
            <w:pPr>
              <w:pStyle w:val="ConsPlusNormal"/>
              <w:suppressAutoHyphens/>
              <w:jc w:val="center"/>
              <w:rPr>
                <w:rFonts w:ascii="Times New Roman" w:hAnsi="Times New Roman" w:cs="Times New Roman"/>
                <w:sz w:val="16"/>
                <w:szCs w:val="16"/>
              </w:rPr>
            </w:pPr>
            <w:r>
              <w:rPr>
                <w:rFonts w:ascii="Times New Roman" w:hAnsi="Times New Roman" w:cs="Times New Roman"/>
                <w:sz w:val="16"/>
                <w:szCs w:val="16"/>
              </w:rPr>
              <w:t>1</w:t>
            </w:r>
          </w:p>
        </w:tc>
        <w:tc>
          <w:tcPr>
            <w:tcW w:w="567" w:type="dxa"/>
          </w:tcPr>
          <w:p w:rsidR="009D3442" w:rsidRPr="00E8198F" w:rsidRDefault="009D3442" w:rsidP="009D3442">
            <w:pPr>
              <w:pStyle w:val="ConsPlusNormal"/>
              <w:suppressAutoHyphens/>
              <w:jc w:val="center"/>
              <w:rPr>
                <w:rFonts w:ascii="Times New Roman" w:hAnsi="Times New Roman" w:cs="Times New Roman"/>
                <w:sz w:val="16"/>
                <w:szCs w:val="16"/>
              </w:rPr>
            </w:pPr>
            <w:r w:rsidRPr="00E8198F">
              <w:rPr>
                <w:rFonts w:ascii="Times New Roman" w:hAnsi="Times New Roman" w:cs="Times New Roman"/>
                <w:sz w:val="16"/>
                <w:szCs w:val="16"/>
              </w:rPr>
              <w:t>2</w:t>
            </w:r>
          </w:p>
        </w:tc>
        <w:tc>
          <w:tcPr>
            <w:tcW w:w="567" w:type="dxa"/>
          </w:tcPr>
          <w:p w:rsidR="009D3442" w:rsidRPr="00E8198F" w:rsidRDefault="009D3442" w:rsidP="009D3442">
            <w:pPr>
              <w:pStyle w:val="ConsPlusNormal"/>
              <w:suppressAutoHyphens/>
              <w:jc w:val="center"/>
              <w:rPr>
                <w:rFonts w:ascii="Times New Roman" w:hAnsi="Times New Roman" w:cs="Times New Roman"/>
                <w:sz w:val="16"/>
                <w:szCs w:val="16"/>
              </w:rPr>
            </w:pPr>
            <w:r w:rsidRPr="00E8198F">
              <w:rPr>
                <w:rFonts w:ascii="Times New Roman" w:hAnsi="Times New Roman" w:cs="Times New Roman"/>
                <w:sz w:val="16"/>
                <w:szCs w:val="16"/>
              </w:rPr>
              <w:t>3</w:t>
            </w:r>
          </w:p>
        </w:tc>
        <w:tc>
          <w:tcPr>
            <w:tcW w:w="708" w:type="dxa"/>
          </w:tcPr>
          <w:p w:rsidR="009D3442" w:rsidRPr="00E8198F" w:rsidRDefault="009D3442" w:rsidP="009D3442">
            <w:pPr>
              <w:pStyle w:val="ConsPlusNormal"/>
              <w:suppressAutoHyphens/>
              <w:jc w:val="center"/>
              <w:rPr>
                <w:rFonts w:ascii="Times New Roman" w:hAnsi="Times New Roman" w:cs="Times New Roman"/>
                <w:sz w:val="16"/>
                <w:szCs w:val="16"/>
              </w:rPr>
            </w:pPr>
            <w:r w:rsidRPr="00E8198F">
              <w:rPr>
                <w:rFonts w:ascii="Times New Roman" w:hAnsi="Times New Roman" w:cs="Times New Roman"/>
                <w:sz w:val="16"/>
                <w:szCs w:val="16"/>
              </w:rPr>
              <w:t>4</w:t>
            </w:r>
          </w:p>
        </w:tc>
        <w:tc>
          <w:tcPr>
            <w:tcW w:w="709" w:type="dxa"/>
          </w:tcPr>
          <w:p w:rsidR="009D3442" w:rsidRPr="00E8198F" w:rsidRDefault="009D3442" w:rsidP="009D3442">
            <w:pPr>
              <w:pStyle w:val="ConsPlusNormal"/>
              <w:suppressAutoHyphens/>
              <w:jc w:val="center"/>
              <w:rPr>
                <w:rFonts w:ascii="Times New Roman" w:hAnsi="Times New Roman" w:cs="Times New Roman"/>
                <w:sz w:val="16"/>
                <w:szCs w:val="16"/>
              </w:rPr>
            </w:pPr>
            <w:r>
              <w:rPr>
                <w:rFonts w:ascii="Times New Roman" w:hAnsi="Times New Roman" w:cs="Times New Roman"/>
                <w:sz w:val="16"/>
                <w:szCs w:val="16"/>
              </w:rPr>
              <w:t>5</w:t>
            </w:r>
          </w:p>
        </w:tc>
        <w:tc>
          <w:tcPr>
            <w:tcW w:w="661" w:type="dxa"/>
          </w:tcPr>
          <w:p w:rsidR="009D3442" w:rsidRPr="00E8198F" w:rsidRDefault="009D3442" w:rsidP="009D3442">
            <w:pPr>
              <w:pStyle w:val="ConsPlusNormal"/>
              <w:suppressAutoHyphens/>
              <w:jc w:val="center"/>
              <w:rPr>
                <w:rFonts w:ascii="Times New Roman" w:hAnsi="Times New Roman" w:cs="Times New Roman"/>
                <w:sz w:val="16"/>
                <w:szCs w:val="16"/>
              </w:rPr>
            </w:pPr>
            <w:r>
              <w:rPr>
                <w:rFonts w:ascii="Times New Roman" w:hAnsi="Times New Roman" w:cs="Times New Roman"/>
                <w:sz w:val="16"/>
                <w:szCs w:val="16"/>
              </w:rPr>
              <w:t>6</w:t>
            </w:r>
          </w:p>
        </w:tc>
        <w:tc>
          <w:tcPr>
            <w:tcW w:w="661" w:type="dxa"/>
          </w:tcPr>
          <w:p w:rsidR="009D3442" w:rsidRPr="00E8198F" w:rsidRDefault="009D3442" w:rsidP="009D3442">
            <w:pPr>
              <w:pStyle w:val="ConsPlusNormal"/>
              <w:tabs>
                <w:tab w:val="left" w:pos="327"/>
              </w:tabs>
              <w:suppressAutoHyphens/>
              <w:jc w:val="center"/>
              <w:rPr>
                <w:rFonts w:ascii="Times New Roman" w:hAnsi="Times New Roman" w:cs="Times New Roman"/>
                <w:sz w:val="16"/>
                <w:szCs w:val="16"/>
              </w:rPr>
            </w:pPr>
            <w:r w:rsidRPr="00E8198F">
              <w:rPr>
                <w:rFonts w:ascii="Times New Roman" w:hAnsi="Times New Roman" w:cs="Times New Roman"/>
                <w:sz w:val="16"/>
                <w:szCs w:val="16"/>
              </w:rPr>
              <w:t>7</w:t>
            </w:r>
          </w:p>
        </w:tc>
        <w:tc>
          <w:tcPr>
            <w:tcW w:w="661" w:type="dxa"/>
          </w:tcPr>
          <w:p w:rsidR="009D3442" w:rsidRPr="00E8198F" w:rsidRDefault="009D3442" w:rsidP="009D3442">
            <w:pPr>
              <w:pStyle w:val="ConsPlusNormal"/>
              <w:tabs>
                <w:tab w:val="left" w:pos="266"/>
              </w:tabs>
              <w:suppressAutoHyphens/>
              <w:jc w:val="center"/>
              <w:rPr>
                <w:rFonts w:ascii="Times New Roman" w:hAnsi="Times New Roman" w:cs="Times New Roman"/>
                <w:sz w:val="16"/>
                <w:szCs w:val="16"/>
              </w:rPr>
            </w:pPr>
            <w:r w:rsidRPr="00E8198F">
              <w:rPr>
                <w:rFonts w:ascii="Times New Roman" w:hAnsi="Times New Roman" w:cs="Times New Roman"/>
                <w:sz w:val="16"/>
                <w:szCs w:val="16"/>
              </w:rPr>
              <w:t>8</w:t>
            </w:r>
          </w:p>
        </w:tc>
        <w:tc>
          <w:tcPr>
            <w:tcW w:w="709" w:type="dxa"/>
          </w:tcPr>
          <w:p w:rsidR="009D3442" w:rsidRPr="00E8198F" w:rsidRDefault="009D3442" w:rsidP="009D3442">
            <w:pPr>
              <w:pStyle w:val="ConsPlusNormal"/>
              <w:suppressAutoHyphens/>
              <w:jc w:val="center"/>
              <w:rPr>
                <w:rFonts w:ascii="Times New Roman" w:hAnsi="Times New Roman" w:cs="Times New Roman"/>
                <w:sz w:val="16"/>
                <w:szCs w:val="16"/>
              </w:rPr>
            </w:pPr>
            <w:r w:rsidRPr="00E8198F">
              <w:rPr>
                <w:rFonts w:ascii="Times New Roman" w:hAnsi="Times New Roman" w:cs="Times New Roman"/>
                <w:sz w:val="16"/>
                <w:szCs w:val="16"/>
              </w:rPr>
              <w:t>9</w:t>
            </w:r>
          </w:p>
        </w:tc>
        <w:tc>
          <w:tcPr>
            <w:tcW w:w="852" w:type="dxa"/>
          </w:tcPr>
          <w:p w:rsidR="009D3442" w:rsidRPr="00E8198F" w:rsidRDefault="009D3442" w:rsidP="009D3442">
            <w:pPr>
              <w:pStyle w:val="ConsPlusNormal"/>
              <w:tabs>
                <w:tab w:val="left" w:pos="0"/>
              </w:tabs>
              <w:suppressAutoHyphens/>
              <w:jc w:val="center"/>
              <w:rPr>
                <w:rFonts w:ascii="Times New Roman" w:hAnsi="Times New Roman" w:cs="Times New Roman"/>
                <w:sz w:val="16"/>
                <w:szCs w:val="16"/>
              </w:rPr>
            </w:pPr>
            <w:r>
              <w:rPr>
                <w:rFonts w:ascii="Times New Roman" w:hAnsi="Times New Roman" w:cs="Times New Roman"/>
                <w:sz w:val="16"/>
                <w:szCs w:val="16"/>
              </w:rPr>
              <w:t>10</w:t>
            </w:r>
          </w:p>
        </w:tc>
        <w:tc>
          <w:tcPr>
            <w:tcW w:w="850" w:type="dxa"/>
          </w:tcPr>
          <w:p w:rsidR="009D3442" w:rsidRPr="00E8198F" w:rsidRDefault="009D3442" w:rsidP="009D3442">
            <w:pPr>
              <w:pStyle w:val="ConsPlusNormal"/>
              <w:suppressAutoHyphens/>
              <w:jc w:val="center"/>
              <w:rPr>
                <w:rFonts w:ascii="Times New Roman" w:hAnsi="Times New Roman" w:cs="Times New Roman"/>
                <w:sz w:val="16"/>
                <w:szCs w:val="16"/>
              </w:rPr>
            </w:pPr>
            <w:r>
              <w:rPr>
                <w:rFonts w:ascii="Times New Roman" w:hAnsi="Times New Roman" w:cs="Times New Roman"/>
                <w:sz w:val="16"/>
                <w:szCs w:val="16"/>
              </w:rPr>
              <w:t>11</w:t>
            </w:r>
          </w:p>
        </w:tc>
        <w:tc>
          <w:tcPr>
            <w:tcW w:w="284" w:type="dxa"/>
          </w:tcPr>
          <w:p w:rsidR="009D3442" w:rsidRPr="00E8198F" w:rsidRDefault="009D3442" w:rsidP="009D3442">
            <w:pPr>
              <w:pStyle w:val="ConsPlusNormal"/>
              <w:suppressAutoHyphens/>
              <w:jc w:val="center"/>
              <w:rPr>
                <w:rFonts w:ascii="Times New Roman" w:hAnsi="Times New Roman" w:cs="Times New Roman"/>
                <w:sz w:val="16"/>
                <w:szCs w:val="16"/>
              </w:rPr>
            </w:pPr>
            <w:r>
              <w:rPr>
                <w:rFonts w:ascii="Times New Roman" w:hAnsi="Times New Roman" w:cs="Times New Roman"/>
                <w:sz w:val="16"/>
                <w:szCs w:val="16"/>
              </w:rPr>
              <w:t>12</w:t>
            </w:r>
          </w:p>
        </w:tc>
        <w:tc>
          <w:tcPr>
            <w:tcW w:w="301" w:type="dxa"/>
          </w:tcPr>
          <w:p w:rsidR="009D3442" w:rsidRPr="00E8198F" w:rsidRDefault="009D3442" w:rsidP="009D3442">
            <w:pPr>
              <w:pStyle w:val="ConsPlusNormal"/>
              <w:suppressAutoHyphens/>
              <w:jc w:val="center"/>
              <w:rPr>
                <w:rFonts w:ascii="Times New Roman" w:hAnsi="Times New Roman" w:cs="Times New Roman"/>
                <w:sz w:val="16"/>
                <w:szCs w:val="16"/>
              </w:rPr>
            </w:pPr>
            <w:r>
              <w:rPr>
                <w:rFonts w:ascii="Times New Roman" w:hAnsi="Times New Roman" w:cs="Times New Roman"/>
                <w:sz w:val="16"/>
                <w:szCs w:val="16"/>
              </w:rPr>
              <w:t>13</w:t>
            </w:r>
          </w:p>
        </w:tc>
        <w:tc>
          <w:tcPr>
            <w:tcW w:w="301" w:type="dxa"/>
          </w:tcPr>
          <w:p w:rsidR="009D3442" w:rsidRPr="00E8198F" w:rsidRDefault="009D3442" w:rsidP="009D3442">
            <w:pPr>
              <w:pStyle w:val="ConsPlusNormal"/>
              <w:suppressAutoHyphens/>
              <w:jc w:val="center"/>
              <w:rPr>
                <w:rFonts w:ascii="Times New Roman" w:hAnsi="Times New Roman" w:cs="Times New Roman"/>
                <w:sz w:val="16"/>
                <w:szCs w:val="16"/>
              </w:rPr>
            </w:pPr>
            <w:r>
              <w:rPr>
                <w:rFonts w:ascii="Times New Roman" w:hAnsi="Times New Roman" w:cs="Times New Roman"/>
                <w:sz w:val="16"/>
                <w:szCs w:val="16"/>
              </w:rPr>
              <w:t>14</w:t>
            </w:r>
          </w:p>
        </w:tc>
        <w:tc>
          <w:tcPr>
            <w:tcW w:w="301" w:type="dxa"/>
          </w:tcPr>
          <w:p w:rsidR="009D3442" w:rsidRPr="00E8198F" w:rsidRDefault="009D3442" w:rsidP="009D3442">
            <w:pPr>
              <w:pStyle w:val="ConsPlusNormal"/>
              <w:suppressAutoHyphens/>
              <w:jc w:val="center"/>
              <w:rPr>
                <w:rFonts w:ascii="Times New Roman" w:hAnsi="Times New Roman" w:cs="Times New Roman"/>
                <w:sz w:val="16"/>
                <w:szCs w:val="16"/>
              </w:rPr>
            </w:pPr>
            <w:r>
              <w:rPr>
                <w:rFonts w:ascii="Times New Roman" w:hAnsi="Times New Roman" w:cs="Times New Roman"/>
                <w:sz w:val="16"/>
                <w:szCs w:val="16"/>
              </w:rPr>
              <w:t>15</w:t>
            </w:r>
          </w:p>
        </w:tc>
        <w:tc>
          <w:tcPr>
            <w:tcW w:w="302" w:type="dxa"/>
          </w:tcPr>
          <w:p w:rsidR="009D3442" w:rsidRPr="00E8198F" w:rsidRDefault="009D3442" w:rsidP="009D3442">
            <w:pPr>
              <w:pStyle w:val="ConsPlusNormal"/>
              <w:suppressAutoHyphens/>
              <w:jc w:val="center"/>
              <w:rPr>
                <w:rFonts w:ascii="Times New Roman" w:hAnsi="Times New Roman" w:cs="Times New Roman"/>
                <w:sz w:val="16"/>
                <w:szCs w:val="16"/>
              </w:rPr>
            </w:pPr>
            <w:r>
              <w:rPr>
                <w:rFonts w:ascii="Times New Roman" w:hAnsi="Times New Roman" w:cs="Times New Roman"/>
                <w:sz w:val="16"/>
                <w:szCs w:val="16"/>
              </w:rPr>
              <w:t>16</w:t>
            </w:r>
          </w:p>
        </w:tc>
        <w:tc>
          <w:tcPr>
            <w:tcW w:w="301" w:type="dxa"/>
          </w:tcPr>
          <w:p w:rsidR="009D3442" w:rsidRPr="00E8198F" w:rsidRDefault="009D3442" w:rsidP="009D3442">
            <w:pPr>
              <w:pStyle w:val="ConsPlusNormal"/>
              <w:suppressAutoHyphens/>
              <w:jc w:val="center"/>
              <w:rPr>
                <w:rFonts w:ascii="Times New Roman" w:hAnsi="Times New Roman" w:cs="Times New Roman"/>
                <w:sz w:val="16"/>
                <w:szCs w:val="16"/>
              </w:rPr>
            </w:pPr>
            <w:r>
              <w:rPr>
                <w:rFonts w:ascii="Times New Roman" w:hAnsi="Times New Roman" w:cs="Times New Roman"/>
                <w:sz w:val="16"/>
                <w:szCs w:val="16"/>
              </w:rPr>
              <w:t>17</w:t>
            </w:r>
          </w:p>
        </w:tc>
        <w:tc>
          <w:tcPr>
            <w:tcW w:w="301" w:type="dxa"/>
          </w:tcPr>
          <w:p w:rsidR="009D3442" w:rsidRPr="00E8198F" w:rsidRDefault="009D3442" w:rsidP="009D3442">
            <w:pPr>
              <w:pStyle w:val="ConsPlusNormal"/>
              <w:suppressAutoHyphens/>
              <w:jc w:val="center"/>
              <w:rPr>
                <w:rFonts w:ascii="Times New Roman" w:hAnsi="Times New Roman" w:cs="Times New Roman"/>
                <w:sz w:val="16"/>
                <w:szCs w:val="16"/>
              </w:rPr>
            </w:pPr>
            <w:r>
              <w:rPr>
                <w:rFonts w:ascii="Times New Roman" w:hAnsi="Times New Roman" w:cs="Times New Roman"/>
                <w:sz w:val="16"/>
                <w:szCs w:val="16"/>
              </w:rPr>
              <w:t>18</w:t>
            </w:r>
          </w:p>
        </w:tc>
        <w:tc>
          <w:tcPr>
            <w:tcW w:w="301" w:type="dxa"/>
          </w:tcPr>
          <w:p w:rsidR="009D3442" w:rsidRPr="00E8198F" w:rsidRDefault="009D3442" w:rsidP="009D3442">
            <w:pPr>
              <w:pStyle w:val="ConsPlusNormal"/>
              <w:suppressAutoHyphens/>
              <w:jc w:val="center"/>
              <w:rPr>
                <w:rFonts w:ascii="Times New Roman" w:hAnsi="Times New Roman" w:cs="Times New Roman"/>
                <w:sz w:val="16"/>
                <w:szCs w:val="16"/>
              </w:rPr>
            </w:pPr>
            <w:r>
              <w:rPr>
                <w:rFonts w:ascii="Times New Roman" w:hAnsi="Times New Roman" w:cs="Times New Roman"/>
                <w:sz w:val="16"/>
                <w:szCs w:val="16"/>
              </w:rPr>
              <w:t>19</w:t>
            </w:r>
          </w:p>
        </w:tc>
        <w:tc>
          <w:tcPr>
            <w:tcW w:w="302" w:type="dxa"/>
          </w:tcPr>
          <w:p w:rsidR="009D3442" w:rsidRPr="00E8198F" w:rsidRDefault="009D3442" w:rsidP="009D3442">
            <w:pPr>
              <w:pStyle w:val="ConsPlusNormal"/>
              <w:suppressAutoHyphens/>
              <w:jc w:val="center"/>
              <w:rPr>
                <w:rFonts w:ascii="Times New Roman" w:hAnsi="Times New Roman" w:cs="Times New Roman"/>
                <w:sz w:val="16"/>
                <w:szCs w:val="16"/>
              </w:rPr>
            </w:pPr>
            <w:r>
              <w:rPr>
                <w:rFonts w:ascii="Times New Roman" w:hAnsi="Times New Roman" w:cs="Times New Roman"/>
                <w:sz w:val="16"/>
                <w:szCs w:val="16"/>
              </w:rPr>
              <w:t>20</w:t>
            </w:r>
          </w:p>
        </w:tc>
      </w:tr>
    </w:tbl>
    <w:p w:rsidR="00C2612F" w:rsidRPr="00E8198F" w:rsidRDefault="00C2612F" w:rsidP="00E16337">
      <w:pPr>
        <w:tabs>
          <w:tab w:val="left" w:pos="1560"/>
        </w:tabs>
        <w:suppressAutoHyphens/>
        <w:ind w:firstLine="709"/>
        <w:jc w:val="both"/>
        <w:rPr>
          <w:sz w:val="28"/>
          <w:szCs w:val="28"/>
        </w:rPr>
      </w:pPr>
      <w:r w:rsidRPr="00E8198F">
        <w:rPr>
          <w:sz w:val="28"/>
          <w:szCs w:val="28"/>
        </w:rPr>
        <w:t>8.</w:t>
      </w:r>
      <w:r w:rsidR="008C198D" w:rsidRPr="00E8198F">
        <w:rPr>
          <w:sz w:val="28"/>
          <w:szCs w:val="28"/>
        </w:rPr>
        <w:t>3</w:t>
      </w:r>
      <w:r w:rsidRPr="00E8198F">
        <w:rPr>
          <w:sz w:val="28"/>
          <w:szCs w:val="28"/>
        </w:rPr>
        <w:t xml:space="preserve">. Номер лицевого счета </w:t>
      </w:r>
      <w:r w:rsidR="00BC2DAF" w:rsidRPr="00E8198F">
        <w:rPr>
          <w:sz w:val="28"/>
          <w:szCs w:val="28"/>
        </w:rPr>
        <w:t>бюджетн</w:t>
      </w:r>
      <w:r w:rsidR="00BC2DAF">
        <w:rPr>
          <w:sz w:val="28"/>
          <w:szCs w:val="28"/>
        </w:rPr>
        <w:t>ого (</w:t>
      </w:r>
      <w:r w:rsidR="00BC2DAF" w:rsidRPr="00E8198F">
        <w:rPr>
          <w:sz w:val="28"/>
          <w:szCs w:val="28"/>
        </w:rPr>
        <w:t>автономн</w:t>
      </w:r>
      <w:r w:rsidR="00BC2DAF">
        <w:rPr>
          <w:sz w:val="28"/>
          <w:szCs w:val="28"/>
        </w:rPr>
        <w:t>ого)</w:t>
      </w:r>
      <w:r w:rsidR="00BC2DAF" w:rsidRPr="00E8198F">
        <w:rPr>
          <w:sz w:val="28"/>
          <w:szCs w:val="28"/>
        </w:rPr>
        <w:t xml:space="preserve"> учрежден</w:t>
      </w:r>
      <w:r w:rsidR="00BC2DAF">
        <w:rPr>
          <w:sz w:val="28"/>
          <w:szCs w:val="28"/>
        </w:rPr>
        <w:t>ия</w:t>
      </w:r>
      <w:r w:rsidRPr="00E8198F">
        <w:rPr>
          <w:sz w:val="28"/>
          <w:szCs w:val="28"/>
        </w:rPr>
        <w:t xml:space="preserve"> для учета операций со средствами </w:t>
      </w:r>
      <w:r w:rsidR="00875262" w:rsidRPr="00E8198F">
        <w:rPr>
          <w:sz w:val="28"/>
          <w:szCs w:val="28"/>
        </w:rPr>
        <w:t>ОМС и лицев</w:t>
      </w:r>
      <w:r w:rsidR="00BC2DAF">
        <w:rPr>
          <w:sz w:val="28"/>
          <w:szCs w:val="28"/>
        </w:rPr>
        <w:t>ого</w:t>
      </w:r>
      <w:r w:rsidR="00875262" w:rsidRPr="00E8198F">
        <w:rPr>
          <w:sz w:val="28"/>
          <w:szCs w:val="28"/>
        </w:rPr>
        <w:t xml:space="preserve"> счет</w:t>
      </w:r>
      <w:r w:rsidR="00BC2DAF">
        <w:rPr>
          <w:sz w:val="28"/>
          <w:szCs w:val="28"/>
        </w:rPr>
        <w:t>а</w:t>
      </w:r>
      <w:r w:rsidR="00875262" w:rsidRPr="00E8198F">
        <w:rPr>
          <w:sz w:val="28"/>
          <w:szCs w:val="28"/>
        </w:rPr>
        <w:t xml:space="preserve"> </w:t>
      </w:r>
      <w:r w:rsidR="00BC2DAF" w:rsidRPr="00E8198F">
        <w:rPr>
          <w:sz w:val="28"/>
          <w:szCs w:val="28"/>
        </w:rPr>
        <w:t>бюджетн</w:t>
      </w:r>
      <w:r w:rsidR="00BC2DAF">
        <w:rPr>
          <w:sz w:val="28"/>
          <w:szCs w:val="28"/>
        </w:rPr>
        <w:t>ого (</w:t>
      </w:r>
      <w:r w:rsidR="00BC2DAF" w:rsidRPr="00E8198F">
        <w:rPr>
          <w:sz w:val="28"/>
          <w:szCs w:val="28"/>
        </w:rPr>
        <w:t>автономн</w:t>
      </w:r>
      <w:r w:rsidR="00BC2DAF">
        <w:rPr>
          <w:sz w:val="28"/>
          <w:szCs w:val="28"/>
        </w:rPr>
        <w:t>ого)</w:t>
      </w:r>
      <w:r w:rsidR="00BC2DAF" w:rsidRPr="00E8198F">
        <w:rPr>
          <w:sz w:val="28"/>
          <w:szCs w:val="28"/>
        </w:rPr>
        <w:t xml:space="preserve"> учрежден</w:t>
      </w:r>
      <w:r w:rsidR="00BC2DAF">
        <w:rPr>
          <w:sz w:val="28"/>
          <w:szCs w:val="28"/>
        </w:rPr>
        <w:t>ия</w:t>
      </w:r>
      <w:r w:rsidR="00875262" w:rsidRPr="00E8198F">
        <w:rPr>
          <w:sz w:val="28"/>
          <w:szCs w:val="28"/>
        </w:rPr>
        <w:t xml:space="preserve"> по средствам во временном распоряжении </w:t>
      </w:r>
      <w:r w:rsidRPr="00E8198F">
        <w:rPr>
          <w:sz w:val="28"/>
          <w:szCs w:val="28"/>
        </w:rPr>
        <w:t>состоит из двадцати разрядов, где:</w:t>
      </w:r>
    </w:p>
    <w:p w:rsidR="00C2612F" w:rsidRPr="00E8198F" w:rsidRDefault="00C2612F" w:rsidP="00E16337">
      <w:pPr>
        <w:tabs>
          <w:tab w:val="left" w:pos="1560"/>
        </w:tabs>
        <w:suppressAutoHyphens/>
        <w:ind w:firstLine="709"/>
        <w:jc w:val="both"/>
        <w:rPr>
          <w:sz w:val="28"/>
          <w:szCs w:val="28"/>
        </w:rPr>
      </w:pPr>
      <w:r w:rsidRPr="00E8198F">
        <w:rPr>
          <w:sz w:val="28"/>
          <w:szCs w:val="28"/>
        </w:rPr>
        <w:t>1 разряд - признак вида лицевого счета («Л» - лицевой);</w:t>
      </w:r>
    </w:p>
    <w:p w:rsidR="00C2612F" w:rsidRPr="00E8198F" w:rsidRDefault="00C2612F" w:rsidP="00E16337">
      <w:pPr>
        <w:tabs>
          <w:tab w:val="left" w:pos="1560"/>
        </w:tabs>
        <w:suppressAutoHyphens/>
        <w:ind w:firstLine="709"/>
        <w:jc w:val="both"/>
        <w:rPr>
          <w:sz w:val="28"/>
          <w:szCs w:val="28"/>
        </w:rPr>
      </w:pPr>
      <w:r w:rsidRPr="00E8198F">
        <w:rPr>
          <w:sz w:val="28"/>
          <w:szCs w:val="28"/>
        </w:rPr>
        <w:t>2 разряд - признак типа лицевого счета («Ф» - средства ОМС</w:t>
      </w:r>
      <w:r w:rsidR="00B973E9" w:rsidRPr="00E8198F">
        <w:rPr>
          <w:sz w:val="28"/>
          <w:szCs w:val="28"/>
        </w:rPr>
        <w:t>; «Р» - по средствам во временном распоряжении</w:t>
      </w:r>
      <w:r w:rsidRPr="00E8198F">
        <w:rPr>
          <w:sz w:val="28"/>
          <w:szCs w:val="28"/>
        </w:rPr>
        <w:t>);</w:t>
      </w:r>
    </w:p>
    <w:p w:rsidR="00012284" w:rsidRPr="00E8198F" w:rsidRDefault="00C2612F" w:rsidP="00012284">
      <w:pPr>
        <w:tabs>
          <w:tab w:val="left" w:pos="1560"/>
        </w:tabs>
        <w:suppressAutoHyphens/>
        <w:ind w:firstLine="709"/>
        <w:jc w:val="both"/>
        <w:rPr>
          <w:sz w:val="28"/>
          <w:szCs w:val="28"/>
        </w:rPr>
      </w:pPr>
      <w:r w:rsidRPr="00E8198F">
        <w:rPr>
          <w:sz w:val="28"/>
          <w:szCs w:val="28"/>
        </w:rPr>
        <w:t xml:space="preserve">3 и 4 разряды </w:t>
      </w:r>
      <w:r w:rsidR="00154139">
        <w:rPr>
          <w:sz w:val="28"/>
          <w:szCs w:val="28"/>
        </w:rPr>
        <w:t>–</w:t>
      </w:r>
      <w:r w:rsidRPr="00E8198F">
        <w:rPr>
          <w:sz w:val="28"/>
          <w:szCs w:val="28"/>
        </w:rPr>
        <w:t xml:space="preserve"> </w:t>
      </w:r>
      <w:r w:rsidR="007C7B62">
        <w:rPr>
          <w:sz w:val="28"/>
          <w:szCs w:val="28"/>
        </w:rPr>
        <w:t>код</w:t>
      </w:r>
      <w:r w:rsidR="00154139">
        <w:rPr>
          <w:sz w:val="28"/>
          <w:szCs w:val="28"/>
        </w:rPr>
        <w:t xml:space="preserve"> </w:t>
      </w:r>
      <w:r w:rsidR="00012284">
        <w:rPr>
          <w:sz w:val="28"/>
          <w:szCs w:val="28"/>
        </w:rPr>
        <w:t>органа казначейства</w:t>
      </w:r>
      <w:r w:rsidR="00012284" w:rsidRPr="00E8198F">
        <w:rPr>
          <w:sz w:val="28"/>
          <w:szCs w:val="28"/>
        </w:rPr>
        <w:t xml:space="preserve"> в </w:t>
      </w:r>
      <w:proofErr w:type="gramStart"/>
      <w:r w:rsidR="00012284" w:rsidRPr="00E8198F">
        <w:rPr>
          <w:sz w:val="28"/>
          <w:szCs w:val="28"/>
        </w:rPr>
        <w:t>соответствии</w:t>
      </w:r>
      <w:proofErr w:type="gramEnd"/>
      <w:r w:rsidR="00012284" w:rsidRPr="00E8198F">
        <w:rPr>
          <w:sz w:val="28"/>
          <w:szCs w:val="28"/>
        </w:rPr>
        <w:t xml:space="preserve"> с </w:t>
      </w:r>
      <w:r w:rsidR="00012284">
        <w:rPr>
          <w:sz w:val="28"/>
          <w:szCs w:val="28"/>
        </w:rPr>
        <w:t>п</w:t>
      </w:r>
      <w:r w:rsidR="00012284" w:rsidRPr="00E8198F">
        <w:rPr>
          <w:sz w:val="28"/>
          <w:szCs w:val="28"/>
        </w:rPr>
        <w:t>риложением № 1</w:t>
      </w:r>
      <w:r w:rsidR="00012284">
        <w:rPr>
          <w:sz w:val="28"/>
          <w:szCs w:val="28"/>
        </w:rPr>
        <w:t xml:space="preserve"> к настоящему Порядку</w:t>
      </w:r>
      <w:r w:rsidR="00012284" w:rsidRPr="00E8198F">
        <w:rPr>
          <w:sz w:val="28"/>
          <w:szCs w:val="28"/>
        </w:rPr>
        <w:t>;</w:t>
      </w:r>
    </w:p>
    <w:p w:rsidR="00C2612F" w:rsidRPr="00E8198F" w:rsidRDefault="00C2612F" w:rsidP="00E16337">
      <w:pPr>
        <w:tabs>
          <w:tab w:val="left" w:pos="1560"/>
        </w:tabs>
        <w:suppressAutoHyphens/>
        <w:ind w:firstLine="709"/>
        <w:jc w:val="both"/>
        <w:rPr>
          <w:sz w:val="28"/>
          <w:szCs w:val="28"/>
        </w:rPr>
      </w:pPr>
      <w:r w:rsidRPr="00E8198F">
        <w:rPr>
          <w:sz w:val="28"/>
          <w:szCs w:val="28"/>
        </w:rPr>
        <w:t xml:space="preserve">с 5 по 7 разряды </w:t>
      </w:r>
      <w:r w:rsidR="007C7B62">
        <w:rPr>
          <w:sz w:val="28"/>
          <w:szCs w:val="28"/>
        </w:rPr>
        <w:t>–</w:t>
      </w:r>
      <w:r w:rsidRPr="00E8198F">
        <w:rPr>
          <w:sz w:val="28"/>
          <w:szCs w:val="28"/>
        </w:rPr>
        <w:t xml:space="preserve"> </w:t>
      </w:r>
      <w:r w:rsidR="00D94FF7" w:rsidRPr="00E8198F">
        <w:rPr>
          <w:sz w:val="28"/>
          <w:szCs w:val="28"/>
        </w:rPr>
        <w:t>КВСР</w:t>
      </w:r>
      <w:r w:rsidR="007C7B62">
        <w:rPr>
          <w:sz w:val="28"/>
          <w:szCs w:val="28"/>
        </w:rPr>
        <w:t xml:space="preserve"> учредителя</w:t>
      </w:r>
      <w:r w:rsidRPr="00E8198F">
        <w:rPr>
          <w:sz w:val="28"/>
          <w:szCs w:val="28"/>
        </w:rPr>
        <w:t>;</w:t>
      </w:r>
    </w:p>
    <w:p w:rsidR="00C2612F" w:rsidRPr="00E8198F" w:rsidRDefault="00C2612F" w:rsidP="00E16337">
      <w:pPr>
        <w:tabs>
          <w:tab w:val="left" w:pos="1560"/>
        </w:tabs>
        <w:suppressAutoHyphens/>
        <w:ind w:firstLine="709"/>
        <w:jc w:val="both"/>
        <w:rPr>
          <w:sz w:val="28"/>
          <w:szCs w:val="28"/>
        </w:rPr>
      </w:pPr>
      <w:r w:rsidRPr="00E8198F">
        <w:rPr>
          <w:sz w:val="28"/>
          <w:szCs w:val="28"/>
        </w:rPr>
        <w:lastRenderedPageBreak/>
        <w:t xml:space="preserve">с 8 по 11 разряды - учетный (порядковый) номер лицевого счета </w:t>
      </w:r>
      <w:r w:rsidR="00012284">
        <w:rPr>
          <w:sz w:val="28"/>
          <w:szCs w:val="28"/>
        </w:rPr>
        <w:t>клиента, присвоенный</w:t>
      </w:r>
      <w:r w:rsidRPr="00E8198F">
        <w:rPr>
          <w:sz w:val="28"/>
          <w:szCs w:val="28"/>
        </w:rPr>
        <w:t xml:space="preserve"> ему при </w:t>
      </w:r>
      <w:r w:rsidR="00653A20">
        <w:rPr>
          <w:sz w:val="28"/>
          <w:szCs w:val="28"/>
        </w:rPr>
        <w:t>открытии лицевого счета</w:t>
      </w:r>
      <w:r w:rsidRPr="00E8198F">
        <w:rPr>
          <w:sz w:val="28"/>
          <w:szCs w:val="28"/>
        </w:rPr>
        <w:t>;</w:t>
      </w:r>
    </w:p>
    <w:p w:rsidR="00C2612F" w:rsidRPr="00E8198F" w:rsidRDefault="00C2612F" w:rsidP="00E16337">
      <w:pPr>
        <w:tabs>
          <w:tab w:val="left" w:pos="1560"/>
        </w:tabs>
        <w:suppressAutoHyphens/>
        <w:ind w:firstLine="709"/>
        <w:jc w:val="both"/>
        <w:rPr>
          <w:sz w:val="28"/>
          <w:szCs w:val="28"/>
        </w:rPr>
      </w:pPr>
      <w:r w:rsidRPr="00E8198F">
        <w:rPr>
          <w:sz w:val="28"/>
          <w:szCs w:val="28"/>
        </w:rPr>
        <w:t xml:space="preserve">с 13 по 20 разряды - краткое название (аббревиатура) </w:t>
      </w:r>
      <w:r w:rsidR="00E3714F">
        <w:rPr>
          <w:sz w:val="28"/>
          <w:szCs w:val="28"/>
        </w:rPr>
        <w:t>клиента</w:t>
      </w:r>
      <w:r w:rsidRPr="00E8198F">
        <w:rPr>
          <w:sz w:val="28"/>
          <w:szCs w:val="28"/>
        </w:rPr>
        <w:t>.</w:t>
      </w:r>
    </w:p>
    <w:tbl>
      <w:tblPr>
        <w:tblpPr w:leftFromText="180" w:rightFromText="180" w:vertAnchor="text" w:horzAnchor="margin" w:tblpY="68"/>
        <w:tblW w:w="10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88"/>
        <w:gridCol w:w="567"/>
        <w:gridCol w:w="567"/>
        <w:gridCol w:w="567"/>
        <w:gridCol w:w="567"/>
        <w:gridCol w:w="567"/>
        <w:gridCol w:w="567"/>
        <w:gridCol w:w="602"/>
        <w:gridCol w:w="603"/>
        <w:gridCol w:w="602"/>
        <w:gridCol w:w="603"/>
        <w:gridCol w:w="425"/>
        <w:gridCol w:w="442"/>
        <w:gridCol w:w="443"/>
        <w:gridCol w:w="443"/>
        <w:gridCol w:w="443"/>
        <w:gridCol w:w="443"/>
        <w:gridCol w:w="443"/>
        <w:gridCol w:w="443"/>
        <w:gridCol w:w="443"/>
      </w:tblGrid>
      <w:tr w:rsidR="00C2612F" w:rsidRPr="00E8198F" w:rsidTr="001E1929">
        <w:tc>
          <w:tcPr>
            <w:tcW w:w="10268" w:type="dxa"/>
            <w:gridSpan w:val="20"/>
          </w:tcPr>
          <w:p w:rsidR="00C2612F" w:rsidRPr="00E8198F" w:rsidRDefault="00BC2DAF" w:rsidP="00BC2DAF">
            <w:pPr>
              <w:pStyle w:val="ConsPlusTitle"/>
              <w:suppressAutoHyphens/>
              <w:ind w:firstLine="709"/>
              <w:jc w:val="center"/>
              <w:rPr>
                <w:rFonts w:ascii="Times New Roman" w:hAnsi="Times New Roman" w:cs="Times New Roman"/>
                <w:b w:val="0"/>
                <w:sz w:val="16"/>
                <w:szCs w:val="16"/>
              </w:rPr>
            </w:pPr>
            <w:r w:rsidRPr="00BC2DAF">
              <w:rPr>
                <w:rFonts w:ascii="Times New Roman" w:hAnsi="Times New Roman" w:cs="Times New Roman"/>
                <w:b w:val="0"/>
                <w:sz w:val="16"/>
                <w:szCs w:val="16"/>
              </w:rPr>
              <w:t>Структура  лицевого счета бюджетного (автономного) учреждения для учета операций со средствами ОМС и лицевого счета бюджетного (автономного) учреждения по средствам во временном распоряжении</w:t>
            </w:r>
          </w:p>
        </w:tc>
      </w:tr>
      <w:tr w:rsidR="00C2612F" w:rsidRPr="00E8198F" w:rsidTr="002F0B2C">
        <w:trPr>
          <w:trHeight w:val="1146"/>
        </w:trPr>
        <w:tc>
          <w:tcPr>
            <w:tcW w:w="488" w:type="dxa"/>
          </w:tcPr>
          <w:p w:rsidR="00C2612F" w:rsidRPr="00E8198F" w:rsidRDefault="00C2612F" w:rsidP="009D3442">
            <w:pPr>
              <w:pStyle w:val="ConsPlusNormal"/>
              <w:suppressAutoHyphens/>
              <w:jc w:val="center"/>
              <w:rPr>
                <w:rFonts w:ascii="Times New Roman" w:hAnsi="Times New Roman" w:cs="Times New Roman"/>
                <w:sz w:val="16"/>
                <w:szCs w:val="16"/>
              </w:rPr>
            </w:pPr>
            <w:r w:rsidRPr="00E8198F">
              <w:rPr>
                <w:rFonts w:ascii="Times New Roman" w:hAnsi="Times New Roman" w:cs="Times New Roman"/>
                <w:sz w:val="16"/>
                <w:szCs w:val="16"/>
              </w:rPr>
              <w:t>признак вида лицевого счета</w:t>
            </w:r>
          </w:p>
        </w:tc>
        <w:tc>
          <w:tcPr>
            <w:tcW w:w="567" w:type="dxa"/>
          </w:tcPr>
          <w:p w:rsidR="00C2612F" w:rsidRPr="00E8198F" w:rsidRDefault="00AA444E" w:rsidP="009D3442">
            <w:pPr>
              <w:pStyle w:val="ConsPlusNormal"/>
              <w:suppressAutoHyphens/>
              <w:jc w:val="center"/>
              <w:rPr>
                <w:rFonts w:ascii="Times New Roman" w:hAnsi="Times New Roman" w:cs="Times New Roman"/>
                <w:sz w:val="16"/>
                <w:szCs w:val="16"/>
              </w:rPr>
            </w:pPr>
            <w:r>
              <w:rPr>
                <w:rFonts w:ascii="Times New Roman" w:hAnsi="Times New Roman" w:cs="Times New Roman"/>
                <w:sz w:val="16"/>
                <w:szCs w:val="16"/>
              </w:rPr>
              <w:t>п</w:t>
            </w:r>
            <w:r w:rsidR="00C2612F" w:rsidRPr="00E8198F">
              <w:rPr>
                <w:rFonts w:ascii="Times New Roman" w:hAnsi="Times New Roman" w:cs="Times New Roman"/>
                <w:sz w:val="16"/>
                <w:szCs w:val="16"/>
              </w:rPr>
              <w:t>ризнак типа лицевого счета</w:t>
            </w:r>
          </w:p>
        </w:tc>
        <w:tc>
          <w:tcPr>
            <w:tcW w:w="1134" w:type="dxa"/>
            <w:gridSpan w:val="2"/>
          </w:tcPr>
          <w:p w:rsidR="00C2612F" w:rsidRPr="00E8198F" w:rsidRDefault="00154139" w:rsidP="00154139">
            <w:pPr>
              <w:pStyle w:val="ConsPlusNormal"/>
              <w:suppressAutoHyphens/>
              <w:jc w:val="center"/>
              <w:rPr>
                <w:rFonts w:ascii="Times New Roman" w:hAnsi="Times New Roman" w:cs="Times New Roman"/>
                <w:sz w:val="16"/>
                <w:szCs w:val="16"/>
              </w:rPr>
            </w:pPr>
            <w:r>
              <w:rPr>
                <w:rFonts w:ascii="Times New Roman" w:hAnsi="Times New Roman" w:cs="Times New Roman"/>
                <w:sz w:val="16"/>
                <w:szCs w:val="16"/>
              </w:rPr>
              <w:t>к</w:t>
            </w:r>
            <w:r w:rsidR="007C7B62">
              <w:rPr>
                <w:rFonts w:ascii="Times New Roman" w:hAnsi="Times New Roman" w:cs="Times New Roman"/>
                <w:sz w:val="16"/>
                <w:szCs w:val="16"/>
              </w:rPr>
              <w:t>од</w:t>
            </w:r>
            <w:r>
              <w:rPr>
                <w:rFonts w:ascii="Times New Roman" w:hAnsi="Times New Roman" w:cs="Times New Roman"/>
                <w:sz w:val="16"/>
                <w:szCs w:val="16"/>
              </w:rPr>
              <w:t xml:space="preserve"> </w:t>
            </w:r>
            <w:r w:rsidR="00E3714F" w:rsidRPr="00E3714F">
              <w:rPr>
                <w:rFonts w:ascii="Times New Roman" w:hAnsi="Times New Roman" w:cs="Times New Roman"/>
                <w:sz w:val="16"/>
                <w:szCs w:val="16"/>
              </w:rPr>
              <w:t>органа казначейства</w:t>
            </w:r>
          </w:p>
        </w:tc>
        <w:tc>
          <w:tcPr>
            <w:tcW w:w="1701" w:type="dxa"/>
            <w:gridSpan w:val="3"/>
          </w:tcPr>
          <w:p w:rsidR="00C2612F" w:rsidRPr="00E8198F" w:rsidRDefault="00D94FF7" w:rsidP="009D3442">
            <w:pPr>
              <w:pStyle w:val="ConsPlusNormal"/>
              <w:suppressAutoHyphens/>
              <w:jc w:val="center"/>
              <w:rPr>
                <w:rFonts w:ascii="Times New Roman" w:hAnsi="Times New Roman" w:cs="Times New Roman"/>
                <w:sz w:val="16"/>
                <w:szCs w:val="16"/>
              </w:rPr>
            </w:pPr>
            <w:r w:rsidRPr="00E8198F">
              <w:rPr>
                <w:rFonts w:ascii="Times New Roman" w:hAnsi="Times New Roman" w:cs="Times New Roman"/>
                <w:sz w:val="16"/>
                <w:szCs w:val="16"/>
              </w:rPr>
              <w:t>КВСР</w:t>
            </w:r>
            <w:r w:rsidR="007C7B62">
              <w:rPr>
                <w:rFonts w:ascii="Times New Roman" w:hAnsi="Times New Roman" w:cs="Times New Roman"/>
                <w:sz w:val="16"/>
                <w:szCs w:val="16"/>
              </w:rPr>
              <w:t xml:space="preserve"> учредителя</w:t>
            </w:r>
          </w:p>
        </w:tc>
        <w:tc>
          <w:tcPr>
            <w:tcW w:w="2410" w:type="dxa"/>
            <w:gridSpan w:val="4"/>
          </w:tcPr>
          <w:p w:rsidR="00C2612F" w:rsidRPr="00E8198F" w:rsidRDefault="00C2612F" w:rsidP="007C7B62">
            <w:pPr>
              <w:pStyle w:val="ConsPlusNormal"/>
              <w:suppressAutoHyphens/>
              <w:jc w:val="center"/>
              <w:rPr>
                <w:rFonts w:ascii="Times New Roman" w:hAnsi="Times New Roman" w:cs="Times New Roman"/>
                <w:sz w:val="16"/>
                <w:szCs w:val="16"/>
              </w:rPr>
            </w:pPr>
            <w:r w:rsidRPr="00E8198F">
              <w:rPr>
                <w:rFonts w:ascii="Times New Roman" w:hAnsi="Times New Roman" w:cs="Times New Roman"/>
                <w:sz w:val="16"/>
                <w:szCs w:val="16"/>
              </w:rPr>
              <w:t xml:space="preserve">учетный (порядковый) номер лицевого счета </w:t>
            </w:r>
            <w:r w:rsidR="007C7B62">
              <w:rPr>
                <w:rFonts w:ascii="Times New Roman" w:hAnsi="Times New Roman" w:cs="Times New Roman"/>
                <w:sz w:val="16"/>
                <w:szCs w:val="16"/>
              </w:rPr>
              <w:t>клиента</w:t>
            </w:r>
            <w:r w:rsidRPr="00E8198F">
              <w:rPr>
                <w:rFonts w:ascii="Times New Roman" w:hAnsi="Times New Roman" w:cs="Times New Roman"/>
                <w:sz w:val="16"/>
                <w:szCs w:val="16"/>
              </w:rPr>
              <w:t xml:space="preserve">, присвоенный ему при </w:t>
            </w:r>
            <w:r w:rsidR="00653A20">
              <w:rPr>
                <w:rFonts w:ascii="Times New Roman" w:hAnsi="Times New Roman" w:cs="Times New Roman"/>
                <w:sz w:val="16"/>
                <w:szCs w:val="16"/>
              </w:rPr>
              <w:t>открытии лицевого счета</w:t>
            </w:r>
          </w:p>
        </w:tc>
        <w:tc>
          <w:tcPr>
            <w:tcW w:w="425" w:type="dxa"/>
          </w:tcPr>
          <w:p w:rsidR="00C2612F" w:rsidRPr="00E8198F" w:rsidRDefault="00C2612F" w:rsidP="009D3442">
            <w:pPr>
              <w:pStyle w:val="ConsPlusNormal"/>
              <w:suppressAutoHyphens/>
              <w:jc w:val="center"/>
              <w:rPr>
                <w:rFonts w:ascii="Times New Roman" w:hAnsi="Times New Roman" w:cs="Times New Roman"/>
                <w:sz w:val="16"/>
                <w:szCs w:val="16"/>
              </w:rPr>
            </w:pPr>
            <w:r w:rsidRPr="00E8198F">
              <w:rPr>
                <w:rFonts w:ascii="Times New Roman" w:hAnsi="Times New Roman" w:cs="Times New Roman"/>
                <w:sz w:val="16"/>
                <w:szCs w:val="16"/>
              </w:rPr>
              <w:t>-</w:t>
            </w:r>
          </w:p>
        </w:tc>
        <w:tc>
          <w:tcPr>
            <w:tcW w:w="3543" w:type="dxa"/>
            <w:gridSpan w:val="8"/>
          </w:tcPr>
          <w:p w:rsidR="00C2612F" w:rsidRPr="00E8198F" w:rsidRDefault="00C2612F" w:rsidP="009D3442">
            <w:pPr>
              <w:tabs>
                <w:tab w:val="left" w:pos="1560"/>
              </w:tabs>
              <w:suppressAutoHyphens/>
              <w:jc w:val="center"/>
              <w:rPr>
                <w:sz w:val="16"/>
                <w:szCs w:val="16"/>
              </w:rPr>
            </w:pPr>
            <w:r w:rsidRPr="00E8198F">
              <w:rPr>
                <w:sz w:val="16"/>
                <w:szCs w:val="16"/>
              </w:rPr>
              <w:t xml:space="preserve">краткое название (аббревиатура) </w:t>
            </w:r>
            <w:r w:rsidR="00E3714F">
              <w:rPr>
                <w:sz w:val="16"/>
                <w:szCs w:val="16"/>
              </w:rPr>
              <w:t>клиента</w:t>
            </w:r>
            <w:r w:rsidRPr="00E8198F">
              <w:rPr>
                <w:sz w:val="16"/>
                <w:szCs w:val="16"/>
              </w:rPr>
              <w:t>.</w:t>
            </w:r>
          </w:p>
          <w:p w:rsidR="00C2612F" w:rsidRPr="00E8198F" w:rsidRDefault="00C2612F" w:rsidP="009D3442">
            <w:pPr>
              <w:pStyle w:val="ConsPlusNormal"/>
              <w:suppressAutoHyphens/>
              <w:jc w:val="center"/>
              <w:rPr>
                <w:rFonts w:ascii="Times New Roman" w:hAnsi="Times New Roman" w:cs="Times New Roman"/>
                <w:sz w:val="16"/>
                <w:szCs w:val="16"/>
              </w:rPr>
            </w:pPr>
          </w:p>
        </w:tc>
      </w:tr>
      <w:tr w:rsidR="00C2612F" w:rsidRPr="00E8198F" w:rsidTr="001E1929">
        <w:tc>
          <w:tcPr>
            <w:tcW w:w="488" w:type="dxa"/>
          </w:tcPr>
          <w:p w:rsidR="00C2612F" w:rsidRPr="00E8198F" w:rsidRDefault="009D3442" w:rsidP="009D3442">
            <w:pPr>
              <w:pStyle w:val="ConsPlusNormal"/>
              <w:suppressAutoHyphens/>
              <w:jc w:val="center"/>
              <w:rPr>
                <w:rFonts w:ascii="Times New Roman" w:hAnsi="Times New Roman" w:cs="Times New Roman"/>
                <w:sz w:val="16"/>
                <w:szCs w:val="16"/>
              </w:rPr>
            </w:pPr>
            <w:r>
              <w:rPr>
                <w:rFonts w:ascii="Times New Roman" w:hAnsi="Times New Roman" w:cs="Times New Roman"/>
                <w:sz w:val="16"/>
                <w:szCs w:val="16"/>
              </w:rPr>
              <w:t>1</w:t>
            </w:r>
          </w:p>
        </w:tc>
        <w:tc>
          <w:tcPr>
            <w:tcW w:w="567" w:type="dxa"/>
          </w:tcPr>
          <w:p w:rsidR="00C2612F" w:rsidRPr="00E8198F" w:rsidRDefault="009D3442" w:rsidP="009D3442">
            <w:pPr>
              <w:pStyle w:val="ConsPlusNormal"/>
              <w:suppressAutoHyphens/>
              <w:jc w:val="center"/>
              <w:rPr>
                <w:rFonts w:ascii="Times New Roman" w:hAnsi="Times New Roman" w:cs="Times New Roman"/>
                <w:sz w:val="16"/>
                <w:szCs w:val="16"/>
              </w:rPr>
            </w:pPr>
            <w:r>
              <w:rPr>
                <w:rFonts w:ascii="Times New Roman" w:hAnsi="Times New Roman" w:cs="Times New Roman"/>
                <w:sz w:val="16"/>
                <w:szCs w:val="16"/>
              </w:rPr>
              <w:t>2</w:t>
            </w:r>
          </w:p>
        </w:tc>
        <w:tc>
          <w:tcPr>
            <w:tcW w:w="567" w:type="dxa"/>
          </w:tcPr>
          <w:p w:rsidR="00C2612F" w:rsidRPr="00E8198F" w:rsidRDefault="009D3442" w:rsidP="009D3442">
            <w:pPr>
              <w:pStyle w:val="ConsPlusNormal"/>
              <w:suppressAutoHyphens/>
              <w:jc w:val="center"/>
              <w:rPr>
                <w:rFonts w:ascii="Times New Roman" w:hAnsi="Times New Roman" w:cs="Times New Roman"/>
                <w:sz w:val="16"/>
                <w:szCs w:val="16"/>
              </w:rPr>
            </w:pPr>
            <w:r>
              <w:rPr>
                <w:rFonts w:ascii="Times New Roman" w:hAnsi="Times New Roman" w:cs="Times New Roman"/>
                <w:sz w:val="16"/>
                <w:szCs w:val="16"/>
              </w:rPr>
              <w:t>3</w:t>
            </w:r>
          </w:p>
        </w:tc>
        <w:tc>
          <w:tcPr>
            <w:tcW w:w="567" w:type="dxa"/>
          </w:tcPr>
          <w:p w:rsidR="00C2612F" w:rsidRPr="00E8198F" w:rsidRDefault="009D3442" w:rsidP="009D3442">
            <w:pPr>
              <w:pStyle w:val="ConsPlusNormal"/>
              <w:suppressAutoHyphens/>
              <w:jc w:val="center"/>
              <w:rPr>
                <w:rFonts w:ascii="Times New Roman" w:hAnsi="Times New Roman" w:cs="Times New Roman"/>
                <w:sz w:val="16"/>
                <w:szCs w:val="16"/>
              </w:rPr>
            </w:pPr>
            <w:r>
              <w:rPr>
                <w:rFonts w:ascii="Times New Roman" w:hAnsi="Times New Roman" w:cs="Times New Roman"/>
                <w:sz w:val="16"/>
                <w:szCs w:val="16"/>
              </w:rPr>
              <w:t>4</w:t>
            </w:r>
          </w:p>
        </w:tc>
        <w:tc>
          <w:tcPr>
            <w:tcW w:w="567" w:type="dxa"/>
          </w:tcPr>
          <w:p w:rsidR="00C2612F" w:rsidRPr="00E8198F" w:rsidRDefault="009D3442" w:rsidP="009D3442">
            <w:pPr>
              <w:pStyle w:val="ConsPlusNormal"/>
              <w:suppressAutoHyphens/>
              <w:jc w:val="center"/>
              <w:rPr>
                <w:rFonts w:ascii="Times New Roman" w:hAnsi="Times New Roman" w:cs="Times New Roman"/>
                <w:sz w:val="16"/>
                <w:szCs w:val="16"/>
              </w:rPr>
            </w:pPr>
            <w:r>
              <w:rPr>
                <w:rFonts w:ascii="Times New Roman" w:hAnsi="Times New Roman" w:cs="Times New Roman"/>
                <w:sz w:val="16"/>
                <w:szCs w:val="16"/>
              </w:rPr>
              <w:t>5</w:t>
            </w:r>
          </w:p>
        </w:tc>
        <w:tc>
          <w:tcPr>
            <w:tcW w:w="567" w:type="dxa"/>
          </w:tcPr>
          <w:p w:rsidR="00C2612F" w:rsidRPr="00E8198F" w:rsidRDefault="009D3442" w:rsidP="009D3442">
            <w:pPr>
              <w:pStyle w:val="ConsPlusNormal"/>
              <w:suppressAutoHyphens/>
              <w:jc w:val="center"/>
              <w:rPr>
                <w:rFonts w:ascii="Times New Roman" w:hAnsi="Times New Roman" w:cs="Times New Roman"/>
                <w:sz w:val="16"/>
                <w:szCs w:val="16"/>
              </w:rPr>
            </w:pPr>
            <w:r>
              <w:rPr>
                <w:rFonts w:ascii="Times New Roman" w:hAnsi="Times New Roman" w:cs="Times New Roman"/>
                <w:sz w:val="16"/>
                <w:szCs w:val="16"/>
              </w:rPr>
              <w:t>6</w:t>
            </w:r>
          </w:p>
        </w:tc>
        <w:tc>
          <w:tcPr>
            <w:tcW w:w="567" w:type="dxa"/>
          </w:tcPr>
          <w:p w:rsidR="00C2612F" w:rsidRPr="00E8198F" w:rsidRDefault="009D3442" w:rsidP="009D3442">
            <w:pPr>
              <w:pStyle w:val="ConsPlusNormal"/>
              <w:suppressAutoHyphens/>
              <w:jc w:val="center"/>
              <w:rPr>
                <w:rFonts w:ascii="Times New Roman" w:hAnsi="Times New Roman" w:cs="Times New Roman"/>
                <w:sz w:val="16"/>
                <w:szCs w:val="16"/>
              </w:rPr>
            </w:pPr>
            <w:r>
              <w:rPr>
                <w:rFonts w:ascii="Times New Roman" w:hAnsi="Times New Roman" w:cs="Times New Roman"/>
                <w:sz w:val="16"/>
                <w:szCs w:val="16"/>
              </w:rPr>
              <w:t>7</w:t>
            </w:r>
          </w:p>
        </w:tc>
        <w:tc>
          <w:tcPr>
            <w:tcW w:w="602" w:type="dxa"/>
          </w:tcPr>
          <w:p w:rsidR="00C2612F" w:rsidRPr="00E8198F" w:rsidRDefault="009D3442" w:rsidP="009D3442">
            <w:pPr>
              <w:pStyle w:val="ConsPlusNormal"/>
              <w:suppressAutoHyphens/>
              <w:jc w:val="center"/>
              <w:rPr>
                <w:rFonts w:ascii="Times New Roman" w:hAnsi="Times New Roman" w:cs="Times New Roman"/>
                <w:sz w:val="16"/>
                <w:szCs w:val="16"/>
              </w:rPr>
            </w:pPr>
            <w:r>
              <w:rPr>
                <w:rFonts w:ascii="Times New Roman" w:hAnsi="Times New Roman" w:cs="Times New Roman"/>
                <w:sz w:val="16"/>
                <w:szCs w:val="16"/>
              </w:rPr>
              <w:t>8</w:t>
            </w:r>
          </w:p>
        </w:tc>
        <w:tc>
          <w:tcPr>
            <w:tcW w:w="603" w:type="dxa"/>
          </w:tcPr>
          <w:p w:rsidR="00C2612F" w:rsidRPr="00E8198F" w:rsidRDefault="009D3442" w:rsidP="009D3442">
            <w:pPr>
              <w:pStyle w:val="ConsPlusNormal"/>
              <w:suppressAutoHyphens/>
              <w:jc w:val="center"/>
              <w:rPr>
                <w:rFonts w:ascii="Times New Roman" w:hAnsi="Times New Roman" w:cs="Times New Roman"/>
                <w:sz w:val="16"/>
                <w:szCs w:val="16"/>
              </w:rPr>
            </w:pPr>
            <w:r>
              <w:rPr>
                <w:rFonts w:ascii="Times New Roman" w:hAnsi="Times New Roman" w:cs="Times New Roman"/>
                <w:sz w:val="16"/>
                <w:szCs w:val="16"/>
              </w:rPr>
              <w:t>9</w:t>
            </w:r>
          </w:p>
        </w:tc>
        <w:tc>
          <w:tcPr>
            <w:tcW w:w="602" w:type="dxa"/>
          </w:tcPr>
          <w:p w:rsidR="00C2612F" w:rsidRPr="00E8198F" w:rsidRDefault="009D3442" w:rsidP="009D3442">
            <w:pPr>
              <w:pStyle w:val="ConsPlusNormal"/>
              <w:suppressAutoHyphens/>
              <w:jc w:val="center"/>
              <w:rPr>
                <w:rFonts w:ascii="Times New Roman" w:hAnsi="Times New Roman" w:cs="Times New Roman"/>
                <w:sz w:val="16"/>
                <w:szCs w:val="16"/>
              </w:rPr>
            </w:pPr>
            <w:r>
              <w:rPr>
                <w:rFonts w:ascii="Times New Roman" w:hAnsi="Times New Roman" w:cs="Times New Roman"/>
                <w:sz w:val="16"/>
                <w:szCs w:val="16"/>
              </w:rPr>
              <w:t>10</w:t>
            </w:r>
          </w:p>
        </w:tc>
        <w:tc>
          <w:tcPr>
            <w:tcW w:w="603" w:type="dxa"/>
          </w:tcPr>
          <w:p w:rsidR="00C2612F" w:rsidRPr="00E8198F" w:rsidRDefault="009D3442" w:rsidP="009D3442">
            <w:pPr>
              <w:pStyle w:val="ConsPlusNormal"/>
              <w:suppressAutoHyphens/>
              <w:jc w:val="center"/>
              <w:rPr>
                <w:rFonts w:ascii="Times New Roman" w:hAnsi="Times New Roman" w:cs="Times New Roman"/>
                <w:sz w:val="16"/>
                <w:szCs w:val="16"/>
              </w:rPr>
            </w:pPr>
            <w:r>
              <w:rPr>
                <w:rFonts w:ascii="Times New Roman" w:hAnsi="Times New Roman" w:cs="Times New Roman"/>
                <w:sz w:val="16"/>
                <w:szCs w:val="16"/>
              </w:rPr>
              <w:t>11</w:t>
            </w:r>
          </w:p>
        </w:tc>
        <w:tc>
          <w:tcPr>
            <w:tcW w:w="425" w:type="dxa"/>
          </w:tcPr>
          <w:p w:rsidR="00C2612F" w:rsidRPr="00E8198F" w:rsidRDefault="009D3442" w:rsidP="009D3442">
            <w:pPr>
              <w:pStyle w:val="ConsPlusNormal"/>
              <w:suppressAutoHyphens/>
              <w:jc w:val="center"/>
              <w:rPr>
                <w:rFonts w:ascii="Times New Roman" w:hAnsi="Times New Roman" w:cs="Times New Roman"/>
                <w:sz w:val="16"/>
                <w:szCs w:val="16"/>
              </w:rPr>
            </w:pPr>
            <w:r>
              <w:rPr>
                <w:rFonts w:ascii="Times New Roman" w:hAnsi="Times New Roman" w:cs="Times New Roman"/>
                <w:sz w:val="16"/>
                <w:szCs w:val="16"/>
              </w:rPr>
              <w:t>12</w:t>
            </w:r>
          </w:p>
        </w:tc>
        <w:tc>
          <w:tcPr>
            <w:tcW w:w="442" w:type="dxa"/>
          </w:tcPr>
          <w:p w:rsidR="00C2612F" w:rsidRPr="00E8198F" w:rsidRDefault="009D3442" w:rsidP="009D3442">
            <w:pPr>
              <w:pStyle w:val="ConsPlusNormal"/>
              <w:suppressAutoHyphens/>
              <w:jc w:val="center"/>
              <w:rPr>
                <w:rFonts w:ascii="Times New Roman" w:hAnsi="Times New Roman" w:cs="Times New Roman"/>
                <w:sz w:val="16"/>
                <w:szCs w:val="16"/>
              </w:rPr>
            </w:pPr>
            <w:r>
              <w:rPr>
                <w:rFonts w:ascii="Times New Roman" w:hAnsi="Times New Roman" w:cs="Times New Roman"/>
                <w:sz w:val="16"/>
                <w:szCs w:val="16"/>
              </w:rPr>
              <w:t>13</w:t>
            </w:r>
          </w:p>
        </w:tc>
        <w:tc>
          <w:tcPr>
            <w:tcW w:w="443" w:type="dxa"/>
          </w:tcPr>
          <w:p w:rsidR="00C2612F" w:rsidRPr="00E8198F" w:rsidRDefault="009D3442" w:rsidP="009D3442">
            <w:pPr>
              <w:pStyle w:val="ConsPlusNormal"/>
              <w:suppressAutoHyphens/>
              <w:jc w:val="center"/>
              <w:rPr>
                <w:rFonts w:ascii="Times New Roman" w:hAnsi="Times New Roman" w:cs="Times New Roman"/>
                <w:sz w:val="16"/>
                <w:szCs w:val="16"/>
              </w:rPr>
            </w:pPr>
            <w:r>
              <w:rPr>
                <w:rFonts w:ascii="Times New Roman" w:hAnsi="Times New Roman" w:cs="Times New Roman"/>
                <w:sz w:val="16"/>
                <w:szCs w:val="16"/>
              </w:rPr>
              <w:t>14</w:t>
            </w:r>
          </w:p>
        </w:tc>
        <w:tc>
          <w:tcPr>
            <w:tcW w:w="443" w:type="dxa"/>
          </w:tcPr>
          <w:p w:rsidR="00C2612F" w:rsidRPr="00E8198F" w:rsidRDefault="009D3442" w:rsidP="009D3442">
            <w:pPr>
              <w:pStyle w:val="ConsPlusNormal"/>
              <w:suppressAutoHyphens/>
              <w:jc w:val="center"/>
              <w:rPr>
                <w:rFonts w:ascii="Times New Roman" w:hAnsi="Times New Roman" w:cs="Times New Roman"/>
                <w:sz w:val="16"/>
                <w:szCs w:val="16"/>
              </w:rPr>
            </w:pPr>
            <w:r>
              <w:rPr>
                <w:rFonts w:ascii="Times New Roman" w:hAnsi="Times New Roman" w:cs="Times New Roman"/>
                <w:sz w:val="16"/>
                <w:szCs w:val="16"/>
              </w:rPr>
              <w:t>15</w:t>
            </w:r>
          </w:p>
        </w:tc>
        <w:tc>
          <w:tcPr>
            <w:tcW w:w="443" w:type="dxa"/>
          </w:tcPr>
          <w:p w:rsidR="00C2612F" w:rsidRPr="00E8198F" w:rsidRDefault="009D3442" w:rsidP="009D3442">
            <w:pPr>
              <w:pStyle w:val="ConsPlusNormal"/>
              <w:suppressAutoHyphens/>
              <w:jc w:val="center"/>
              <w:rPr>
                <w:rFonts w:ascii="Times New Roman" w:hAnsi="Times New Roman" w:cs="Times New Roman"/>
                <w:sz w:val="16"/>
                <w:szCs w:val="16"/>
              </w:rPr>
            </w:pPr>
            <w:r>
              <w:rPr>
                <w:rFonts w:ascii="Times New Roman" w:hAnsi="Times New Roman" w:cs="Times New Roman"/>
                <w:sz w:val="16"/>
                <w:szCs w:val="16"/>
              </w:rPr>
              <w:t>16</w:t>
            </w:r>
          </w:p>
        </w:tc>
        <w:tc>
          <w:tcPr>
            <w:tcW w:w="443" w:type="dxa"/>
          </w:tcPr>
          <w:p w:rsidR="00C2612F" w:rsidRPr="00E8198F" w:rsidRDefault="009D3442" w:rsidP="009D3442">
            <w:pPr>
              <w:pStyle w:val="ConsPlusNormal"/>
              <w:suppressAutoHyphens/>
              <w:jc w:val="center"/>
              <w:rPr>
                <w:rFonts w:ascii="Times New Roman" w:hAnsi="Times New Roman" w:cs="Times New Roman"/>
                <w:sz w:val="16"/>
                <w:szCs w:val="16"/>
              </w:rPr>
            </w:pPr>
            <w:r>
              <w:rPr>
                <w:rFonts w:ascii="Times New Roman" w:hAnsi="Times New Roman" w:cs="Times New Roman"/>
                <w:sz w:val="16"/>
                <w:szCs w:val="16"/>
              </w:rPr>
              <w:t>17</w:t>
            </w:r>
          </w:p>
        </w:tc>
        <w:tc>
          <w:tcPr>
            <w:tcW w:w="443" w:type="dxa"/>
          </w:tcPr>
          <w:p w:rsidR="00C2612F" w:rsidRPr="00E8198F" w:rsidRDefault="009D3442" w:rsidP="009D3442">
            <w:pPr>
              <w:pStyle w:val="ConsPlusNormal"/>
              <w:suppressAutoHyphens/>
              <w:jc w:val="center"/>
              <w:rPr>
                <w:rFonts w:ascii="Times New Roman" w:hAnsi="Times New Roman" w:cs="Times New Roman"/>
                <w:sz w:val="16"/>
                <w:szCs w:val="16"/>
              </w:rPr>
            </w:pPr>
            <w:r>
              <w:rPr>
                <w:rFonts w:ascii="Times New Roman" w:hAnsi="Times New Roman" w:cs="Times New Roman"/>
                <w:sz w:val="16"/>
                <w:szCs w:val="16"/>
              </w:rPr>
              <w:t>18</w:t>
            </w:r>
          </w:p>
        </w:tc>
        <w:tc>
          <w:tcPr>
            <w:tcW w:w="443" w:type="dxa"/>
          </w:tcPr>
          <w:p w:rsidR="00C2612F" w:rsidRPr="00E8198F" w:rsidRDefault="009D3442" w:rsidP="009D3442">
            <w:pPr>
              <w:pStyle w:val="ConsPlusNormal"/>
              <w:suppressAutoHyphens/>
              <w:jc w:val="center"/>
              <w:rPr>
                <w:rFonts w:ascii="Times New Roman" w:hAnsi="Times New Roman" w:cs="Times New Roman"/>
                <w:sz w:val="16"/>
                <w:szCs w:val="16"/>
              </w:rPr>
            </w:pPr>
            <w:r>
              <w:rPr>
                <w:rFonts w:ascii="Times New Roman" w:hAnsi="Times New Roman" w:cs="Times New Roman"/>
                <w:sz w:val="16"/>
                <w:szCs w:val="16"/>
              </w:rPr>
              <w:t>19</w:t>
            </w:r>
          </w:p>
        </w:tc>
        <w:tc>
          <w:tcPr>
            <w:tcW w:w="443" w:type="dxa"/>
          </w:tcPr>
          <w:p w:rsidR="00C2612F" w:rsidRPr="00E8198F" w:rsidRDefault="009D3442" w:rsidP="009D3442">
            <w:pPr>
              <w:pStyle w:val="ConsPlusNormal"/>
              <w:suppressAutoHyphens/>
              <w:jc w:val="center"/>
              <w:rPr>
                <w:rFonts w:ascii="Times New Roman" w:hAnsi="Times New Roman" w:cs="Times New Roman"/>
                <w:sz w:val="16"/>
                <w:szCs w:val="16"/>
              </w:rPr>
            </w:pPr>
            <w:r>
              <w:rPr>
                <w:rFonts w:ascii="Times New Roman" w:hAnsi="Times New Roman" w:cs="Times New Roman"/>
                <w:sz w:val="16"/>
                <w:szCs w:val="16"/>
              </w:rPr>
              <w:t>20</w:t>
            </w:r>
          </w:p>
        </w:tc>
      </w:tr>
    </w:tbl>
    <w:p w:rsidR="00E70F25" w:rsidRPr="00E8198F" w:rsidRDefault="00E70F25" w:rsidP="00E16337">
      <w:pPr>
        <w:tabs>
          <w:tab w:val="left" w:pos="1560"/>
        </w:tabs>
        <w:suppressAutoHyphens/>
        <w:ind w:firstLine="709"/>
        <w:jc w:val="both"/>
        <w:rPr>
          <w:sz w:val="28"/>
          <w:szCs w:val="28"/>
        </w:rPr>
      </w:pPr>
      <w:r w:rsidRPr="00E8198F">
        <w:rPr>
          <w:sz w:val="28"/>
          <w:szCs w:val="28"/>
        </w:rPr>
        <w:t>8.</w:t>
      </w:r>
      <w:r w:rsidR="008C198D" w:rsidRPr="00E8198F">
        <w:rPr>
          <w:sz w:val="28"/>
          <w:szCs w:val="28"/>
        </w:rPr>
        <w:t>4</w:t>
      </w:r>
      <w:r w:rsidRPr="00E8198F">
        <w:rPr>
          <w:sz w:val="28"/>
          <w:szCs w:val="28"/>
        </w:rPr>
        <w:t>. Номер лицевого счета для неучастника бюджетного процесса состоит из двадцати разрядов, где:</w:t>
      </w:r>
    </w:p>
    <w:p w:rsidR="00E8198F" w:rsidRDefault="00E70F25" w:rsidP="00E16337">
      <w:pPr>
        <w:tabs>
          <w:tab w:val="left" w:pos="1560"/>
        </w:tabs>
        <w:suppressAutoHyphens/>
        <w:ind w:firstLine="709"/>
        <w:jc w:val="both"/>
        <w:rPr>
          <w:sz w:val="28"/>
          <w:szCs w:val="28"/>
        </w:rPr>
      </w:pPr>
      <w:r w:rsidRPr="00E8198F">
        <w:rPr>
          <w:sz w:val="28"/>
          <w:szCs w:val="28"/>
        </w:rPr>
        <w:t>1 разряд - признак вида лицевого счета («Л» - лицевой</w:t>
      </w:r>
      <w:r w:rsidR="00D8109F" w:rsidRPr="00E8198F">
        <w:rPr>
          <w:sz w:val="28"/>
          <w:szCs w:val="28"/>
        </w:rPr>
        <w:t>, «Р» - распорядительный</w:t>
      </w:r>
      <w:r w:rsidRPr="00E8198F">
        <w:rPr>
          <w:sz w:val="28"/>
          <w:szCs w:val="28"/>
        </w:rPr>
        <w:t>)</w:t>
      </w:r>
      <w:r w:rsidR="00E8198F">
        <w:rPr>
          <w:sz w:val="28"/>
          <w:szCs w:val="28"/>
        </w:rPr>
        <w:t>.</w:t>
      </w:r>
    </w:p>
    <w:p w:rsidR="00E70F25" w:rsidRPr="00E8198F" w:rsidRDefault="00AC7018" w:rsidP="00E16337">
      <w:pPr>
        <w:tabs>
          <w:tab w:val="left" w:pos="1560"/>
        </w:tabs>
        <w:suppressAutoHyphens/>
        <w:ind w:firstLine="709"/>
        <w:jc w:val="both"/>
        <w:rPr>
          <w:sz w:val="28"/>
          <w:szCs w:val="28"/>
        </w:rPr>
      </w:pPr>
      <w:r>
        <w:rPr>
          <w:sz w:val="28"/>
          <w:szCs w:val="28"/>
        </w:rPr>
        <w:t xml:space="preserve">Признак вида лицевого счета </w:t>
      </w:r>
      <w:r w:rsidRPr="00E8198F">
        <w:rPr>
          <w:sz w:val="28"/>
          <w:szCs w:val="28"/>
        </w:rPr>
        <w:t>«Р» - распорядительный</w:t>
      </w:r>
      <w:r>
        <w:rPr>
          <w:sz w:val="28"/>
          <w:szCs w:val="28"/>
        </w:rPr>
        <w:t xml:space="preserve"> применяется исключительно для учета средств </w:t>
      </w:r>
      <w:r w:rsidRPr="00AC7018">
        <w:rPr>
          <w:sz w:val="28"/>
          <w:szCs w:val="28"/>
        </w:rPr>
        <w:t>региональн</w:t>
      </w:r>
      <w:r>
        <w:rPr>
          <w:sz w:val="28"/>
          <w:szCs w:val="28"/>
        </w:rPr>
        <w:t>ого</w:t>
      </w:r>
      <w:r w:rsidRPr="00AC7018">
        <w:rPr>
          <w:sz w:val="28"/>
          <w:szCs w:val="28"/>
        </w:rPr>
        <w:t xml:space="preserve"> оператор</w:t>
      </w:r>
      <w:r>
        <w:rPr>
          <w:sz w:val="28"/>
          <w:szCs w:val="28"/>
        </w:rPr>
        <w:t>а</w:t>
      </w:r>
      <w:r w:rsidR="00E70F25" w:rsidRPr="00E8198F">
        <w:rPr>
          <w:sz w:val="28"/>
          <w:szCs w:val="28"/>
        </w:rPr>
        <w:t>;</w:t>
      </w:r>
    </w:p>
    <w:p w:rsidR="00E70F25" w:rsidRPr="00E8198F" w:rsidRDefault="00E70F25" w:rsidP="00E16337">
      <w:pPr>
        <w:tabs>
          <w:tab w:val="left" w:pos="1560"/>
        </w:tabs>
        <w:suppressAutoHyphens/>
        <w:ind w:firstLine="709"/>
        <w:jc w:val="both"/>
        <w:rPr>
          <w:sz w:val="28"/>
          <w:szCs w:val="28"/>
        </w:rPr>
      </w:pPr>
      <w:r w:rsidRPr="00E8198F">
        <w:rPr>
          <w:sz w:val="28"/>
          <w:szCs w:val="28"/>
        </w:rPr>
        <w:t xml:space="preserve">2 разряд - признак типа лицевого счета («Н» – </w:t>
      </w:r>
      <w:proofErr w:type="spellStart"/>
      <w:r w:rsidRPr="00E8198F">
        <w:rPr>
          <w:sz w:val="28"/>
          <w:szCs w:val="28"/>
        </w:rPr>
        <w:t>неучастник</w:t>
      </w:r>
      <w:proofErr w:type="spellEnd"/>
      <w:r w:rsidRPr="00E8198F">
        <w:rPr>
          <w:sz w:val="28"/>
          <w:szCs w:val="28"/>
        </w:rPr>
        <w:t xml:space="preserve"> бюджетного процесса</w:t>
      </w:r>
      <w:r w:rsidR="00D8109F" w:rsidRPr="00E8198F">
        <w:rPr>
          <w:sz w:val="28"/>
          <w:szCs w:val="28"/>
        </w:rPr>
        <w:t>; «Р» - по средствам во временном распоряжении</w:t>
      </w:r>
      <w:r w:rsidRPr="00E8198F">
        <w:rPr>
          <w:sz w:val="28"/>
          <w:szCs w:val="28"/>
        </w:rPr>
        <w:t>);</w:t>
      </w:r>
    </w:p>
    <w:p w:rsidR="00E70F25" w:rsidRPr="00E8198F" w:rsidRDefault="00E70F25" w:rsidP="00E16337">
      <w:pPr>
        <w:tabs>
          <w:tab w:val="left" w:pos="1560"/>
        </w:tabs>
        <w:suppressAutoHyphens/>
        <w:ind w:firstLine="709"/>
        <w:jc w:val="both"/>
        <w:rPr>
          <w:sz w:val="28"/>
          <w:szCs w:val="28"/>
        </w:rPr>
      </w:pPr>
      <w:r w:rsidRPr="00E8198F">
        <w:rPr>
          <w:sz w:val="28"/>
          <w:szCs w:val="28"/>
        </w:rPr>
        <w:t xml:space="preserve">3 и 4 разряды </w:t>
      </w:r>
      <w:r w:rsidR="00154139">
        <w:rPr>
          <w:sz w:val="28"/>
          <w:szCs w:val="28"/>
        </w:rPr>
        <w:t>–</w:t>
      </w:r>
      <w:r w:rsidRPr="00E8198F">
        <w:rPr>
          <w:sz w:val="28"/>
          <w:szCs w:val="28"/>
        </w:rPr>
        <w:t xml:space="preserve"> </w:t>
      </w:r>
      <w:r w:rsidR="007C7B62">
        <w:rPr>
          <w:sz w:val="28"/>
          <w:szCs w:val="28"/>
        </w:rPr>
        <w:t>код</w:t>
      </w:r>
      <w:r w:rsidR="00154139">
        <w:rPr>
          <w:sz w:val="28"/>
          <w:szCs w:val="28"/>
        </w:rPr>
        <w:t xml:space="preserve"> </w:t>
      </w:r>
      <w:r w:rsidR="00577EBC">
        <w:rPr>
          <w:sz w:val="28"/>
          <w:szCs w:val="28"/>
        </w:rPr>
        <w:t>органа казначейства</w:t>
      </w:r>
      <w:r w:rsidR="00577EBC" w:rsidRPr="00E8198F">
        <w:rPr>
          <w:sz w:val="28"/>
          <w:szCs w:val="28"/>
        </w:rPr>
        <w:t xml:space="preserve"> в </w:t>
      </w:r>
      <w:proofErr w:type="gramStart"/>
      <w:r w:rsidR="00577EBC" w:rsidRPr="00E8198F">
        <w:rPr>
          <w:sz w:val="28"/>
          <w:szCs w:val="28"/>
        </w:rPr>
        <w:t>соответствии</w:t>
      </w:r>
      <w:proofErr w:type="gramEnd"/>
      <w:r w:rsidR="00577EBC" w:rsidRPr="00E8198F">
        <w:rPr>
          <w:sz w:val="28"/>
          <w:szCs w:val="28"/>
        </w:rPr>
        <w:t xml:space="preserve"> с </w:t>
      </w:r>
      <w:r w:rsidR="00577EBC">
        <w:rPr>
          <w:sz w:val="28"/>
          <w:szCs w:val="28"/>
        </w:rPr>
        <w:t>п</w:t>
      </w:r>
      <w:r w:rsidR="00577EBC" w:rsidRPr="00E8198F">
        <w:rPr>
          <w:sz w:val="28"/>
          <w:szCs w:val="28"/>
        </w:rPr>
        <w:t>риложением № 1</w:t>
      </w:r>
      <w:r w:rsidR="00577EBC">
        <w:rPr>
          <w:sz w:val="28"/>
          <w:szCs w:val="28"/>
        </w:rPr>
        <w:t xml:space="preserve"> к настоящему Порядку</w:t>
      </w:r>
      <w:r w:rsidRPr="00E8198F">
        <w:rPr>
          <w:sz w:val="28"/>
          <w:szCs w:val="28"/>
        </w:rPr>
        <w:t>;</w:t>
      </w:r>
    </w:p>
    <w:p w:rsidR="00E70F25" w:rsidRPr="00E8198F" w:rsidRDefault="00E70F25" w:rsidP="00E16337">
      <w:pPr>
        <w:tabs>
          <w:tab w:val="left" w:pos="1560"/>
        </w:tabs>
        <w:suppressAutoHyphens/>
        <w:ind w:firstLine="709"/>
        <w:jc w:val="both"/>
        <w:rPr>
          <w:sz w:val="28"/>
          <w:szCs w:val="28"/>
        </w:rPr>
      </w:pPr>
      <w:proofErr w:type="gramStart"/>
      <w:r w:rsidRPr="00E8198F">
        <w:rPr>
          <w:sz w:val="28"/>
          <w:szCs w:val="28"/>
        </w:rPr>
        <w:t>с 5 по 7 разряды</w:t>
      </w:r>
      <w:r w:rsidR="00EB03BB" w:rsidRPr="00E8198F">
        <w:rPr>
          <w:sz w:val="28"/>
          <w:szCs w:val="28"/>
        </w:rPr>
        <w:t xml:space="preserve"> – код</w:t>
      </w:r>
      <w:r w:rsidR="00FD4E70">
        <w:rPr>
          <w:sz w:val="28"/>
          <w:szCs w:val="28"/>
        </w:rPr>
        <w:t>,</w:t>
      </w:r>
      <w:r w:rsidR="00EB03BB" w:rsidRPr="00E8198F">
        <w:rPr>
          <w:sz w:val="28"/>
          <w:szCs w:val="28"/>
        </w:rPr>
        <w:t xml:space="preserve"> </w:t>
      </w:r>
      <w:r w:rsidR="002F2BD1" w:rsidRPr="00E8198F">
        <w:rPr>
          <w:sz w:val="28"/>
          <w:szCs w:val="28"/>
        </w:rPr>
        <w:t>принима</w:t>
      </w:r>
      <w:r w:rsidR="00FD4E70">
        <w:rPr>
          <w:sz w:val="28"/>
          <w:szCs w:val="28"/>
        </w:rPr>
        <w:t>ет</w:t>
      </w:r>
      <w:r w:rsidR="002F2BD1" w:rsidRPr="00E8198F">
        <w:rPr>
          <w:sz w:val="28"/>
          <w:szCs w:val="28"/>
        </w:rPr>
        <w:t xml:space="preserve"> значение </w:t>
      </w:r>
      <w:r w:rsidR="0005580D" w:rsidRPr="00E8198F">
        <w:rPr>
          <w:sz w:val="28"/>
          <w:szCs w:val="28"/>
        </w:rPr>
        <w:t>код</w:t>
      </w:r>
      <w:r w:rsidR="0005580D">
        <w:rPr>
          <w:sz w:val="28"/>
          <w:szCs w:val="28"/>
        </w:rPr>
        <w:t>а</w:t>
      </w:r>
      <w:r w:rsidR="0005580D" w:rsidRPr="00E8198F">
        <w:rPr>
          <w:sz w:val="28"/>
          <w:szCs w:val="28"/>
        </w:rPr>
        <w:t xml:space="preserve"> главного распорядителя бюджетных средств Республики Татарстан </w:t>
      </w:r>
      <w:r w:rsidR="0005580D">
        <w:rPr>
          <w:sz w:val="28"/>
          <w:szCs w:val="28"/>
        </w:rPr>
        <w:t xml:space="preserve">по </w:t>
      </w:r>
      <w:r w:rsidR="0005580D" w:rsidRPr="00E8198F">
        <w:rPr>
          <w:sz w:val="28"/>
          <w:szCs w:val="28"/>
        </w:rPr>
        <w:t xml:space="preserve">ведомственной классификации в соответствии с законом о бюджете на текущий финансовый год и </w:t>
      </w:r>
      <w:r w:rsidR="0005580D">
        <w:rPr>
          <w:sz w:val="28"/>
          <w:szCs w:val="28"/>
        </w:rPr>
        <w:t xml:space="preserve">на </w:t>
      </w:r>
      <w:r w:rsidR="0005580D" w:rsidRPr="00E8198F">
        <w:rPr>
          <w:sz w:val="28"/>
          <w:szCs w:val="28"/>
        </w:rPr>
        <w:t>плановый период</w:t>
      </w:r>
      <w:r w:rsidR="006371BA">
        <w:rPr>
          <w:sz w:val="28"/>
          <w:szCs w:val="28"/>
        </w:rPr>
        <w:t>,</w:t>
      </w:r>
      <w:r w:rsidR="00523409">
        <w:rPr>
          <w:sz w:val="28"/>
          <w:szCs w:val="28"/>
        </w:rPr>
        <w:t xml:space="preserve"> с </w:t>
      </w:r>
      <w:r w:rsidR="00523409" w:rsidRPr="006371BA">
        <w:rPr>
          <w:sz w:val="28"/>
          <w:szCs w:val="28"/>
        </w:rPr>
        <w:t>которым клиентом заключено соглашение о предоставлении субсидии на осуществление капитальных</w:t>
      </w:r>
      <w:r w:rsidR="00523409" w:rsidRPr="0005580D">
        <w:rPr>
          <w:sz w:val="28"/>
          <w:szCs w:val="28"/>
        </w:rPr>
        <w:t xml:space="preserve"> вложений в объекты капитального строительства государственной собственности или приобретение объектов недвижимого имущества в государственную собственность</w:t>
      </w:r>
      <w:r w:rsidR="006371BA">
        <w:rPr>
          <w:sz w:val="28"/>
          <w:szCs w:val="28"/>
        </w:rPr>
        <w:t>.</w:t>
      </w:r>
      <w:proofErr w:type="gramEnd"/>
      <w:r w:rsidR="006371BA">
        <w:rPr>
          <w:sz w:val="28"/>
          <w:szCs w:val="28"/>
        </w:rPr>
        <w:t xml:space="preserve"> В</w:t>
      </w:r>
      <w:r w:rsidR="00523409">
        <w:rPr>
          <w:sz w:val="28"/>
          <w:szCs w:val="28"/>
        </w:rPr>
        <w:t xml:space="preserve"> иных случаях </w:t>
      </w:r>
      <w:r w:rsidR="00523409" w:rsidRPr="00E8198F">
        <w:rPr>
          <w:sz w:val="28"/>
          <w:szCs w:val="28"/>
        </w:rPr>
        <w:t>код</w:t>
      </w:r>
      <w:r w:rsidR="00523409">
        <w:rPr>
          <w:sz w:val="28"/>
          <w:szCs w:val="28"/>
        </w:rPr>
        <w:t>,</w:t>
      </w:r>
      <w:r w:rsidR="00523409" w:rsidRPr="00E8198F">
        <w:rPr>
          <w:sz w:val="28"/>
          <w:szCs w:val="28"/>
        </w:rPr>
        <w:t xml:space="preserve"> принима</w:t>
      </w:r>
      <w:r w:rsidR="00523409">
        <w:rPr>
          <w:sz w:val="28"/>
          <w:szCs w:val="28"/>
        </w:rPr>
        <w:t>ет</w:t>
      </w:r>
      <w:r w:rsidR="00523409" w:rsidRPr="00E8198F">
        <w:rPr>
          <w:sz w:val="28"/>
          <w:szCs w:val="28"/>
        </w:rPr>
        <w:t xml:space="preserve"> значение </w:t>
      </w:r>
      <w:r w:rsidR="002F2BD1" w:rsidRPr="00E8198F">
        <w:rPr>
          <w:sz w:val="28"/>
          <w:szCs w:val="28"/>
        </w:rPr>
        <w:t>«0</w:t>
      </w:r>
      <w:r w:rsidR="00EB03BB" w:rsidRPr="00E8198F">
        <w:rPr>
          <w:sz w:val="28"/>
          <w:szCs w:val="28"/>
        </w:rPr>
        <w:t>00</w:t>
      </w:r>
      <w:r w:rsidR="002F2BD1" w:rsidRPr="00E8198F">
        <w:rPr>
          <w:sz w:val="28"/>
          <w:szCs w:val="28"/>
        </w:rPr>
        <w:t>»</w:t>
      </w:r>
      <w:r w:rsidR="00EB03BB" w:rsidRPr="00E8198F">
        <w:rPr>
          <w:sz w:val="28"/>
          <w:szCs w:val="28"/>
        </w:rPr>
        <w:t>;</w:t>
      </w:r>
      <w:r w:rsidRPr="00E8198F">
        <w:rPr>
          <w:sz w:val="28"/>
          <w:szCs w:val="28"/>
        </w:rPr>
        <w:t xml:space="preserve"> </w:t>
      </w:r>
    </w:p>
    <w:p w:rsidR="00E70F25" w:rsidRPr="00E8198F" w:rsidRDefault="00E70F25" w:rsidP="00E16337">
      <w:pPr>
        <w:tabs>
          <w:tab w:val="left" w:pos="1560"/>
        </w:tabs>
        <w:suppressAutoHyphens/>
        <w:ind w:firstLine="709"/>
        <w:jc w:val="both"/>
        <w:rPr>
          <w:sz w:val="28"/>
          <w:szCs w:val="28"/>
        </w:rPr>
      </w:pPr>
      <w:r w:rsidRPr="00E8198F">
        <w:rPr>
          <w:sz w:val="28"/>
          <w:szCs w:val="28"/>
        </w:rPr>
        <w:t xml:space="preserve">с 8 по 11 разряды - учетный (порядковый) номер лицевого счета </w:t>
      </w:r>
      <w:r w:rsidR="00BC2DAF">
        <w:rPr>
          <w:sz w:val="28"/>
          <w:szCs w:val="28"/>
        </w:rPr>
        <w:t>клиента</w:t>
      </w:r>
      <w:r w:rsidRPr="00E8198F">
        <w:rPr>
          <w:sz w:val="28"/>
          <w:szCs w:val="28"/>
        </w:rPr>
        <w:t xml:space="preserve">, присвоенный ему при </w:t>
      </w:r>
      <w:r w:rsidR="00653A20">
        <w:rPr>
          <w:sz w:val="28"/>
          <w:szCs w:val="28"/>
        </w:rPr>
        <w:t>открытии лицевого счета</w:t>
      </w:r>
      <w:r w:rsidRPr="00E8198F">
        <w:rPr>
          <w:sz w:val="28"/>
          <w:szCs w:val="28"/>
        </w:rPr>
        <w:t>;</w:t>
      </w:r>
    </w:p>
    <w:p w:rsidR="00E70F25" w:rsidRPr="00E8198F" w:rsidRDefault="00E70F25" w:rsidP="00E16337">
      <w:pPr>
        <w:tabs>
          <w:tab w:val="left" w:pos="1560"/>
        </w:tabs>
        <w:suppressAutoHyphens/>
        <w:ind w:firstLine="709"/>
        <w:jc w:val="both"/>
        <w:rPr>
          <w:sz w:val="28"/>
          <w:szCs w:val="28"/>
        </w:rPr>
      </w:pPr>
      <w:r w:rsidRPr="00E8198F">
        <w:rPr>
          <w:sz w:val="28"/>
          <w:szCs w:val="28"/>
        </w:rPr>
        <w:t xml:space="preserve">с 13 по 20 разряды - краткое название (аббревиатура) </w:t>
      </w:r>
      <w:r w:rsidR="00E3714F">
        <w:rPr>
          <w:sz w:val="28"/>
          <w:szCs w:val="28"/>
        </w:rPr>
        <w:t>клиента</w:t>
      </w:r>
      <w:r w:rsidRPr="00E8198F">
        <w:rPr>
          <w:sz w:val="28"/>
          <w:szCs w:val="28"/>
        </w:rPr>
        <w:t>.</w:t>
      </w:r>
    </w:p>
    <w:tbl>
      <w:tblPr>
        <w:tblpPr w:leftFromText="180" w:rightFromText="180" w:vertAnchor="text" w:horzAnchor="margin" w:tblpY="68"/>
        <w:tblW w:w="10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88"/>
        <w:gridCol w:w="567"/>
        <w:gridCol w:w="567"/>
        <w:gridCol w:w="567"/>
        <w:gridCol w:w="567"/>
        <w:gridCol w:w="567"/>
        <w:gridCol w:w="567"/>
        <w:gridCol w:w="602"/>
        <w:gridCol w:w="603"/>
        <w:gridCol w:w="602"/>
        <w:gridCol w:w="603"/>
        <w:gridCol w:w="425"/>
        <w:gridCol w:w="442"/>
        <w:gridCol w:w="443"/>
        <w:gridCol w:w="443"/>
        <w:gridCol w:w="443"/>
        <w:gridCol w:w="443"/>
        <w:gridCol w:w="443"/>
        <w:gridCol w:w="443"/>
        <w:gridCol w:w="443"/>
      </w:tblGrid>
      <w:tr w:rsidR="00E70F25" w:rsidRPr="00E8198F" w:rsidTr="001E1929">
        <w:tc>
          <w:tcPr>
            <w:tcW w:w="10268" w:type="dxa"/>
            <w:gridSpan w:val="20"/>
          </w:tcPr>
          <w:p w:rsidR="00E70F25" w:rsidRPr="00E8198F" w:rsidRDefault="00E70F25" w:rsidP="00E16337">
            <w:pPr>
              <w:pStyle w:val="ConsPlusTitle"/>
              <w:suppressAutoHyphens/>
              <w:ind w:firstLine="709"/>
              <w:jc w:val="center"/>
              <w:rPr>
                <w:rFonts w:ascii="Times New Roman" w:hAnsi="Times New Roman" w:cs="Times New Roman"/>
                <w:b w:val="0"/>
                <w:sz w:val="16"/>
                <w:szCs w:val="16"/>
              </w:rPr>
            </w:pPr>
            <w:r w:rsidRPr="00E8198F">
              <w:rPr>
                <w:rFonts w:ascii="Times New Roman" w:hAnsi="Times New Roman" w:cs="Times New Roman"/>
                <w:b w:val="0"/>
                <w:sz w:val="16"/>
                <w:szCs w:val="16"/>
              </w:rPr>
              <w:t xml:space="preserve">Структура лицевого счета для </w:t>
            </w:r>
            <w:r w:rsidR="00BC2DAF">
              <w:rPr>
                <w:rFonts w:ascii="Times New Roman" w:hAnsi="Times New Roman" w:cs="Times New Roman"/>
                <w:b w:val="0"/>
                <w:sz w:val="16"/>
                <w:szCs w:val="16"/>
              </w:rPr>
              <w:t>не</w:t>
            </w:r>
            <w:r w:rsidRPr="00E8198F">
              <w:rPr>
                <w:rFonts w:ascii="Times New Roman" w:hAnsi="Times New Roman" w:cs="Times New Roman"/>
                <w:b w:val="0"/>
                <w:sz w:val="16"/>
                <w:szCs w:val="16"/>
              </w:rPr>
              <w:t>участника бюджетного процесса</w:t>
            </w:r>
          </w:p>
        </w:tc>
      </w:tr>
      <w:tr w:rsidR="00E70F25" w:rsidRPr="00E8198F" w:rsidTr="002F0B2C">
        <w:trPr>
          <w:trHeight w:val="1196"/>
        </w:trPr>
        <w:tc>
          <w:tcPr>
            <w:tcW w:w="488" w:type="dxa"/>
          </w:tcPr>
          <w:p w:rsidR="00E70F25" w:rsidRPr="00E8198F" w:rsidRDefault="00E70F25" w:rsidP="009D3442">
            <w:pPr>
              <w:pStyle w:val="ConsPlusNormal"/>
              <w:suppressAutoHyphens/>
              <w:jc w:val="center"/>
              <w:rPr>
                <w:rFonts w:ascii="Times New Roman" w:hAnsi="Times New Roman" w:cs="Times New Roman"/>
                <w:sz w:val="16"/>
                <w:szCs w:val="16"/>
              </w:rPr>
            </w:pPr>
            <w:r w:rsidRPr="00E8198F">
              <w:rPr>
                <w:rFonts w:ascii="Times New Roman" w:hAnsi="Times New Roman" w:cs="Times New Roman"/>
                <w:sz w:val="16"/>
                <w:szCs w:val="16"/>
              </w:rPr>
              <w:t>признак вида лицевого счета</w:t>
            </w:r>
          </w:p>
        </w:tc>
        <w:tc>
          <w:tcPr>
            <w:tcW w:w="567" w:type="dxa"/>
          </w:tcPr>
          <w:p w:rsidR="00E70F25" w:rsidRPr="00E8198F" w:rsidRDefault="00AA444E" w:rsidP="009D3442">
            <w:pPr>
              <w:pStyle w:val="ConsPlusNormal"/>
              <w:suppressAutoHyphens/>
              <w:jc w:val="center"/>
              <w:rPr>
                <w:rFonts w:ascii="Times New Roman" w:hAnsi="Times New Roman" w:cs="Times New Roman"/>
                <w:sz w:val="16"/>
                <w:szCs w:val="16"/>
              </w:rPr>
            </w:pPr>
            <w:r>
              <w:rPr>
                <w:rFonts w:ascii="Times New Roman" w:hAnsi="Times New Roman" w:cs="Times New Roman"/>
                <w:sz w:val="16"/>
                <w:szCs w:val="16"/>
              </w:rPr>
              <w:t>п</w:t>
            </w:r>
            <w:r w:rsidR="00E70F25" w:rsidRPr="00E8198F">
              <w:rPr>
                <w:rFonts w:ascii="Times New Roman" w:hAnsi="Times New Roman" w:cs="Times New Roman"/>
                <w:sz w:val="16"/>
                <w:szCs w:val="16"/>
              </w:rPr>
              <w:t>ризнак типа лицевого счета</w:t>
            </w:r>
          </w:p>
        </w:tc>
        <w:tc>
          <w:tcPr>
            <w:tcW w:w="1134" w:type="dxa"/>
            <w:gridSpan w:val="2"/>
          </w:tcPr>
          <w:p w:rsidR="00E70F25" w:rsidRPr="00E8198F" w:rsidRDefault="00154139" w:rsidP="00154139">
            <w:pPr>
              <w:pStyle w:val="ConsPlusNormal"/>
              <w:suppressAutoHyphens/>
              <w:jc w:val="center"/>
              <w:rPr>
                <w:rFonts w:ascii="Times New Roman" w:hAnsi="Times New Roman" w:cs="Times New Roman"/>
                <w:sz w:val="16"/>
                <w:szCs w:val="16"/>
              </w:rPr>
            </w:pPr>
            <w:r>
              <w:rPr>
                <w:rFonts w:ascii="Times New Roman" w:hAnsi="Times New Roman" w:cs="Times New Roman"/>
                <w:sz w:val="16"/>
                <w:szCs w:val="16"/>
              </w:rPr>
              <w:t>к</w:t>
            </w:r>
            <w:r w:rsidR="00FD4E70">
              <w:rPr>
                <w:rFonts w:ascii="Times New Roman" w:hAnsi="Times New Roman" w:cs="Times New Roman"/>
                <w:sz w:val="16"/>
                <w:szCs w:val="16"/>
              </w:rPr>
              <w:t>од</w:t>
            </w:r>
            <w:r>
              <w:rPr>
                <w:rFonts w:ascii="Times New Roman" w:hAnsi="Times New Roman" w:cs="Times New Roman"/>
                <w:sz w:val="16"/>
                <w:szCs w:val="16"/>
              </w:rPr>
              <w:t xml:space="preserve"> </w:t>
            </w:r>
            <w:r w:rsidR="00E3714F" w:rsidRPr="00E3714F">
              <w:rPr>
                <w:rFonts w:ascii="Times New Roman" w:hAnsi="Times New Roman" w:cs="Times New Roman"/>
                <w:sz w:val="16"/>
                <w:szCs w:val="16"/>
              </w:rPr>
              <w:t>органа казначейства</w:t>
            </w:r>
          </w:p>
        </w:tc>
        <w:tc>
          <w:tcPr>
            <w:tcW w:w="1701" w:type="dxa"/>
            <w:gridSpan w:val="3"/>
          </w:tcPr>
          <w:p w:rsidR="00E70F25" w:rsidRPr="00E8198F" w:rsidRDefault="00154139" w:rsidP="00FD4E70">
            <w:pPr>
              <w:pStyle w:val="ConsPlusNormal"/>
              <w:suppressAutoHyphens/>
              <w:jc w:val="center"/>
              <w:rPr>
                <w:rFonts w:ascii="Times New Roman" w:hAnsi="Times New Roman" w:cs="Times New Roman"/>
                <w:sz w:val="16"/>
                <w:szCs w:val="16"/>
              </w:rPr>
            </w:pPr>
            <w:r>
              <w:rPr>
                <w:rFonts w:ascii="Times New Roman" w:hAnsi="Times New Roman" w:cs="Times New Roman"/>
                <w:sz w:val="16"/>
                <w:szCs w:val="16"/>
              </w:rPr>
              <w:t>к</w:t>
            </w:r>
            <w:r w:rsidR="00EB03BB" w:rsidRPr="00E8198F">
              <w:rPr>
                <w:rFonts w:ascii="Times New Roman" w:hAnsi="Times New Roman" w:cs="Times New Roman"/>
                <w:sz w:val="16"/>
                <w:szCs w:val="16"/>
              </w:rPr>
              <w:t>од</w:t>
            </w:r>
          </w:p>
        </w:tc>
        <w:tc>
          <w:tcPr>
            <w:tcW w:w="2410" w:type="dxa"/>
            <w:gridSpan w:val="4"/>
          </w:tcPr>
          <w:p w:rsidR="00E70F25" w:rsidRPr="00E8198F" w:rsidRDefault="00E70F25" w:rsidP="00FD4E70">
            <w:pPr>
              <w:pStyle w:val="ConsPlusNormal"/>
              <w:suppressAutoHyphens/>
              <w:jc w:val="center"/>
              <w:rPr>
                <w:rFonts w:ascii="Times New Roman" w:hAnsi="Times New Roman" w:cs="Times New Roman"/>
                <w:sz w:val="16"/>
                <w:szCs w:val="16"/>
              </w:rPr>
            </w:pPr>
            <w:r w:rsidRPr="00E8198F">
              <w:rPr>
                <w:rFonts w:ascii="Times New Roman" w:hAnsi="Times New Roman" w:cs="Times New Roman"/>
                <w:sz w:val="16"/>
                <w:szCs w:val="16"/>
              </w:rPr>
              <w:t xml:space="preserve">учетный (порядковый) номер лицевого </w:t>
            </w:r>
            <w:r w:rsidR="00FD4E70">
              <w:rPr>
                <w:rFonts w:ascii="Times New Roman" w:hAnsi="Times New Roman" w:cs="Times New Roman"/>
                <w:sz w:val="16"/>
                <w:szCs w:val="16"/>
              </w:rPr>
              <w:t>клиента</w:t>
            </w:r>
            <w:r w:rsidRPr="00E8198F">
              <w:rPr>
                <w:rFonts w:ascii="Times New Roman" w:hAnsi="Times New Roman" w:cs="Times New Roman"/>
                <w:sz w:val="16"/>
                <w:szCs w:val="16"/>
              </w:rPr>
              <w:t xml:space="preserve">, присвоенный ему при </w:t>
            </w:r>
            <w:r w:rsidR="00653A20">
              <w:rPr>
                <w:rFonts w:ascii="Times New Roman" w:hAnsi="Times New Roman" w:cs="Times New Roman"/>
                <w:sz w:val="16"/>
                <w:szCs w:val="16"/>
              </w:rPr>
              <w:t>открытии лицевого счета</w:t>
            </w:r>
          </w:p>
        </w:tc>
        <w:tc>
          <w:tcPr>
            <w:tcW w:w="425" w:type="dxa"/>
          </w:tcPr>
          <w:p w:rsidR="00E70F25" w:rsidRPr="00E8198F" w:rsidRDefault="00E70F25" w:rsidP="009D3442">
            <w:pPr>
              <w:pStyle w:val="ConsPlusNormal"/>
              <w:suppressAutoHyphens/>
              <w:jc w:val="center"/>
              <w:rPr>
                <w:rFonts w:ascii="Times New Roman" w:hAnsi="Times New Roman" w:cs="Times New Roman"/>
                <w:sz w:val="16"/>
                <w:szCs w:val="16"/>
              </w:rPr>
            </w:pPr>
            <w:r w:rsidRPr="00E8198F">
              <w:rPr>
                <w:rFonts w:ascii="Times New Roman" w:hAnsi="Times New Roman" w:cs="Times New Roman"/>
                <w:sz w:val="16"/>
                <w:szCs w:val="16"/>
              </w:rPr>
              <w:t>-</w:t>
            </w:r>
          </w:p>
        </w:tc>
        <w:tc>
          <w:tcPr>
            <w:tcW w:w="3543" w:type="dxa"/>
            <w:gridSpan w:val="8"/>
          </w:tcPr>
          <w:p w:rsidR="00E70F25" w:rsidRPr="00E8198F" w:rsidRDefault="00E70F25" w:rsidP="009D3442">
            <w:pPr>
              <w:tabs>
                <w:tab w:val="left" w:pos="1560"/>
              </w:tabs>
              <w:suppressAutoHyphens/>
              <w:jc w:val="center"/>
              <w:rPr>
                <w:sz w:val="16"/>
                <w:szCs w:val="16"/>
              </w:rPr>
            </w:pPr>
            <w:r w:rsidRPr="00E8198F">
              <w:rPr>
                <w:sz w:val="16"/>
                <w:szCs w:val="16"/>
              </w:rPr>
              <w:t xml:space="preserve">краткое название (аббревиатура) </w:t>
            </w:r>
            <w:r w:rsidR="00E3714F">
              <w:rPr>
                <w:sz w:val="16"/>
                <w:szCs w:val="16"/>
              </w:rPr>
              <w:t>клиента</w:t>
            </w:r>
          </w:p>
          <w:p w:rsidR="00E70F25" w:rsidRPr="00E8198F" w:rsidRDefault="00E70F25" w:rsidP="009D3442">
            <w:pPr>
              <w:pStyle w:val="ConsPlusNormal"/>
              <w:suppressAutoHyphens/>
              <w:jc w:val="center"/>
              <w:rPr>
                <w:rFonts w:ascii="Times New Roman" w:hAnsi="Times New Roman" w:cs="Times New Roman"/>
                <w:sz w:val="16"/>
                <w:szCs w:val="16"/>
              </w:rPr>
            </w:pPr>
          </w:p>
        </w:tc>
      </w:tr>
      <w:tr w:rsidR="00E70F25" w:rsidRPr="00E8198F" w:rsidTr="001E1929">
        <w:tc>
          <w:tcPr>
            <w:tcW w:w="488" w:type="dxa"/>
          </w:tcPr>
          <w:p w:rsidR="00E70F25" w:rsidRPr="00E8198F" w:rsidRDefault="00E70F25" w:rsidP="009D3442">
            <w:pPr>
              <w:pStyle w:val="ConsPlusNormal"/>
              <w:suppressAutoHyphens/>
              <w:jc w:val="center"/>
              <w:rPr>
                <w:rFonts w:ascii="Times New Roman" w:hAnsi="Times New Roman" w:cs="Times New Roman"/>
                <w:sz w:val="16"/>
                <w:szCs w:val="16"/>
              </w:rPr>
            </w:pPr>
            <w:r w:rsidRPr="00E8198F">
              <w:rPr>
                <w:rFonts w:ascii="Times New Roman" w:hAnsi="Times New Roman" w:cs="Times New Roman"/>
                <w:sz w:val="16"/>
                <w:szCs w:val="16"/>
              </w:rPr>
              <w:t>1</w:t>
            </w:r>
          </w:p>
        </w:tc>
        <w:tc>
          <w:tcPr>
            <w:tcW w:w="567" w:type="dxa"/>
          </w:tcPr>
          <w:p w:rsidR="00E70F25" w:rsidRPr="00E8198F" w:rsidRDefault="009D3442" w:rsidP="009D3442">
            <w:pPr>
              <w:pStyle w:val="ConsPlusNormal"/>
              <w:suppressAutoHyphens/>
              <w:jc w:val="center"/>
              <w:rPr>
                <w:rFonts w:ascii="Times New Roman" w:hAnsi="Times New Roman" w:cs="Times New Roman"/>
                <w:sz w:val="16"/>
                <w:szCs w:val="16"/>
              </w:rPr>
            </w:pPr>
            <w:r>
              <w:rPr>
                <w:rFonts w:ascii="Times New Roman" w:hAnsi="Times New Roman" w:cs="Times New Roman"/>
                <w:sz w:val="16"/>
                <w:szCs w:val="16"/>
              </w:rPr>
              <w:t>2</w:t>
            </w:r>
          </w:p>
        </w:tc>
        <w:tc>
          <w:tcPr>
            <w:tcW w:w="567" w:type="dxa"/>
          </w:tcPr>
          <w:p w:rsidR="00E70F25" w:rsidRPr="00E8198F" w:rsidRDefault="009D3442" w:rsidP="009D3442">
            <w:pPr>
              <w:pStyle w:val="ConsPlusNormal"/>
              <w:suppressAutoHyphens/>
              <w:jc w:val="center"/>
              <w:rPr>
                <w:rFonts w:ascii="Times New Roman" w:hAnsi="Times New Roman" w:cs="Times New Roman"/>
                <w:sz w:val="16"/>
                <w:szCs w:val="16"/>
              </w:rPr>
            </w:pPr>
            <w:r>
              <w:rPr>
                <w:rFonts w:ascii="Times New Roman" w:hAnsi="Times New Roman" w:cs="Times New Roman"/>
                <w:sz w:val="16"/>
                <w:szCs w:val="16"/>
              </w:rPr>
              <w:t>3</w:t>
            </w:r>
          </w:p>
        </w:tc>
        <w:tc>
          <w:tcPr>
            <w:tcW w:w="567" w:type="dxa"/>
          </w:tcPr>
          <w:p w:rsidR="00E70F25" w:rsidRPr="00E8198F" w:rsidRDefault="009D3442" w:rsidP="009D3442">
            <w:pPr>
              <w:pStyle w:val="ConsPlusNormal"/>
              <w:suppressAutoHyphens/>
              <w:jc w:val="center"/>
              <w:rPr>
                <w:rFonts w:ascii="Times New Roman" w:hAnsi="Times New Roman" w:cs="Times New Roman"/>
                <w:sz w:val="16"/>
                <w:szCs w:val="16"/>
              </w:rPr>
            </w:pPr>
            <w:r>
              <w:rPr>
                <w:rFonts w:ascii="Times New Roman" w:hAnsi="Times New Roman" w:cs="Times New Roman"/>
                <w:sz w:val="16"/>
                <w:szCs w:val="16"/>
              </w:rPr>
              <w:t>4</w:t>
            </w:r>
          </w:p>
        </w:tc>
        <w:tc>
          <w:tcPr>
            <w:tcW w:w="567" w:type="dxa"/>
          </w:tcPr>
          <w:p w:rsidR="00E70F25" w:rsidRPr="00E8198F" w:rsidRDefault="009D3442" w:rsidP="009D3442">
            <w:pPr>
              <w:pStyle w:val="ConsPlusNormal"/>
              <w:suppressAutoHyphens/>
              <w:jc w:val="center"/>
              <w:rPr>
                <w:rFonts w:ascii="Times New Roman" w:hAnsi="Times New Roman" w:cs="Times New Roman"/>
                <w:sz w:val="16"/>
                <w:szCs w:val="16"/>
              </w:rPr>
            </w:pPr>
            <w:r>
              <w:rPr>
                <w:rFonts w:ascii="Times New Roman" w:hAnsi="Times New Roman" w:cs="Times New Roman"/>
                <w:sz w:val="16"/>
                <w:szCs w:val="16"/>
              </w:rPr>
              <w:t>5</w:t>
            </w:r>
          </w:p>
        </w:tc>
        <w:tc>
          <w:tcPr>
            <w:tcW w:w="567" w:type="dxa"/>
          </w:tcPr>
          <w:p w:rsidR="00E70F25" w:rsidRPr="00E8198F" w:rsidRDefault="009D3442" w:rsidP="009D3442">
            <w:pPr>
              <w:pStyle w:val="ConsPlusNormal"/>
              <w:suppressAutoHyphens/>
              <w:jc w:val="center"/>
              <w:rPr>
                <w:rFonts w:ascii="Times New Roman" w:hAnsi="Times New Roman" w:cs="Times New Roman"/>
                <w:sz w:val="16"/>
                <w:szCs w:val="16"/>
              </w:rPr>
            </w:pPr>
            <w:r>
              <w:rPr>
                <w:rFonts w:ascii="Times New Roman" w:hAnsi="Times New Roman" w:cs="Times New Roman"/>
                <w:sz w:val="16"/>
                <w:szCs w:val="16"/>
              </w:rPr>
              <w:t>6</w:t>
            </w:r>
          </w:p>
        </w:tc>
        <w:tc>
          <w:tcPr>
            <w:tcW w:w="567" w:type="dxa"/>
          </w:tcPr>
          <w:p w:rsidR="00E70F25" w:rsidRPr="00E8198F" w:rsidRDefault="009D3442" w:rsidP="009D3442">
            <w:pPr>
              <w:pStyle w:val="ConsPlusNormal"/>
              <w:suppressAutoHyphens/>
              <w:jc w:val="center"/>
              <w:rPr>
                <w:rFonts w:ascii="Times New Roman" w:hAnsi="Times New Roman" w:cs="Times New Roman"/>
                <w:sz w:val="16"/>
                <w:szCs w:val="16"/>
              </w:rPr>
            </w:pPr>
            <w:r>
              <w:rPr>
                <w:rFonts w:ascii="Times New Roman" w:hAnsi="Times New Roman" w:cs="Times New Roman"/>
                <w:sz w:val="16"/>
                <w:szCs w:val="16"/>
              </w:rPr>
              <w:t>7</w:t>
            </w:r>
          </w:p>
        </w:tc>
        <w:tc>
          <w:tcPr>
            <w:tcW w:w="602" w:type="dxa"/>
          </w:tcPr>
          <w:p w:rsidR="00E70F25" w:rsidRPr="00E8198F" w:rsidRDefault="009D3442" w:rsidP="009D3442">
            <w:pPr>
              <w:pStyle w:val="ConsPlusNormal"/>
              <w:suppressAutoHyphens/>
              <w:jc w:val="center"/>
              <w:rPr>
                <w:rFonts w:ascii="Times New Roman" w:hAnsi="Times New Roman" w:cs="Times New Roman"/>
                <w:sz w:val="16"/>
                <w:szCs w:val="16"/>
              </w:rPr>
            </w:pPr>
            <w:r>
              <w:rPr>
                <w:rFonts w:ascii="Times New Roman" w:hAnsi="Times New Roman" w:cs="Times New Roman"/>
                <w:sz w:val="16"/>
                <w:szCs w:val="16"/>
              </w:rPr>
              <w:t>8</w:t>
            </w:r>
          </w:p>
        </w:tc>
        <w:tc>
          <w:tcPr>
            <w:tcW w:w="603" w:type="dxa"/>
          </w:tcPr>
          <w:p w:rsidR="00E70F25" w:rsidRPr="00E8198F" w:rsidRDefault="009D3442" w:rsidP="009D3442">
            <w:pPr>
              <w:pStyle w:val="ConsPlusNormal"/>
              <w:suppressAutoHyphens/>
              <w:jc w:val="center"/>
              <w:rPr>
                <w:rFonts w:ascii="Times New Roman" w:hAnsi="Times New Roman" w:cs="Times New Roman"/>
                <w:sz w:val="16"/>
                <w:szCs w:val="16"/>
              </w:rPr>
            </w:pPr>
            <w:r>
              <w:rPr>
                <w:rFonts w:ascii="Times New Roman" w:hAnsi="Times New Roman" w:cs="Times New Roman"/>
                <w:sz w:val="16"/>
                <w:szCs w:val="16"/>
              </w:rPr>
              <w:t>9</w:t>
            </w:r>
          </w:p>
        </w:tc>
        <w:tc>
          <w:tcPr>
            <w:tcW w:w="602" w:type="dxa"/>
          </w:tcPr>
          <w:p w:rsidR="00E70F25" w:rsidRPr="00E8198F" w:rsidRDefault="009D3442" w:rsidP="009D3442">
            <w:pPr>
              <w:pStyle w:val="ConsPlusNormal"/>
              <w:suppressAutoHyphens/>
              <w:jc w:val="center"/>
              <w:rPr>
                <w:rFonts w:ascii="Times New Roman" w:hAnsi="Times New Roman" w:cs="Times New Roman"/>
                <w:sz w:val="16"/>
                <w:szCs w:val="16"/>
              </w:rPr>
            </w:pPr>
            <w:r>
              <w:rPr>
                <w:rFonts w:ascii="Times New Roman" w:hAnsi="Times New Roman" w:cs="Times New Roman"/>
                <w:sz w:val="16"/>
                <w:szCs w:val="16"/>
              </w:rPr>
              <w:t>10</w:t>
            </w:r>
          </w:p>
        </w:tc>
        <w:tc>
          <w:tcPr>
            <w:tcW w:w="603" w:type="dxa"/>
          </w:tcPr>
          <w:p w:rsidR="00E70F25" w:rsidRPr="00E8198F" w:rsidRDefault="009D3442" w:rsidP="009D3442">
            <w:pPr>
              <w:pStyle w:val="ConsPlusNormal"/>
              <w:suppressAutoHyphens/>
              <w:jc w:val="center"/>
              <w:rPr>
                <w:rFonts w:ascii="Times New Roman" w:hAnsi="Times New Roman" w:cs="Times New Roman"/>
                <w:sz w:val="16"/>
                <w:szCs w:val="16"/>
              </w:rPr>
            </w:pPr>
            <w:r>
              <w:rPr>
                <w:rFonts w:ascii="Times New Roman" w:hAnsi="Times New Roman" w:cs="Times New Roman"/>
                <w:sz w:val="16"/>
                <w:szCs w:val="16"/>
              </w:rPr>
              <w:t>11</w:t>
            </w:r>
          </w:p>
        </w:tc>
        <w:tc>
          <w:tcPr>
            <w:tcW w:w="425" w:type="dxa"/>
          </w:tcPr>
          <w:p w:rsidR="00E70F25" w:rsidRPr="00E8198F" w:rsidRDefault="009D3442" w:rsidP="009D3442">
            <w:pPr>
              <w:pStyle w:val="ConsPlusNormal"/>
              <w:suppressAutoHyphens/>
              <w:jc w:val="center"/>
              <w:rPr>
                <w:rFonts w:ascii="Times New Roman" w:hAnsi="Times New Roman" w:cs="Times New Roman"/>
                <w:sz w:val="16"/>
                <w:szCs w:val="16"/>
              </w:rPr>
            </w:pPr>
            <w:r>
              <w:rPr>
                <w:rFonts w:ascii="Times New Roman" w:hAnsi="Times New Roman" w:cs="Times New Roman"/>
                <w:sz w:val="16"/>
                <w:szCs w:val="16"/>
              </w:rPr>
              <w:t>12</w:t>
            </w:r>
          </w:p>
        </w:tc>
        <w:tc>
          <w:tcPr>
            <w:tcW w:w="442" w:type="dxa"/>
          </w:tcPr>
          <w:p w:rsidR="00E70F25" w:rsidRPr="00E8198F" w:rsidRDefault="009D3442" w:rsidP="009D3442">
            <w:pPr>
              <w:pStyle w:val="ConsPlusNormal"/>
              <w:suppressAutoHyphens/>
              <w:jc w:val="center"/>
              <w:rPr>
                <w:rFonts w:ascii="Times New Roman" w:hAnsi="Times New Roman" w:cs="Times New Roman"/>
                <w:sz w:val="16"/>
                <w:szCs w:val="16"/>
              </w:rPr>
            </w:pPr>
            <w:r>
              <w:rPr>
                <w:rFonts w:ascii="Times New Roman" w:hAnsi="Times New Roman" w:cs="Times New Roman"/>
                <w:sz w:val="16"/>
                <w:szCs w:val="16"/>
              </w:rPr>
              <w:t>13</w:t>
            </w:r>
          </w:p>
        </w:tc>
        <w:tc>
          <w:tcPr>
            <w:tcW w:w="443" w:type="dxa"/>
          </w:tcPr>
          <w:p w:rsidR="00E70F25" w:rsidRPr="00E8198F" w:rsidRDefault="009D3442" w:rsidP="009D3442">
            <w:pPr>
              <w:pStyle w:val="ConsPlusNormal"/>
              <w:suppressAutoHyphens/>
              <w:jc w:val="center"/>
              <w:rPr>
                <w:rFonts w:ascii="Times New Roman" w:hAnsi="Times New Roman" w:cs="Times New Roman"/>
                <w:sz w:val="16"/>
                <w:szCs w:val="16"/>
              </w:rPr>
            </w:pPr>
            <w:r>
              <w:rPr>
                <w:rFonts w:ascii="Times New Roman" w:hAnsi="Times New Roman" w:cs="Times New Roman"/>
                <w:sz w:val="16"/>
                <w:szCs w:val="16"/>
              </w:rPr>
              <w:t>14</w:t>
            </w:r>
          </w:p>
        </w:tc>
        <w:tc>
          <w:tcPr>
            <w:tcW w:w="443" w:type="dxa"/>
          </w:tcPr>
          <w:p w:rsidR="00E70F25" w:rsidRPr="00E8198F" w:rsidRDefault="009D3442" w:rsidP="009D3442">
            <w:pPr>
              <w:pStyle w:val="ConsPlusNormal"/>
              <w:suppressAutoHyphens/>
              <w:jc w:val="center"/>
              <w:rPr>
                <w:rFonts w:ascii="Times New Roman" w:hAnsi="Times New Roman" w:cs="Times New Roman"/>
                <w:sz w:val="16"/>
                <w:szCs w:val="16"/>
              </w:rPr>
            </w:pPr>
            <w:r>
              <w:rPr>
                <w:rFonts w:ascii="Times New Roman" w:hAnsi="Times New Roman" w:cs="Times New Roman"/>
                <w:sz w:val="16"/>
                <w:szCs w:val="16"/>
              </w:rPr>
              <w:t>15</w:t>
            </w:r>
          </w:p>
        </w:tc>
        <w:tc>
          <w:tcPr>
            <w:tcW w:w="443" w:type="dxa"/>
          </w:tcPr>
          <w:p w:rsidR="00E70F25" w:rsidRPr="00E8198F" w:rsidRDefault="009D3442" w:rsidP="009D3442">
            <w:pPr>
              <w:pStyle w:val="ConsPlusNormal"/>
              <w:suppressAutoHyphens/>
              <w:jc w:val="center"/>
              <w:rPr>
                <w:rFonts w:ascii="Times New Roman" w:hAnsi="Times New Roman" w:cs="Times New Roman"/>
                <w:sz w:val="16"/>
                <w:szCs w:val="16"/>
              </w:rPr>
            </w:pPr>
            <w:r>
              <w:rPr>
                <w:rFonts w:ascii="Times New Roman" w:hAnsi="Times New Roman" w:cs="Times New Roman"/>
                <w:sz w:val="16"/>
                <w:szCs w:val="16"/>
              </w:rPr>
              <w:t>16</w:t>
            </w:r>
          </w:p>
        </w:tc>
        <w:tc>
          <w:tcPr>
            <w:tcW w:w="443" w:type="dxa"/>
          </w:tcPr>
          <w:p w:rsidR="00E70F25" w:rsidRPr="00E8198F" w:rsidRDefault="009D3442" w:rsidP="009D3442">
            <w:pPr>
              <w:pStyle w:val="ConsPlusNormal"/>
              <w:suppressAutoHyphens/>
              <w:jc w:val="center"/>
              <w:rPr>
                <w:rFonts w:ascii="Times New Roman" w:hAnsi="Times New Roman" w:cs="Times New Roman"/>
                <w:sz w:val="16"/>
                <w:szCs w:val="16"/>
              </w:rPr>
            </w:pPr>
            <w:r>
              <w:rPr>
                <w:rFonts w:ascii="Times New Roman" w:hAnsi="Times New Roman" w:cs="Times New Roman"/>
                <w:sz w:val="16"/>
                <w:szCs w:val="16"/>
              </w:rPr>
              <w:t>17</w:t>
            </w:r>
          </w:p>
        </w:tc>
        <w:tc>
          <w:tcPr>
            <w:tcW w:w="443" w:type="dxa"/>
          </w:tcPr>
          <w:p w:rsidR="00E70F25" w:rsidRPr="00E8198F" w:rsidRDefault="009D3442" w:rsidP="009D3442">
            <w:pPr>
              <w:pStyle w:val="ConsPlusNormal"/>
              <w:suppressAutoHyphens/>
              <w:jc w:val="center"/>
              <w:rPr>
                <w:rFonts w:ascii="Times New Roman" w:hAnsi="Times New Roman" w:cs="Times New Roman"/>
                <w:sz w:val="16"/>
                <w:szCs w:val="16"/>
              </w:rPr>
            </w:pPr>
            <w:r>
              <w:rPr>
                <w:rFonts w:ascii="Times New Roman" w:hAnsi="Times New Roman" w:cs="Times New Roman"/>
                <w:sz w:val="16"/>
                <w:szCs w:val="16"/>
              </w:rPr>
              <w:t>18</w:t>
            </w:r>
          </w:p>
        </w:tc>
        <w:tc>
          <w:tcPr>
            <w:tcW w:w="443" w:type="dxa"/>
          </w:tcPr>
          <w:p w:rsidR="00E70F25" w:rsidRPr="00E8198F" w:rsidRDefault="009D3442" w:rsidP="009D3442">
            <w:pPr>
              <w:pStyle w:val="ConsPlusNormal"/>
              <w:suppressAutoHyphens/>
              <w:jc w:val="center"/>
              <w:rPr>
                <w:rFonts w:ascii="Times New Roman" w:hAnsi="Times New Roman" w:cs="Times New Roman"/>
                <w:sz w:val="16"/>
                <w:szCs w:val="16"/>
              </w:rPr>
            </w:pPr>
            <w:r>
              <w:rPr>
                <w:rFonts w:ascii="Times New Roman" w:hAnsi="Times New Roman" w:cs="Times New Roman"/>
                <w:sz w:val="16"/>
                <w:szCs w:val="16"/>
              </w:rPr>
              <w:t>19</w:t>
            </w:r>
          </w:p>
        </w:tc>
        <w:tc>
          <w:tcPr>
            <w:tcW w:w="443" w:type="dxa"/>
          </w:tcPr>
          <w:p w:rsidR="00E70F25" w:rsidRPr="00E8198F" w:rsidRDefault="009D3442" w:rsidP="009D3442">
            <w:pPr>
              <w:pStyle w:val="ConsPlusNormal"/>
              <w:suppressAutoHyphens/>
              <w:jc w:val="center"/>
              <w:rPr>
                <w:rFonts w:ascii="Times New Roman" w:hAnsi="Times New Roman" w:cs="Times New Roman"/>
                <w:sz w:val="16"/>
                <w:szCs w:val="16"/>
              </w:rPr>
            </w:pPr>
            <w:r>
              <w:rPr>
                <w:rFonts w:ascii="Times New Roman" w:hAnsi="Times New Roman" w:cs="Times New Roman"/>
                <w:sz w:val="16"/>
                <w:szCs w:val="16"/>
              </w:rPr>
              <w:t>20</w:t>
            </w:r>
          </w:p>
        </w:tc>
      </w:tr>
    </w:tbl>
    <w:p w:rsidR="00D223C8" w:rsidRPr="00772072" w:rsidRDefault="00633FE1" w:rsidP="00E16337">
      <w:pPr>
        <w:pStyle w:val="10"/>
        <w:suppressAutoHyphens/>
        <w:spacing w:line="240" w:lineRule="auto"/>
        <w:ind w:firstLine="709"/>
        <w:jc w:val="both"/>
        <w:rPr>
          <w:b/>
          <w:lang w:val="ru-RU"/>
        </w:rPr>
      </w:pPr>
      <w:r w:rsidRPr="00E8198F">
        <w:rPr>
          <w:lang w:val="ru-RU"/>
        </w:rPr>
        <w:t>8.</w:t>
      </w:r>
      <w:r w:rsidR="00956756" w:rsidRPr="00E8198F">
        <w:rPr>
          <w:lang w:val="ru-RU"/>
        </w:rPr>
        <w:t>5</w:t>
      </w:r>
      <w:r w:rsidR="00D223C8" w:rsidRPr="00E8198F">
        <w:rPr>
          <w:lang w:val="ru-RU"/>
        </w:rPr>
        <w:t>.</w:t>
      </w:r>
      <w:r w:rsidR="00664ED2" w:rsidRPr="00E8198F">
        <w:t xml:space="preserve"> </w:t>
      </w:r>
      <w:proofErr w:type="gramStart"/>
      <w:r w:rsidR="00F75A91" w:rsidRPr="00F75A91">
        <w:rPr>
          <w:lang w:val="ru-RU"/>
        </w:rPr>
        <w:t>О</w:t>
      </w:r>
      <w:r w:rsidR="00772072">
        <w:rPr>
          <w:lang w:val="ru-RU"/>
        </w:rPr>
        <w:t>рганом</w:t>
      </w:r>
      <w:r w:rsidR="00F75A91" w:rsidRPr="00F75A91">
        <w:t xml:space="preserve"> казначейства</w:t>
      </w:r>
      <w:r w:rsidR="00664ED2" w:rsidRPr="00F75A91">
        <w:t xml:space="preserve"> для учета операций, осуществляемых клиентом в рамках его полномочий, </w:t>
      </w:r>
      <w:r w:rsidR="00664ED2" w:rsidRPr="00772072">
        <w:t xml:space="preserve">открывается и ведется один лицевой счет каждого вида, за исключением </w:t>
      </w:r>
      <w:r w:rsidR="00664ED2" w:rsidRPr="00772072">
        <w:rPr>
          <w:lang w:val="ru-RU"/>
        </w:rPr>
        <w:t xml:space="preserve">лицевых счетов </w:t>
      </w:r>
      <w:r w:rsidR="00664ED2" w:rsidRPr="00772072">
        <w:t>для учета операций по переданным полномочиям получателя бюджетных средств</w:t>
      </w:r>
      <w:r w:rsidR="00AC7018" w:rsidRPr="00772072">
        <w:rPr>
          <w:lang w:val="ru-RU"/>
        </w:rPr>
        <w:t xml:space="preserve"> и лицевых счетов регионального оператора</w:t>
      </w:r>
      <w:r w:rsidR="00D223C8" w:rsidRPr="00772072">
        <w:rPr>
          <w:b/>
          <w:lang w:val="ru-RU"/>
        </w:rPr>
        <w:t>.</w:t>
      </w:r>
      <w:proofErr w:type="gramEnd"/>
    </w:p>
    <w:p w:rsidR="00817564" w:rsidRDefault="00817564" w:rsidP="00E16337">
      <w:pPr>
        <w:pStyle w:val="10"/>
        <w:suppressAutoHyphens/>
        <w:spacing w:line="240" w:lineRule="auto"/>
        <w:ind w:firstLine="709"/>
        <w:jc w:val="both"/>
        <w:rPr>
          <w:lang w:val="ru-RU"/>
        </w:rPr>
      </w:pPr>
    </w:p>
    <w:p w:rsidR="00817564" w:rsidRPr="00463D56" w:rsidRDefault="00817564" w:rsidP="00E16337">
      <w:pPr>
        <w:pStyle w:val="ConsPlusTitle"/>
        <w:suppressAutoHyphens/>
        <w:ind w:firstLine="709"/>
        <w:jc w:val="center"/>
        <w:outlineLvl w:val="1"/>
        <w:rPr>
          <w:rFonts w:ascii="Times New Roman" w:hAnsi="Times New Roman" w:cs="Times New Roman"/>
          <w:b w:val="0"/>
          <w:sz w:val="28"/>
          <w:szCs w:val="28"/>
        </w:rPr>
      </w:pPr>
      <w:r w:rsidRPr="00463D56">
        <w:rPr>
          <w:rFonts w:ascii="Times New Roman" w:hAnsi="Times New Roman" w:cs="Times New Roman"/>
          <w:b w:val="0"/>
          <w:sz w:val="28"/>
          <w:szCs w:val="28"/>
          <w:lang w:val="en-US"/>
        </w:rPr>
        <w:t>III</w:t>
      </w:r>
      <w:r w:rsidRPr="00463D56">
        <w:rPr>
          <w:rFonts w:ascii="Times New Roman" w:hAnsi="Times New Roman" w:cs="Times New Roman"/>
          <w:b w:val="0"/>
          <w:sz w:val="28"/>
          <w:szCs w:val="28"/>
        </w:rPr>
        <w:t xml:space="preserve">. Порядок открытия, переоформления и закрытия </w:t>
      </w:r>
      <w:r w:rsidR="000074C0">
        <w:rPr>
          <w:rFonts w:ascii="Times New Roman" w:hAnsi="Times New Roman" w:cs="Times New Roman"/>
          <w:b w:val="0"/>
          <w:sz w:val="28"/>
          <w:szCs w:val="28"/>
        </w:rPr>
        <w:t>лицевых счетов</w:t>
      </w:r>
    </w:p>
    <w:p w:rsidR="00F9299B" w:rsidRPr="00463D56" w:rsidRDefault="00F9299B" w:rsidP="00E16337">
      <w:pPr>
        <w:pStyle w:val="10"/>
        <w:suppressAutoHyphens/>
        <w:spacing w:line="240" w:lineRule="auto"/>
        <w:ind w:firstLine="709"/>
        <w:jc w:val="both"/>
        <w:rPr>
          <w:lang w:val="ru-RU"/>
        </w:rPr>
      </w:pPr>
    </w:p>
    <w:p w:rsidR="00D223C8" w:rsidRPr="0067502E" w:rsidRDefault="00F9299B" w:rsidP="00E16337">
      <w:pPr>
        <w:pStyle w:val="ConsPlusTitle"/>
        <w:suppressAutoHyphens/>
        <w:ind w:firstLine="709"/>
        <w:jc w:val="both"/>
        <w:outlineLvl w:val="2"/>
        <w:rPr>
          <w:rFonts w:ascii="Times New Roman" w:hAnsi="Times New Roman" w:cs="Times New Roman"/>
          <w:b w:val="0"/>
          <w:sz w:val="28"/>
          <w:szCs w:val="28"/>
        </w:rPr>
      </w:pPr>
      <w:r w:rsidRPr="0067502E">
        <w:rPr>
          <w:rFonts w:ascii="Times New Roman" w:hAnsi="Times New Roman" w:cs="Times New Roman"/>
          <w:b w:val="0"/>
          <w:sz w:val="28"/>
          <w:szCs w:val="28"/>
        </w:rPr>
        <w:t>9</w:t>
      </w:r>
      <w:r w:rsidR="00633FE1" w:rsidRPr="0067502E">
        <w:rPr>
          <w:rFonts w:ascii="Times New Roman" w:hAnsi="Times New Roman" w:cs="Times New Roman"/>
          <w:b w:val="0"/>
          <w:sz w:val="28"/>
          <w:szCs w:val="28"/>
        </w:rPr>
        <w:t xml:space="preserve">. </w:t>
      </w:r>
      <w:r w:rsidR="00FF4783" w:rsidRPr="0067502E">
        <w:rPr>
          <w:rFonts w:ascii="Times New Roman" w:hAnsi="Times New Roman" w:cs="Times New Roman"/>
          <w:b w:val="0"/>
          <w:sz w:val="28"/>
          <w:szCs w:val="28"/>
        </w:rPr>
        <w:t xml:space="preserve">Лицевые счета открываются клиентам, сведения о которых включены в </w:t>
      </w:r>
      <w:r w:rsidR="00FF4783" w:rsidRPr="0067502E">
        <w:rPr>
          <w:rFonts w:ascii="Times New Roman" w:hAnsi="Times New Roman" w:cs="Times New Roman"/>
          <w:b w:val="0"/>
          <w:sz w:val="28"/>
          <w:szCs w:val="28"/>
        </w:rPr>
        <w:lastRenderedPageBreak/>
        <w:t>реестр участников бюджетного процесса, а также юридических лиц, не являющихся участниками бюджетного процесса, ведение которого осуществляется в порядке, установленном Министерством финансов Российской Федерации (далее - Сводный реестр), за исключением индивидуальных предпринимателей и физических лиц - производителей товаров, работ, услуг.</w:t>
      </w:r>
    </w:p>
    <w:p w:rsidR="005D2CCD" w:rsidRPr="0067502E" w:rsidRDefault="00633FE1" w:rsidP="00E16337">
      <w:pPr>
        <w:pStyle w:val="ConsPlusTitle"/>
        <w:suppressAutoHyphens/>
        <w:ind w:firstLine="709"/>
        <w:jc w:val="both"/>
        <w:outlineLvl w:val="2"/>
        <w:rPr>
          <w:rFonts w:ascii="Times New Roman" w:hAnsi="Times New Roman" w:cs="Times New Roman"/>
          <w:b w:val="0"/>
          <w:sz w:val="28"/>
          <w:szCs w:val="28"/>
        </w:rPr>
      </w:pPr>
      <w:r w:rsidRPr="0067502E">
        <w:rPr>
          <w:rFonts w:ascii="Times New Roman" w:hAnsi="Times New Roman" w:cs="Times New Roman"/>
          <w:b w:val="0"/>
          <w:sz w:val="28"/>
          <w:szCs w:val="28"/>
        </w:rPr>
        <w:t xml:space="preserve">10. </w:t>
      </w:r>
      <w:r w:rsidR="00AD53C3">
        <w:rPr>
          <w:rFonts w:ascii="Times New Roman" w:hAnsi="Times New Roman" w:cs="Times New Roman"/>
          <w:b w:val="0"/>
          <w:sz w:val="28"/>
          <w:szCs w:val="28"/>
        </w:rPr>
        <w:t>Д</w:t>
      </w:r>
      <w:r w:rsidR="00AD53C3" w:rsidRPr="0067502E">
        <w:rPr>
          <w:rFonts w:ascii="Times New Roman" w:hAnsi="Times New Roman" w:cs="Times New Roman"/>
          <w:b w:val="0"/>
          <w:sz w:val="28"/>
          <w:szCs w:val="28"/>
        </w:rPr>
        <w:t xml:space="preserve">ля открытия лицевых счетов </w:t>
      </w:r>
      <w:r w:rsidR="00AD53C3">
        <w:rPr>
          <w:rFonts w:ascii="Times New Roman" w:hAnsi="Times New Roman" w:cs="Times New Roman"/>
          <w:b w:val="0"/>
          <w:sz w:val="28"/>
          <w:szCs w:val="28"/>
        </w:rPr>
        <w:t>применяется следующий п</w:t>
      </w:r>
      <w:r w:rsidR="00AD53C3" w:rsidRPr="0067502E">
        <w:rPr>
          <w:rFonts w:ascii="Times New Roman" w:hAnsi="Times New Roman" w:cs="Times New Roman"/>
          <w:b w:val="0"/>
          <w:sz w:val="28"/>
          <w:szCs w:val="28"/>
        </w:rPr>
        <w:t>орядок представления документов</w:t>
      </w:r>
      <w:r w:rsidR="00AD53C3">
        <w:rPr>
          <w:rFonts w:ascii="Times New Roman" w:hAnsi="Times New Roman" w:cs="Times New Roman"/>
          <w:b w:val="0"/>
          <w:sz w:val="28"/>
          <w:szCs w:val="28"/>
        </w:rPr>
        <w:t>:</w:t>
      </w:r>
    </w:p>
    <w:p w:rsidR="005D2CCD" w:rsidRPr="0067502E" w:rsidRDefault="005D2CCD" w:rsidP="00E16337">
      <w:pPr>
        <w:pStyle w:val="ConsPlusNormal"/>
        <w:suppressAutoHyphens/>
        <w:ind w:firstLine="709"/>
        <w:jc w:val="both"/>
        <w:rPr>
          <w:rFonts w:ascii="Times New Roman" w:hAnsi="Times New Roman" w:cs="Times New Roman"/>
          <w:sz w:val="28"/>
          <w:szCs w:val="28"/>
        </w:rPr>
      </w:pPr>
      <w:r w:rsidRPr="0067502E">
        <w:rPr>
          <w:rFonts w:ascii="Times New Roman" w:hAnsi="Times New Roman" w:cs="Times New Roman"/>
          <w:sz w:val="28"/>
          <w:szCs w:val="28"/>
        </w:rPr>
        <w:t>1</w:t>
      </w:r>
      <w:r w:rsidR="00633FE1" w:rsidRPr="0067502E">
        <w:rPr>
          <w:rFonts w:ascii="Times New Roman" w:hAnsi="Times New Roman" w:cs="Times New Roman"/>
          <w:sz w:val="28"/>
          <w:szCs w:val="28"/>
        </w:rPr>
        <w:t>0</w:t>
      </w:r>
      <w:r w:rsidRPr="0067502E">
        <w:rPr>
          <w:rFonts w:ascii="Times New Roman" w:hAnsi="Times New Roman" w:cs="Times New Roman"/>
          <w:sz w:val="28"/>
          <w:szCs w:val="28"/>
        </w:rPr>
        <w:t>.</w:t>
      </w:r>
      <w:r w:rsidR="00633FE1" w:rsidRPr="0067502E">
        <w:rPr>
          <w:rFonts w:ascii="Times New Roman" w:hAnsi="Times New Roman" w:cs="Times New Roman"/>
          <w:sz w:val="28"/>
          <w:szCs w:val="28"/>
        </w:rPr>
        <w:t>1.</w:t>
      </w:r>
      <w:r w:rsidRPr="0067502E">
        <w:rPr>
          <w:rFonts w:ascii="Times New Roman" w:hAnsi="Times New Roman" w:cs="Times New Roman"/>
          <w:sz w:val="28"/>
          <w:szCs w:val="28"/>
        </w:rPr>
        <w:t xml:space="preserve"> Документы, необходимые для открытия соответствующих лицевых счетов, представляются</w:t>
      </w:r>
      <w:r w:rsidR="004C3252" w:rsidRPr="0067502E">
        <w:rPr>
          <w:rFonts w:ascii="Times New Roman" w:hAnsi="Times New Roman" w:cs="Times New Roman"/>
          <w:sz w:val="28"/>
          <w:szCs w:val="28"/>
        </w:rPr>
        <w:t xml:space="preserve"> клиентами</w:t>
      </w:r>
      <w:r w:rsidRPr="0067502E">
        <w:rPr>
          <w:rFonts w:ascii="Times New Roman" w:hAnsi="Times New Roman" w:cs="Times New Roman"/>
          <w:sz w:val="28"/>
          <w:szCs w:val="28"/>
        </w:rPr>
        <w:t xml:space="preserve"> в </w:t>
      </w:r>
      <w:r w:rsidR="00772072">
        <w:rPr>
          <w:rFonts w:ascii="Times New Roman" w:hAnsi="Times New Roman" w:cs="Times New Roman"/>
          <w:sz w:val="28"/>
          <w:szCs w:val="28"/>
        </w:rPr>
        <w:t>орган казначейства</w:t>
      </w:r>
      <w:r w:rsidR="004D38DE" w:rsidRPr="0067502E">
        <w:rPr>
          <w:rFonts w:ascii="Times New Roman" w:hAnsi="Times New Roman" w:cs="Times New Roman"/>
          <w:sz w:val="28"/>
          <w:szCs w:val="28"/>
        </w:rPr>
        <w:t xml:space="preserve"> </w:t>
      </w:r>
      <w:r w:rsidR="004C3252" w:rsidRPr="0067502E">
        <w:rPr>
          <w:rFonts w:ascii="Times New Roman" w:hAnsi="Times New Roman" w:cs="Times New Roman"/>
          <w:sz w:val="28"/>
          <w:szCs w:val="28"/>
        </w:rPr>
        <w:t xml:space="preserve">по месту нахождения </w:t>
      </w:r>
      <w:r w:rsidR="004C3252" w:rsidRPr="00A837E6">
        <w:rPr>
          <w:rFonts w:ascii="Times New Roman" w:hAnsi="Times New Roman" w:cs="Times New Roman"/>
          <w:sz w:val="28"/>
          <w:szCs w:val="28"/>
        </w:rPr>
        <w:t>клиента (далее – место обслуживания).</w:t>
      </w:r>
    </w:p>
    <w:p w:rsidR="005D2CCD" w:rsidRPr="0067502E" w:rsidRDefault="005D2CCD" w:rsidP="00E16337">
      <w:pPr>
        <w:pStyle w:val="ConsPlusNormal"/>
        <w:suppressAutoHyphens/>
        <w:ind w:firstLine="709"/>
        <w:jc w:val="both"/>
        <w:rPr>
          <w:rFonts w:ascii="Times New Roman" w:hAnsi="Times New Roman" w:cs="Times New Roman"/>
          <w:sz w:val="28"/>
          <w:szCs w:val="28"/>
        </w:rPr>
      </w:pPr>
      <w:proofErr w:type="gramStart"/>
      <w:r w:rsidRPr="0067502E">
        <w:rPr>
          <w:rFonts w:ascii="Times New Roman" w:hAnsi="Times New Roman" w:cs="Times New Roman"/>
          <w:sz w:val="28"/>
          <w:szCs w:val="28"/>
        </w:rPr>
        <w:t xml:space="preserve">Документы, предусмотренные </w:t>
      </w:r>
      <w:hyperlink w:anchor="P136" w:history="1">
        <w:r w:rsidRPr="0067502E">
          <w:rPr>
            <w:rFonts w:ascii="Times New Roman" w:hAnsi="Times New Roman" w:cs="Times New Roman"/>
            <w:sz w:val="28"/>
            <w:szCs w:val="28"/>
          </w:rPr>
          <w:t xml:space="preserve">пунктами </w:t>
        </w:r>
        <w:r w:rsidR="00BD4E7F" w:rsidRPr="0067502E">
          <w:rPr>
            <w:rFonts w:ascii="Times New Roman" w:hAnsi="Times New Roman" w:cs="Times New Roman"/>
            <w:sz w:val="28"/>
            <w:szCs w:val="28"/>
          </w:rPr>
          <w:t>10.2</w:t>
        </w:r>
      </w:hyperlink>
      <w:r w:rsidRPr="0067502E">
        <w:rPr>
          <w:rFonts w:ascii="Times New Roman" w:hAnsi="Times New Roman" w:cs="Times New Roman"/>
          <w:sz w:val="28"/>
          <w:szCs w:val="28"/>
        </w:rPr>
        <w:t xml:space="preserve">, </w:t>
      </w:r>
      <w:hyperlink w:anchor="P232" w:history="1">
        <w:r w:rsidR="00FD738D" w:rsidRPr="0067502E">
          <w:rPr>
            <w:rFonts w:ascii="Times New Roman" w:hAnsi="Times New Roman" w:cs="Times New Roman"/>
            <w:sz w:val="28"/>
            <w:szCs w:val="28"/>
          </w:rPr>
          <w:t>12.1</w:t>
        </w:r>
      </w:hyperlink>
      <w:r w:rsidRPr="0067502E">
        <w:rPr>
          <w:rFonts w:ascii="Times New Roman" w:hAnsi="Times New Roman" w:cs="Times New Roman"/>
          <w:sz w:val="28"/>
          <w:szCs w:val="28"/>
        </w:rPr>
        <w:t xml:space="preserve"> и </w:t>
      </w:r>
      <w:hyperlink w:anchor="P274" w:history="1">
        <w:r w:rsidR="0048354D" w:rsidRPr="0067502E">
          <w:rPr>
            <w:rFonts w:ascii="Times New Roman" w:hAnsi="Times New Roman" w:cs="Times New Roman"/>
            <w:sz w:val="28"/>
            <w:szCs w:val="28"/>
          </w:rPr>
          <w:t>14.1</w:t>
        </w:r>
      </w:hyperlink>
      <w:r w:rsidRPr="0067502E">
        <w:rPr>
          <w:rFonts w:ascii="Times New Roman" w:hAnsi="Times New Roman" w:cs="Times New Roman"/>
          <w:sz w:val="28"/>
          <w:szCs w:val="28"/>
        </w:rPr>
        <w:t xml:space="preserve"> настоящего Порядка, представляются </w:t>
      </w:r>
      <w:r w:rsidR="004C3252" w:rsidRPr="0067502E">
        <w:rPr>
          <w:rFonts w:ascii="Times New Roman" w:hAnsi="Times New Roman" w:cs="Times New Roman"/>
          <w:sz w:val="28"/>
          <w:szCs w:val="28"/>
        </w:rPr>
        <w:t xml:space="preserve">в </w:t>
      </w:r>
      <w:r w:rsidR="00772072">
        <w:rPr>
          <w:rFonts w:ascii="Times New Roman" w:hAnsi="Times New Roman" w:cs="Times New Roman"/>
          <w:sz w:val="28"/>
          <w:szCs w:val="28"/>
        </w:rPr>
        <w:t>орган казначейства</w:t>
      </w:r>
      <w:r w:rsidR="004C3252" w:rsidRPr="0067502E">
        <w:rPr>
          <w:rFonts w:ascii="Times New Roman" w:hAnsi="Times New Roman" w:cs="Times New Roman"/>
          <w:sz w:val="28"/>
          <w:szCs w:val="28"/>
        </w:rPr>
        <w:t xml:space="preserve"> </w:t>
      </w:r>
      <w:r w:rsidRPr="0067502E">
        <w:rPr>
          <w:rFonts w:ascii="Times New Roman" w:hAnsi="Times New Roman" w:cs="Times New Roman"/>
          <w:sz w:val="28"/>
          <w:szCs w:val="28"/>
        </w:rPr>
        <w:t>за подписью руководителя и главного бухгалтера клиента, за исключением указанных документов, представляемых индивидуальным предпринимателем и физическим лицом - производителем товаров, работ, услуг, которые подписываются индивидуальным предпринимателем (физическим лицом - производителем товаров, работ, услуг) и главным бухгалтером клиента (лицом, уполномоченным индивидуальным предпринимателем (физическим лицом - производителем товаров, работ, услуг) на ведение</w:t>
      </w:r>
      <w:proofErr w:type="gramEnd"/>
      <w:r w:rsidRPr="0067502E">
        <w:rPr>
          <w:rFonts w:ascii="Times New Roman" w:hAnsi="Times New Roman" w:cs="Times New Roman"/>
          <w:sz w:val="28"/>
          <w:szCs w:val="28"/>
        </w:rPr>
        <w:t xml:space="preserve"> бухгалтерского учета).</w:t>
      </w:r>
    </w:p>
    <w:p w:rsidR="005D2CCD" w:rsidRPr="0067502E" w:rsidRDefault="005D2CCD" w:rsidP="00E16337">
      <w:pPr>
        <w:pStyle w:val="ConsPlusNormal"/>
        <w:suppressAutoHyphens/>
        <w:ind w:firstLine="709"/>
        <w:jc w:val="both"/>
        <w:rPr>
          <w:rFonts w:ascii="Times New Roman" w:hAnsi="Times New Roman" w:cs="Times New Roman"/>
          <w:sz w:val="28"/>
          <w:szCs w:val="28"/>
        </w:rPr>
      </w:pPr>
      <w:r w:rsidRPr="0067502E">
        <w:rPr>
          <w:rFonts w:ascii="Times New Roman" w:hAnsi="Times New Roman" w:cs="Times New Roman"/>
          <w:sz w:val="28"/>
          <w:szCs w:val="28"/>
        </w:rPr>
        <w:t xml:space="preserve">При отсутствии в штате клиента должности главного бухгалтера (другого должностного лица, выполняющего его функции), документы, предусмотренные </w:t>
      </w:r>
      <w:hyperlink w:anchor="P136" w:history="1">
        <w:r w:rsidRPr="0067502E">
          <w:rPr>
            <w:rFonts w:ascii="Times New Roman" w:hAnsi="Times New Roman" w:cs="Times New Roman"/>
            <w:sz w:val="28"/>
            <w:szCs w:val="28"/>
          </w:rPr>
          <w:t xml:space="preserve">пунктами </w:t>
        </w:r>
        <w:r w:rsidR="00BD4E7F" w:rsidRPr="0067502E">
          <w:rPr>
            <w:rFonts w:ascii="Times New Roman" w:hAnsi="Times New Roman" w:cs="Times New Roman"/>
            <w:sz w:val="28"/>
            <w:szCs w:val="28"/>
          </w:rPr>
          <w:t>10.2</w:t>
        </w:r>
      </w:hyperlink>
      <w:r w:rsidRPr="0067502E">
        <w:rPr>
          <w:rFonts w:ascii="Times New Roman" w:hAnsi="Times New Roman" w:cs="Times New Roman"/>
          <w:sz w:val="28"/>
          <w:szCs w:val="28"/>
        </w:rPr>
        <w:t xml:space="preserve">, </w:t>
      </w:r>
      <w:hyperlink w:anchor="P232" w:history="1">
        <w:r w:rsidR="00FD738D" w:rsidRPr="0067502E">
          <w:rPr>
            <w:rFonts w:ascii="Times New Roman" w:hAnsi="Times New Roman" w:cs="Times New Roman"/>
            <w:sz w:val="28"/>
            <w:szCs w:val="28"/>
          </w:rPr>
          <w:t>12.1</w:t>
        </w:r>
      </w:hyperlink>
      <w:r w:rsidRPr="0067502E">
        <w:rPr>
          <w:rFonts w:ascii="Times New Roman" w:hAnsi="Times New Roman" w:cs="Times New Roman"/>
          <w:sz w:val="28"/>
          <w:szCs w:val="28"/>
        </w:rPr>
        <w:t xml:space="preserve"> и </w:t>
      </w:r>
      <w:hyperlink w:anchor="P274" w:history="1">
        <w:r w:rsidR="0048354D" w:rsidRPr="0067502E">
          <w:rPr>
            <w:rFonts w:ascii="Times New Roman" w:hAnsi="Times New Roman" w:cs="Times New Roman"/>
            <w:sz w:val="28"/>
            <w:szCs w:val="28"/>
          </w:rPr>
          <w:t>14.1</w:t>
        </w:r>
      </w:hyperlink>
      <w:r w:rsidRPr="0067502E">
        <w:rPr>
          <w:rFonts w:ascii="Times New Roman" w:hAnsi="Times New Roman" w:cs="Times New Roman"/>
          <w:sz w:val="28"/>
          <w:szCs w:val="28"/>
        </w:rPr>
        <w:t xml:space="preserve"> настоящего Порядка, представляются за подписью только руководителя клиента, в том числе индивидуального предпринимателя и физического лица - производителя товаров, работ, услуг (далее - руководитель клиента).</w:t>
      </w:r>
    </w:p>
    <w:p w:rsidR="005D2CCD" w:rsidRPr="0067502E" w:rsidRDefault="005D2CCD" w:rsidP="00E16337">
      <w:pPr>
        <w:pStyle w:val="ConsPlusNormal"/>
        <w:suppressAutoHyphens/>
        <w:ind w:firstLine="709"/>
        <w:jc w:val="both"/>
        <w:rPr>
          <w:rFonts w:ascii="Times New Roman" w:hAnsi="Times New Roman" w:cs="Times New Roman"/>
          <w:sz w:val="28"/>
          <w:szCs w:val="28"/>
        </w:rPr>
      </w:pPr>
      <w:r w:rsidRPr="0067502E">
        <w:rPr>
          <w:rFonts w:ascii="Times New Roman" w:hAnsi="Times New Roman" w:cs="Times New Roman"/>
          <w:sz w:val="28"/>
          <w:szCs w:val="28"/>
        </w:rPr>
        <w:t>Указание должности уполномоченных лиц в документах, представляемых индивидуальными предпринимателями и физическими лицами - производителями товаров, работ, услуг для открытия, переоформления, закрытия и обслуживания лицевых счетов, не обязательно</w:t>
      </w:r>
      <w:r w:rsidR="00AD53C3">
        <w:rPr>
          <w:rFonts w:ascii="Times New Roman" w:hAnsi="Times New Roman" w:cs="Times New Roman"/>
          <w:sz w:val="28"/>
          <w:szCs w:val="28"/>
        </w:rPr>
        <w:t>;</w:t>
      </w:r>
    </w:p>
    <w:p w:rsidR="005D2CCD" w:rsidRPr="0067502E" w:rsidRDefault="00BD4E7F" w:rsidP="00E16337">
      <w:pPr>
        <w:pStyle w:val="ConsPlusNormal"/>
        <w:suppressAutoHyphens/>
        <w:ind w:firstLine="709"/>
        <w:jc w:val="both"/>
        <w:rPr>
          <w:rFonts w:ascii="Times New Roman" w:hAnsi="Times New Roman" w:cs="Times New Roman"/>
          <w:sz w:val="28"/>
          <w:szCs w:val="28"/>
        </w:rPr>
      </w:pPr>
      <w:bookmarkStart w:id="1" w:name="P136"/>
      <w:bookmarkEnd w:id="1"/>
      <w:r w:rsidRPr="0067502E">
        <w:rPr>
          <w:rFonts w:ascii="Times New Roman" w:hAnsi="Times New Roman" w:cs="Times New Roman"/>
          <w:sz w:val="28"/>
          <w:szCs w:val="28"/>
        </w:rPr>
        <w:t>10.2</w:t>
      </w:r>
      <w:r w:rsidR="005D2CCD" w:rsidRPr="0067502E">
        <w:rPr>
          <w:rFonts w:ascii="Times New Roman" w:hAnsi="Times New Roman" w:cs="Times New Roman"/>
          <w:sz w:val="28"/>
          <w:szCs w:val="28"/>
        </w:rPr>
        <w:t>. Для открытия соответствующего лицевого счета клиентом представляются следующие документы:</w:t>
      </w:r>
    </w:p>
    <w:p w:rsidR="005D2CCD" w:rsidRPr="0067502E" w:rsidRDefault="005D2CCD" w:rsidP="00E16337">
      <w:pPr>
        <w:pStyle w:val="ConsPlusNormal"/>
        <w:suppressAutoHyphens/>
        <w:ind w:firstLine="709"/>
        <w:jc w:val="both"/>
        <w:rPr>
          <w:rFonts w:ascii="Times New Roman" w:hAnsi="Times New Roman" w:cs="Times New Roman"/>
          <w:sz w:val="28"/>
          <w:szCs w:val="28"/>
        </w:rPr>
      </w:pPr>
      <w:r w:rsidRPr="0067502E">
        <w:rPr>
          <w:rFonts w:ascii="Times New Roman" w:hAnsi="Times New Roman" w:cs="Times New Roman"/>
          <w:sz w:val="28"/>
          <w:szCs w:val="28"/>
        </w:rPr>
        <w:t xml:space="preserve">а) </w:t>
      </w:r>
      <w:hyperlink w:anchor="P649" w:history="1">
        <w:r w:rsidRPr="0067502E">
          <w:rPr>
            <w:rFonts w:ascii="Times New Roman" w:hAnsi="Times New Roman" w:cs="Times New Roman"/>
            <w:sz w:val="28"/>
            <w:szCs w:val="28"/>
          </w:rPr>
          <w:t>Заявление</w:t>
        </w:r>
      </w:hyperlink>
      <w:r w:rsidRPr="0067502E">
        <w:rPr>
          <w:rFonts w:ascii="Times New Roman" w:hAnsi="Times New Roman" w:cs="Times New Roman"/>
          <w:sz w:val="28"/>
          <w:szCs w:val="28"/>
        </w:rPr>
        <w:t xml:space="preserve"> на открытие лицевого счета по форме согласно приложению </w:t>
      </w:r>
      <w:r w:rsidR="00BD4E7F" w:rsidRPr="0067502E">
        <w:rPr>
          <w:rFonts w:ascii="Times New Roman" w:hAnsi="Times New Roman" w:cs="Times New Roman"/>
          <w:sz w:val="28"/>
          <w:szCs w:val="28"/>
        </w:rPr>
        <w:t>№</w:t>
      </w:r>
      <w:r w:rsidRPr="0067502E">
        <w:rPr>
          <w:rFonts w:ascii="Times New Roman" w:hAnsi="Times New Roman" w:cs="Times New Roman"/>
          <w:sz w:val="28"/>
          <w:szCs w:val="28"/>
        </w:rPr>
        <w:t xml:space="preserve"> </w:t>
      </w:r>
      <w:r w:rsidR="003B3677" w:rsidRPr="0067502E">
        <w:rPr>
          <w:rFonts w:ascii="Times New Roman" w:hAnsi="Times New Roman" w:cs="Times New Roman"/>
          <w:sz w:val="28"/>
          <w:szCs w:val="28"/>
        </w:rPr>
        <w:t>2</w:t>
      </w:r>
      <w:r w:rsidRPr="0067502E">
        <w:rPr>
          <w:rFonts w:ascii="Times New Roman" w:hAnsi="Times New Roman" w:cs="Times New Roman"/>
          <w:sz w:val="28"/>
          <w:szCs w:val="28"/>
        </w:rPr>
        <w:t xml:space="preserve"> к настоящему Порядку (далее - Заявление на открытие лицевого счета);</w:t>
      </w:r>
    </w:p>
    <w:p w:rsidR="005D2CCD" w:rsidRPr="0067502E" w:rsidRDefault="005D2CCD" w:rsidP="00E16337">
      <w:pPr>
        <w:pStyle w:val="ConsPlusNormal"/>
        <w:suppressAutoHyphens/>
        <w:ind w:firstLine="709"/>
        <w:jc w:val="both"/>
        <w:rPr>
          <w:rFonts w:ascii="Times New Roman" w:hAnsi="Times New Roman" w:cs="Times New Roman"/>
          <w:sz w:val="28"/>
          <w:szCs w:val="28"/>
        </w:rPr>
      </w:pPr>
      <w:r w:rsidRPr="0067502E">
        <w:rPr>
          <w:rFonts w:ascii="Times New Roman" w:hAnsi="Times New Roman" w:cs="Times New Roman"/>
          <w:sz w:val="28"/>
          <w:szCs w:val="28"/>
        </w:rPr>
        <w:t xml:space="preserve">б) </w:t>
      </w:r>
      <w:hyperlink w:anchor="P822" w:history="1">
        <w:r w:rsidRPr="0067502E">
          <w:rPr>
            <w:rFonts w:ascii="Times New Roman" w:hAnsi="Times New Roman" w:cs="Times New Roman"/>
            <w:sz w:val="28"/>
            <w:szCs w:val="28"/>
          </w:rPr>
          <w:t>Карточка</w:t>
        </w:r>
      </w:hyperlink>
      <w:r w:rsidRPr="0067502E">
        <w:rPr>
          <w:rFonts w:ascii="Times New Roman" w:hAnsi="Times New Roman" w:cs="Times New Roman"/>
          <w:sz w:val="28"/>
          <w:szCs w:val="28"/>
        </w:rPr>
        <w:t xml:space="preserve"> образцов подписе</w:t>
      </w:r>
      <w:r w:rsidR="00595F2B" w:rsidRPr="0067502E">
        <w:rPr>
          <w:rFonts w:ascii="Times New Roman" w:hAnsi="Times New Roman" w:cs="Times New Roman"/>
          <w:sz w:val="28"/>
          <w:szCs w:val="28"/>
        </w:rPr>
        <w:t>й по форме согласно приложению №</w:t>
      </w:r>
      <w:r w:rsidRPr="0067502E">
        <w:rPr>
          <w:rFonts w:ascii="Times New Roman" w:hAnsi="Times New Roman" w:cs="Times New Roman"/>
          <w:sz w:val="28"/>
          <w:szCs w:val="28"/>
        </w:rPr>
        <w:t xml:space="preserve"> </w:t>
      </w:r>
      <w:r w:rsidR="003B3677" w:rsidRPr="0067502E">
        <w:rPr>
          <w:rFonts w:ascii="Times New Roman" w:hAnsi="Times New Roman" w:cs="Times New Roman"/>
          <w:sz w:val="28"/>
          <w:szCs w:val="28"/>
        </w:rPr>
        <w:t>3</w:t>
      </w:r>
      <w:r w:rsidRPr="0067502E">
        <w:rPr>
          <w:rFonts w:ascii="Times New Roman" w:hAnsi="Times New Roman" w:cs="Times New Roman"/>
          <w:sz w:val="28"/>
          <w:szCs w:val="28"/>
        </w:rPr>
        <w:t xml:space="preserve"> к настоящему Порядку (далее - Карточка образцов подписей)</w:t>
      </w:r>
      <w:r w:rsidR="003055A0" w:rsidRPr="0067502E">
        <w:rPr>
          <w:rFonts w:ascii="Times New Roman" w:hAnsi="Times New Roman" w:cs="Times New Roman"/>
          <w:sz w:val="28"/>
          <w:szCs w:val="28"/>
        </w:rPr>
        <w:t>;</w:t>
      </w:r>
    </w:p>
    <w:p w:rsidR="003055A0" w:rsidRPr="0067502E" w:rsidRDefault="003055A0" w:rsidP="00E16337">
      <w:pPr>
        <w:pStyle w:val="ConsPlusNormal"/>
        <w:suppressAutoHyphens/>
        <w:ind w:firstLine="709"/>
        <w:jc w:val="both"/>
        <w:rPr>
          <w:rFonts w:ascii="Times New Roman" w:hAnsi="Times New Roman" w:cs="Times New Roman"/>
          <w:sz w:val="28"/>
          <w:szCs w:val="28"/>
        </w:rPr>
      </w:pPr>
      <w:r w:rsidRPr="0067502E">
        <w:rPr>
          <w:rFonts w:ascii="Times New Roman" w:hAnsi="Times New Roman" w:cs="Times New Roman"/>
          <w:sz w:val="28"/>
          <w:szCs w:val="28"/>
        </w:rPr>
        <w:t>в) копия учредительного документа, заверенная вышестоящей организацией</w:t>
      </w:r>
      <w:r w:rsidR="00F961D7">
        <w:rPr>
          <w:rFonts w:ascii="Times New Roman" w:hAnsi="Times New Roman" w:cs="Times New Roman"/>
          <w:sz w:val="28"/>
          <w:szCs w:val="28"/>
        </w:rPr>
        <w:t xml:space="preserve"> (учредителем)</w:t>
      </w:r>
      <w:r w:rsidRPr="0067502E">
        <w:rPr>
          <w:rFonts w:ascii="Times New Roman" w:hAnsi="Times New Roman" w:cs="Times New Roman"/>
          <w:sz w:val="28"/>
          <w:szCs w:val="28"/>
        </w:rPr>
        <w:t xml:space="preserve"> или нотариально;</w:t>
      </w:r>
    </w:p>
    <w:p w:rsidR="003055A0" w:rsidRPr="0067502E" w:rsidRDefault="003055A0" w:rsidP="00E16337">
      <w:pPr>
        <w:pStyle w:val="ConsPlusNormal"/>
        <w:suppressAutoHyphens/>
        <w:ind w:firstLine="709"/>
        <w:jc w:val="both"/>
        <w:rPr>
          <w:rFonts w:ascii="Times New Roman" w:hAnsi="Times New Roman" w:cs="Times New Roman"/>
          <w:sz w:val="28"/>
          <w:szCs w:val="28"/>
        </w:rPr>
      </w:pPr>
      <w:r w:rsidRPr="0067502E">
        <w:rPr>
          <w:rFonts w:ascii="Times New Roman" w:hAnsi="Times New Roman" w:cs="Times New Roman"/>
          <w:sz w:val="28"/>
          <w:szCs w:val="28"/>
        </w:rPr>
        <w:t>г) копия свидетельства налогового органа о постановке на уч</w:t>
      </w:r>
      <w:r w:rsidR="00F84D7A">
        <w:rPr>
          <w:rFonts w:ascii="Times New Roman" w:hAnsi="Times New Roman" w:cs="Times New Roman"/>
          <w:sz w:val="28"/>
          <w:szCs w:val="28"/>
        </w:rPr>
        <w:t>е</w:t>
      </w:r>
      <w:r w:rsidRPr="0067502E">
        <w:rPr>
          <w:rFonts w:ascii="Times New Roman" w:hAnsi="Times New Roman" w:cs="Times New Roman"/>
          <w:sz w:val="28"/>
          <w:szCs w:val="28"/>
        </w:rPr>
        <w:t>т;</w:t>
      </w:r>
    </w:p>
    <w:p w:rsidR="003055A0" w:rsidRPr="0067502E" w:rsidRDefault="003055A0" w:rsidP="00E16337">
      <w:pPr>
        <w:pStyle w:val="ConsPlusNormal"/>
        <w:suppressAutoHyphens/>
        <w:ind w:firstLine="709"/>
        <w:jc w:val="both"/>
        <w:rPr>
          <w:rFonts w:ascii="Times New Roman" w:hAnsi="Times New Roman" w:cs="Times New Roman"/>
          <w:sz w:val="28"/>
          <w:szCs w:val="28"/>
        </w:rPr>
      </w:pPr>
      <w:r w:rsidRPr="0067502E">
        <w:rPr>
          <w:rFonts w:ascii="Times New Roman" w:hAnsi="Times New Roman" w:cs="Times New Roman"/>
          <w:sz w:val="28"/>
          <w:szCs w:val="28"/>
        </w:rPr>
        <w:t xml:space="preserve">д) выписка из </w:t>
      </w:r>
      <w:r w:rsidR="009D0546" w:rsidRPr="0067502E">
        <w:rPr>
          <w:rFonts w:ascii="Times New Roman" w:hAnsi="Times New Roman" w:cs="Times New Roman"/>
          <w:sz w:val="28"/>
          <w:szCs w:val="28"/>
        </w:rPr>
        <w:t>Единого государст</w:t>
      </w:r>
      <w:r w:rsidR="00DB1F18" w:rsidRPr="0067502E">
        <w:rPr>
          <w:rFonts w:ascii="Times New Roman" w:hAnsi="Times New Roman" w:cs="Times New Roman"/>
          <w:sz w:val="28"/>
          <w:szCs w:val="28"/>
        </w:rPr>
        <w:t xml:space="preserve">венного реестра юридических лиц              </w:t>
      </w:r>
      <w:r w:rsidR="009D0546" w:rsidRPr="0067502E">
        <w:rPr>
          <w:rFonts w:ascii="Times New Roman" w:hAnsi="Times New Roman" w:cs="Times New Roman"/>
          <w:sz w:val="28"/>
          <w:szCs w:val="28"/>
        </w:rPr>
        <w:t>(далее</w:t>
      </w:r>
      <w:r w:rsidR="00DB1F18" w:rsidRPr="0067502E">
        <w:rPr>
          <w:rFonts w:ascii="Times New Roman" w:hAnsi="Times New Roman" w:cs="Times New Roman"/>
          <w:sz w:val="28"/>
          <w:szCs w:val="28"/>
        </w:rPr>
        <w:t xml:space="preserve"> - </w:t>
      </w:r>
      <w:r w:rsidR="009D0546" w:rsidRPr="0067502E">
        <w:rPr>
          <w:rFonts w:ascii="Times New Roman" w:hAnsi="Times New Roman" w:cs="Times New Roman"/>
          <w:sz w:val="28"/>
          <w:szCs w:val="28"/>
        </w:rPr>
        <w:t>ЕГРЮЛ)</w:t>
      </w:r>
      <w:r w:rsidR="00F961D7">
        <w:rPr>
          <w:rFonts w:ascii="Times New Roman" w:hAnsi="Times New Roman" w:cs="Times New Roman"/>
          <w:sz w:val="28"/>
          <w:szCs w:val="28"/>
        </w:rPr>
        <w:t xml:space="preserve"> или Единого государственного реестра индивидуальных предпринимателей</w:t>
      </w:r>
      <w:r w:rsidRPr="0067502E">
        <w:rPr>
          <w:rFonts w:ascii="Times New Roman" w:hAnsi="Times New Roman" w:cs="Times New Roman"/>
          <w:sz w:val="28"/>
          <w:szCs w:val="28"/>
        </w:rPr>
        <w:t>;</w:t>
      </w:r>
    </w:p>
    <w:p w:rsidR="003055A0" w:rsidRPr="0067502E" w:rsidRDefault="003055A0" w:rsidP="00E16337">
      <w:pPr>
        <w:pStyle w:val="ConsPlusNormal"/>
        <w:suppressAutoHyphens/>
        <w:ind w:firstLine="709"/>
        <w:jc w:val="both"/>
        <w:rPr>
          <w:rFonts w:ascii="Times New Roman" w:hAnsi="Times New Roman" w:cs="Times New Roman"/>
          <w:sz w:val="28"/>
          <w:szCs w:val="28"/>
        </w:rPr>
      </w:pPr>
      <w:r w:rsidRPr="0067502E">
        <w:rPr>
          <w:rFonts w:ascii="Times New Roman" w:hAnsi="Times New Roman" w:cs="Times New Roman"/>
          <w:sz w:val="28"/>
          <w:szCs w:val="28"/>
        </w:rPr>
        <w:t xml:space="preserve">е) решение вышестоящей организации </w:t>
      </w:r>
      <w:r w:rsidR="00A83596" w:rsidRPr="0067502E">
        <w:rPr>
          <w:rFonts w:ascii="Times New Roman" w:hAnsi="Times New Roman" w:cs="Times New Roman"/>
          <w:sz w:val="28"/>
          <w:szCs w:val="28"/>
        </w:rPr>
        <w:t xml:space="preserve">или учредителя </w:t>
      </w:r>
      <w:r w:rsidRPr="0067502E">
        <w:rPr>
          <w:rFonts w:ascii="Times New Roman" w:hAnsi="Times New Roman" w:cs="Times New Roman"/>
          <w:sz w:val="28"/>
          <w:szCs w:val="28"/>
        </w:rPr>
        <w:t>о создании</w:t>
      </w:r>
      <w:r w:rsidR="009D0546" w:rsidRPr="0067502E">
        <w:rPr>
          <w:rFonts w:ascii="Times New Roman" w:hAnsi="Times New Roman" w:cs="Times New Roman"/>
          <w:sz w:val="28"/>
          <w:szCs w:val="28"/>
        </w:rPr>
        <w:t xml:space="preserve"> </w:t>
      </w:r>
      <w:r w:rsidRPr="0067502E">
        <w:rPr>
          <w:rFonts w:ascii="Times New Roman" w:hAnsi="Times New Roman" w:cs="Times New Roman"/>
          <w:sz w:val="28"/>
          <w:szCs w:val="28"/>
        </w:rPr>
        <w:t>участника бюджетного процесса, автономного (бюджетного) учрежден</w:t>
      </w:r>
      <w:r w:rsidR="00AD53C3">
        <w:rPr>
          <w:rFonts w:ascii="Times New Roman" w:hAnsi="Times New Roman" w:cs="Times New Roman"/>
          <w:sz w:val="28"/>
          <w:szCs w:val="28"/>
        </w:rPr>
        <w:t>ия;</w:t>
      </w:r>
    </w:p>
    <w:p w:rsidR="005D2CCD" w:rsidRPr="0067502E" w:rsidRDefault="005D2CCD" w:rsidP="00E16337">
      <w:pPr>
        <w:pStyle w:val="ConsPlusNormal"/>
        <w:suppressAutoHyphens/>
        <w:ind w:firstLine="709"/>
        <w:jc w:val="both"/>
        <w:rPr>
          <w:rFonts w:ascii="Times New Roman" w:hAnsi="Times New Roman" w:cs="Times New Roman"/>
          <w:sz w:val="28"/>
          <w:szCs w:val="28"/>
        </w:rPr>
      </w:pPr>
      <w:bookmarkStart w:id="2" w:name="P139"/>
      <w:bookmarkEnd w:id="2"/>
      <w:r w:rsidRPr="0067502E">
        <w:rPr>
          <w:rFonts w:ascii="Times New Roman" w:hAnsi="Times New Roman" w:cs="Times New Roman"/>
          <w:sz w:val="28"/>
          <w:szCs w:val="28"/>
        </w:rPr>
        <w:t>1</w:t>
      </w:r>
      <w:r w:rsidR="00D9414F" w:rsidRPr="0067502E">
        <w:rPr>
          <w:rFonts w:ascii="Times New Roman" w:hAnsi="Times New Roman" w:cs="Times New Roman"/>
          <w:sz w:val="28"/>
          <w:szCs w:val="28"/>
        </w:rPr>
        <w:t>0</w:t>
      </w:r>
      <w:r w:rsidRPr="0067502E">
        <w:rPr>
          <w:rFonts w:ascii="Times New Roman" w:hAnsi="Times New Roman" w:cs="Times New Roman"/>
          <w:sz w:val="28"/>
          <w:szCs w:val="28"/>
        </w:rPr>
        <w:t>.</w:t>
      </w:r>
      <w:r w:rsidR="00D9414F" w:rsidRPr="0067502E">
        <w:rPr>
          <w:rFonts w:ascii="Times New Roman" w:hAnsi="Times New Roman" w:cs="Times New Roman"/>
          <w:sz w:val="28"/>
          <w:szCs w:val="28"/>
        </w:rPr>
        <w:t>3.</w:t>
      </w:r>
      <w:r w:rsidRPr="0067502E">
        <w:rPr>
          <w:rFonts w:ascii="Times New Roman" w:hAnsi="Times New Roman" w:cs="Times New Roman"/>
          <w:sz w:val="28"/>
          <w:szCs w:val="28"/>
        </w:rPr>
        <w:t xml:space="preserve"> Заявление на открытие лицевого счета заполняется клиентом, за исключением части </w:t>
      </w:r>
      <w:r w:rsidR="00D9414F" w:rsidRPr="0067502E">
        <w:rPr>
          <w:rFonts w:ascii="Times New Roman" w:hAnsi="Times New Roman" w:cs="Times New Roman"/>
          <w:sz w:val="28"/>
          <w:szCs w:val="28"/>
        </w:rPr>
        <w:t>«</w:t>
      </w:r>
      <w:r w:rsidRPr="0067502E">
        <w:rPr>
          <w:rFonts w:ascii="Times New Roman" w:hAnsi="Times New Roman" w:cs="Times New Roman"/>
          <w:sz w:val="28"/>
          <w:szCs w:val="28"/>
        </w:rPr>
        <w:t xml:space="preserve">Отметка </w:t>
      </w:r>
      <w:r w:rsidR="00772072">
        <w:rPr>
          <w:rFonts w:ascii="Times New Roman" w:hAnsi="Times New Roman" w:cs="Times New Roman"/>
          <w:sz w:val="28"/>
          <w:szCs w:val="28"/>
        </w:rPr>
        <w:t>органа казначейства</w:t>
      </w:r>
      <w:r w:rsidRPr="0067502E">
        <w:rPr>
          <w:rFonts w:ascii="Times New Roman" w:hAnsi="Times New Roman" w:cs="Times New Roman"/>
          <w:sz w:val="28"/>
          <w:szCs w:val="28"/>
        </w:rPr>
        <w:t xml:space="preserve"> об открытии лицевого счета </w:t>
      </w:r>
      <w:r w:rsidR="00D9414F" w:rsidRPr="0067502E">
        <w:rPr>
          <w:rFonts w:ascii="Times New Roman" w:hAnsi="Times New Roman" w:cs="Times New Roman"/>
          <w:sz w:val="28"/>
          <w:szCs w:val="28"/>
        </w:rPr>
        <w:t>№</w:t>
      </w:r>
      <w:r w:rsidR="00523409">
        <w:rPr>
          <w:rFonts w:ascii="Times New Roman" w:hAnsi="Times New Roman" w:cs="Times New Roman"/>
          <w:sz w:val="28"/>
          <w:szCs w:val="28"/>
        </w:rPr>
        <w:t> </w:t>
      </w:r>
      <w:r w:rsidRPr="0067502E">
        <w:rPr>
          <w:rFonts w:ascii="Times New Roman" w:hAnsi="Times New Roman" w:cs="Times New Roman"/>
          <w:sz w:val="28"/>
          <w:szCs w:val="28"/>
        </w:rPr>
        <w:t>___</w:t>
      </w:r>
      <w:r w:rsidR="00D9414F" w:rsidRPr="0067502E">
        <w:rPr>
          <w:rFonts w:ascii="Times New Roman" w:hAnsi="Times New Roman" w:cs="Times New Roman"/>
          <w:sz w:val="28"/>
          <w:szCs w:val="28"/>
        </w:rPr>
        <w:t>»</w:t>
      </w:r>
      <w:r w:rsidRPr="0067502E">
        <w:rPr>
          <w:rFonts w:ascii="Times New Roman" w:hAnsi="Times New Roman" w:cs="Times New Roman"/>
          <w:sz w:val="28"/>
          <w:szCs w:val="28"/>
        </w:rPr>
        <w:t xml:space="preserve">, которая заполняется </w:t>
      </w:r>
      <w:r w:rsidR="00772072">
        <w:rPr>
          <w:rFonts w:ascii="Times New Roman" w:hAnsi="Times New Roman" w:cs="Times New Roman"/>
          <w:sz w:val="28"/>
          <w:szCs w:val="28"/>
        </w:rPr>
        <w:t>органом казначейства</w:t>
      </w:r>
      <w:r w:rsidR="00297720" w:rsidRPr="0067502E">
        <w:rPr>
          <w:rFonts w:ascii="Times New Roman" w:hAnsi="Times New Roman" w:cs="Times New Roman"/>
          <w:sz w:val="28"/>
          <w:szCs w:val="28"/>
        </w:rPr>
        <w:t xml:space="preserve"> по месту обслуживания клиента.</w:t>
      </w:r>
    </w:p>
    <w:p w:rsidR="005D2CCD" w:rsidRPr="0067502E" w:rsidRDefault="005D2CCD" w:rsidP="00E16337">
      <w:pPr>
        <w:pStyle w:val="ConsPlusNormal"/>
        <w:suppressAutoHyphens/>
        <w:ind w:firstLine="709"/>
        <w:jc w:val="both"/>
        <w:rPr>
          <w:rFonts w:ascii="Times New Roman" w:hAnsi="Times New Roman" w:cs="Times New Roman"/>
          <w:sz w:val="28"/>
          <w:szCs w:val="28"/>
        </w:rPr>
      </w:pPr>
      <w:r w:rsidRPr="0067502E">
        <w:rPr>
          <w:rFonts w:ascii="Times New Roman" w:hAnsi="Times New Roman" w:cs="Times New Roman"/>
          <w:sz w:val="28"/>
          <w:szCs w:val="28"/>
        </w:rPr>
        <w:t xml:space="preserve">В заголовочной части формы Заявления на открытие лицевого счета </w:t>
      </w:r>
      <w:r w:rsidRPr="0067502E">
        <w:rPr>
          <w:rFonts w:ascii="Times New Roman" w:hAnsi="Times New Roman" w:cs="Times New Roman"/>
          <w:sz w:val="28"/>
          <w:szCs w:val="28"/>
        </w:rPr>
        <w:lastRenderedPageBreak/>
        <w:t>указываются:</w:t>
      </w:r>
    </w:p>
    <w:p w:rsidR="00F40F1B" w:rsidRPr="0067502E" w:rsidRDefault="005D2CCD" w:rsidP="00E16337">
      <w:pPr>
        <w:pStyle w:val="ConsPlusNormal"/>
        <w:suppressAutoHyphens/>
        <w:ind w:firstLine="709"/>
        <w:jc w:val="both"/>
        <w:rPr>
          <w:rFonts w:ascii="Times New Roman" w:hAnsi="Times New Roman" w:cs="Times New Roman"/>
          <w:sz w:val="28"/>
          <w:szCs w:val="28"/>
        </w:rPr>
      </w:pPr>
      <w:r w:rsidRPr="0067502E">
        <w:rPr>
          <w:rFonts w:ascii="Times New Roman" w:hAnsi="Times New Roman" w:cs="Times New Roman"/>
          <w:sz w:val="28"/>
          <w:szCs w:val="28"/>
        </w:rPr>
        <w:t>дата составления документа;</w:t>
      </w:r>
    </w:p>
    <w:p w:rsidR="00297720" w:rsidRPr="0067502E" w:rsidRDefault="005D2CCD" w:rsidP="00E16337">
      <w:pPr>
        <w:pStyle w:val="ConsPlusNormal"/>
        <w:suppressAutoHyphens/>
        <w:ind w:firstLine="709"/>
        <w:jc w:val="both"/>
        <w:rPr>
          <w:rFonts w:ascii="Times New Roman" w:hAnsi="Times New Roman" w:cs="Times New Roman"/>
          <w:sz w:val="28"/>
          <w:szCs w:val="28"/>
        </w:rPr>
      </w:pPr>
      <w:proofErr w:type="gramStart"/>
      <w:r w:rsidRPr="0067502E">
        <w:rPr>
          <w:rFonts w:ascii="Times New Roman" w:hAnsi="Times New Roman" w:cs="Times New Roman"/>
          <w:sz w:val="28"/>
          <w:szCs w:val="28"/>
        </w:rPr>
        <w:t xml:space="preserve">по строке </w:t>
      </w:r>
      <w:r w:rsidR="00D9414F" w:rsidRPr="0067502E">
        <w:rPr>
          <w:rFonts w:ascii="Times New Roman" w:hAnsi="Times New Roman" w:cs="Times New Roman"/>
          <w:sz w:val="28"/>
          <w:szCs w:val="28"/>
        </w:rPr>
        <w:t>«</w:t>
      </w:r>
      <w:r w:rsidRPr="0067502E">
        <w:rPr>
          <w:rFonts w:ascii="Times New Roman" w:hAnsi="Times New Roman" w:cs="Times New Roman"/>
          <w:sz w:val="28"/>
          <w:szCs w:val="28"/>
        </w:rPr>
        <w:t>Наименование клиента</w:t>
      </w:r>
      <w:r w:rsidR="00D9414F" w:rsidRPr="0067502E">
        <w:rPr>
          <w:rFonts w:ascii="Times New Roman" w:hAnsi="Times New Roman" w:cs="Times New Roman"/>
          <w:sz w:val="28"/>
          <w:szCs w:val="28"/>
        </w:rPr>
        <w:t>»</w:t>
      </w:r>
      <w:r w:rsidRPr="0067502E">
        <w:rPr>
          <w:rFonts w:ascii="Times New Roman" w:hAnsi="Times New Roman" w:cs="Times New Roman"/>
          <w:sz w:val="28"/>
          <w:szCs w:val="28"/>
        </w:rPr>
        <w:t xml:space="preserve"> - полное наименование (с учетом символа </w:t>
      </w:r>
      <w:r w:rsidR="00D9414F" w:rsidRPr="0067502E">
        <w:rPr>
          <w:rFonts w:ascii="Times New Roman" w:hAnsi="Times New Roman" w:cs="Times New Roman"/>
          <w:sz w:val="28"/>
          <w:szCs w:val="28"/>
        </w:rPr>
        <w:t>«№»</w:t>
      </w:r>
      <w:r w:rsidRPr="0067502E">
        <w:rPr>
          <w:rFonts w:ascii="Times New Roman" w:hAnsi="Times New Roman" w:cs="Times New Roman"/>
          <w:sz w:val="28"/>
          <w:szCs w:val="28"/>
        </w:rPr>
        <w:t xml:space="preserve">, кавычек, скобок, </w:t>
      </w:r>
      <w:r w:rsidR="00B045E0" w:rsidRPr="0067502E">
        <w:rPr>
          <w:rFonts w:ascii="Times New Roman" w:hAnsi="Times New Roman" w:cs="Times New Roman"/>
          <w:sz w:val="28"/>
          <w:szCs w:val="28"/>
        </w:rPr>
        <w:t xml:space="preserve">пробелов, </w:t>
      </w:r>
      <w:r w:rsidRPr="0067502E">
        <w:rPr>
          <w:rFonts w:ascii="Times New Roman" w:hAnsi="Times New Roman" w:cs="Times New Roman"/>
          <w:sz w:val="28"/>
          <w:szCs w:val="28"/>
        </w:rPr>
        <w:t>знаков препинания) (далее - полное наименование) клиента в соответствии с полным наименованием, указанным в его рее</w:t>
      </w:r>
      <w:r w:rsidR="00297720" w:rsidRPr="0067502E">
        <w:rPr>
          <w:rFonts w:ascii="Times New Roman" w:hAnsi="Times New Roman" w:cs="Times New Roman"/>
          <w:sz w:val="28"/>
          <w:szCs w:val="28"/>
        </w:rPr>
        <w:t>стровой записи Сводного реестра</w:t>
      </w:r>
      <w:r w:rsidR="00B045E0" w:rsidRPr="0067502E">
        <w:rPr>
          <w:rFonts w:ascii="Times New Roman" w:hAnsi="Times New Roman" w:cs="Times New Roman"/>
          <w:sz w:val="28"/>
          <w:szCs w:val="28"/>
        </w:rPr>
        <w:t xml:space="preserve"> (или учредительных документах)</w:t>
      </w:r>
      <w:r w:rsidR="00297720" w:rsidRPr="0067502E">
        <w:rPr>
          <w:rFonts w:ascii="Times New Roman" w:hAnsi="Times New Roman" w:cs="Times New Roman"/>
          <w:sz w:val="28"/>
          <w:szCs w:val="28"/>
        </w:rPr>
        <w:t>;</w:t>
      </w:r>
      <w:proofErr w:type="gramEnd"/>
    </w:p>
    <w:p w:rsidR="00F40F1B" w:rsidRPr="0067502E" w:rsidRDefault="00297720" w:rsidP="00E16337">
      <w:pPr>
        <w:pStyle w:val="ConsPlusNormal"/>
        <w:suppressAutoHyphens/>
        <w:ind w:firstLine="709"/>
        <w:jc w:val="both"/>
        <w:rPr>
          <w:rFonts w:ascii="Times New Roman" w:hAnsi="Times New Roman" w:cs="Times New Roman"/>
          <w:sz w:val="28"/>
          <w:szCs w:val="28"/>
        </w:rPr>
      </w:pPr>
      <w:r w:rsidRPr="0067502E">
        <w:rPr>
          <w:rFonts w:ascii="Times New Roman" w:hAnsi="Times New Roman" w:cs="Times New Roman"/>
          <w:sz w:val="28"/>
          <w:szCs w:val="28"/>
        </w:rPr>
        <w:t xml:space="preserve">по строке «ИНН/КПП клиента» - </w:t>
      </w:r>
      <w:r w:rsidR="006A7D41" w:rsidRPr="0067502E">
        <w:rPr>
          <w:rFonts w:ascii="Times New Roman" w:hAnsi="Times New Roman" w:cs="Times New Roman"/>
          <w:sz w:val="28"/>
          <w:szCs w:val="28"/>
        </w:rPr>
        <w:t xml:space="preserve"> ИНН и КПП </w:t>
      </w:r>
      <w:r w:rsidR="00A261C6" w:rsidRPr="0067502E">
        <w:rPr>
          <w:rFonts w:ascii="Times New Roman" w:hAnsi="Times New Roman" w:cs="Times New Roman"/>
          <w:sz w:val="28"/>
          <w:szCs w:val="28"/>
        </w:rPr>
        <w:t xml:space="preserve">клиента </w:t>
      </w:r>
      <w:r w:rsidR="006A7D41" w:rsidRPr="0067502E">
        <w:rPr>
          <w:rFonts w:ascii="Times New Roman" w:hAnsi="Times New Roman" w:cs="Times New Roman"/>
          <w:sz w:val="28"/>
          <w:szCs w:val="28"/>
        </w:rPr>
        <w:t>(для индивидуа</w:t>
      </w:r>
      <w:r w:rsidRPr="0067502E">
        <w:rPr>
          <w:rFonts w:ascii="Times New Roman" w:hAnsi="Times New Roman" w:cs="Times New Roman"/>
          <w:sz w:val="28"/>
          <w:szCs w:val="28"/>
        </w:rPr>
        <w:t>ль</w:t>
      </w:r>
      <w:r w:rsidR="006A7D41" w:rsidRPr="0067502E">
        <w:rPr>
          <w:rFonts w:ascii="Times New Roman" w:hAnsi="Times New Roman" w:cs="Times New Roman"/>
          <w:sz w:val="28"/>
          <w:szCs w:val="28"/>
        </w:rPr>
        <w:t>ных предпринимателей и физических лиц – производителей товаров, работ</w:t>
      </w:r>
      <w:r w:rsidRPr="0067502E">
        <w:rPr>
          <w:rFonts w:ascii="Times New Roman" w:hAnsi="Times New Roman" w:cs="Times New Roman"/>
          <w:sz w:val="28"/>
          <w:szCs w:val="28"/>
        </w:rPr>
        <w:t>,</w:t>
      </w:r>
      <w:r w:rsidR="006A7D41" w:rsidRPr="0067502E">
        <w:rPr>
          <w:rFonts w:ascii="Times New Roman" w:hAnsi="Times New Roman" w:cs="Times New Roman"/>
          <w:sz w:val="28"/>
          <w:szCs w:val="28"/>
        </w:rPr>
        <w:t xml:space="preserve"> </w:t>
      </w:r>
      <w:r w:rsidRPr="0067502E">
        <w:rPr>
          <w:rFonts w:ascii="Times New Roman" w:hAnsi="Times New Roman" w:cs="Times New Roman"/>
          <w:sz w:val="28"/>
          <w:szCs w:val="28"/>
        </w:rPr>
        <w:t>у</w:t>
      </w:r>
      <w:r w:rsidR="006A7D41" w:rsidRPr="0067502E">
        <w:rPr>
          <w:rFonts w:ascii="Times New Roman" w:hAnsi="Times New Roman" w:cs="Times New Roman"/>
          <w:sz w:val="28"/>
          <w:szCs w:val="28"/>
        </w:rPr>
        <w:t>слуг заполняется при наличии);</w:t>
      </w:r>
    </w:p>
    <w:p w:rsidR="00D86EB5" w:rsidRPr="0067502E" w:rsidRDefault="005D2CCD" w:rsidP="00E16337">
      <w:pPr>
        <w:pStyle w:val="ConsPlusNormal"/>
        <w:suppressAutoHyphens/>
        <w:ind w:firstLine="709"/>
        <w:jc w:val="both"/>
        <w:rPr>
          <w:rFonts w:ascii="Times New Roman" w:hAnsi="Times New Roman" w:cs="Times New Roman"/>
          <w:sz w:val="28"/>
          <w:szCs w:val="28"/>
        </w:rPr>
      </w:pPr>
      <w:r w:rsidRPr="0067502E">
        <w:rPr>
          <w:rFonts w:ascii="Times New Roman" w:hAnsi="Times New Roman" w:cs="Times New Roman"/>
          <w:sz w:val="28"/>
          <w:szCs w:val="28"/>
        </w:rPr>
        <w:t xml:space="preserve">по строке </w:t>
      </w:r>
      <w:r w:rsidR="00D9414F" w:rsidRPr="0067502E">
        <w:rPr>
          <w:rFonts w:ascii="Times New Roman" w:hAnsi="Times New Roman" w:cs="Times New Roman"/>
          <w:sz w:val="28"/>
          <w:szCs w:val="28"/>
        </w:rPr>
        <w:t>«</w:t>
      </w:r>
      <w:r w:rsidRPr="0067502E">
        <w:rPr>
          <w:rFonts w:ascii="Times New Roman" w:hAnsi="Times New Roman" w:cs="Times New Roman"/>
          <w:sz w:val="28"/>
          <w:szCs w:val="28"/>
        </w:rPr>
        <w:t>Наименование иного получателя бюджетных средств</w:t>
      </w:r>
      <w:r w:rsidR="00D9414F" w:rsidRPr="0067502E">
        <w:rPr>
          <w:rFonts w:ascii="Times New Roman" w:hAnsi="Times New Roman" w:cs="Times New Roman"/>
          <w:sz w:val="28"/>
          <w:szCs w:val="28"/>
        </w:rPr>
        <w:t>»</w:t>
      </w:r>
      <w:r w:rsidRPr="0067502E">
        <w:rPr>
          <w:rFonts w:ascii="Times New Roman" w:hAnsi="Times New Roman" w:cs="Times New Roman"/>
          <w:sz w:val="28"/>
          <w:szCs w:val="28"/>
        </w:rPr>
        <w:t xml:space="preserve"> - полное наименование иного получателя бюджетных средств в соответствии с реестровой записью Сводного реестра</w:t>
      </w:r>
      <w:r w:rsidR="00D86EB5" w:rsidRPr="0067502E">
        <w:rPr>
          <w:rFonts w:ascii="Times New Roman" w:hAnsi="Times New Roman" w:cs="Times New Roman"/>
          <w:sz w:val="28"/>
          <w:szCs w:val="28"/>
        </w:rPr>
        <w:t>;</w:t>
      </w:r>
    </w:p>
    <w:p w:rsidR="005D2CCD" w:rsidRPr="0067502E" w:rsidRDefault="00D86EB5" w:rsidP="00E16337">
      <w:pPr>
        <w:pStyle w:val="ConsPlusNormal"/>
        <w:suppressAutoHyphens/>
        <w:ind w:firstLine="709"/>
        <w:jc w:val="both"/>
        <w:rPr>
          <w:rFonts w:ascii="Times New Roman" w:hAnsi="Times New Roman" w:cs="Times New Roman"/>
          <w:sz w:val="28"/>
          <w:szCs w:val="28"/>
        </w:rPr>
      </w:pPr>
      <w:r w:rsidRPr="0067502E">
        <w:rPr>
          <w:rFonts w:ascii="Times New Roman" w:hAnsi="Times New Roman" w:cs="Times New Roman"/>
          <w:sz w:val="28"/>
          <w:szCs w:val="28"/>
        </w:rPr>
        <w:t>по строке «ИНН/КПП иного получателя бюджетных средств» -</w:t>
      </w:r>
      <w:r w:rsidR="006A7D41" w:rsidRPr="0067502E">
        <w:rPr>
          <w:rFonts w:ascii="Times New Roman" w:hAnsi="Times New Roman" w:cs="Times New Roman"/>
          <w:sz w:val="28"/>
          <w:szCs w:val="28"/>
        </w:rPr>
        <w:t xml:space="preserve"> ИНН и КПП</w:t>
      </w:r>
      <w:r w:rsidR="00A261C6" w:rsidRPr="0067502E">
        <w:rPr>
          <w:rFonts w:ascii="Times New Roman" w:hAnsi="Times New Roman" w:cs="Times New Roman"/>
          <w:sz w:val="28"/>
          <w:szCs w:val="28"/>
        </w:rPr>
        <w:t xml:space="preserve"> иного получателя бюджетных средств</w:t>
      </w:r>
      <w:r w:rsidR="006A7D41" w:rsidRPr="0067502E">
        <w:rPr>
          <w:rFonts w:ascii="Times New Roman" w:hAnsi="Times New Roman" w:cs="Times New Roman"/>
          <w:sz w:val="28"/>
          <w:szCs w:val="28"/>
        </w:rPr>
        <w:t>;</w:t>
      </w:r>
    </w:p>
    <w:p w:rsidR="005D2CCD" w:rsidRPr="0067502E" w:rsidRDefault="005D2CCD" w:rsidP="00E16337">
      <w:pPr>
        <w:pStyle w:val="ConsPlusNormal"/>
        <w:suppressAutoHyphens/>
        <w:ind w:firstLine="709"/>
        <w:jc w:val="both"/>
        <w:rPr>
          <w:rFonts w:ascii="Times New Roman" w:hAnsi="Times New Roman" w:cs="Times New Roman"/>
          <w:sz w:val="28"/>
          <w:szCs w:val="28"/>
        </w:rPr>
      </w:pPr>
      <w:r w:rsidRPr="0067502E">
        <w:rPr>
          <w:rFonts w:ascii="Times New Roman" w:hAnsi="Times New Roman" w:cs="Times New Roman"/>
          <w:sz w:val="28"/>
          <w:szCs w:val="28"/>
        </w:rPr>
        <w:t xml:space="preserve">Строка </w:t>
      </w:r>
      <w:r w:rsidR="00D9414F" w:rsidRPr="0067502E">
        <w:rPr>
          <w:rFonts w:ascii="Times New Roman" w:hAnsi="Times New Roman" w:cs="Times New Roman"/>
          <w:sz w:val="28"/>
          <w:szCs w:val="28"/>
        </w:rPr>
        <w:t>«</w:t>
      </w:r>
      <w:r w:rsidRPr="0067502E">
        <w:rPr>
          <w:rFonts w:ascii="Times New Roman" w:hAnsi="Times New Roman" w:cs="Times New Roman"/>
          <w:sz w:val="28"/>
          <w:szCs w:val="28"/>
        </w:rPr>
        <w:t>Наименование иного получателя бюджетных средств</w:t>
      </w:r>
      <w:r w:rsidR="00D9414F" w:rsidRPr="0067502E">
        <w:rPr>
          <w:rFonts w:ascii="Times New Roman" w:hAnsi="Times New Roman" w:cs="Times New Roman"/>
          <w:sz w:val="28"/>
          <w:szCs w:val="28"/>
        </w:rPr>
        <w:t>»</w:t>
      </w:r>
      <w:r w:rsidRPr="0067502E">
        <w:rPr>
          <w:rFonts w:ascii="Times New Roman" w:hAnsi="Times New Roman" w:cs="Times New Roman"/>
          <w:sz w:val="28"/>
          <w:szCs w:val="28"/>
        </w:rPr>
        <w:t xml:space="preserve"> заполняется главным распорядителем (распорядителем) бюджетных средств в </w:t>
      </w:r>
      <w:proofErr w:type="gramStart"/>
      <w:r w:rsidRPr="0067502E">
        <w:rPr>
          <w:rFonts w:ascii="Times New Roman" w:hAnsi="Times New Roman" w:cs="Times New Roman"/>
          <w:sz w:val="28"/>
          <w:szCs w:val="28"/>
        </w:rPr>
        <w:t>случае</w:t>
      </w:r>
      <w:proofErr w:type="gramEnd"/>
      <w:r w:rsidRPr="0067502E">
        <w:rPr>
          <w:rFonts w:ascii="Times New Roman" w:hAnsi="Times New Roman" w:cs="Times New Roman"/>
          <w:sz w:val="28"/>
          <w:szCs w:val="28"/>
        </w:rPr>
        <w:t xml:space="preserve"> оформления Заявления на открытие лицевого счета иному получателю бюджетных средств. При этом строка </w:t>
      </w:r>
      <w:r w:rsidR="00D9414F" w:rsidRPr="0067502E">
        <w:rPr>
          <w:rFonts w:ascii="Times New Roman" w:hAnsi="Times New Roman" w:cs="Times New Roman"/>
          <w:sz w:val="28"/>
          <w:szCs w:val="28"/>
        </w:rPr>
        <w:t>«</w:t>
      </w:r>
      <w:r w:rsidRPr="0067502E">
        <w:rPr>
          <w:rFonts w:ascii="Times New Roman" w:hAnsi="Times New Roman" w:cs="Times New Roman"/>
          <w:sz w:val="28"/>
          <w:szCs w:val="28"/>
        </w:rPr>
        <w:t>Наименование клиента</w:t>
      </w:r>
      <w:r w:rsidR="00D9414F" w:rsidRPr="0067502E">
        <w:rPr>
          <w:rFonts w:ascii="Times New Roman" w:hAnsi="Times New Roman" w:cs="Times New Roman"/>
          <w:sz w:val="28"/>
          <w:szCs w:val="28"/>
        </w:rPr>
        <w:t>»</w:t>
      </w:r>
      <w:r w:rsidRPr="0067502E">
        <w:rPr>
          <w:rFonts w:ascii="Times New Roman" w:hAnsi="Times New Roman" w:cs="Times New Roman"/>
          <w:sz w:val="28"/>
          <w:szCs w:val="28"/>
        </w:rPr>
        <w:t xml:space="preserve"> не заполня</w:t>
      </w:r>
      <w:r w:rsidR="005872AC">
        <w:rPr>
          <w:rFonts w:ascii="Times New Roman" w:hAnsi="Times New Roman" w:cs="Times New Roman"/>
          <w:sz w:val="28"/>
          <w:szCs w:val="28"/>
        </w:rPr>
        <w:t>е</w:t>
      </w:r>
      <w:r w:rsidRPr="0067502E">
        <w:rPr>
          <w:rFonts w:ascii="Times New Roman" w:hAnsi="Times New Roman" w:cs="Times New Roman"/>
          <w:sz w:val="28"/>
          <w:szCs w:val="28"/>
        </w:rPr>
        <w:t>тся;</w:t>
      </w:r>
    </w:p>
    <w:p w:rsidR="00F961D7" w:rsidRPr="00F961D7" w:rsidRDefault="00F961D7" w:rsidP="00F961D7">
      <w:pPr>
        <w:pStyle w:val="ConsPlusNormal"/>
        <w:suppressAutoHyphens/>
        <w:ind w:firstLine="709"/>
        <w:jc w:val="both"/>
        <w:rPr>
          <w:rFonts w:ascii="Times New Roman" w:hAnsi="Times New Roman" w:cs="Times New Roman"/>
          <w:sz w:val="28"/>
          <w:szCs w:val="28"/>
        </w:rPr>
      </w:pPr>
      <w:r w:rsidRPr="00F961D7">
        <w:rPr>
          <w:rFonts w:ascii="Times New Roman" w:hAnsi="Times New Roman" w:cs="Times New Roman"/>
          <w:sz w:val="28"/>
          <w:szCs w:val="28"/>
        </w:rPr>
        <w:t xml:space="preserve">по </w:t>
      </w:r>
      <w:hyperlink w:anchor="P1540" w:history="1">
        <w:r w:rsidRPr="00F961D7">
          <w:rPr>
            <w:rFonts w:ascii="Times New Roman" w:hAnsi="Times New Roman" w:cs="Times New Roman"/>
            <w:sz w:val="28"/>
            <w:szCs w:val="28"/>
          </w:rPr>
          <w:t>строке</w:t>
        </w:r>
      </w:hyperlink>
      <w:r w:rsidRPr="00F961D7">
        <w:rPr>
          <w:rFonts w:ascii="Times New Roman" w:hAnsi="Times New Roman" w:cs="Times New Roman"/>
          <w:sz w:val="28"/>
          <w:szCs w:val="28"/>
        </w:rPr>
        <w:t xml:space="preserve"> </w:t>
      </w:r>
      <w:r>
        <w:rPr>
          <w:rFonts w:ascii="Times New Roman" w:hAnsi="Times New Roman" w:cs="Times New Roman"/>
          <w:sz w:val="28"/>
          <w:szCs w:val="28"/>
        </w:rPr>
        <w:t>«</w:t>
      </w:r>
      <w:r w:rsidRPr="00F961D7">
        <w:rPr>
          <w:rFonts w:ascii="Times New Roman" w:hAnsi="Times New Roman" w:cs="Times New Roman"/>
          <w:sz w:val="28"/>
          <w:szCs w:val="28"/>
        </w:rPr>
        <w:t>Наименование вышестоящей организации</w:t>
      </w:r>
      <w:r>
        <w:rPr>
          <w:rFonts w:ascii="Times New Roman" w:hAnsi="Times New Roman" w:cs="Times New Roman"/>
          <w:sz w:val="28"/>
          <w:szCs w:val="28"/>
        </w:rPr>
        <w:t>»</w:t>
      </w:r>
      <w:r w:rsidRPr="00F961D7">
        <w:rPr>
          <w:rFonts w:ascii="Times New Roman" w:hAnsi="Times New Roman" w:cs="Times New Roman"/>
          <w:sz w:val="28"/>
          <w:szCs w:val="28"/>
        </w:rPr>
        <w:t xml:space="preserve"> - полное наименование вышестоящего участника бюджетного процесса или учредителя, в ведении которого находится клиент, указанное в соответствующей реестровой записи Сводного реестра, либо полное наименование вышестоящего учреждения (вышестоящей организации) в случае формирования Заявления на открытие лицевого счета обособленным подразделением бюджетного (автономного) учреждения, неучастника бюджетного процесса. Строка не заполняется в </w:t>
      </w:r>
      <w:proofErr w:type="gramStart"/>
      <w:r w:rsidRPr="00F961D7">
        <w:rPr>
          <w:rFonts w:ascii="Times New Roman" w:hAnsi="Times New Roman" w:cs="Times New Roman"/>
          <w:sz w:val="28"/>
          <w:szCs w:val="28"/>
        </w:rPr>
        <w:t>случае</w:t>
      </w:r>
      <w:proofErr w:type="gramEnd"/>
      <w:r w:rsidRPr="00F961D7">
        <w:rPr>
          <w:rFonts w:ascii="Times New Roman" w:hAnsi="Times New Roman" w:cs="Times New Roman"/>
          <w:sz w:val="28"/>
          <w:szCs w:val="28"/>
        </w:rPr>
        <w:t xml:space="preserve">, если клиент является главным распорядителем бюджетных средств, главным администратором источников финансирования дефицита бюджета, а также </w:t>
      </w:r>
      <w:proofErr w:type="spellStart"/>
      <w:r w:rsidRPr="00F961D7">
        <w:rPr>
          <w:rFonts w:ascii="Times New Roman" w:hAnsi="Times New Roman" w:cs="Times New Roman"/>
          <w:sz w:val="28"/>
          <w:szCs w:val="28"/>
        </w:rPr>
        <w:t>неучастником</w:t>
      </w:r>
      <w:proofErr w:type="spellEnd"/>
      <w:r w:rsidRPr="00F961D7">
        <w:rPr>
          <w:rFonts w:ascii="Times New Roman" w:hAnsi="Times New Roman" w:cs="Times New Roman"/>
          <w:sz w:val="28"/>
          <w:szCs w:val="28"/>
        </w:rPr>
        <w:t xml:space="preserve"> бюджетного процесса;</w:t>
      </w:r>
    </w:p>
    <w:p w:rsidR="00F961D7" w:rsidRPr="00F961D7" w:rsidRDefault="00F961D7" w:rsidP="00F961D7">
      <w:pPr>
        <w:pStyle w:val="ConsPlusNormal"/>
        <w:suppressAutoHyphens/>
        <w:ind w:firstLine="709"/>
        <w:jc w:val="both"/>
        <w:rPr>
          <w:rFonts w:ascii="Times New Roman" w:hAnsi="Times New Roman" w:cs="Times New Roman"/>
          <w:sz w:val="28"/>
          <w:szCs w:val="28"/>
        </w:rPr>
      </w:pPr>
      <w:r w:rsidRPr="00F961D7">
        <w:rPr>
          <w:rFonts w:ascii="Times New Roman" w:hAnsi="Times New Roman" w:cs="Times New Roman"/>
          <w:sz w:val="28"/>
          <w:szCs w:val="28"/>
        </w:rPr>
        <w:t xml:space="preserve"> по </w:t>
      </w:r>
      <w:hyperlink w:anchor="P1540" w:history="1">
        <w:r w:rsidRPr="00F961D7">
          <w:rPr>
            <w:rFonts w:ascii="Times New Roman" w:hAnsi="Times New Roman" w:cs="Times New Roman"/>
            <w:sz w:val="28"/>
            <w:szCs w:val="28"/>
          </w:rPr>
          <w:t>строке</w:t>
        </w:r>
      </w:hyperlink>
      <w:r w:rsidRPr="00F961D7">
        <w:rPr>
          <w:rFonts w:ascii="Times New Roman" w:hAnsi="Times New Roman" w:cs="Times New Roman"/>
          <w:sz w:val="28"/>
          <w:szCs w:val="28"/>
        </w:rPr>
        <w:t xml:space="preserve"> </w:t>
      </w:r>
      <w:r>
        <w:rPr>
          <w:rFonts w:ascii="Times New Roman" w:hAnsi="Times New Roman" w:cs="Times New Roman"/>
          <w:sz w:val="28"/>
          <w:szCs w:val="28"/>
        </w:rPr>
        <w:t>«</w:t>
      </w:r>
      <w:r w:rsidRPr="00F961D7">
        <w:rPr>
          <w:rFonts w:ascii="Times New Roman" w:hAnsi="Times New Roman" w:cs="Times New Roman"/>
          <w:sz w:val="28"/>
          <w:szCs w:val="28"/>
        </w:rPr>
        <w:t>ИНН вышестоящей организации</w:t>
      </w:r>
      <w:r>
        <w:rPr>
          <w:rFonts w:ascii="Times New Roman" w:hAnsi="Times New Roman" w:cs="Times New Roman"/>
          <w:sz w:val="28"/>
          <w:szCs w:val="28"/>
        </w:rPr>
        <w:t>»</w:t>
      </w:r>
      <w:r w:rsidRPr="00F961D7">
        <w:rPr>
          <w:rFonts w:ascii="Times New Roman" w:hAnsi="Times New Roman" w:cs="Times New Roman"/>
          <w:sz w:val="28"/>
          <w:szCs w:val="28"/>
        </w:rPr>
        <w:t xml:space="preserve"> - ИНН вышестоящего участника бюджетного процесса или учредителя, в ведении которого находится клиент; ИНН вышестоящего учреждения (вышестоящей организации) в случае формирования Заявления на открытие лицевого счета обособленным подразделением бюджетного (автономного) учреждения, </w:t>
      </w:r>
      <w:r>
        <w:rPr>
          <w:rFonts w:ascii="Times New Roman" w:hAnsi="Times New Roman" w:cs="Times New Roman"/>
          <w:sz w:val="28"/>
          <w:szCs w:val="28"/>
        </w:rPr>
        <w:t>неучастника бюджетного процесса;</w:t>
      </w:r>
    </w:p>
    <w:p w:rsidR="005D2CCD" w:rsidRPr="0067502E" w:rsidRDefault="005D2CCD" w:rsidP="00E16337">
      <w:pPr>
        <w:pStyle w:val="ConsPlusNormal"/>
        <w:suppressAutoHyphens/>
        <w:ind w:firstLine="709"/>
        <w:jc w:val="both"/>
        <w:rPr>
          <w:rFonts w:ascii="Times New Roman" w:hAnsi="Times New Roman" w:cs="Times New Roman"/>
          <w:sz w:val="28"/>
          <w:szCs w:val="28"/>
        </w:rPr>
      </w:pPr>
      <w:r w:rsidRPr="0067502E">
        <w:rPr>
          <w:rFonts w:ascii="Times New Roman" w:hAnsi="Times New Roman" w:cs="Times New Roman"/>
          <w:sz w:val="28"/>
          <w:szCs w:val="28"/>
        </w:rPr>
        <w:t xml:space="preserve">по строке </w:t>
      </w:r>
      <w:r w:rsidR="00F961D7">
        <w:rPr>
          <w:rFonts w:ascii="Times New Roman" w:hAnsi="Times New Roman" w:cs="Times New Roman"/>
          <w:sz w:val="28"/>
          <w:szCs w:val="28"/>
        </w:rPr>
        <w:t>«Н</w:t>
      </w:r>
      <w:r w:rsidR="008F5B89" w:rsidRPr="0067502E">
        <w:rPr>
          <w:rFonts w:ascii="Times New Roman" w:hAnsi="Times New Roman" w:cs="Times New Roman"/>
          <w:sz w:val="28"/>
          <w:szCs w:val="28"/>
        </w:rPr>
        <w:t xml:space="preserve">аименование </w:t>
      </w:r>
      <w:r w:rsidR="005B6852">
        <w:rPr>
          <w:rFonts w:ascii="Times New Roman" w:hAnsi="Times New Roman" w:cs="Times New Roman"/>
          <w:sz w:val="28"/>
          <w:szCs w:val="28"/>
        </w:rPr>
        <w:t>о</w:t>
      </w:r>
      <w:r w:rsidR="00772072">
        <w:rPr>
          <w:rFonts w:ascii="Times New Roman" w:hAnsi="Times New Roman" w:cs="Times New Roman"/>
          <w:sz w:val="28"/>
          <w:szCs w:val="28"/>
        </w:rPr>
        <w:t>ргана казначейства</w:t>
      </w:r>
      <w:r w:rsidR="00B72E4C" w:rsidRPr="0067502E">
        <w:rPr>
          <w:rFonts w:ascii="Times New Roman" w:hAnsi="Times New Roman" w:cs="Times New Roman"/>
          <w:sz w:val="28"/>
          <w:szCs w:val="28"/>
        </w:rPr>
        <w:t>»</w:t>
      </w:r>
      <w:r w:rsidRPr="0067502E">
        <w:rPr>
          <w:rFonts w:ascii="Times New Roman" w:hAnsi="Times New Roman" w:cs="Times New Roman"/>
          <w:sz w:val="28"/>
          <w:szCs w:val="28"/>
        </w:rPr>
        <w:t xml:space="preserve"> - полное наименование </w:t>
      </w:r>
      <w:r w:rsidR="00772072">
        <w:rPr>
          <w:rFonts w:ascii="Times New Roman" w:hAnsi="Times New Roman" w:cs="Times New Roman"/>
          <w:sz w:val="28"/>
          <w:szCs w:val="28"/>
        </w:rPr>
        <w:t>органа казначейства</w:t>
      </w:r>
      <w:r w:rsidR="006A7D41" w:rsidRPr="0067502E">
        <w:rPr>
          <w:rFonts w:ascii="Times New Roman" w:hAnsi="Times New Roman" w:cs="Times New Roman"/>
          <w:sz w:val="28"/>
          <w:szCs w:val="28"/>
        </w:rPr>
        <w:t xml:space="preserve"> по месту представления Заявления на открытие лицевого счета</w:t>
      </w:r>
      <w:r w:rsidR="00FC5156" w:rsidRPr="0067502E">
        <w:rPr>
          <w:rFonts w:ascii="Times New Roman" w:hAnsi="Times New Roman" w:cs="Times New Roman"/>
          <w:sz w:val="28"/>
          <w:szCs w:val="28"/>
        </w:rPr>
        <w:t>.</w:t>
      </w:r>
    </w:p>
    <w:p w:rsidR="005D2CCD" w:rsidRPr="0067502E" w:rsidRDefault="00B72E4C" w:rsidP="00E16337">
      <w:pPr>
        <w:pStyle w:val="ConsPlusNormal"/>
        <w:suppressAutoHyphens/>
        <w:ind w:firstLine="709"/>
        <w:jc w:val="both"/>
        <w:rPr>
          <w:rFonts w:ascii="Times New Roman" w:hAnsi="Times New Roman" w:cs="Times New Roman"/>
          <w:sz w:val="28"/>
          <w:szCs w:val="28"/>
        </w:rPr>
      </w:pPr>
      <w:r w:rsidRPr="0067502E">
        <w:rPr>
          <w:rFonts w:ascii="Times New Roman" w:hAnsi="Times New Roman" w:cs="Times New Roman"/>
          <w:sz w:val="28"/>
          <w:szCs w:val="28"/>
        </w:rPr>
        <w:t>В заявительной надписи «</w:t>
      </w:r>
      <w:r w:rsidR="005D2CCD" w:rsidRPr="0067502E">
        <w:rPr>
          <w:rFonts w:ascii="Times New Roman" w:hAnsi="Times New Roman" w:cs="Times New Roman"/>
          <w:sz w:val="28"/>
          <w:szCs w:val="28"/>
        </w:rPr>
        <w:t>Прошу открыть лицевой счет</w:t>
      </w:r>
      <w:r w:rsidRPr="0067502E">
        <w:rPr>
          <w:rFonts w:ascii="Times New Roman" w:hAnsi="Times New Roman" w:cs="Times New Roman"/>
          <w:sz w:val="28"/>
          <w:szCs w:val="28"/>
        </w:rPr>
        <w:t>»</w:t>
      </w:r>
      <w:r w:rsidR="005D2CCD" w:rsidRPr="0067502E">
        <w:rPr>
          <w:rFonts w:ascii="Times New Roman" w:hAnsi="Times New Roman" w:cs="Times New Roman"/>
          <w:sz w:val="28"/>
          <w:szCs w:val="28"/>
        </w:rPr>
        <w:t xml:space="preserve"> указывается наименование соответствующего вида лицевого счета (видов лицевых счетов) в соответствии с видами лицевых счетов, предусмотренными </w:t>
      </w:r>
      <w:hyperlink w:anchor="P70" w:history="1">
        <w:r w:rsidR="005D2CCD" w:rsidRPr="0067502E">
          <w:rPr>
            <w:rFonts w:ascii="Times New Roman" w:hAnsi="Times New Roman" w:cs="Times New Roman"/>
            <w:sz w:val="28"/>
            <w:szCs w:val="28"/>
          </w:rPr>
          <w:t>пунктами 4</w:t>
        </w:r>
      </w:hyperlink>
      <w:r w:rsidR="005D2CCD" w:rsidRPr="0067502E">
        <w:rPr>
          <w:rFonts w:ascii="Times New Roman" w:hAnsi="Times New Roman" w:cs="Times New Roman"/>
          <w:sz w:val="28"/>
          <w:szCs w:val="28"/>
        </w:rPr>
        <w:t xml:space="preserve"> - </w:t>
      </w:r>
      <w:hyperlink w:anchor="P91" w:history="1">
        <w:r w:rsidR="005D2CCD" w:rsidRPr="0067502E">
          <w:rPr>
            <w:rFonts w:ascii="Times New Roman" w:hAnsi="Times New Roman" w:cs="Times New Roman"/>
            <w:sz w:val="28"/>
            <w:szCs w:val="28"/>
          </w:rPr>
          <w:t>7</w:t>
        </w:r>
      </w:hyperlink>
      <w:r w:rsidR="005D2CCD" w:rsidRPr="0067502E">
        <w:rPr>
          <w:rFonts w:ascii="Times New Roman" w:hAnsi="Times New Roman" w:cs="Times New Roman"/>
          <w:sz w:val="28"/>
          <w:szCs w:val="28"/>
        </w:rPr>
        <w:t xml:space="preserve"> настоящего Порядка</w:t>
      </w:r>
      <w:r w:rsidR="001B2221" w:rsidRPr="0067502E">
        <w:rPr>
          <w:rFonts w:ascii="Times New Roman" w:hAnsi="Times New Roman" w:cs="Times New Roman"/>
          <w:sz w:val="28"/>
          <w:szCs w:val="28"/>
        </w:rPr>
        <w:t>;</w:t>
      </w:r>
    </w:p>
    <w:p w:rsidR="005D2CCD" w:rsidRPr="0067502E" w:rsidRDefault="005D2CCD" w:rsidP="00E16337">
      <w:pPr>
        <w:pStyle w:val="ConsPlusNormal"/>
        <w:suppressAutoHyphens/>
        <w:ind w:firstLine="709"/>
        <w:jc w:val="both"/>
        <w:rPr>
          <w:rFonts w:ascii="Times New Roman" w:hAnsi="Times New Roman" w:cs="Times New Roman"/>
          <w:sz w:val="28"/>
          <w:szCs w:val="28"/>
        </w:rPr>
      </w:pPr>
      <w:r w:rsidRPr="0067502E">
        <w:rPr>
          <w:rFonts w:ascii="Times New Roman" w:hAnsi="Times New Roman" w:cs="Times New Roman"/>
          <w:sz w:val="28"/>
          <w:szCs w:val="28"/>
        </w:rPr>
        <w:t>Заявление на открытие лицевого счета подписывается:</w:t>
      </w:r>
    </w:p>
    <w:p w:rsidR="005D2CCD" w:rsidRPr="0067502E" w:rsidRDefault="005D2CCD" w:rsidP="00E16337">
      <w:pPr>
        <w:pStyle w:val="ConsPlusNormal"/>
        <w:suppressAutoHyphens/>
        <w:ind w:firstLine="709"/>
        <w:jc w:val="both"/>
        <w:rPr>
          <w:rFonts w:ascii="Times New Roman" w:hAnsi="Times New Roman" w:cs="Times New Roman"/>
          <w:sz w:val="28"/>
          <w:szCs w:val="28"/>
        </w:rPr>
      </w:pPr>
      <w:r w:rsidRPr="0067502E">
        <w:rPr>
          <w:rFonts w:ascii="Times New Roman" w:hAnsi="Times New Roman" w:cs="Times New Roman"/>
          <w:sz w:val="28"/>
          <w:szCs w:val="28"/>
        </w:rPr>
        <w:t>руководителем клиента с указанием расшифровки подписи, содержащей фамилию и инициалы;</w:t>
      </w:r>
    </w:p>
    <w:p w:rsidR="005D2CCD" w:rsidRPr="0067502E" w:rsidRDefault="005D2CCD" w:rsidP="00E16337">
      <w:pPr>
        <w:pStyle w:val="ConsPlusNormal"/>
        <w:suppressAutoHyphens/>
        <w:ind w:firstLine="709"/>
        <w:jc w:val="both"/>
        <w:rPr>
          <w:rFonts w:ascii="Times New Roman" w:hAnsi="Times New Roman" w:cs="Times New Roman"/>
          <w:sz w:val="28"/>
          <w:szCs w:val="28"/>
        </w:rPr>
      </w:pPr>
      <w:r w:rsidRPr="0067502E">
        <w:rPr>
          <w:rFonts w:ascii="Times New Roman" w:hAnsi="Times New Roman" w:cs="Times New Roman"/>
          <w:sz w:val="28"/>
          <w:szCs w:val="28"/>
        </w:rPr>
        <w:t>главным бухгалтером клиента (уполномоченным руководителем лицом с указанием должности) с указанием расшифровки подписи, содержащей фамилию и инициалы</w:t>
      </w:r>
      <w:r w:rsidR="001B2221" w:rsidRPr="0067502E">
        <w:rPr>
          <w:rFonts w:ascii="Times New Roman" w:hAnsi="Times New Roman" w:cs="Times New Roman"/>
          <w:sz w:val="28"/>
          <w:szCs w:val="28"/>
        </w:rPr>
        <w:t>.</w:t>
      </w:r>
    </w:p>
    <w:p w:rsidR="00D11F21" w:rsidRPr="0067502E" w:rsidRDefault="00D11F21" w:rsidP="00E16337">
      <w:pPr>
        <w:pStyle w:val="ConsPlusNormal"/>
        <w:suppressAutoHyphens/>
        <w:ind w:firstLine="709"/>
        <w:jc w:val="both"/>
        <w:rPr>
          <w:rFonts w:ascii="Times New Roman" w:hAnsi="Times New Roman" w:cs="Times New Roman"/>
          <w:sz w:val="28"/>
          <w:szCs w:val="28"/>
        </w:rPr>
      </w:pPr>
      <w:r w:rsidRPr="0067502E">
        <w:rPr>
          <w:rFonts w:ascii="Times New Roman" w:hAnsi="Times New Roman" w:cs="Times New Roman"/>
          <w:sz w:val="28"/>
          <w:szCs w:val="28"/>
        </w:rPr>
        <w:t xml:space="preserve">На подписи ставится оттиск печати клиента </w:t>
      </w:r>
      <w:r w:rsidR="004B10C9">
        <w:rPr>
          <w:rFonts w:ascii="Times New Roman" w:hAnsi="Times New Roman" w:cs="Times New Roman"/>
          <w:sz w:val="28"/>
          <w:szCs w:val="28"/>
        </w:rPr>
        <w:t xml:space="preserve">(при наличии) </w:t>
      </w:r>
      <w:r w:rsidRPr="0067502E">
        <w:rPr>
          <w:rFonts w:ascii="Times New Roman" w:hAnsi="Times New Roman" w:cs="Times New Roman"/>
          <w:sz w:val="28"/>
          <w:szCs w:val="28"/>
        </w:rPr>
        <w:t>так, чтобы подписи и расшифровки подписи читались ясно и четко.</w:t>
      </w:r>
    </w:p>
    <w:p w:rsidR="005D2CCD" w:rsidRPr="0067502E" w:rsidRDefault="005D2CCD" w:rsidP="00E16337">
      <w:pPr>
        <w:pStyle w:val="ConsPlusNormal"/>
        <w:suppressAutoHyphens/>
        <w:ind w:firstLine="709"/>
        <w:jc w:val="both"/>
        <w:rPr>
          <w:rFonts w:ascii="Times New Roman" w:hAnsi="Times New Roman" w:cs="Times New Roman"/>
          <w:sz w:val="28"/>
          <w:szCs w:val="28"/>
        </w:rPr>
      </w:pPr>
      <w:proofErr w:type="gramStart"/>
      <w:r w:rsidRPr="0067502E">
        <w:rPr>
          <w:rFonts w:ascii="Times New Roman" w:hAnsi="Times New Roman" w:cs="Times New Roman"/>
          <w:sz w:val="28"/>
          <w:szCs w:val="28"/>
        </w:rPr>
        <w:lastRenderedPageBreak/>
        <w:t xml:space="preserve">В Отметке </w:t>
      </w:r>
      <w:r w:rsidR="00772072">
        <w:rPr>
          <w:rFonts w:ascii="Times New Roman" w:hAnsi="Times New Roman" w:cs="Times New Roman"/>
          <w:sz w:val="28"/>
          <w:szCs w:val="28"/>
        </w:rPr>
        <w:t>органа казначейства</w:t>
      </w:r>
      <w:r w:rsidRPr="0067502E">
        <w:rPr>
          <w:rFonts w:ascii="Times New Roman" w:hAnsi="Times New Roman" w:cs="Times New Roman"/>
          <w:sz w:val="28"/>
          <w:szCs w:val="28"/>
        </w:rPr>
        <w:t xml:space="preserve"> об открытии лицевого счета указывается номер лицевого счета (номера лицевых счетов), открытого (открытых) в соответствии с Заявлением на открытие лицевого счета, представленным клиентом.</w:t>
      </w:r>
      <w:proofErr w:type="gramEnd"/>
    </w:p>
    <w:p w:rsidR="005D2CCD" w:rsidRPr="0067502E" w:rsidRDefault="005D2CCD" w:rsidP="00E16337">
      <w:pPr>
        <w:pStyle w:val="ConsPlusNormal"/>
        <w:suppressAutoHyphens/>
        <w:ind w:firstLine="709"/>
        <w:jc w:val="both"/>
        <w:rPr>
          <w:rFonts w:ascii="Times New Roman" w:hAnsi="Times New Roman" w:cs="Times New Roman"/>
          <w:sz w:val="28"/>
          <w:szCs w:val="28"/>
        </w:rPr>
      </w:pPr>
      <w:r w:rsidRPr="0067502E">
        <w:rPr>
          <w:rFonts w:ascii="Times New Roman" w:hAnsi="Times New Roman" w:cs="Times New Roman"/>
          <w:sz w:val="28"/>
          <w:szCs w:val="28"/>
        </w:rPr>
        <w:t xml:space="preserve">Отметка </w:t>
      </w:r>
      <w:r w:rsidR="00772072">
        <w:rPr>
          <w:rFonts w:ascii="Times New Roman" w:hAnsi="Times New Roman" w:cs="Times New Roman"/>
          <w:sz w:val="28"/>
          <w:szCs w:val="28"/>
        </w:rPr>
        <w:t>орган</w:t>
      </w:r>
      <w:r w:rsidR="00CC2442">
        <w:rPr>
          <w:rFonts w:ascii="Times New Roman" w:hAnsi="Times New Roman" w:cs="Times New Roman"/>
          <w:sz w:val="28"/>
          <w:szCs w:val="28"/>
        </w:rPr>
        <w:t>а</w:t>
      </w:r>
      <w:r w:rsidR="00772072">
        <w:rPr>
          <w:rFonts w:ascii="Times New Roman" w:hAnsi="Times New Roman" w:cs="Times New Roman"/>
          <w:sz w:val="28"/>
          <w:szCs w:val="28"/>
        </w:rPr>
        <w:t xml:space="preserve"> казначейства</w:t>
      </w:r>
      <w:r w:rsidRPr="0067502E">
        <w:rPr>
          <w:rFonts w:ascii="Times New Roman" w:hAnsi="Times New Roman" w:cs="Times New Roman"/>
          <w:sz w:val="28"/>
          <w:szCs w:val="28"/>
        </w:rPr>
        <w:t xml:space="preserve"> об открытии лицевого счета подписывается:</w:t>
      </w:r>
    </w:p>
    <w:p w:rsidR="00C86747" w:rsidRPr="0067502E" w:rsidRDefault="00C86747" w:rsidP="00E16337">
      <w:pPr>
        <w:pStyle w:val="ConsPlusNormal"/>
        <w:suppressAutoHyphens/>
        <w:ind w:firstLine="709"/>
        <w:jc w:val="both"/>
        <w:rPr>
          <w:rFonts w:ascii="Times New Roman" w:hAnsi="Times New Roman" w:cs="Times New Roman"/>
          <w:sz w:val="28"/>
          <w:szCs w:val="28"/>
        </w:rPr>
      </w:pPr>
      <w:r w:rsidRPr="0067502E">
        <w:rPr>
          <w:rFonts w:ascii="Times New Roman" w:hAnsi="Times New Roman" w:cs="Times New Roman"/>
          <w:sz w:val="28"/>
          <w:szCs w:val="28"/>
        </w:rPr>
        <w:t xml:space="preserve">руководителем </w:t>
      </w:r>
      <w:r w:rsidR="00772072">
        <w:rPr>
          <w:rFonts w:ascii="Times New Roman" w:hAnsi="Times New Roman" w:cs="Times New Roman"/>
          <w:sz w:val="28"/>
          <w:szCs w:val="28"/>
        </w:rPr>
        <w:t>органа казначейства</w:t>
      </w:r>
      <w:r w:rsidR="00772072" w:rsidRPr="0067502E">
        <w:rPr>
          <w:rFonts w:ascii="Times New Roman" w:hAnsi="Times New Roman" w:cs="Times New Roman"/>
          <w:sz w:val="28"/>
          <w:szCs w:val="28"/>
        </w:rPr>
        <w:t xml:space="preserve"> </w:t>
      </w:r>
      <w:r w:rsidR="005D2CCD" w:rsidRPr="0067502E">
        <w:rPr>
          <w:rFonts w:ascii="Times New Roman" w:hAnsi="Times New Roman" w:cs="Times New Roman"/>
          <w:sz w:val="28"/>
          <w:szCs w:val="28"/>
        </w:rPr>
        <w:t xml:space="preserve">(или иным уполномоченным лицом) </w:t>
      </w:r>
      <w:r w:rsidRPr="0067502E">
        <w:rPr>
          <w:rFonts w:ascii="Times New Roman" w:hAnsi="Times New Roman" w:cs="Times New Roman"/>
          <w:sz w:val="28"/>
          <w:szCs w:val="28"/>
        </w:rPr>
        <w:t xml:space="preserve">по месту представления Заявления на открытие лицевого счета </w:t>
      </w:r>
      <w:r w:rsidR="005D2CCD" w:rsidRPr="0067502E">
        <w:rPr>
          <w:rFonts w:ascii="Times New Roman" w:hAnsi="Times New Roman" w:cs="Times New Roman"/>
          <w:sz w:val="28"/>
          <w:szCs w:val="28"/>
        </w:rPr>
        <w:t>с указанием расшифровки подписи, содержащей фамилию и инициалы;</w:t>
      </w:r>
    </w:p>
    <w:p w:rsidR="00C86747" w:rsidRPr="0067502E" w:rsidRDefault="00C86747" w:rsidP="00E16337">
      <w:pPr>
        <w:pStyle w:val="ConsPlusNormal"/>
        <w:suppressAutoHyphens/>
        <w:ind w:firstLine="709"/>
        <w:jc w:val="both"/>
        <w:rPr>
          <w:rFonts w:ascii="Times New Roman" w:hAnsi="Times New Roman" w:cs="Times New Roman"/>
          <w:sz w:val="28"/>
          <w:szCs w:val="28"/>
        </w:rPr>
      </w:pPr>
      <w:r w:rsidRPr="0067502E">
        <w:rPr>
          <w:rFonts w:ascii="Times New Roman" w:hAnsi="Times New Roman" w:cs="Times New Roman"/>
          <w:sz w:val="28"/>
          <w:szCs w:val="28"/>
        </w:rPr>
        <w:t xml:space="preserve">главным бухгалтером (уполномоченным руководителем лицом с указанием должности) </w:t>
      </w:r>
      <w:r w:rsidR="00772072">
        <w:rPr>
          <w:rFonts w:ascii="Times New Roman" w:hAnsi="Times New Roman" w:cs="Times New Roman"/>
          <w:sz w:val="28"/>
          <w:szCs w:val="28"/>
        </w:rPr>
        <w:t>органа казначейства</w:t>
      </w:r>
      <w:r w:rsidRPr="0067502E">
        <w:rPr>
          <w:rFonts w:ascii="Times New Roman" w:hAnsi="Times New Roman" w:cs="Times New Roman"/>
          <w:sz w:val="28"/>
          <w:szCs w:val="28"/>
        </w:rPr>
        <w:t xml:space="preserve"> по месту представления Заявления на открытие лицевого счета с указанием расшифровки подписи, содержащей фамилию и инициалы;</w:t>
      </w:r>
    </w:p>
    <w:p w:rsidR="00DF3770" w:rsidRPr="0067502E" w:rsidRDefault="0071780C" w:rsidP="00E16337">
      <w:pPr>
        <w:pStyle w:val="ConsPlusNormal"/>
        <w:suppressAutoHyphens/>
        <w:ind w:firstLine="709"/>
        <w:jc w:val="both"/>
        <w:rPr>
          <w:rFonts w:ascii="Times New Roman" w:hAnsi="Times New Roman" w:cs="Times New Roman"/>
          <w:sz w:val="28"/>
          <w:szCs w:val="28"/>
        </w:rPr>
      </w:pPr>
      <w:r w:rsidRPr="0067502E">
        <w:rPr>
          <w:rFonts w:ascii="Times New Roman" w:hAnsi="Times New Roman" w:cs="Times New Roman"/>
          <w:sz w:val="28"/>
          <w:szCs w:val="28"/>
        </w:rPr>
        <w:t xml:space="preserve">работником </w:t>
      </w:r>
      <w:r w:rsidR="00772072">
        <w:rPr>
          <w:rFonts w:ascii="Times New Roman" w:hAnsi="Times New Roman" w:cs="Times New Roman"/>
          <w:sz w:val="28"/>
          <w:szCs w:val="28"/>
        </w:rPr>
        <w:t>органа казначейства</w:t>
      </w:r>
      <w:r w:rsidR="005D2CCD" w:rsidRPr="0067502E">
        <w:rPr>
          <w:rFonts w:ascii="Times New Roman" w:hAnsi="Times New Roman" w:cs="Times New Roman"/>
          <w:sz w:val="28"/>
          <w:szCs w:val="28"/>
        </w:rPr>
        <w:t>, ответственным за правильность осуществления проверки Заявления на открытие лицевого счета и представленных вместе с ним документов (далее - ответственный исполнитель</w:t>
      </w:r>
      <w:r w:rsidR="00E15E21">
        <w:rPr>
          <w:rFonts w:ascii="Times New Roman" w:hAnsi="Times New Roman" w:cs="Times New Roman"/>
          <w:sz w:val="28"/>
          <w:szCs w:val="28"/>
        </w:rPr>
        <w:t xml:space="preserve"> органа казначейства</w:t>
      </w:r>
      <w:r w:rsidR="005D2CCD" w:rsidRPr="0067502E">
        <w:rPr>
          <w:rFonts w:ascii="Times New Roman" w:hAnsi="Times New Roman" w:cs="Times New Roman"/>
          <w:sz w:val="28"/>
          <w:szCs w:val="28"/>
        </w:rPr>
        <w:t>), с указанием должности, расшифровки подписи, содержащей фамилию и инициалы, и даты открытия лицевого счета (лицевых счетов)</w:t>
      </w:r>
      <w:r w:rsidR="00AD53C3">
        <w:rPr>
          <w:rFonts w:ascii="Times New Roman" w:hAnsi="Times New Roman" w:cs="Times New Roman"/>
          <w:sz w:val="28"/>
          <w:szCs w:val="28"/>
        </w:rPr>
        <w:t>;</w:t>
      </w:r>
    </w:p>
    <w:p w:rsidR="005D2CCD" w:rsidRPr="0067502E" w:rsidRDefault="005D2CCD" w:rsidP="00E16337">
      <w:pPr>
        <w:pStyle w:val="ConsPlusNormal"/>
        <w:suppressAutoHyphens/>
        <w:ind w:firstLine="709"/>
        <w:jc w:val="both"/>
        <w:rPr>
          <w:rFonts w:ascii="Times New Roman" w:hAnsi="Times New Roman" w:cs="Times New Roman"/>
          <w:sz w:val="28"/>
          <w:szCs w:val="28"/>
        </w:rPr>
      </w:pPr>
      <w:r w:rsidRPr="0067502E">
        <w:rPr>
          <w:rFonts w:ascii="Times New Roman" w:hAnsi="Times New Roman" w:cs="Times New Roman"/>
          <w:sz w:val="28"/>
          <w:szCs w:val="28"/>
        </w:rPr>
        <w:t>1</w:t>
      </w:r>
      <w:r w:rsidR="00A021C4" w:rsidRPr="0067502E">
        <w:rPr>
          <w:rFonts w:ascii="Times New Roman" w:hAnsi="Times New Roman" w:cs="Times New Roman"/>
          <w:sz w:val="28"/>
          <w:szCs w:val="28"/>
        </w:rPr>
        <w:t>0</w:t>
      </w:r>
      <w:r w:rsidRPr="0067502E">
        <w:rPr>
          <w:rFonts w:ascii="Times New Roman" w:hAnsi="Times New Roman" w:cs="Times New Roman"/>
          <w:sz w:val="28"/>
          <w:szCs w:val="28"/>
        </w:rPr>
        <w:t>.</w:t>
      </w:r>
      <w:r w:rsidR="00A021C4" w:rsidRPr="0067502E">
        <w:rPr>
          <w:rFonts w:ascii="Times New Roman" w:hAnsi="Times New Roman" w:cs="Times New Roman"/>
          <w:sz w:val="28"/>
          <w:szCs w:val="28"/>
        </w:rPr>
        <w:t>4.</w:t>
      </w:r>
      <w:r w:rsidRPr="0067502E">
        <w:rPr>
          <w:rFonts w:ascii="Times New Roman" w:hAnsi="Times New Roman" w:cs="Times New Roman"/>
          <w:sz w:val="28"/>
          <w:szCs w:val="28"/>
        </w:rPr>
        <w:t xml:space="preserve"> </w:t>
      </w:r>
      <w:r w:rsidR="00AB6EFF" w:rsidRPr="0067502E">
        <w:rPr>
          <w:rFonts w:ascii="Times New Roman" w:hAnsi="Times New Roman" w:cs="Times New Roman"/>
          <w:sz w:val="28"/>
          <w:szCs w:val="28"/>
        </w:rPr>
        <w:t xml:space="preserve">Карточка образцов подписей </w:t>
      </w:r>
      <w:proofErr w:type="gramStart"/>
      <w:r w:rsidRPr="0067502E">
        <w:rPr>
          <w:rFonts w:ascii="Times New Roman" w:hAnsi="Times New Roman" w:cs="Times New Roman"/>
          <w:sz w:val="28"/>
          <w:szCs w:val="28"/>
        </w:rPr>
        <w:t>оформляется и представляется</w:t>
      </w:r>
      <w:proofErr w:type="gramEnd"/>
      <w:r w:rsidRPr="0067502E">
        <w:rPr>
          <w:rFonts w:ascii="Times New Roman" w:hAnsi="Times New Roman" w:cs="Times New Roman"/>
          <w:sz w:val="28"/>
          <w:szCs w:val="28"/>
        </w:rPr>
        <w:t xml:space="preserve"> клиентом с учетом следующих особенностей:</w:t>
      </w:r>
    </w:p>
    <w:p w:rsidR="008A6AA9" w:rsidRPr="0067502E" w:rsidRDefault="005D2CCD" w:rsidP="00E16337">
      <w:pPr>
        <w:pStyle w:val="ConsPlusNormal"/>
        <w:suppressAutoHyphens/>
        <w:ind w:firstLine="709"/>
        <w:jc w:val="both"/>
        <w:rPr>
          <w:rFonts w:ascii="Times New Roman" w:hAnsi="Times New Roman" w:cs="Times New Roman"/>
          <w:sz w:val="28"/>
          <w:szCs w:val="28"/>
        </w:rPr>
      </w:pPr>
      <w:proofErr w:type="gramStart"/>
      <w:r w:rsidRPr="0067502E">
        <w:rPr>
          <w:rFonts w:ascii="Times New Roman" w:hAnsi="Times New Roman" w:cs="Times New Roman"/>
          <w:sz w:val="28"/>
          <w:szCs w:val="28"/>
        </w:rPr>
        <w:t xml:space="preserve">а) Карточка образцов подписей представляется клиентом в </w:t>
      </w:r>
      <w:r w:rsidR="00F961D7">
        <w:rPr>
          <w:rFonts w:ascii="Times New Roman" w:hAnsi="Times New Roman" w:cs="Times New Roman"/>
          <w:sz w:val="28"/>
          <w:szCs w:val="28"/>
        </w:rPr>
        <w:t>орган казначейства</w:t>
      </w:r>
      <w:r w:rsidRPr="0067502E">
        <w:rPr>
          <w:rFonts w:ascii="Times New Roman" w:hAnsi="Times New Roman" w:cs="Times New Roman"/>
          <w:sz w:val="28"/>
          <w:szCs w:val="28"/>
        </w:rPr>
        <w:t xml:space="preserve"> в одном экземпляре;</w:t>
      </w:r>
      <w:proofErr w:type="gramEnd"/>
    </w:p>
    <w:p w:rsidR="008A6AA9" w:rsidRPr="0067502E" w:rsidRDefault="008A6AA9" w:rsidP="00E16337">
      <w:pPr>
        <w:pStyle w:val="ConsPlusNormal"/>
        <w:suppressAutoHyphens/>
        <w:ind w:firstLine="709"/>
        <w:jc w:val="both"/>
        <w:rPr>
          <w:rFonts w:ascii="Times New Roman" w:hAnsi="Times New Roman" w:cs="Times New Roman"/>
          <w:sz w:val="28"/>
          <w:szCs w:val="28"/>
        </w:rPr>
      </w:pPr>
      <w:r w:rsidRPr="0067502E">
        <w:rPr>
          <w:rFonts w:ascii="Times New Roman" w:hAnsi="Times New Roman" w:cs="Times New Roman"/>
          <w:sz w:val="28"/>
          <w:szCs w:val="28"/>
        </w:rPr>
        <w:t xml:space="preserve">б) в зависимости от условий размещения </w:t>
      </w:r>
      <w:r w:rsidR="00772072">
        <w:rPr>
          <w:rFonts w:ascii="Times New Roman" w:hAnsi="Times New Roman" w:cs="Times New Roman"/>
          <w:sz w:val="28"/>
          <w:szCs w:val="28"/>
        </w:rPr>
        <w:t>органа казначейства</w:t>
      </w:r>
      <w:r w:rsidR="00772072" w:rsidRPr="0067502E">
        <w:rPr>
          <w:rFonts w:ascii="Times New Roman" w:hAnsi="Times New Roman" w:cs="Times New Roman"/>
          <w:sz w:val="28"/>
          <w:szCs w:val="28"/>
        </w:rPr>
        <w:t xml:space="preserve"> </w:t>
      </w:r>
      <w:r w:rsidRPr="0067502E">
        <w:rPr>
          <w:rFonts w:ascii="Times New Roman" w:hAnsi="Times New Roman" w:cs="Times New Roman"/>
          <w:sz w:val="28"/>
          <w:szCs w:val="28"/>
        </w:rPr>
        <w:t xml:space="preserve">клиентом по требованию </w:t>
      </w:r>
      <w:r w:rsidR="00772072">
        <w:rPr>
          <w:rFonts w:ascii="Times New Roman" w:hAnsi="Times New Roman" w:cs="Times New Roman"/>
          <w:sz w:val="28"/>
          <w:szCs w:val="28"/>
        </w:rPr>
        <w:t>органа казначейства</w:t>
      </w:r>
      <w:r w:rsidR="00772072" w:rsidRPr="0067502E">
        <w:rPr>
          <w:rFonts w:ascii="Times New Roman" w:hAnsi="Times New Roman" w:cs="Times New Roman"/>
          <w:sz w:val="28"/>
          <w:szCs w:val="28"/>
        </w:rPr>
        <w:t xml:space="preserve"> </w:t>
      </w:r>
      <w:r w:rsidRPr="0067502E">
        <w:rPr>
          <w:rFonts w:ascii="Times New Roman" w:hAnsi="Times New Roman" w:cs="Times New Roman"/>
          <w:sz w:val="28"/>
          <w:szCs w:val="28"/>
        </w:rPr>
        <w:t xml:space="preserve">представляются дополнительные экземпляры </w:t>
      </w:r>
      <w:hyperlink r:id="rId11" w:history="1">
        <w:r w:rsidRPr="0067502E">
          <w:rPr>
            <w:rFonts w:ascii="Times New Roman" w:hAnsi="Times New Roman" w:cs="Times New Roman"/>
            <w:sz w:val="28"/>
            <w:szCs w:val="28"/>
          </w:rPr>
          <w:t>Карточки</w:t>
        </w:r>
      </w:hyperlink>
      <w:r w:rsidRPr="0067502E">
        <w:rPr>
          <w:rFonts w:ascii="Times New Roman" w:hAnsi="Times New Roman" w:cs="Times New Roman"/>
          <w:sz w:val="28"/>
          <w:szCs w:val="28"/>
        </w:rPr>
        <w:t xml:space="preserve"> образцов подписей. Дополнительные экземпляры </w:t>
      </w:r>
      <w:hyperlink r:id="rId12" w:history="1">
        <w:r w:rsidRPr="0067502E">
          <w:rPr>
            <w:rFonts w:ascii="Times New Roman" w:hAnsi="Times New Roman" w:cs="Times New Roman"/>
            <w:sz w:val="28"/>
            <w:szCs w:val="28"/>
          </w:rPr>
          <w:t>Карточки</w:t>
        </w:r>
      </w:hyperlink>
      <w:r w:rsidRPr="0067502E">
        <w:rPr>
          <w:rFonts w:ascii="Times New Roman" w:hAnsi="Times New Roman" w:cs="Times New Roman"/>
          <w:sz w:val="28"/>
          <w:szCs w:val="28"/>
        </w:rPr>
        <w:t xml:space="preserve"> образцов подписей</w:t>
      </w:r>
      <w:r w:rsidR="00FD4E70">
        <w:rPr>
          <w:rFonts w:ascii="Times New Roman" w:hAnsi="Times New Roman" w:cs="Times New Roman"/>
          <w:sz w:val="28"/>
          <w:szCs w:val="28"/>
        </w:rPr>
        <w:t xml:space="preserve"> принимаются</w:t>
      </w:r>
      <w:r w:rsidRPr="0067502E">
        <w:rPr>
          <w:rFonts w:ascii="Times New Roman" w:hAnsi="Times New Roman" w:cs="Times New Roman"/>
          <w:sz w:val="28"/>
          <w:szCs w:val="28"/>
        </w:rPr>
        <w:t xml:space="preserve"> </w:t>
      </w:r>
      <w:r w:rsidR="00390F78" w:rsidRPr="0067502E">
        <w:rPr>
          <w:rFonts w:ascii="Times New Roman" w:hAnsi="Times New Roman" w:cs="Times New Roman"/>
          <w:sz w:val="28"/>
          <w:szCs w:val="28"/>
        </w:rPr>
        <w:t>ответственны</w:t>
      </w:r>
      <w:r w:rsidR="00390F78">
        <w:rPr>
          <w:rFonts w:ascii="Times New Roman" w:hAnsi="Times New Roman" w:cs="Times New Roman"/>
          <w:sz w:val="28"/>
          <w:szCs w:val="28"/>
        </w:rPr>
        <w:t>м</w:t>
      </w:r>
      <w:r w:rsidR="00390F78" w:rsidRPr="0067502E">
        <w:rPr>
          <w:rFonts w:ascii="Times New Roman" w:hAnsi="Times New Roman" w:cs="Times New Roman"/>
          <w:sz w:val="28"/>
          <w:szCs w:val="28"/>
        </w:rPr>
        <w:t xml:space="preserve"> исполнител</w:t>
      </w:r>
      <w:r w:rsidR="00390F78">
        <w:rPr>
          <w:rFonts w:ascii="Times New Roman" w:hAnsi="Times New Roman" w:cs="Times New Roman"/>
          <w:sz w:val="28"/>
          <w:szCs w:val="28"/>
        </w:rPr>
        <w:t xml:space="preserve">ем </w:t>
      </w:r>
      <w:r w:rsidR="00772072">
        <w:rPr>
          <w:rFonts w:ascii="Times New Roman" w:hAnsi="Times New Roman" w:cs="Times New Roman"/>
          <w:sz w:val="28"/>
          <w:szCs w:val="28"/>
        </w:rPr>
        <w:t>органа казначейства</w:t>
      </w:r>
      <w:r w:rsidRPr="0067502E">
        <w:rPr>
          <w:rFonts w:ascii="Times New Roman" w:hAnsi="Times New Roman" w:cs="Times New Roman"/>
          <w:sz w:val="28"/>
          <w:szCs w:val="28"/>
        </w:rPr>
        <w:t xml:space="preserve"> после сличения с заверенным в </w:t>
      </w:r>
      <w:proofErr w:type="gramStart"/>
      <w:r w:rsidRPr="0067502E">
        <w:rPr>
          <w:rFonts w:ascii="Times New Roman" w:hAnsi="Times New Roman" w:cs="Times New Roman"/>
          <w:sz w:val="28"/>
          <w:szCs w:val="28"/>
        </w:rPr>
        <w:t>соответствии</w:t>
      </w:r>
      <w:proofErr w:type="gramEnd"/>
      <w:r w:rsidRPr="0067502E">
        <w:rPr>
          <w:rFonts w:ascii="Times New Roman" w:hAnsi="Times New Roman" w:cs="Times New Roman"/>
          <w:sz w:val="28"/>
          <w:szCs w:val="28"/>
        </w:rPr>
        <w:t xml:space="preserve"> с </w:t>
      </w:r>
      <w:hyperlink r:id="rId13" w:history="1">
        <w:r w:rsidRPr="0067502E">
          <w:rPr>
            <w:rFonts w:ascii="Times New Roman" w:hAnsi="Times New Roman" w:cs="Times New Roman"/>
            <w:sz w:val="28"/>
            <w:szCs w:val="28"/>
          </w:rPr>
          <w:t>пункт</w:t>
        </w:r>
        <w:r w:rsidR="00BA28BC" w:rsidRPr="0067502E">
          <w:rPr>
            <w:rFonts w:ascii="Times New Roman" w:hAnsi="Times New Roman" w:cs="Times New Roman"/>
            <w:sz w:val="28"/>
            <w:szCs w:val="28"/>
          </w:rPr>
          <w:t>ом 1</w:t>
        </w:r>
        <w:r w:rsidR="00390F78">
          <w:rPr>
            <w:rFonts w:ascii="Times New Roman" w:hAnsi="Times New Roman" w:cs="Times New Roman"/>
            <w:sz w:val="28"/>
            <w:szCs w:val="28"/>
          </w:rPr>
          <w:t>0.6</w:t>
        </w:r>
        <w:r w:rsidRPr="0067502E">
          <w:rPr>
            <w:rFonts w:ascii="Times New Roman" w:hAnsi="Times New Roman" w:cs="Times New Roman"/>
            <w:sz w:val="28"/>
            <w:szCs w:val="28"/>
          </w:rPr>
          <w:t xml:space="preserve"> </w:t>
        </w:r>
      </w:hyperlink>
      <w:r w:rsidR="00BA28BC" w:rsidRPr="0067502E">
        <w:rPr>
          <w:rFonts w:ascii="Times New Roman" w:hAnsi="Times New Roman" w:cs="Times New Roman"/>
          <w:sz w:val="28"/>
          <w:szCs w:val="28"/>
        </w:rPr>
        <w:t>н</w:t>
      </w:r>
      <w:r w:rsidRPr="0067502E">
        <w:rPr>
          <w:rFonts w:ascii="Times New Roman" w:hAnsi="Times New Roman" w:cs="Times New Roman"/>
          <w:sz w:val="28"/>
          <w:szCs w:val="28"/>
        </w:rPr>
        <w:t xml:space="preserve">астоящего Порядка экземпляром </w:t>
      </w:r>
      <w:hyperlink r:id="rId14" w:history="1">
        <w:r w:rsidRPr="0067502E">
          <w:rPr>
            <w:rFonts w:ascii="Times New Roman" w:hAnsi="Times New Roman" w:cs="Times New Roman"/>
            <w:sz w:val="28"/>
            <w:szCs w:val="28"/>
          </w:rPr>
          <w:t>Карточки</w:t>
        </w:r>
      </w:hyperlink>
      <w:r w:rsidRPr="0067502E">
        <w:rPr>
          <w:rFonts w:ascii="Times New Roman" w:hAnsi="Times New Roman" w:cs="Times New Roman"/>
          <w:sz w:val="28"/>
          <w:szCs w:val="28"/>
        </w:rPr>
        <w:t xml:space="preserve"> образцов подписей;</w:t>
      </w:r>
    </w:p>
    <w:p w:rsidR="008D4885" w:rsidRPr="0067502E" w:rsidRDefault="008D4885" w:rsidP="00E16337">
      <w:pPr>
        <w:pStyle w:val="ConsPlusNormal"/>
        <w:suppressAutoHyphens/>
        <w:ind w:firstLine="709"/>
        <w:jc w:val="both"/>
        <w:rPr>
          <w:rFonts w:ascii="Times New Roman" w:hAnsi="Times New Roman" w:cs="Times New Roman"/>
          <w:sz w:val="28"/>
          <w:szCs w:val="28"/>
        </w:rPr>
      </w:pPr>
      <w:r w:rsidRPr="0067502E">
        <w:rPr>
          <w:rFonts w:ascii="Times New Roman" w:hAnsi="Times New Roman" w:cs="Times New Roman"/>
          <w:sz w:val="28"/>
          <w:szCs w:val="28"/>
        </w:rPr>
        <w:t>в</w:t>
      </w:r>
      <w:r w:rsidR="005D2CCD" w:rsidRPr="0067502E">
        <w:rPr>
          <w:rFonts w:ascii="Times New Roman" w:hAnsi="Times New Roman" w:cs="Times New Roman"/>
          <w:sz w:val="28"/>
          <w:szCs w:val="28"/>
        </w:rPr>
        <w:t>) право первой подписи принадлежит руководителю клиента и иным уполномоченным им лицам. Право второй подписи принадлежит главному бухгалтеру и (или) лицам, уполномоченным руководителем клиента на ведение бухгалтерского учета</w:t>
      </w:r>
      <w:r w:rsidR="00E15E21">
        <w:rPr>
          <w:rFonts w:ascii="Times New Roman" w:hAnsi="Times New Roman" w:cs="Times New Roman"/>
          <w:sz w:val="28"/>
          <w:szCs w:val="28"/>
        </w:rPr>
        <w:t>;</w:t>
      </w:r>
      <w:r w:rsidRPr="0067502E">
        <w:rPr>
          <w:rFonts w:ascii="Times New Roman" w:hAnsi="Times New Roman" w:cs="Times New Roman"/>
          <w:sz w:val="28"/>
          <w:szCs w:val="28"/>
        </w:rPr>
        <w:t xml:space="preserve"> </w:t>
      </w:r>
    </w:p>
    <w:p w:rsidR="005D2CCD" w:rsidRPr="0067502E" w:rsidRDefault="008D4885" w:rsidP="00E16337">
      <w:pPr>
        <w:pStyle w:val="ConsPlusNormal"/>
        <w:suppressAutoHyphens/>
        <w:ind w:firstLine="709"/>
        <w:jc w:val="both"/>
        <w:rPr>
          <w:rFonts w:ascii="Times New Roman" w:hAnsi="Times New Roman" w:cs="Times New Roman"/>
          <w:sz w:val="28"/>
          <w:szCs w:val="28"/>
        </w:rPr>
      </w:pPr>
      <w:r w:rsidRPr="0067502E">
        <w:rPr>
          <w:rFonts w:ascii="Times New Roman" w:hAnsi="Times New Roman" w:cs="Times New Roman"/>
          <w:sz w:val="28"/>
          <w:szCs w:val="28"/>
        </w:rPr>
        <w:t>г</w:t>
      </w:r>
      <w:r w:rsidR="005D2CCD" w:rsidRPr="0067502E">
        <w:rPr>
          <w:rFonts w:ascii="Times New Roman" w:hAnsi="Times New Roman" w:cs="Times New Roman"/>
          <w:sz w:val="28"/>
          <w:szCs w:val="28"/>
        </w:rPr>
        <w:t xml:space="preserve">) если в </w:t>
      </w:r>
      <w:proofErr w:type="gramStart"/>
      <w:r w:rsidR="005D2CCD" w:rsidRPr="0067502E">
        <w:rPr>
          <w:rFonts w:ascii="Times New Roman" w:hAnsi="Times New Roman" w:cs="Times New Roman"/>
          <w:sz w:val="28"/>
          <w:szCs w:val="28"/>
        </w:rPr>
        <w:t>штате</w:t>
      </w:r>
      <w:proofErr w:type="gramEnd"/>
      <w:r w:rsidR="005D2CCD" w:rsidRPr="0067502E">
        <w:rPr>
          <w:rFonts w:ascii="Times New Roman" w:hAnsi="Times New Roman" w:cs="Times New Roman"/>
          <w:sz w:val="28"/>
          <w:szCs w:val="28"/>
        </w:rPr>
        <w:t xml:space="preserve"> клиента нет должности главного бухгалтера (другого должностного лица, выполняющего его функции), Карточка образцов подписей представляется за подписью только руководителя. В графе </w:t>
      </w:r>
      <w:r w:rsidR="00967C5A" w:rsidRPr="0067502E">
        <w:rPr>
          <w:rFonts w:ascii="Times New Roman" w:hAnsi="Times New Roman" w:cs="Times New Roman"/>
          <w:sz w:val="28"/>
          <w:szCs w:val="28"/>
        </w:rPr>
        <w:t>«</w:t>
      </w:r>
      <w:r w:rsidR="005D2CCD" w:rsidRPr="0067502E">
        <w:rPr>
          <w:rFonts w:ascii="Times New Roman" w:hAnsi="Times New Roman" w:cs="Times New Roman"/>
          <w:sz w:val="28"/>
          <w:szCs w:val="28"/>
        </w:rPr>
        <w:t>Фамилия, имя, отчество</w:t>
      </w:r>
      <w:r w:rsidR="00967C5A" w:rsidRPr="0067502E">
        <w:rPr>
          <w:rFonts w:ascii="Times New Roman" w:hAnsi="Times New Roman" w:cs="Times New Roman"/>
          <w:sz w:val="28"/>
          <w:szCs w:val="28"/>
        </w:rPr>
        <w:t>»</w:t>
      </w:r>
      <w:r w:rsidR="005D2CCD" w:rsidRPr="0067502E">
        <w:rPr>
          <w:rFonts w:ascii="Times New Roman" w:hAnsi="Times New Roman" w:cs="Times New Roman"/>
          <w:sz w:val="28"/>
          <w:szCs w:val="28"/>
        </w:rPr>
        <w:t xml:space="preserve"> вместо указания лица, наделенного правом в</w:t>
      </w:r>
      <w:r w:rsidR="00967C5A" w:rsidRPr="0067502E">
        <w:rPr>
          <w:rFonts w:ascii="Times New Roman" w:hAnsi="Times New Roman" w:cs="Times New Roman"/>
          <w:sz w:val="28"/>
          <w:szCs w:val="28"/>
        </w:rPr>
        <w:t>торой подписи, делается запись «</w:t>
      </w:r>
      <w:r w:rsidR="005D2CCD" w:rsidRPr="0067502E">
        <w:rPr>
          <w:rFonts w:ascii="Times New Roman" w:hAnsi="Times New Roman" w:cs="Times New Roman"/>
          <w:sz w:val="28"/>
          <w:szCs w:val="28"/>
        </w:rPr>
        <w:t>бухгалтерский работник в штате не предусмотрен</w:t>
      </w:r>
      <w:r w:rsidR="00967C5A" w:rsidRPr="0067502E">
        <w:rPr>
          <w:rFonts w:ascii="Times New Roman" w:hAnsi="Times New Roman" w:cs="Times New Roman"/>
          <w:sz w:val="28"/>
          <w:szCs w:val="28"/>
        </w:rPr>
        <w:t>»</w:t>
      </w:r>
      <w:r w:rsidR="005D2CCD" w:rsidRPr="0067502E">
        <w:rPr>
          <w:rFonts w:ascii="Times New Roman" w:hAnsi="Times New Roman" w:cs="Times New Roman"/>
          <w:sz w:val="28"/>
          <w:szCs w:val="28"/>
        </w:rPr>
        <w:t xml:space="preserve">, в соответствии с которой документы, представленные в </w:t>
      </w:r>
      <w:r w:rsidR="00F961D7">
        <w:rPr>
          <w:rFonts w:ascii="Times New Roman" w:hAnsi="Times New Roman" w:cs="Times New Roman"/>
          <w:sz w:val="28"/>
          <w:szCs w:val="28"/>
        </w:rPr>
        <w:t>орган казначейства</w:t>
      </w:r>
      <w:r w:rsidR="005D2CCD" w:rsidRPr="0067502E">
        <w:rPr>
          <w:rFonts w:ascii="Times New Roman" w:hAnsi="Times New Roman" w:cs="Times New Roman"/>
          <w:sz w:val="28"/>
          <w:szCs w:val="28"/>
        </w:rPr>
        <w:t>, считаются действительными при наличии на них одной первой подписи;</w:t>
      </w:r>
    </w:p>
    <w:p w:rsidR="005D2CCD" w:rsidRPr="0067502E" w:rsidRDefault="008D4885" w:rsidP="00E16337">
      <w:pPr>
        <w:pStyle w:val="ConsPlusNormal"/>
        <w:suppressAutoHyphens/>
        <w:ind w:firstLine="709"/>
        <w:jc w:val="both"/>
        <w:rPr>
          <w:rFonts w:ascii="Times New Roman" w:hAnsi="Times New Roman" w:cs="Times New Roman"/>
          <w:sz w:val="28"/>
          <w:szCs w:val="28"/>
        </w:rPr>
      </w:pPr>
      <w:proofErr w:type="gramStart"/>
      <w:r w:rsidRPr="0067502E">
        <w:rPr>
          <w:rFonts w:ascii="Times New Roman" w:hAnsi="Times New Roman" w:cs="Times New Roman"/>
          <w:sz w:val="28"/>
          <w:szCs w:val="28"/>
        </w:rPr>
        <w:t>д</w:t>
      </w:r>
      <w:r w:rsidR="005D2CCD" w:rsidRPr="0067502E">
        <w:rPr>
          <w:rFonts w:ascii="Times New Roman" w:hAnsi="Times New Roman" w:cs="Times New Roman"/>
          <w:sz w:val="28"/>
          <w:szCs w:val="28"/>
        </w:rPr>
        <w:t>) при смене руководителя  или главного бухгалтера</w:t>
      </w:r>
      <w:r w:rsidR="0053609B" w:rsidRPr="0067502E">
        <w:rPr>
          <w:rFonts w:ascii="Times New Roman" w:hAnsi="Times New Roman" w:cs="Times New Roman"/>
          <w:sz w:val="28"/>
          <w:szCs w:val="28"/>
        </w:rPr>
        <w:t xml:space="preserve"> </w:t>
      </w:r>
      <w:r w:rsidR="005D2CCD" w:rsidRPr="0067502E">
        <w:rPr>
          <w:rFonts w:ascii="Times New Roman" w:hAnsi="Times New Roman" w:cs="Times New Roman"/>
          <w:sz w:val="28"/>
          <w:szCs w:val="28"/>
        </w:rPr>
        <w:t xml:space="preserve">клиента, а также при назначении временно исполняющего обязанности руководителя или главного бухгалтера клиента в случае освобождения руководителя или главного бухгалтера клиента от ранее занимаемой должности представляется новая, заверенная в соответствии с </w:t>
      </w:r>
      <w:hyperlink w:anchor="P338" w:history="1">
        <w:r w:rsidR="005D2CCD" w:rsidRPr="0067502E">
          <w:rPr>
            <w:rFonts w:ascii="Times New Roman" w:hAnsi="Times New Roman" w:cs="Times New Roman"/>
            <w:sz w:val="28"/>
            <w:szCs w:val="28"/>
          </w:rPr>
          <w:t>пункт</w:t>
        </w:r>
        <w:r w:rsidR="00BA28BC" w:rsidRPr="0067502E">
          <w:rPr>
            <w:rFonts w:ascii="Times New Roman" w:hAnsi="Times New Roman" w:cs="Times New Roman"/>
            <w:sz w:val="28"/>
            <w:szCs w:val="28"/>
          </w:rPr>
          <w:t>ом</w:t>
        </w:r>
      </w:hyperlink>
      <w:r w:rsidR="00BA28BC" w:rsidRPr="0067502E">
        <w:rPr>
          <w:rFonts w:ascii="Times New Roman" w:hAnsi="Times New Roman" w:cs="Times New Roman"/>
          <w:sz w:val="28"/>
          <w:szCs w:val="28"/>
        </w:rPr>
        <w:t xml:space="preserve"> </w:t>
      </w:r>
      <w:r w:rsidR="006004BC">
        <w:rPr>
          <w:rFonts w:ascii="Times New Roman" w:hAnsi="Times New Roman" w:cs="Times New Roman"/>
          <w:sz w:val="28"/>
          <w:szCs w:val="28"/>
        </w:rPr>
        <w:t>10.6</w:t>
      </w:r>
      <w:r w:rsidR="00BA28BC" w:rsidRPr="0067502E">
        <w:rPr>
          <w:rFonts w:ascii="Times New Roman" w:hAnsi="Times New Roman" w:cs="Times New Roman"/>
          <w:sz w:val="28"/>
          <w:szCs w:val="28"/>
        </w:rPr>
        <w:t xml:space="preserve"> настоя</w:t>
      </w:r>
      <w:r w:rsidR="005D2CCD" w:rsidRPr="0067502E">
        <w:rPr>
          <w:rFonts w:ascii="Times New Roman" w:hAnsi="Times New Roman" w:cs="Times New Roman"/>
          <w:sz w:val="28"/>
          <w:szCs w:val="28"/>
        </w:rPr>
        <w:t>щего Порядка, Карточка образцов подписей с образцами подписей всех лиц, имеющих право первой и второй подписи;</w:t>
      </w:r>
      <w:proofErr w:type="gramEnd"/>
    </w:p>
    <w:p w:rsidR="005D2CCD" w:rsidRPr="0067502E" w:rsidRDefault="000E2EFB" w:rsidP="00E16337">
      <w:pPr>
        <w:pStyle w:val="ConsPlusNormal"/>
        <w:suppressAutoHyphens/>
        <w:ind w:firstLine="709"/>
        <w:jc w:val="both"/>
        <w:rPr>
          <w:rFonts w:ascii="Times New Roman" w:hAnsi="Times New Roman" w:cs="Times New Roman"/>
          <w:sz w:val="28"/>
          <w:szCs w:val="28"/>
        </w:rPr>
      </w:pPr>
      <w:r w:rsidRPr="0067502E">
        <w:rPr>
          <w:rFonts w:ascii="Times New Roman" w:hAnsi="Times New Roman" w:cs="Times New Roman"/>
          <w:sz w:val="28"/>
          <w:szCs w:val="28"/>
        </w:rPr>
        <w:t>е</w:t>
      </w:r>
      <w:r w:rsidR="005D2CCD" w:rsidRPr="0067502E">
        <w:rPr>
          <w:rFonts w:ascii="Times New Roman" w:hAnsi="Times New Roman" w:cs="Times New Roman"/>
          <w:sz w:val="28"/>
          <w:szCs w:val="28"/>
        </w:rPr>
        <w:t xml:space="preserve">) Карточка образцов подписей, представляемая клиентом, не требует дополнительного заверения в </w:t>
      </w:r>
      <w:proofErr w:type="gramStart"/>
      <w:r w:rsidR="005D2CCD" w:rsidRPr="0067502E">
        <w:rPr>
          <w:rFonts w:ascii="Times New Roman" w:hAnsi="Times New Roman" w:cs="Times New Roman"/>
          <w:sz w:val="28"/>
          <w:szCs w:val="28"/>
        </w:rPr>
        <w:t>случае</w:t>
      </w:r>
      <w:proofErr w:type="gramEnd"/>
      <w:r w:rsidR="005D2CCD" w:rsidRPr="0067502E">
        <w:rPr>
          <w:rFonts w:ascii="Times New Roman" w:hAnsi="Times New Roman" w:cs="Times New Roman"/>
          <w:sz w:val="28"/>
          <w:szCs w:val="28"/>
        </w:rPr>
        <w:t xml:space="preserve"> замены или дополнения подписей лиц, имеющих право первой и второй подписи, при условии, что подписи руководителя и главного бухгалтера (уполномоченн</w:t>
      </w:r>
      <w:r w:rsidR="007E22F6" w:rsidRPr="0067502E">
        <w:rPr>
          <w:rFonts w:ascii="Times New Roman" w:hAnsi="Times New Roman" w:cs="Times New Roman"/>
          <w:sz w:val="28"/>
          <w:szCs w:val="28"/>
        </w:rPr>
        <w:t>ого</w:t>
      </w:r>
      <w:r w:rsidR="005D2CCD" w:rsidRPr="0067502E">
        <w:rPr>
          <w:rFonts w:ascii="Times New Roman" w:hAnsi="Times New Roman" w:cs="Times New Roman"/>
          <w:sz w:val="28"/>
          <w:szCs w:val="28"/>
        </w:rPr>
        <w:t xml:space="preserve"> руководителем лиц</w:t>
      </w:r>
      <w:r w:rsidR="007E22F6" w:rsidRPr="0067502E">
        <w:rPr>
          <w:rFonts w:ascii="Times New Roman" w:hAnsi="Times New Roman" w:cs="Times New Roman"/>
          <w:sz w:val="28"/>
          <w:szCs w:val="28"/>
        </w:rPr>
        <w:t>а</w:t>
      </w:r>
      <w:r w:rsidR="005D2CCD" w:rsidRPr="0067502E">
        <w:rPr>
          <w:rFonts w:ascii="Times New Roman" w:hAnsi="Times New Roman" w:cs="Times New Roman"/>
          <w:sz w:val="28"/>
          <w:szCs w:val="28"/>
        </w:rPr>
        <w:t xml:space="preserve">) клиента остаются </w:t>
      </w:r>
      <w:r w:rsidR="005D2CCD" w:rsidRPr="0067502E">
        <w:rPr>
          <w:rFonts w:ascii="Times New Roman" w:hAnsi="Times New Roman" w:cs="Times New Roman"/>
          <w:sz w:val="28"/>
          <w:szCs w:val="28"/>
        </w:rPr>
        <w:lastRenderedPageBreak/>
        <w:t xml:space="preserve">прежними. Она </w:t>
      </w:r>
      <w:r w:rsidR="005D2CCD" w:rsidRPr="00D8232D">
        <w:rPr>
          <w:rFonts w:ascii="Times New Roman" w:hAnsi="Times New Roman" w:cs="Times New Roman"/>
          <w:sz w:val="28"/>
          <w:szCs w:val="28"/>
        </w:rPr>
        <w:t xml:space="preserve">принимается </w:t>
      </w:r>
      <w:r w:rsidR="006004BC" w:rsidRPr="00D8232D">
        <w:rPr>
          <w:rFonts w:ascii="Times New Roman" w:hAnsi="Times New Roman" w:cs="Times New Roman"/>
          <w:sz w:val="28"/>
          <w:szCs w:val="28"/>
        </w:rPr>
        <w:t>ответственным исполнителем</w:t>
      </w:r>
      <w:r w:rsidR="00F961D7" w:rsidRPr="00D8232D">
        <w:rPr>
          <w:rFonts w:ascii="Times New Roman" w:hAnsi="Times New Roman" w:cs="Times New Roman"/>
          <w:sz w:val="28"/>
          <w:szCs w:val="28"/>
        </w:rPr>
        <w:t xml:space="preserve"> </w:t>
      </w:r>
      <w:r w:rsidR="00F961D7">
        <w:rPr>
          <w:rFonts w:ascii="Times New Roman" w:hAnsi="Times New Roman" w:cs="Times New Roman"/>
          <w:sz w:val="28"/>
          <w:szCs w:val="28"/>
        </w:rPr>
        <w:t>органа казначейства</w:t>
      </w:r>
      <w:r w:rsidR="00B9532E" w:rsidRPr="0067502E">
        <w:rPr>
          <w:rFonts w:ascii="Times New Roman" w:hAnsi="Times New Roman" w:cs="Times New Roman"/>
          <w:sz w:val="28"/>
          <w:szCs w:val="28"/>
        </w:rPr>
        <w:t xml:space="preserve"> </w:t>
      </w:r>
      <w:r w:rsidR="005D2CCD" w:rsidRPr="0067502E">
        <w:rPr>
          <w:rFonts w:ascii="Times New Roman" w:hAnsi="Times New Roman" w:cs="Times New Roman"/>
          <w:sz w:val="28"/>
          <w:szCs w:val="28"/>
        </w:rPr>
        <w:t>после сверки подписей руководителя и главного бухгалтера (уполномоченн</w:t>
      </w:r>
      <w:r w:rsidR="00B9532E" w:rsidRPr="0067502E">
        <w:rPr>
          <w:rFonts w:ascii="Times New Roman" w:hAnsi="Times New Roman" w:cs="Times New Roman"/>
          <w:sz w:val="28"/>
          <w:szCs w:val="28"/>
        </w:rPr>
        <w:t>о</w:t>
      </w:r>
      <w:r w:rsidR="007E22F6" w:rsidRPr="0067502E">
        <w:rPr>
          <w:rFonts w:ascii="Times New Roman" w:hAnsi="Times New Roman" w:cs="Times New Roman"/>
          <w:sz w:val="28"/>
          <w:szCs w:val="28"/>
        </w:rPr>
        <w:t>го</w:t>
      </w:r>
      <w:r w:rsidR="005D2CCD" w:rsidRPr="0067502E">
        <w:rPr>
          <w:rFonts w:ascii="Times New Roman" w:hAnsi="Times New Roman" w:cs="Times New Roman"/>
          <w:sz w:val="28"/>
          <w:szCs w:val="28"/>
        </w:rPr>
        <w:t xml:space="preserve"> руководителем лиц</w:t>
      </w:r>
      <w:r w:rsidR="00B9532E" w:rsidRPr="0067502E">
        <w:rPr>
          <w:rFonts w:ascii="Times New Roman" w:hAnsi="Times New Roman" w:cs="Times New Roman"/>
          <w:sz w:val="28"/>
          <w:szCs w:val="28"/>
        </w:rPr>
        <w:t>а</w:t>
      </w:r>
      <w:r w:rsidR="005D2CCD" w:rsidRPr="0067502E">
        <w:rPr>
          <w:rFonts w:ascii="Times New Roman" w:hAnsi="Times New Roman" w:cs="Times New Roman"/>
          <w:sz w:val="28"/>
          <w:szCs w:val="28"/>
        </w:rPr>
        <w:t>), подписавших Карточку образцов подписей, с образцами их подписей на заменяемой Карточке образцов подписей;</w:t>
      </w:r>
    </w:p>
    <w:p w:rsidR="005D2CCD" w:rsidRPr="0067502E" w:rsidRDefault="000E2EFB" w:rsidP="00E16337">
      <w:pPr>
        <w:pStyle w:val="ConsPlusNormal"/>
        <w:suppressAutoHyphens/>
        <w:ind w:firstLine="709"/>
        <w:jc w:val="both"/>
        <w:rPr>
          <w:rFonts w:ascii="Times New Roman" w:hAnsi="Times New Roman" w:cs="Times New Roman"/>
          <w:sz w:val="28"/>
          <w:szCs w:val="28"/>
        </w:rPr>
      </w:pPr>
      <w:bookmarkStart w:id="3" w:name="P166"/>
      <w:bookmarkEnd w:id="3"/>
      <w:r w:rsidRPr="0067502E">
        <w:rPr>
          <w:rFonts w:ascii="Times New Roman" w:hAnsi="Times New Roman" w:cs="Times New Roman"/>
          <w:sz w:val="28"/>
          <w:szCs w:val="28"/>
        </w:rPr>
        <w:t>ж</w:t>
      </w:r>
      <w:r w:rsidR="005D2CCD" w:rsidRPr="0067502E">
        <w:rPr>
          <w:rFonts w:ascii="Times New Roman" w:hAnsi="Times New Roman" w:cs="Times New Roman"/>
          <w:sz w:val="28"/>
          <w:szCs w:val="28"/>
        </w:rPr>
        <w:t xml:space="preserve">) при назначении исполняющего обязанности руководителя или главного бухгалтера клиента дополнительно представляется заверенная в соответствии с </w:t>
      </w:r>
      <w:hyperlink w:anchor="P338" w:history="1">
        <w:r w:rsidR="005D2CCD" w:rsidRPr="0067502E">
          <w:rPr>
            <w:rFonts w:ascii="Times New Roman" w:hAnsi="Times New Roman" w:cs="Times New Roman"/>
            <w:sz w:val="28"/>
            <w:szCs w:val="28"/>
          </w:rPr>
          <w:t>пункт</w:t>
        </w:r>
        <w:r w:rsidR="00BA28BC" w:rsidRPr="0067502E">
          <w:rPr>
            <w:rFonts w:ascii="Times New Roman" w:hAnsi="Times New Roman" w:cs="Times New Roman"/>
            <w:sz w:val="28"/>
            <w:szCs w:val="28"/>
          </w:rPr>
          <w:t xml:space="preserve">ом </w:t>
        </w:r>
        <w:r w:rsidR="006004BC">
          <w:rPr>
            <w:rFonts w:ascii="Times New Roman" w:hAnsi="Times New Roman" w:cs="Times New Roman"/>
            <w:sz w:val="28"/>
            <w:szCs w:val="28"/>
          </w:rPr>
          <w:t>10.6</w:t>
        </w:r>
        <w:r w:rsidR="00BA28BC" w:rsidRPr="0067502E">
          <w:rPr>
            <w:rFonts w:ascii="Times New Roman" w:hAnsi="Times New Roman" w:cs="Times New Roman"/>
            <w:sz w:val="28"/>
            <w:szCs w:val="28"/>
          </w:rPr>
          <w:t xml:space="preserve"> </w:t>
        </w:r>
      </w:hyperlink>
      <w:r w:rsidR="005D2CCD" w:rsidRPr="0067502E">
        <w:rPr>
          <w:rFonts w:ascii="Times New Roman" w:hAnsi="Times New Roman" w:cs="Times New Roman"/>
          <w:sz w:val="28"/>
          <w:szCs w:val="28"/>
        </w:rPr>
        <w:t>настоящего Порядка временная Карточка образцов подписей, в которую включается только образец подписи лица, исполняющего обязанности руководителя или главного бухгалтера, с указанием срока их полномочий;</w:t>
      </w:r>
    </w:p>
    <w:p w:rsidR="005D2CCD" w:rsidRPr="0067502E" w:rsidRDefault="000E2EFB" w:rsidP="00E16337">
      <w:pPr>
        <w:pStyle w:val="ConsPlusNormal"/>
        <w:suppressAutoHyphens/>
        <w:ind w:firstLine="709"/>
        <w:jc w:val="both"/>
        <w:rPr>
          <w:rFonts w:ascii="Times New Roman" w:hAnsi="Times New Roman" w:cs="Times New Roman"/>
          <w:sz w:val="28"/>
          <w:szCs w:val="28"/>
        </w:rPr>
      </w:pPr>
      <w:proofErr w:type="gramStart"/>
      <w:r w:rsidRPr="0067502E">
        <w:rPr>
          <w:rFonts w:ascii="Times New Roman" w:hAnsi="Times New Roman" w:cs="Times New Roman"/>
          <w:sz w:val="28"/>
          <w:szCs w:val="28"/>
        </w:rPr>
        <w:t>з</w:t>
      </w:r>
      <w:r w:rsidR="005D2CCD" w:rsidRPr="0067502E">
        <w:rPr>
          <w:rFonts w:ascii="Times New Roman" w:hAnsi="Times New Roman" w:cs="Times New Roman"/>
          <w:sz w:val="28"/>
          <w:szCs w:val="28"/>
        </w:rPr>
        <w:t xml:space="preserve">) при временном предоставлении лицу права первой или второй подписи, кроме случаев, предусмотренных </w:t>
      </w:r>
      <w:hyperlink w:anchor="P166" w:history="1">
        <w:r w:rsidR="005D2CCD" w:rsidRPr="0067502E">
          <w:rPr>
            <w:rFonts w:ascii="Times New Roman" w:hAnsi="Times New Roman" w:cs="Times New Roman"/>
            <w:sz w:val="28"/>
            <w:szCs w:val="28"/>
          </w:rPr>
          <w:t xml:space="preserve">подпунктом </w:t>
        </w:r>
        <w:r w:rsidR="00CB2DCE" w:rsidRPr="0067502E">
          <w:rPr>
            <w:rFonts w:ascii="Times New Roman" w:hAnsi="Times New Roman" w:cs="Times New Roman"/>
            <w:sz w:val="28"/>
            <w:szCs w:val="28"/>
          </w:rPr>
          <w:t>«</w:t>
        </w:r>
      </w:hyperlink>
      <w:r w:rsidRPr="0067502E">
        <w:rPr>
          <w:rFonts w:ascii="Times New Roman" w:hAnsi="Times New Roman" w:cs="Times New Roman"/>
          <w:sz w:val="28"/>
          <w:szCs w:val="28"/>
        </w:rPr>
        <w:t>ж</w:t>
      </w:r>
      <w:r w:rsidR="00CB2DCE" w:rsidRPr="0067502E">
        <w:rPr>
          <w:rFonts w:ascii="Times New Roman" w:hAnsi="Times New Roman" w:cs="Times New Roman"/>
          <w:sz w:val="28"/>
          <w:szCs w:val="28"/>
        </w:rPr>
        <w:t>»</w:t>
      </w:r>
      <w:r w:rsidR="005D2CCD" w:rsidRPr="0067502E">
        <w:rPr>
          <w:rFonts w:ascii="Times New Roman" w:hAnsi="Times New Roman" w:cs="Times New Roman"/>
          <w:sz w:val="28"/>
          <w:szCs w:val="28"/>
        </w:rPr>
        <w:t xml:space="preserve"> настоящего пункта, а также при временной замене одного из лиц, включенных в Карточку образцов подписей, уполномоченных руководителем клиента, новая Карточка образцов подписей не составляется, а дополнительно представляется Карточка образцов подписей только с образцом подписи лица, которому временно предоставлено право первой или второй подписи, с указанием</w:t>
      </w:r>
      <w:proofErr w:type="gramEnd"/>
      <w:r w:rsidR="005D2CCD" w:rsidRPr="0067502E">
        <w:rPr>
          <w:rFonts w:ascii="Times New Roman" w:hAnsi="Times New Roman" w:cs="Times New Roman"/>
          <w:sz w:val="28"/>
          <w:szCs w:val="28"/>
        </w:rPr>
        <w:t xml:space="preserve"> срока ее действия. Временная Карточка образцов подписей подписывается руководителем и главным бухгалтером (уполномоченным руководителем лиц</w:t>
      </w:r>
      <w:r w:rsidR="00B9532E" w:rsidRPr="0067502E">
        <w:rPr>
          <w:rFonts w:ascii="Times New Roman" w:hAnsi="Times New Roman" w:cs="Times New Roman"/>
          <w:sz w:val="28"/>
          <w:szCs w:val="28"/>
        </w:rPr>
        <w:t>ом</w:t>
      </w:r>
      <w:r w:rsidR="005D2CCD" w:rsidRPr="0067502E">
        <w:rPr>
          <w:rFonts w:ascii="Times New Roman" w:hAnsi="Times New Roman" w:cs="Times New Roman"/>
          <w:sz w:val="28"/>
          <w:szCs w:val="28"/>
        </w:rPr>
        <w:t>) клиента и дополнительного заверения не требует.</w:t>
      </w:r>
    </w:p>
    <w:p w:rsidR="007E22F6" w:rsidRPr="0067502E" w:rsidRDefault="005D2CCD" w:rsidP="00E16337">
      <w:pPr>
        <w:pStyle w:val="ConsPlusNormal"/>
        <w:suppressAutoHyphens/>
        <w:ind w:firstLine="709"/>
        <w:jc w:val="both"/>
        <w:rPr>
          <w:rFonts w:ascii="Times New Roman" w:hAnsi="Times New Roman" w:cs="Times New Roman"/>
          <w:sz w:val="28"/>
          <w:szCs w:val="28"/>
        </w:rPr>
      </w:pPr>
      <w:r w:rsidRPr="0067502E">
        <w:rPr>
          <w:rFonts w:ascii="Times New Roman" w:hAnsi="Times New Roman" w:cs="Times New Roman"/>
          <w:sz w:val="28"/>
          <w:szCs w:val="28"/>
        </w:rPr>
        <w:t xml:space="preserve">Если клиенту в </w:t>
      </w:r>
      <w:proofErr w:type="gramStart"/>
      <w:r w:rsidRPr="0067502E">
        <w:rPr>
          <w:rFonts w:ascii="Times New Roman" w:hAnsi="Times New Roman" w:cs="Times New Roman"/>
          <w:sz w:val="28"/>
          <w:szCs w:val="28"/>
        </w:rPr>
        <w:t>соответствии</w:t>
      </w:r>
      <w:proofErr w:type="gramEnd"/>
      <w:r w:rsidRPr="0067502E">
        <w:rPr>
          <w:rFonts w:ascii="Times New Roman" w:hAnsi="Times New Roman" w:cs="Times New Roman"/>
          <w:sz w:val="28"/>
          <w:szCs w:val="28"/>
        </w:rPr>
        <w:t xml:space="preserve"> с настоящим Порядком уже открыт лицевой счет, представление Карточки образцов подписей для открытия других лицевых счетов не требуется в случае, если лица, имеющие право подписывать документы, на основании которых осуществляются операции по вновь открываемым лицевым счетам, остаются прежними. В заголовочной части ранее представленной Карточки образцов подписей проставляются номера вновь открытых клиенту лицевых счетов. </w:t>
      </w:r>
    </w:p>
    <w:p w:rsidR="005D2CCD" w:rsidRPr="0067502E" w:rsidRDefault="005D2CCD" w:rsidP="00E16337">
      <w:pPr>
        <w:pStyle w:val="ConsPlusNormal"/>
        <w:suppressAutoHyphens/>
        <w:ind w:firstLine="709"/>
        <w:jc w:val="both"/>
        <w:rPr>
          <w:rFonts w:ascii="Times New Roman" w:hAnsi="Times New Roman" w:cs="Times New Roman"/>
          <w:sz w:val="28"/>
          <w:szCs w:val="28"/>
        </w:rPr>
      </w:pPr>
      <w:r w:rsidRPr="0067502E">
        <w:rPr>
          <w:rFonts w:ascii="Times New Roman" w:hAnsi="Times New Roman" w:cs="Times New Roman"/>
          <w:sz w:val="28"/>
          <w:szCs w:val="28"/>
        </w:rPr>
        <w:t xml:space="preserve">В случае замены или дополнения подписей лиц, имеющих право подписывать документы, на основании которых осуществляются операции по вновь открываемым лицевым счетам, клиентом представляется новая, оформленная и заверенная в соответствии с </w:t>
      </w:r>
      <w:hyperlink w:anchor="P176" w:history="1">
        <w:r w:rsidRPr="0067502E">
          <w:rPr>
            <w:rFonts w:ascii="Times New Roman" w:hAnsi="Times New Roman" w:cs="Times New Roman"/>
            <w:sz w:val="28"/>
            <w:szCs w:val="28"/>
          </w:rPr>
          <w:t>пунктами 1</w:t>
        </w:r>
      </w:hyperlink>
      <w:r w:rsidR="00FC1A6D" w:rsidRPr="0067502E">
        <w:rPr>
          <w:rFonts w:ascii="Times New Roman" w:hAnsi="Times New Roman" w:cs="Times New Roman"/>
          <w:sz w:val="28"/>
          <w:szCs w:val="28"/>
        </w:rPr>
        <w:t>0.6</w:t>
      </w:r>
      <w:r w:rsidRPr="0067502E">
        <w:rPr>
          <w:rFonts w:ascii="Times New Roman" w:hAnsi="Times New Roman" w:cs="Times New Roman"/>
          <w:sz w:val="28"/>
          <w:szCs w:val="28"/>
        </w:rPr>
        <w:t xml:space="preserve"> настоящего Порядка, Карточка образцов подписей с образцами подписей всех лиц, имеющих право первой и второй подписи.</w:t>
      </w:r>
    </w:p>
    <w:p w:rsidR="005D2CCD" w:rsidRPr="0067502E" w:rsidRDefault="005D2CCD" w:rsidP="00E16337">
      <w:pPr>
        <w:pStyle w:val="ConsPlusNormal"/>
        <w:suppressAutoHyphens/>
        <w:ind w:firstLine="709"/>
        <w:jc w:val="both"/>
        <w:rPr>
          <w:rFonts w:ascii="Times New Roman" w:hAnsi="Times New Roman" w:cs="Times New Roman"/>
          <w:sz w:val="28"/>
          <w:szCs w:val="28"/>
        </w:rPr>
      </w:pPr>
      <w:r w:rsidRPr="0067502E">
        <w:rPr>
          <w:rFonts w:ascii="Times New Roman" w:hAnsi="Times New Roman" w:cs="Times New Roman"/>
          <w:sz w:val="28"/>
          <w:szCs w:val="28"/>
        </w:rPr>
        <w:t>В случае</w:t>
      </w:r>
      <w:proofErr w:type="gramStart"/>
      <w:r w:rsidRPr="0067502E">
        <w:rPr>
          <w:rFonts w:ascii="Times New Roman" w:hAnsi="Times New Roman" w:cs="Times New Roman"/>
          <w:sz w:val="28"/>
          <w:szCs w:val="28"/>
        </w:rPr>
        <w:t>,</w:t>
      </w:r>
      <w:proofErr w:type="gramEnd"/>
      <w:r w:rsidRPr="0067502E">
        <w:rPr>
          <w:rFonts w:ascii="Times New Roman" w:hAnsi="Times New Roman" w:cs="Times New Roman"/>
          <w:sz w:val="28"/>
          <w:szCs w:val="28"/>
        </w:rPr>
        <w:t xml:space="preserve"> если исполнение функций по ведению бюджетного (бухгалтерского) учета и формированию бюджетной (бухгалтерской) отчетности осуществляется по соглашению иной организацией, предоставление права подписи документов при совершении операций по лицевому счету устанавливается Карточкой образцов подписей с приложением копии соглашения.</w:t>
      </w:r>
    </w:p>
    <w:p w:rsidR="005D2CCD" w:rsidRPr="0067502E" w:rsidRDefault="00FC1A6D" w:rsidP="00E16337">
      <w:pPr>
        <w:pStyle w:val="ConsPlusNormal"/>
        <w:suppressAutoHyphens/>
        <w:ind w:firstLine="709"/>
        <w:jc w:val="both"/>
        <w:rPr>
          <w:rFonts w:ascii="Times New Roman" w:hAnsi="Times New Roman" w:cs="Times New Roman"/>
          <w:sz w:val="28"/>
          <w:szCs w:val="28"/>
        </w:rPr>
      </w:pPr>
      <w:r w:rsidRPr="0067502E">
        <w:rPr>
          <w:rFonts w:ascii="Times New Roman" w:hAnsi="Times New Roman" w:cs="Times New Roman"/>
          <w:sz w:val="28"/>
          <w:szCs w:val="28"/>
        </w:rPr>
        <w:t>10.5</w:t>
      </w:r>
      <w:r w:rsidR="005D2CCD" w:rsidRPr="0067502E">
        <w:rPr>
          <w:rFonts w:ascii="Times New Roman" w:hAnsi="Times New Roman" w:cs="Times New Roman"/>
          <w:sz w:val="28"/>
          <w:szCs w:val="28"/>
        </w:rPr>
        <w:t xml:space="preserve">. Первый экземпляр представленной Карточки образцов подписей хранится в </w:t>
      </w:r>
      <w:proofErr w:type="gramStart"/>
      <w:r w:rsidR="005D2CCD" w:rsidRPr="0067502E">
        <w:rPr>
          <w:rFonts w:ascii="Times New Roman" w:hAnsi="Times New Roman" w:cs="Times New Roman"/>
          <w:sz w:val="28"/>
          <w:szCs w:val="28"/>
        </w:rPr>
        <w:t>деле</w:t>
      </w:r>
      <w:proofErr w:type="gramEnd"/>
      <w:r w:rsidR="005D2CCD" w:rsidRPr="0067502E">
        <w:rPr>
          <w:rFonts w:ascii="Times New Roman" w:hAnsi="Times New Roman" w:cs="Times New Roman"/>
          <w:sz w:val="28"/>
          <w:szCs w:val="28"/>
        </w:rPr>
        <w:t xml:space="preserve"> клиента. Хранение дополнительных экземпляров Карточек образцов подписей осуществляется в </w:t>
      </w:r>
      <w:proofErr w:type="gramStart"/>
      <w:r w:rsidR="005D2CCD" w:rsidRPr="0067502E">
        <w:rPr>
          <w:rFonts w:ascii="Times New Roman" w:hAnsi="Times New Roman" w:cs="Times New Roman"/>
          <w:sz w:val="28"/>
          <w:szCs w:val="28"/>
        </w:rPr>
        <w:t>соответствии</w:t>
      </w:r>
      <w:proofErr w:type="gramEnd"/>
      <w:r w:rsidR="005D2CCD" w:rsidRPr="0067502E">
        <w:rPr>
          <w:rFonts w:ascii="Times New Roman" w:hAnsi="Times New Roman" w:cs="Times New Roman"/>
          <w:sz w:val="28"/>
          <w:szCs w:val="28"/>
        </w:rPr>
        <w:t xml:space="preserve"> с правилами делопроизводства.</w:t>
      </w:r>
    </w:p>
    <w:p w:rsidR="003055A0" w:rsidRPr="0067502E" w:rsidRDefault="00F961D7" w:rsidP="00E16337">
      <w:pPr>
        <w:pStyle w:val="ConsPlusNormal"/>
        <w:suppressAutoHyphens/>
        <w:ind w:firstLine="709"/>
        <w:jc w:val="both"/>
        <w:rPr>
          <w:rFonts w:ascii="Times New Roman" w:hAnsi="Times New Roman" w:cs="Times New Roman"/>
          <w:sz w:val="28"/>
          <w:szCs w:val="28"/>
        </w:rPr>
      </w:pPr>
      <w:bookmarkStart w:id="4" w:name="P176"/>
      <w:bookmarkEnd w:id="4"/>
      <w:r>
        <w:rPr>
          <w:rFonts w:ascii="Times New Roman" w:hAnsi="Times New Roman" w:cs="Times New Roman"/>
          <w:sz w:val="28"/>
          <w:szCs w:val="28"/>
        </w:rPr>
        <w:t>Орган казначейства</w:t>
      </w:r>
      <w:r w:rsidR="003055A0" w:rsidRPr="0067502E">
        <w:rPr>
          <w:rFonts w:ascii="Times New Roman" w:hAnsi="Times New Roman" w:cs="Times New Roman"/>
          <w:sz w:val="28"/>
          <w:szCs w:val="28"/>
        </w:rPr>
        <w:t xml:space="preserve"> при приеме Карточки образцов подписей может потребовать предъявления доверенностей, приказов о назначении на должность и других документов, подтверждающих полномочия лиц, подписи которых включены в Карточку образцов подписей</w:t>
      </w:r>
      <w:r w:rsidR="00AD53C3">
        <w:rPr>
          <w:rFonts w:ascii="Times New Roman" w:hAnsi="Times New Roman" w:cs="Times New Roman"/>
          <w:sz w:val="28"/>
          <w:szCs w:val="28"/>
        </w:rPr>
        <w:t>;</w:t>
      </w:r>
      <w:r w:rsidR="003055A0" w:rsidRPr="0067502E">
        <w:rPr>
          <w:rFonts w:ascii="Times New Roman" w:hAnsi="Times New Roman" w:cs="Times New Roman"/>
          <w:sz w:val="28"/>
          <w:szCs w:val="28"/>
        </w:rPr>
        <w:t xml:space="preserve"> </w:t>
      </w:r>
    </w:p>
    <w:p w:rsidR="005D2CCD" w:rsidRPr="0067502E" w:rsidRDefault="005D2CCD" w:rsidP="00E16337">
      <w:pPr>
        <w:pStyle w:val="ConsPlusNormal"/>
        <w:suppressAutoHyphens/>
        <w:ind w:firstLine="709"/>
        <w:jc w:val="both"/>
        <w:rPr>
          <w:rFonts w:ascii="Times New Roman" w:hAnsi="Times New Roman" w:cs="Times New Roman"/>
          <w:sz w:val="28"/>
          <w:szCs w:val="28"/>
        </w:rPr>
      </w:pPr>
      <w:r w:rsidRPr="0067502E">
        <w:rPr>
          <w:rFonts w:ascii="Times New Roman" w:hAnsi="Times New Roman" w:cs="Times New Roman"/>
          <w:sz w:val="28"/>
          <w:szCs w:val="28"/>
        </w:rPr>
        <w:t>1</w:t>
      </w:r>
      <w:r w:rsidR="00FC1A6D" w:rsidRPr="0067502E">
        <w:rPr>
          <w:rFonts w:ascii="Times New Roman" w:hAnsi="Times New Roman" w:cs="Times New Roman"/>
          <w:sz w:val="28"/>
          <w:szCs w:val="28"/>
        </w:rPr>
        <w:t>0</w:t>
      </w:r>
      <w:r w:rsidRPr="0067502E">
        <w:rPr>
          <w:rFonts w:ascii="Times New Roman" w:hAnsi="Times New Roman" w:cs="Times New Roman"/>
          <w:sz w:val="28"/>
          <w:szCs w:val="28"/>
        </w:rPr>
        <w:t>.</w:t>
      </w:r>
      <w:r w:rsidR="00FC1A6D" w:rsidRPr="0067502E">
        <w:rPr>
          <w:rFonts w:ascii="Times New Roman" w:hAnsi="Times New Roman" w:cs="Times New Roman"/>
          <w:sz w:val="28"/>
          <w:szCs w:val="28"/>
        </w:rPr>
        <w:t>6.</w:t>
      </w:r>
      <w:r w:rsidRPr="0067502E">
        <w:rPr>
          <w:rFonts w:ascii="Times New Roman" w:hAnsi="Times New Roman" w:cs="Times New Roman"/>
          <w:sz w:val="28"/>
          <w:szCs w:val="28"/>
        </w:rPr>
        <w:t xml:space="preserve"> Формирование Карточки образцов подписей осуществляется </w:t>
      </w:r>
      <w:r w:rsidR="00292A21">
        <w:rPr>
          <w:rFonts w:ascii="Times New Roman" w:hAnsi="Times New Roman" w:cs="Times New Roman"/>
          <w:sz w:val="28"/>
          <w:szCs w:val="28"/>
        </w:rPr>
        <w:t xml:space="preserve">в </w:t>
      </w:r>
      <w:proofErr w:type="gramStart"/>
      <w:r w:rsidRPr="0067502E">
        <w:rPr>
          <w:rFonts w:ascii="Times New Roman" w:hAnsi="Times New Roman" w:cs="Times New Roman"/>
          <w:sz w:val="28"/>
          <w:szCs w:val="28"/>
        </w:rPr>
        <w:t>следующ</w:t>
      </w:r>
      <w:r w:rsidR="00292A21">
        <w:rPr>
          <w:rFonts w:ascii="Times New Roman" w:hAnsi="Times New Roman" w:cs="Times New Roman"/>
          <w:sz w:val="28"/>
          <w:szCs w:val="28"/>
        </w:rPr>
        <w:t>ем</w:t>
      </w:r>
      <w:proofErr w:type="gramEnd"/>
      <w:r w:rsidRPr="0067502E">
        <w:rPr>
          <w:rFonts w:ascii="Times New Roman" w:hAnsi="Times New Roman" w:cs="Times New Roman"/>
          <w:sz w:val="28"/>
          <w:szCs w:val="28"/>
        </w:rPr>
        <w:t xml:space="preserve"> </w:t>
      </w:r>
      <w:r w:rsidR="00292A21">
        <w:rPr>
          <w:rFonts w:ascii="Times New Roman" w:hAnsi="Times New Roman" w:cs="Times New Roman"/>
          <w:sz w:val="28"/>
          <w:szCs w:val="28"/>
        </w:rPr>
        <w:t>порядке</w:t>
      </w:r>
      <w:r w:rsidRPr="0067502E">
        <w:rPr>
          <w:rFonts w:ascii="Times New Roman" w:hAnsi="Times New Roman" w:cs="Times New Roman"/>
          <w:sz w:val="28"/>
          <w:szCs w:val="28"/>
        </w:rPr>
        <w:t>.</w:t>
      </w:r>
    </w:p>
    <w:p w:rsidR="005D2CCD" w:rsidRPr="0067502E" w:rsidRDefault="005D2CCD" w:rsidP="00E16337">
      <w:pPr>
        <w:pStyle w:val="ConsPlusNormal"/>
        <w:suppressAutoHyphens/>
        <w:ind w:firstLine="709"/>
        <w:jc w:val="both"/>
        <w:rPr>
          <w:rFonts w:ascii="Times New Roman" w:hAnsi="Times New Roman" w:cs="Times New Roman"/>
          <w:sz w:val="28"/>
          <w:szCs w:val="28"/>
        </w:rPr>
      </w:pPr>
      <w:r w:rsidRPr="0067502E">
        <w:rPr>
          <w:rFonts w:ascii="Times New Roman" w:hAnsi="Times New Roman" w:cs="Times New Roman"/>
          <w:sz w:val="28"/>
          <w:szCs w:val="28"/>
        </w:rPr>
        <w:t>В заголовочной части формы Карточки образцов подписей клиентом указываются:</w:t>
      </w:r>
    </w:p>
    <w:p w:rsidR="00A62487" w:rsidRPr="0067502E" w:rsidRDefault="005D2CCD" w:rsidP="00E16337">
      <w:pPr>
        <w:pStyle w:val="ConsPlusNormal"/>
        <w:suppressAutoHyphens/>
        <w:ind w:firstLine="709"/>
        <w:jc w:val="both"/>
        <w:rPr>
          <w:rFonts w:ascii="Times New Roman" w:hAnsi="Times New Roman" w:cs="Times New Roman"/>
          <w:sz w:val="28"/>
          <w:szCs w:val="28"/>
        </w:rPr>
      </w:pPr>
      <w:r w:rsidRPr="0067502E">
        <w:rPr>
          <w:rFonts w:ascii="Times New Roman" w:hAnsi="Times New Roman" w:cs="Times New Roman"/>
          <w:sz w:val="28"/>
          <w:szCs w:val="28"/>
        </w:rPr>
        <w:t xml:space="preserve">по строке </w:t>
      </w:r>
      <w:r w:rsidR="00A02711" w:rsidRPr="0067502E">
        <w:rPr>
          <w:rFonts w:ascii="Times New Roman" w:hAnsi="Times New Roman" w:cs="Times New Roman"/>
          <w:sz w:val="28"/>
          <w:szCs w:val="28"/>
        </w:rPr>
        <w:t>«</w:t>
      </w:r>
      <w:r w:rsidRPr="0067502E">
        <w:rPr>
          <w:rFonts w:ascii="Times New Roman" w:hAnsi="Times New Roman" w:cs="Times New Roman"/>
          <w:sz w:val="28"/>
          <w:szCs w:val="28"/>
        </w:rPr>
        <w:t>Наименование клиента</w:t>
      </w:r>
      <w:r w:rsidR="00A02711" w:rsidRPr="0067502E">
        <w:rPr>
          <w:rFonts w:ascii="Times New Roman" w:hAnsi="Times New Roman" w:cs="Times New Roman"/>
          <w:sz w:val="28"/>
          <w:szCs w:val="28"/>
        </w:rPr>
        <w:t>»</w:t>
      </w:r>
      <w:r w:rsidRPr="0067502E">
        <w:rPr>
          <w:rFonts w:ascii="Times New Roman" w:hAnsi="Times New Roman" w:cs="Times New Roman"/>
          <w:sz w:val="28"/>
          <w:szCs w:val="28"/>
        </w:rPr>
        <w:t xml:space="preserve"> - полное наименование клиента в соответствии с полным наименованием (с учетом символа </w:t>
      </w:r>
      <w:r w:rsidR="00A02711" w:rsidRPr="0067502E">
        <w:rPr>
          <w:rFonts w:ascii="Times New Roman" w:hAnsi="Times New Roman" w:cs="Times New Roman"/>
          <w:sz w:val="28"/>
          <w:szCs w:val="28"/>
        </w:rPr>
        <w:t>«№»</w:t>
      </w:r>
      <w:r w:rsidRPr="0067502E">
        <w:rPr>
          <w:rFonts w:ascii="Times New Roman" w:hAnsi="Times New Roman" w:cs="Times New Roman"/>
          <w:sz w:val="28"/>
          <w:szCs w:val="28"/>
        </w:rPr>
        <w:t>, кавычек, скобок,</w:t>
      </w:r>
      <w:r w:rsidR="003E0E6C" w:rsidRPr="0067502E">
        <w:rPr>
          <w:rFonts w:ascii="Times New Roman" w:hAnsi="Times New Roman" w:cs="Times New Roman"/>
          <w:sz w:val="28"/>
          <w:szCs w:val="28"/>
        </w:rPr>
        <w:t xml:space="preserve"> </w:t>
      </w:r>
      <w:r w:rsidR="003E0E6C" w:rsidRPr="0067502E">
        <w:rPr>
          <w:rFonts w:ascii="Times New Roman" w:hAnsi="Times New Roman" w:cs="Times New Roman"/>
          <w:sz w:val="28"/>
          <w:szCs w:val="28"/>
        </w:rPr>
        <w:lastRenderedPageBreak/>
        <w:t>пробелов,</w:t>
      </w:r>
      <w:r w:rsidRPr="0067502E">
        <w:rPr>
          <w:rFonts w:ascii="Times New Roman" w:hAnsi="Times New Roman" w:cs="Times New Roman"/>
          <w:sz w:val="28"/>
          <w:szCs w:val="28"/>
        </w:rPr>
        <w:t xml:space="preserve"> знаков препинания), указанным в его реестровой записи Сводного реестра (в случае нал</w:t>
      </w:r>
      <w:r w:rsidR="00A62487" w:rsidRPr="0067502E">
        <w:rPr>
          <w:rFonts w:ascii="Times New Roman" w:hAnsi="Times New Roman" w:cs="Times New Roman"/>
          <w:sz w:val="28"/>
          <w:szCs w:val="28"/>
        </w:rPr>
        <w:t>ичия клиента в Сводном реестре);</w:t>
      </w:r>
    </w:p>
    <w:p w:rsidR="005D2CCD" w:rsidRPr="0067502E" w:rsidRDefault="00A62487" w:rsidP="00E16337">
      <w:pPr>
        <w:pStyle w:val="ConsPlusNormal"/>
        <w:suppressAutoHyphens/>
        <w:ind w:firstLine="709"/>
        <w:jc w:val="both"/>
        <w:rPr>
          <w:rFonts w:ascii="Times New Roman" w:hAnsi="Times New Roman" w:cs="Times New Roman"/>
          <w:sz w:val="28"/>
          <w:szCs w:val="28"/>
        </w:rPr>
      </w:pPr>
      <w:r w:rsidRPr="0067502E">
        <w:rPr>
          <w:rFonts w:ascii="Times New Roman" w:hAnsi="Times New Roman" w:cs="Times New Roman"/>
          <w:sz w:val="28"/>
          <w:szCs w:val="28"/>
        </w:rPr>
        <w:t>по строке ИНН/КПП клиента -</w:t>
      </w:r>
      <w:r w:rsidR="005D2CCD" w:rsidRPr="0067502E">
        <w:rPr>
          <w:rFonts w:ascii="Times New Roman" w:hAnsi="Times New Roman" w:cs="Times New Roman"/>
          <w:sz w:val="28"/>
          <w:szCs w:val="28"/>
        </w:rPr>
        <w:t xml:space="preserve"> ИНН и КПП (для индивидуальных предпринимателей и физических лиц - производителей товаров, работ, услуг заполняется при наличии);</w:t>
      </w:r>
    </w:p>
    <w:p w:rsidR="007E777E" w:rsidRPr="0067502E" w:rsidRDefault="007E777E" w:rsidP="00E16337">
      <w:pPr>
        <w:pStyle w:val="ConsPlusNormal"/>
        <w:suppressAutoHyphens/>
        <w:ind w:firstLine="709"/>
        <w:jc w:val="both"/>
        <w:rPr>
          <w:rFonts w:ascii="Times New Roman" w:hAnsi="Times New Roman" w:cs="Times New Roman"/>
          <w:sz w:val="28"/>
          <w:szCs w:val="28"/>
        </w:rPr>
      </w:pPr>
      <w:proofErr w:type="gramStart"/>
      <w:r w:rsidRPr="0067502E">
        <w:rPr>
          <w:rFonts w:ascii="Times New Roman" w:hAnsi="Times New Roman" w:cs="Times New Roman"/>
          <w:sz w:val="28"/>
          <w:szCs w:val="28"/>
        </w:rPr>
        <w:t xml:space="preserve">по строке «Номер лицевого счета» - указываются </w:t>
      </w:r>
      <w:r w:rsidR="00226902" w:rsidRPr="0067502E">
        <w:rPr>
          <w:rFonts w:ascii="Times New Roman" w:hAnsi="Times New Roman" w:cs="Times New Roman"/>
          <w:sz w:val="28"/>
          <w:szCs w:val="28"/>
        </w:rPr>
        <w:t>номер (</w:t>
      </w:r>
      <w:r w:rsidRPr="0067502E">
        <w:rPr>
          <w:rFonts w:ascii="Times New Roman" w:hAnsi="Times New Roman" w:cs="Times New Roman"/>
          <w:sz w:val="28"/>
          <w:szCs w:val="28"/>
        </w:rPr>
        <w:t>номера</w:t>
      </w:r>
      <w:r w:rsidR="00226902" w:rsidRPr="0067502E">
        <w:rPr>
          <w:rFonts w:ascii="Times New Roman" w:hAnsi="Times New Roman" w:cs="Times New Roman"/>
          <w:sz w:val="28"/>
          <w:szCs w:val="28"/>
        </w:rPr>
        <w:t>)</w:t>
      </w:r>
      <w:r w:rsidR="00A02711" w:rsidRPr="0067502E">
        <w:rPr>
          <w:rFonts w:ascii="Times New Roman" w:hAnsi="Times New Roman" w:cs="Times New Roman"/>
          <w:sz w:val="28"/>
          <w:szCs w:val="28"/>
        </w:rPr>
        <w:t xml:space="preserve"> </w:t>
      </w:r>
      <w:r w:rsidR="00226902" w:rsidRPr="0067502E">
        <w:rPr>
          <w:rFonts w:ascii="Times New Roman" w:hAnsi="Times New Roman" w:cs="Times New Roman"/>
          <w:sz w:val="28"/>
          <w:szCs w:val="28"/>
        </w:rPr>
        <w:t>лицевого счета (</w:t>
      </w:r>
      <w:r w:rsidRPr="0067502E">
        <w:rPr>
          <w:rFonts w:ascii="Times New Roman" w:hAnsi="Times New Roman" w:cs="Times New Roman"/>
          <w:sz w:val="28"/>
          <w:szCs w:val="28"/>
        </w:rPr>
        <w:t>лицевых счетов</w:t>
      </w:r>
      <w:r w:rsidR="00226902" w:rsidRPr="0067502E">
        <w:rPr>
          <w:rFonts w:ascii="Times New Roman" w:hAnsi="Times New Roman" w:cs="Times New Roman"/>
          <w:sz w:val="28"/>
          <w:szCs w:val="28"/>
        </w:rPr>
        <w:t>)</w:t>
      </w:r>
      <w:r w:rsidRPr="0067502E">
        <w:rPr>
          <w:rFonts w:ascii="Times New Roman" w:hAnsi="Times New Roman" w:cs="Times New Roman"/>
          <w:sz w:val="28"/>
          <w:szCs w:val="28"/>
        </w:rPr>
        <w:t xml:space="preserve">, </w:t>
      </w:r>
      <w:r w:rsidR="00226902" w:rsidRPr="0067502E">
        <w:rPr>
          <w:rFonts w:ascii="Times New Roman" w:hAnsi="Times New Roman" w:cs="Times New Roman"/>
          <w:sz w:val="28"/>
          <w:szCs w:val="28"/>
        </w:rPr>
        <w:t>открытого (</w:t>
      </w:r>
      <w:r w:rsidRPr="0067502E">
        <w:rPr>
          <w:rFonts w:ascii="Times New Roman" w:hAnsi="Times New Roman" w:cs="Times New Roman"/>
          <w:sz w:val="28"/>
          <w:szCs w:val="28"/>
        </w:rPr>
        <w:t>открытых</w:t>
      </w:r>
      <w:r w:rsidR="00226902" w:rsidRPr="0067502E">
        <w:rPr>
          <w:rFonts w:ascii="Times New Roman" w:hAnsi="Times New Roman" w:cs="Times New Roman"/>
          <w:sz w:val="28"/>
          <w:szCs w:val="28"/>
        </w:rPr>
        <w:t>)</w:t>
      </w:r>
      <w:r w:rsidRPr="0067502E">
        <w:rPr>
          <w:rFonts w:ascii="Times New Roman" w:hAnsi="Times New Roman" w:cs="Times New Roman"/>
          <w:sz w:val="28"/>
          <w:szCs w:val="28"/>
        </w:rPr>
        <w:t xml:space="preserve"> клиенту;</w:t>
      </w:r>
      <w:proofErr w:type="gramEnd"/>
    </w:p>
    <w:p w:rsidR="005D2CCD" w:rsidRPr="0067502E" w:rsidRDefault="005D2CCD" w:rsidP="00E16337">
      <w:pPr>
        <w:pStyle w:val="ConsPlusNormal"/>
        <w:suppressAutoHyphens/>
        <w:ind w:firstLine="709"/>
        <w:jc w:val="both"/>
        <w:rPr>
          <w:rFonts w:ascii="Times New Roman" w:hAnsi="Times New Roman" w:cs="Times New Roman"/>
          <w:sz w:val="28"/>
          <w:szCs w:val="28"/>
        </w:rPr>
      </w:pPr>
      <w:r w:rsidRPr="0067502E">
        <w:rPr>
          <w:rFonts w:ascii="Times New Roman" w:hAnsi="Times New Roman" w:cs="Times New Roman"/>
          <w:sz w:val="28"/>
          <w:szCs w:val="28"/>
        </w:rPr>
        <w:t xml:space="preserve">по строке </w:t>
      </w:r>
      <w:r w:rsidR="00093DE9" w:rsidRPr="0067502E">
        <w:rPr>
          <w:rFonts w:ascii="Times New Roman" w:hAnsi="Times New Roman" w:cs="Times New Roman"/>
          <w:sz w:val="28"/>
          <w:szCs w:val="28"/>
        </w:rPr>
        <w:t>«</w:t>
      </w:r>
      <w:r w:rsidRPr="0067502E">
        <w:rPr>
          <w:rFonts w:ascii="Times New Roman" w:hAnsi="Times New Roman" w:cs="Times New Roman"/>
          <w:sz w:val="28"/>
          <w:szCs w:val="28"/>
        </w:rPr>
        <w:t>Адрес</w:t>
      </w:r>
      <w:r w:rsidR="00093DE9" w:rsidRPr="0067502E">
        <w:rPr>
          <w:rFonts w:ascii="Times New Roman" w:hAnsi="Times New Roman" w:cs="Times New Roman"/>
          <w:sz w:val="28"/>
          <w:szCs w:val="28"/>
        </w:rPr>
        <w:t>»</w:t>
      </w:r>
      <w:r w:rsidRPr="0067502E">
        <w:rPr>
          <w:rFonts w:ascii="Times New Roman" w:hAnsi="Times New Roman" w:cs="Times New Roman"/>
          <w:sz w:val="28"/>
          <w:szCs w:val="28"/>
        </w:rPr>
        <w:t xml:space="preserve"> - указывается адрес клиента в соответствии </w:t>
      </w:r>
      <w:r w:rsidR="00DB1F18" w:rsidRPr="0067502E">
        <w:rPr>
          <w:rFonts w:ascii="Times New Roman" w:hAnsi="Times New Roman" w:cs="Times New Roman"/>
          <w:sz w:val="28"/>
          <w:szCs w:val="28"/>
        </w:rPr>
        <w:t xml:space="preserve">с </w:t>
      </w:r>
      <w:r w:rsidRPr="0067502E">
        <w:rPr>
          <w:rFonts w:ascii="Times New Roman" w:hAnsi="Times New Roman" w:cs="Times New Roman"/>
          <w:sz w:val="28"/>
          <w:szCs w:val="28"/>
        </w:rPr>
        <w:t xml:space="preserve">ЕГРЮЛ. Если адрес по месту фактического нахождения клиента отличается от его адреса в ЕГРЮЛ, а </w:t>
      </w:r>
      <w:proofErr w:type="gramStart"/>
      <w:r w:rsidRPr="0067502E">
        <w:rPr>
          <w:rFonts w:ascii="Times New Roman" w:hAnsi="Times New Roman" w:cs="Times New Roman"/>
          <w:sz w:val="28"/>
          <w:szCs w:val="28"/>
        </w:rPr>
        <w:t>также</w:t>
      </w:r>
      <w:proofErr w:type="gramEnd"/>
      <w:r w:rsidRPr="0067502E">
        <w:rPr>
          <w:rFonts w:ascii="Times New Roman" w:hAnsi="Times New Roman" w:cs="Times New Roman"/>
          <w:sz w:val="28"/>
          <w:szCs w:val="28"/>
        </w:rPr>
        <w:t xml:space="preserve"> если клиент отсутствует в ЕГРЮЛ, дополнительно по данной строке указывается адрес фактического нахождения клиента;</w:t>
      </w:r>
    </w:p>
    <w:p w:rsidR="004E4140" w:rsidRPr="0067502E" w:rsidRDefault="004E4140" w:rsidP="00E16337">
      <w:pPr>
        <w:pStyle w:val="ConsPlusNormal"/>
        <w:suppressAutoHyphens/>
        <w:ind w:firstLine="709"/>
        <w:jc w:val="both"/>
        <w:rPr>
          <w:rFonts w:ascii="Times New Roman" w:hAnsi="Times New Roman" w:cs="Times New Roman"/>
          <w:sz w:val="28"/>
          <w:szCs w:val="28"/>
        </w:rPr>
      </w:pPr>
      <w:r w:rsidRPr="0067502E">
        <w:rPr>
          <w:rFonts w:ascii="Times New Roman" w:hAnsi="Times New Roman" w:cs="Times New Roman"/>
          <w:sz w:val="28"/>
          <w:szCs w:val="28"/>
        </w:rPr>
        <w:t>по строке «Телефон» указывается телефон клиента;</w:t>
      </w:r>
    </w:p>
    <w:p w:rsidR="001C098A" w:rsidRPr="0067502E" w:rsidRDefault="001C098A" w:rsidP="00E16337">
      <w:pPr>
        <w:pStyle w:val="ConsPlusNormal"/>
        <w:suppressAutoHyphens/>
        <w:ind w:firstLine="709"/>
        <w:jc w:val="both"/>
        <w:rPr>
          <w:rFonts w:ascii="Times New Roman" w:hAnsi="Times New Roman" w:cs="Times New Roman"/>
          <w:sz w:val="28"/>
          <w:szCs w:val="28"/>
        </w:rPr>
      </w:pPr>
      <w:r w:rsidRPr="0067502E">
        <w:rPr>
          <w:rFonts w:ascii="Times New Roman" w:hAnsi="Times New Roman" w:cs="Times New Roman"/>
          <w:sz w:val="28"/>
          <w:szCs w:val="28"/>
        </w:rPr>
        <w:t xml:space="preserve">по строке </w:t>
      </w:r>
      <w:r w:rsidR="00B16E8E" w:rsidRPr="0067502E">
        <w:rPr>
          <w:rFonts w:ascii="Times New Roman" w:hAnsi="Times New Roman" w:cs="Times New Roman"/>
          <w:sz w:val="28"/>
          <w:szCs w:val="28"/>
        </w:rPr>
        <w:t>«</w:t>
      </w:r>
      <w:r w:rsidRPr="0067502E">
        <w:rPr>
          <w:rFonts w:ascii="Times New Roman" w:hAnsi="Times New Roman" w:cs="Times New Roman"/>
          <w:sz w:val="28"/>
          <w:szCs w:val="28"/>
        </w:rPr>
        <w:t>Наименование вышестоящей организации</w:t>
      </w:r>
      <w:r w:rsidR="00B16E8E" w:rsidRPr="0067502E">
        <w:rPr>
          <w:rFonts w:ascii="Times New Roman" w:hAnsi="Times New Roman" w:cs="Times New Roman"/>
          <w:sz w:val="28"/>
          <w:szCs w:val="28"/>
        </w:rPr>
        <w:t>»</w:t>
      </w:r>
      <w:r w:rsidRPr="0067502E">
        <w:rPr>
          <w:rFonts w:ascii="Times New Roman" w:hAnsi="Times New Roman" w:cs="Times New Roman"/>
          <w:sz w:val="28"/>
          <w:szCs w:val="28"/>
        </w:rPr>
        <w:t xml:space="preserve"> – полное наименование вышестоящего участника бюджетного процесса или учредителя, в ведении которого находится клиент, указанное в соответствующей реестровой записи Сводного реестра, либо полное наименование вышестоящего учреждения (вышестоящей организации) в случае формирования </w:t>
      </w:r>
      <w:r w:rsidR="00F32246" w:rsidRPr="0067502E">
        <w:rPr>
          <w:rFonts w:ascii="Times New Roman" w:hAnsi="Times New Roman" w:cs="Times New Roman"/>
          <w:sz w:val="28"/>
          <w:szCs w:val="28"/>
        </w:rPr>
        <w:t xml:space="preserve">Карточки образцов подписей </w:t>
      </w:r>
      <w:r w:rsidRPr="0067502E">
        <w:rPr>
          <w:rFonts w:ascii="Times New Roman" w:hAnsi="Times New Roman" w:cs="Times New Roman"/>
          <w:sz w:val="28"/>
          <w:szCs w:val="28"/>
        </w:rPr>
        <w:t xml:space="preserve">обособленным подразделением бюджетного (автономного) учреждения, неучастника бюджетного процесса. Строка не заполняется в </w:t>
      </w:r>
      <w:proofErr w:type="gramStart"/>
      <w:r w:rsidRPr="0067502E">
        <w:rPr>
          <w:rFonts w:ascii="Times New Roman" w:hAnsi="Times New Roman" w:cs="Times New Roman"/>
          <w:sz w:val="28"/>
          <w:szCs w:val="28"/>
        </w:rPr>
        <w:t>случае</w:t>
      </w:r>
      <w:proofErr w:type="gramEnd"/>
      <w:r w:rsidRPr="0067502E">
        <w:rPr>
          <w:rFonts w:ascii="Times New Roman" w:hAnsi="Times New Roman" w:cs="Times New Roman"/>
          <w:sz w:val="28"/>
          <w:szCs w:val="28"/>
        </w:rPr>
        <w:t xml:space="preserve">, если клиент является главным распорядителем бюджетных средств, главным администратором источников финансирования дефицита бюджета, а также </w:t>
      </w:r>
      <w:proofErr w:type="spellStart"/>
      <w:r w:rsidRPr="0067502E">
        <w:rPr>
          <w:rFonts w:ascii="Times New Roman" w:hAnsi="Times New Roman" w:cs="Times New Roman"/>
          <w:sz w:val="28"/>
          <w:szCs w:val="28"/>
        </w:rPr>
        <w:t>неучастником</w:t>
      </w:r>
      <w:proofErr w:type="spellEnd"/>
      <w:r w:rsidRPr="0067502E">
        <w:rPr>
          <w:rFonts w:ascii="Times New Roman" w:hAnsi="Times New Roman" w:cs="Times New Roman"/>
          <w:sz w:val="28"/>
          <w:szCs w:val="28"/>
        </w:rPr>
        <w:t xml:space="preserve"> бюджетного процесса;</w:t>
      </w:r>
    </w:p>
    <w:p w:rsidR="007137EA" w:rsidRPr="0067502E" w:rsidRDefault="007137EA" w:rsidP="00E16337">
      <w:pPr>
        <w:pStyle w:val="ConsPlusNormal"/>
        <w:suppressAutoHyphens/>
        <w:ind w:firstLine="709"/>
        <w:jc w:val="both"/>
        <w:rPr>
          <w:rFonts w:ascii="Times New Roman" w:hAnsi="Times New Roman" w:cs="Times New Roman"/>
          <w:sz w:val="28"/>
          <w:szCs w:val="28"/>
        </w:rPr>
      </w:pPr>
      <w:r w:rsidRPr="0067502E">
        <w:rPr>
          <w:rFonts w:ascii="Times New Roman" w:hAnsi="Times New Roman" w:cs="Times New Roman"/>
          <w:sz w:val="28"/>
          <w:szCs w:val="28"/>
        </w:rPr>
        <w:t xml:space="preserve">по строке «ИНН вышестоящей организации» - ИНН вышестоящего участника бюджетного процесса или учредителя, в ведении которого находится клиент; ИНН вышестоящего учреждения (вышестоящей организации) в случае формирования </w:t>
      </w:r>
      <w:r w:rsidR="00F32246" w:rsidRPr="0067502E">
        <w:rPr>
          <w:rFonts w:ascii="Times New Roman" w:hAnsi="Times New Roman" w:cs="Times New Roman"/>
          <w:sz w:val="28"/>
          <w:szCs w:val="28"/>
        </w:rPr>
        <w:t xml:space="preserve">Карточки образцов подписей </w:t>
      </w:r>
      <w:r w:rsidRPr="0067502E">
        <w:rPr>
          <w:rFonts w:ascii="Times New Roman" w:hAnsi="Times New Roman" w:cs="Times New Roman"/>
          <w:sz w:val="28"/>
          <w:szCs w:val="28"/>
        </w:rPr>
        <w:t>обособленным подразделением бюджетного (автономного) учреждения, неучастника бюджетного процесса;</w:t>
      </w:r>
    </w:p>
    <w:p w:rsidR="00F32246" w:rsidRPr="0067502E" w:rsidRDefault="00F32246" w:rsidP="00E16337">
      <w:pPr>
        <w:pStyle w:val="ConsPlusNormal"/>
        <w:suppressAutoHyphens/>
        <w:ind w:firstLine="709"/>
        <w:jc w:val="both"/>
        <w:rPr>
          <w:rFonts w:ascii="Times New Roman" w:hAnsi="Times New Roman" w:cs="Times New Roman"/>
          <w:sz w:val="28"/>
          <w:szCs w:val="28"/>
        </w:rPr>
      </w:pPr>
      <w:r w:rsidRPr="0067502E">
        <w:rPr>
          <w:rFonts w:ascii="Times New Roman" w:hAnsi="Times New Roman" w:cs="Times New Roman"/>
          <w:sz w:val="28"/>
          <w:szCs w:val="28"/>
        </w:rPr>
        <w:t xml:space="preserve">по строке </w:t>
      </w:r>
      <w:r w:rsidR="00D310F5">
        <w:rPr>
          <w:rFonts w:ascii="Times New Roman" w:hAnsi="Times New Roman" w:cs="Times New Roman"/>
          <w:sz w:val="28"/>
          <w:szCs w:val="28"/>
        </w:rPr>
        <w:t>«Наименование о</w:t>
      </w:r>
      <w:r w:rsidR="00F961D7">
        <w:rPr>
          <w:rFonts w:ascii="Times New Roman" w:hAnsi="Times New Roman" w:cs="Times New Roman"/>
          <w:sz w:val="28"/>
          <w:szCs w:val="28"/>
        </w:rPr>
        <w:t>ргана казначейства</w:t>
      </w:r>
      <w:r w:rsidR="008F5B89" w:rsidRPr="0067502E">
        <w:rPr>
          <w:rFonts w:ascii="Times New Roman" w:hAnsi="Times New Roman" w:cs="Times New Roman"/>
          <w:sz w:val="28"/>
          <w:szCs w:val="28"/>
        </w:rPr>
        <w:t>»</w:t>
      </w:r>
      <w:r w:rsidRPr="0067502E">
        <w:rPr>
          <w:rFonts w:ascii="Times New Roman" w:hAnsi="Times New Roman" w:cs="Times New Roman"/>
          <w:sz w:val="28"/>
          <w:szCs w:val="28"/>
        </w:rPr>
        <w:t xml:space="preserve"> - полное наименование </w:t>
      </w:r>
      <w:r w:rsidR="00F961D7">
        <w:rPr>
          <w:rFonts w:ascii="Times New Roman" w:hAnsi="Times New Roman" w:cs="Times New Roman"/>
          <w:sz w:val="28"/>
          <w:szCs w:val="28"/>
        </w:rPr>
        <w:t>органа казначейства</w:t>
      </w:r>
      <w:r w:rsidRPr="0067502E">
        <w:rPr>
          <w:rFonts w:ascii="Times New Roman" w:hAnsi="Times New Roman" w:cs="Times New Roman"/>
          <w:sz w:val="28"/>
          <w:szCs w:val="28"/>
        </w:rPr>
        <w:t xml:space="preserve"> по месту представления Карточки образцов подписей.</w:t>
      </w:r>
    </w:p>
    <w:p w:rsidR="005D2CCD" w:rsidRPr="0067502E" w:rsidRDefault="005D2CCD" w:rsidP="00E16337">
      <w:pPr>
        <w:pStyle w:val="ConsPlusNormal"/>
        <w:suppressAutoHyphens/>
        <w:ind w:firstLine="709"/>
        <w:jc w:val="both"/>
        <w:rPr>
          <w:rFonts w:ascii="Times New Roman" w:hAnsi="Times New Roman" w:cs="Times New Roman"/>
          <w:sz w:val="28"/>
          <w:szCs w:val="28"/>
        </w:rPr>
      </w:pPr>
      <w:r w:rsidRPr="0067502E">
        <w:rPr>
          <w:rFonts w:ascii="Times New Roman" w:hAnsi="Times New Roman" w:cs="Times New Roman"/>
          <w:sz w:val="28"/>
          <w:szCs w:val="28"/>
        </w:rPr>
        <w:t xml:space="preserve">Раздел </w:t>
      </w:r>
      <w:r w:rsidR="0029736A" w:rsidRPr="0067502E">
        <w:rPr>
          <w:rFonts w:ascii="Times New Roman" w:hAnsi="Times New Roman" w:cs="Times New Roman"/>
          <w:sz w:val="28"/>
          <w:szCs w:val="28"/>
        </w:rPr>
        <w:t>«</w:t>
      </w:r>
      <w:r w:rsidRPr="0067502E">
        <w:rPr>
          <w:rFonts w:ascii="Times New Roman" w:hAnsi="Times New Roman" w:cs="Times New Roman"/>
          <w:sz w:val="28"/>
          <w:szCs w:val="28"/>
        </w:rPr>
        <w:t>Образцы подписей должностных лиц клиента, имеющих право подписи документов при совершении операции по лицевому счету</w:t>
      </w:r>
      <w:r w:rsidR="0029736A" w:rsidRPr="0067502E">
        <w:rPr>
          <w:rFonts w:ascii="Times New Roman" w:hAnsi="Times New Roman" w:cs="Times New Roman"/>
          <w:sz w:val="28"/>
          <w:szCs w:val="28"/>
        </w:rPr>
        <w:t>»</w:t>
      </w:r>
      <w:r w:rsidRPr="0067502E">
        <w:rPr>
          <w:rFonts w:ascii="Times New Roman" w:hAnsi="Times New Roman" w:cs="Times New Roman"/>
          <w:sz w:val="28"/>
          <w:szCs w:val="28"/>
        </w:rPr>
        <w:t xml:space="preserve"> заполняется клиентом следующим образом.</w:t>
      </w:r>
    </w:p>
    <w:p w:rsidR="005D2CCD" w:rsidRPr="0067502E" w:rsidRDefault="005D2CCD" w:rsidP="00E16337">
      <w:pPr>
        <w:pStyle w:val="ConsPlusNormal"/>
        <w:suppressAutoHyphens/>
        <w:ind w:firstLine="709"/>
        <w:jc w:val="both"/>
        <w:rPr>
          <w:rFonts w:ascii="Times New Roman" w:hAnsi="Times New Roman" w:cs="Times New Roman"/>
          <w:sz w:val="28"/>
          <w:szCs w:val="28"/>
        </w:rPr>
      </w:pPr>
      <w:r w:rsidRPr="0067502E">
        <w:rPr>
          <w:rFonts w:ascii="Times New Roman" w:hAnsi="Times New Roman" w:cs="Times New Roman"/>
          <w:sz w:val="28"/>
          <w:szCs w:val="28"/>
        </w:rPr>
        <w:t xml:space="preserve">В графе </w:t>
      </w:r>
      <w:r w:rsidR="00406E7E">
        <w:rPr>
          <w:rFonts w:ascii="Times New Roman" w:hAnsi="Times New Roman" w:cs="Times New Roman"/>
          <w:sz w:val="28"/>
          <w:szCs w:val="28"/>
        </w:rPr>
        <w:t>«</w:t>
      </w:r>
      <w:r w:rsidR="00406E7E" w:rsidRPr="00406E7E">
        <w:rPr>
          <w:rFonts w:ascii="Times New Roman" w:hAnsi="Times New Roman" w:cs="Times New Roman"/>
          <w:sz w:val="28"/>
          <w:szCs w:val="28"/>
        </w:rPr>
        <w:t xml:space="preserve">Должность» </w:t>
      </w:r>
      <w:r w:rsidRPr="0067502E">
        <w:rPr>
          <w:rFonts w:ascii="Times New Roman" w:hAnsi="Times New Roman" w:cs="Times New Roman"/>
          <w:sz w:val="28"/>
          <w:szCs w:val="28"/>
        </w:rPr>
        <w:t>указываются полные наименования должностей должностных лиц клиента, имеющих соответственно право первой или второй подписи, для индивидуальных предпринимателей и физических лиц - производителей товаров, работ, услуг заполнение графы не обязательно.</w:t>
      </w:r>
    </w:p>
    <w:p w:rsidR="005D2CCD" w:rsidRPr="0067502E" w:rsidRDefault="005D2CCD" w:rsidP="00E16337">
      <w:pPr>
        <w:pStyle w:val="ConsPlusNormal"/>
        <w:suppressAutoHyphens/>
        <w:ind w:firstLine="709"/>
        <w:jc w:val="both"/>
        <w:rPr>
          <w:rFonts w:ascii="Times New Roman" w:hAnsi="Times New Roman" w:cs="Times New Roman"/>
          <w:sz w:val="28"/>
          <w:szCs w:val="28"/>
        </w:rPr>
      </w:pPr>
      <w:r w:rsidRPr="0067502E">
        <w:rPr>
          <w:rFonts w:ascii="Times New Roman" w:hAnsi="Times New Roman" w:cs="Times New Roman"/>
          <w:sz w:val="28"/>
          <w:szCs w:val="28"/>
        </w:rPr>
        <w:t xml:space="preserve">В графе </w:t>
      </w:r>
      <w:r w:rsidR="00406E7E">
        <w:rPr>
          <w:rFonts w:ascii="Times New Roman" w:hAnsi="Times New Roman" w:cs="Times New Roman"/>
          <w:sz w:val="28"/>
          <w:szCs w:val="28"/>
        </w:rPr>
        <w:t>«</w:t>
      </w:r>
      <w:r w:rsidR="00406E7E" w:rsidRPr="00406E7E">
        <w:rPr>
          <w:rFonts w:ascii="Times New Roman" w:hAnsi="Times New Roman" w:cs="Times New Roman"/>
          <w:sz w:val="28"/>
          <w:szCs w:val="28"/>
        </w:rPr>
        <w:t>Фамилия, имя, отчество»</w:t>
      </w:r>
      <w:r w:rsidRPr="0067502E">
        <w:rPr>
          <w:rFonts w:ascii="Times New Roman" w:hAnsi="Times New Roman" w:cs="Times New Roman"/>
          <w:sz w:val="28"/>
          <w:szCs w:val="28"/>
        </w:rPr>
        <w:t xml:space="preserve"> указываются полностью без сокращений фамилии, имена и отчества должностных лиц клиента, которым предоставляется право подписи документов при совершении операций по лицевому счету (лицевым счетам).</w:t>
      </w:r>
    </w:p>
    <w:p w:rsidR="005D2CCD" w:rsidRPr="0067502E" w:rsidRDefault="005D2CCD" w:rsidP="00E16337">
      <w:pPr>
        <w:pStyle w:val="ConsPlusNormal"/>
        <w:suppressAutoHyphens/>
        <w:ind w:firstLine="709"/>
        <w:jc w:val="both"/>
        <w:rPr>
          <w:rFonts w:ascii="Times New Roman" w:hAnsi="Times New Roman" w:cs="Times New Roman"/>
          <w:sz w:val="28"/>
          <w:szCs w:val="28"/>
        </w:rPr>
      </w:pPr>
      <w:r w:rsidRPr="0067502E">
        <w:rPr>
          <w:rFonts w:ascii="Times New Roman" w:hAnsi="Times New Roman" w:cs="Times New Roman"/>
          <w:sz w:val="28"/>
          <w:szCs w:val="28"/>
        </w:rPr>
        <w:t>В графе</w:t>
      </w:r>
      <w:r w:rsidR="00406E7E">
        <w:rPr>
          <w:rFonts w:ascii="Times New Roman" w:hAnsi="Times New Roman" w:cs="Times New Roman"/>
          <w:sz w:val="28"/>
          <w:szCs w:val="28"/>
        </w:rPr>
        <w:t xml:space="preserve"> «</w:t>
      </w:r>
      <w:r w:rsidR="00406E7E" w:rsidRPr="00406E7E">
        <w:rPr>
          <w:rFonts w:ascii="Times New Roman" w:hAnsi="Times New Roman" w:cs="Times New Roman"/>
          <w:sz w:val="28"/>
          <w:szCs w:val="28"/>
        </w:rPr>
        <w:t>Образец подписи»</w:t>
      </w:r>
      <w:r w:rsidR="00406E7E" w:rsidRPr="0067502E">
        <w:rPr>
          <w:rFonts w:ascii="Times New Roman" w:hAnsi="Times New Roman" w:cs="Times New Roman"/>
          <w:sz w:val="28"/>
          <w:szCs w:val="28"/>
        </w:rPr>
        <w:t xml:space="preserve"> </w:t>
      </w:r>
      <w:r w:rsidRPr="0067502E">
        <w:rPr>
          <w:rFonts w:ascii="Times New Roman" w:hAnsi="Times New Roman" w:cs="Times New Roman"/>
          <w:sz w:val="28"/>
          <w:szCs w:val="28"/>
        </w:rPr>
        <w:t>проставляются образцы подписей соответствующих должностных лиц.</w:t>
      </w:r>
    </w:p>
    <w:p w:rsidR="005D2CCD" w:rsidRPr="0067502E" w:rsidRDefault="005D2CCD" w:rsidP="00E16337">
      <w:pPr>
        <w:pStyle w:val="ConsPlusNormal"/>
        <w:suppressAutoHyphens/>
        <w:ind w:firstLine="709"/>
        <w:jc w:val="both"/>
        <w:rPr>
          <w:rFonts w:ascii="Times New Roman" w:hAnsi="Times New Roman" w:cs="Times New Roman"/>
          <w:sz w:val="28"/>
          <w:szCs w:val="28"/>
        </w:rPr>
      </w:pPr>
      <w:r w:rsidRPr="0067502E">
        <w:rPr>
          <w:rFonts w:ascii="Times New Roman" w:hAnsi="Times New Roman" w:cs="Times New Roman"/>
          <w:sz w:val="28"/>
          <w:szCs w:val="28"/>
        </w:rPr>
        <w:t xml:space="preserve">В графе </w:t>
      </w:r>
      <w:r w:rsidR="00406E7E">
        <w:rPr>
          <w:rFonts w:ascii="Times New Roman" w:hAnsi="Times New Roman" w:cs="Times New Roman"/>
          <w:sz w:val="28"/>
          <w:szCs w:val="28"/>
        </w:rPr>
        <w:t>«</w:t>
      </w:r>
      <w:r w:rsidR="00406E7E" w:rsidRPr="00406E7E">
        <w:rPr>
          <w:rFonts w:ascii="Times New Roman" w:hAnsi="Times New Roman" w:cs="Times New Roman"/>
          <w:sz w:val="28"/>
          <w:szCs w:val="28"/>
        </w:rPr>
        <w:t>Срок полномочий лиц, временно пользующихся правом подписи»</w:t>
      </w:r>
      <w:r w:rsidR="00406E7E" w:rsidRPr="0067502E">
        <w:rPr>
          <w:rFonts w:ascii="Times New Roman" w:hAnsi="Times New Roman" w:cs="Times New Roman"/>
          <w:sz w:val="28"/>
          <w:szCs w:val="28"/>
        </w:rPr>
        <w:t xml:space="preserve"> </w:t>
      </w:r>
      <w:r w:rsidRPr="0067502E">
        <w:rPr>
          <w:rFonts w:ascii="Times New Roman" w:hAnsi="Times New Roman" w:cs="Times New Roman"/>
          <w:sz w:val="28"/>
          <w:szCs w:val="28"/>
        </w:rPr>
        <w:t xml:space="preserve">указывается срок полномочий каждого должностного лица, которое временно пользуется правом подписи, при этом сначала указывается дата начала срока полномочий, а затем через знак </w:t>
      </w:r>
      <w:r w:rsidR="0029736A" w:rsidRPr="0067502E">
        <w:rPr>
          <w:rFonts w:ascii="Times New Roman" w:hAnsi="Times New Roman" w:cs="Times New Roman"/>
          <w:sz w:val="28"/>
          <w:szCs w:val="28"/>
        </w:rPr>
        <w:t>«</w:t>
      </w:r>
      <w:r w:rsidRPr="0067502E">
        <w:rPr>
          <w:rFonts w:ascii="Times New Roman" w:hAnsi="Times New Roman" w:cs="Times New Roman"/>
          <w:sz w:val="28"/>
          <w:szCs w:val="28"/>
        </w:rPr>
        <w:t>тире</w:t>
      </w:r>
      <w:r w:rsidR="0029736A" w:rsidRPr="0067502E">
        <w:rPr>
          <w:rFonts w:ascii="Times New Roman" w:hAnsi="Times New Roman" w:cs="Times New Roman"/>
          <w:sz w:val="28"/>
          <w:szCs w:val="28"/>
        </w:rPr>
        <w:t>»</w:t>
      </w:r>
      <w:r w:rsidRPr="0067502E">
        <w:rPr>
          <w:rFonts w:ascii="Times New Roman" w:hAnsi="Times New Roman" w:cs="Times New Roman"/>
          <w:sz w:val="28"/>
          <w:szCs w:val="28"/>
        </w:rPr>
        <w:t xml:space="preserve"> дата окончания срока полномочий. Дата начала срока полномочий лиц, временно пользующихся правом подписи, должна быть не ранее даты представления Карточки образцов подписей.</w:t>
      </w:r>
    </w:p>
    <w:p w:rsidR="005D2CCD" w:rsidRPr="0067502E" w:rsidRDefault="005D2CCD" w:rsidP="00E16337">
      <w:pPr>
        <w:pStyle w:val="ConsPlusNormal"/>
        <w:suppressAutoHyphens/>
        <w:ind w:firstLine="709"/>
        <w:jc w:val="both"/>
        <w:rPr>
          <w:rFonts w:ascii="Times New Roman" w:hAnsi="Times New Roman" w:cs="Times New Roman"/>
          <w:sz w:val="28"/>
          <w:szCs w:val="28"/>
        </w:rPr>
      </w:pPr>
      <w:r w:rsidRPr="0067502E">
        <w:rPr>
          <w:rFonts w:ascii="Times New Roman" w:hAnsi="Times New Roman" w:cs="Times New Roman"/>
          <w:sz w:val="28"/>
          <w:szCs w:val="28"/>
        </w:rPr>
        <w:lastRenderedPageBreak/>
        <w:t>Карточка образцов п</w:t>
      </w:r>
      <w:r w:rsidR="00FD4E70">
        <w:rPr>
          <w:rFonts w:ascii="Times New Roman" w:hAnsi="Times New Roman" w:cs="Times New Roman"/>
          <w:sz w:val="28"/>
          <w:szCs w:val="28"/>
        </w:rPr>
        <w:t xml:space="preserve">одписей подписывается руководителем клиента и </w:t>
      </w:r>
      <w:r w:rsidRPr="0067502E">
        <w:rPr>
          <w:rFonts w:ascii="Times New Roman" w:hAnsi="Times New Roman" w:cs="Times New Roman"/>
          <w:sz w:val="28"/>
          <w:szCs w:val="28"/>
        </w:rPr>
        <w:t>главным бухгалтером (уполномоченным руководителем лицом) клиента</w:t>
      </w:r>
      <w:r w:rsidR="00FD4E70">
        <w:rPr>
          <w:rFonts w:ascii="Times New Roman" w:hAnsi="Times New Roman" w:cs="Times New Roman"/>
          <w:sz w:val="28"/>
          <w:szCs w:val="28"/>
        </w:rPr>
        <w:t xml:space="preserve"> с указанием </w:t>
      </w:r>
      <w:proofErr w:type="gramStart"/>
      <w:r w:rsidR="00FD4E70">
        <w:rPr>
          <w:rFonts w:ascii="Times New Roman" w:hAnsi="Times New Roman" w:cs="Times New Roman"/>
          <w:sz w:val="28"/>
          <w:szCs w:val="28"/>
        </w:rPr>
        <w:t>даты</w:t>
      </w:r>
      <w:r w:rsidRPr="0067502E">
        <w:rPr>
          <w:rFonts w:ascii="Times New Roman" w:hAnsi="Times New Roman" w:cs="Times New Roman"/>
          <w:sz w:val="28"/>
          <w:szCs w:val="28"/>
        </w:rPr>
        <w:t xml:space="preserve"> </w:t>
      </w:r>
      <w:r w:rsidR="00FE068C" w:rsidRPr="0067502E">
        <w:rPr>
          <w:rFonts w:ascii="Times New Roman" w:hAnsi="Times New Roman" w:cs="Times New Roman"/>
          <w:sz w:val="28"/>
          <w:szCs w:val="28"/>
        </w:rPr>
        <w:t>заполнения</w:t>
      </w:r>
      <w:r w:rsidRPr="0067502E">
        <w:rPr>
          <w:rFonts w:ascii="Times New Roman" w:hAnsi="Times New Roman" w:cs="Times New Roman"/>
          <w:sz w:val="28"/>
          <w:szCs w:val="28"/>
        </w:rPr>
        <w:t xml:space="preserve"> Карточки образцов подписей</w:t>
      </w:r>
      <w:proofErr w:type="gramEnd"/>
      <w:r w:rsidRPr="0067502E">
        <w:rPr>
          <w:rFonts w:ascii="Times New Roman" w:hAnsi="Times New Roman" w:cs="Times New Roman"/>
          <w:sz w:val="28"/>
          <w:szCs w:val="28"/>
        </w:rPr>
        <w:t>.</w:t>
      </w:r>
    </w:p>
    <w:p w:rsidR="005D2CCD" w:rsidRPr="0067502E" w:rsidRDefault="00FE068C" w:rsidP="00E16337">
      <w:pPr>
        <w:pStyle w:val="ConsPlusNormal"/>
        <w:suppressAutoHyphens/>
        <w:ind w:firstLine="709"/>
        <w:jc w:val="both"/>
        <w:rPr>
          <w:rFonts w:ascii="Times New Roman" w:hAnsi="Times New Roman" w:cs="Times New Roman"/>
          <w:sz w:val="28"/>
          <w:szCs w:val="28"/>
        </w:rPr>
      </w:pPr>
      <w:r w:rsidRPr="0067502E">
        <w:rPr>
          <w:rFonts w:ascii="Times New Roman" w:hAnsi="Times New Roman" w:cs="Times New Roman"/>
          <w:sz w:val="28"/>
          <w:szCs w:val="28"/>
        </w:rPr>
        <w:t xml:space="preserve">В поле «Образец оттиска печати» ставится </w:t>
      </w:r>
      <w:r w:rsidR="005D2CCD" w:rsidRPr="0067502E">
        <w:rPr>
          <w:rFonts w:ascii="Times New Roman" w:hAnsi="Times New Roman" w:cs="Times New Roman"/>
          <w:sz w:val="28"/>
          <w:szCs w:val="28"/>
        </w:rPr>
        <w:t>оттиск печати клиен</w:t>
      </w:r>
      <w:r w:rsidRPr="0067502E">
        <w:rPr>
          <w:rFonts w:ascii="Times New Roman" w:hAnsi="Times New Roman" w:cs="Times New Roman"/>
          <w:sz w:val="28"/>
          <w:szCs w:val="28"/>
        </w:rPr>
        <w:t>та</w:t>
      </w:r>
      <w:r w:rsidR="004B10C9">
        <w:rPr>
          <w:rFonts w:ascii="Times New Roman" w:hAnsi="Times New Roman" w:cs="Times New Roman"/>
          <w:sz w:val="28"/>
          <w:szCs w:val="28"/>
        </w:rPr>
        <w:t xml:space="preserve"> (при наличии)</w:t>
      </w:r>
      <w:r w:rsidR="005D2CCD" w:rsidRPr="0067502E">
        <w:rPr>
          <w:rFonts w:ascii="Times New Roman" w:hAnsi="Times New Roman" w:cs="Times New Roman"/>
          <w:sz w:val="28"/>
          <w:szCs w:val="28"/>
        </w:rPr>
        <w:t>.</w:t>
      </w:r>
    </w:p>
    <w:p w:rsidR="005D2CCD" w:rsidRPr="0067502E" w:rsidRDefault="0029736A" w:rsidP="00E16337">
      <w:pPr>
        <w:pStyle w:val="ConsPlusNormal"/>
        <w:suppressAutoHyphens/>
        <w:ind w:firstLine="709"/>
        <w:jc w:val="both"/>
        <w:rPr>
          <w:rFonts w:ascii="Times New Roman" w:hAnsi="Times New Roman" w:cs="Times New Roman"/>
          <w:sz w:val="28"/>
          <w:szCs w:val="28"/>
        </w:rPr>
      </w:pPr>
      <w:r w:rsidRPr="0067502E">
        <w:rPr>
          <w:rFonts w:ascii="Times New Roman" w:hAnsi="Times New Roman" w:cs="Times New Roman"/>
          <w:sz w:val="28"/>
          <w:szCs w:val="28"/>
        </w:rPr>
        <w:t>Раздел «</w:t>
      </w:r>
      <w:r w:rsidR="005D2CCD" w:rsidRPr="0067502E">
        <w:rPr>
          <w:rFonts w:ascii="Times New Roman" w:hAnsi="Times New Roman" w:cs="Times New Roman"/>
          <w:sz w:val="28"/>
          <w:szCs w:val="28"/>
        </w:rPr>
        <w:t xml:space="preserve">Отметка </w:t>
      </w:r>
      <w:r w:rsidR="007B56E6" w:rsidRPr="0067502E">
        <w:rPr>
          <w:rFonts w:ascii="Times New Roman" w:hAnsi="Times New Roman" w:cs="Times New Roman"/>
          <w:sz w:val="28"/>
          <w:szCs w:val="28"/>
        </w:rPr>
        <w:t>вышестоящей организации</w:t>
      </w:r>
      <w:r w:rsidRPr="0067502E">
        <w:rPr>
          <w:rFonts w:ascii="Times New Roman" w:hAnsi="Times New Roman" w:cs="Times New Roman"/>
          <w:sz w:val="28"/>
          <w:szCs w:val="28"/>
        </w:rPr>
        <w:t>»</w:t>
      </w:r>
      <w:r w:rsidR="005D2CCD" w:rsidRPr="0067502E">
        <w:rPr>
          <w:rFonts w:ascii="Times New Roman" w:hAnsi="Times New Roman" w:cs="Times New Roman"/>
          <w:sz w:val="28"/>
          <w:szCs w:val="28"/>
        </w:rPr>
        <w:t xml:space="preserve"> заполняется следующим образом.</w:t>
      </w:r>
    </w:p>
    <w:p w:rsidR="005D2CCD" w:rsidRPr="0067502E" w:rsidRDefault="005D2CCD" w:rsidP="00E16337">
      <w:pPr>
        <w:pStyle w:val="ConsPlusNormal"/>
        <w:suppressAutoHyphens/>
        <w:ind w:firstLine="709"/>
        <w:jc w:val="both"/>
        <w:rPr>
          <w:rFonts w:ascii="Times New Roman" w:hAnsi="Times New Roman" w:cs="Times New Roman"/>
          <w:sz w:val="28"/>
          <w:szCs w:val="28"/>
        </w:rPr>
      </w:pPr>
      <w:r w:rsidRPr="0067502E">
        <w:rPr>
          <w:rFonts w:ascii="Times New Roman" w:hAnsi="Times New Roman" w:cs="Times New Roman"/>
          <w:sz w:val="28"/>
          <w:szCs w:val="28"/>
        </w:rPr>
        <w:t>Проставляется подпись руководителя (уполномоченного им лица с указанием должности) вышестояще</w:t>
      </w:r>
      <w:r w:rsidR="007B56E6" w:rsidRPr="0067502E">
        <w:rPr>
          <w:rFonts w:ascii="Times New Roman" w:hAnsi="Times New Roman" w:cs="Times New Roman"/>
          <w:sz w:val="28"/>
          <w:szCs w:val="28"/>
        </w:rPr>
        <w:t>го участника</w:t>
      </w:r>
      <w:r w:rsidRPr="0067502E">
        <w:rPr>
          <w:rFonts w:ascii="Times New Roman" w:hAnsi="Times New Roman" w:cs="Times New Roman"/>
          <w:sz w:val="28"/>
          <w:szCs w:val="28"/>
        </w:rPr>
        <w:t xml:space="preserve"> бюджетного процесса клиента, дается расшифровка подписи с указанием фамилии, имени, отчества, а также проставляется дата подписания Отметки </w:t>
      </w:r>
      <w:r w:rsidR="005F3AA1" w:rsidRPr="0067502E">
        <w:rPr>
          <w:rFonts w:ascii="Times New Roman" w:hAnsi="Times New Roman" w:cs="Times New Roman"/>
          <w:sz w:val="28"/>
          <w:szCs w:val="28"/>
        </w:rPr>
        <w:t>вышестоящей организации</w:t>
      </w:r>
      <w:r w:rsidRPr="0067502E">
        <w:rPr>
          <w:rFonts w:ascii="Times New Roman" w:hAnsi="Times New Roman" w:cs="Times New Roman"/>
          <w:sz w:val="28"/>
          <w:szCs w:val="28"/>
        </w:rPr>
        <w:t>. На подпись ставится оттиск печати вышестоящего участника бюджетного процесса клиента так, чтобы подпись и расшифровка подписи читались ясно и четко.</w:t>
      </w:r>
    </w:p>
    <w:p w:rsidR="005D2CCD" w:rsidRPr="0067502E" w:rsidRDefault="005D2CCD" w:rsidP="00E16337">
      <w:pPr>
        <w:pStyle w:val="ConsPlusNormal"/>
        <w:suppressAutoHyphens/>
        <w:ind w:firstLine="709"/>
        <w:jc w:val="both"/>
        <w:rPr>
          <w:rFonts w:ascii="Times New Roman" w:hAnsi="Times New Roman" w:cs="Times New Roman"/>
          <w:sz w:val="28"/>
          <w:szCs w:val="28"/>
        </w:rPr>
      </w:pPr>
      <w:proofErr w:type="gramStart"/>
      <w:r w:rsidRPr="0067502E">
        <w:rPr>
          <w:rFonts w:ascii="Times New Roman" w:hAnsi="Times New Roman" w:cs="Times New Roman"/>
          <w:sz w:val="28"/>
          <w:szCs w:val="28"/>
        </w:rPr>
        <w:t>Если клиент является бюджетным (автономным) учреждением, обособленным подразделением бюджетного (автономного) учреждения, обособленным подразделением неучастника бюджетного процесса, образцы подписей заверяются, соответственно, руководителем (уполномоченным им лицом) учредителя бюджетного (автономного) учреждения, вышестоящего учреждения, вышестоящей организации.</w:t>
      </w:r>
      <w:proofErr w:type="gramEnd"/>
    </w:p>
    <w:p w:rsidR="005D2CCD" w:rsidRPr="0067502E" w:rsidRDefault="005D2CCD" w:rsidP="00E16337">
      <w:pPr>
        <w:pStyle w:val="ConsPlusNormal"/>
        <w:suppressAutoHyphens/>
        <w:ind w:firstLine="709"/>
        <w:jc w:val="both"/>
        <w:rPr>
          <w:rFonts w:ascii="Times New Roman" w:hAnsi="Times New Roman" w:cs="Times New Roman"/>
          <w:sz w:val="28"/>
          <w:szCs w:val="28"/>
        </w:rPr>
      </w:pPr>
      <w:r w:rsidRPr="0067502E">
        <w:rPr>
          <w:rFonts w:ascii="Times New Roman" w:hAnsi="Times New Roman" w:cs="Times New Roman"/>
          <w:sz w:val="28"/>
          <w:szCs w:val="28"/>
        </w:rPr>
        <w:t xml:space="preserve">В разделе </w:t>
      </w:r>
      <w:r w:rsidR="001B3A3A" w:rsidRPr="0067502E">
        <w:rPr>
          <w:rFonts w:ascii="Times New Roman" w:hAnsi="Times New Roman" w:cs="Times New Roman"/>
          <w:sz w:val="28"/>
          <w:szCs w:val="28"/>
        </w:rPr>
        <w:t>«</w:t>
      </w:r>
      <w:r w:rsidRPr="0067502E">
        <w:rPr>
          <w:rFonts w:ascii="Times New Roman" w:hAnsi="Times New Roman" w:cs="Times New Roman"/>
          <w:sz w:val="28"/>
          <w:szCs w:val="28"/>
        </w:rPr>
        <w:t>Удостоверительная надпись о засвидетельствовании подлинности подписей</w:t>
      </w:r>
      <w:r w:rsidR="001B3A3A" w:rsidRPr="0067502E">
        <w:rPr>
          <w:rFonts w:ascii="Times New Roman" w:hAnsi="Times New Roman" w:cs="Times New Roman"/>
          <w:sz w:val="28"/>
          <w:szCs w:val="28"/>
        </w:rPr>
        <w:t>»</w:t>
      </w:r>
      <w:r w:rsidRPr="0067502E">
        <w:rPr>
          <w:rFonts w:ascii="Times New Roman" w:hAnsi="Times New Roman" w:cs="Times New Roman"/>
          <w:sz w:val="28"/>
          <w:szCs w:val="28"/>
        </w:rPr>
        <w:t xml:space="preserve"> проставляется удостоверительная надпись нотариуса о </w:t>
      </w:r>
      <w:proofErr w:type="gramStart"/>
      <w:r w:rsidRPr="0067502E">
        <w:rPr>
          <w:rFonts w:ascii="Times New Roman" w:hAnsi="Times New Roman" w:cs="Times New Roman"/>
          <w:sz w:val="28"/>
          <w:szCs w:val="28"/>
        </w:rPr>
        <w:t>заверении образцов</w:t>
      </w:r>
      <w:proofErr w:type="gramEnd"/>
      <w:r w:rsidRPr="0067502E">
        <w:rPr>
          <w:rFonts w:ascii="Times New Roman" w:hAnsi="Times New Roman" w:cs="Times New Roman"/>
          <w:sz w:val="28"/>
          <w:szCs w:val="28"/>
        </w:rPr>
        <w:t xml:space="preserve"> подписей.</w:t>
      </w:r>
    </w:p>
    <w:p w:rsidR="005D2CCD" w:rsidRPr="0067502E" w:rsidRDefault="005D2CCD" w:rsidP="00E16337">
      <w:pPr>
        <w:pStyle w:val="ConsPlusNormal"/>
        <w:suppressAutoHyphens/>
        <w:ind w:firstLine="709"/>
        <w:jc w:val="both"/>
        <w:rPr>
          <w:rFonts w:ascii="Times New Roman" w:hAnsi="Times New Roman" w:cs="Times New Roman"/>
          <w:sz w:val="28"/>
          <w:szCs w:val="28"/>
        </w:rPr>
      </w:pPr>
      <w:r w:rsidRPr="0067502E">
        <w:rPr>
          <w:rFonts w:ascii="Times New Roman" w:hAnsi="Times New Roman" w:cs="Times New Roman"/>
          <w:sz w:val="28"/>
          <w:szCs w:val="28"/>
        </w:rPr>
        <w:t xml:space="preserve">В зависимости от установленных требований к </w:t>
      </w:r>
      <w:proofErr w:type="gramStart"/>
      <w:r w:rsidRPr="0067502E">
        <w:rPr>
          <w:rFonts w:ascii="Times New Roman" w:hAnsi="Times New Roman" w:cs="Times New Roman"/>
          <w:sz w:val="28"/>
          <w:szCs w:val="28"/>
        </w:rPr>
        <w:t>заверению образцов</w:t>
      </w:r>
      <w:proofErr w:type="gramEnd"/>
      <w:r w:rsidRPr="0067502E">
        <w:rPr>
          <w:rFonts w:ascii="Times New Roman" w:hAnsi="Times New Roman" w:cs="Times New Roman"/>
          <w:sz w:val="28"/>
          <w:szCs w:val="28"/>
        </w:rPr>
        <w:t xml:space="preserve"> подписей </w:t>
      </w:r>
      <w:r w:rsidR="000D40E1" w:rsidRPr="0067502E">
        <w:rPr>
          <w:rFonts w:ascii="Times New Roman" w:hAnsi="Times New Roman" w:cs="Times New Roman"/>
          <w:sz w:val="28"/>
          <w:szCs w:val="28"/>
        </w:rPr>
        <w:t xml:space="preserve">заполняется либо </w:t>
      </w:r>
      <w:r w:rsidRPr="0067502E">
        <w:rPr>
          <w:rFonts w:ascii="Times New Roman" w:hAnsi="Times New Roman" w:cs="Times New Roman"/>
          <w:sz w:val="28"/>
          <w:szCs w:val="28"/>
        </w:rPr>
        <w:t>раз</w:t>
      </w:r>
      <w:r w:rsidR="001B3A3A" w:rsidRPr="0067502E">
        <w:rPr>
          <w:rFonts w:ascii="Times New Roman" w:hAnsi="Times New Roman" w:cs="Times New Roman"/>
          <w:sz w:val="28"/>
          <w:szCs w:val="28"/>
        </w:rPr>
        <w:t>дел «</w:t>
      </w:r>
      <w:r w:rsidRPr="0067502E">
        <w:rPr>
          <w:rFonts w:ascii="Times New Roman" w:hAnsi="Times New Roman" w:cs="Times New Roman"/>
          <w:sz w:val="28"/>
          <w:szCs w:val="28"/>
        </w:rPr>
        <w:t xml:space="preserve">Отметка </w:t>
      </w:r>
      <w:r w:rsidR="000D40E1" w:rsidRPr="0067502E">
        <w:rPr>
          <w:rFonts w:ascii="Times New Roman" w:hAnsi="Times New Roman" w:cs="Times New Roman"/>
          <w:sz w:val="28"/>
          <w:szCs w:val="28"/>
        </w:rPr>
        <w:t>вышестоящей организации</w:t>
      </w:r>
      <w:r w:rsidR="001B3A3A" w:rsidRPr="0067502E">
        <w:rPr>
          <w:rFonts w:ascii="Times New Roman" w:hAnsi="Times New Roman" w:cs="Times New Roman"/>
          <w:sz w:val="28"/>
          <w:szCs w:val="28"/>
        </w:rPr>
        <w:t>»</w:t>
      </w:r>
      <w:r w:rsidRPr="0067502E">
        <w:rPr>
          <w:rFonts w:ascii="Times New Roman" w:hAnsi="Times New Roman" w:cs="Times New Roman"/>
          <w:sz w:val="28"/>
          <w:szCs w:val="28"/>
        </w:rPr>
        <w:t xml:space="preserve"> в части заверения образцов подписей клиента, соответственно, вышестоящим участником бюджетного процесса, учредителем бюджетного (автономного) учреждения, вышестоящим учреждением, вышестоящей организацией</w:t>
      </w:r>
      <w:r w:rsidR="000D40E1" w:rsidRPr="0067502E">
        <w:rPr>
          <w:rFonts w:ascii="Times New Roman" w:hAnsi="Times New Roman" w:cs="Times New Roman"/>
          <w:sz w:val="28"/>
          <w:szCs w:val="28"/>
        </w:rPr>
        <w:t xml:space="preserve"> либо</w:t>
      </w:r>
      <w:r w:rsidRPr="0067502E">
        <w:rPr>
          <w:rFonts w:ascii="Times New Roman" w:hAnsi="Times New Roman" w:cs="Times New Roman"/>
          <w:sz w:val="28"/>
          <w:szCs w:val="28"/>
        </w:rPr>
        <w:t xml:space="preserve"> </w:t>
      </w:r>
      <w:r w:rsidR="000D40E1" w:rsidRPr="0067502E">
        <w:rPr>
          <w:rFonts w:ascii="Times New Roman" w:hAnsi="Times New Roman" w:cs="Times New Roman"/>
          <w:sz w:val="28"/>
          <w:szCs w:val="28"/>
        </w:rPr>
        <w:t>раздел «Удостоверительная надпись о засвидетельствовании подлинности подписей»</w:t>
      </w:r>
      <w:r w:rsidRPr="0067502E">
        <w:rPr>
          <w:rFonts w:ascii="Times New Roman" w:hAnsi="Times New Roman" w:cs="Times New Roman"/>
          <w:sz w:val="28"/>
          <w:szCs w:val="28"/>
        </w:rPr>
        <w:t xml:space="preserve"> в части нотариального заверения.</w:t>
      </w:r>
    </w:p>
    <w:p w:rsidR="005D2CCD" w:rsidRPr="0067502E" w:rsidRDefault="005D2CCD" w:rsidP="00E16337">
      <w:pPr>
        <w:pStyle w:val="ConsPlusNormal"/>
        <w:suppressAutoHyphens/>
        <w:ind w:firstLine="709"/>
        <w:jc w:val="both"/>
        <w:rPr>
          <w:rFonts w:ascii="Times New Roman" w:hAnsi="Times New Roman" w:cs="Times New Roman"/>
          <w:sz w:val="28"/>
          <w:szCs w:val="28"/>
        </w:rPr>
      </w:pPr>
      <w:r w:rsidRPr="0067502E">
        <w:rPr>
          <w:rFonts w:ascii="Times New Roman" w:hAnsi="Times New Roman" w:cs="Times New Roman"/>
          <w:sz w:val="28"/>
          <w:szCs w:val="28"/>
        </w:rPr>
        <w:t xml:space="preserve">Раздел </w:t>
      </w:r>
      <w:r w:rsidR="001B3A3A" w:rsidRPr="0067502E">
        <w:rPr>
          <w:rFonts w:ascii="Times New Roman" w:hAnsi="Times New Roman" w:cs="Times New Roman"/>
          <w:sz w:val="28"/>
          <w:szCs w:val="28"/>
        </w:rPr>
        <w:t>«</w:t>
      </w:r>
      <w:r w:rsidRPr="0067502E">
        <w:rPr>
          <w:rFonts w:ascii="Times New Roman" w:hAnsi="Times New Roman" w:cs="Times New Roman"/>
          <w:sz w:val="28"/>
          <w:szCs w:val="28"/>
        </w:rPr>
        <w:t xml:space="preserve">Отметка </w:t>
      </w:r>
      <w:r w:rsidR="00D310F5">
        <w:rPr>
          <w:rFonts w:ascii="Times New Roman" w:hAnsi="Times New Roman" w:cs="Times New Roman"/>
          <w:sz w:val="28"/>
          <w:szCs w:val="28"/>
        </w:rPr>
        <w:t>органа казначейства</w:t>
      </w:r>
      <w:r w:rsidR="00CA7927" w:rsidRPr="0067502E">
        <w:rPr>
          <w:rFonts w:ascii="Times New Roman" w:hAnsi="Times New Roman" w:cs="Times New Roman"/>
          <w:sz w:val="28"/>
          <w:szCs w:val="28"/>
        </w:rPr>
        <w:t xml:space="preserve"> о приеме образцов подписей</w:t>
      </w:r>
      <w:r w:rsidR="001B3A3A" w:rsidRPr="0067502E">
        <w:rPr>
          <w:rFonts w:ascii="Times New Roman" w:hAnsi="Times New Roman" w:cs="Times New Roman"/>
          <w:sz w:val="28"/>
          <w:szCs w:val="28"/>
        </w:rPr>
        <w:t>»</w:t>
      </w:r>
      <w:r w:rsidRPr="0067502E">
        <w:rPr>
          <w:rFonts w:ascii="Times New Roman" w:hAnsi="Times New Roman" w:cs="Times New Roman"/>
          <w:sz w:val="28"/>
          <w:szCs w:val="28"/>
        </w:rPr>
        <w:t xml:space="preserve"> подписывается:</w:t>
      </w:r>
    </w:p>
    <w:p w:rsidR="005D2CCD" w:rsidRPr="0067502E" w:rsidRDefault="006004BC" w:rsidP="00E16337">
      <w:pPr>
        <w:pStyle w:val="ConsPlusNormal"/>
        <w:suppressAutoHyphens/>
        <w:ind w:firstLine="709"/>
        <w:jc w:val="both"/>
        <w:rPr>
          <w:rFonts w:ascii="Times New Roman" w:hAnsi="Times New Roman" w:cs="Times New Roman"/>
          <w:sz w:val="28"/>
          <w:szCs w:val="28"/>
        </w:rPr>
      </w:pPr>
      <w:r>
        <w:rPr>
          <w:rFonts w:ascii="Times New Roman" w:hAnsi="Times New Roman" w:cs="Times New Roman"/>
          <w:sz w:val="28"/>
          <w:szCs w:val="28"/>
        </w:rPr>
        <w:t>р</w:t>
      </w:r>
      <w:r w:rsidR="005F3AA1" w:rsidRPr="0067502E">
        <w:rPr>
          <w:rFonts w:ascii="Times New Roman" w:hAnsi="Times New Roman" w:cs="Times New Roman"/>
          <w:sz w:val="28"/>
          <w:szCs w:val="28"/>
        </w:rPr>
        <w:t xml:space="preserve">уководителем </w:t>
      </w:r>
      <w:r w:rsidR="00D310F5">
        <w:rPr>
          <w:rFonts w:ascii="Times New Roman" w:hAnsi="Times New Roman" w:cs="Times New Roman"/>
          <w:sz w:val="28"/>
          <w:szCs w:val="28"/>
        </w:rPr>
        <w:t>органа казначейства</w:t>
      </w:r>
      <w:r w:rsidR="00D310F5" w:rsidRPr="0067502E">
        <w:rPr>
          <w:rFonts w:ascii="Times New Roman" w:hAnsi="Times New Roman" w:cs="Times New Roman"/>
          <w:sz w:val="28"/>
          <w:szCs w:val="28"/>
        </w:rPr>
        <w:t xml:space="preserve"> </w:t>
      </w:r>
      <w:r w:rsidR="005D2CCD" w:rsidRPr="0067502E">
        <w:rPr>
          <w:rFonts w:ascii="Times New Roman" w:hAnsi="Times New Roman" w:cs="Times New Roman"/>
          <w:sz w:val="28"/>
          <w:szCs w:val="28"/>
        </w:rPr>
        <w:t xml:space="preserve">(иным уполномоченным лицом) </w:t>
      </w:r>
      <w:r w:rsidR="00CA7927" w:rsidRPr="0067502E">
        <w:rPr>
          <w:rFonts w:ascii="Times New Roman" w:hAnsi="Times New Roman" w:cs="Times New Roman"/>
          <w:sz w:val="28"/>
          <w:szCs w:val="28"/>
        </w:rPr>
        <w:t xml:space="preserve">по месту представления </w:t>
      </w:r>
      <w:hyperlink r:id="rId15" w:history="1">
        <w:r w:rsidR="00CA7927" w:rsidRPr="0067502E">
          <w:rPr>
            <w:rFonts w:ascii="Times New Roman" w:hAnsi="Times New Roman" w:cs="Times New Roman"/>
            <w:sz w:val="28"/>
            <w:szCs w:val="28"/>
          </w:rPr>
          <w:t>Карточки</w:t>
        </w:r>
      </w:hyperlink>
      <w:r w:rsidR="00CA7927" w:rsidRPr="0067502E">
        <w:rPr>
          <w:rFonts w:ascii="Times New Roman" w:hAnsi="Times New Roman" w:cs="Times New Roman"/>
          <w:sz w:val="28"/>
          <w:szCs w:val="28"/>
        </w:rPr>
        <w:t xml:space="preserve"> образцов подписей</w:t>
      </w:r>
      <w:r w:rsidR="00EB5642" w:rsidRPr="0067502E">
        <w:rPr>
          <w:rFonts w:ascii="Times New Roman" w:hAnsi="Times New Roman" w:cs="Times New Roman"/>
          <w:sz w:val="28"/>
          <w:szCs w:val="28"/>
        </w:rPr>
        <w:t xml:space="preserve"> </w:t>
      </w:r>
      <w:r w:rsidR="005D2CCD" w:rsidRPr="0067502E">
        <w:rPr>
          <w:rFonts w:ascii="Times New Roman" w:hAnsi="Times New Roman" w:cs="Times New Roman"/>
          <w:sz w:val="28"/>
          <w:szCs w:val="28"/>
        </w:rPr>
        <w:t>с указанием расшифровки подписи, содержащей фамилию и инициалы;</w:t>
      </w:r>
    </w:p>
    <w:p w:rsidR="00CA7927" w:rsidRPr="0067502E" w:rsidRDefault="00CA7927" w:rsidP="00E16337">
      <w:pPr>
        <w:suppressAutoHyphens/>
        <w:autoSpaceDE w:val="0"/>
        <w:autoSpaceDN w:val="0"/>
        <w:adjustRightInd w:val="0"/>
        <w:ind w:firstLine="709"/>
        <w:jc w:val="both"/>
        <w:rPr>
          <w:sz w:val="28"/>
          <w:szCs w:val="28"/>
        </w:rPr>
      </w:pPr>
      <w:r w:rsidRPr="0067502E">
        <w:rPr>
          <w:sz w:val="28"/>
          <w:szCs w:val="28"/>
        </w:rPr>
        <w:t xml:space="preserve">главным бухгалтером (уполномоченным руководителем лицом с указанием должности) </w:t>
      </w:r>
      <w:r w:rsidR="00D310F5">
        <w:rPr>
          <w:sz w:val="28"/>
          <w:szCs w:val="28"/>
        </w:rPr>
        <w:t>органа казначейства</w:t>
      </w:r>
      <w:r w:rsidRPr="0067502E">
        <w:rPr>
          <w:sz w:val="28"/>
          <w:szCs w:val="28"/>
        </w:rPr>
        <w:t xml:space="preserve"> по месту представления </w:t>
      </w:r>
      <w:hyperlink r:id="rId16" w:history="1">
        <w:r w:rsidRPr="0067502E">
          <w:rPr>
            <w:sz w:val="28"/>
            <w:szCs w:val="28"/>
          </w:rPr>
          <w:t>Карточки</w:t>
        </w:r>
      </w:hyperlink>
      <w:r w:rsidRPr="0067502E">
        <w:rPr>
          <w:sz w:val="28"/>
          <w:szCs w:val="28"/>
        </w:rPr>
        <w:t xml:space="preserve"> образцов подписей с указанием расшифровки подписи, содержащей фамилию и инициалы;</w:t>
      </w:r>
    </w:p>
    <w:p w:rsidR="005D2CCD" w:rsidRPr="0067502E" w:rsidRDefault="005D2CCD" w:rsidP="00E16337">
      <w:pPr>
        <w:pStyle w:val="ConsPlusNormal"/>
        <w:suppressAutoHyphens/>
        <w:ind w:firstLine="709"/>
        <w:jc w:val="both"/>
        <w:rPr>
          <w:rFonts w:ascii="Times New Roman" w:hAnsi="Times New Roman" w:cs="Times New Roman"/>
          <w:sz w:val="28"/>
          <w:szCs w:val="28"/>
        </w:rPr>
      </w:pPr>
      <w:r w:rsidRPr="0067502E">
        <w:rPr>
          <w:rFonts w:ascii="Times New Roman" w:hAnsi="Times New Roman" w:cs="Times New Roman"/>
          <w:sz w:val="28"/>
          <w:szCs w:val="28"/>
        </w:rPr>
        <w:t xml:space="preserve">ответственным исполнителем </w:t>
      </w:r>
      <w:r w:rsidR="00D310F5">
        <w:rPr>
          <w:rFonts w:ascii="Times New Roman" w:hAnsi="Times New Roman" w:cs="Times New Roman"/>
          <w:sz w:val="28"/>
          <w:szCs w:val="28"/>
        </w:rPr>
        <w:t>органа казначейства</w:t>
      </w:r>
      <w:r w:rsidR="00D310F5" w:rsidRPr="0067502E">
        <w:rPr>
          <w:rFonts w:ascii="Times New Roman" w:hAnsi="Times New Roman" w:cs="Times New Roman"/>
          <w:sz w:val="28"/>
          <w:szCs w:val="28"/>
        </w:rPr>
        <w:t xml:space="preserve"> </w:t>
      </w:r>
      <w:r w:rsidRPr="0067502E">
        <w:rPr>
          <w:rFonts w:ascii="Times New Roman" w:hAnsi="Times New Roman" w:cs="Times New Roman"/>
          <w:sz w:val="28"/>
          <w:szCs w:val="28"/>
        </w:rPr>
        <w:t>с указанием его должности, расшифровки подписи, содержащей фамилию и инициалы</w:t>
      </w:r>
      <w:r w:rsidR="009421A4" w:rsidRPr="0067502E">
        <w:rPr>
          <w:rFonts w:ascii="Times New Roman" w:hAnsi="Times New Roman" w:cs="Times New Roman"/>
          <w:sz w:val="28"/>
          <w:szCs w:val="28"/>
        </w:rPr>
        <w:t>,</w:t>
      </w:r>
      <w:r w:rsidRPr="0067502E">
        <w:rPr>
          <w:rFonts w:ascii="Times New Roman" w:hAnsi="Times New Roman" w:cs="Times New Roman"/>
          <w:sz w:val="28"/>
          <w:szCs w:val="28"/>
        </w:rPr>
        <w:t xml:space="preserve"> даты </w:t>
      </w:r>
      <w:proofErr w:type="gramStart"/>
      <w:r w:rsidRPr="0067502E">
        <w:rPr>
          <w:rFonts w:ascii="Times New Roman" w:hAnsi="Times New Roman" w:cs="Times New Roman"/>
          <w:sz w:val="28"/>
          <w:szCs w:val="28"/>
        </w:rPr>
        <w:t>начала действия Карточки образцов подписей</w:t>
      </w:r>
      <w:proofErr w:type="gramEnd"/>
      <w:r w:rsidRPr="0067502E">
        <w:rPr>
          <w:rFonts w:ascii="Times New Roman" w:hAnsi="Times New Roman" w:cs="Times New Roman"/>
          <w:sz w:val="28"/>
          <w:szCs w:val="28"/>
        </w:rPr>
        <w:t>.</w:t>
      </w:r>
    </w:p>
    <w:p w:rsidR="005D2CCD" w:rsidRPr="0067502E" w:rsidRDefault="00A74171" w:rsidP="00E16337">
      <w:pPr>
        <w:pStyle w:val="ConsPlusTitle"/>
        <w:suppressAutoHyphens/>
        <w:ind w:firstLine="709"/>
        <w:jc w:val="both"/>
        <w:outlineLvl w:val="2"/>
        <w:rPr>
          <w:rFonts w:ascii="Times New Roman" w:hAnsi="Times New Roman" w:cs="Times New Roman"/>
          <w:b w:val="0"/>
          <w:sz w:val="28"/>
          <w:szCs w:val="28"/>
        </w:rPr>
      </w:pPr>
      <w:r w:rsidRPr="0067502E">
        <w:rPr>
          <w:rFonts w:ascii="Times New Roman" w:hAnsi="Times New Roman" w:cs="Times New Roman"/>
          <w:b w:val="0"/>
          <w:sz w:val="28"/>
          <w:szCs w:val="28"/>
        </w:rPr>
        <w:t>11.</w:t>
      </w:r>
      <w:r w:rsidR="00AD53C3" w:rsidRPr="0067502E">
        <w:rPr>
          <w:rFonts w:ascii="Times New Roman" w:hAnsi="Times New Roman" w:cs="Times New Roman"/>
          <w:b w:val="0"/>
          <w:sz w:val="28"/>
          <w:szCs w:val="28"/>
        </w:rPr>
        <w:t xml:space="preserve"> </w:t>
      </w:r>
      <w:r w:rsidR="00AD53C3">
        <w:rPr>
          <w:rFonts w:ascii="Times New Roman" w:hAnsi="Times New Roman" w:cs="Times New Roman"/>
          <w:b w:val="0"/>
          <w:sz w:val="28"/>
          <w:szCs w:val="28"/>
        </w:rPr>
        <w:t>Д</w:t>
      </w:r>
      <w:r w:rsidR="00AD53C3" w:rsidRPr="0067502E">
        <w:rPr>
          <w:rFonts w:ascii="Times New Roman" w:hAnsi="Times New Roman" w:cs="Times New Roman"/>
          <w:b w:val="0"/>
          <w:sz w:val="28"/>
          <w:szCs w:val="28"/>
        </w:rPr>
        <w:t xml:space="preserve">ля </w:t>
      </w:r>
      <w:r w:rsidR="00AD53C3">
        <w:rPr>
          <w:rFonts w:ascii="Times New Roman" w:hAnsi="Times New Roman" w:cs="Times New Roman"/>
          <w:b w:val="0"/>
          <w:sz w:val="28"/>
          <w:szCs w:val="28"/>
        </w:rPr>
        <w:t>проверки</w:t>
      </w:r>
      <w:r w:rsidR="00AD53C3" w:rsidRPr="0067502E">
        <w:rPr>
          <w:rFonts w:ascii="Times New Roman" w:hAnsi="Times New Roman" w:cs="Times New Roman"/>
          <w:b w:val="0"/>
          <w:sz w:val="28"/>
          <w:szCs w:val="28"/>
        </w:rPr>
        <w:t xml:space="preserve"> </w:t>
      </w:r>
      <w:r w:rsidR="00AD53C3">
        <w:rPr>
          <w:rFonts w:ascii="Times New Roman" w:hAnsi="Times New Roman" w:cs="Times New Roman"/>
          <w:b w:val="0"/>
          <w:sz w:val="28"/>
          <w:szCs w:val="28"/>
        </w:rPr>
        <w:t>органом</w:t>
      </w:r>
      <w:r w:rsidR="00AD53C3" w:rsidRPr="00D310F5">
        <w:rPr>
          <w:rFonts w:ascii="Times New Roman" w:hAnsi="Times New Roman" w:cs="Times New Roman"/>
          <w:b w:val="0"/>
          <w:sz w:val="28"/>
          <w:szCs w:val="28"/>
        </w:rPr>
        <w:t xml:space="preserve"> казначейст</w:t>
      </w:r>
      <w:r w:rsidR="00AD53C3">
        <w:rPr>
          <w:rFonts w:ascii="Times New Roman" w:hAnsi="Times New Roman" w:cs="Times New Roman"/>
          <w:b w:val="0"/>
          <w:sz w:val="28"/>
          <w:szCs w:val="28"/>
        </w:rPr>
        <w:t xml:space="preserve">ва </w:t>
      </w:r>
      <w:r w:rsidR="005D2CCD" w:rsidRPr="0067502E">
        <w:rPr>
          <w:rFonts w:ascii="Times New Roman" w:hAnsi="Times New Roman" w:cs="Times New Roman"/>
          <w:b w:val="0"/>
          <w:sz w:val="28"/>
          <w:szCs w:val="28"/>
        </w:rPr>
        <w:t>документов,</w:t>
      </w:r>
      <w:r w:rsidRPr="0067502E">
        <w:rPr>
          <w:rFonts w:ascii="Times New Roman" w:hAnsi="Times New Roman" w:cs="Times New Roman"/>
          <w:b w:val="0"/>
          <w:sz w:val="28"/>
          <w:szCs w:val="28"/>
        </w:rPr>
        <w:t xml:space="preserve"> </w:t>
      </w:r>
      <w:r w:rsidR="005D2CCD" w:rsidRPr="0067502E">
        <w:rPr>
          <w:rFonts w:ascii="Times New Roman" w:hAnsi="Times New Roman" w:cs="Times New Roman"/>
          <w:b w:val="0"/>
          <w:sz w:val="28"/>
          <w:szCs w:val="28"/>
        </w:rPr>
        <w:t>необходимых для открытия лицевых счетов</w:t>
      </w:r>
      <w:r w:rsidR="00AD53C3" w:rsidRPr="00AD53C3">
        <w:rPr>
          <w:rFonts w:ascii="Times New Roman" w:hAnsi="Times New Roman" w:cs="Times New Roman"/>
          <w:b w:val="0"/>
          <w:sz w:val="28"/>
          <w:szCs w:val="28"/>
        </w:rPr>
        <w:t xml:space="preserve"> </w:t>
      </w:r>
      <w:r w:rsidR="00AD53C3">
        <w:rPr>
          <w:rFonts w:ascii="Times New Roman" w:hAnsi="Times New Roman" w:cs="Times New Roman"/>
          <w:b w:val="0"/>
          <w:sz w:val="28"/>
          <w:szCs w:val="28"/>
        </w:rPr>
        <w:t>применяется следующий п</w:t>
      </w:r>
      <w:r w:rsidR="00AD53C3" w:rsidRPr="0067502E">
        <w:rPr>
          <w:rFonts w:ascii="Times New Roman" w:hAnsi="Times New Roman" w:cs="Times New Roman"/>
          <w:b w:val="0"/>
          <w:sz w:val="28"/>
          <w:szCs w:val="28"/>
        </w:rPr>
        <w:t>орядок</w:t>
      </w:r>
      <w:r w:rsidR="00AD53C3">
        <w:rPr>
          <w:rFonts w:ascii="Times New Roman" w:hAnsi="Times New Roman" w:cs="Times New Roman"/>
          <w:b w:val="0"/>
          <w:sz w:val="28"/>
          <w:szCs w:val="28"/>
        </w:rPr>
        <w:t>:</w:t>
      </w:r>
    </w:p>
    <w:p w:rsidR="005D2CCD" w:rsidRPr="0067502E" w:rsidRDefault="005D2CCD" w:rsidP="00E16337">
      <w:pPr>
        <w:pStyle w:val="ConsPlusNormal"/>
        <w:suppressAutoHyphens/>
        <w:ind w:firstLine="709"/>
        <w:jc w:val="both"/>
        <w:rPr>
          <w:rFonts w:ascii="Times New Roman" w:hAnsi="Times New Roman" w:cs="Times New Roman"/>
          <w:sz w:val="28"/>
          <w:szCs w:val="28"/>
        </w:rPr>
      </w:pPr>
      <w:bookmarkStart w:id="5" w:name="P207"/>
      <w:bookmarkEnd w:id="5"/>
      <w:r w:rsidRPr="0067502E">
        <w:rPr>
          <w:rFonts w:ascii="Times New Roman" w:hAnsi="Times New Roman" w:cs="Times New Roman"/>
          <w:sz w:val="28"/>
          <w:szCs w:val="28"/>
        </w:rPr>
        <w:t>1</w:t>
      </w:r>
      <w:r w:rsidR="00A74171" w:rsidRPr="0067502E">
        <w:rPr>
          <w:rFonts w:ascii="Times New Roman" w:hAnsi="Times New Roman" w:cs="Times New Roman"/>
          <w:sz w:val="28"/>
          <w:szCs w:val="28"/>
        </w:rPr>
        <w:t>1</w:t>
      </w:r>
      <w:r w:rsidRPr="0067502E">
        <w:rPr>
          <w:rFonts w:ascii="Times New Roman" w:hAnsi="Times New Roman" w:cs="Times New Roman"/>
          <w:sz w:val="28"/>
          <w:szCs w:val="28"/>
        </w:rPr>
        <w:t>.</w:t>
      </w:r>
      <w:r w:rsidR="00A74171" w:rsidRPr="0067502E">
        <w:rPr>
          <w:rFonts w:ascii="Times New Roman" w:hAnsi="Times New Roman" w:cs="Times New Roman"/>
          <w:sz w:val="28"/>
          <w:szCs w:val="28"/>
        </w:rPr>
        <w:t>1.</w:t>
      </w:r>
      <w:r w:rsidRPr="0067502E">
        <w:rPr>
          <w:rFonts w:ascii="Times New Roman" w:hAnsi="Times New Roman" w:cs="Times New Roman"/>
          <w:sz w:val="28"/>
          <w:szCs w:val="28"/>
        </w:rPr>
        <w:t xml:space="preserve"> </w:t>
      </w:r>
      <w:r w:rsidR="00D310F5">
        <w:rPr>
          <w:rFonts w:ascii="Times New Roman" w:hAnsi="Times New Roman" w:cs="Times New Roman"/>
          <w:sz w:val="28"/>
          <w:szCs w:val="28"/>
        </w:rPr>
        <w:t>Орган казначейства</w:t>
      </w:r>
      <w:r w:rsidRPr="0067502E">
        <w:rPr>
          <w:rFonts w:ascii="Times New Roman" w:hAnsi="Times New Roman" w:cs="Times New Roman"/>
          <w:sz w:val="28"/>
          <w:szCs w:val="28"/>
        </w:rPr>
        <w:t xml:space="preserve"> осуществляет проверку реквизитов, предусмотренных к заполнению клиентом при представлении Заявления на открытие лицевого счета и Карточки образцов подписей, в соответствии с </w:t>
      </w:r>
      <w:hyperlink w:anchor="P139" w:history="1">
        <w:r w:rsidRPr="0067502E">
          <w:rPr>
            <w:rFonts w:ascii="Times New Roman" w:hAnsi="Times New Roman" w:cs="Times New Roman"/>
            <w:sz w:val="28"/>
            <w:szCs w:val="28"/>
          </w:rPr>
          <w:t xml:space="preserve">пунктами </w:t>
        </w:r>
        <w:r w:rsidR="001E1929" w:rsidRPr="0067502E">
          <w:rPr>
            <w:rFonts w:ascii="Times New Roman" w:hAnsi="Times New Roman" w:cs="Times New Roman"/>
            <w:sz w:val="28"/>
            <w:szCs w:val="28"/>
          </w:rPr>
          <w:t>10.</w:t>
        </w:r>
      </w:hyperlink>
      <w:r w:rsidR="004C1517" w:rsidRPr="0067502E">
        <w:rPr>
          <w:rFonts w:ascii="Times New Roman" w:hAnsi="Times New Roman" w:cs="Times New Roman"/>
          <w:sz w:val="28"/>
          <w:szCs w:val="28"/>
        </w:rPr>
        <w:t>3</w:t>
      </w:r>
      <w:r w:rsidRPr="0067502E">
        <w:rPr>
          <w:rFonts w:ascii="Times New Roman" w:hAnsi="Times New Roman" w:cs="Times New Roman"/>
          <w:sz w:val="28"/>
          <w:szCs w:val="28"/>
        </w:rPr>
        <w:t xml:space="preserve">, </w:t>
      </w:r>
      <w:r w:rsidR="004C1517" w:rsidRPr="0067502E">
        <w:rPr>
          <w:rFonts w:ascii="Times New Roman" w:hAnsi="Times New Roman" w:cs="Times New Roman"/>
          <w:sz w:val="28"/>
          <w:szCs w:val="28"/>
        </w:rPr>
        <w:t>10.</w:t>
      </w:r>
      <w:hyperlink w:anchor="P176" w:history="1">
        <w:r w:rsidR="004C1517" w:rsidRPr="0067502E">
          <w:rPr>
            <w:rFonts w:ascii="Times New Roman" w:hAnsi="Times New Roman" w:cs="Times New Roman"/>
            <w:sz w:val="28"/>
            <w:szCs w:val="28"/>
          </w:rPr>
          <w:t>6</w:t>
        </w:r>
      </w:hyperlink>
      <w:r w:rsidR="004C1517" w:rsidRPr="0067502E">
        <w:rPr>
          <w:rFonts w:ascii="Times New Roman" w:hAnsi="Times New Roman" w:cs="Times New Roman"/>
          <w:sz w:val="28"/>
          <w:szCs w:val="28"/>
        </w:rPr>
        <w:t xml:space="preserve"> </w:t>
      </w:r>
      <w:r w:rsidRPr="0067502E">
        <w:rPr>
          <w:rFonts w:ascii="Times New Roman" w:hAnsi="Times New Roman" w:cs="Times New Roman"/>
          <w:sz w:val="28"/>
          <w:szCs w:val="28"/>
        </w:rPr>
        <w:t>настоящего Порядка, а также их соответствия друг другу, данным Сводного реестра (в случае наличия клиента в Сводном реестре) и представленным документам.</w:t>
      </w:r>
    </w:p>
    <w:p w:rsidR="005D2CCD" w:rsidRPr="0067502E" w:rsidRDefault="005D2CCD" w:rsidP="00E16337">
      <w:pPr>
        <w:pStyle w:val="ConsPlusNormal"/>
        <w:suppressAutoHyphens/>
        <w:ind w:firstLine="709"/>
        <w:jc w:val="both"/>
        <w:rPr>
          <w:rFonts w:ascii="Times New Roman" w:hAnsi="Times New Roman" w:cs="Times New Roman"/>
          <w:sz w:val="28"/>
          <w:szCs w:val="28"/>
        </w:rPr>
      </w:pPr>
      <w:r w:rsidRPr="0067502E">
        <w:rPr>
          <w:rFonts w:ascii="Times New Roman" w:hAnsi="Times New Roman" w:cs="Times New Roman"/>
          <w:sz w:val="28"/>
          <w:szCs w:val="28"/>
        </w:rPr>
        <w:lastRenderedPageBreak/>
        <w:t xml:space="preserve">При приеме документов на открытие соответствующего лицевого счета клиенту </w:t>
      </w:r>
      <w:r w:rsidR="006F3EEE">
        <w:rPr>
          <w:rFonts w:ascii="Times New Roman" w:hAnsi="Times New Roman" w:cs="Times New Roman"/>
          <w:sz w:val="28"/>
          <w:szCs w:val="28"/>
        </w:rPr>
        <w:t>орган</w:t>
      </w:r>
      <w:r w:rsidR="00D310F5">
        <w:rPr>
          <w:rFonts w:ascii="Times New Roman" w:hAnsi="Times New Roman" w:cs="Times New Roman"/>
          <w:sz w:val="28"/>
          <w:szCs w:val="28"/>
        </w:rPr>
        <w:t xml:space="preserve"> казначейства</w:t>
      </w:r>
      <w:r w:rsidRPr="0067502E">
        <w:rPr>
          <w:rFonts w:ascii="Times New Roman" w:hAnsi="Times New Roman" w:cs="Times New Roman"/>
          <w:sz w:val="28"/>
          <w:szCs w:val="28"/>
        </w:rPr>
        <w:t xml:space="preserve"> также проверяет:</w:t>
      </w:r>
    </w:p>
    <w:p w:rsidR="005D2CCD" w:rsidRPr="0067502E" w:rsidRDefault="005D2CCD" w:rsidP="00E16337">
      <w:pPr>
        <w:pStyle w:val="ConsPlusNormal"/>
        <w:suppressAutoHyphens/>
        <w:ind w:firstLine="709"/>
        <w:jc w:val="both"/>
        <w:rPr>
          <w:rFonts w:ascii="Times New Roman" w:hAnsi="Times New Roman" w:cs="Times New Roman"/>
          <w:sz w:val="28"/>
          <w:szCs w:val="28"/>
        </w:rPr>
      </w:pPr>
      <w:r w:rsidRPr="0067502E">
        <w:rPr>
          <w:rFonts w:ascii="Times New Roman" w:hAnsi="Times New Roman" w:cs="Times New Roman"/>
          <w:sz w:val="28"/>
          <w:szCs w:val="28"/>
        </w:rPr>
        <w:t>соответствие формы представленного Заявления на открытие лицевого счета и Карточки образцов подписей формам, утвержденным настоящим Порядком;</w:t>
      </w:r>
    </w:p>
    <w:p w:rsidR="005D2CCD" w:rsidRPr="0067502E" w:rsidRDefault="005D2CCD" w:rsidP="00E16337">
      <w:pPr>
        <w:pStyle w:val="ConsPlusNormal"/>
        <w:suppressAutoHyphens/>
        <w:ind w:firstLine="709"/>
        <w:jc w:val="both"/>
        <w:rPr>
          <w:rFonts w:ascii="Times New Roman" w:hAnsi="Times New Roman" w:cs="Times New Roman"/>
          <w:sz w:val="28"/>
          <w:szCs w:val="28"/>
        </w:rPr>
      </w:pPr>
      <w:r w:rsidRPr="0067502E">
        <w:rPr>
          <w:rFonts w:ascii="Times New Roman" w:hAnsi="Times New Roman" w:cs="Times New Roman"/>
          <w:sz w:val="28"/>
          <w:szCs w:val="28"/>
        </w:rPr>
        <w:t>наличие полного пакета документов, необходимых для открытия соответствующего лицевого счета.</w:t>
      </w:r>
    </w:p>
    <w:p w:rsidR="005D2CCD" w:rsidRPr="0067502E" w:rsidRDefault="005D2CCD" w:rsidP="00E16337">
      <w:pPr>
        <w:pStyle w:val="ConsPlusNormal"/>
        <w:suppressAutoHyphens/>
        <w:ind w:firstLine="709"/>
        <w:jc w:val="both"/>
        <w:rPr>
          <w:rFonts w:ascii="Times New Roman" w:hAnsi="Times New Roman" w:cs="Times New Roman"/>
          <w:sz w:val="28"/>
          <w:szCs w:val="28"/>
        </w:rPr>
      </w:pPr>
      <w:r w:rsidRPr="0067502E">
        <w:rPr>
          <w:rFonts w:ascii="Times New Roman" w:hAnsi="Times New Roman" w:cs="Times New Roman"/>
          <w:sz w:val="28"/>
          <w:szCs w:val="28"/>
        </w:rPr>
        <w:t xml:space="preserve">Наличие исправлений в представленных в </w:t>
      </w:r>
      <w:r w:rsidR="00D310F5">
        <w:rPr>
          <w:rFonts w:ascii="Times New Roman" w:hAnsi="Times New Roman" w:cs="Times New Roman"/>
          <w:sz w:val="28"/>
          <w:szCs w:val="28"/>
        </w:rPr>
        <w:t>орган казначейства</w:t>
      </w:r>
      <w:r w:rsidRPr="0067502E">
        <w:rPr>
          <w:rFonts w:ascii="Times New Roman" w:hAnsi="Times New Roman" w:cs="Times New Roman"/>
          <w:sz w:val="28"/>
          <w:szCs w:val="28"/>
        </w:rPr>
        <w:t xml:space="preserve"> </w:t>
      </w:r>
      <w:proofErr w:type="gramStart"/>
      <w:r w:rsidRPr="0067502E">
        <w:rPr>
          <w:rFonts w:ascii="Times New Roman" w:hAnsi="Times New Roman" w:cs="Times New Roman"/>
          <w:sz w:val="28"/>
          <w:szCs w:val="28"/>
        </w:rPr>
        <w:t>документах</w:t>
      </w:r>
      <w:proofErr w:type="gramEnd"/>
      <w:r w:rsidRPr="0067502E">
        <w:rPr>
          <w:rFonts w:ascii="Times New Roman" w:hAnsi="Times New Roman" w:cs="Times New Roman"/>
          <w:sz w:val="28"/>
          <w:szCs w:val="28"/>
        </w:rPr>
        <w:t xml:space="preserve"> для открытия лицевого счета не допускается</w:t>
      </w:r>
      <w:r w:rsidR="00AD53C3">
        <w:rPr>
          <w:rFonts w:ascii="Times New Roman" w:hAnsi="Times New Roman" w:cs="Times New Roman"/>
          <w:sz w:val="28"/>
          <w:szCs w:val="28"/>
        </w:rPr>
        <w:t>;</w:t>
      </w:r>
    </w:p>
    <w:p w:rsidR="005D2CCD" w:rsidRPr="0067502E" w:rsidRDefault="001E1929" w:rsidP="00E16337">
      <w:pPr>
        <w:pStyle w:val="ConsPlusNormal"/>
        <w:suppressAutoHyphens/>
        <w:ind w:firstLine="709"/>
        <w:jc w:val="both"/>
        <w:rPr>
          <w:rFonts w:ascii="Times New Roman" w:hAnsi="Times New Roman" w:cs="Times New Roman"/>
          <w:sz w:val="28"/>
          <w:szCs w:val="28"/>
        </w:rPr>
      </w:pPr>
      <w:r w:rsidRPr="0067502E">
        <w:rPr>
          <w:rFonts w:ascii="Times New Roman" w:hAnsi="Times New Roman" w:cs="Times New Roman"/>
          <w:sz w:val="28"/>
          <w:szCs w:val="28"/>
        </w:rPr>
        <w:t>11.2</w:t>
      </w:r>
      <w:r w:rsidR="005D2CCD" w:rsidRPr="0067502E">
        <w:rPr>
          <w:rFonts w:ascii="Times New Roman" w:hAnsi="Times New Roman" w:cs="Times New Roman"/>
          <w:sz w:val="28"/>
          <w:szCs w:val="28"/>
        </w:rPr>
        <w:t xml:space="preserve">. Проверка представленных клиентом документов, необходимых для открытия лицевого счета, осуществляется </w:t>
      </w:r>
      <w:r w:rsidR="00D310F5">
        <w:rPr>
          <w:rFonts w:ascii="Times New Roman" w:hAnsi="Times New Roman" w:cs="Times New Roman"/>
          <w:sz w:val="28"/>
          <w:szCs w:val="28"/>
        </w:rPr>
        <w:t>органом казначейства</w:t>
      </w:r>
      <w:r w:rsidR="00D310F5" w:rsidRPr="0067502E">
        <w:rPr>
          <w:rFonts w:ascii="Times New Roman" w:hAnsi="Times New Roman" w:cs="Times New Roman"/>
          <w:sz w:val="28"/>
          <w:szCs w:val="28"/>
        </w:rPr>
        <w:t xml:space="preserve"> </w:t>
      </w:r>
      <w:r w:rsidR="005D2CCD" w:rsidRPr="0067502E">
        <w:rPr>
          <w:rFonts w:ascii="Times New Roman" w:hAnsi="Times New Roman" w:cs="Times New Roman"/>
          <w:sz w:val="28"/>
          <w:szCs w:val="28"/>
        </w:rPr>
        <w:t>в течение пяти рабочих дней после их поступления</w:t>
      </w:r>
      <w:r w:rsidR="00AD53C3">
        <w:rPr>
          <w:rFonts w:ascii="Times New Roman" w:hAnsi="Times New Roman" w:cs="Times New Roman"/>
          <w:sz w:val="28"/>
          <w:szCs w:val="28"/>
        </w:rPr>
        <w:t>;</w:t>
      </w:r>
    </w:p>
    <w:p w:rsidR="005D2CCD" w:rsidRPr="0067502E" w:rsidRDefault="001E1929" w:rsidP="00E16337">
      <w:pPr>
        <w:pStyle w:val="ConsPlusNormal"/>
        <w:suppressAutoHyphens/>
        <w:ind w:firstLine="709"/>
        <w:jc w:val="both"/>
        <w:rPr>
          <w:rFonts w:ascii="Times New Roman" w:hAnsi="Times New Roman" w:cs="Times New Roman"/>
          <w:sz w:val="28"/>
          <w:szCs w:val="28"/>
        </w:rPr>
      </w:pPr>
      <w:r w:rsidRPr="0067502E">
        <w:rPr>
          <w:rFonts w:ascii="Times New Roman" w:hAnsi="Times New Roman" w:cs="Times New Roman"/>
          <w:sz w:val="28"/>
          <w:szCs w:val="28"/>
        </w:rPr>
        <w:t>11.3</w:t>
      </w:r>
      <w:r w:rsidR="005D2CCD" w:rsidRPr="0067502E">
        <w:rPr>
          <w:rFonts w:ascii="Times New Roman" w:hAnsi="Times New Roman" w:cs="Times New Roman"/>
          <w:sz w:val="28"/>
          <w:szCs w:val="28"/>
        </w:rPr>
        <w:t xml:space="preserve">. </w:t>
      </w:r>
      <w:proofErr w:type="gramStart"/>
      <w:r w:rsidR="005D2CCD" w:rsidRPr="0067502E">
        <w:rPr>
          <w:rFonts w:ascii="Times New Roman" w:hAnsi="Times New Roman" w:cs="Times New Roman"/>
          <w:sz w:val="28"/>
          <w:szCs w:val="28"/>
        </w:rPr>
        <w:t xml:space="preserve">Повторное представление документов (за исключением Заявления на открытие лицевого счета, Заявления на переоформление лицевых счетов), необходимых для открытия (переоформления) лицевого счета, не требуется, если они уже были представлены в </w:t>
      </w:r>
      <w:r w:rsidR="00D310F5">
        <w:rPr>
          <w:rFonts w:ascii="Times New Roman" w:hAnsi="Times New Roman" w:cs="Times New Roman"/>
          <w:sz w:val="28"/>
          <w:szCs w:val="28"/>
        </w:rPr>
        <w:t>орган казначейства</w:t>
      </w:r>
      <w:r w:rsidR="005D2CCD" w:rsidRPr="0067502E">
        <w:rPr>
          <w:rFonts w:ascii="Times New Roman" w:hAnsi="Times New Roman" w:cs="Times New Roman"/>
          <w:sz w:val="28"/>
          <w:szCs w:val="28"/>
        </w:rPr>
        <w:t xml:space="preserve"> ранее и хранятся в деле клиента.</w:t>
      </w:r>
      <w:proofErr w:type="gramEnd"/>
    </w:p>
    <w:p w:rsidR="005D2CCD" w:rsidRPr="0067502E" w:rsidRDefault="005D2CCD" w:rsidP="00E16337">
      <w:pPr>
        <w:pStyle w:val="ConsPlusNormal"/>
        <w:suppressAutoHyphens/>
        <w:ind w:firstLine="709"/>
        <w:jc w:val="both"/>
        <w:rPr>
          <w:rFonts w:ascii="Times New Roman" w:hAnsi="Times New Roman" w:cs="Times New Roman"/>
          <w:sz w:val="28"/>
          <w:szCs w:val="28"/>
        </w:rPr>
      </w:pPr>
      <w:r w:rsidRPr="0067502E">
        <w:rPr>
          <w:rFonts w:ascii="Times New Roman" w:hAnsi="Times New Roman" w:cs="Times New Roman"/>
          <w:sz w:val="28"/>
          <w:szCs w:val="28"/>
        </w:rPr>
        <w:t xml:space="preserve">Клиенты обязаны в пятидневный срок после внесения изменений в документы, представленные ими в </w:t>
      </w:r>
      <w:r w:rsidR="00D310F5">
        <w:rPr>
          <w:rFonts w:ascii="Times New Roman" w:hAnsi="Times New Roman" w:cs="Times New Roman"/>
          <w:sz w:val="28"/>
          <w:szCs w:val="28"/>
        </w:rPr>
        <w:t>орган казначейства</w:t>
      </w:r>
      <w:r w:rsidRPr="0067502E">
        <w:rPr>
          <w:rFonts w:ascii="Times New Roman" w:hAnsi="Times New Roman" w:cs="Times New Roman"/>
          <w:sz w:val="28"/>
          <w:szCs w:val="28"/>
        </w:rPr>
        <w:t xml:space="preserve"> для открытия (переоформления) соответствующих лицевых счетов, представить в </w:t>
      </w:r>
      <w:r w:rsidR="00D310F5">
        <w:rPr>
          <w:rFonts w:ascii="Times New Roman" w:hAnsi="Times New Roman" w:cs="Times New Roman"/>
          <w:sz w:val="28"/>
          <w:szCs w:val="28"/>
        </w:rPr>
        <w:t>орган казначейства</w:t>
      </w:r>
      <w:r w:rsidR="00D310F5" w:rsidRPr="0067502E">
        <w:rPr>
          <w:rFonts w:ascii="Times New Roman" w:hAnsi="Times New Roman" w:cs="Times New Roman"/>
          <w:sz w:val="28"/>
          <w:szCs w:val="28"/>
        </w:rPr>
        <w:t xml:space="preserve"> </w:t>
      </w:r>
      <w:r w:rsidRPr="0067502E">
        <w:rPr>
          <w:rFonts w:ascii="Times New Roman" w:hAnsi="Times New Roman" w:cs="Times New Roman"/>
          <w:sz w:val="28"/>
          <w:szCs w:val="28"/>
        </w:rPr>
        <w:t>копии указанных документов, заверенные в соответствии с требованиями настоящего Порядка</w:t>
      </w:r>
      <w:r w:rsidR="00AD53C3">
        <w:rPr>
          <w:rFonts w:ascii="Times New Roman" w:hAnsi="Times New Roman" w:cs="Times New Roman"/>
          <w:sz w:val="28"/>
          <w:szCs w:val="28"/>
        </w:rPr>
        <w:t>;</w:t>
      </w:r>
    </w:p>
    <w:p w:rsidR="005D2CCD" w:rsidRPr="0067502E" w:rsidRDefault="001E1929" w:rsidP="00E16337">
      <w:pPr>
        <w:pStyle w:val="ConsPlusNormal"/>
        <w:suppressAutoHyphens/>
        <w:ind w:firstLine="709"/>
        <w:jc w:val="both"/>
        <w:rPr>
          <w:rFonts w:ascii="Times New Roman" w:hAnsi="Times New Roman" w:cs="Times New Roman"/>
          <w:sz w:val="28"/>
          <w:szCs w:val="28"/>
        </w:rPr>
      </w:pPr>
      <w:r w:rsidRPr="0067502E">
        <w:rPr>
          <w:rFonts w:ascii="Times New Roman" w:hAnsi="Times New Roman" w:cs="Times New Roman"/>
          <w:sz w:val="28"/>
          <w:szCs w:val="28"/>
        </w:rPr>
        <w:t>11.4</w:t>
      </w:r>
      <w:r w:rsidR="005D2CCD" w:rsidRPr="0067502E">
        <w:rPr>
          <w:rFonts w:ascii="Times New Roman" w:hAnsi="Times New Roman" w:cs="Times New Roman"/>
          <w:sz w:val="28"/>
          <w:szCs w:val="28"/>
        </w:rPr>
        <w:t xml:space="preserve">. Лицевой счет считается открытым с внесением </w:t>
      </w:r>
      <w:r w:rsidR="003262C9" w:rsidRPr="0067502E">
        <w:rPr>
          <w:rFonts w:ascii="Times New Roman" w:hAnsi="Times New Roman" w:cs="Times New Roman"/>
          <w:sz w:val="28"/>
          <w:szCs w:val="28"/>
        </w:rPr>
        <w:t>ответственным исполнителем</w:t>
      </w:r>
      <w:r w:rsidR="005D2CCD" w:rsidRPr="0067502E">
        <w:rPr>
          <w:rFonts w:ascii="Times New Roman" w:hAnsi="Times New Roman" w:cs="Times New Roman"/>
          <w:sz w:val="28"/>
          <w:szCs w:val="28"/>
        </w:rPr>
        <w:t xml:space="preserve"> </w:t>
      </w:r>
      <w:r w:rsidR="00D310F5">
        <w:rPr>
          <w:rFonts w:ascii="Times New Roman" w:hAnsi="Times New Roman" w:cs="Times New Roman"/>
          <w:sz w:val="28"/>
          <w:szCs w:val="28"/>
        </w:rPr>
        <w:t>органа казначейства</w:t>
      </w:r>
      <w:r w:rsidR="005D2CCD" w:rsidRPr="0067502E">
        <w:rPr>
          <w:rFonts w:ascii="Times New Roman" w:hAnsi="Times New Roman" w:cs="Times New Roman"/>
          <w:sz w:val="28"/>
          <w:szCs w:val="28"/>
        </w:rPr>
        <w:t xml:space="preserve"> записи о его открытии в</w:t>
      </w:r>
      <w:r w:rsidR="00F178B1" w:rsidRPr="0067502E">
        <w:rPr>
          <w:rFonts w:ascii="Times New Roman" w:hAnsi="Times New Roman" w:cs="Times New Roman"/>
          <w:sz w:val="28"/>
          <w:szCs w:val="28"/>
        </w:rPr>
        <w:t xml:space="preserve"> программн</w:t>
      </w:r>
      <w:r w:rsidR="006004BC">
        <w:rPr>
          <w:rFonts w:ascii="Times New Roman" w:hAnsi="Times New Roman" w:cs="Times New Roman"/>
          <w:sz w:val="28"/>
          <w:szCs w:val="28"/>
        </w:rPr>
        <w:t>ый</w:t>
      </w:r>
      <w:r w:rsidR="00F178B1" w:rsidRPr="0067502E">
        <w:rPr>
          <w:rFonts w:ascii="Times New Roman" w:hAnsi="Times New Roman" w:cs="Times New Roman"/>
          <w:sz w:val="28"/>
          <w:szCs w:val="28"/>
        </w:rPr>
        <w:t xml:space="preserve"> комплекс</w:t>
      </w:r>
      <w:r w:rsidR="00C77158" w:rsidRPr="0067502E">
        <w:rPr>
          <w:rFonts w:ascii="Times New Roman" w:hAnsi="Times New Roman" w:cs="Times New Roman"/>
          <w:sz w:val="28"/>
          <w:szCs w:val="28"/>
        </w:rPr>
        <w:t xml:space="preserve"> </w:t>
      </w:r>
      <w:r w:rsidR="003262C9" w:rsidRPr="0067502E">
        <w:rPr>
          <w:rFonts w:ascii="Times New Roman" w:hAnsi="Times New Roman" w:cs="Times New Roman"/>
          <w:sz w:val="28"/>
          <w:szCs w:val="28"/>
        </w:rPr>
        <w:t>«Система автоматиз</w:t>
      </w:r>
      <w:r w:rsidR="00C77158" w:rsidRPr="0067502E">
        <w:rPr>
          <w:rFonts w:ascii="Times New Roman" w:hAnsi="Times New Roman" w:cs="Times New Roman"/>
          <w:sz w:val="28"/>
          <w:szCs w:val="28"/>
        </w:rPr>
        <w:t xml:space="preserve">ации </w:t>
      </w:r>
      <w:r w:rsidR="003262C9" w:rsidRPr="0067502E">
        <w:rPr>
          <w:rFonts w:ascii="Times New Roman" w:hAnsi="Times New Roman" w:cs="Times New Roman"/>
          <w:sz w:val="28"/>
          <w:szCs w:val="28"/>
        </w:rPr>
        <w:t>финансово</w:t>
      </w:r>
      <w:r w:rsidR="00C77158" w:rsidRPr="0067502E">
        <w:rPr>
          <w:rFonts w:ascii="Times New Roman" w:hAnsi="Times New Roman" w:cs="Times New Roman"/>
          <w:sz w:val="28"/>
          <w:szCs w:val="28"/>
        </w:rPr>
        <w:t xml:space="preserve">-казначейских органов – Автоматизированный Центр Контроля исполнения бюджета» </w:t>
      </w:r>
      <w:r w:rsidR="003262C9" w:rsidRPr="0067502E">
        <w:rPr>
          <w:rFonts w:ascii="Times New Roman" w:hAnsi="Times New Roman" w:cs="Times New Roman"/>
          <w:sz w:val="28"/>
          <w:szCs w:val="28"/>
        </w:rPr>
        <w:t>(далее -</w:t>
      </w:r>
      <w:r w:rsidR="009B5026" w:rsidRPr="0067502E">
        <w:rPr>
          <w:rFonts w:ascii="Times New Roman" w:hAnsi="Times New Roman" w:cs="Times New Roman"/>
          <w:sz w:val="28"/>
          <w:szCs w:val="28"/>
        </w:rPr>
        <w:t xml:space="preserve"> </w:t>
      </w:r>
      <w:r w:rsidR="00F178B1" w:rsidRPr="0067502E">
        <w:rPr>
          <w:rFonts w:ascii="Times New Roman" w:hAnsi="Times New Roman" w:cs="Times New Roman"/>
          <w:sz w:val="28"/>
          <w:szCs w:val="28"/>
        </w:rPr>
        <w:t>«АЦК-Финансы»</w:t>
      </w:r>
      <w:r w:rsidR="003262C9" w:rsidRPr="0067502E">
        <w:rPr>
          <w:rFonts w:ascii="Times New Roman" w:hAnsi="Times New Roman" w:cs="Times New Roman"/>
          <w:sz w:val="28"/>
          <w:szCs w:val="28"/>
        </w:rPr>
        <w:t>)</w:t>
      </w:r>
      <w:r w:rsidR="00F178B1" w:rsidRPr="0067502E">
        <w:rPr>
          <w:rFonts w:ascii="Times New Roman" w:hAnsi="Times New Roman" w:cs="Times New Roman"/>
          <w:sz w:val="28"/>
          <w:szCs w:val="28"/>
        </w:rPr>
        <w:t xml:space="preserve"> в электронном виде</w:t>
      </w:r>
      <w:r w:rsidR="00AD53C3">
        <w:rPr>
          <w:rFonts w:ascii="Times New Roman" w:hAnsi="Times New Roman" w:cs="Times New Roman"/>
          <w:sz w:val="28"/>
          <w:szCs w:val="28"/>
        </w:rPr>
        <w:t>;</w:t>
      </w:r>
    </w:p>
    <w:p w:rsidR="005D2CCD" w:rsidRPr="0067502E" w:rsidRDefault="001E1929" w:rsidP="00E16337">
      <w:pPr>
        <w:pStyle w:val="ConsPlusNormal"/>
        <w:suppressAutoHyphens/>
        <w:ind w:firstLine="709"/>
        <w:jc w:val="both"/>
        <w:rPr>
          <w:rFonts w:ascii="Times New Roman" w:hAnsi="Times New Roman" w:cs="Times New Roman"/>
          <w:sz w:val="28"/>
          <w:szCs w:val="28"/>
        </w:rPr>
      </w:pPr>
      <w:r w:rsidRPr="0067502E">
        <w:rPr>
          <w:rFonts w:ascii="Times New Roman" w:hAnsi="Times New Roman" w:cs="Times New Roman"/>
          <w:sz w:val="28"/>
          <w:szCs w:val="28"/>
        </w:rPr>
        <w:t>11.5</w:t>
      </w:r>
      <w:r w:rsidR="005D2CCD" w:rsidRPr="0067502E">
        <w:rPr>
          <w:rFonts w:ascii="Times New Roman" w:hAnsi="Times New Roman" w:cs="Times New Roman"/>
          <w:sz w:val="28"/>
          <w:szCs w:val="28"/>
        </w:rPr>
        <w:t xml:space="preserve">. Проверенные документы, соответствующие установленным </w:t>
      </w:r>
      <w:hyperlink w:anchor="P207" w:history="1">
        <w:r w:rsidR="005D2CCD" w:rsidRPr="0067502E">
          <w:rPr>
            <w:rFonts w:ascii="Times New Roman" w:hAnsi="Times New Roman" w:cs="Times New Roman"/>
            <w:sz w:val="28"/>
            <w:szCs w:val="28"/>
          </w:rPr>
          <w:t xml:space="preserve">пунктом </w:t>
        </w:r>
      </w:hyperlink>
      <w:r w:rsidR="003262C9" w:rsidRPr="0067502E">
        <w:rPr>
          <w:rFonts w:ascii="Times New Roman" w:hAnsi="Times New Roman" w:cs="Times New Roman"/>
          <w:sz w:val="28"/>
          <w:szCs w:val="28"/>
        </w:rPr>
        <w:t>11.1</w:t>
      </w:r>
      <w:r w:rsidR="005D2CCD" w:rsidRPr="0067502E">
        <w:rPr>
          <w:rFonts w:ascii="Times New Roman" w:hAnsi="Times New Roman" w:cs="Times New Roman"/>
          <w:sz w:val="28"/>
          <w:szCs w:val="28"/>
        </w:rPr>
        <w:t xml:space="preserve"> настоящего Порядка требованиям, хранятся в </w:t>
      </w:r>
      <w:proofErr w:type="gramStart"/>
      <w:r w:rsidR="005D2CCD" w:rsidRPr="0067502E">
        <w:rPr>
          <w:rFonts w:ascii="Times New Roman" w:hAnsi="Times New Roman" w:cs="Times New Roman"/>
          <w:sz w:val="28"/>
          <w:szCs w:val="28"/>
        </w:rPr>
        <w:t>деле</w:t>
      </w:r>
      <w:proofErr w:type="gramEnd"/>
      <w:r w:rsidR="005D2CCD" w:rsidRPr="0067502E">
        <w:rPr>
          <w:rFonts w:ascii="Times New Roman" w:hAnsi="Times New Roman" w:cs="Times New Roman"/>
          <w:sz w:val="28"/>
          <w:szCs w:val="28"/>
        </w:rPr>
        <w:t xml:space="preserve"> клиента. Дело клиента </w:t>
      </w:r>
      <w:proofErr w:type="gramStart"/>
      <w:r w:rsidR="005D2CCD" w:rsidRPr="0067502E">
        <w:rPr>
          <w:rFonts w:ascii="Times New Roman" w:hAnsi="Times New Roman" w:cs="Times New Roman"/>
          <w:sz w:val="28"/>
          <w:szCs w:val="28"/>
        </w:rPr>
        <w:t>оформляется единым по всем открытым данному клиенту лицевым счетам и хранится</w:t>
      </w:r>
      <w:proofErr w:type="gramEnd"/>
      <w:r w:rsidR="005D2CCD" w:rsidRPr="0067502E">
        <w:rPr>
          <w:rFonts w:ascii="Times New Roman" w:hAnsi="Times New Roman" w:cs="Times New Roman"/>
          <w:sz w:val="28"/>
          <w:szCs w:val="28"/>
        </w:rPr>
        <w:t xml:space="preserve"> у </w:t>
      </w:r>
      <w:r w:rsidR="00C77158" w:rsidRPr="0067502E">
        <w:rPr>
          <w:rFonts w:ascii="Times New Roman" w:hAnsi="Times New Roman" w:cs="Times New Roman"/>
          <w:sz w:val="28"/>
          <w:szCs w:val="28"/>
        </w:rPr>
        <w:t xml:space="preserve">ответственного исполнителя </w:t>
      </w:r>
      <w:r w:rsidR="00D310F5">
        <w:rPr>
          <w:rFonts w:ascii="Times New Roman" w:hAnsi="Times New Roman" w:cs="Times New Roman"/>
          <w:sz w:val="28"/>
          <w:szCs w:val="28"/>
        </w:rPr>
        <w:t>органа казначейства</w:t>
      </w:r>
      <w:r w:rsidR="00D310F5" w:rsidRPr="0067502E">
        <w:rPr>
          <w:rFonts w:ascii="Times New Roman" w:hAnsi="Times New Roman" w:cs="Times New Roman"/>
          <w:sz w:val="28"/>
          <w:szCs w:val="28"/>
        </w:rPr>
        <w:t xml:space="preserve"> </w:t>
      </w:r>
      <w:r w:rsidR="005A7C7A" w:rsidRPr="0067502E">
        <w:rPr>
          <w:rFonts w:ascii="Times New Roman" w:hAnsi="Times New Roman" w:cs="Times New Roman"/>
          <w:sz w:val="28"/>
          <w:szCs w:val="28"/>
        </w:rPr>
        <w:t>по месту обслуживания клиента</w:t>
      </w:r>
      <w:r w:rsidR="005D2CCD" w:rsidRPr="0067502E">
        <w:rPr>
          <w:rFonts w:ascii="Times New Roman" w:hAnsi="Times New Roman" w:cs="Times New Roman"/>
          <w:sz w:val="28"/>
          <w:szCs w:val="28"/>
        </w:rPr>
        <w:t>.</w:t>
      </w:r>
    </w:p>
    <w:p w:rsidR="005D2CCD" w:rsidRPr="0067502E" w:rsidRDefault="005D2CCD" w:rsidP="00E16337">
      <w:pPr>
        <w:pStyle w:val="ConsPlusNormal"/>
        <w:suppressAutoHyphens/>
        <w:ind w:firstLine="709"/>
        <w:jc w:val="both"/>
        <w:rPr>
          <w:rFonts w:ascii="Times New Roman" w:hAnsi="Times New Roman" w:cs="Times New Roman"/>
          <w:sz w:val="28"/>
          <w:szCs w:val="28"/>
        </w:rPr>
      </w:pPr>
      <w:r w:rsidRPr="0067502E">
        <w:rPr>
          <w:rFonts w:ascii="Times New Roman" w:hAnsi="Times New Roman" w:cs="Times New Roman"/>
          <w:sz w:val="28"/>
          <w:szCs w:val="28"/>
        </w:rPr>
        <w:t xml:space="preserve">Документы, включенные в дело клиента, хранятся в </w:t>
      </w:r>
      <w:proofErr w:type="gramStart"/>
      <w:r w:rsidRPr="0067502E">
        <w:rPr>
          <w:rFonts w:ascii="Times New Roman" w:hAnsi="Times New Roman" w:cs="Times New Roman"/>
          <w:sz w:val="28"/>
          <w:szCs w:val="28"/>
        </w:rPr>
        <w:t>соответствии</w:t>
      </w:r>
      <w:proofErr w:type="gramEnd"/>
      <w:r w:rsidRPr="0067502E">
        <w:rPr>
          <w:rFonts w:ascii="Times New Roman" w:hAnsi="Times New Roman" w:cs="Times New Roman"/>
          <w:sz w:val="28"/>
          <w:szCs w:val="28"/>
        </w:rPr>
        <w:t xml:space="preserve"> с правилами делопроизводства.</w:t>
      </w:r>
    </w:p>
    <w:p w:rsidR="005D2CCD" w:rsidRPr="0067502E" w:rsidRDefault="005D2CCD" w:rsidP="00E16337">
      <w:pPr>
        <w:pStyle w:val="ConsPlusNormal"/>
        <w:suppressAutoHyphens/>
        <w:ind w:firstLine="709"/>
        <w:jc w:val="both"/>
        <w:rPr>
          <w:rFonts w:ascii="Times New Roman" w:hAnsi="Times New Roman" w:cs="Times New Roman"/>
          <w:sz w:val="28"/>
          <w:szCs w:val="28"/>
        </w:rPr>
      </w:pPr>
      <w:r w:rsidRPr="0067502E">
        <w:rPr>
          <w:rFonts w:ascii="Times New Roman" w:hAnsi="Times New Roman" w:cs="Times New Roman"/>
          <w:sz w:val="28"/>
          <w:szCs w:val="28"/>
        </w:rPr>
        <w:t xml:space="preserve">Документы, содержащие сведения, составляющие государственную тайну, подлежащие хранению в </w:t>
      </w:r>
      <w:proofErr w:type="gramStart"/>
      <w:r w:rsidRPr="0067502E">
        <w:rPr>
          <w:rFonts w:ascii="Times New Roman" w:hAnsi="Times New Roman" w:cs="Times New Roman"/>
          <w:sz w:val="28"/>
          <w:szCs w:val="28"/>
        </w:rPr>
        <w:t>деле</w:t>
      </w:r>
      <w:proofErr w:type="gramEnd"/>
      <w:r w:rsidRPr="0067502E">
        <w:rPr>
          <w:rFonts w:ascii="Times New Roman" w:hAnsi="Times New Roman" w:cs="Times New Roman"/>
          <w:sz w:val="28"/>
          <w:szCs w:val="28"/>
        </w:rPr>
        <w:t xml:space="preserve"> клиента, хранятся в соответствии с требованиями законодательства Российской Федерации о защите государственной тайны.</w:t>
      </w:r>
    </w:p>
    <w:p w:rsidR="005D2CCD" w:rsidRPr="0067502E" w:rsidRDefault="00D310F5" w:rsidP="00E16337">
      <w:pPr>
        <w:pStyle w:val="ConsPlusNormal"/>
        <w:suppressAutoHyphens/>
        <w:ind w:firstLine="709"/>
        <w:jc w:val="both"/>
        <w:rPr>
          <w:rFonts w:ascii="Times New Roman" w:hAnsi="Times New Roman" w:cs="Times New Roman"/>
          <w:sz w:val="28"/>
          <w:szCs w:val="28"/>
        </w:rPr>
      </w:pPr>
      <w:r>
        <w:rPr>
          <w:rFonts w:ascii="Times New Roman" w:hAnsi="Times New Roman" w:cs="Times New Roman"/>
          <w:sz w:val="28"/>
          <w:szCs w:val="28"/>
        </w:rPr>
        <w:t>Орган казначейства</w:t>
      </w:r>
      <w:r w:rsidRPr="0067502E">
        <w:rPr>
          <w:rFonts w:ascii="Times New Roman" w:hAnsi="Times New Roman" w:cs="Times New Roman"/>
          <w:sz w:val="28"/>
          <w:szCs w:val="28"/>
        </w:rPr>
        <w:t xml:space="preserve"> </w:t>
      </w:r>
      <w:r w:rsidR="005D2CCD" w:rsidRPr="0067502E">
        <w:rPr>
          <w:rFonts w:ascii="Times New Roman" w:hAnsi="Times New Roman" w:cs="Times New Roman"/>
          <w:sz w:val="28"/>
          <w:szCs w:val="28"/>
        </w:rPr>
        <w:t xml:space="preserve">в течение пяти рабочих дней после открытия лицевого счета направляет клиенту </w:t>
      </w:r>
      <w:hyperlink w:anchor="P1162" w:history="1">
        <w:r w:rsidR="005D2CCD" w:rsidRPr="0067502E">
          <w:rPr>
            <w:rFonts w:ascii="Times New Roman" w:hAnsi="Times New Roman" w:cs="Times New Roman"/>
            <w:sz w:val="28"/>
            <w:szCs w:val="28"/>
          </w:rPr>
          <w:t>Извещение</w:t>
        </w:r>
      </w:hyperlink>
      <w:r w:rsidR="005D2CCD" w:rsidRPr="0067502E">
        <w:rPr>
          <w:rFonts w:ascii="Times New Roman" w:hAnsi="Times New Roman" w:cs="Times New Roman"/>
          <w:sz w:val="28"/>
          <w:szCs w:val="28"/>
        </w:rPr>
        <w:t xml:space="preserve"> об открытии лицевого счета по форме согласно прило</w:t>
      </w:r>
      <w:r w:rsidR="001E1929" w:rsidRPr="0067502E">
        <w:rPr>
          <w:rFonts w:ascii="Times New Roman" w:hAnsi="Times New Roman" w:cs="Times New Roman"/>
          <w:sz w:val="28"/>
          <w:szCs w:val="28"/>
        </w:rPr>
        <w:t>жению №</w:t>
      </w:r>
      <w:r w:rsidR="006811ED" w:rsidRPr="0067502E">
        <w:rPr>
          <w:rFonts w:ascii="Times New Roman" w:hAnsi="Times New Roman" w:cs="Times New Roman"/>
          <w:sz w:val="28"/>
          <w:szCs w:val="28"/>
        </w:rPr>
        <w:t xml:space="preserve"> 4 к настоящему Порядку.</w:t>
      </w:r>
    </w:p>
    <w:p w:rsidR="005D2CCD" w:rsidRPr="0067502E" w:rsidRDefault="00E56A9A" w:rsidP="00E16337">
      <w:pPr>
        <w:pStyle w:val="ConsPlusNormal"/>
        <w:suppressAutoHyphens/>
        <w:ind w:firstLine="709"/>
        <w:jc w:val="both"/>
        <w:rPr>
          <w:rFonts w:ascii="Times New Roman" w:hAnsi="Times New Roman" w:cs="Times New Roman"/>
          <w:sz w:val="28"/>
          <w:szCs w:val="28"/>
        </w:rPr>
      </w:pPr>
      <w:r w:rsidRPr="0067502E">
        <w:rPr>
          <w:rFonts w:ascii="Times New Roman" w:hAnsi="Times New Roman" w:cs="Times New Roman"/>
          <w:sz w:val="28"/>
          <w:szCs w:val="28"/>
        </w:rPr>
        <w:t>Копия и</w:t>
      </w:r>
      <w:r w:rsidR="005D2CCD" w:rsidRPr="0067502E">
        <w:rPr>
          <w:rFonts w:ascii="Times New Roman" w:hAnsi="Times New Roman" w:cs="Times New Roman"/>
          <w:sz w:val="28"/>
          <w:szCs w:val="28"/>
        </w:rPr>
        <w:t>звещени</w:t>
      </w:r>
      <w:r w:rsidRPr="0067502E">
        <w:rPr>
          <w:rFonts w:ascii="Times New Roman" w:hAnsi="Times New Roman" w:cs="Times New Roman"/>
          <w:sz w:val="28"/>
          <w:szCs w:val="28"/>
        </w:rPr>
        <w:t>я</w:t>
      </w:r>
      <w:r w:rsidR="005D2CCD" w:rsidRPr="0067502E">
        <w:rPr>
          <w:rFonts w:ascii="Times New Roman" w:hAnsi="Times New Roman" w:cs="Times New Roman"/>
          <w:sz w:val="28"/>
          <w:szCs w:val="28"/>
        </w:rPr>
        <w:t xml:space="preserve"> об открытии соответствующего лицевого счета хранится в деле клиента.</w:t>
      </w:r>
    </w:p>
    <w:p w:rsidR="005D2CCD" w:rsidRPr="0067502E" w:rsidRDefault="00F006D4" w:rsidP="00E16337">
      <w:pPr>
        <w:pStyle w:val="ConsPlusTitle"/>
        <w:suppressAutoHyphens/>
        <w:ind w:firstLine="709"/>
        <w:jc w:val="both"/>
        <w:outlineLvl w:val="2"/>
        <w:rPr>
          <w:rFonts w:ascii="Times New Roman" w:hAnsi="Times New Roman" w:cs="Times New Roman"/>
          <w:b w:val="0"/>
          <w:sz w:val="28"/>
          <w:szCs w:val="28"/>
        </w:rPr>
      </w:pPr>
      <w:r w:rsidRPr="0067502E">
        <w:rPr>
          <w:rFonts w:ascii="Times New Roman" w:hAnsi="Times New Roman" w:cs="Times New Roman"/>
          <w:b w:val="0"/>
          <w:sz w:val="28"/>
          <w:szCs w:val="28"/>
        </w:rPr>
        <w:t xml:space="preserve">12. </w:t>
      </w:r>
      <w:r w:rsidR="00AD53C3">
        <w:rPr>
          <w:rFonts w:ascii="Times New Roman" w:hAnsi="Times New Roman" w:cs="Times New Roman"/>
          <w:b w:val="0"/>
          <w:sz w:val="28"/>
          <w:szCs w:val="28"/>
        </w:rPr>
        <w:t>Д</w:t>
      </w:r>
      <w:r w:rsidR="00AD53C3" w:rsidRPr="0067502E">
        <w:rPr>
          <w:rFonts w:ascii="Times New Roman" w:hAnsi="Times New Roman" w:cs="Times New Roman"/>
          <w:b w:val="0"/>
          <w:sz w:val="28"/>
          <w:szCs w:val="28"/>
        </w:rPr>
        <w:t xml:space="preserve">ля переоформления лицевых счетов </w:t>
      </w:r>
      <w:r w:rsidR="00AD53C3">
        <w:rPr>
          <w:rFonts w:ascii="Times New Roman" w:hAnsi="Times New Roman" w:cs="Times New Roman"/>
          <w:b w:val="0"/>
          <w:sz w:val="28"/>
          <w:szCs w:val="28"/>
        </w:rPr>
        <w:t>применяется следующий п</w:t>
      </w:r>
      <w:r w:rsidR="00AD53C3" w:rsidRPr="0067502E">
        <w:rPr>
          <w:rFonts w:ascii="Times New Roman" w:hAnsi="Times New Roman" w:cs="Times New Roman"/>
          <w:b w:val="0"/>
          <w:sz w:val="28"/>
          <w:szCs w:val="28"/>
        </w:rPr>
        <w:t>орядок</w:t>
      </w:r>
      <w:r w:rsidR="00292A21">
        <w:rPr>
          <w:rFonts w:ascii="Times New Roman" w:hAnsi="Times New Roman" w:cs="Times New Roman"/>
          <w:b w:val="0"/>
          <w:sz w:val="28"/>
          <w:szCs w:val="28"/>
        </w:rPr>
        <w:t>:</w:t>
      </w:r>
    </w:p>
    <w:p w:rsidR="003055A0" w:rsidRPr="0067502E" w:rsidRDefault="00F006D4" w:rsidP="00E16337">
      <w:pPr>
        <w:pStyle w:val="ConsPlusNormal"/>
        <w:suppressAutoHyphens/>
        <w:ind w:firstLine="709"/>
        <w:jc w:val="both"/>
        <w:rPr>
          <w:rFonts w:ascii="Times New Roman" w:hAnsi="Times New Roman" w:cs="Times New Roman"/>
          <w:sz w:val="28"/>
          <w:szCs w:val="28"/>
        </w:rPr>
      </w:pPr>
      <w:bookmarkStart w:id="6" w:name="P232"/>
      <w:bookmarkEnd w:id="6"/>
      <w:r w:rsidRPr="0067502E">
        <w:rPr>
          <w:rFonts w:ascii="Times New Roman" w:hAnsi="Times New Roman" w:cs="Times New Roman"/>
          <w:sz w:val="28"/>
          <w:szCs w:val="28"/>
        </w:rPr>
        <w:t>12.1</w:t>
      </w:r>
      <w:r w:rsidR="005D2CCD" w:rsidRPr="0067502E">
        <w:rPr>
          <w:rFonts w:ascii="Times New Roman" w:hAnsi="Times New Roman" w:cs="Times New Roman"/>
          <w:sz w:val="28"/>
          <w:szCs w:val="28"/>
        </w:rPr>
        <w:t xml:space="preserve">. Для переоформления соответствующего лицевого счета в </w:t>
      </w:r>
      <w:proofErr w:type="gramStart"/>
      <w:r w:rsidR="005D2CCD" w:rsidRPr="0067502E">
        <w:rPr>
          <w:rFonts w:ascii="Times New Roman" w:hAnsi="Times New Roman" w:cs="Times New Roman"/>
          <w:sz w:val="28"/>
          <w:szCs w:val="28"/>
        </w:rPr>
        <w:t>случаях</w:t>
      </w:r>
      <w:proofErr w:type="gramEnd"/>
      <w:r w:rsidR="005D2CCD" w:rsidRPr="0067502E">
        <w:rPr>
          <w:rFonts w:ascii="Times New Roman" w:hAnsi="Times New Roman" w:cs="Times New Roman"/>
          <w:sz w:val="28"/>
          <w:szCs w:val="28"/>
        </w:rPr>
        <w:t xml:space="preserve">, установленных настоящим Порядком, клиент представляет в </w:t>
      </w:r>
      <w:r w:rsidR="00D310F5">
        <w:rPr>
          <w:rFonts w:ascii="Times New Roman" w:hAnsi="Times New Roman" w:cs="Times New Roman"/>
          <w:sz w:val="28"/>
          <w:szCs w:val="28"/>
        </w:rPr>
        <w:t>орган казначейства</w:t>
      </w:r>
      <w:r w:rsidR="005A7C7A" w:rsidRPr="0067502E">
        <w:rPr>
          <w:rFonts w:ascii="Times New Roman" w:hAnsi="Times New Roman" w:cs="Times New Roman"/>
          <w:sz w:val="28"/>
          <w:szCs w:val="28"/>
        </w:rPr>
        <w:t xml:space="preserve"> по месту обслуживания</w:t>
      </w:r>
      <w:r w:rsidR="003055A0" w:rsidRPr="0067502E">
        <w:rPr>
          <w:rFonts w:ascii="Times New Roman" w:hAnsi="Times New Roman" w:cs="Times New Roman"/>
          <w:sz w:val="28"/>
          <w:szCs w:val="28"/>
        </w:rPr>
        <w:t>:</w:t>
      </w:r>
    </w:p>
    <w:p w:rsidR="005D2CCD" w:rsidRPr="0067502E" w:rsidRDefault="003055A0" w:rsidP="00E16337">
      <w:pPr>
        <w:pStyle w:val="ConsPlusNormal"/>
        <w:suppressAutoHyphens/>
        <w:ind w:firstLine="709"/>
        <w:jc w:val="both"/>
        <w:rPr>
          <w:rFonts w:ascii="Times New Roman" w:hAnsi="Times New Roman" w:cs="Times New Roman"/>
          <w:sz w:val="28"/>
          <w:szCs w:val="28"/>
        </w:rPr>
      </w:pPr>
      <w:r w:rsidRPr="0067502E">
        <w:rPr>
          <w:rFonts w:ascii="Times New Roman" w:hAnsi="Times New Roman" w:cs="Times New Roman"/>
          <w:sz w:val="28"/>
          <w:szCs w:val="28"/>
        </w:rPr>
        <w:t>а)</w:t>
      </w:r>
      <w:r w:rsidR="005D2CCD" w:rsidRPr="0067502E">
        <w:rPr>
          <w:rFonts w:ascii="Times New Roman" w:hAnsi="Times New Roman" w:cs="Times New Roman"/>
          <w:sz w:val="28"/>
          <w:szCs w:val="28"/>
        </w:rPr>
        <w:t xml:space="preserve"> </w:t>
      </w:r>
      <w:r w:rsidR="00AB77D1">
        <w:rPr>
          <w:rFonts w:ascii="Times New Roman" w:hAnsi="Times New Roman" w:cs="Times New Roman"/>
          <w:sz w:val="28"/>
          <w:szCs w:val="28"/>
        </w:rPr>
        <w:t>З</w:t>
      </w:r>
      <w:r w:rsidR="005D2CCD" w:rsidRPr="0067502E">
        <w:rPr>
          <w:rFonts w:ascii="Times New Roman" w:hAnsi="Times New Roman" w:cs="Times New Roman"/>
          <w:sz w:val="28"/>
          <w:szCs w:val="28"/>
        </w:rPr>
        <w:t xml:space="preserve">аявление на переоформление лицевых счетов по форме согласно приложению </w:t>
      </w:r>
      <w:r w:rsidR="00CA0C66" w:rsidRPr="0067502E">
        <w:rPr>
          <w:rFonts w:ascii="Times New Roman" w:hAnsi="Times New Roman" w:cs="Times New Roman"/>
          <w:sz w:val="28"/>
          <w:szCs w:val="28"/>
        </w:rPr>
        <w:t>№</w:t>
      </w:r>
      <w:r w:rsidR="005D2CCD" w:rsidRPr="0067502E">
        <w:rPr>
          <w:rFonts w:ascii="Times New Roman" w:hAnsi="Times New Roman" w:cs="Times New Roman"/>
          <w:sz w:val="28"/>
          <w:szCs w:val="28"/>
        </w:rPr>
        <w:t xml:space="preserve"> </w:t>
      </w:r>
      <w:r w:rsidR="006811ED" w:rsidRPr="0067502E">
        <w:rPr>
          <w:rFonts w:ascii="Times New Roman" w:hAnsi="Times New Roman" w:cs="Times New Roman"/>
          <w:sz w:val="28"/>
          <w:szCs w:val="28"/>
        </w:rPr>
        <w:t>5</w:t>
      </w:r>
      <w:r w:rsidR="005D2CCD" w:rsidRPr="0067502E">
        <w:rPr>
          <w:rFonts w:ascii="Times New Roman" w:hAnsi="Times New Roman" w:cs="Times New Roman"/>
          <w:sz w:val="28"/>
          <w:szCs w:val="28"/>
        </w:rPr>
        <w:t xml:space="preserve"> к настоящему Порядку (далее - Заявление на переоформление лицевых счетов).</w:t>
      </w:r>
      <w:r w:rsidRPr="0067502E">
        <w:rPr>
          <w:rFonts w:ascii="Times New Roman" w:hAnsi="Times New Roman" w:cs="Times New Roman"/>
          <w:sz w:val="28"/>
          <w:szCs w:val="28"/>
        </w:rPr>
        <w:t xml:space="preserve"> </w:t>
      </w:r>
      <w:r w:rsidR="005D2CCD" w:rsidRPr="0067502E">
        <w:rPr>
          <w:rFonts w:ascii="Times New Roman" w:hAnsi="Times New Roman" w:cs="Times New Roman"/>
          <w:sz w:val="28"/>
          <w:szCs w:val="28"/>
        </w:rPr>
        <w:t xml:space="preserve">Заявление на переоформление лицевых счетов может быть </w:t>
      </w:r>
      <w:r w:rsidR="005D2CCD" w:rsidRPr="0067502E">
        <w:rPr>
          <w:rFonts w:ascii="Times New Roman" w:hAnsi="Times New Roman" w:cs="Times New Roman"/>
          <w:sz w:val="28"/>
          <w:szCs w:val="28"/>
        </w:rPr>
        <w:lastRenderedPageBreak/>
        <w:t xml:space="preserve">составлено единое по всем лицевым счетам, открытым клиенту </w:t>
      </w:r>
      <w:r w:rsidR="00D310F5">
        <w:rPr>
          <w:rFonts w:ascii="Times New Roman" w:hAnsi="Times New Roman" w:cs="Times New Roman"/>
          <w:sz w:val="28"/>
          <w:szCs w:val="28"/>
        </w:rPr>
        <w:t>органом казначейства</w:t>
      </w:r>
      <w:r w:rsidRPr="0067502E">
        <w:rPr>
          <w:rFonts w:ascii="Times New Roman" w:hAnsi="Times New Roman" w:cs="Times New Roman"/>
          <w:sz w:val="28"/>
          <w:szCs w:val="28"/>
        </w:rPr>
        <w:t>;</w:t>
      </w:r>
    </w:p>
    <w:p w:rsidR="00570C2A" w:rsidRPr="0067502E" w:rsidRDefault="003055A0" w:rsidP="00E16337">
      <w:pPr>
        <w:pStyle w:val="ConsPlusNormal"/>
        <w:suppressAutoHyphens/>
        <w:ind w:firstLine="709"/>
        <w:jc w:val="both"/>
        <w:rPr>
          <w:rFonts w:ascii="Times New Roman" w:hAnsi="Times New Roman" w:cs="Times New Roman"/>
          <w:sz w:val="28"/>
          <w:szCs w:val="28"/>
        </w:rPr>
      </w:pPr>
      <w:r w:rsidRPr="0067502E">
        <w:rPr>
          <w:rFonts w:ascii="Times New Roman" w:hAnsi="Times New Roman" w:cs="Times New Roman"/>
          <w:sz w:val="28"/>
          <w:szCs w:val="28"/>
        </w:rPr>
        <w:t xml:space="preserve">б) </w:t>
      </w:r>
      <w:r w:rsidR="00AB77D1">
        <w:rPr>
          <w:rFonts w:ascii="Times New Roman" w:hAnsi="Times New Roman" w:cs="Times New Roman"/>
          <w:sz w:val="28"/>
          <w:szCs w:val="28"/>
        </w:rPr>
        <w:t>К</w:t>
      </w:r>
      <w:r w:rsidR="00570C2A" w:rsidRPr="0067502E">
        <w:rPr>
          <w:rFonts w:ascii="Times New Roman" w:hAnsi="Times New Roman" w:cs="Times New Roman"/>
          <w:sz w:val="28"/>
          <w:szCs w:val="28"/>
        </w:rPr>
        <w:t xml:space="preserve">арточку образцов подписей по форме согласно приложению № 3 к </w:t>
      </w:r>
      <w:r w:rsidR="00AB77D1">
        <w:rPr>
          <w:rFonts w:ascii="Times New Roman" w:hAnsi="Times New Roman" w:cs="Times New Roman"/>
          <w:sz w:val="28"/>
          <w:szCs w:val="28"/>
        </w:rPr>
        <w:t xml:space="preserve">настоящему Порядку, </w:t>
      </w:r>
      <w:r w:rsidR="00AB77D1" w:rsidRPr="0067502E">
        <w:rPr>
          <w:rFonts w:ascii="Times New Roman" w:hAnsi="Times New Roman" w:cs="Times New Roman"/>
          <w:sz w:val="28"/>
          <w:szCs w:val="28"/>
        </w:rPr>
        <w:t>оформленную и заверенную в соответствии с пункт</w:t>
      </w:r>
      <w:r w:rsidR="006F3EEE">
        <w:rPr>
          <w:rFonts w:ascii="Times New Roman" w:hAnsi="Times New Roman" w:cs="Times New Roman"/>
          <w:sz w:val="28"/>
          <w:szCs w:val="28"/>
        </w:rPr>
        <w:t>ом</w:t>
      </w:r>
      <w:r w:rsidR="00AB77D1" w:rsidRPr="0067502E">
        <w:rPr>
          <w:rFonts w:ascii="Times New Roman" w:hAnsi="Times New Roman" w:cs="Times New Roman"/>
          <w:sz w:val="28"/>
          <w:szCs w:val="28"/>
        </w:rPr>
        <w:t xml:space="preserve"> 10.</w:t>
      </w:r>
      <w:hyperlink w:anchor="P176" w:history="1">
        <w:r w:rsidR="00AB77D1" w:rsidRPr="0067502E">
          <w:rPr>
            <w:rFonts w:ascii="Times New Roman" w:hAnsi="Times New Roman" w:cs="Times New Roman"/>
            <w:sz w:val="28"/>
            <w:szCs w:val="28"/>
          </w:rPr>
          <w:t>6</w:t>
        </w:r>
      </w:hyperlink>
      <w:r w:rsidR="006F3EEE">
        <w:rPr>
          <w:rFonts w:ascii="Times New Roman" w:hAnsi="Times New Roman" w:cs="Times New Roman"/>
          <w:sz w:val="28"/>
          <w:szCs w:val="28"/>
        </w:rPr>
        <w:t xml:space="preserve"> </w:t>
      </w:r>
      <w:r w:rsidR="00AB77D1" w:rsidRPr="0067502E">
        <w:rPr>
          <w:rFonts w:ascii="Times New Roman" w:hAnsi="Times New Roman" w:cs="Times New Roman"/>
          <w:sz w:val="28"/>
          <w:szCs w:val="28"/>
        </w:rPr>
        <w:t>настоящего Порядка</w:t>
      </w:r>
      <w:r w:rsidR="00AB77D1">
        <w:rPr>
          <w:rFonts w:ascii="Times New Roman" w:hAnsi="Times New Roman" w:cs="Times New Roman"/>
          <w:sz w:val="28"/>
          <w:szCs w:val="28"/>
        </w:rPr>
        <w:t>;</w:t>
      </w:r>
    </w:p>
    <w:p w:rsidR="00570C2A" w:rsidRPr="0067502E" w:rsidRDefault="00570C2A" w:rsidP="00E16337">
      <w:pPr>
        <w:pStyle w:val="ConsPlusNormal"/>
        <w:suppressAutoHyphens/>
        <w:ind w:firstLine="709"/>
        <w:jc w:val="both"/>
        <w:rPr>
          <w:rFonts w:ascii="Times New Roman" w:hAnsi="Times New Roman" w:cs="Times New Roman"/>
          <w:sz w:val="28"/>
          <w:szCs w:val="28"/>
        </w:rPr>
      </w:pPr>
      <w:r w:rsidRPr="0067502E">
        <w:rPr>
          <w:rFonts w:ascii="Times New Roman" w:hAnsi="Times New Roman" w:cs="Times New Roman"/>
          <w:sz w:val="28"/>
          <w:szCs w:val="28"/>
        </w:rPr>
        <w:t xml:space="preserve">в) </w:t>
      </w:r>
      <w:r w:rsidR="003055A0" w:rsidRPr="0067502E">
        <w:rPr>
          <w:rFonts w:ascii="Times New Roman" w:hAnsi="Times New Roman" w:cs="Times New Roman"/>
          <w:sz w:val="28"/>
          <w:szCs w:val="28"/>
        </w:rPr>
        <w:t>копию документа об изменении наименования</w:t>
      </w:r>
      <w:r w:rsidRPr="0067502E">
        <w:rPr>
          <w:rFonts w:ascii="Times New Roman" w:hAnsi="Times New Roman" w:cs="Times New Roman"/>
          <w:sz w:val="28"/>
          <w:szCs w:val="28"/>
        </w:rPr>
        <w:t xml:space="preserve"> клиента;</w:t>
      </w:r>
    </w:p>
    <w:p w:rsidR="003055A0" w:rsidRPr="0067502E" w:rsidRDefault="00570C2A" w:rsidP="00E16337">
      <w:pPr>
        <w:pStyle w:val="ConsPlusNormal"/>
        <w:suppressAutoHyphens/>
        <w:ind w:firstLine="709"/>
        <w:jc w:val="both"/>
        <w:rPr>
          <w:rFonts w:ascii="Times New Roman" w:hAnsi="Times New Roman" w:cs="Times New Roman"/>
          <w:sz w:val="28"/>
          <w:szCs w:val="28"/>
        </w:rPr>
      </w:pPr>
      <w:r w:rsidRPr="0067502E">
        <w:rPr>
          <w:rFonts w:ascii="Times New Roman" w:hAnsi="Times New Roman" w:cs="Times New Roman"/>
          <w:sz w:val="28"/>
          <w:szCs w:val="28"/>
        </w:rPr>
        <w:t>г)</w:t>
      </w:r>
      <w:r w:rsidR="003055A0" w:rsidRPr="0067502E">
        <w:rPr>
          <w:rFonts w:ascii="Times New Roman" w:hAnsi="Times New Roman" w:cs="Times New Roman"/>
          <w:sz w:val="28"/>
          <w:szCs w:val="28"/>
        </w:rPr>
        <w:t xml:space="preserve"> копию учредительного документа с новым наименованием, заверенную вышестоящей организацией </w:t>
      </w:r>
      <w:r w:rsidR="00AB77D1">
        <w:rPr>
          <w:rFonts w:ascii="Times New Roman" w:hAnsi="Times New Roman" w:cs="Times New Roman"/>
          <w:sz w:val="28"/>
          <w:szCs w:val="28"/>
        </w:rPr>
        <w:t xml:space="preserve">(учредителем) </w:t>
      </w:r>
      <w:r w:rsidR="003055A0" w:rsidRPr="0067502E">
        <w:rPr>
          <w:rFonts w:ascii="Times New Roman" w:hAnsi="Times New Roman" w:cs="Times New Roman"/>
          <w:sz w:val="28"/>
          <w:szCs w:val="28"/>
        </w:rPr>
        <w:t>или нотариально;</w:t>
      </w:r>
    </w:p>
    <w:p w:rsidR="003055A0" w:rsidRPr="0067502E" w:rsidRDefault="00570C2A" w:rsidP="00E16337">
      <w:pPr>
        <w:pStyle w:val="ConsPlusNormal"/>
        <w:suppressAutoHyphens/>
        <w:ind w:firstLine="709"/>
        <w:jc w:val="both"/>
        <w:rPr>
          <w:rFonts w:ascii="Times New Roman" w:hAnsi="Times New Roman" w:cs="Times New Roman"/>
          <w:sz w:val="28"/>
          <w:szCs w:val="28"/>
        </w:rPr>
      </w:pPr>
      <w:r w:rsidRPr="0067502E">
        <w:rPr>
          <w:rFonts w:ascii="Times New Roman" w:hAnsi="Times New Roman" w:cs="Times New Roman"/>
          <w:sz w:val="28"/>
          <w:szCs w:val="28"/>
        </w:rPr>
        <w:t>д</w:t>
      </w:r>
      <w:r w:rsidR="003055A0" w:rsidRPr="0067502E">
        <w:rPr>
          <w:rFonts w:ascii="Times New Roman" w:hAnsi="Times New Roman" w:cs="Times New Roman"/>
          <w:sz w:val="28"/>
          <w:szCs w:val="28"/>
        </w:rPr>
        <w:t>) выписку из ЕГРЮЛ с новым наименованием</w:t>
      </w:r>
      <w:r w:rsidR="00AD53C3">
        <w:rPr>
          <w:rFonts w:ascii="Times New Roman" w:hAnsi="Times New Roman" w:cs="Times New Roman"/>
          <w:sz w:val="28"/>
          <w:szCs w:val="28"/>
        </w:rPr>
        <w:t>;</w:t>
      </w:r>
    </w:p>
    <w:p w:rsidR="005D2CCD" w:rsidRPr="0067502E" w:rsidRDefault="00DD5054" w:rsidP="00E16337">
      <w:pPr>
        <w:pStyle w:val="ConsPlusNormal"/>
        <w:suppressAutoHyphens/>
        <w:ind w:firstLine="709"/>
        <w:jc w:val="both"/>
        <w:rPr>
          <w:rFonts w:ascii="Times New Roman" w:hAnsi="Times New Roman" w:cs="Times New Roman"/>
          <w:sz w:val="28"/>
          <w:szCs w:val="28"/>
        </w:rPr>
      </w:pPr>
      <w:bookmarkStart w:id="7" w:name="P234"/>
      <w:bookmarkEnd w:id="7"/>
      <w:r w:rsidRPr="0067502E">
        <w:rPr>
          <w:rFonts w:ascii="Times New Roman" w:hAnsi="Times New Roman" w:cs="Times New Roman"/>
          <w:sz w:val="28"/>
          <w:szCs w:val="28"/>
        </w:rPr>
        <w:t>12.2.</w:t>
      </w:r>
      <w:r w:rsidR="005D2CCD" w:rsidRPr="0067502E">
        <w:rPr>
          <w:rFonts w:ascii="Times New Roman" w:hAnsi="Times New Roman" w:cs="Times New Roman"/>
          <w:sz w:val="28"/>
          <w:szCs w:val="28"/>
        </w:rPr>
        <w:t xml:space="preserve"> Заявление на переоформление лицевых счетов заполняется клиентом за исключением части </w:t>
      </w:r>
      <w:r w:rsidRPr="0067502E">
        <w:rPr>
          <w:rFonts w:ascii="Times New Roman" w:hAnsi="Times New Roman" w:cs="Times New Roman"/>
          <w:sz w:val="28"/>
          <w:szCs w:val="28"/>
        </w:rPr>
        <w:t>«</w:t>
      </w:r>
      <w:r w:rsidR="005D2CCD" w:rsidRPr="0067502E">
        <w:rPr>
          <w:rFonts w:ascii="Times New Roman" w:hAnsi="Times New Roman" w:cs="Times New Roman"/>
          <w:sz w:val="28"/>
          <w:szCs w:val="28"/>
        </w:rPr>
        <w:t xml:space="preserve">Отметка </w:t>
      </w:r>
      <w:r w:rsidR="00D310F5">
        <w:rPr>
          <w:rFonts w:ascii="Times New Roman" w:hAnsi="Times New Roman" w:cs="Times New Roman"/>
          <w:sz w:val="28"/>
          <w:szCs w:val="28"/>
        </w:rPr>
        <w:t>органа казначейства</w:t>
      </w:r>
      <w:r w:rsidR="005D2CCD" w:rsidRPr="0067502E">
        <w:rPr>
          <w:rFonts w:ascii="Times New Roman" w:hAnsi="Times New Roman" w:cs="Times New Roman"/>
          <w:sz w:val="28"/>
          <w:szCs w:val="28"/>
        </w:rPr>
        <w:t xml:space="preserve"> о переоформлении лицевых счетов </w:t>
      </w:r>
      <w:r w:rsidRPr="0067502E">
        <w:rPr>
          <w:rFonts w:ascii="Times New Roman" w:hAnsi="Times New Roman" w:cs="Times New Roman"/>
          <w:sz w:val="28"/>
          <w:szCs w:val="28"/>
        </w:rPr>
        <w:t>№</w:t>
      </w:r>
      <w:r w:rsidR="005D2CCD" w:rsidRPr="0067502E">
        <w:rPr>
          <w:rFonts w:ascii="Times New Roman" w:hAnsi="Times New Roman" w:cs="Times New Roman"/>
          <w:sz w:val="28"/>
          <w:szCs w:val="28"/>
        </w:rPr>
        <w:t>___</w:t>
      </w:r>
      <w:r w:rsidRPr="0067502E">
        <w:rPr>
          <w:rFonts w:ascii="Times New Roman" w:hAnsi="Times New Roman" w:cs="Times New Roman"/>
          <w:sz w:val="28"/>
          <w:szCs w:val="28"/>
        </w:rPr>
        <w:t>»</w:t>
      </w:r>
      <w:r w:rsidR="005D2CCD" w:rsidRPr="0067502E">
        <w:rPr>
          <w:rFonts w:ascii="Times New Roman" w:hAnsi="Times New Roman" w:cs="Times New Roman"/>
          <w:sz w:val="28"/>
          <w:szCs w:val="28"/>
        </w:rPr>
        <w:t xml:space="preserve">, которая </w:t>
      </w:r>
      <w:r w:rsidR="00D310F5">
        <w:rPr>
          <w:rFonts w:ascii="Times New Roman" w:hAnsi="Times New Roman" w:cs="Times New Roman"/>
          <w:sz w:val="28"/>
          <w:szCs w:val="28"/>
        </w:rPr>
        <w:t xml:space="preserve">заполняется органом казначейства </w:t>
      </w:r>
      <w:r w:rsidR="00D3487F" w:rsidRPr="0067502E">
        <w:rPr>
          <w:rFonts w:ascii="Times New Roman" w:hAnsi="Times New Roman" w:cs="Times New Roman"/>
          <w:sz w:val="28"/>
          <w:szCs w:val="28"/>
        </w:rPr>
        <w:t>по месту обслуживания клиента</w:t>
      </w:r>
      <w:r w:rsidR="005D2CCD" w:rsidRPr="0067502E">
        <w:rPr>
          <w:rFonts w:ascii="Times New Roman" w:hAnsi="Times New Roman" w:cs="Times New Roman"/>
          <w:sz w:val="28"/>
          <w:szCs w:val="28"/>
        </w:rPr>
        <w:t>.</w:t>
      </w:r>
    </w:p>
    <w:p w:rsidR="005D2CCD" w:rsidRPr="0067502E" w:rsidRDefault="005D2CCD" w:rsidP="00E16337">
      <w:pPr>
        <w:pStyle w:val="ConsPlusNormal"/>
        <w:suppressAutoHyphens/>
        <w:ind w:firstLine="709"/>
        <w:jc w:val="both"/>
        <w:rPr>
          <w:rFonts w:ascii="Times New Roman" w:hAnsi="Times New Roman" w:cs="Times New Roman"/>
          <w:sz w:val="28"/>
          <w:szCs w:val="28"/>
        </w:rPr>
      </w:pPr>
      <w:r w:rsidRPr="0067502E">
        <w:rPr>
          <w:rFonts w:ascii="Times New Roman" w:hAnsi="Times New Roman" w:cs="Times New Roman"/>
          <w:sz w:val="28"/>
          <w:szCs w:val="28"/>
        </w:rPr>
        <w:t>В заголовочной части формы Заявления на переоформление лицевых счетов клиентом указываются:</w:t>
      </w:r>
    </w:p>
    <w:p w:rsidR="00756C94" w:rsidRPr="0067502E" w:rsidRDefault="005D2CCD" w:rsidP="00E16337">
      <w:pPr>
        <w:pStyle w:val="ConsPlusNormal"/>
        <w:suppressAutoHyphens/>
        <w:ind w:firstLine="709"/>
        <w:jc w:val="both"/>
        <w:rPr>
          <w:rFonts w:ascii="Times New Roman" w:hAnsi="Times New Roman" w:cs="Times New Roman"/>
          <w:sz w:val="28"/>
          <w:szCs w:val="28"/>
        </w:rPr>
      </w:pPr>
      <w:r w:rsidRPr="0067502E">
        <w:rPr>
          <w:rFonts w:ascii="Times New Roman" w:hAnsi="Times New Roman" w:cs="Times New Roman"/>
          <w:sz w:val="28"/>
          <w:szCs w:val="28"/>
        </w:rPr>
        <w:t>дата составления документа</w:t>
      </w:r>
      <w:r w:rsidR="00756C94" w:rsidRPr="0067502E">
        <w:rPr>
          <w:rFonts w:ascii="Times New Roman" w:hAnsi="Times New Roman" w:cs="Times New Roman"/>
          <w:sz w:val="28"/>
          <w:szCs w:val="28"/>
        </w:rPr>
        <w:t>;</w:t>
      </w:r>
    </w:p>
    <w:p w:rsidR="002F14E7" w:rsidRPr="0067502E" w:rsidRDefault="00DD5054" w:rsidP="00E16337">
      <w:pPr>
        <w:pStyle w:val="ConsPlusNormal"/>
        <w:suppressAutoHyphens/>
        <w:ind w:firstLine="709"/>
        <w:jc w:val="both"/>
        <w:rPr>
          <w:rFonts w:ascii="Times New Roman" w:hAnsi="Times New Roman" w:cs="Times New Roman"/>
          <w:sz w:val="28"/>
          <w:szCs w:val="28"/>
        </w:rPr>
      </w:pPr>
      <w:r w:rsidRPr="0067502E">
        <w:rPr>
          <w:rFonts w:ascii="Times New Roman" w:hAnsi="Times New Roman" w:cs="Times New Roman"/>
          <w:sz w:val="28"/>
          <w:szCs w:val="28"/>
        </w:rPr>
        <w:t>по строке «</w:t>
      </w:r>
      <w:r w:rsidR="005D2CCD" w:rsidRPr="0067502E">
        <w:rPr>
          <w:rFonts w:ascii="Times New Roman" w:hAnsi="Times New Roman" w:cs="Times New Roman"/>
          <w:sz w:val="28"/>
          <w:szCs w:val="28"/>
        </w:rPr>
        <w:t>Наименование клиента</w:t>
      </w:r>
      <w:r w:rsidRPr="0067502E">
        <w:rPr>
          <w:rFonts w:ascii="Times New Roman" w:hAnsi="Times New Roman" w:cs="Times New Roman"/>
          <w:sz w:val="28"/>
          <w:szCs w:val="28"/>
        </w:rPr>
        <w:t>»</w:t>
      </w:r>
      <w:r w:rsidR="005D2CCD" w:rsidRPr="0067502E">
        <w:rPr>
          <w:rFonts w:ascii="Times New Roman" w:hAnsi="Times New Roman" w:cs="Times New Roman"/>
          <w:sz w:val="28"/>
          <w:szCs w:val="28"/>
        </w:rPr>
        <w:t xml:space="preserve"> - полное наименование клиента в соответствии с полным наименованием клиента, указанным в Заявлении на открытие лицевого счета или в предыдущем Заявлении на переоформление лицевых счетов, хранящемся в деле клиент</w:t>
      </w:r>
      <w:r w:rsidR="002F14E7" w:rsidRPr="0067502E">
        <w:rPr>
          <w:rFonts w:ascii="Times New Roman" w:hAnsi="Times New Roman" w:cs="Times New Roman"/>
          <w:sz w:val="28"/>
          <w:szCs w:val="28"/>
        </w:rPr>
        <w:t>а;</w:t>
      </w:r>
    </w:p>
    <w:p w:rsidR="005D2CCD" w:rsidRPr="0067502E" w:rsidRDefault="002F14E7" w:rsidP="00E16337">
      <w:pPr>
        <w:pStyle w:val="ConsPlusNormal"/>
        <w:suppressAutoHyphens/>
        <w:ind w:firstLine="709"/>
        <w:jc w:val="both"/>
        <w:rPr>
          <w:rFonts w:ascii="Times New Roman" w:hAnsi="Times New Roman" w:cs="Times New Roman"/>
          <w:sz w:val="28"/>
          <w:szCs w:val="28"/>
        </w:rPr>
      </w:pPr>
      <w:r w:rsidRPr="0067502E">
        <w:rPr>
          <w:rFonts w:ascii="Times New Roman" w:hAnsi="Times New Roman" w:cs="Times New Roman"/>
          <w:sz w:val="28"/>
          <w:szCs w:val="28"/>
        </w:rPr>
        <w:t xml:space="preserve">по строке «ИНН/КПП клиента» - </w:t>
      </w:r>
      <w:r w:rsidR="005D2CCD" w:rsidRPr="0067502E">
        <w:rPr>
          <w:rFonts w:ascii="Times New Roman" w:hAnsi="Times New Roman" w:cs="Times New Roman"/>
          <w:sz w:val="28"/>
          <w:szCs w:val="28"/>
        </w:rPr>
        <w:t>ИНН и КПП (для индивидуальных предпринимателей и физических лиц - производителей товаров, работ, услуг заполняется при наличии);</w:t>
      </w:r>
    </w:p>
    <w:p w:rsidR="002F14E7" w:rsidRPr="0067502E" w:rsidRDefault="00DD5054" w:rsidP="00E16337">
      <w:pPr>
        <w:pStyle w:val="ConsPlusNormal"/>
        <w:suppressAutoHyphens/>
        <w:ind w:firstLine="709"/>
        <w:jc w:val="both"/>
        <w:rPr>
          <w:rFonts w:ascii="Times New Roman" w:hAnsi="Times New Roman" w:cs="Times New Roman"/>
          <w:sz w:val="28"/>
          <w:szCs w:val="28"/>
        </w:rPr>
      </w:pPr>
      <w:r w:rsidRPr="0067502E">
        <w:rPr>
          <w:rFonts w:ascii="Times New Roman" w:hAnsi="Times New Roman" w:cs="Times New Roman"/>
          <w:sz w:val="28"/>
          <w:szCs w:val="28"/>
        </w:rPr>
        <w:t>по строке «</w:t>
      </w:r>
      <w:r w:rsidR="005D2CCD" w:rsidRPr="0067502E">
        <w:rPr>
          <w:rFonts w:ascii="Times New Roman" w:hAnsi="Times New Roman" w:cs="Times New Roman"/>
          <w:sz w:val="28"/>
          <w:szCs w:val="28"/>
        </w:rPr>
        <w:t>Наименование иного получателя бюджетных средств</w:t>
      </w:r>
      <w:r w:rsidRPr="0067502E">
        <w:rPr>
          <w:rFonts w:ascii="Times New Roman" w:hAnsi="Times New Roman" w:cs="Times New Roman"/>
          <w:sz w:val="28"/>
          <w:szCs w:val="28"/>
        </w:rPr>
        <w:t>»</w:t>
      </w:r>
      <w:r w:rsidR="005D2CCD" w:rsidRPr="0067502E">
        <w:rPr>
          <w:rFonts w:ascii="Times New Roman" w:hAnsi="Times New Roman" w:cs="Times New Roman"/>
          <w:sz w:val="28"/>
          <w:szCs w:val="28"/>
        </w:rPr>
        <w:t xml:space="preserve"> - полное наименование иного получателя бюджетных средств в соответствии с полным наименованием иного получателя бюджетных средств, указанным в Заявлении на открытие лицевого счета или в предыдущем Заявлении на переоформление лицевых сч</w:t>
      </w:r>
      <w:r w:rsidR="002F14E7" w:rsidRPr="0067502E">
        <w:rPr>
          <w:rFonts w:ascii="Times New Roman" w:hAnsi="Times New Roman" w:cs="Times New Roman"/>
          <w:sz w:val="28"/>
          <w:szCs w:val="28"/>
        </w:rPr>
        <w:t>етов, хранящемся в деле клиента;</w:t>
      </w:r>
    </w:p>
    <w:p w:rsidR="005D2CCD" w:rsidRPr="0067502E" w:rsidRDefault="002F14E7" w:rsidP="00E16337">
      <w:pPr>
        <w:pStyle w:val="ConsPlusNormal"/>
        <w:suppressAutoHyphens/>
        <w:ind w:firstLine="709"/>
        <w:jc w:val="both"/>
        <w:rPr>
          <w:rFonts w:ascii="Times New Roman" w:hAnsi="Times New Roman" w:cs="Times New Roman"/>
          <w:sz w:val="28"/>
          <w:szCs w:val="28"/>
        </w:rPr>
      </w:pPr>
      <w:r w:rsidRPr="0067502E">
        <w:rPr>
          <w:rFonts w:ascii="Times New Roman" w:hAnsi="Times New Roman" w:cs="Times New Roman"/>
          <w:sz w:val="28"/>
          <w:szCs w:val="28"/>
        </w:rPr>
        <w:t xml:space="preserve">по строке «ИНН/КПП иного получателя бюджетных средств» - </w:t>
      </w:r>
      <w:r w:rsidR="005D2CCD" w:rsidRPr="0067502E">
        <w:rPr>
          <w:rFonts w:ascii="Times New Roman" w:hAnsi="Times New Roman" w:cs="Times New Roman"/>
          <w:sz w:val="28"/>
          <w:szCs w:val="28"/>
        </w:rPr>
        <w:t>ИНН и КПП</w:t>
      </w:r>
      <w:r w:rsidR="000B0400" w:rsidRPr="0067502E">
        <w:rPr>
          <w:rFonts w:ascii="Times New Roman" w:hAnsi="Times New Roman" w:cs="Times New Roman"/>
          <w:sz w:val="28"/>
          <w:szCs w:val="28"/>
        </w:rPr>
        <w:t xml:space="preserve"> иного получателя бюджетных средств</w:t>
      </w:r>
      <w:r w:rsidR="005D2CCD" w:rsidRPr="0067502E">
        <w:rPr>
          <w:rFonts w:ascii="Times New Roman" w:hAnsi="Times New Roman" w:cs="Times New Roman"/>
          <w:sz w:val="28"/>
          <w:szCs w:val="28"/>
        </w:rPr>
        <w:t>;</w:t>
      </w:r>
    </w:p>
    <w:p w:rsidR="005D2CCD" w:rsidRPr="0067502E" w:rsidRDefault="005D2CCD" w:rsidP="00E16337">
      <w:pPr>
        <w:pStyle w:val="ConsPlusNormal"/>
        <w:suppressAutoHyphens/>
        <w:ind w:firstLine="709"/>
        <w:jc w:val="both"/>
        <w:rPr>
          <w:rFonts w:ascii="Times New Roman" w:hAnsi="Times New Roman" w:cs="Times New Roman"/>
          <w:sz w:val="28"/>
          <w:szCs w:val="28"/>
        </w:rPr>
      </w:pPr>
      <w:r w:rsidRPr="0067502E">
        <w:rPr>
          <w:rFonts w:ascii="Times New Roman" w:hAnsi="Times New Roman" w:cs="Times New Roman"/>
          <w:sz w:val="28"/>
          <w:szCs w:val="28"/>
        </w:rPr>
        <w:t xml:space="preserve">строка </w:t>
      </w:r>
      <w:r w:rsidR="00DD5054" w:rsidRPr="0067502E">
        <w:rPr>
          <w:rFonts w:ascii="Times New Roman" w:hAnsi="Times New Roman" w:cs="Times New Roman"/>
          <w:sz w:val="28"/>
          <w:szCs w:val="28"/>
        </w:rPr>
        <w:t>«</w:t>
      </w:r>
      <w:r w:rsidRPr="0067502E">
        <w:rPr>
          <w:rFonts w:ascii="Times New Roman" w:hAnsi="Times New Roman" w:cs="Times New Roman"/>
          <w:sz w:val="28"/>
          <w:szCs w:val="28"/>
        </w:rPr>
        <w:t>Наименование иного получателя бюджетных средств</w:t>
      </w:r>
      <w:r w:rsidR="00DD5054" w:rsidRPr="0067502E">
        <w:rPr>
          <w:rFonts w:ascii="Times New Roman" w:hAnsi="Times New Roman" w:cs="Times New Roman"/>
          <w:sz w:val="28"/>
          <w:szCs w:val="28"/>
        </w:rPr>
        <w:t>»</w:t>
      </w:r>
      <w:r w:rsidRPr="0067502E">
        <w:rPr>
          <w:rFonts w:ascii="Times New Roman" w:hAnsi="Times New Roman" w:cs="Times New Roman"/>
          <w:sz w:val="28"/>
          <w:szCs w:val="28"/>
        </w:rPr>
        <w:t xml:space="preserve"> заполняется главным распорядителем (распорядителем) бюджетных средств в </w:t>
      </w:r>
      <w:proofErr w:type="gramStart"/>
      <w:r w:rsidRPr="0067502E">
        <w:rPr>
          <w:rFonts w:ascii="Times New Roman" w:hAnsi="Times New Roman" w:cs="Times New Roman"/>
          <w:sz w:val="28"/>
          <w:szCs w:val="28"/>
        </w:rPr>
        <w:t>случае</w:t>
      </w:r>
      <w:proofErr w:type="gramEnd"/>
      <w:r w:rsidRPr="0067502E">
        <w:rPr>
          <w:rFonts w:ascii="Times New Roman" w:hAnsi="Times New Roman" w:cs="Times New Roman"/>
          <w:sz w:val="28"/>
          <w:szCs w:val="28"/>
        </w:rPr>
        <w:t xml:space="preserve"> оформления Заявления на переоформление лицевых счетов иному получателю бюджетных средств. Пр</w:t>
      </w:r>
      <w:r w:rsidR="00DD5054" w:rsidRPr="0067502E">
        <w:rPr>
          <w:rFonts w:ascii="Times New Roman" w:hAnsi="Times New Roman" w:cs="Times New Roman"/>
          <w:sz w:val="28"/>
          <w:szCs w:val="28"/>
        </w:rPr>
        <w:t>и этом строка «</w:t>
      </w:r>
      <w:r w:rsidRPr="0067502E">
        <w:rPr>
          <w:rFonts w:ascii="Times New Roman" w:hAnsi="Times New Roman" w:cs="Times New Roman"/>
          <w:sz w:val="28"/>
          <w:szCs w:val="28"/>
        </w:rPr>
        <w:t>Наименование клиента</w:t>
      </w:r>
      <w:r w:rsidR="00DD5054" w:rsidRPr="0067502E">
        <w:rPr>
          <w:rFonts w:ascii="Times New Roman" w:hAnsi="Times New Roman" w:cs="Times New Roman"/>
          <w:sz w:val="28"/>
          <w:szCs w:val="28"/>
        </w:rPr>
        <w:t>»</w:t>
      </w:r>
      <w:r w:rsidRPr="0067502E">
        <w:rPr>
          <w:rFonts w:ascii="Times New Roman" w:hAnsi="Times New Roman" w:cs="Times New Roman"/>
          <w:sz w:val="28"/>
          <w:szCs w:val="28"/>
        </w:rPr>
        <w:t xml:space="preserve"> не заполня</w:t>
      </w:r>
      <w:r w:rsidR="00AB77D1">
        <w:rPr>
          <w:rFonts w:ascii="Times New Roman" w:hAnsi="Times New Roman" w:cs="Times New Roman"/>
          <w:sz w:val="28"/>
          <w:szCs w:val="28"/>
        </w:rPr>
        <w:t>е</w:t>
      </w:r>
      <w:r w:rsidRPr="0067502E">
        <w:rPr>
          <w:rFonts w:ascii="Times New Roman" w:hAnsi="Times New Roman" w:cs="Times New Roman"/>
          <w:sz w:val="28"/>
          <w:szCs w:val="28"/>
        </w:rPr>
        <w:t>тся;</w:t>
      </w:r>
    </w:p>
    <w:p w:rsidR="005D2CCD" w:rsidRPr="0067502E" w:rsidRDefault="00DD5054" w:rsidP="00E16337">
      <w:pPr>
        <w:pStyle w:val="ConsPlusNormal"/>
        <w:suppressAutoHyphens/>
        <w:ind w:firstLine="709"/>
        <w:jc w:val="both"/>
        <w:rPr>
          <w:rFonts w:ascii="Times New Roman" w:hAnsi="Times New Roman" w:cs="Times New Roman"/>
          <w:sz w:val="28"/>
          <w:szCs w:val="28"/>
        </w:rPr>
      </w:pPr>
      <w:r w:rsidRPr="0067502E">
        <w:rPr>
          <w:rFonts w:ascii="Times New Roman" w:hAnsi="Times New Roman" w:cs="Times New Roman"/>
          <w:sz w:val="28"/>
          <w:szCs w:val="28"/>
        </w:rPr>
        <w:t xml:space="preserve">по строке </w:t>
      </w:r>
      <w:r w:rsidR="00DD3A51">
        <w:rPr>
          <w:rFonts w:ascii="Times New Roman" w:hAnsi="Times New Roman" w:cs="Times New Roman"/>
          <w:sz w:val="28"/>
          <w:szCs w:val="28"/>
        </w:rPr>
        <w:t>«Наименование органа казначейства</w:t>
      </w:r>
      <w:r w:rsidR="008F5B89" w:rsidRPr="0067502E">
        <w:rPr>
          <w:rFonts w:ascii="Times New Roman" w:hAnsi="Times New Roman" w:cs="Times New Roman"/>
          <w:sz w:val="28"/>
          <w:szCs w:val="28"/>
        </w:rPr>
        <w:t>»</w:t>
      </w:r>
      <w:r w:rsidR="005D2CCD" w:rsidRPr="0067502E">
        <w:rPr>
          <w:rFonts w:ascii="Times New Roman" w:hAnsi="Times New Roman" w:cs="Times New Roman"/>
          <w:sz w:val="28"/>
          <w:szCs w:val="28"/>
        </w:rPr>
        <w:t xml:space="preserve"> - </w:t>
      </w:r>
      <w:r w:rsidR="00DD3A51">
        <w:rPr>
          <w:rFonts w:ascii="Times New Roman" w:hAnsi="Times New Roman" w:cs="Times New Roman"/>
          <w:sz w:val="28"/>
          <w:szCs w:val="28"/>
        </w:rPr>
        <w:t xml:space="preserve">полное наименование органа казначейства </w:t>
      </w:r>
      <w:r w:rsidR="000B0400" w:rsidRPr="0067502E">
        <w:rPr>
          <w:rFonts w:ascii="Times New Roman" w:hAnsi="Times New Roman" w:cs="Times New Roman"/>
          <w:sz w:val="28"/>
          <w:szCs w:val="28"/>
        </w:rPr>
        <w:t>по месту представления Заявления на переоформление лицевых счетов</w:t>
      </w:r>
      <w:r w:rsidR="005D2CCD" w:rsidRPr="0067502E">
        <w:rPr>
          <w:rFonts w:ascii="Times New Roman" w:hAnsi="Times New Roman" w:cs="Times New Roman"/>
          <w:sz w:val="28"/>
          <w:szCs w:val="28"/>
        </w:rPr>
        <w:t>;</w:t>
      </w:r>
    </w:p>
    <w:p w:rsidR="005D2CCD" w:rsidRPr="0067502E" w:rsidRDefault="005D2CCD" w:rsidP="00E16337">
      <w:pPr>
        <w:pStyle w:val="ConsPlusNormal"/>
        <w:suppressAutoHyphens/>
        <w:ind w:firstLine="709"/>
        <w:jc w:val="both"/>
        <w:rPr>
          <w:rFonts w:ascii="Times New Roman" w:hAnsi="Times New Roman" w:cs="Times New Roman"/>
          <w:sz w:val="28"/>
          <w:szCs w:val="28"/>
        </w:rPr>
      </w:pPr>
      <w:r w:rsidRPr="0067502E">
        <w:rPr>
          <w:rFonts w:ascii="Times New Roman" w:hAnsi="Times New Roman" w:cs="Times New Roman"/>
          <w:sz w:val="28"/>
          <w:szCs w:val="28"/>
        </w:rPr>
        <w:t xml:space="preserve">по строке </w:t>
      </w:r>
      <w:r w:rsidR="00DD5054" w:rsidRPr="0067502E">
        <w:rPr>
          <w:rFonts w:ascii="Times New Roman" w:hAnsi="Times New Roman" w:cs="Times New Roman"/>
          <w:sz w:val="28"/>
          <w:szCs w:val="28"/>
        </w:rPr>
        <w:t>«</w:t>
      </w:r>
      <w:r w:rsidRPr="0067502E">
        <w:rPr>
          <w:rFonts w:ascii="Times New Roman" w:hAnsi="Times New Roman" w:cs="Times New Roman"/>
          <w:sz w:val="28"/>
          <w:szCs w:val="28"/>
        </w:rPr>
        <w:t>Причина переоформления</w:t>
      </w:r>
      <w:r w:rsidR="00DD5054" w:rsidRPr="0067502E">
        <w:rPr>
          <w:rFonts w:ascii="Times New Roman" w:hAnsi="Times New Roman" w:cs="Times New Roman"/>
          <w:sz w:val="28"/>
          <w:szCs w:val="28"/>
        </w:rPr>
        <w:t>»</w:t>
      </w:r>
      <w:r w:rsidRPr="0067502E">
        <w:rPr>
          <w:rFonts w:ascii="Times New Roman" w:hAnsi="Times New Roman" w:cs="Times New Roman"/>
          <w:sz w:val="28"/>
          <w:szCs w:val="28"/>
        </w:rPr>
        <w:t xml:space="preserve"> - причина, по которой должны быть переоформлены лицевые счета клиента;</w:t>
      </w:r>
    </w:p>
    <w:p w:rsidR="005D2CCD" w:rsidRPr="0067502E" w:rsidRDefault="00DD5054" w:rsidP="00E16337">
      <w:pPr>
        <w:pStyle w:val="ConsPlusNormal"/>
        <w:suppressAutoHyphens/>
        <w:ind w:firstLine="709"/>
        <w:jc w:val="both"/>
        <w:rPr>
          <w:rFonts w:ascii="Times New Roman" w:hAnsi="Times New Roman" w:cs="Times New Roman"/>
          <w:sz w:val="28"/>
          <w:szCs w:val="28"/>
        </w:rPr>
      </w:pPr>
      <w:r w:rsidRPr="0067502E">
        <w:rPr>
          <w:rFonts w:ascii="Times New Roman" w:hAnsi="Times New Roman" w:cs="Times New Roman"/>
          <w:sz w:val="28"/>
          <w:szCs w:val="28"/>
        </w:rPr>
        <w:t>по строке «</w:t>
      </w:r>
      <w:r w:rsidR="005D2CCD" w:rsidRPr="0067502E">
        <w:rPr>
          <w:rFonts w:ascii="Times New Roman" w:hAnsi="Times New Roman" w:cs="Times New Roman"/>
          <w:sz w:val="28"/>
          <w:szCs w:val="28"/>
        </w:rPr>
        <w:t>Документ-основание для переоформления</w:t>
      </w:r>
      <w:r w:rsidRPr="0067502E">
        <w:rPr>
          <w:rFonts w:ascii="Times New Roman" w:hAnsi="Times New Roman" w:cs="Times New Roman"/>
          <w:sz w:val="28"/>
          <w:szCs w:val="28"/>
        </w:rPr>
        <w:t>»</w:t>
      </w:r>
      <w:r w:rsidR="005D2CCD" w:rsidRPr="0067502E">
        <w:rPr>
          <w:rFonts w:ascii="Times New Roman" w:hAnsi="Times New Roman" w:cs="Times New Roman"/>
          <w:sz w:val="28"/>
          <w:szCs w:val="28"/>
        </w:rPr>
        <w:t xml:space="preserve"> - полное наименование документа, в соответствии с которым осуществляется переоформление лицевых счетов, номер и дат</w:t>
      </w:r>
      <w:r w:rsidR="003500A3" w:rsidRPr="0067502E">
        <w:rPr>
          <w:rFonts w:ascii="Times New Roman" w:hAnsi="Times New Roman" w:cs="Times New Roman"/>
          <w:sz w:val="28"/>
          <w:szCs w:val="28"/>
        </w:rPr>
        <w:t>а</w:t>
      </w:r>
      <w:r w:rsidR="005D2CCD" w:rsidRPr="0067502E">
        <w:rPr>
          <w:rFonts w:ascii="Times New Roman" w:hAnsi="Times New Roman" w:cs="Times New Roman"/>
          <w:sz w:val="28"/>
          <w:szCs w:val="28"/>
        </w:rPr>
        <w:t xml:space="preserve"> данного</w:t>
      </w:r>
      <w:r w:rsidR="003500A3" w:rsidRPr="0067502E">
        <w:rPr>
          <w:rFonts w:ascii="Times New Roman" w:hAnsi="Times New Roman" w:cs="Times New Roman"/>
          <w:sz w:val="28"/>
          <w:szCs w:val="28"/>
        </w:rPr>
        <w:t xml:space="preserve"> документа</w:t>
      </w:r>
      <w:r w:rsidR="005D2CCD" w:rsidRPr="0067502E">
        <w:rPr>
          <w:rFonts w:ascii="Times New Roman" w:hAnsi="Times New Roman" w:cs="Times New Roman"/>
          <w:sz w:val="28"/>
          <w:szCs w:val="28"/>
        </w:rPr>
        <w:t>.</w:t>
      </w:r>
    </w:p>
    <w:p w:rsidR="005D2CCD" w:rsidRPr="0067502E" w:rsidRDefault="005D2CCD" w:rsidP="00E16337">
      <w:pPr>
        <w:pStyle w:val="ConsPlusNormal"/>
        <w:suppressAutoHyphens/>
        <w:ind w:firstLine="709"/>
        <w:jc w:val="both"/>
        <w:rPr>
          <w:rFonts w:ascii="Times New Roman" w:hAnsi="Times New Roman" w:cs="Times New Roman"/>
          <w:sz w:val="28"/>
          <w:szCs w:val="28"/>
        </w:rPr>
      </w:pPr>
      <w:r w:rsidRPr="0067502E">
        <w:rPr>
          <w:rFonts w:ascii="Times New Roman" w:hAnsi="Times New Roman" w:cs="Times New Roman"/>
          <w:sz w:val="28"/>
          <w:szCs w:val="28"/>
        </w:rPr>
        <w:t>В заявительной надписи клиент указывает:</w:t>
      </w:r>
    </w:p>
    <w:p w:rsidR="000B0400" w:rsidRPr="0067502E" w:rsidRDefault="005D2CCD" w:rsidP="00E16337">
      <w:pPr>
        <w:pStyle w:val="ConsPlusNormal"/>
        <w:suppressAutoHyphens/>
        <w:ind w:firstLine="709"/>
        <w:jc w:val="both"/>
        <w:rPr>
          <w:rFonts w:ascii="Times New Roman" w:hAnsi="Times New Roman" w:cs="Times New Roman"/>
          <w:sz w:val="28"/>
          <w:szCs w:val="28"/>
        </w:rPr>
      </w:pPr>
      <w:r w:rsidRPr="0067502E">
        <w:rPr>
          <w:rFonts w:ascii="Times New Roman" w:hAnsi="Times New Roman" w:cs="Times New Roman"/>
          <w:sz w:val="28"/>
          <w:szCs w:val="28"/>
        </w:rPr>
        <w:t xml:space="preserve">свое полное наименование в </w:t>
      </w:r>
      <w:proofErr w:type="gramStart"/>
      <w:r w:rsidRPr="0067502E">
        <w:rPr>
          <w:rFonts w:ascii="Times New Roman" w:hAnsi="Times New Roman" w:cs="Times New Roman"/>
          <w:sz w:val="28"/>
          <w:szCs w:val="28"/>
        </w:rPr>
        <w:t>соответствии</w:t>
      </w:r>
      <w:proofErr w:type="gramEnd"/>
      <w:r w:rsidRPr="0067502E">
        <w:rPr>
          <w:rFonts w:ascii="Times New Roman" w:hAnsi="Times New Roman" w:cs="Times New Roman"/>
          <w:sz w:val="28"/>
          <w:szCs w:val="28"/>
        </w:rPr>
        <w:t xml:space="preserve"> с полным наименованием, указанным в его реестровой записи Сводного реестра (в случае нал</w:t>
      </w:r>
      <w:r w:rsidR="000B0400" w:rsidRPr="0067502E">
        <w:rPr>
          <w:rFonts w:ascii="Times New Roman" w:hAnsi="Times New Roman" w:cs="Times New Roman"/>
          <w:sz w:val="28"/>
          <w:szCs w:val="28"/>
        </w:rPr>
        <w:t>ичия клиента в Сводном реестре);</w:t>
      </w:r>
    </w:p>
    <w:p w:rsidR="005D2CCD" w:rsidRPr="0067502E" w:rsidRDefault="00292CFB" w:rsidP="00E16337">
      <w:pPr>
        <w:pStyle w:val="ConsPlusNormal"/>
        <w:suppressAutoHyphens/>
        <w:ind w:firstLine="709"/>
        <w:jc w:val="both"/>
        <w:rPr>
          <w:rFonts w:ascii="Times New Roman" w:hAnsi="Times New Roman" w:cs="Times New Roman"/>
          <w:sz w:val="28"/>
          <w:szCs w:val="28"/>
        </w:rPr>
      </w:pPr>
      <w:r w:rsidRPr="0067502E">
        <w:rPr>
          <w:rFonts w:ascii="Times New Roman" w:hAnsi="Times New Roman" w:cs="Times New Roman"/>
          <w:sz w:val="28"/>
          <w:szCs w:val="28"/>
        </w:rPr>
        <w:t>строка «</w:t>
      </w:r>
      <w:r w:rsidR="005D2CCD" w:rsidRPr="0067502E">
        <w:rPr>
          <w:rFonts w:ascii="Times New Roman" w:hAnsi="Times New Roman" w:cs="Times New Roman"/>
          <w:sz w:val="28"/>
          <w:szCs w:val="28"/>
        </w:rPr>
        <w:t>Наименование иного получателя бюджетных средств</w:t>
      </w:r>
      <w:r w:rsidRPr="0067502E">
        <w:rPr>
          <w:rFonts w:ascii="Times New Roman" w:hAnsi="Times New Roman" w:cs="Times New Roman"/>
          <w:sz w:val="28"/>
          <w:szCs w:val="28"/>
        </w:rPr>
        <w:t>»</w:t>
      </w:r>
      <w:r w:rsidR="005D2CCD" w:rsidRPr="0067502E">
        <w:rPr>
          <w:rFonts w:ascii="Times New Roman" w:hAnsi="Times New Roman" w:cs="Times New Roman"/>
          <w:sz w:val="28"/>
          <w:szCs w:val="28"/>
        </w:rPr>
        <w:t xml:space="preserve"> заполняется </w:t>
      </w:r>
      <w:r w:rsidR="005D2CCD" w:rsidRPr="0067502E">
        <w:rPr>
          <w:rFonts w:ascii="Times New Roman" w:hAnsi="Times New Roman" w:cs="Times New Roman"/>
          <w:sz w:val="28"/>
          <w:szCs w:val="28"/>
        </w:rPr>
        <w:lastRenderedPageBreak/>
        <w:t xml:space="preserve">главным распорядителем (распорядителем) бюджетных средств в </w:t>
      </w:r>
      <w:proofErr w:type="gramStart"/>
      <w:r w:rsidR="005D2CCD" w:rsidRPr="0067502E">
        <w:rPr>
          <w:rFonts w:ascii="Times New Roman" w:hAnsi="Times New Roman" w:cs="Times New Roman"/>
          <w:sz w:val="28"/>
          <w:szCs w:val="28"/>
        </w:rPr>
        <w:t>случае</w:t>
      </w:r>
      <w:proofErr w:type="gramEnd"/>
      <w:r w:rsidR="005D2CCD" w:rsidRPr="0067502E">
        <w:rPr>
          <w:rFonts w:ascii="Times New Roman" w:hAnsi="Times New Roman" w:cs="Times New Roman"/>
          <w:sz w:val="28"/>
          <w:szCs w:val="28"/>
        </w:rPr>
        <w:t xml:space="preserve"> оформления Заявления на переоформление лицевых счетов иному получателю бюджетных средств. При этом в заявительной надписи наименование клиента не указываетс</w:t>
      </w:r>
      <w:r w:rsidR="00AB77D1">
        <w:rPr>
          <w:rFonts w:ascii="Times New Roman" w:hAnsi="Times New Roman" w:cs="Times New Roman"/>
          <w:sz w:val="28"/>
          <w:szCs w:val="28"/>
        </w:rPr>
        <w:t>я;</w:t>
      </w:r>
    </w:p>
    <w:p w:rsidR="005D2CCD" w:rsidRPr="0067502E" w:rsidRDefault="00292CFB" w:rsidP="00E16337">
      <w:pPr>
        <w:pStyle w:val="ConsPlusNormal"/>
        <w:suppressAutoHyphens/>
        <w:ind w:firstLine="709"/>
        <w:jc w:val="both"/>
        <w:rPr>
          <w:rFonts w:ascii="Times New Roman" w:hAnsi="Times New Roman" w:cs="Times New Roman"/>
          <w:sz w:val="28"/>
          <w:szCs w:val="28"/>
        </w:rPr>
      </w:pPr>
      <w:r w:rsidRPr="0067502E">
        <w:rPr>
          <w:rFonts w:ascii="Times New Roman" w:hAnsi="Times New Roman" w:cs="Times New Roman"/>
          <w:sz w:val="28"/>
          <w:szCs w:val="28"/>
        </w:rPr>
        <w:t>по строке «</w:t>
      </w:r>
      <w:r w:rsidR="005D2CCD" w:rsidRPr="0067502E">
        <w:rPr>
          <w:rFonts w:ascii="Times New Roman" w:hAnsi="Times New Roman" w:cs="Times New Roman"/>
          <w:sz w:val="28"/>
          <w:szCs w:val="28"/>
        </w:rPr>
        <w:t>Наименование иного получателя бюджетных средств</w:t>
      </w:r>
      <w:r w:rsidRPr="0067502E">
        <w:rPr>
          <w:rFonts w:ascii="Times New Roman" w:hAnsi="Times New Roman" w:cs="Times New Roman"/>
          <w:sz w:val="28"/>
          <w:szCs w:val="28"/>
        </w:rPr>
        <w:t>»</w:t>
      </w:r>
      <w:r w:rsidR="005D2CCD" w:rsidRPr="0067502E">
        <w:rPr>
          <w:rFonts w:ascii="Times New Roman" w:hAnsi="Times New Roman" w:cs="Times New Roman"/>
          <w:sz w:val="28"/>
          <w:szCs w:val="28"/>
        </w:rPr>
        <w:t xml:space="preserve"> указывается полное наименование иного получателя бюджетных средств в соответствии с реес</w:t>
      </w:r>
      <w:r w:rsidR="000B0400" w:rsidRPr="0067502E">
        <w:rPr>
          <w:rFonts w:ascii="Times New Roman" w:hAnsi="Times New Roman" w:cs="Times New Roman"/>
          <w:sz w:val="28"/>
          <w:szCs w:val="28"/>
        </w:rPr>
        <w:t>тровой записью Сводного реестра</w:t>
      </w:r>
      <w:r w:rsidR="00754B83" w:rsidRPr="0067502E">
        <w:rPr>
          <w:rFonts w:ascii="Times New Roman" w:hAnsi="Times New Roman" w:cs="Times New Roman"/>
          <w:sz w:val="28"/>
          <w:szCs w:val="28"/>
        </w:rPr>
        <w:t>;</w:t>
      </w:r>
    </w:p>
    <w:p w:rsidR="005D2CCD" w:rsidRPr="0067502E" w:rsidRDefault="005D2CCD" w:rsidP="00E16337">
      <w:pPr>
        <w:pStyle w:val="ConsPlusNormal"/>
        <w:suppressAutoHyphens/>
        <w:ind w:firstLine="709"/>
        <w:jc w:val="both"/>
        <w:rPr>
          <w:rFonts w:ascii="Times New Roman" w:hAnsi="Times New Roman" w:cs="Times New Roman"/>
          <w:sz w:val="28"/>
          <w:szCs w:val="28"/>
        </w:rPr>
      </w:pPr>
      <w:r w:rsidRPr="0067502E">
        <w:rPr>
          <w:rFonts w:ascii="Times New Roman" w:hAnsi="Times New Roman" w:cs="Times New Roman"/>
          <w:sz w:val="28"/>
          <w:szCs w:val="28"/>
        </w:rPr>
        <w:t xml:space="preserve">по строке </w:t>
      </w:r>
      <w:r w:rsidR="00292CFB" w:rsidRPr="0067502E">
        <w:rPr>
          <w:rFonts w:ascii="Times New Roman" w:hAnsi="Times New Roman" w:cs="Times New Roman"/>
          <w:sz w:val="28"/>
          <w:szCs w:val="28"/>
        </w:rPr>
        <w:t>«</w:t>
      </w:r>
      <w:r w:rsidR="000B0400" w:rsidRPr="0067502E">
        <w:rPr>
          <w:rFonts w:ascii="Times New Roman" w:hAnsi="Times New Roman" w:cs="Times New Roman"/>
          <w:sz w:val="28"/>
          <w:szCs w:val="28"/>
        </w:rPr>
        <w:t>Номер</w:t>
      </w:r>
      <w:r w:rsidRPr="0067502E">
        <w:rPr>
          <w:rFonts w:ascii="Times New Roman" w:hAnsi="Times New Roman" w:cs="Times New Roman"/>
          <w:sz w:val="28"/>
          <w:szCs w:val="28"/>
        </w:rPr>
        <w:t xml:space="preserve"> лицевого счета</w:t>
      </w:r>
      <w:r w:rsidR="00292CFB" w:rsidRPr="0067502E">
        <w:rPr>
          <w:rFonts w:ascii="Times New Roman" w:hAnsi="Times New Roman" w:cs="Times New Roman"/>
          <w:sz w:val="28"/>
          <w:szCs w:val="28"/>
        </w:rPr>
        <w:t>»</w:t>
      </w:r>
      <w:r w:rsidRPr="0067502E">
        <w:rPr>
          <w:rFonts w:ascii="Times New Roman" w:hAnsi="Times New Roman" w:cs="Times New Roman"/>
          <w:sz w:val="28"/>
          <w:szCs w:val="28"/>
        </w:rPr>
        <w:t xml:space="preserve"> указывается </w:t>
      </w:r>
      <w:r w:rsidR="000B0400" w:rsidRPr="0067502E">
        <w:rPr>
          <w:rFonts w:ascii="Times New Roman" w:hAnsi="Times New Roman" w:cs="Times New Roman"/>
          <w:sz w:val="28"/>
          <w:szCs w:val="28"/>
        </w:rPr>
        <w:t>номер</w:t>
      </w:r>
      <w:r w:rsidRPr="0067502E">
        <w:rPr>
          <w:rFonts w:ascii="Times New Roman" w:hAnsi="Times New Roman" w:cs="Times New Roman"/>
          <w:sz w:val="28"/>
          <w:szCs w:val="28"/>
        </w:rPr>
        <w:t xml:space="preserve"> лицевого счета (</w:t>
      </w:r>
      <w:r w:rsidR="000B0400" w:rsidRPr="0067502E">
        <w:rPr>
          <w:rFonts w:ascii="Times New Roman" w:hAnsi="Times New Roman" w:cs="Times New Roman"/>
          <w:sz w:val="28"/>
          <w:szCs w:val="28"/>
        </w:rPr>
        <w:t>номера</w:t>
      </w:r>
      <w:r w:rsidRPr="0067502E">
        <w:rPr>
          <w:rFonts w:ascii="Times New Roman" w:hAnsi="Times New Roman" w:cs="Times New Roman"/>
          <w:sz w:val="28"/>
          <w:szCs w:val="28"/>
        </w:rPr>
        <w:t xml:space="preserve"> лицевых счетов), подлежаще</w:t>
      </w:r>
      <w:r w:rsidR="000B0400" w:rsidRPr="0067502E">
        <w:rPr>
          <w:rFonts w:ascii="Times New Roman" w:hAnsi="Times New Roman" w:cs="Times New Roman"/>
          <w:sz w:val="28"/>
          <w:szCs w:val="28"/>
        </w:rPr>
        <w:t>го (подлежащих) переоформлению</w:t>
      </w:r>
      <w:r w:rsidR="006811ED" w:rsidRPr="0067502E">
        <w:rPr>
          <w:rFonts w:ascii="Times New Roman" w:hAnsi="Times New Roman" w:cs="Times New Roman"/>
          <w:sz w:val="28"/>
          <w:szCs w:val="28"/>
        </w:rPr>
        <w:t>, и соответствующие номерам лицевых счетов, открытым клиенту.</w:t>
      </w:r>
    </w:p>
    <w:p w:rsidR="005D2CCD" w:rsidRPr="0067502E" w:rsidRDefault="005D2CCD" w:rsidP="00E16337">
      <w:pPr>
        <w:pStyle w:val="ConsPlusNormal"/>
        <w:suppressAutoHyphens/>
        <w:ind w:firstLine="709"/>
        <w:jc w:val="both"/>
        <w:rPr>
          <w:rFonts w:ascii="Times New Roman" w:hAnsi="Times New Roman" w:cs="Times New Roman"/>
          <w:sz w:val="28"/>
          <w:szCs w:val="28"/>
        </w:rPr>
      </w:pPr>
      <w:r w:rsidRPr="0067502E">
        <w:rPr>
          <w:rFonts w:ascii="Times New Roman" w:hAnsi="Times New Roman" w:cs="Times New Roman"/>
          <w:sz w:val="28"/>
          <w:szCs w:val="28"/>
        </w:rPr>
        <w:t>В Заявлении на переоформление лицевых счетов в приложении указывается перечень документов, представленных вместе с Заявлением на переоформление лицевых счетов.</w:t>
      </w:r>
    </w:p>
    <w:p w:rsidR="005D2CCD" w:rsidRPr="0067502E" w:rsidRDefault="005D2CCD" w:rsidP="00E16337">
      <w:pPr>
        <w:pStyle w:val="ConsPlusNormal"/>
        <w:suppressAutoHyphens/>
        <w:ind w:firstLine="709"/>
        <w:jc w:val="both"/>
        <w:rPr>
          <w:rFonts w:ascii="Times New Roman" w:hAnsi="Times New Roman" w:cs="Times New Roman"/>
          <w:sz w:val="28"/>
          <w:szCs w:val="28"/>
        </w:rPr>
      </w:pPr>
      <w:r w:rsidRPr="0067502E">
        <w:rPr>
          <w:rFonts w:ascii="Times New Roman" w:hAnsi="Times New Roman" w:cs="Times New Roman"/>
          <w:sz w:val="28"/>
          <w:szCs w:val="28"/>
        </w:rPr>
        <w:t>Заявительная надпись подписывается руководителем и глав</w:t>
      </w:r>
      <w:r w:rsidR="000B0400" w:rsidRPr="0067502E">
        <w:rPr>
          <w:rFonts w:ascii="Times New Roman" w:hAnsi="Times New Roman" w:cs="Times New Roman"/>
          <w:sz w:val="28"/>
          <w:szCs w:val="28"/>
        </w:rPr>
        <w:t>ным бухгалтером (уполномоченным</w:t>
      </w:r>
      <w:r w:rsidRPr="0067502E">
        <w:rPr>
          <w:rFonts w:ascii="Times New Roman" w:hAnsi="Times New Roman" w:cs="Times New Roman"/>
          <w:sz w:val="28"/>
          <w:szCs w:val="28"/>
        </w:rPr>
        <w:t xml:space="preserve"> ру</w:t>
      </w:r>
      <w:r w:rsidR="000B0400" w:rsidRPr="0067502E">
        <w:rPr>
          <w:rFonts w:ascii="Times New Roman" w:hAnsi="Times New Roman" w:cs="Times New Roman"/>
          <w:sz w:val="28"/>
          <w:szCs w:val="28"/>
        </w:rPr>
        <w:t>ководителем лицом</w:t>
      </w:r>
      <w:r w:rsidRPr="0067502E">
        <w:rPr>
          <w:rFonts w:ascii="Times New Roman" w:hAnsi="Times New Roman" w:cs="Times New Roman"/>
          <w:sz w:val="28"/>
          <w:szCs w:val="28"/>
        </w:rPr>
        <w:t xml:space="preserve"> с указанием должност</w:t>
      </w:r>
      <w:r w:rsidR="003500A3" w:rsidRPr="0067502E">
        <w:rPr>
          <w:rFonts w:ascii="Times New Roman" w:hAnsi="Times New Roman" w:cs="Times New Roman"/>
          <w:sz w:val="28"/>
          <w:szCs w:val="28"/>
        </w:rPr>
        <w:t>и</w:t>
      </w:r>
      <w:r w:rsidRPr="0067502E">
        <w:rPr>
          <w:rFonts w:ascii="Times New Roman" w:hAnsi="Times New Roman" w:cs="Times New Roman"/>
          <w:sz w:val="28"/>
          <w:szCs w:val="28"/>
        </w:rPr>
        <w:t>) клиента с указанием расшифровок подписей, содержащих фамилии и инициалы, даты подписания Заявления на переоформление лицевых счетов.</w:t>
      </w:r>
    </w:p>
    <w:p w:rsidR="00B466D7" w:rsidRPr="0067502E" w:rsidRDefault="00B466D7" w:rsidP="00E16337">
      <w:pPr>
        <w:pStyle w:val="ConsPlusNormal"/>
        <w:suppressAutoHyphens/>
        <w:ind w:firstLine="709"/>
        <w:jc w:val="both"/>
        <w:rPr>
          <w:rFonts w:ascii="Times New Roman" w:hAnsi="Times New Roman" w:cs="Times New Roman"/>
          <w:sz w:val="28"/>
          <w:szCs w:val="28"/>
        </w:rPr>
      </w:pPr>
      <w:r w:rsidRPr="0067502E">
        <w:rPr>
          <w:rFonts w:ascii="Times New Roman" w:hAnsi="Times New Roman" w:cs="Times New Roman"/>
          <w:sz w:val="28"/>
          <w:szCs w:val="28"/>
        </w:rPr>
        <w:t xml:space="preserve">На подписи ставится оттиск печати клиента </w:t>
      </w:r>
      <w:r w:rsidR="004B10C9">
        <w:rPr>
          <w:rFonts w:ascii="Times New Roman" w:hAnsi="Times New Roman" w:cs="Times New Roman"/>
          <w:sz w:val="28"/>
          <w:szCs w:val="28"/>
        </w:rPr>
        <w:t xml:space="preserve">(при наличии) </w:t>
      </w:r>
      <w:r w:rsidRPr="0067502E">
        <w:rPr>
          <w:rFonts w:ascii="Times New Roman" w:hAnsi="Times New Roman" w:cs="Times New Roman"/>
          <w:sz w:val="28"/>
          <w:szCs w:val="28"/>
        </w:rPr>
        <w:t>так, чтобы подписи и расшифровки подписи читались ясно и четко.</w:t>
      </w:r>
    </w:p>
    <w:p w:rsidR="005D2CCD" w:rsidRPr="0067502E" w:rsidRDefault="006F3EEE" w:rsidP="00E16337">
      <w:pPr>
        <w:pStyle w:val="ConsPlusNormal"/>
        <w:suppressAutoHyphens/>
        <w:ind w:firstLine="709"/>
        <w:jc w:val="both"/>
        <w:rPr>
          <w:rFonts w:ascii="Times New Roman" w:hAnsi="Times New Roman" w:cs="Times New Roman"/>
          <w:sz w:val="28"/>
          <w:szCs w:val="28"/>
        </w:rPr>
      </w:pPr>
      <w:r>
        <w:rPr>
          <w:rFonts w:ascii="Times New Roman" w:hAnsi="Times New Roman" w:cs="Times New Roman"/>
          <w:sz w:val="28"/>
          <w:szCs w:val="28"/>
        </w:rPr>
        <w:t xml:space="preserve">Отметка органа казначейства </w:t>
      </w:r>
      <w:r w:rsidR="005D2CCD" w:rsidRPr="0067502E">
        <w:rPr>
          <w:rFonts w:ascii="Times New Roman" w:hAnsi="Times New Roman" w:cs="Times New Roman"/>
          <w:sz w:val="28"/>
          <w:szCs w:val="28"/>
        </w:rPr>
        <w:t>о переоформлении лицевых счетов заполняется следующим образом.</w:t>
      </w:r>
    </w:p>
    <w:p w:rsidR="005D2CCD" w:rsidRPr="0067502E" w:rsidRDefault="005D2CCD" w:rsidP="00E16337">
      <w:pPr>
        <w:pStyle w:val="ConsPlusNormal"/>
        <w:suppressAutoHyphens/>
        <w:ind w:firstLine="709"/>
        <w:jc w:val="both"/>
        <w:rPr>
          <w:rFonts w:ascii="Times New Roman" w:hAnsi="Times New Roman" w:cs="Times New Roman"/>
          <w:sz w:val="28"/>
          <w:szCs w:val="28"/>
        </w:rPr>
      </w:pPr>
      <w:r w:rsidRPr="0067502E">
        <w:rPr>
          <w:rFonts w:ascii="Times New Roman" w:hAnsi="Times New Roman" w:cs="Times New Roman"/>
          <w:sz w:val="28"/>
          <w:szCs w:val="28"/>
        </w:rPr>
        <w:t xml:space="preserve">В </w:t>
      </w:r>
      <w:r w:rsidR="00DD3A51">
        <w:rPr>
          <w:rFonts w:ascii="Times New Roman" w:hAnsi="Times New Roman" w:cs="Times New Roman"/>
          <w:sz w:val="28"/>
          <w:szCs w:val="28"/>
        </w:rPr>
        <w:t>Отметке органа казначейства</w:t>
      </w:r>
      <w:r w:rsidRPr="0067502E">
        <w:rPr>
          <w:rFonts w:ascii="Times New Roman" w:hAnsi="Times New Roman" w:cs="Times New Roman"/>
          <w:sz w:val="28"/>
          <w:szCs w:val="28"/>
        </w:rPr>
        <w:t xml:space="preserve"> о переоформлении лицевых счетов указываются номера лицевых счетов, переоформленных в соответствии с Заявлением на переоформление лицевых счетов, представленным клиентом.</w:t>
      </w:r>
    </w:p>
    <w:p w:rsidR="005D2CCD" w:rsidRPr="0067502E" w:rsidRDefault="005D2CCD" w:rsidP="00E16337">
      <w:pPr>
        <w:pStyle w:val="ConsPlusNormal"/>
        <w:suppressAutoHyphens/>
        <w:ind w:firstLine="709"/>
        <w:jc w:val="both"/>
        <w:rPr>
          <w:rFonts w:ascii="Times New Roman" w:hAnsi="Times New Roman" w:cs="Times New Roman"/>
          <w:sz w:val="28"/>
          <w:szCs w:val="28"/>
        </w:rPr>
      </w:pPr>
      <w:r w:rsidRPr="0067502E">
        <w:rPr>
          <w:rFonts w:ascii="Times New Roman" w:hAnsi="Times New Roman" w:cs="Times New Roman"/>
          <w:sz w:val="28"/>
          <w:szCs w:val="28"/>
        </w:rPr>
        <w:t>О</w:t>
      </w:r>
      <w:r w:rsidR="00D310F5">
        <w:rPr>
          <w:rFonts w:ascii="Times New Roman" w:hAnsi="Times New Roman" w:cs="Times New Roman"/>
          <w:sz w:val="28"/>
          <w:szCs w:val="28"/>
        </w:rPr>
        <w:t>тметка органа казначейства</w:t>
      </w:r>
      <w:r w:rsidRPr="0067502E">
        <w:rPr>
          <w:rFonts w:ascii="Times New Roman" w:hAnsi="Times New Roman" w:cs="Times New Roman"/>
          <w:sz w:val="28"/>
          <w:szCs w:val="28"/>
        </w:rPr>
        <w:t xml:space="preserve"> о переоформлении лицевых счетов подписывается:</w:t>
      </w:r>
    </w:p>
    <w:p w:rsidR="00285118" w:rsidRPr="0067502E" w:rsidRDefault="00285118" w:rsidP="00E16337">
      <w:pPr>
        <w:suppressAutoHyphens/>
        <w:autoSpaceDE w:val="0"/>
        <w:autoSpaceDN w:val="0"/>
        <w:adjustRightInd w:val="0"/>
        <w:ind w:firstLine="709"/>
        <w:jc w:val="both"/>
        <w:rPr>
          <w:sz w:val="28"/>
          <w:szCs w:val="28"/>
        </w:rPr>
      </w:pPr>
      <w:r w:rsidRPr="0067502E">
        <w:rPr>
          <w:sz w:val="28"/>
          <w:szCs w:val="28"/>
        </w:rPr>
        <w:t xml:space="preserve">руководителем (уполномоченным им лицом с указанием должности) </w:t>
      </w:r>
      <w:r w:rsidR="00DD3A51">
        <w:rPr>
          <w:sz w:val="28"/>
          <w:szCs w:val="28"/>
        </w:rPr>
        <w:t>органа казначейства</w:t>
      </w:r>
      <w:r w:rsidRPr="0067502E">
        <w:rPr>
          <w:sz w:val="28"/>
          <w:szCs w:val="28"/>
        </w:rPr>
        <w:t xml:space="preserve"> по месту представления </w:t>
      </w:r>
      <w:hyperlink r:id="rId17" w:history="1">
        <w:r w:rsidRPr="0067502E">
          <w:rPr>
            <w:sz w:val="28"/>
            <w:szCs w:val="28"/>
          </w:rPr>
          <w:t>Заявления</w:t>
        </w:r>
      </w:hyperlink>
      <w:r w:rsidRPr="0067502E">
        <w:rPr>
          <w:sz w:val="28"/>
          <w:szCs w:val="28"/>
        </w:rPr>
        <w:t xml:space="preserve"> на переоформление лицевых счетов с указанием расшифровки подписи, содержащей фамилию и инициалы;</w:t>
      </w:r>
    </w:p>
    <w:p w:rsidR="00285118" w:rsidRPr="0067502E" w:rsidRDefault="00285118" w:rsidP="00E16337">
      <w:pPr>
        <w:suppressAutoHyphens/>
        <w:autoSpaceDE w:val="0"/>
        <w:autoSpaceDN w:val="0"/>
        <w:adjustRightInd w:val="0"/>
        <w:ind w:firstLine="709"/>
        <w:jc w:val="both"/>
        <w:rPr>
          <w:sz w:val="28"/>
          <w:szCs w:val="28"/>
        </w:rPr>
      </w:pPr>
      <w:r w:rsidRPr="0067502E">
        <w:rPr>
          <w:sz w:val="28"/>
          <w:szCs w:val="28"/>
        </w:rPr>
        <w:t xml:space="preserve">главным бухгалтером (уполномоченным руководителем лицом с указанием должности) </w:t>
      </w:r>
      <w:r w:rsidR="00DD3A51">
        <w:rPr>
          <w:sz w:val="28"/>
          <w:szCs w:val="28"/>
        </w:rPr>
        <w:t>органа казначейства</w:t>
      </w:r>
      <w:r w:rsidR="00DD3A51" w:rsidRPr="0067502E">
        <w:rPr>
          <w:sz w:val="28"/>
          <w:szCs w:val="28"/>
        </w:rPr>
        <w:t xml:space="preserve"> </w:t>
      </w:r>
      <w:r w:rsidRPr="0067502E">
        <w:rPr>
          <w:sz w:val="28"/>
          <w:szCs w:val="28"/>
        </w:rPr>
        <w:t xml:space="preserve">по месту представления </w:t>
      </w:r>
      <w:hyperlink r:id="rId18" w:history="1">
        <w:r w:rsidRPr="0067502E">
          <w:rPr>
            <w:sz w:val="28"/>
            <w:szCs w:val="28"/>
          </w:rPr>
          <w:t>Заявления</w:t>
        </w:r>
      </w:hyperlink>
      <w:r w:rsidRPr="0067502E">
        <w:rPr>
          <w:sz w:val="28"/>
          <w:szCs w:val="28"/>
        </w:rPr>
        <w:t xml:space="preserve"> на переоформление лицевых счетов с указанием расшифровки подписи, содержащей фамилию и инициалы;</w:t>
      </w:r>
    </w:p>
    <w:p w:rsidR="00285118" w:rsidRPr="0067502E" w:rsidRDefault="00D310F5" w:rsidP="00E16337">
      <w:pPr>
        <w:suppressAutoHyphens/>
        <w:autoSpaceDE w:val="0"/>
        <w:autoSpaceDN w:val="0"/>
        <w:adjustRightInd w:val="0"/>
        <w:ind w:firstLine="709"/>
        <w:jc w:val="both"/>
        <w:rPr>
          <w:sz w:val="28"/>
          <w:szCs w:val="28"/>
        </w:rPr>
      </w:pPr>
      <w:r>
        <w:rPr>
          <w:sz w:val="28"/>
          <w:szCs w:val="28"/>
        </w:rPr>
        <w:t xml:space="preserve">ответственным исполнителем органа казначейства </w:t>
      </w:r>
      <w:r w:rsidR="00285118" w:rsidRPr="0067502E">
        <w:rPr>
          <w:sz w:val="28"/>
          <w:szCs w:val="28"/>
        </w:rPr>
        <w:t>с указанием его должности, расшифровки подписи,</w:t>
      </w:r>
      <w:r w:rsidR="00AB77D1">
        <w:rPr>
          <w:sz w:val="28"/>
          <w:szCs w:val="28"/>
        </w:rPr>
        <w:t xml:space="preserve"> содержащей фамилию и инициалы </w:t>
      </w:r>
      <w:r w:rsidR="00285118" w:rsidRPr="0067502E">
        <w:rPr>
          <w:sz w:val="28"/>
          <w:szCs w:val="28"/>
        </w:rPr>
        <w:t>и даты переоформления лицевых счетов.</w:t>
      </w:r>
    </w:p>
    <w:p w:rsidR="005D2CCD" w:rsidRPr="0067502E" w:rsidRDefault="004434BB" w:rsidP="00E16337">
      <w:pPr>
        <w:pStyle w:val="ConsPlusTitle"/>
        <w:suppressAutoHyphens/>
        <w:ind w:firstLine="709"/>
        <w:jc w:val="both"/>
        <w:outlineLvl w:val="2"/>
        <w:rPr>
          <w:rFonts w:ascii="Times New Roman" w:hAnsi="Times New Roman" w:cs="Times New Roman"/>
          <w:b w:val="0"/>
          <w:sz w:val="28"/>
          <w:szCs w:val="28"/>
        </w:rPr>
      </w:pPr>
      <w:r w:rsidRPr="0067502E">
        <w:rPr>
          <w:rFonts w:ascii="Times New Roman" w:hAnsi="Times New Roman" w:cs="Times New Roman"/>
          <w:b w:val="0"/>
          <w:sz w:val="28"/>
          <w:szCs w:val="28"/>
        </w:rPr>
        <w:t xml:space="preserve">13. </w:t>
      </w:r>
      <w:r w:rsidR="00AD53C3">
        <w:rPr>
          <w:rFonts w:ascii="Times New Roman" w:hAnsi="Times New Roman" w:cs="Times New Roman"/>
          <w:b w:val="0"/>
          <w:sz w:val="28"/>
          <w:szCs w:val="28"/>
        </w:rPr>
        <w:t>Д</w:t>
      </w:r>
      <w:r w:rsidR="00AD53C3" w:rsidRPr="0067502E">
        <w:rPr>
          <w:rFonts w:ascii="Times New Roman" w:hAnsi="Times New Roman" w:cs="Times New Roman"/>
          <w:b w:val="0"/>
          <w:sz w:val="28"/>
          <w:szCs w:val="28"/>
        </w:rPr>
        <w:t xml:space="preserve">ля </w:t>
      </w:r>
      <w:r w:rsidR="00AD53C3">
        <w:rPr>
          <w:rFonts w:ascii="Times New Roman" w:hAnsi="Times New Roman" w:cs="Times New Roman"/>
          <w:b w:val="0"/>
          <w:sz w:val="28"/>
          <w:szCs w:val="28"/>
        </w:rPr>
        <w:t>проверки</w:t>
      </w:r>
      <w:r w:rsidR="00AD53C3" w:rsidRPr="0067502E">
        <w:rPr>
          <w:rFonts w:ascii="Times New Roman" w:hAnsi="Times New Roman" w:cs="Times New Roman"/>
          <w:b w:val="0"/>
          <w:sz w:val="28"/>
          <w:szCs w:val="28"/>
        </w:rPr>
        <w:t xml:space="preserve"> </w:t>
      </w:r>
      <w:r w:rsidR="00AD53C3">
        <w:rPr>
          <w:rFonts w:ascii="Times New Roman" w:hAnsi="Times New Roman" w:cs="Times New Roman"/>
          <w:b w:val="0"/>
          <w:sz w:val="28"/>
          <w:szCs w:val="28"/>
        </w:rPr>
        <w:t>органом</w:t>
      </w:r>
      <w:r w:rsidR="00AD53C3" w:rsidRPr="00D310F5">
        <w:rPr>
          <w:rFonts w:ascii="Times New Roman" w:hAnsi="Times New Roman" w:cs="Times New Roman"/>
          <w:b w:val="0"/>
          <w:sz w:val="28"/>
          <w:szCs w:val="28"/>
        </w:rPr>
        <w:t xml:space="preserve"> казначейст</w:t>
      </w:r>
      <w:r w:rsidR="00AD53C3">
        <w:rPr>
          <w:rFonts w:ascii="Times New Roman" w:hAnsi="Times New Roman" w:cs="Times New Roman"/>
          <w:b w:val="0"/>
          <w:sz w:val="28"/>
          <w:szCs w:val="28"/>
        </w:rPr>
        <w:t xml:space="preserve">ва </w:t>
      </w:r>
      <w:r w:rsidR="00AD53C3" w:rsidRPr="0067502E">
        <w:rPr>
          <w:rFonts w:ascii="Times New Roman" w:hAnsi="Times New Roman" w:cs="Times New Roman"/>
          <w:b w:val="0"/>
          <w:sz w:val="28"/>
          <w:szCs w:val="28"/>
        </w:rPr>
        <w:t>документов, необходимых для переоформления лицевых счетов</w:t>
      </w:r>
      <w:r w:rsidR="00AD53C3" w:rsidRPr="00AD53C3">
        <w:rPr>
          <w:rFonts w:ascii="Times New Roman" w:hAnsi="Times New Roman" w:cs="Times New Roman"/>
          <w:b w:val="0"/>
          <w:sz w:val="28"/>
          <w:szCs w:val="28"/>
        </w:rPr>
        <w:t xml:space="preserve"> </w:t>
      </w:r>
      <w:r w:rsidR="00AD53C3">
        <w:rPr>
          <w:rFonts w:ascii="Times New Roman" w:hAnsi="Times New Roman" w:cs="Times New Roman"/>
          <w:b w:val="0"/>
          <w:sz w:val="28"/>
          <w:szCs w:val="28"/>
        </w:rPr>
        <w:t>применяется следующий п</w:t>
      </w:r>
      <w:r w:rsidR="00AD53C3" w:rsidRPr="0067502E">
        <w:rPr>
          <w:rFonts w:ascii="Times New Roman" w:hAnsi="Times New Roman" w:cs="Times New Roman"/>
          <w:b w:val="0"/>
          <w:sz w:val="28"/>
          <w:szCs w:val="28"/>
        </w:rPr>
        <w:t>орядок</w:t>
      </w:r>
      <w:r w:rsidR="00AD53C3">
        <w:rPr>
          <w:rFonts w:ascii="Times New Roman" w:hAnsi="Times New Roman" w:cs="Times New Roman"/>
          <w:b w:val="0"/>
          <w:sz w:val="28"/>
          <w:szCs w:val="28"/>
        </w:rPr>
        <w:t>:</w:t>
      </w:r>
    </w:p>
    <w:p w:rsidR="00AB77D1" w:rsidRPr="005B6852" w:rsidRDefault="004434BB" w:rsidP="00AB77D1">
      <w:pPr>
        <w:pStyle w:val="ConsPlusNormal"/>
        <w:suppressAutoHyphens/>
        <w:ind w:firstLine="709"/>
        <w:jc w:val="both"/>
        <w:rPr>
          <w:rFonts w:ascii="Times New Roman" w:hAnsi="Times New Roman" w:cs="Times New Roman"/>
          <w:sz w:val="28"/>
          <w:szCs w:val="28"/>
        </w:rPr>
      </w:pPr>
      <w:bookmarkStart w:id="8" w:name="P261"/>
      <w:bookmarkEnd w:id="8"/>
      <w:r w:rsidRPr="0067502E">
        <w:rPr>
          <w:rFonts w:ascii="Times New Roman" w:hAnsi="Times New Roman" w:cs="Times New Roman"/>
          <w:sz w:val="28"/>
          <w:szCs w:val="28"/>
        </w:rPr>
        <w:t>13.1</w:t>
      </w:r>
      <w:r w:rsidR="005D2CCD" w:rsidRPr="0067502E">
        <w:rPr>
          <w:rFonts w:ascii="Times New Roman" w:hAnsi="Times New Roman" w:cs="Times New Roman"/>
          <w:sz w:val="28"/>
          <w:szCs w:val="28"/>
        </w:rPr>
        <w:t xml:space="preserve">. </w:t>
      </w:r>
      <w:r w:rsidR="00AB77D1">
        <w:rPr>
          <w:rFonts w:ascii="Times New Roman" w:hAnsi="Times New Roman" w:cs="Times New Roman"/>
          <w:sz w:val="28"/>
          <w:szCs w:val="28"/>
        </w:rPr>
        <w:t>Орган казначейства</w:t>
      </w:r>
      <w:r w:rsidR="00AB77D1" w:rsidRPr="0067502E">
        <w:rPr>
          <w:rFonts w:ascii="Times New Roman" w:hAnsi="Times New Roman" w:cs="Times New Roman"/>
          <w:sz w:val="28"/>
          <w:szCs w:val="28"/>
        </w:rPr>
        <w:t xml:space="preserve"> осуществляет проверку реквизитов, предусмотренных к заполнению клиентом при представлении </w:t>
      </w:r>
      <w:r w:rsidR="00AB77D1" w:rsidRPr="005B6852">
        <w:rPr>
          <w:rFonts w:ascii="Times New Roman" w:hAnsi="Times New Roman" w:cs="Times New Roman"/>
          <w:sz w:val="28"/>
          <w:szCs w:val="28"/>
        </w:rPr>
        <w:t xml:space="preserve">Заявления на переоформление лицевого счета и Карточки образцов подписей, в соответствии с </w:t>
      </w:r>
      <w:hyperlink w:anchor="P139" w:history="1">
        <w:r w:rsidR="00AB77D1" w:rsidRPr="005B6852">
          <w:rPr>
            <w:rFonts w:ascii="Times New Roman" w:hAnsi="Times New Roman" w:cs="Times New Roman"/>
            <w:sz w:val="28"/>
            <w:szCs w:val="28"/>
          </w:rPr>
          <w:t xml:space="preserve">пунктами </w:t>
        </w:r>
      </w:hyperlink>
      <w:r w:rsidR="00AB77D1" w:rsidRPr="005B6852">
        <w:rPr>
          <w:rFonts w:ascii="Times New Roman" w:hAnsi="Times New Roman" w:cs="Times New Roman"/>
          <w:sz w:val="28"/>
          <w:szCs w:val="28"/>
        </w:rPr>
        <w:t>10.</w:t>
      </w:r>
      <w:hyperlink w:anchor="P176" w:history="1">
        <w:r w:rsidR="00AB77D1" w:rsidRPr="005B6852">
          <w:rPr>
            <w:rFonts w:ascii="Times New Roman" w:hAnsi="Times New Roman" w:cs="Times New Roman"/>
            <w:sz w:val="28"/>
            <w:szCs w:val="28"/>
          </w:rPr>
          <w:t>6</w:t>
        </w:r>
      </w:hyperlink>
      <w:r w:rsidR="006F3EEE">
        <w:rPr>
          <w:rFonts w:ascii="Times New Roman" w:hAnsi="Times New Roman" w:cs="Times New Roman"/>
          <w:sz w:val="28"/>
          <w:szCs w:val="28"/>
        </w:rPr>
        <w:t>, 12.2</w:t>
      </w:r>
      <w:r w:rsidR="00AB77D1" w:rsidRPr="005B6852">
        <w:rPr>
          <w:rFonts w:ascii="Times New Roman" w:hAnsi="Times New Roman" w:cs="Times New Roman"/>
          <w:sz w:val="28"/>
          <w:szCs w:val="28"/>
        </w:rPr>
        <w:t xml:space="preserve"> настоящего Порядка, а также их соответствия друг другу, данным Сводного реестра (в случае наличия клиента в Сводном реестре) и представленным документам.</w:t>
      </w:r>
    </w:p>
    <w:p w:rsidR="00AB77D1" w:rsidRPr="005B6852" w:rsidRDefault="00AB77D1" w:rsidP="00AB77D1">
      <w:pPr>
        <w:pStyle w:val="ConsPlusNormal"/>
        <w:suppressAutoHyphens/>
        <w:ind w:firstLine="709"/>
        <w:jc w:val="both"/>
        <w:rPr>
          <w:rFonts w:ascii="Times New Roman" w:hAnsi="Times New Roman" w:cs="Times New Roman"/>
          <w:sz w:val="28"/>
          <w:szCs w:val="28"/>
        </w:rPr>
      </w:pPr>
      <w:r w:rsidRPr="005B6852">
        <w:rPr>
          <w:rFonts w:ascii="Times New Roman" w:hAnsi="Times New Roman" w:cs="Times New Roman"/>
          <w:sz w:val="28"/>
          <w:szCs w:val="28"/>
        </w:rPr>
        <w:t xml:space="preserve">При приеме документов на </w:t>
      </w:r>
      <w:r w:rsidR="005B6852" w:rsidRPr="005B6852">
        <w:rPr>
          <w:rFonts w:ascii="Times New Roman" w:hAnsi="Times New Roman" w:cs="Times New Roman"/>
          <w:sz w:val="28"/>
          <w:szCs w:val="28"/>
        </w:rPr>
        <w:t xml:space="preserve">переоформление </w:t>
      </w:r>
      <w:r w:rsidRPr="005B6852">
        <w:rPr>
          <w:rFonts w:ascii="Times New Roman" w:hAnsi="Times New Roman" w:cs="Times New Roman"/>
          <w:sz w:val="28"/>
          <w:szCs w:val="28"/>
        </w:rPr>
        <w:t>соответствующе</w:t>
      </w:r>
      <w:r w:rsidR="008F5E70">
        <w:rPr>
          <w:rFonts w:ascii="Times New Roman" w:hAnsi="Times New Roman" w:cs="Times New Roman"/>
          <w:sz w:val="28"/>
          <w:szCs w:val="28"/>
        </w:rPr>
        <w:t>го лицевого счета клиенту орган</w:t>
      </w:r>
      <w:r w:rsidRPr="005B6852">
        <w:rPr>
          <w:rFonts w:ascii="Times New Roman" w:hAnsi="Times New Roman" w:cs="Times New Roman"/>
          <w:sz w:val="28"/>
          <w:szCs w:val="28"/>
        </w:rPr>
        <w:t xml:space="preserve"> казначейства также проверяет:</w:t>
      </w:r>
    </w:p>
    <w:p w:rsidR="00AB77D1" w:rsidRPr="005B6852" w:rsidRDefault="00AB77D1" w:rsidP="00AB77D1">
      <w:pPr>
        <w:pStyle w:val="ConsPlusNormal"/>
        <w:suppressAutoHyphens/>
        <w:ind w:firstLine="709"/>
        <w:jc w:val="both"/>
        <w:rPr>
          <w:rFonts w:ascii="Times New Roman" w:hAnsi="Times New Roman" w:cs="Times New Roman"/>
          <w:sz w:val="28"/>
          <w:szCs w:val="28"/>
        </w:rPr>
      </w:pPr>
      <w:r w:rsidRPr="005B6852">
        <w:rPr>
          <w:rFonts w:ascii="Times New Roman" w:hAnsi="Times New Roman" w:cs="Times New Roman"/>
          <w:sz w:val="28"/>
          <w:szCs w:val="28"/>
        </w:rPr>
        <w:t xml:space="preserve">соответствие формы представленного </w:t>
      </w:r>
      <w:hyperlink w:anchor="P1195" w:history="1">
        <w:r w:rsidR="005B6852" w:rsidRPr="005B6852">
          <w:rPr>
            <w:rFonts w:ascii="Times New Roman" w:hAnsi="Times New Roman" w:cs="Times New Roman"/>
            <w:sz w:val="28"/>
            <w:szCs w:val="28"/>
          </w:rPr>
          <w:t>Заявления</w:t>
        </w:r>
      </w:hyperlink>
      <w:r w:rsidR="005B6852" w:rsidRPr="005B6852">
        <w:rPr>
          <w:rFonts w:ascii="Times New Roman" w:hAnsi="Times New Roman" w:cs="Times New Roman"/>
          <w:sz w:val="28"/>
          <w:szCs w:val="28"/>
        </w:rPr>
        <w:t xml:space="preserve"> на переоформление лицевых </w:t>
      </w:r>
      <w:r w:rsidR="005B6852" w:rsidRPr="005B6852">
        <w:rPr>
          <w:rFonts w:ascii="Times New Roman" w:hAnsi="Times New Roman" w:cs="Times New Roman"/>
          <w:sz w:val="28"/>
          <w:szCs w:val="28"/>
        </w:rPr>
        <w:lastRenderedPageBreak/>
        <w:t xml:space="preserve">счетов </w:t>
      </w:r>
      <w:r w:rsidRPr="005B6852">
        <w:rPr>
          <w:rFonts w:ascii="Times New Roman" w:hAnsi="Times New Roman" w:cs="Times New Roman"/>
          <w:sz w:val="28"/>
          <w:szCs w:val="28"/>
        </w:rPr>
        <w:t xml:space="preserve">и </w:t>
      </w:r>
      <w:r w:rsidR="008F5E70">
        <w:rPr>
          <w:rFonts w:ascii="Times New Roman" w:hAnsi="Times New Roman" w:cs="Times New Roman"/>
          <w:sz w:val="28"/>
          <w:szCs w:val="28"/>
        </w:rPr>
        <w:t xml:space="preserve">формы </w:t>
      </w:r>
      <w:r w:rsidRPr="005B6852">
        <w:rPr>
          <w:rFonts w:ascii="Times New Roman" w:hAnsi="Times New Roman" w:cs="Times New Roman"/>
          <w:sz w:val="28"/>
          <w:szCs w:val="28"/>
        </w:rPr>
        <w:t>Карточки образцов подписей формам, утвержденным настоящим Порядком;</w:t>
      </w:r>
    </w:p>
    <w:p w:rsidR="005D2CCD" w:rsidRPr="005B6852" w:rsidRDefault="005D2CCD" w:rsidP="00E16337">
      <w:pPr>
        <w:pStyle w:val="ConsPlusNormal"/>
        <w:suppressAutoHyphens/>
        <w:ind w:firstLine="709"/>
        <w:jc w:val="both"/>
        <w:rPr>
          <w:rFonts w:ascii="Times New Roman" w:hAnsi="Times New Roman" w:cs="Times New Roman"/>
          <w:sz w:val="28"/>
          <w:szCs w:val="28"/>
        </w:rPr>
      </w:pPr>
      <w:r w:rsidRPr="005B6852">
        <w:rPr>
          <w:rFonts w:ascii="Times New Roman" w:hAnsi="Times New Roman" w:cs="Times New Roman"/>
          <w:sz w:val="28"/>
          <w:szCs w:val="28"/>
        </w:rPr>
        <w:t>наличие полного пакета документов, необходимых для переоформления соответствующих лицевых счетов.</w:t>
      </w:r>
    </w:p>
    <w:p w:rsidR="005D2CCD" w:rsidRPr="005B6852" w:rsidRDefault="005D2CCD" w:rsidP="00E16337">
      <w:pPr>
        <w:pStyle w:val="ConsPlusNormal"/>
        <w:suppressAutoHyphens/>
        <w:ind w:firstLine="709"/>
        <w:jc w:val="both"/>
        <w:rPr>
          <w:rFonts w:ascii="Times New Roman" w:hAnsi="Times New Roman" w:cs="Times New Roman"/>
          <w:sz w:val="28"/>
          <w:szCs w:val="28"/>
        </w:rPr>
      </w:pPr>
      <w:r w:rsidRPr="005B6852">
        <w:rPr>
          <w:rFonts w:ascii="Times New Roman" w:hAnsi="Times New Roman" w:cs="Times New Roman"/>
          <w:sz w:val="28"/>
          <w:szCs w:val="28"/>
        </w:rPr>
        <w:t xml:space="preserve">Наличие исправлений в представленных в </w:t>
      </w:r>
      <w:r w:rsidR="00DD3A51" w:rsidRPr="005B6852">
        <w:rPr>
          <w:rFonts w:ascii="Times New Roman" w:hAnsi="Times New Roman" w:cs="Times New Roman"/>
          <w:sz w:val="28"/>
          <w:szCs w:val="28"/>
        </w:rPr>
        <w:t xml:space="preserve">орган казначейства </w:t>
      </w:r>
      <w:proofErr w:type="gramStart"/>
      <w:r w:rsidRPr="005B6852">
        <w:rPr>
          <w:rFonts w:ascii="Times New Roman" w:hAnsi="Times New Roman" w:cs="Times New Roman"/>
          <w:sz w:val="28"/>
          <w:szCs w:val="28"/>
        </w:rPr>
        <w:t>документах</w:t>
      </w:r>
      <w:proofErr w:type="gramEnd"/>
      <w:r w:rsidRPr="005B6852">
        <w:rPr>
          <w:rFonts w:ascii="Times New Roman" w:hAnsi="Times New Roman" w:cs="Times New Roman"/>
          <w:sz w:val="28"/>
          <w:szCs w:val="28"/>
        </w:rPr>
        <w:t xml:space="preserve"> на переоформлени</w:t>
      </w:r>
      <w:r w:rsidR="00AD53C3">
        <w:rPr>
          <w:rFonts w:ascii="Times New Roman" w:hAnsi="Times New Roman" w:cs="Times New Roman"/>
          <w:sz w:val="28"/>
          <w:szCs w:val="28"/>
        </w:rPr>
        <w:t>е лицевых счетов не допускается;</w:t>
      </w:r>
    </w:p>
    <w:p w:rsidR="005D2CCD" w:rsidRPr="0067502E" w:rsidRDefault="004434BB" w:rsidP="00E16337">
      <w:pPr>
        <w:pStyle w:val="ConsPlusNormal"/>
        <w:suppressAutoHyphens/>
        <w:ind w:firstLine="709"/>
        <w:jc w:val="both"/>
        <w:rPr>
          <w:rFonts w:ascii="Times New Roman" w:hAnsi="Times New Roman" w:cs="Times New Roman"/>
          <w:sz w:val="28"/>
          <w:szCs w:val="28"/>
        </w:rPr>
      </w:pPr>
      <w:r w:rsidRPr="0067502E">
        <w:rPr>
          <w:rFonts w:ascii="Times New Roman" w:hAnsi="Times New Roman" w:cs="Times New Roman"/>
          <w:sz w:val="28"/>
          <w:szCs w:val="28"/>
        </w:rPr>
        <w:t>13.2</w:t>
      </w:r>
      <w:r w:rsidR="005D2CCD" w:rsidRPr="0067502E">
        <w:rPr>
          <w:rFonts w:ascii="Times New Roman" w:hAnsi="Times New Roman" w:cs="Times New Roman"/>
          <w:sz w:val="28"/>
          <w:szCs w:val="28"/>
        </w:rPr>
        <w:t xml:space="preserve">. Проверка представленных клиентом документов, необходимых для переоформления лицевых счетов, осуществляется </w:t>
      </w:r>
      <w:r w:rsidR="00DD3A51">
        <w:rPr>
          <w:rFonts w:ascii="Times New Roman" w:hAnsi="Times New Roman" w:cs="Times New Roman"/>
          <w:sz w:val="28"/>
          <w:szCs w:val="28"/>
        </w:rPr>
        <w:t>органом казначейства</w:t>
      </w:r>
      <w:r w:rsidR="00DD3A51" w:rsidRPr="0067502E">
        <w:rPr>
          <w:rFonts w:ascii="Times New Roman" w:hAnsi="Times New Roman" w:cs="Times New Roman"/>
          <w:sz w:val="28"/>
          <w:szCs w:val="28"/>
        </w:rPr>
        <w:t xml:space="preserve"> </w:t>
      </w:r>
      <w:r w:rsidR="005D2CCD" w:rsidRPr="0067502E">
        <w:rPr>
          <w:rFonts w:ascii="Times New Roman" w:hAnsi="Times New Roman" w:cs="Times New Roman"/>
          <w:sz w:val="28"/>
          <w:szCs w:val="28"/>
        </w:rPr>
        <w:t>в течение пяти ра</w:t>
      </w:r>
      <w:r w:rsidR="00AD53C3">
        <w:rPr>
          <w:rFonts w:ascii="Times New Roman" w:hAnsi="Times New Roman" w:cs="Times New Roman"/>
          <w:sz w:val="28"/>
          <w:szCs w:val="28"/>
        </w:rPr>
        <w:t>бочих дней после их поступления;</w:t>
      </w:r>
    </w:p>
    <w:p w:rsidR="005D2CCD" w:rsidRPr="0067502E" w:rsidRDefault="003E0E6C" w:rsidP="00E16337">
      <w:pPr>
        <w:pStyle w:val="ConsPlusNormal"/>
        <w:suppressAutoHyphens/>
        <w:ind w:firstLine="709"/>
        <w:jc w:val="both"/>
        <w:rPr>
          <w:rFonts w:ascii="Times New Roman" w:hAnsi="Times New Roman" w:cs="Times New Roman"/>
          <w:sz w:val="28"/>
          <w:szCs w:val="28"/>
        </w:rPr>
      </w:pPr>
      <w:r w:rsidRPr="0067502E">
        <w:rPr>
          <w:rFonts w:ascii="Times New Roman" w:hAnsi="Times New Roman" w:cs="Times New Roman"/>
          <w:sz w:val="28"/>
          <w:szCs w:val="28"/>
        </w:rPr>
        <w:t>13.3</w:t>
      </w:r>
      <w:r w:rsidR="005D2CCD" w:rsidRPr="0067502E">
        <w:rPr>
          <w:rFonts w:ascii="Times New Roman" w:hAnsi="Times New Roman" w:cs="Times New Roman"/>
          <w:sz w:val="28"/>
          <w:szCs w:val="28"/>
        </w:rPr>
        <w:t xml:space="preserve">. Лицевой счет считается переоформленным с момента внесения </w:t>
      </w:r>
      <w:r w:rsidR="00D310F5">
        <w:rPr>
          <w:rFonts w:ascii="Times New Roman" w:hAnsi="Times New Roman" w:cs="Times New Roman"/>
          <w:sz w:val="28"/>
          <w:szCs w:val="28"/>
        </w:rPr>
        <w:t>ответственным исполнителем органа казначейства</w:t>
      </w:r>
      <w:r w:rsidR="00DB2B4F" w:rsidRPr="0067502E">
        <w:rPr>
          <w:rFonts w:ascii="Times New Roman" w:hAnsi="Times New Roman" w:cs="Times New Roman"/>
          <w:sz w:val="28"/>
          <w:szCs w:val="28"/>
        </w:rPr>
        <w:t xml:space="preserve"> данных</w:t>
      </w:r>
      <w:r w:rsidR="005D2CCD" w:rsidRPr="0067502E">
        <w:rPr>
          <w:rFonts w:ascii="Times New Roman" w:hAnsi="Times New Roman" w:cs="Times New Roman"/>
          <w:sz w:val="28"/>
          <w:szCs w:val="28"/>
        </w:rPr>
        <w:t xml:space="preserve"> о его переоформлении в </w:t>
      </w:r>
      <w:r w:rsidR="004434BB" w:rsidRPr="0067502E">
        <w:rPr>
          <w:rFonts w:ascii="Times New Roman" w:hAnsi="Times New Roman" w:cs="Times New Roman"/>
          <w:sz w:val="28"/>
          <w:szCs w:val="28"/>
        </w:rPr>
        <w:t>«</w:t>
      </w:r>
      <w:r w:rsidR="00285118" w:rsidRPr="0067502E">
        <w:rPr>
          <w:rFonts w:ascii="Times New Roman" w:hAnsi="Times New Roman" w:cs="Times New Roman"/>
          <w:sz w:val="28"/>
          <w:szCs w:val="28"/>
        </w:rPr>
        <w:t>АЦК-Финансы</w:t>
      </w:r>
      <w:r w:rsidR="004434BB" w:rsidRPr="0067502E">
        <w:rPr>
          <w:rFonts w:ascii="Times New Roman" w:hAnsi="Times New Roman" w:cs="Times New Roman"/>
          <w:sz w:val="28"/>
          <w:szCs w:val="28"/>
        </w:rPr>
        <w:t>»</w:t>
      </w:r>
      <w:r w:rsidR="005D2CCD" w:rsidRPr="0067502E">
        <w:rPr>
          <w:rFonts w:ascii="Times New Roman" w:hAnsi="Times New Roman" w:cs="Times New Roman"/>
          <w:sz w:val="28"/>
          <w:szCs w:val="28"/>
        </w:rPr>
        <w:t>.</w:t>
      </w:r>
    </w:p>
    <w:p w:rsidR="005D2CCD" w:rsidRPr="0067502E" w:rsidRDefault="005D2CCD" w:rsidP="00E16337">
      <w:pPr>
        <w:pStyle w:val="ConsPlusNormal"/>
        <w:suppressAutoHyphens/>
        <w:ind w:firstLine="709"/>
        <w:jc w:val="both"/>
        <w:rPr>
          <w:rFonts w:ascii="Times New Roman" w:hAnsi="Times New Roman" w:cs="Times New Roman"/>
          <w:sz w:val="28"/>
          <w:szCs w:val="28"/>
        </w:rPr>
      </w:pPr>
      <w:r w:rsidRPr="0067502E">
        <w:rPr>
          <w:rFonts w:ascii="Times New Roman" w:hAnsi="Times New Roman" w:cs="Times New Roman"/>
          <w:sz w:val="28"/>
          <w:szCs w:val="28"/>
        </w:rPr>
        <w:t xml:space="preserve">Проверенные документы, соответствующие установленным </w:t>
      </w:r>
      <w:hyperlink w:anchor="P261" w:history="1">
        <w:r w:rsidRPr="0067502E">
          <w:rPr>
            <w:rFonts w:ascii="Times New Roman" w:hAnsi="Times New Roman" w:cs="Times New Roman"/>
            <w:sz w:val="28"/>
            <w:szCs w:val="28"/>
          </w:rPr>
          <w:t xml:space="preserve">пунктом </w:t>
        </w:r>
        <w:r w:rsidR="004434BB" w:rsidRPr="0067502E">
          <w:rPr>
            <w:rFonts w:ascii="Times New Roman" w:hAnsi="Times New Roman" w:cs="Times New Roman"/>
            <w:sz w:val="28"/>
            <w:szCs w:val="28"/>
          </w:rPr>
          <w:t>13.1</w:t>
        </w:r>
      </w:hyperlink>
      <w:r w:rsidRPr="0067502E">
        <w:rPr>
          <w:rFonts w:ascii="Times New Roman" w:hAnsi="Times New Roman" w:cs="Times New Roman"/>
          <w:sz w:val="28"/>
          <w:szCs w:val="28"/>
        </w:rPr>
        <w:t xml:space="preserve"> настоящего Порядка требо</w:t>
      </w:r>
      <w:r w:rsidR="00AD53C3">
        <w:rPr>
          <w:rFonts w:ascii="Times New Roman" w:hAnsi="Times New Roman" w:cs="Times New Roman"/>
          <w:sz w:val="28"/>
          <w:szCs w:val="28"/>
        </w:rPr>
        <w:t xml:space="preserve">ваниям, хранятся в </w:t>
      </w:r>
      <w:proofErr w:type="gramStart"/>
      <w:r w:rsidR="00AD53C3">
        <w:rPr>
          <w:rFonts w:ascii="Times New Roman" w:hAnsi="Times New Roman" w:cs="Times New Roman"/>
          <w:sz w:val="28"/>
          <w:szCs w:val="28"/>
        </w:rPr>
        <w:t>деле</w:t>
      </w:r>
      <w:proofErr w:type="gramEnd"/>
      <w:r w:rsidR="00AD53C3">
        <w:rPr>
          <w:rFonts w:ascii="Times New Roman" w:hAnsi="Times New Roman" w:cs="Times New Roman"/>
          <w:sz w:val="28"/>
          <w:szCs w:val="28"/>
        </w:rPr>
        <w:t xml:space="preserve"> клиента;</w:t>
      </w:r>
    </w:p>
    <w:p w:rsidR="00AD53C3" w:rsidRPr="0067502E" w:rsidRDefault="00754956" w:rsidP="00AD53C3">
      <w:pPr>
        <w:pStyle w:val="ConsPlusTitle"/>
        <w:suppressAutoHyphens/>
        <w:ind w:firstLine="709"/>
        <w:jc w:val="both"/>
        <w:outlineLvl w:val="2"/>
        <w:rPr>
          <w:rFonts w:ascii="Times New Roman" w:hAnsi="Times New Roman" w:cs="Times New Roman"/>
          <w:b w:val="0"/>
          <w:sz w:val="28"/>
          <w:szCs w:val="28"/>
        </w:rPr>
      </w:pPr>
      <w:r w:rsidRPr="0067502E">
        <w:rPr>
          <w:rFonts w:ascii="Times New Roman" w:hAnsi="Times New Roman" w:cs="Times New Roman"/>
          <w:b w:val="0"/>
          <w:sz w:val="28"/>
          <w:szCs w:val="28"/>
        </w:rPr>
        <w:t xml:space="preserve">14. </w:t>
      </w:r>
      <w:r w:rsidR="00AD53C3">
        <w:rPr>
          <w:rFonts w:ascii="Times New Roman" w:hAnsi="Times New Roman" w:cs="Times New Roman"/>
          <w:b w:val="0"/>
          <w:sz w:val="28"/>
          <w:szCs w:val="28"/>
        </w:rPr>
        <w:t>Д</w:t>
      </w:r>
      <w:r w:rsidR="00AD53C3" w:rsidRPr="0067502E">
        <w:rPr>
          <w:rFonts w:ascii="Times New Roman" w:hAnsi="Times New Roman" w:cs="Times New Roman"/>
          <w:b w:val="0"/>
          <w:sz w:val="28"/>
          <w:szCs w:val="28"/>
        </w:rPr>
        <w:t xml:space="preserve">ля </w:t>
      </w:r>
      <w:r w:rsidR="00AD53C3">
        <w:rPr>
          <w:rFonts w:ascii="Times New Roman" w:hAnsi="Times New Roman" w:cs="Times New Roman"/>
          <w:b w:val="0"/>
          <w:sz w:val="28"/>
          <w:szCs w:val="28"/>
        </w:rPr>
        <w:t xml:space="preserve">закрытия </w:t>
      </w:r>
      <w:r w:rsidR="00AD53C3" w:rsidRPr="0067502E">
        <w:rPr>
          <w:rFonts w:ascii="Times New Roman" w:hAnsi="Times New Roman" w:cs="Times New Roman"/>
          <w:b w:val="0"/>
          <w:sz w:val="28"/>
          <w:szCs w:val="28"/>
        </w:rPr>
        <w:t xml:space="preserve">лицевых счетов </w:t>
      </w:r>
      <w:r w:rsidR="00AD53C3">
        <w:rPr>
          <w:rFonts w:ascii="Times New Roman" w:hAnsi="Times New Roman" w:cs="Times New Roman"/>
          <w:b w:val="0"/>
          <w:sz w:val="28"/>
          <w:szCs w:val="28"/>
        </w:rPr>
        <w:t>применяется следующий п</w:t>
      </w:r>
      <w:r w:rsidR="00AD53C3" w:rsidRPr="0067502E">
        <w:rPr>
          <w:rFonts w:ascii="Times New Roman" w:hAnsi="Times New Roman" w:cs="Times New Roman"/>
          <w:b w:val="0"/>
          <w:sz w:val="28"/>
          <w:szCs w:val="28"/>
        </w:rPr>
        <w:t>орядок представления документов</w:t>
      </w:r>
      <w:r w:rsidR="00AD53C3">
        <w:rPr>
          <w:rFonts w:ascii="Times New Roman" w:hAnsi="Times New Roman" w:cs="Times New Roman"/>
          <w:b w:val="0"/>
          <w:sz w:val="28"/>
          <w:szCs w:val="28"/>
        </w:rPr>
        <w:t>:</w:t>
      </w:r>
    </w:p>
    <w:p w:rsidR="004F0243" w:rsidRPr="0067502E" w:rsidRDefault="00754956" w:rsidP="00E16337">
      <w:pPr>
        <w:pStyle w:val="ConsPlusNormal"/>
        <w:suppressAutoHyphens/>
        <w:ind w:firstLine="709"/>
        <w:jc w:val="both"/>
        <w:rPr>
          <w:rFonts w:ascii="Times New Roman" w:hAnsi="Times New Roman" w:cs="Times New Roman"/>
          <w:sz w:val="28"/>
          <w:szCs w:val="28"/>
        </w:rPr>
      </w:pPr>
      <w:bookmarkStart w:id="9" w:name="P274"/>
      <w:bookmarkEnd w:id="9"/>
      <w:r w:rsidRPr="0067502E">
        <w:rPr>
          <w:rFonts w:ascii="Times New Roman" w:hAnsi="Times New Roman" w:cs="Times New Roman"/>
          <w:sz w:val="28"/>
          <w:szCs w:val="28"/>
        </w:rPr>
        <w:t>14.1</w:t>
      </w:r>
      <w:r w:rsidR="005D2CCD" w:rsidRPr="0067502E">
        <w:rPr>
          <w:rFonts w:ascii="Times New Roman" w:hAnsi="Times New Roman" w:cs="Times New Roman"/>
          <w:sz w:val="28"/>
          <w:szCs w:val="28"/>
        </w:rPr>
        <w:t xml:space="preserve">. </w:t>
      </w:r>
      <w:proofErr w:type="gramStart"/>
      <w:r w:rsidR="005D2CCD" w:rsidRPr="0067502E">
        <w:rPr>
          <w:rFonts w:ascii="Times New Roman" w:hAnsi="Times New Roman" w:cs="Times New Roman"/>
          <w:sz w:val="28"/>
          <w:szCs w:val="28"/>
        </w:rPr>
        <w:t xml:space="preserve">Закрытие соответствующего лицевого счета в случаях, установленных настоящим Порядком, осуществляется на основании </w:t>
      </w:r>
      <w:hyperlink w:anchor="P1380" w:history="1">
        <w:r w:rsidR="005D2CCD" w:rsidRPr="0067502E">
          <w:rPr>
            <w:rFonts w:ascii="Times New Roman" w:hAnsi="Times New Roman" w:cs="Times New Roman"/>
            <w:sz w:val="28"/>
            <w:szCs w:val="28"/>
          </w:rPr>
          <w:t>Заявления</w:t>
        </w:r>
      </w:hyperlink>
      <w:r w:rsidR="005D2CCD" w:rsidRPr="0067502E">
        <w:rPr>
          <w:rFonts w:ascii="Times New Roman" w:hAnsi="Times New Roman" w:cs="Times New Roman"/>
          <w:sz w:val="28"/>
          <w:szCs w:val="28"/>
        </w:rPr>
        <w:t xml:space="preserve"> на закрытие лицевого счета по форме согласно приложению </w:t>
      </w:r>
      <w:r w:rsidR="00AC626C" w:rsidRPr="0067502E">
        <w:rPr>
          <w:rFonts w:ascii="Times New Roman" w:hAnsi="Times New Roman" w:cs="Times New Roman"/>
          <w:sz w:val="28"/>
          <w:szCs w:val="28"/>
        </w:rPr>
        <w:t>№</w:t>
      </w:r>
      <w:r w:rsidR="005D2CCD" w:rsidRPr="0067502E">
        <w:rPr>
          <w:rFonts w:ascii="Times New Roman" w:hAnsi="Times New Roman" w:cs="Times New Roman"/>
          <w:sz w:val="28"/>
          <w:szCs w:val="28"/>
        </w:rPr>
        <w:t xml:space="preserve"> </w:t>
      </w:r>
      <w:r w:rsidR="006811ED" w:rsidRPr="0067502E">
        <w:rPr>
          <w:rFonts w:ascii="Times New Roman" w:hAnsi="Times New Roman" w:cs="Times New Roman"/>
          <w:sz w:val="28"/>
          <w:szCs w:val="28"/>
        </w:rPr>
        <w:t>6</w:t>
      </w:r>
      <w:r w:rsidR="005D2CCD" w:rsidRPr="0067502E">
        <w:rPr>
          <w:rFonts w:ascii="Times New Roman" w:hAnsi="Times New Roman" w:cs="Times New Roman"/>
          <w:sz w:val="28"/>
          <w:szCs w:val="28"/>
        </w:rPr>
        <w:t xml:space="preserve"> к настоящему Порядку (далее - Заявление на закрытие лицевого счета), представленного клиентом (ликвидационной комиссией) </w:t>
      </w:r>
      <w:r w:rsidR="00577EBC">
        <w:rPr>
          <w:rFonts w:ascii="Times New Roman" w:hAnsi="Times New Roman" w:cs="Times New Roman"/>
          <w:sz w:val="28"/>
          <w:szCs w:val="28"/>
        </w:rPr>
        <w:t>в орган казначейства</w:t>
      </w:r>
      <w:r w:rsidR="00285118" w:rsidRPr="0067502E">
        <w:rPr>
          <w:rFonts w:ascii="Times New Roman" w:hAnsi="Times New Roman" w:cs="Times New Roman"/>
          <w:sz w:val="28"/>
          <w:szCs w:val="28"/>
        </w:rPr>
        <w:t xml:space="preserve"> по месту обслуживания</w:t>
      </w:r>
      <w:r w:rsidR="005D2CCD" w:rsidRPr="0067502E">
        <w:rPr>
          <w:rFonts w:ascii="Times New Roman" w:hAnsi="Times New Roman" w:cs="Times New Roman"/>
          <w:sz w:val="28"/>
          <w:szCs w:val="28"/>
        </w:rPr>
        <w:t xml:space="preserve"> или оформленного </w:t>
      </w:r>
      <w:r w:rsidR="00D310F5">
        <w:rPr>
          <w:rFonts w:ascii="Times New Roman" w:hAnsi="Times New Roman" w:cs="Times New Roman"/>
          <w:sz w:val="28"/>
          <w:szCs w:val="28"/>
        </w:rPr>
        <w:t>ответственным исполнителем органа казначейства</w:t>
      </w:r>
      <w:r w:rsidR="005D2CCD" w:rsidRPr="0067502E">
        <w:rPr>
          <w:rFonts w:ascii="Times New Roman" w:hAnsi="Times New Roman" w:cs="Times New Roman"/>
          <w:sz w:val="28"/>
          <w:szCs w:val="28"/>
        </w:rPr>
        <w:t>.</w:t>
      </w:r>
      <w:proofErr w:type="gramEnd"/>
    </w:p>
    <w:p w:rsidR="005D2CCD" w:rsidRPr="000860FC" w:rsidRDefault="005D2CCD" w:rsidP="00E16337">
      <w:pPr>
        <w:pStyle w:val="ConsPlusNormal"/>
        <w:suppressAutoHyphens/>
        <w:ind w:firstLine="709"/>
        <w:jc w:val="both"/>
        <w:rPr>
          <w:rFonts w:ascii="Times New Roman" w:hAnsi="Times New Roman" w:cs="Times New Roman"/>
          <w:sz w:val="28"/>
          <w:szCs w:val="28"/>
        </w:rPr>
      </w:pPr>
      <w:r w:rsidRPr="0067502E">
        <w:rPr>
          <w:rFonts w:ascii="Times New Roman" w:hAnsi="Times New Roman" w:cs="Times New Roman"/>
          <w:sz w:val="28"/>
          <w:szCs w:val="28"/>
        </w:rPr>
        <w:t xml:space="preserve">Заявление на закрытие лицевого счета </w:t>
      </w:r>
      <w:r w:rsidR="000B07E4" w:rsidRPr="0067502E">
        <w:rPr>
          <w:rFonts w:ascii="Times New Roman" w:hAnsi="Times New Roman" w:cs="Times New Roman"/>
          <w:sz w:val="28"/>
          <w:szCs w:val="28"/>
        </w:rPr>
        <w:t xml:space="preserve">может быть составлено единое по всем </w:t>
      </w:r>
      <w:r w:rsidR="000B07E4" w:rsidRPr="000860FC">
        <w:rPr>
          <w:rFonts w:ascii="Times New Roman" w:hAnsi="Times New Roman" w:cs="Times New Roman"/>
          <w:sz w:val="28"/>
          <w:szCs w:val="28"/>
        </w:rPr>
        <w:t xml:space="preserve">лицевым счетам, открытым клиенту </w:t>
      </w:r>
      <w:r w:rsidR="006D31B7" w:rsidRPr="000860FC">
        <w:rPr>
          <w:rFonts w:ascii="Times New Roman" w:hAnsi="Times New Roman" w:cs="Times New Roman"/>
          <w:sz w:val="28"/>
          <w:szCs w:val="28"/>
        </w:rPr>
        <w:t>органом казначейства</w:t>
      </w:r>
      <w:r w:rsidR="000B07E4" w:rsidRPr="000860FC">
        <w:rPr>
          <w:rFonts w:ascii="Times New Roman" w:hAnsi="Times New Roman" w:cs="Times New Roman"/>
          <w:sz w:val="28"/>
          <w:szCs w:val="28"/>
        </w:rPr>
        <w:t>.</w:t>
      </w:r>
    </w:p>
    <w:p w:rsidR="000860FC" w:rsidRPr="000860FC" w:rsidRDefault="000860FC" w:rsidP="000860FC">
      <w:pPr>
        <w:pStyle w:val="ConsPlusNormal"/>
        <w:suppressAutoHyphens/>
        <w:ind w:firstLine="709"/>
        <w:jc w:val="both"/>
        <w:rPr>
          <w:rFonts w:ascii="Times New Roman" w:hAnsi="Times New Roman" w:cs="Times New Roman"/>
          <w:sz w:val="28"/>
          <w:szCs w:val="28"/>
        </w:rPr>
      </w:pPr>
      <w:proofErr w:type="gramStart"/>
      <w:r w:rsidRPr="000860FC">
        <w:rPr>
          <w:rFonts w:ascii="Times New Roman" w:hAnsi="Times New Roman" w:cs="Times New Roman"/>
          <w:sz w:val="28"/>
          <w:szCs w:val="28"/>
        </w:rPr>
        <w:t>При реорганизации (ликвидации) клиента в орган казначейства клиентом представляются копия документа о его реорганизации (ликвидации), а также в случае назначения ликвидационной комиссии (ликвидатора) - копия документа о назначении ликвидационной комиссии (ликвидатора) и заверенная Карточка образцов подписей с указанием срока полномочий каждого должностного лица, которое временно пользуется правом подписи, оформленная ликвидационной комиссией (ликвидатором).</w:t>
      </w:r>
      <w:proofErr w:type="gramEnd"/>
    </w:p>
    <w:p w:rsidR="000860FC" w:rsidRPr="000860FC" w:rsidRDefault="000860FC" w:rsidP="000860FC">
      <w:pPr>
        <w:pStyle w:val="ConsPlusNormal"/>
        <w:suppressAutoHyphens/>
        <w:ind w:firstLine="709"/>
        <w:jc w:val="both"/>
        <w:rPr>
          <w:rFonts w:ascii="Times New Roman" w:hAnsi="Times New Roman" w:cs="Times New Roman"/>
          <w:sz w:val="28"/>
          <w:szCs w:val="28"/>
        </w:rPr>
      </w:pPr>
      <w:r w:rsidRPr="000860FC">
        <w:rPr>
          <w:rFonts w:ascii="Times New Roman" w:hAnsi="Times New Roman" w:cs="Times New Roman"/>
          <w:sz w:val="28"/>
          <w:szCs w:val="28"/>
        </w:rPr>
        <w:t xml:space="preserve">При этом </w:t>
      </w:r>
      <w:proofErr w:type="gramStart"/>
      <w:r w:rsidRPr="000860FC">
        <w:rPr>
          <w:rFonts w:ascii="Times New Roman" w:hAnsi="Times New Roman" w:cs="Times New Roman"/>
          <w:sz w:val="28"/>
          <w:szCs w:val="28"/>
        </w:rPr>
        <w:t>заверения копии</w:t>
      </w:r>
      <w:proofErr w:type="gramEnd"/>
      <w:r w:rsidRPr="000860FC">
        <w:rPr>
          <w:rFonts w:ascii="Times New Roman" w:hAnsi="Times New Roman" w:cs="Times New Roman"/>
          <w:sz w:val="28"/>
          <w:szCs w:val="28"/>
        </w:rPr>
        <w:t xml:space="preserve"> документа о реорганизации (ликвидации) клиента и о назначении ликвидационной комиссии не требуется.</w:t>
      </w:r>
    </w:p>
    <w:p w:rsidR="000860FC" w:rsidRPr="000860FC" w:rsidRDefault="000860FC" w:rsidP="000860FC">
      <w:pPr>
        <w:pStyle w:val="ConsPlusNormal"/>
        <w:suppressAutoHyphens/>
        <w:ind w:firstLine="709"/>
        <w:jc w:val="both"/>
        <w:rPr>
          <w:rFonts w:ascii="Times New Roman" w:hAnsi="Times New Roman" w:cs="Times New Roman"/>
          <w:sz w:val="28"/>
          <w:szCs w:val="28"/>
        </w:rPr>
      </w:pPr>
      <w:r w:rsidRPr="000860FC">
        <w:rPr>
          <w:rFonts w:ascii="Times New Roman" w:hAnsi="Times New Roman" w:cs="Times New Roman"/>
          <w:sz w:val="28"/>
          <w:szCs w:val="28"/>
        </w:rPr>
        <w:t>По завершении работы ликвидационной комиссии Заявление на закрытие лицевого счета оформляется ликвидационной комиссией или в случаях, установленных настоящим Порядком, ответственным исполнителем органа казначейства. Также клиентом представляется выписка из ЕГРЮЛ с записью о прекращении деятельности.</w:t>
      </w:r>
    </w:p>
    <w:p w:rsidR="004F0243" w:rsidRPr="000860FC" w:rsidRDefault="004F0243" w:rsidP="00E16337">
      <w:pPr>
        <w:pStyle w:val="ConsPlusNormal"/>
        <w:suppressAutoHyphens/>
        <w:ind w:firstLine="709"/>
        <w:jc w:val="both"/>
        <w:rPr>
          <w:rFonts w:ascii="Times New Roman" w:hAnsi="Times New Roman" w:cs="Times New Roman"/>
          <w:sz w:val="28"/>
          <w:szCs w:val="28"/>
        </w:rPr>
      </w:pPr>
      <w:r w:rsidRPr="000860FC">
        <w:rPr>
          <w:rFonts w:ascii="Times New Roman" w:hAnsi="Times New Roman" w:cs="Times New Roman"/>
          <w:sz w:val="28"/>
          <w:szCs w:val="28"/>
        </w:rPr>
        <w:t>При изменении подведомственности клиента, изменении типа учреждения клиента</w:t>
      </w:r>
      <w:r w:rsidR="00FA53A5" w:rsidRPr="000860FC">
        <w:rPr>
          <w:rFonts w:ascii="Times New Roman" w:hAnsi="Times New Roman" w:cs="Times New Roman"/>
          <w:sz w:val="28"/>
          <w:szCs w:val="28"/>
        </w:rPr>
        <w:t xml:space="preserve">, </w:t>
      </w:r>
      <w:r w:rsidRPr="000860FC">
        <w:rPr>
          <w:rFonts w:ascii="Times New Roman" w:hAnsi="Times New Roman" w:cs="Times New Roman"/>
          <w:sz w:val="28"/>
          <w:szCs w:val="28"/>
        </w:rPr>
        <w:t xml:space="preserve">к </w:t>
      </w:r>
      <w:hyperlink w:anchor="P1380" w:history="1">
        <w:proofErr w:type="gramStart"/>
        <w:r w:rsidRPr="000860FC">
          <w:rPr>
            <w:rFonts w:ascii="Times New Roman" w:hAnsi="Times New Roman" w:cs="Times New Roman"/>
            <w:sz w:val="28"/>
            <w:szCs w:val="28"/>
          </w:rPr>
          <w:t>Заявлени</w:t>
        </w:r>
      </w:hyperlink>
      <w:r w:rsidRPr="000860FC">
        <w:rPr>
          <w:rFonts w:ascii="Times New Roman" w:hAnsi="Times New Roman" w:cs="Times New Roman"/>
          <w:sz w:val="28"/>
          <w:szCs w:val="28"/>
        </w:rPr>
        <w:t>ю</w:t>
      </w:r>
      <w:proofErr w:type="gramEnd"/>
      <w:r w:rsidRPr="000860FC">
        <w:rPr>
          <w:rFonts w:ascii="Times New Roman" w:hAnsi="Times New Roman" w:cs="Times New Roman"/>
          <w:sz w:val="28"/>
          <w:szCs w:val="28"/>
        </w:rPr>
        <w:t xml:space="preserve"> на закрытие лицевого счета прикладывается копия док</w:t>
      </w:r>
      <w:r w:rsidR="00FA53A5" w:rsidRPr="000860FC">
        <w:rPr>
          <w:rFonts w:ascii="Times New Roman" w:hAnsi="Times New Roman" w:cs="Times New Roman"/>
          <w:sz w:val="28"/>
          <w:szCs w:val="28"/>
        </w:rPr>
        <w:t xml:space="preserve">умента об </w:t>
      </w:r>
      <w:r w:rsidRPr="000860FC">
        <w:rPr>
          <w:rFonts w:ascii="Times New Roman" w:hAnsi="Times New Roman" w:cs="Times New Roman"/>
          <w:sz w:val="28"/>
          <w:szCs w:val="28"/>
        </w:rPr>
        <w:t>изменении подведомственности клиента, об изменении типа учреждения.</w:t>
      </w:r>
      <w:r w:rsidR="000860FC" w:rsidRPr="000860FC">
        <w:rPr>
          <w:rFonts w:ascii="Times New Roman" w:hAnsi="Times New Roman" w:cs="Times New Roman"/>
          <w:sz w:val="28"/>
          <w:szCs w:val="28"/>
        </w:rPr>
        <w:t xml:space="preserve"> При этом </w:t>
      </w:r>
      <w:proofErr w:type="gramStart"/>
      <w:r w:rsidR="000860FC" w:rsidRPr="000860FC">
        <w:rPr>
          <w:rFonts w:ascii="Times New Roman" w:hAnsi="Times New Roman" w:cs="Times New Roman"/>
          <w:sz w:val="28"/>
          <w:szCs w:val="28"/>
        </w:rPr>
        <w:t>заверения копии</w:t>
      </w:r>
      <w:proofErr w:type="gramEnd"/>
      <w:r w:rsidR="000860FC" w:rsidRPr="000860FC">
        <w:rPr>
          <w:rFonts w:ascii="Times New Roman" w:hAnsi="Times New Roman" w:cs="Times New Roman"/>
          <w:sz w:val="28"/>
          <w:szCs w:val="28"/>
        </w:rPr>
        <w:t xml:space="preserve"> указанных документов не требуется.</w:t>
      </w:r>
    </w:p>
    <w:p w:rsidR="00E021EC" w:rsidRPr="0067502E" w:rsidRDefault="00E021EC" w:rsidP="00E16337">
      <w:pPr>
        <w:pStyle w:val="ConsPlusNormal"/>
        <w:suppressAutoHyphens/>
        <w:ind w:firstLine="709"/>
        <w:jc w:val="both"/>
        <w:rPr>
          <w:rFonts w:ascii="Times New Roman" w:hAnsi="Times New Roman" w:cs="Times New Roman"/>
          <w:sz w:val="28"/>
          <w:szCs w:val="28"/>
        </w:rPr>
      </w:pPr>
      <w:bookmarkStart w:id="10" w:name="P277"/>
      <w:bookmarkEnd w:id="10"/>
      <w:r w:rsidRPr="0067502E">
        <w:rPr>
          <w:rFonts w:ascii="Times New Roman" w:hAnsi="Times New Roman" w:cs="Times New Roman"/>
          <w:sz w:val="28"/>
          <w:szCs w:val="28"/>
        </w:rPr>
        <w:t>При реорганизации клиента в форме преобразования, присоединения к нему другого юридического лица либо выделения из него другого юридического лица без образования нового юридического лица и изменения ИНН, закрытия лицевых счетов, открытых данному клиенту, не требуется.</w:t>
      </w:r>
    </w:p>
    <w:p w:rsidR="005D2CCD" w:rsidRPr="0067502E" w:rsidRDefault="006A50F2" w:rsidP="00E16337">
      <w:pPr>
        <w:pStyle w:val="ConsPlusNormal"/>
        <w:suppressAutoHyphens/>
        <w:ind w:firstLine="709"/>
        <w:jc w:val="both"/>
        <w:rPr>
          <w:rFonts w:ascii="Times New Roman" w:hAnsi="Times New Roman" w:cs="Times New Roman"/>
          <w:sz w:val="28"/>
          <w:szCs w:val="28"/>
        </w:rPr>
      </w:pPr>
      <w:r w:rsidRPr="0067502E">
        <w:rPr>
          <w:rFonts w:ascii="Times New Roman" w:hAnsi="Times New Roman" w:cs="Times New Roman"/>
          <w:sz w:val="28"/>
          <w:szCs w:val="28"/>
        </w:rPr>
        <w:t>14.2</w:t>
      </w:r>
      <w:r w:rsidR="005D2CCD" w:rsidRPr="0067502E">
        <w:rPr>
          <w:rFonts w:ascii="Times New Roman" w:hAnsi="Times New Roman" w:cs="Times New Roman"/>
          <w:sz w:val="28"/>
          <w:szCs w:val="28"/>
        </w:rPr>
        <w:t xml:space="preserve">. Заявление на закрытие лицевого счета заполняется клиентом </w:t>
      </w:r>
      <w:r w:rsidR="005D2CCD" w:rsidRPr="0067502E">
        <w:rPr>
          <w:rFonts w:ascii="Times New Roman" w:hAnsi="Times New Roman" w:cs="Times New Roman"/>
          <w:sz w:val="28"/>
          <w:szCs w:val="28"/>
        </w:rPr>
        <w:lastRenderedPageBreak/>
        <w:t xml:space="preserve">(ликвидационной комиссией или </w:t>
      </w:r>
      <w:r w:rsidR="00D310F5">
        <w:rPr>
          <w:rFonts w:ascii="Times New Roman" w:hAnsi="Times New Roman" w:cs="Times New Roman"/>
          <w:sz w:val="28"/>
          <w:szCs w:val="28"/>
        </w:rPr>
        <w:t>ответственным исполнителем органа казначейства</w:t>
      </w:r>
      <w:r w:rsidRPr="0067502E">
        <w:rPr>
          <w:rFonts w:ascii="Times New Roman" w:hAnsi="Times New Roman" w:cs="Times New Roman"/>
          <w:sz w:val="28"/>
          <w:szCs w:val="28"/>
        </w:rPr>
        <w:t>) за исключением части «</w:t>
      </w:r>
      <w:r w:rsidR="005D2CCD" w:rsidRPr="0067502E">
        <w:rPr>
          <w:rFonts w:ascii="Times New Roman" w:hAnsi="Times New Roman" w:cs="Times New Roman"/>
          <w:sz w:val="28"/>
          <w:szCs w:val="28"/>
        </w:rPr>
        <w:t>О</w:t>
      </w:r>
      <w:r w:rsidR="00D310F5">
        <w:rPr>
          <w:rFonts w:ascii="Times New Roman" w:hAnsi="Times New Roman" w:cs="Times New Roman"/>
          <w:sz w:val="28"/>
          <w:szCs w:val="28"/>
        </w:rPr>
        <w:t xml:space="preserve">тметка органа казначейства </w:t>
      </w:r>
      <w:r w:rsidR="005D2CCD" w:rsidRPr="0067502E">
        <w:rPr>
          <w:rFonts w:ascii="Times New Roman" w:hAnsi="Times New Roman" w:cs="Times New Roman"/>
          <w:sz w:val="28"/>
          <w:szCs w:val="28"/>
        </w:rPr>
        <w:t xml:space="preserve">о закрытии лицевого счета </w:t>
      </w:r>
      <w:r w:rsidRPr="0067502E">
        <w:rPr>
          <w:rFonts w:ascii="Times New Roman" w:hAnsi="Times New Roman" w:cs="Times New Roman"/>
          <w:sz w:val="28"/>
          <w:szCs w:val="28"/>
        </w:rPr>
        <w:t>№</w:t>
      </w:r>
      <w:r w:rsidR="001569B0">
        <w:rPr>
          <w:rFonts w:ascii="Times New Roman" w:hAnsi="Times New Roman" w:cs="Times New Roman"/>
          <w:sz w:val="28"/>
          <w:szCs w:val="28"/>
        </w:rPr>
        <w:t> </w:t>
      </w:r>
      <w:r w:rsidRPr="0067502E">
        <w:rPr>
          <w:rFonts w:ascii="Times New Roman" w:hAnsi="Times New Roman" w:cs="Times New Roman"/>
          <w:sz w:val="28"/>
          <w:szCs w:val="28"/>
        </w:rPr>
        <w:t>______»</w:t>
      </w:r>
      <w:r w:rsidR="005D2CCD" w:rsidRPr="0067502E">
        <w:rPr>
          <w:rFonts w:ascii="Times New Roman" w:hAnsi="Times New Roman" w:cs="Times New Roman"/>
          <w:sz w:val="28"/>
          <w:szCs w:val="28"/>
        </w:rPr>
        <w:t xml:space="preserve">, которая </w:t>
      </w:r>
      <w:r w:rsidR="00D310F5">
        <w:rPr>
          <w:rFonts w:ascii="Times New Roman" w:hAnsi="Times New Roman" w:cs="Times New Roman"/>
          <w:sz w:val="28"/>
          <w:szCs w:val="28"/>
        </w:rPr>
        <w:t>заполняется органом казначейства</w:t>
      </w:r>
      <w:r w:rsidR="005D2CCD" w:rsidRPr="0067502E">
        <w:rPr>
          <w:rFonts w:ascii="Times New Roman" w:hAnsi="Times New Roman" w:cs="Times New Roman"/>
          <w:sz w:val="28"/>
          <w:szCs w:val="28"/>
        </w:rPr>
        <w:t>.</w:t>
      </w:r>
    </w:p>
    <w:p w:rsidR="005D2CCD" w:rsidRPr="0067502E" w:rsidRDefault="005D2CCD" w:rsidP="00E16337">
      <w:pPr>
        <w:pStyle w:val="ConsPlusNormal"/>
        <w:suppressAutoHyphens/>
        <w:ind w:firstLine="709"/>
        <w:jc w:val="both"/>
        <w:rPr>
          <w:rFonts w:ascii="Times New Roman" w:hAnsi="Times New Roman" w:cs="Times New Roman"/>
          <w:sz w:val="28"/>
          <w:szCs w:val="28"/>
        </w:rPr>
      </w:pPr>
      <w:r w:rsidRPr="0067502E">
        <w:rPr>
          <w:rFonts w:ascii="Times New Roman" w:hAnsi="Times New Roman" w:cs="Times New Roman"/>
          <w:sz w:val="28"/>
          <w:szCs w:val="28"/>
        </w:rPr>
        <w:t>В заголовочной части формы Заявления на закрытие лицевого счета клиентом указываются:</w:t>
      </w:r>
    </w:p>
    <w:p w:rsidR="005D2CCD" w:rsidRPr="0067502E" w:rsidRDefault="005D2CCD" w:rsidP="00E16337">
      <w:pPr>
        <w:pStyle w:val="ConsPlusNormal"/>
        <w:suppressAutoHyphens/>
        <w:ind w:firstLine="709"/>
        <w:jc w:val="both"/>
        <w:rPr>
          <w:rFonts w:ascii="Times New Roman" w:hAnsi="Times New Roman" w:cs="Times New Roman"/>
          <w:sz w:val="28"/>
          <w:szCs w:val="28"/>
        </w:rPr>
      </w:pPr>
      <w:r w:rsidRPr="0067502E">
        <w:rPr>
          <w:rFonts w:ascii="Times New Roman" w:hAnsi="Times New Roman" w:cs="Times New Roman"/>
          <w:sz w:val="28"/>
          <w:szCs w:val="28"/>
        </w:rPr>
        <w:t>дата составления документа;</w:t>
      </w:r>
    </w:p>
    <w:p w:rsidR="000B07E4" w:rsidRPr="0067502E" w:rsidRDefault="006A50F2" w:rsidP="00E16337">
      <w:pPr>
        <w:pStyle w:val="ConsPlusNormal"/>
        <w:suppressAutoHyphens/>
        <w:ind w:firstLine="709"/>
        <w:jc w:val="both"/>
        <w:rPr>
          <w:rFonts w:ascii="Times New Roman" w:hAnsi="Times New Roman" w:cs="Times New Roman"/>
          <w:sz w:val="28"/>
          <w:szCs w:val="28"/>
        </w:rPr>
      </w:pPr>
      <w:r w:rsidRPr="0067502E">
        <w:rPr>
          <w:rFonts w:ascii="Times New Roman" w:hAnsi="Times New Roman" w:cs="Times New Roman"/>
          <w:sz w:val="28"/>
          <w:szCs w:val="28"/>
        </w:rPr>
        <w:t>по строке «</w:t>
      </w:r>
      <w:r w:rsidR="005D2CCD" w:rsidRPr="0067502E">
        <w:rPr>
          <w:rFonts w:ascii="Times New Roman" w:hAnsi="Times New Roman" w:cs="Times New Roman"/>
          <w:sz w:val="28"/>
          <w:szCs w:val="28"/>
        </w:rPr>
        <w:t>Наименование клиента</w:t>
      </w:r>
      <w:r w:rsidRPr="0067502E">
        <w:rPr>
          <w:rFonts w:ascii="Times New Roman" w:hAnsi="Times New Roman" w:cs="Times New Roman"/>
          <w:sz w:val="28"/>
          <w:szCs w:val="28"/>
        </w:rPr>
        <w:t>»</w:t>
      </w:r>
      <w:r w:rsidR="005D2CCD" w:rsidRPr="0067502E">
        <w:rPr>
          <w:rFonts w:ascii="Times New Roman" w:hAnsi="Times New Roman" w:cs="Times New Roman"/>
          <w:sz w:val="28"/>
          <w:szCs w:val="28"/>
        </w:rPr>
        <w:t xml:space="preserve"> - полное наименование клиента в соответствии с полным наименованием, указанным в его реестровой записи Сводного реестра (в случае наличия клиента в Сводном реестре)</w:t>
      </w:r>
      <w:r w:rsidR="00FA53A5" w:rsidRPr="0067502E">
        <w:rPr>
          <w:rFonts w:ascii="Times New Roman" w:hAnsi="Times New Roman" w:cs="Times New Roman"/>
          <w:sz w:val="28"/>
          <w:szCs w:val="28"/>
        </w:rPr>
        <w:t>;</w:t>
      </w:r>
    </w:p>
    <w:p w:rsidR="000B07E4" w:rsidRPr="0067502E" w:rsidRDefault="000B07E4" w:rsidP="00E16337">
      <w:pPr>
        <w:pStyle w:val="ConsPlusNormal"/>
        <w:suppressAutoHyphens/>
        <w:ind w:firstLine="709"/>
        <w:jc w:val="both"/>
        <w:rPr>
          <w:rFonts w:ascii="Times New Roman" w:hAnsi="Times New Roman" w:cs="Times New Roman"/>
          <w:sz w:val="28"/>
          <w:szCs w:val="28"/>
        </w:rPr>
      </w:pPr>
      <w:r w:rsidRPr="0067502E">
        <w:rPr>
          <w:rFonts w:ascii="Times New Roman" w:hAnsi="Times New Roman" w:cs="Times New Roman"/>
          <w:sz w:val="28"/>
          <w:szCs w:val="28"/>
        </w:rPr>
        <w:t>по строке «ИНН/КПП клиента» - ИНН и КПП (для индивидуальных предпринимателей и физических лиц - производителей товаров, работ, услуг заполняется при наличии);</w:t>
      </w:r>
    </w:p>
    <w:p w:rsidR="000B07E4" w:rsidRPr="0067502E" w:rsidRDefault="000B07E4" w:rsidP="00E16337">
      <w:pPr>
        <w:pStyle w:val="ConsPlusNormal"/>
        <w:suppressAutoHyphens/>
        <w:ind w:firstLine="709"/>
        <w:jc w:val="both"/>
        <w:rPr>
          <w:rFonts w:ascii="Times New Roman" w:hAnsi="Times New Roman" w:cs="Times New Roman"/>
          <w:sz w:val="28"/>
          <w:szCs w:val="28"/>
        </w:rPr>
      </w:pPr>
      <w:r w:rsidRPr="0067502E">
        <w:rPr>
          <w:rFonts w:ascii="Times New Roman" w:hAnsi="Times New Roman" w:cs="Times New Roman"/>
          <w:sz w:val="28"/>
          <w:szCs w:val="28"/>
        </w:rPr>
        <w:t>п</w:t>
      </w:r>
      <w:r w:rsidR="005D2CCD" w:rsidRPr="0067502E">
        <w:rPr>
          <w:rFonts w:ascii="Times New Roman" w:hAnsi="Times New Roman" w:cs="Times New Roman"/>
          <w:sz w:val="28"/>
          <w:szCs w:val="28"/>
        </w:rPr>
        <w:t xml:space="preserve">о строке </w:t>
      </w:r>
      <w:r w:rsidR="006A50F2" w:rsidRPr="0067502E">
        <w:rPr>
          <w:rFonts w:ascii="Times New Roman" w:hAnsi="Times New Roman" w:cs="Times New Roman"/>
          <w:sz w:val="28"/>
          <w:szCs w:val="28"/>
        </w:rPr>
        <w:t>«</w:t>
      </w:r>
      <w:r w:rsidR="005D2CCD" w:rsidRPr="0067502E">
        <w:rPr>
          <w:rFonts w:ascii="Times New Roman" w:hAnsi="Times New Roman" w:cs="Times New Roman"/>
          <w:sz w:val="28"/>
          <w:szCs w:val="28"/>
        </w:rPr>
        <w:t>Наименование иного получателя бюджетных средств</w:t>
      </w:r>
      <w:r w:rsidR="006A50F2" w:rsidRPr="0067502E">
        <w:rPr>
          <w:rFonts w:ascii="Times New Roman" w:hAnsi="Times New Roman" w:cs="Times New Roman"/>
          <w:sz w:val="28"/>
          <w:szCs w:val="28"/>
        </w:rPr>
        <w:t>»</w:t>
      </w:r>
      <w:r w:rsidR="005D2CCD" w:rsidRPr="0067502E">
        <w:rPr>
          <w:rFonts w:ascii="Times New Roman" w:hAnsi="Times New Roman" w:cs="Times New Roman"/>
          <w:sz w:val="28"/>
          <w:szCs w:val="28"/>
        </w:rPr>
        <w:t xml:space="preserve"> - полное наименование иного получателя бюджетных средств в соответствии с реестровой записью Сводного реестра</w:t>
      </w:r>
      <w:r w:rsidR="00FA53A5" w:rsidRPr="0067502E">
        <w:rPr>
          <w:rFonts w:ascii="Times New Roman" w:hAnsi="Times New Roman" w:cs="Times New Roman"/>
          <w:sz w:val="28"/>
          <w:szCs w:val="28"/>
        </w:rPr>
        <w:t>;</w:t>
      </w:r>
    </w:p>
    <w:p w:rsidR="000B07E4" w:rsidRPr="0067502E" w:rsidRDefault="000B07E4" w:rsidP="00E16337">
      <w:pPr>
        <w:pStyle w:val="ConsPlusNormal"/>
        <w:suppressAutoHyphens/>
        <w:ind w:firstLine="709"/>
        <w:jc w:val="both"/>
        <w:rPr>
          <w:rFonts w:ascii="Times New Roman" w:hAnsi="Times New Roman" w:cs="Times New Roman"/>
          <w:sz w:val="28"/>
          <w:szCs w:val="28"/>
        </w:rPr>
      </w:pPr>
      <w:r w:rsidRPr="0067502E">
        <w:rPr>
          <w:rFonts w:ascii="Times New Roman" w:hAnsi="Times New Roman" w:cs="Times New Roman"/>
          <w:sz w:val="28"/>
          <w:szCs w:val="28"/>
        </w:rPr>
        <w:t>по строке «ИНН/КПП иного получателя бюджетных средств» - ИНН и КПП иного получателя бюджетных средств;</w:t>
      </w:r>
    </w:p>
    <w:p w:rsidR="005D2CCD" w:rsidRPr="0067502E" w:rsidRDefault="005D2CCD" w:rsidP="00E16337">
      <w:pPr>
        <w:pStyle w:val="ConsPlusNormal"/>
        <w:suppressAutoHyphens/>
        <w:ind w:firstLine="709"/>
        <w:jc w:val="both"/>
        <w:rPr>
          <w:rFonts w:ascii="Times New Roman" w:hAnsi="Times New Roman" w:cs="Times New Roman"/>
          <w:sz w:val="28"/>
          <w:szCs w:val="28"/>
        </w:rPr>
      </w:pPr>
      <w:r w:rsidRPr="0067502E">
        <w:rPr>
          <w:rFonts w:ascii="Times New Roman" w:hAnsi="Times New Roman" w:cs="Times New Roman"/>
          <w:sz w:val="28"/>
          <w:szCs w:val="28"/>
        </w:rPr>
        <w:t xml:space="preserve">Строка </w:t>
      </w:r>
      <w:r w:rsidR="006A50F2" w:rsidRPr="0067502E">
        <w:rPr>
          <w:rFonts w:ascii="Times New Roman" w:hAnsi="Times New Roman" w:cs="Times New Roman"/>
          <w:sz w:val="28"/>
          <w:szCs w:val="28"/>
        </w:rPr>
        <w:t>«</w:t>
      </w:r>
      <w:r w:rsidRPr="0067502E">
        <w:rPr>
          <w:rFonts w:ascii="Times New Roman" w:hAnsi="Times New Roman" w:cs="Times New Roman"/>
          <w:sz w:val="28"/>
          <w:szCs w:val="28"/>
        </w:rPr>
        <w:t>Наименование иного получателя бюджетных средств</w:t>
      </w:r>
      <w:r w:rsidR="006A50F2" w:rsidRPr="0067502E">
        <w:rPr>
          <w:rFonts w:ascii="Times New Roman" w:hAnsi="Times New Roman" w:cs="Times New Roman"/>
          <w:sz w:val="28"/>
          <w:szCs w:val="28"/>
        </w:rPr>
        <w:t>»</w:t>
      </w:r>
      <w:r w:rsidRPr="0067502E">
        <w:rPr>
          <w:rFonts w:ascii="Times New Roman" w:hAnsi="Times New Roman" w:cs="Times New Roman"/>
          <w:sz w:val="28"/>
          <w:szCs w:val="28"/>
        </w:rPr>
        <w:t xml:space="preserve"> заполняется главным распорядителем (распорядителем) бюджетных средств в </w:t>
      </w:r>
      <w:proofErr w:type="gramStart"/>
      <w:r w:rsidRPr="0067502E">
        <w:rPr>
          <w:rFonts w:ascii="Times New Roman" w:hAnsi="Times New Roman" w:cs="Times New Roman"/>
          <w:sz w:val="28"/>
          <w:szCs w:val="28"/>
        </w:rPr>
        <w:t>случае</w:t>
      </w:r>
      <w:proofErr w:type="gramEnd"/>
      <w:r w:rsidRPr="0067502E">
        <w:rPr>
          <w:rFonts w:ascii="Times New Roman" w:hAnsi="Times New Roman" w:cs="Times New Roman"/>
          <w:sz w:val="28"/>
          <w:szCs w:val="28"/>
        </w:rPr>
        <w:t xml:space="preserve"> оформления Заявления на закрытие лицевого счета иному получателю бюджетных средств. При этом строка </w:t>
      </w:r>
      <w:r w:rsidR="006A50F2" w:rsidRPr="0067502E">
        <w:rPr>
          <w:rFonts w:ascii="Times New Roman" w:hAnsi="Times New Roman" w:cs="Times New Roman"/>
          <w:sz w:val="28"/>
          <w:szCs w:val="28"/>
        </w:rPr>
        <w:t>«</w:t>
      </w:r>
      <w:r w:rsidRPr="0067502E">
        <w:rPr>
          <w:rFonts w:ascii="Times New Roman" w:hAnsi="Times New Roman" w:cs="Times New Roman"/>
          <w:sz w:val="28"/>
          <w:szCs w:val="28"/>
        </w:rPr>
        <w:t>Наименование клиента</w:t>
      </w:r>
      <w:r w:rsidR="006A50F2" w:rsidRPr="0067502E">
        <w:rPr>
          <w:rFonts w:ascii="Times New Roman" w:hAnsi="Times New Roman" w:cs="Times New Roman"/>
          <w:sz w:val="28"/>
          <w:szCs w:val="28"/>
        </w:rPr>
        <w:t>»</w:t>
      </w:r>
      <w:r w:rsidRPr="0067502E">
        <w:rPr>
          <w:rFonts w:ascii="Times New Roman" w:hAnsi="Times New Roman" w:cs="Times New Roman"/>
          <w:sz w:val="28"/>
          <w:szCs w:val="28"/>
        </w:rPr>
        <w:t xml:space="preserve"> не заполня</w:t>
      </w:r>
      <w:r w:rsidR="005B6852">
        <w:rPr>
          <w:rFonts w:ascii="Times New Roman" w:hAnsi="Times New Roman" w:cs="Times New Roman"/>
          <w:sz w:val="28"/>
          <w:szCs w:val="28"/>
        </w:rPr>
        <w:t>е</w:t>
      </w:r>
      <w:r w:rsidRPr="0067502E">
        <w:rPr>
          <w:rFonts w:ascii="Times New Roman" w:hAnsi="Times New Roman" w:cs="Times New Roman"/>
          <w:sz w:val="28"/>
          <w:szCs w:val="28"/>
        </w:rPr>
        <w:t>тся;</w:t>
      </w:r>
    </w:p>
    <w:p w:rsidR="005D2CCD" w:rsidRPr="0067502E" w:rsidRDefault="005D2CCD" w:rsidP="00E16337">
      <w:pPr>
        <w:pStyle w:val="ConsPlusNormal"/>
        <w:suppressAutoHyphens/>
        <w:ind w:firstLine="709"/>
        <w:jc w:val="both"/>
        <w:rPr>
          <w:rFonts w:ascii="Times New Roman" w:hAnsi="Times New Roman" w:cs="Times New Roman"/>
          <w:sz w:val="28"/>
          <w:szCs w:val="28"/>
        </w:rPr>
      </w:pPr>
      <w:r w:rsidRPr="0067502E">
        <w:rPr>
          <w:rFonts w:ascii="Times New Roman" w:hAnsi="Times New Roman" w:cs="Times New Roman"/>
          <w:sz w:val="28"/>
          <w:szCs w:val="28"/>
        </w:rPr>
        <w:t xml:space="preserve">по строке </w:t>
      </w:r>
      <w:r w:rsidR="00DD3A51">
        <w:rPr>
          <w:rFonts w:ascii="Times New Roman" w:hAnsi="Times New Roman" w:cs="Times New Roman"/>
          <w:sz w:val="28"/>
          <w:szCs w:val="28"/>
        </w:rPr>
        <w:t>«Наименование органа казначейства</w:t>
      </w:r>
      <w:r w:rsidR="006A50F2" w:rsidRPr="0067502E">
        <w:rPr>
          <w:rFonts w:ascii="Times New Roman" w:hAnsi="Times New Roman" w:cs="Times New Roman"/>
          <w:sz w:val="28"/>
          <w:szCs w:val="28"/>
        </w:rPr>
        <w:t>»</w:t>
      </w:r>
      <w:r w:rsidRPr="0067502E">
        <w:rPr>
          <w:rFonts w:ascii="Times New Roman" w:hAnsi="Times New Roman" w:cs="Times New Roman"/>
          <w:sz w:val="28"/>
          <w:szCs w:val="28"/>
        </w:rPr>
        <w:t xml:space="preserve"> - </w:t>
      </w:r>
      <w:r w:rsidR="00DD3A51">
        <w:rPr>
          <w:rFonts w:ascii="Times New Roman" w:hAnsi="Times New Roman" w:cs="Times New Roman"/>
          <w:sz w:val="28"/>
          <w:szCs w:val="28"/>
        </w:rPr>
        <w:t xml:space="preserve">полное наименование органа казначейства </w:t>
      </w:r>
      <w:r w:rsidR="000B07E4" w:rsidRPr="0067502E">
        <w:rPr>
          <w:rFonts w:ascii="Times New Roman" w:hAnsi="Times New Roman" w:cs="Times New Roman"/>
          <w:sz w:val="28"/>
          <w:szCs w:val="28"/>
        </w:rPr>
        <w:t>по месту представления Заявления на закрытие лицевого счета</w:t>
      </w:r>
      <w:r w:rsidRPr="0067502E">
        <w:rPr>
          <w:rFonts w:ascii="Times New Roman" w:hAnsi="Times New Roman" w:cs="Times New Roman"/>
          <w:sz w:val="28"/>
          <w:szCs w:val="28"/>
        </w:rPr>
        <w:t>.</w:t>
      </w:r>
    </w:p>
    <w:p w:rsidR="005D2CCD" w:rsidRPr="0067502E" w:rsidRDefault="005D2CCD" w:rsidP="00E16337">
      <w:pPr>
        <w:pStyle w:val="ConsPlusNormal"/>
        <w:suppressAutoHyphens/>
        <w:ind w:firstLine="709"/>
        <w:jc w:val="both"/>
        <w:rPr>
          <w:rFonts w:ascii="Times New Roman" w:hAnsi="Times New Roman" w:cs="Times New Roman"/>
          <w:sz w:val="28"/>
          <w:szCs w:val="28"/>
        </w:rPr>
      </w:pPr>
      <w:r w:rsidRPr="0067502E">
        <w:rPr>
          <w:rFonts w:ascii="Times New Roman" w:hAnsi="Times New Roman" w:cs="Times New Roman"/>
          <w:sz w:val="28"/>
          <w:szCs w:val="28"/>
        </w:rPr>
        <w:t>Содержательная часть Заявления на закрытие лицевого счета заполняется следующим образом:</w:t>
      </w:r>
    </w:p>
    <w:p w:rsidR="005D2CCD" w:rsidRPr="0067502E" w:rsidRDefault="005D2CCD" w:rsidP="00E16337">
      <w:pPr>
        <w:pStyle w:val="ConsPlusNormal"/>
        <w:suppressAutoHyphens/>
        <w:ind w:firstLine="709"/>
        <w:jc w:val="both"/>
        <w:rPr>
          <w:rFonts w:ascii="Times New Roman" w:hAnsi="Times New Roman" w:cs="Times New Roman"/>
          <w:sz w:val="28"/>
          <w:szCs w:val="28"/>
        </w:rPr>
      </w:pPr>
      <w:r w:rsidRPr="0067502E">
        <w:rPr>
          <w:rFonts w:ascii="Times New Roman" w:hAnsi="Times New Roman" w:cs="Times New Roman"/>
          <w:sz w:val="28"/>
          <w:szCs w:val="28"/>
        </w:rPr>
        <w:t xml:space="preserve">В заявительной записи о закрытии лицевого счета указывается </w:t>
      </w:r>
      <w:r w:rsidR="006118F2" w:rsidRPr="0067502E">
        <w:rPr>
          <w:rFonts w:ascii="Times New Roman" w:hAnsi="Times New Roman" w:cs="Times New Roman"/>
          <w:sz w:val="28"/>
          <w:szCs w:val="28"/>
        </w:rPr>
        <w:t>номер</w:t>
      </w:r>
      <w:r w:rsidRPr="0067502E">
        <w:rPr>
          <w:rFonts w:ascii="Times New Roman" w:hAnsi="Times New Roman" w:cs="Times New Roman"/>
          <w:sz w:val="28"/>
          <w:szCs w:val="28"/>
        </w:rPr>
        <w:t xml:space="preserve"> лицевого счета</w:t>
      </w:r>
      <w:r w:rsidR="00301A68" w:rsidRPr="0067502E">
        <w:rPr>
          <w:rFonts w:ascii="Times New Roman" w:hAnsi="Times New Roman" w:cs="Times New Roman"/>
          <w:sz w:val="28"/>
          <w:szCs w:val="28"/>
        </w:rPr>
        <w:t xml:space="preserve"> (номера лицевых счетов)</w:t>
      </w:r>
      <w:r w:rsidRPr="0067502E">
        <w:rPr>
          <w:rFonts w:ascii="Times New Roman" w:hAnsi="Times New Roman" w:cs="Times New Roman"/>
          <w:sz w:val="28"/>
          <w:szCs w:val="28"/>
        </w:rPr>
        <w:t xml:space="preserve">, подлежащего </w:t>
      </w:r>
      <w:r w:rsidR="00301A68" w:rsidRPr="0067502E">
        <w:rPr>
          <w:rFonts w:ascii="Times New Roman" w:hAnsi="Times New Roman" w:cs="Times New Roman"/>
          <w:sz w:val="28"/>
          <w:szCs w:val="28"/>
        </w:rPr>
        <w:t xml:space="preserve">(подлежащих) </w:t>
      </w:r>
      <w:r w:rsidRPr="0067502E">
        <w:rPr>
          <w:rFonts w:ascii="Times New Roman" w:hAnsi="Times New Roman" w:cs="Times New Roman"/>
          <w:sz w:val="28"/>
          <w:szCs w:val="28"/>
        </w:rPr>
        <w:t>закрытию, а также наименование, номер и дата документа - основания для закрытия лицевого счета и иная информация о причине закрытия лицевого счета клиента.</w:t>
      </w:r>
    </w:p>
    <w:p w:rsidR="005D2CCD" w:rsidRPr="0067502E" w:rsidRDefault="005D2CCD" w:rsidP="00E16337">
      <w:pPr>
        <w:pStyle w:val="ConsPlusNormal"/>
        <w:suppressAutoHyphens/>
        <w:ind w:firstLine="709"/>
        <w:jc w:val="both"/>
        <w:rPr>
          <w:rFonts w:ascii="Times New Roman" w:hAnsi="Times New Roman" w:cs="Times New Roman"/>
          <w:sz w:val="28"/>
          <w:szCs w:val="28"/>
        </w:rPr>
      </w:pPr>
      <w:r w:rsidRPr="0067502E">
        <w:rPr>
          <w:rFonts w:ascii="Times New Roman" w:hAnsi="Times New Roman" w:cs="Times New Roman"/>
          <w:sz w:val="28"/>
          <w:szCs w:val="28"/>
        </w:rPr>
        <w:t>Указывается перечень документов, представленных вместе с</w:t>
      </w:r>
      <w:r w:rsidR="008F5B89" w:rsidRPr="0067502E">
        <w:rPr>
          <w:rFonts w:ascii="Times New Roman" w:hAnsi="Times New Roman" w:cs="Times New Roman"/>
          <w:sz w:val="28"/>
          <w:szCs w:val="28"/>
        </w:rPr>
        <w:t xml:space="preserve"> Заявлением на закрытие лицевог</w:t>
      </w:r>
      <w:r w:rsidR="00710EC2">
        <w:rPr>
          <w:rFonts w:ascii="Times New Roman" w:hAnsi="Times New Roman" w:cs="Times New Roman"/>
          <w:sz w:val="28"/>
          <w:szCs w:val="28"/>
        </w:rPr>
        <w:t>о</w:t>
      </w:r>
      <w:r w:rsidR="003F6D46">
        <w:rPr>
          <w:rFonts w:ascii="Times New Roman" w:hAnsi="Times New Roman" w:cs="Times New Roman"/>
          <w:sz w:val="28"/>
          <w:szCs w:val="28"/>
        </w:rPr>
        <w:t xml:space="preserve"> </w:t>
      </w:r>
      <w:r w:rsidR="004D5040">
        <w:rPr>
          <w:rFonts w:ascii="Times New Roman" w:hAnsi="Times New Roman" w:cs="Times New Roman"/>
          <w:sz w:val="28"/>
          <w:szCs w:val="28"/>
        </w:rPr>
        <w:t>счета</w:t>
      </w:r>
      <w:r w:rsidRPr="0067502E">
        <w:rPr>
          <w:rFonts w:ascii="Times New Roman" w:hAnsi="Times New Roman" w:cs="Times New Roman"/>
          <w:sz w:val="28"/>
          <w:szCs w:val="28"/>
        </w:rPr>
        <w:t>.</w:t>
      </w:r>
    </w:p>
    <w:p w:rsidR="005D2CCD" w:rsidRPr="0067502E" w:rsidRDefault="005D2CCD" w:rsidP="00E16337">
      <w:pPr>
        <w:pStyle w:val="ConsPlusNormal"/>
        <w:suppressAutoHyphens/>
        <w:ind w:firstLine="709"/>
        <w:jc w:val="both"/>
        <w:rPr>
          <w:rFonts w:ascii="Times New Roman" w:hAnsi="Times New Roman" w:cs="Times New Roman"/>
          <w:sz w:val="28"/>
          <w:szCs w:val="28"/>
        </w:rPr>
      </w:pPr>
      <w:r w:rsidRPr="0067502E">
        <w:rPr>
          <w:rFonts w:ascii="Times New Roman" w:hAnsi="Times New Roman" w:cs="Times New Roman"/>
          <w:sz w:val="28"/>
          <w:szCs w:val="28"/>
        </w:rPr>
        <w:t>Заявление на закрытие лицевого счета подписывается руководителем и главным бухгалтером клиента (уполномоченным руководителем лиц</w:t>
      </w:r>
      <w:r w:rsidR="006118F2" w:rsidRPr="0067502E">
        <w:rPr>
          <w:rFonts w:ascii="Times New Roman" w:hAnsi="Times New Roman" w:cs="Times New Roman"/>
          <w:sz w:val="28"/>
          <w:szCs w:val="28"/>
        </w:rPr>
        <w:t>ом</w:t>
      </w:r>
      <w:r w:rsidRPr="0067502E">
        <w:rPr>
          <w:rFonts w:ascii="Times New Roman" w:hAnsi="Times New Roman" w:cs="Times New Roman"/>
          <w:sz w:val="28"/>
          <w:szCs w:val="28"/>
        </w:rPr>
        <w:t xml:space="preserve"> с указанием должност</w:t>
      </w:r>
      <w:r w:rsidR="006118F2" w:rsidRPr="0067502E">
        <w:rPr>
          <w:rFonts w:ascii="Times New Roman" w:hAnsi="Times New Roman" w:cs="Times New Roman"/>
          <w:sz w:val="28"/>
          <w:szCs w:val="28"/>
        </w:rPr>
        <w:t>и</w:t>
      </w:r>
      <w:r w:rsidRPr="0067502E">
        <w:rPr>
          <w:rFonts w:ascii="Times New Roman" w:hAnsi="Times New Roman" w:cs="Times New Roman"/>
          <w:sz w:val="28"/>
          <w:szCs w:val="28"/>
        </w:rPr>
        <w:t>), с указанием расшифровок подписей, содержащих фамилии и инициалы, даты подписания Заявления на закрытие лицевого счета.</w:t>
      </w:r>
    </w:p>
    <w:p w:rsidR="00E24C73" w:rsidRPr="0067502E" w:rsidRDefault="00E24C73" w:rsidP="00E16337">
      <w:pPr>
        <w:pStyle w:val="ConsPlusNormal"/>
        <w:suppressAutoHyphens/>
        <w:ind w:firstLine="709"/>
        <w:jc w:val="both"/>
        <w:rPr>
          <w:rFonts w:ascii="Times New Roman" w:hAnsi="Times New Roman" w:cs="Times New Roman"/>
          <w:sz w:val="28"/>
          <w:szCs w:val="28"/>
        </w:rPr>
      </w:pPr>
      <w:r w:rsidRPr="0067502E">
        <w:rPr>
          <w:rFonts w:ascii="Times New Roman" w:hAnsi="Times New Roman" w:cs="Times New Roman"/>
          <w:sz w:val="28"/>
          <w:szCs w:val="28"/>
        </w:rPr>
        <w:t xml:space="preserve">На подписи ставится оттиск печати клиента </w:t>
      </w:r>
      <w:r w:rsidR="004B10C9">
        <w:rPr>
          <w:rFonts w:ascii="Times New Roman" w:hAnsi="Times New Roman" w:cs="Times New Roman"/>
          <w:sz w:val="28"/>
          <w:szCs w:val="28"/>
        </w:rPr>
        <w:t xml:space="preserve">(при наличии) </w:t>
      </w:r>
      <w:r w:rsidRPr="0067502E">
        <w:rPr>
          <w:rFonts w:ascii="Times New Roman" w:hAnsi="Times New Roman" w:cs="Times New Roman"/>
          <w:sz w:val="28"/>
          <w:szCs w:val="28"/>
        </w:rPr>
        <w:t>так, чтобы подписи и расшифровки подписи читались ясно и четко.</w:t>
      </w:r>
    </w:p>
    <w:p w:rsidR="005D2CCD" w:rsidRPr="0067502E" w:rsidRDefault="005D2CCD" w:rsidP="00E16337">
      <w:pPr>
        <w:pStyle w:val="ConsPlusNormal"/>
        <w:suppressAutoHyphens/>
        <w:ind w:firstLine="709"/>
        <w:jc w:val="both"/>
        <w:rPr>
          <w:rFonts w:ascii="Times New Roman" w:hAnsi="Times New Roman" w:cs="Times New Roman"/>
          <w:sz w:val="28"/>
          <w:szCs w:val="28"/>
        </w:rPr>
      </w:pPr>
      <w:r w:rsidRPr="0067502E">
        <w:rPr>
          <w:rFonts w:ascii="Times New Roman" w:hAnsi="Times New Roman" w:cs="Times New Roman"/>
          <w:sz w:val="28"/>
          <w:szCs w:val="28"/>
        </w:rPr>
        <w:t xml:space="preserve">В случае оформления Заявления на закрытие лицевого счета </w:t>
      </w:r>
      <w:r w:rsidR="00D310F5">
        <w:rPr>
          <w:rFonts w:ascii="Times New Roman" w:hAnsi="Times New Roman" w:cs="Times New Roman"/>
          <w:sz w:val="28"/>
          <w:szCs w:val="28"/>
        </w:rPr>
        <w:t>ответственным исполнителем органа казначейства</w:t>
      </w:r>
      <w:r w:rsidR="008F5B89" w:rsidRPr="0067502E">
        <w:rPr>
          <w:rFonts w:ascii="Times New Roman" w:hAnsi="Times New Roman" w:cs="Times New Roman"/>
          <w:sz w:val="28"/>
          <w:szCs w:val="28"/>
        </w:rPr>
        <w:t xml:space="preserve"> </w:t>
      </w:r>
      <w:r w:rsidRPr="0067502E">
        <w:rPr>
          <w:rFonts w:ascii="Times New Roman" w:hAnsi="Times New Roman" w:cs="Times New Roman"/>
          <w:sz w:val="28"/>
          <w:szCs w:val="28"/>
        </w:rPr>
        <w:t xml:space="preserve">Заявление на закрытие лицевого счета в заявительной части </w:t>
      </w:r>
      <w:r w:rsidR="006118F2" w:rsidRPr="0067502E">
        <w:rPr>
          <w:rFonts w:ascii="Times New Roman" w:hAnsi="Times New Roman" w:cs="Times New Roman"/>
          <w:sz w:val="28"/>
          <w:szCs w:val="28"/>
        </w:rPr>
        <w:t xml:space="preserve">руководителем </w:t>
      </w:r>
      <w:r w:rsidR="008F5B89" w:rsidRPr="0067502E">
        <w:rPr>
          <w:rFonts w:ascii="Times New Roman" w:hAnsi="Times New Roman" w:cs="Times New Roman"/>
          <w:sz w:val="28"/>
          <w:szCs w:val="28"/>
        </w:rPr>
        <w:t xml:space="preserve">(уполномоченным руководителем лицом с указанием должности) </w:t>
      </w:r>
      <w:r w:rsidR="006118F2" w:rsidRPr="0067502E">
        <w:rPr>
          <w:rFonts w:ascii="Times New Roman" w:hAnsi="Times New Roman" w:cs="Times New Roman"/>
          <w:sz w:val="28"/>
          <w:szCs w:val="28"/>
        </w:rPr>
        <w:t xml:space="preserve">и главным бухгалтером </w:t>
      </w:r>
      <w:r w:rsidR="008F5B89" w:rsidRPr="0067502E">
        <w:rPr>
          <w:rFonts w:ascii="Times New Roman" w:hAnsi="Times New Roman" w:cs="Times New Roman"/>
          <w:sz w:val="28"/>
          <w:szCs w:val="28"/>
        </w:rPr>
        <w:t>(уполномоченным руководителем лицом с указанием должности)</w:t>
      </w:r>
      <w:r w:rsidRPr="0067502E">
        <w:rPr>
          <w:rFonts w:ascii="Times New Roman" w:hAnsi="Times New Roman" w:cs="Times New Roman"/>
          <w:sz w:val="28"/>
          <w:szCs w:val="28"/>
        </w:rPr>
        <w:t xml:space="preserve"> </w:t>
      </w:r>
      <w:r w:rsidR="006D31B7">
        <w:rPr>
          <w:rFonts w:ascii="Times New Roman" w:hAnsi="Times New Roman" w:cs="Times New Roman"/>
          <w:sz w:val="28"/>
          <w:szCs w:val="28"/>
        </w:rPr>
        <w:t>органа казначейства</w:t>
      </w:r>
      <w:r w:rsidR="00D657ED" w:rsidRPr="0067502E">
        <w:rPr>
          <w:rFonts w:ascii="Times New Roman" w:hAnsi="Times New Roman" w:cs="Times New Roman"/>
          <w:sz w:val="28"/>
          <w:szCs w:val="28"/>
        </w:rPr>
        <w:t xml:space="preserve"> </w:t>
      </w:r>
      <w:r w:rsidRPr="0067502E">
        <w:rPr>
          <w:rFonts w:ascii="Times New Roman" w:hAnsi="Times New Roman" w:cs="Times New Roman"/>
          <w:sz w:val="28"/>
          <w:szCs w:val="28"/>
        </w:rPr>
        <w:t>не подписывается.</w:t>
      </w:r>
    </w:p>
    <w:p w:rsidR="005D2CCD" w:rsidRPr="0067502E" w:rsidRDefault="005D2CCD" w:rsidP="00E16337">
      <w:pPr>
        <w:pStyle w:val="ConsPlusNormal"/>
        <w:suppressAutoHyphens/>
        <w:ind w:firstLine="709"/>
        <w:jc w:val="both"/>
        <w:rPr>
          <w:rFonts w:ascii="Times New Roman" w:hAnsi="Times New Roman" w:cs="Times New Roman"/>
          <w:sz w:val="28"/>
          <w:szCs w:val="28"/>
        </w:rPr>
      </w:pPr>
      <w:r w:rsidRPr="0067502E">
        <w:rPr>
          <w:rFonts w:ascii="Times New Roman" w:hAnsi="Times New Roman" w:cs="Times New Roman"/>
          <w:sz w:val="28"/>
          <w:szCs w:val="28"/>
        </w:rPr>
        <w:t>О</w:t>
      </w:r>
      <w:r w:rsidR="00D310F5">
        <w:rPr>
          <w:rFonts w:ascii="Times New Roman" w:hAnsi="Times New Roman" w:cs="Times New Roman"/>
          <w:sz w:val="28"/>
          <w:szCs w:val="28"/>
        </w:rPr>
        <w:t>тметка органа казначейства</w:t>
      </w:r>
      <w:r w:rsidRPr="0067502E">
        <w:rPr>
          <w:rFonts w:ascii="Times New Roman" w:hAnsi="Times New Roman" w:cs="Times New Roman"/>
          <w:sz w:val="28"/>
          <w:szCs w:val="28"/>
        </w:rPr>
        <w:t xml:space="preserve"> о закрытии лицевого счета заполняется следующим образом.</w:t>
      </w:r>
    </w:p>
    <w:p w:rsidR="005D2CCD" w:rsidRPr="0067502E" w:rsidRDefault="005D2CCD" w:rsidP="00E16337">
      <w:pPr>
        <w:pStyle w:val="ConsPlusNormal"/>
        <w:suppressAutoHyphens/>
        <w:ind w:firstLine="709"/>
        <w:jc w:val="both"/>
        <w:rPr>
          <w:rFonts w:ascii="Times New Roman" w:hAnsi="Times New Roman" w:cs="Times New Roman"/>
          <w:sz w:val="28"/>
          <w:szCs w:val="28"/>
        </w:rPr>
      </w:pPr>
      <w:r w:rsidRPr="0067502E">
        <w:rPr>
          <w:rFonts w:ascii="Times New Roman" w:hAnsi="Times New Roman" w:cs="Times New Roman"/>
          <w:sz w:val="28"/>
          <w:szCs w:val="28"/>
        </w:rPr>
        <w:t xml:space="preserve">В </w:t>
      </w:r>
      <w:r w:rsidR="00DD3A51">
        <w:rPr>
          <w:rFonts w:ascii="Times New Roman" w:hAnsi="Times New Roman" w:cs="Times New Roman"/>
          <w:sz w:val="28"/>
          <w:szCs w:val="28"/>
        </w:rPr>
        <w:t>отметке органа казначейства</w:t>
      </w:r>
      <w:r w:rsidR="006118F2" w:rsidRPr="0067502E">
        <w:rPr>
          <w:rFonts w:ascii="Times New Roman" w:hAnsi="Times New Roman" w:cs="Times New Roman"/>
          <w:sz w:val="28"/>
          <w:szCs w:val="28"/>
        </w:rPr>
        <w:t xml:space="preserve"> </w:t>
      </w:r>
      <w:r w:rsidRPr="0067502E">
        <w:rPr>
          <w:rFonts w:ascii="Times New Roman" w:hAnsi="Times New Roman" w:cs="Times New Roman"/>
          <w:sz w:val="28"/>
          <w:szCs w:val="28"/>
        </w:rPr>
        <w:t>о закрытии лицевого счета указывается номер лицевого счета</w:t>
      </w:r>
      <w:r w:rsidR="00E24C73" w:rsidRPr="0067502E">
        <w:rPr>
          <w:rFonts w:ascii="Times New Roman" w:hAnsi="Times New Roman" w:cs="Times New Roman"/>
          <w:sz w:val="28"/>
          <w:szCs w:val="28"/>
        </w:rPr>
        <w:t xml:space="preserve"> (номера лицевых счетов)</w:t>
      </w:r>
      <w:r w:rsidRPr="0067502E">
        <w:rPr>
          <w:rFonts w:ascii="Times New Roman" w:hAnsi="Times New Roman" w:cs="Times New Roman"/>
          <w:sz w:val="28"/>
          <w:szCs w:val="28"/>
        </w:rPr>
        <w:t>, который был закрыт</w:t>
      </w:r>
      <w:r w:rsidR="00E24C73" w:rsidRPr="0067502E">
        <w:rPr>
          <w:rFonts w:ascii="Times New Roman" w:hAnsi="Times New Roman" w:cs="Times New Roman"/>
          <w:sz w:val="28"/>
          <w:szCs w:val="28"/>
        </w:rPr>
        <w:t xml:space="preserve"> (которые были закрыты)</w:t>
      </w:r>
      <w:r w:rsidRPr="0067502E">
        <w:rPr>
          <w:rFonts w:ascii="Times New Roman" w:hAnsi="Times New Roman" w:cs="Times New Roman"/>
          <w:sz w:val="28"/>
          <w:szCs w:val="28"/>
        </w:rPr>
        <w:t xml:space="preserve"> в соответствии с Заявлением на закрытие лицевого счета.</w:t>
      </w:r>
    </w:p>
    <w:p w:rsidR="005D2CCD" w:rsidRPr="0067502E" w:rsidRDefault="005D2CCD" w:rsidP="00E16337">
      <w:pPr>
        <w:pStyle w:val="ConsPlusNormal"/>
        <w:suppressAutoHyphens/>
        <w:ind w:firstLine="709"/>
        <w:jc w:val="both"/>
        <w:rPr>
          <w:rFonts w:ascii="Times New Roman" w:hAnsi="Times New Roman" w:cs="Times New Roman"/>
          <w:sz w:val="28"/>
          <w:szCs w:val="28"/>
        </w:rPr>
      </w:pPr>
      <w:r w:rsidRPr="0067502E">
        <w:rPr>
          <w:rFonts w:ascii="Times New Roman" w:hAnsi="Times New Roman" w:cs="Times New Roman"/>
          <w:sz w:val="28"/>
          <w:szCs w:val="28"/>
        </w:rPr>
        <w:lastRenderedPageBreak/>
        <w:t>О</w:t>
      </w:r>
      <w:r w:rsidR="00D310F5">
        <w:rPr>
          <w:rFonts w:ascii="Times New Roman" w:hAnsi="Times New Roman" w:cs="Times New Roman"/>
          <w:sz w:val="28"/>
          <w:szCs w:val="28"/>
        </w:rPr>
        <w:t>тметка органа казначейства</w:t>
      </w:r>
      <w:r w:rsidRPr="0067502E">
        <w:rPr>
          <w:rFonts w:ascii="Times New Roman" w:hAnsi="Times New Roman" w:cs="Times New Roman"/>
          <w:sz w:val="28"/>
          <w:szCs w:val="28"/>
        </w:rPr>
        <w:t xml:space="preserve"> о закрытии лицевого счета подписывается:</w:t>
      </w:r>
    </w:p>
    <w:p w:rsidR="006118F2" w:rsidRPr="0067502E" w:rsidRDefault="006118F2" w:rsidP="00E16337">
      <w:pPr>
        <w:suppressAutoHyphens/>
        <w:autoSpaceDE w:val="0"/>
        <w:autoSpaceDN w:val="0"/>
        <w:adjustRightInd w:val="0"/>
        <w:ind w:firstLine="709"/>
        <w:jc w:val="both"/>
        <w:rPr>
          <w:sz w:val="28"/>
          <w:szCs w:val="28"/>
        </w:rPr>
      </w:pPr>
      <w:r w:rsidRPr="0067502E">
        <w:rPr>
          <w:sz w:val="28"/>
          <w:szCs w:val="28"/>
        </w:rPr>
        <w:t xml:space="preserve">руководителем (уполномоченным им лицом с указанием должности) </w:t>
      </w:r>
      <w:r w:rsidR="006D31B7">
        <w:rPr>
          <w:sz w:val="28"/>
          <w:szCs w:val="28"/>
        </w:rPr>
        <w:t>органа казначейства</w:t>
      </w:r>
      <w:r w:rsidRPr="0067502E">
        <w:rPr>
          <w:sz w:val="28"/>
          <w:szCs w:val="28"/>
        </w:rPr>
        <w:t xml:space="preserve"> по месту представления </w:t>
      </w:r>
      <w:hyperlink r:id="rId19" w:history="1">
        <w:r w:rsidRPr="0067502E">
          <w:rPr>
            <w:sz w:val="28"/>
            <w:szCs w:val="28"/>
          </w:rPr>
          <w:t>Заявления</w:t>
        </w:r>
      </w:hyperlink>
      <w:r w:rsidRPr="0067502E">
        <w:rPr>
          <w:sz w:val="28"/>
          <w:szCs w:val="28"/>
        </w:rPr>
        <w:t xml:space="preserve"> на </w:t>
      </w:r>
      <w:r w:rsidR="00E24C73" w:rsidRPr="0067502E">
        <w:rPr>
          <w:sz w:val="28"/>
          <w:szCs w:val="28"/>
        </w:rPr>
        <w:t>закрытие</w:t>
      </w:r>
      <w:r w:rsidRPr="0067502E">
        <w:rPr>
          <w:sz w:val="28"/>
          <w:szCs w:val="28"/>
        </w:rPr>
        <w:t xml:space="preserve"> лицев</w:t>
      </w:r>
      <w:r w:rsidR="00E24C73" w:rsidRPr="0067502E">
        <w:rPr>
          <w:sz w:val="28"/>
          <w:szCs w:val="28"/>
        </w:rPr>
        <w:t>ого</w:t>
      </w:r>
      <w:r w:rsidRPr="0067502E">
        <w:rPr>
          <w:sz w:val="28"/>
          <w:szCs w:val="28"/>
        </w:rPr>
        <w:t xml:space="preserve"> счет</w:t>
      </w:r>
      <w:r w:rsidR="00E24C73" w:rsidRPr="0067502E">
        <w:rPr>
          <w:sz w:val="28"/>
          <w:szCs w:val="28"/>
        </w:rPr>
        <w:t>а</w:t>
      </w:r>
      <w:r w:rsidRPr="0067502E">
        <w:rPr>
          <w:sz w:val="28"/>
          <w:szCs w:val="28"/>
        </w:rPr>
        <w:t xml:space="preserve"> с указанием расшифровки подписи, содержащей фамилию и инициалы;</w:t>
      </w:r>
    </w:p>
    <w:p w:rsidR="006118F2" w:rsidRPr="0067502E" w:rsidRDefault="006118F2" w:rsidP="00E16337">
      <w:pPr>
        <w:suppressAutoHyphens/>
        <w:autoSpaceDE w:val="0"/>
        <w:autoSpaceDN w:val="0"/>
        <w:adjustRightInd w:val="0"/>
        <w:ind w:firstLine="709"/>
        <w:jc w:val="both"/>
        <w:rPr>
          <w:sz w:val="28"/>
          <w:szCs w:val="28"/>
        </w:rPr>
      </w:pPr>
      <w:r w:rsidRPr="0067502E">
        <w:rPr>
          <w:sz w:val="28"/>
          <w:szCs w:val="28"/>
        </w:rPr>
        <w:t xml:space="preserve">главным бухгалтером (уполномоченным руководителем лицом с указанием должности) </w:t>
      </w:r>
      <w:r w:rsidR="00DD3A51">
        <w:rPr>
          <w:sz w:val="28"/>
          <w:szCs w:val="28"/>
        </w:rPr>
        <w:t>органа казначейства</w:t>
      </w:r>
      <w:r w:rsidR="00DD3A51" w:rsidRPr="0067502E">
        <w:rPr>
          <w:sz w:val="28"/>
          <w:szCs w:val="28"/>
        </w:rPr>
        <w:t xml:space="preserve"> </w:t>
      </w:r>
      <w:r w:rsidRPr="0067502E">
        <w:rPr>
          <w:sz w:val="28"/>
          <w:szCs w:val="28"/>
        </w:rPr>
        <w:t xml:space="preserve">по месту представления </w:t>
      </w:r>
      <w:hyperlink r:id="rId20" w:history="1">
        <w:r w:rsidR="00E24C73" w:rsidRPr="0067502E">
          <w:rPr>
            <w:sz w:val="28"/>
            <w:szCs w:val="28"/>
          </w:rPr>
          <w:t>Заявления</w:t>
        </w:r>
      </w:hyperlink>
      <w:r w:rsidR="00E24C73" w:rsidRPr="0067502E">
        <w:rPr>
          <w:sz w:val="28"/>
          <w:szCs w:val="28"/>
        </w:rPr>
        <w:t xml:space="preserve"> на закрытие лицевого счета</w:t>
      </w:r>
      <w:r w:rsidRPr="0067502E">
        <w:rPr>
          <w:sz w:val="28"/>
          <w:szCs w:val="28"/>
        </w:rPr>
        <w:t xml:space="preserve"> с указанием расшифровки подписи, содержащей фамилию и инициалы;</w:t>
      </w:r>
    </w:p>
    <w:p w:rsidR="006118F2" w:rsidRPr="0067502E" w:rsidRDefault="00D310F5" w:rsidP="00E16337">
      <w:pPr>
        <w:suppressAutoHyphens/>
        <w:autoSpaceDE w:val="0"/>
        <w:autoSpaceDN w:val="0"/>
        <w:adjustRightInd w:val="0"/>
        <w:ind w:firstLine="709"/>
        <w:jc w:val="both"/>
        <w:rPr>
          <w:sz w:val="28"/>
          <w:szCs w:val="28"/>
        </w:rPr>
      </w:pPr>
      <w:r>
        <w:rPr>
          <w:sz w:val="28"/>
          <w:szCs w:val="28"/>
        </w:rPr>
        <w:t xml:space="preserve">ответственным исполнителем органа казначейства </w:t>
      </w:r>
      <w:r w:rsidR="006118F2" w:rsidRPr="0067502E">
        <w:rPr>
          <w:sz w:val="28"/>
          <w:szCs w:val="28"/>
        </w:rPr>
        <w:t xml:space="preserve">с указанием его должности, расшифровки подписи, содержащей фамилию и инициалы и даты </w:t>
      </w:r>
      <w:r w:rsidR="00E24C73" w:rsidRPr="0067502E">
        <w:rPr>
          <w:sz w:val="28"/>
          <w:szCs w:val="28"/>
        </w:rPr>
        <w:t>закрытия</w:t>
      </w:r>
      <w:r w:rsidR="006118F2" w:rsidRPr="0067502E">
        <w:rPr>
          <w:sz w:val="28"/>
          <w:szCs w:val="28"/>
        </w:rPr>
        <w:t xml:space="preserve"> лицев</w:t>
      </w:r>
      <w:r w:rsidR="00E24C73" w:rsidRPr="0067502E">
        <w:rPr>
          <w:sz w:val="28"/>
          <w:szCs w:val="28"/>
        </w:rPr>
        <w:t>ого</w:t>
      </w:r>
      <w:r w:rsidR="006118F2" w:rsidRPr="0067502E">
        <w:rPr>
          <w:sz w:val="28"/>
          <w:szCs w:val="28"/>
        </w:rPr>
        <w:t xml:space="preserve"> счет</w:t>
      </w:r>
      <w:r w:rsidR="00E24C73" w:rsidRPr="0067502E">
        <w:rPr>
          <w:sz w:val="28"/>
          <w:szCs w:val="28"/>
        </w:rPr>
        <w:t>а (лицевых счетов)</w:t>
      </w:r>
      <w:r w:rsidR="00E15E21">
        <w:rPr>
          <w:sz w:val="28"/>
          <w:szCs w:val="28"/>
        </w:rPr>
        <w:t>.</w:t>
      </w:r>
    </w:p>
    <w:p w:rsidR="005D2CCD" w:rsidRPr="0067502E" w:rsidRDefault="006A50F2" w:rsidP="00E16337">
      <w:pPr>
        <w:pStyle w:val="ConsPlusTitle"/>
        <w:suppressAutoHyphens/>
        <w:ind w:firstLine="709"/>
        <w:jc w:val="both"/>
        <w:outlineLvl w:val="2"/>
        <w:rPr>
          <w:rFonts w:ascii="Times New Roman" w:hAnsi="Times New Roman" w:cs="Times New Roman"/>
          <w:b w:val="0"/>
          <w:sz w:val="28"/>
          <w:szCs w:val="28"/>
        </w:rPr>
      </w:pPr>
      <w:r w:rsidRPr="0067502E">
        <w:rPr>
          <w:rFonts w:ascii="Times New Roman" w:hAnsi="Times New Roman" w:cs="Times New Roman"/>
          <w:b w:val="0"/>
          <w:sz w:val="28"/>
          <w:szCs w:val="28"/>
        </w:rPr>
        <w:t xml:space="preserve">15. </w:t>
      </w:r>
      <w:r w:rsidR="00AD53C3">
        <w:rPr>
          <w:rFonts w:ascii="Times New Roman" w:hAnsi="Times New Roman" w:cs="Times New Roman"/>
          <w:b w:val="0"/>
          <w:sz w:val="28"/>
          <w:szCs w:val="28"/>
        </w:rPr>
        <w:t>Д</w:t>
      </w:r>
      <w:r w:rsidR="00AD53C3" w:rsidRPr="0067502E">
        <w:rPr>
          <w:rFonts w:ascii="Times New Roman" w:hAnsi="Times New Roman" w:cs="Times New Roman"/>
          <w:b w:val="0"/>
          <w:sz w:val="28"/>
          <w:szCs w:val="28"/>
        </w:rPr>
        <w:t xml:space="preserve">ля </w:t>
      </w:r>
      <w:r w:rsidR="00AD53C3">
        <w:rPr>
          <w:rFonts w:ascii="Times New Roman" w:hAnsi="Times New Roman" w:cs="Times New Roman"/>
          <w:b w:val="0"/>
          <w:sz w:val="28"/>
          <w:szCs w:val="28"/>
        </w:rPr>
        <w:t>проверки</w:t>
      </w:r>
      <w:r w:rsidR="00AD53C3" w:rsidRPr="0067502E">
        <w:rPr>
          <w:rFonts w:ascii="Times New Roman" w:hAnsi="Times New Roman" w:cs="Times New Roman"/>
          <w:b w:val="0"/>
          <w:sz w:val="28"/>
          <w:szCs w:val="28"/>
        </w:rPr>
        <w:t xml:space="preserve"> </w:t>
      </w:r>
      <w:r w:rsidR="00AD53C3">
        <w:rPr>
          <w:rFonts w:ascii="Times New Roman" w:hAnsi="Times New Roman" w:cs="Times New Roman"/>
          <w:b w:val="0"/>
          <w:sz w:val="28"/>
          <w:szCs w:val="28"/>
        </w:rPr>
        <w:t>органом</w:t>
      </w:r>
      <w:r w:rsidR="00AD53C3" w:rsidRPr="00D310F5">
        <w:rPr>
          <w:rFonts w:ascii="Times New Roman" w:hAnsi="Times New Roman" w:cs="Times New Roman"/>
          <w:b w:val="0"/>
          <w:sz w:val="28"/>
          <w:szCs w:val="28"/>
        </w:rPr>
        <w:t xml:space="preserve"> казначейст</w:t>
      </w:r>
      <w:r w:rsidR="00AD53C3">
        <w:rPr>
          <w:rFonts w:ascii="Times New Roman" w:hAnsi="Times New Roman" w:cs="Times New Roman"/>
          <w:b w:val="0"/>
          <w:sz w:val="28"/>
          <w:szCs w:val="28"/>
        </w:rPr>
        <w:t xml:space="preserve">ва </w:t>
      </w:r>
      <w:r w:rsidR="00AD53C3" w:rsidRPr="0067502E">
        <w:rPr>
          <w:rFonts w:ascii="Times New Roman" w:hAnsi="Times New Roman" w:cs="Times New Roman"/>
          <w:b w:val="0"/>
          <w:sz w:val="28"/>
          <w:szCs w:val="28"/>
        </w:rPr>
        <w:t>документов, необходимых для закрытия лицевых счетов</w:t>
      </w:r>
      <w:r w:rsidR="00AD53C3" w:rsidRPr="00AD53C3">
        <w:rPr>
          <w:rFonts w:ascii="Times New Roman" w:hAnsi="Times New Roman" w:cs="Times New Roman"/>
          <w:b w:val="0"/>
          <w:sz w:val="28"/>
          <w:szCs w:val="28"/>
        </w:rPr>
        <w:t xml:space="preserve"> </w:t>
      </w:r>
      <w:r w:rsidR="00AD53C3">
        <w:rPr>
          <w:rFonts w:ascii="Times New Roman" w:hAnsi="Times New Roman" w:cs="Times New Roman"/>
          <w:b w:val="0"/>
          <w:sz w:val="28"/>
          <w:szCs w:val="28"/>
        </w:rPr>
        <w:t>применяется следующий п</w:t>
      </w:r>
      <w:r w:rsidR="00AD53C3" w:rsidRPr="0067502E">
        <w:rPr>
          <w:rFonts w:ascii="Times New Roman" w:hAnsi="Times New Roman" w:cs="Times New Roman"/>
          <w:b w:val="0"/>
          <w:sz w:val="28"/>
          <w:szCs w:val="28"/>
        </w:rPr>
        <w:t>орядок</w:t>
      </w:r>
      <w:r w:rsidR="00AD53C3">
        <w:rPr>
          <w:rFonts w:ascii="Times New Roman" w:hAnsi="Times New Roman" w:cs="Times New Roman"/>
          <w:b w:val="0"/>
          <w:sz w:val="28"/>
          <w:szCs w:val="28"/>
        </w:rPr>
        <w:t>:</w:t>
      </w:r>
    </w:p>
    <w:p w:rsidR="00E15E21" w:rsidRPr="00E15E21" w:rsidRDefault="000F1454" w:rsidP="00E15E21">
      <w:pPr>
        <w:pStyle w:val="ConsPlusNormal"/>
        <w:suppressAutoHyphens/>
        <w:ind w:firstLine="709"/>
        <w:jc w:val="both"/>
        <w:rPr>
          <w:rFonts w:ascii="Times New Roman" w:hAnsi="Times New Roman" w:cs="Times New Roman"/>
          <w:sz w:val="28"/>
          <w:szCs w:val="28"/>
        </w:rPr>
      </w:pPr>
      <w:bookmarkStart w:id="11" w:name="P307"/>
      <w:bookmarkEnd w:id="11"/>
      <w:r w:rsidRPr="0067502E">
        <w:rPr>
          <w:rFonts w:ascii="Times New Roman" w:hAnsi="Times New Roman" w:cs="Times New Roman"/>
          <w:sz w:val="28"/>
          <w:szCs w:val="28"/>
        </w:rPr>
        <w:t>15.1</w:t>
      </w:r>
      <w:r w:rsidR="005D2CCD" w:rsidRPr="0067502E">
        <w:rPr>
          <w:rFonts w:ascii="Times New Roman" w:hAnsi="Times New Roman" w:cs="Times New Roman"/>
          <w:sz w:val="28"/>
          <w:szCs w:val="28"/>
        </w:rPr>
        <w:t xml:space="preserve">. </w:t>
      </w:r>
      <w:proofErr w:type="gramStart"/>
      <w:r w:rsidR="00E15E21" w:rsidRPr="003F6D46">
        <w:rPr>
          <w:rFonts w:ascii="Times New Roman" w:hAnsi="Times New Roman" w:cs="Times New Roman"/>
          <w:sz w:val="28"/>
          <w:szCs w:val="28"/>
        </w:rPr>
        <w:t>О</w:t>
      </w:r>
      <w:r w:rsidR="00E15E21" w:rsidRPr="003F6D46">
        <w:rPr>
          <w:rFonts w:ascii="Times New Roman" w:hAnsi="Times New Roman" w:cs="Times New Roman"/>
          <w:sz w:val="28"/>
          <w:lang w:eastAsia="x-none"/>
        </w:rPr>
        <w:t>рган казначейства</w:t>
      </w:r>
      <w:r w:rsidR="00E15E21" w:rsidRPr="003F6D46">
        <w:rPr>
          <w:rFonts w:ascii="Times New Roman" w:hAnsi="Times New Roman" w:cs="Times New Roman"/>
          <w:sz w:val="28"/>
          <w:szCs w:val="28"/>
        </w:rPr>
        <w:t xml:space="preserve"> осуществляет проверку </w:t>
      </w:r>
      <w:r w:rsidR="00E15E21" w:rsidRPr="0067502E">
        <w:rPr>
          <w:rFonts w:ascii="Times New Roman" w:hAnsi="Times New Roman" w:cs="Times New Roman"/>
          <w:sz w:val="28"/>
          <w:szCs w:val="28"/>
        </w:rPr>
        <w:t xml:space="preserve">реквизитов, предусмотренных к заполнению клиентом при представлении Заявления на закрытие лицевого счета, в соответствии с пунктом </w:t>
      </w:r>
      <w:r w:rsidR="00E15E21" w:rsidRPr="00E15E21">
        <w:rPr>
          <w:rFonts w:ascii="Times New Roman" w:hAnsi="Times New Roman" w:cs="Times New Roman"/>
          <w:sz w:val="28"/>
          <w:szCs w:val="28"/>
        </w:rPr>
        <w:t>14.2 настоящего Порядка, а также Карточки образцов подписей, в случае представления ее ликвидационной комиссией, в соответствии с пунктом 10.6 настоящего Порядка, а также их соответствие документам, представленным вместе с Заявлением на закрытие лицевого счета.</w:t>
      </w:r>
      <w:proofErr w:type="gramEnd"/>
    </w:p>
    <w:p w:rsidR="00E15E21" w:rsidRPr="00E15E21" w:rsidRDefault="00E15E21" w:rsidP="00E15E21">
      <w:pPr>
        <w:pStyle w:val="ConsPlusNormal"/>
        <w:suppressAutoHyphens/>
        <w:ind w:firstLine="709"/>
        <w:jc w:val="both"/>
        <w:rPr>
          <w:rFonts w:ascii="Times New Roman" w:hAnsi="Times New Roman" w:cs="Times New Roman"/>
          <w:sz w:val="28"/>
          <w:szCs w:val="28"/>
        </w:rPr>
      </w:pPr>
      <w:r w:rsidRPr="00E15E21">
        <w:rPr>
          <w:rFonts w:ascii="Times New Roman" w:hAnsi="Times New Roman" w:cs="Times New Roman"/>
          <w:sz w:val="28"/>
          <w:szCs w:val="28"/>
        </w:rPr>
        <w:t>При приеме документов на закрытие соответствующего лицевого счета клиенту орган казначейства также проверяет:</w:t>
      </w:r>
    </w:p>
    <w:p w:rsidR="00E15E21" w:rsidRPr="0067502E" w:rsidRDefault="00E15E21" w:rsidP="00E15E21">
      <w:pPr>
        <w:pStyle w:val="ConsPlusNormal"/>
        <w:suppressAutoHyphens/>
        <w:ind w:firstLine="709"/>
        <w:jc w:val="both"/>
        <w:rPr>
          <w:rFonts w:ascii="Times New Roman" w:hAnsi="Times New Roman" w:cs="Times New Roman"/>
          <w:sz w:val="28"/>
          <w:szCs w:val="28"/>
        </w:rPr>
      </w:pPr>
      <w:r w:rsidRPr="00E15E21">
        <w:rPr>
          <w:rFonts w:ascii="Times New Roman" w:hAnsi="Times New Roman" w:cs="Times New Roman"/>
          <w:sz w:val="28"/>
          <w:szCs w:val="28"/>
        </w:rPr>
        <w:t xml:space="preserve">соответствие формы представленного </w:t>
      </w:r>
      <w:hyperlink w:anchor="P1380" w:history="1">
        <w:r w:rsidRPr="00E15E21">
          <w:rPr>
            <w:rFonts w:ascii="Times New Roman" w:hAnsi="Times New Roman" w:cs="Times New Roman"/>
            <w:sz w:val="28"/>
            <w:szCs w:val="28"/>
          </w:rPr>
          <w:t>Заявления</w:t>
        </w:r>
      </w:hyperlink>
      <w:r w:rsidRPr="00E15E21">
        <w:rPr>
          <w:rFonts w:ascii="Times New Roman" w:hAnsi="Times New Roman" w:cs="Times New Roman"/>
          <w:sz w:val="28"/>
          <w:szCs w:val="28"/>
        </w:rPr>
        <w:t xml:space="preserve"> на закрытие лицевого счета и Карточки образцов подписей формам согласно приложениям № 3, 6 к настоящему</w:t>
      </w:r>
      <w:r w:rsidRPr="0067502E">
        <w:rPr>
          <w:rFonts w:ascii="Times New Roman" w:hAnsi="Times New Roman" w:cs="Times New Roman"/>
          <w:sz w:val="28"/>
          <w:szCs w:val="28"/>
        </w:rPr>
        <w:t xml:space="preserve"> Порядку;</w:t>
      </w:r>
    </w:p>
    <w:p w:rsidR="00E15E21" w:rsidRPr="0067502E" w:rsidRDefault="00E15E21" w:rsidP="00E15E21">
      <w:pPr>
        <w:pStyle w:val="ConsPlusNormal"/>
        <w:suppressAutoHyphens/>
        <w:ind w:firstLine="709"/>
        <w:jc w:val="both"/>
        <w:rPr>
          <w:rFonts w:ascii="Times New Roman" w:hAnsi="Times New Roman" w:cs="Times New Roman"/>
          <w:sz w:val="28"/>
          <w:szCs w:val="28"/>
        </w:rPr>
      </w:pPr>
      <w:r w:rsidRPr="0067502E">
        <w:rPr>
          <w:rFonts w:ascii="Times New Roman" w:hAnsi="Times New Roman" w:cs="Times New Roman"/>
          <w:sz w:val="28"/>
          <w:szCs w:val="28"/>
        </w:rPr>
        <w:t>наличие полного пакета документов, необходимых для закрытия соответствующего лицевого счета.</w:t>
      </w:r>
    </w:p>
    <w:p w:rsidR="00E15E21" w:rsidRPr="0067502E" w:rsidRDefault="00E15E21" w:rsidP="00E15E21">
      <w:pPr>
        <w:pStyle w:val="ConsPlusNormal"/>
        <w:suppressAutoHyphens/>
        <w:ind w:firstLine="709"/>
        <w:jc w:val="both"/>
        <w:rPr>
          <w:rFonts w:ascii="Times New Roman" w:hAnsi="Times New Roman" w:cs="Times New Roman"/>
          <w:sz w:val="28"/>
          <w:szCs w:val="28"/>
        </w:rPr>
      </w:pPr>
      <w:r w:rsidRPr="0067502E">
        <w:rPr>
          <w:rFonts w:ascii="Times New Roman" w:hAnsi="Times New Roman" w:cs="Times New Roman"/>
          <w:sz w:val="28"/>
          <w:szCs w:val="28"/>
        </w:rPr>
        <w:t xml:space="preserve">Наличие исправлений в представленных в </w:t>
      </w:r>
      <w:r>
        <w:rPr>
          <w:rFonts w:ascii="Times New Roman" w:hAnsi="Times New Roman" w:cs="Times New Roman"/>
          <w:sz w:val="28"/>
          <w:szCs w:val="28"/>
        </w:rPr>
        <w:t>орган казначейства</w:t>
      </w:r>
      <w:r w:rsidRPr="0067502E">
        <w:rPr>
          <w:rFonts w:ascii="Times New Roman" w:hAnsi="Times New Roman" w:cs="Times New Roman"/>
          <w:sz w:val="28"/>
          <w:szCs w:val="28"/>
        </w:rPr>
        <w:t xml:space="preserve"> </w:t>
      </w:r>
      <w:proofErr w:type="gramStart"/>
      <w:r w:rsidRPr="0067502E">
        <w:rPr>
          <w:rFonts w:ascii="Times New Roman" w:hAnsi="Times New Roman" w:cs="Times New Roman"/>
          <w:sz w:val="28"/>
          <w:szCs w:val="28"/>
        </w:rPr>
        <w:t>документах</w:t>
      </w:r>
      <w:proofErr w:type="gramEnd"/>
      <w:r w:rsidRPr="0067502E">
        <w:rPr>
          <w:rFonts w:ascii="Times New Roman" w:hAnsi="Times New Roman" w:cs="Times New Roman"/>
          <w:sz w:val="28"/>
          <w:szCs w:val="28"/>
        </w:rPr>
        <w:t xml:space="preserve"> на закрытие лицевого счета не допускается.</w:t>
      </w:r>
    </w:p>
    <w:p w:rsidR="005D2CCD" w:rsidRPr="0067502E" w:rsidRDefault="002C7DFB" w:rsidP="00E15E21">
      <w:pPr>
        <w:pStyle w:val="ConsPlusNormal"/>
        <w:suppressAutoHyphens/>
        <w:ind w:firstLine="709"/>
        <w:jc w:val="both"/>
        <w:rPr>
          <w:rFonts w:ascii="Times New Roman" w:hAnsi="Times New Roman" w:cs="Times New Roman"/>
          <w:sz w:val="28"/>
          <w:szCs w:val="28"/>
        </w:rPr>
      </w:pPr>
      <w:r w:rsidRPr="0067502E">
        <w:rPr>
          <w:rFonts w:ascii="Times New Roman" w:hAnsi="Times New Roman" w:cs="Times New Roman"/>
          <w:sz w:val="28"/>
          <w:szCs w:val="28"/>
        </w:rPr>
        <w:t>15.2</w:t>
      </w:r>
      <w:r w:rsidR="005D2CCD" w:rsidRPr="0067502E">
        <w:rPr>
          <w:rFonts w:ascii="Times New Roman" w:hAnsi="Times New Roman" w:cs="Times New Roman"/>
          <w:sz w:val="28"/>
          <w:szCs w:val="28"/>
        </w:rPr>
        <w:t xml:space="preserve">. Проверка представленных документов, необходимых для закрытия лицевого счета, осуществляется </w:t>
      </w:r>
      <w:r w:rsidR="00DD3A51">
        <w:rPr>
          <w:rFonts w:ascii="Times New Roman" w:hAnsi="Times New Roman" w:cs="Times New Roman"/>
          <w:sz w:val="28"/>
          <w:szCs w:val="28"/>
        </w:rPr>
        <w:t>органом казначейства</w:t>
      </w:r>
      <w:r w:rsidR="00DB3CFF" w:rsidRPr="0067502E">
        <w:rPr>
          <w:rFonts w:ascii="Times New Roman" w:hAnsi="Times New Roman" w:cs="Times New Roman"/>
          <w:sz w:val="28"/>
          <w:szCs w:val="28"/>
        </w:rPr>
        <w:t xml:space="preserve"> </w:t>
      </w:r>
      <w:r w:rsidR="005D2CCD" w:rsidRPr="0067502E">
        <w:rPr>
          <w:rFonts w:ascii="Times New Roman" w:hAnsi="Times New Roman" w:cs="Times New Roman"/>
          <w:sz w:val="28"/>
          <w:szCs w:val="28"/>
        </w:rPr>
        <w:t>в течение пяти рабочих дней после их поступления.</w:t>
      </w:r>
    </w:p>
    <w:p w:rsidR="005D2CCD" w:rsidRPr="0067502E" w:rsidRDefault="005D2CCD" w:rsidP="00E16337">
      <w:pPr>
        <w:pStyle w:val="ConsPlusNormal"/>
        <w:suppressAutoHyphens/>
        <w:ind w:firstLine="709"/>
        <w:jc w:val="both"/>
        <w:rPr>
          <w:rFonts w:ascii="Times New Roman" w:hAnsi="Times New Roman" w:cs="Times New Roman"/>
          <w:sz w:val="28"/>
          <w:szCs w:val="28"/>
        </w:rPr>
      </w:pPr>
      <w:r w:rsidRPr="0067502E">
        <w:rPr>
          <w:rFonts w:ascii="Times New Roman" w:hAnsi="Times New Roman" w:cs="Times New Roman"/>
          <w:sz w:val="28"/>
          <w:szCs w:val="28"/>
        </w:rPr>
        <w:t xml:space="preserve">Проверенные документы, соответствующие установленным пунктом </w:t>
      </w:r>
      <w:r w:rsidR="002C7DFB" w:rsidRPr="0067502E">
        <w:rPr>
          <w:rFonts w:ascii="Times New Roman" w:hAnsi="Times New Roman" w:cs="Times New Roman"/>
          <w:sz w:val="28"/>
          <w:szCs w:val="28"/>
        </w:rPr>
        <w:t>15.1</w:t>
      </w:r>
      <w:r w:rsidRPr="0067502E">
        <w:rPr>
          <w:rFonts w:ascii="Times New Roman" w:hAnsi="Times New Roman" w:cs="Times New Roman"/>
          <w:sz w:val="28"/>
          <w:szCs w:val="28"/>
        </w:rPr>
        <w:t xml:space="preserve"> настоящего Порядка требованиям, хранятся в </w:t>
      </w:r>
      <w:proofErr w:type="gramStart"/>
      <w:r w:rsidRPr="0067502E">
        <w:rPr>
          <w:rFonts w:ascii="Times New Roman" w:hAnsi="Times New Roman" w:cs="Times New Roman"/>
          <w:sz w:val="28"/>
          <w:szCs w:val="28"/>
        </w:rPr>
        <w:t>деле</w:t>
      </w:r>
      <w:proofErr w:type="gramEnd"/>
      <w:r w:rsidRPr="0067502E">
        <w:rPr>
          <w:rFonts w:ascii="Times New Roman" w:hAnsi="Times New Roman" w:cs="Times New Roman"/>
          <w:sz w:val="28"/>
          <w:szCs w:val="28"/>
        </w:rPr>
        <w:t xml:space="preserve"> клиента.</w:t>
      </w:r>
    </w:p>
    <w:p w:rsidR="005D2CCD" w:rsidRPr="0067502E" w:rsidRDefault="002C7DFB" w:rsidP="00E16337">
      <w:pPr>
        <w:pStyle w:val="ConsPlusNormal"/>
        <w:suppressAutoHyphens/>
        <w:ind w:firstLine="709"/>
        <w:jc w:val="both"/>
        <w:rPr>
          <w:rFonts w:ascii="Times New Roman" w:hAnsi="Times New Roman" w:cs="Times New Roman"/>
          <w:sz w:val="28"/>
          <w:szCs w:val="28"/>
        </w:rPr>
      </w:pPr>
      <w:r w:rsidRPr="0067502E">
        <w:rPr>
          <w:rFonts w:ascii="Times New Roman" w:hAnsi="Times New Roman" w:cs="Times New Roman"/>
          <w:sz w:val="28"/>
          <w:szCs w:val="28"/>
        </w:rPr>
        <w:t>15.3</w:t>
      </w:r>
      <w:r w:rsidR="005D2CCD" w:rsidRPr="0067502E">
        <w:rPr>
          <w:rFonts w:ascii="Times New Roman" w:hAnsi="Times New Roman" w:cs="Times New Roman"/>
          <w:sz w:val="28"/>
          <w:szCs w:val="28"/>
        </w:rPr>
        <w:t xml:space="preserve">. После закрытия лицевого счета клиента </w:t>
      </w:r>
      <w:r w:rsidR="00DD3A51">
        <w:rPr>
          <w:rFonts w:ascii="Times New Roman" w:hAnsi="Times New Roman" w:cs="Times New Roman"/>
          <w:sz w:val="28"/>
          <w:szCs w:val="28"/>
        </w:rPr>
        <w:t>ответственный исполнитель органа казначейства</w:t>
      </w:r>
      <w:r w:rsidR="00DB3CFF" w:rsidRPr="0067502E">
        <w:rPr>
          <w:rFonts w:ascii="Times New Roman" w:hAnsi="Times New Roman" w:cs="Times New Roman"/>
          <w:sz w:val="28"/>
          <w:szCs w:val="28"/>
        </w:rPr>
        <w:t xml:space="preserve"> </w:t>
      </w:r>
      <w:r w:rsidR="005D2CCD" w:rsidRPr="0067502E">
        <w:rPr>
          <w:rFonts w:ascii="Times New Roman" w:hAnsi="Times New Roman" w:cs="Times New Roman"/>
          <w:sz w:val="28"/>
          <w:szCs w:val="28"/>
        </w:rPr>
        <w:t xml:space="preserve">вносит запись о закрытии лицевого счета в </w:t>
      </w:r>
      <w:r w:rsidR="007E066F" w:rsidRPr="0067502E">
        <w:rPr>
          <w:rFonts w:ascii="Times New Roman" w:hAnsi="Times New Roman" w:cs="Times New Roman"/>
          <w:sz w:val="28"/>
          <w:szCs w:val="28"/>
        </w:rPr>
        <w:t>«</w:t>
      </w:r>
      <w:r w:rsidR="00BE3880" w:rsidRPr="0067502E">
        <w:rPr>
          <w:rFonts w:ascii="Times New Roman" w:hAnsi="Times New Roman" w:cs="Times New Roman"/>
          <w:sz w:val="28"/>
          <w:szCs w:val="28"/>
        </w:rPr>
        <w:t>АЦК-Финансы</w:t>
      </w:r>
      <w:r w:rsidR="007E066F" w:rsidRPr="0067502E">
        <w:rPr>
          <w:rFonts w:ascii="Times New Roman" w:hAnsi="Times New Roman" w:cs="Times New Roman"/>
          <w:sz w:val="28"/>
          <w:szCs w:val="28"/>
        </w:rPr>
        <w:t>»</w:t>
      </w:r>
      <w:r w:rsidR="005D2CCD" w:rsidRPr="0067502E">
        <w:rPr>
          <w:rFonts w:ascii="Times New Roman" w:hAnsi="Times New Roman" w:cs="Times New Roman"/>
          <w:sz w:val="28"/>
          <w:szCs w:val="28"/>
        </w:rPr>
        <w:t>.</w:t>
      </w:r>
    </w:p>
    <w:p w:rsidR="005D2CCD" w:rsidRPr="0067502E" w:rsidRDefault="006D31B7" w:rsidP="00E16337">
      <w:pPr>
        <w:pStyle w:val="ConsPlusNormal"/>
        <w:suppressAutoHyphens/>
        <w:ind w:firstLine="709"/>
        <w:jc w:val="both"/>
        <w:rPr>
          <w:rFonts w:ascii="Times New Roman" w:hAnsi="Times New Roman" w:cs="Times New Roman"/>
          <w:sz w:val="28"/>
          <w:szCs w:val="28"/>
        </w:rPr>
      </w:pPr>
      <w:r>
        <w:rPr>
          <w:rFonts w:ascii="Times New Roman" w:hAnsi="Times New Roman" w:cs="Times New Roman"/>
          <w:sz w:val="28"/>
          <w:szCs w:val="28"/>
        </w:rPr>
        <w:t>Орган казначейства</w:t>
      </w:r>
      <w:r w:rsidR="00BE3880" w:rsidRPr="0067502E">
        <w:rPr>
          <w:rFonts w:ascii="Times New Roman" w:hAnsi="Times New Roman" w:cs="Times New Roman"/>
          <w:sz w:val="28"/>
          <w:szCs w:val="28"/>
        </w:rPr>
        <w:t xml:space="preserve"> по месту обслуживания клиента</w:t>
      </w:r>
      <w:r w:rsidR="00C91759" w:rsidRPr="0067502E">
        <w:rPr>
          <w:rFonts w:ascii="Times New Roman" w:hAnsi="Times New Roman" w:cs="Times New Roman"/>
          <w:sz w:val="28"/>
          <w:szCs w:val="28"/>
        </w:rPr>
        <w:t xml:space="preserve"> в течение пяти рабочих дней после закрытия </w:t>
      </w:r>
      <w:r w:rsidR="005D2CCD" w:rsidRPr="0067502E">
        <w:rPr>
          <w:rFonts w:ascii="Times New Roman" w:hAnsi="Times New Roman" w:cs="Times New Roman"/>
          <w:sz w:val="28"/>
          <w:szCs w:val="28"/>
        </w:rPr>
        <w:t xml:space="preserve">лицевого счета направляет клиенту или ликвидационной комиссии </w:t>
      </w:r>
      <w:hyperlink w:anchor="P1565" w:history="1">
        <w:r w:rsidR="005D2CCD" w:rsidRPr="0067502E">
          <w:rPr>
            <w:rFonts w:ascii="Times New Roman" w:hAnsi="Times New Roman" w:cs="Times New Roman"/>
            <w:sz w:val="28"/>
            <w:szCs w:val="28"/>
          </w:rPr>
          <w:t>Извещение</w:t>
        </w:r>
      </w:hyperlink>
      <w:r w:rsidR="005D2CCD" w:rsidRPr="0067502E">
        <w:rPr>
          <w:rFonts w:ascii="Times New Roman" w:hAnsi="Times New Roman" w:cs="Times New Roman"/>
          <w:sz w:val="28"/>
          <w:szCs w:val="28"/>
        </w:rPr>
        <w:t xml:space="preserve"> о закрытии лицевого счета по форме согласно приложению </w:t>
      </w:r>
      <w:r w:rsidR="007E066F" w:rsidRPr="0067502E">
        <w:rPr>
          <w:rFonts w:ascii="Times New Roman" w:hAnsi="Times New Roman" w:cs="Times New Roman"/>
          <w:sz w:val="28"/>
          <w:szCs w:val="28"/>
        </w:rPr>
        <w:t>№</w:t>
      </w:r>
      <w:r w:rsidR="0065326C">
        <w:rPr>
          <w:rFonts w:ascii="Times New Roman" w:hAnsi="Times New Roman" w:cs="Times New Roman"/>
          <w:sz w:val="28"/>
          <w:szCs w:val="28"/>
        </w:rPr>
        <w:t> </w:t>
      </w:r>
      <w:r w:rsidR="005D2CCD" w:rsidRPr="0067502E">
        <w:rPr>
          <w:rFonts w:ascii="Times New Roman" w:hAnsi="Times New Roman" w:cs="Times New Roman"/>
          <w:sz w:val="28"/>
          <w:szCs w:val="28"/>
        </w:rPr>
        <w:t>7 к настоящему Порядку.</w:t>
      </w:r>
    </w:p>
    <w:p w:rsidR="005D2CCD" w:rsidRPr="0067502E" w:rsidRDefault="006811ED" w:rsidP="00E16337">
      <w:pPr>
        <w:pStyle w:val="ConsPlusNormal"/>
        <w:suppressAutoHyphens/>
        <w:ind w:firstLine="709"/>
        <w:jc w:val="both"/>
        <w:rPr>
          <w:rFonts w:ascii="Times New Roman" w:hAnsi="Times New Roman" w:cs="Times New Roman"/>
          <w:sz w:val="28"/>
          <w:szCs w:val="28"/>
        </w:rPr>
      </w:pPr>
      <w:r w:rsidRPr="0067502E">
        <w:rPr>
          <w:rFonts w:ascii="Times New Roman" w:hAnsi="Times New Roman" w:cs="Times New Roman"/>
          <w:sz w:val="28"/>
          <w:szCs w:val="28"/>
        </w:rPr>
        <w:t>Копия</w:t>
      </w:r>
      <w:r w:rsidR="00C91759" w:rsidRPr="0067502E">
        <w:rPr>
          <w:rFonts w:ascii="Times New Roman" w:hAnsi="Times New Roman" w:cs="Times New Roman"/>
          <w:sz w:val="28"/>
          <w:szCs w:val="28"/>
        </w:rPr>
        <w:t xml:space="preserve"> </w:t>
      </w:r>
      <w:r w:rsidR="005D2CCD" w:rsidRPr="0067502E">
        <w:rPr>
          <w:rFonts w:ascii="Times New Roman" w:hAnsi="Times New Roman" w:cs="Times New Roman"/>
          <w:sz w:val="28"/>
          <w:szCs w:val="28"/>
        </w:rPr>
        <w:t>Извещени</w:t>
      </w:r>
      <w:r w:rsidRPr="0067502E">
        <w:rPr>
          <w:rFonts w:ascii="Times New Roman" w:hAnsi="Times New Roman" w:cs="Times New Roman"/>
          <w:sz w:val="28"/>
          <w:szCs w:val="28"/>
        </w:rPr>
        <w:t>я</w:t>
      </w:r>
      <w:r w:rsidR="005D2CCD" w:rsidRPr="0067502E">
        <w:rPr>
          <w:rFonts w:ascii="Times New Roman" w:hAnsi="Times New Roman" w:cs="Times New Roman"/>
          <w:sz w:val="28"/>
          <w:szCs w:val="28"/>
        </w:rPr>
        <w:t xml:space="preserve"> о закрытии соответствующего лицевого счета хранится в деле клиента.</w:t>
      </w:r>
    </w:p>
    <w:p w:rsidR="005D2CCD" w:rsidRPr="0067502E" w:rsidRDefault="00547445" w:rsidP="00E16337">
      <w:pPr>
        <w:pStyle w:val="ConsPlusNormal"/>
        <w:suppressAutoHyphens/>
        <w:ind w:firstLine="709"/>
        <w:jc w:val="both"/>
        <w:rPr>
          <w:rFonts w:ascii="Times New Roman" w:hAnsi="Times New Roman" w:cs="Times New Roman"/>
          <w:sz w:val="28"/>
          <w:szCs w:val="28"/>
        </w:rPr>
      </w:pPr>
      <w:r w:rsidRPr="0067502E">
        <w:rPr>
          <w:rFonts w:ascii="Times New Roman" w:hAnsi="Times New Roman" w:cs="Times New Roman"/>
          <w:sz w:val="28"/>
          <w:szCs w:val="28"/>
        </w:rPr>
        <w:t>15.4</w:t>
      </w:r>
      <w:r w:rsidR="005D2CCD" w:rsidRPr="0067502E">
        <w:rPr>
          <w:rFonts w:ascii="Times New Roman" w:hAnsi="Times New Roman" w:cs="Times New Roman"/>
          <w:sz w:val="28"/>
          <w:szCs w:val="28"/>
        </w:rPr>
        <w:t xml:space="preserve">. </w:t>
      </w:r>
      <w:r w:rsidR="006D31B7">
        <w:rPr>
          <w:rFonts w:ascii="Times New Roman" w:hAnsi="Times New Roman" w:cs="Times New Roman"/>
          <w:sz w:val="28"/>
          <w:szCs w:val="28"/>
        </w:rPr>
        <w:t>Орган казначейства</w:t>
      </w:r>
      <w:r w:rsidR="005D2CCD" w:rsidRPr="0067502E">
        <w:rPr>
          <w:rFonts w:ascii="Times New Roman" w:hAnsi="Times New Roman" w:cs="Times New Roman"/>
          <w:sz w:val="28"/>
          <w:szCs w:val="28"/>
        </w:rPr>
        <w:t xml:space="preserve"> после открытия, переоформления и закрытия соответствующего лицевого счета в </w:t>
      </w:r>
      <w:proofErr w:type="gramStart"/>
      <w:r w:rsidR="005D2CCD" w:rsidRPr="0067502E">
        <w:rPr>
          <w:rFonts w:ascii="Times New Roman" w:hAnsi="Times New Roman" w:cs="Times New Roman"/>
          <w:sz w:val="28"/>
          <w:szCs w:val="28"/>
        </w:rPr>
        <w:t>случаях</w:t>
      </w:r>
      <w:proofErr w:type="gramEnd"/>
      <w:r w:rsidR="005D2CCD" w:rsidRPr="0067502E">
        <w:rPr>
          <w:rFonts w:ascii="Times New Roman" w:hAnsi="Times New Roman" w:cs="Times New Roman"/>
          <w:sz w:val="28"/>
          <w:szCs w:val="28"/>
        </w:rPr>
        <w:t>, предусмотренных законодательством Российской Федерации, сообщает об этом в налоговый орган.</w:t>
      </w:r>
    </w:p>
    <w:p w:rsidR="005D2CCD" w:rsidRPr="0067502E" w:rsidRDefault="005D2CCD" w:rsidP="00E16337">
      <w:pPr>
        <w:pStyle w:val="ConsPlusNormal"/>
        <w:suppressAutoHyphens/>
        <w:ind w:firstLine="709"/>
        <w:jc w:val="both"/>
        <w:rPr>
          <w:rFonts w:ascii="Times New Roman" w:hAnsi="Times New Roman" w:cs="Times New Roman"/>
          <w:sz w:val="28"/>
          <w:szCs w:val="28"/>
        </w:rPr>
      </w:pPr>
      <w:r w:rsidRPr="0067502E">
        <w:rPr>
          <w:rFonts w:ascii="Times New Roman" w:hAnsi="Times New Roman" w:cs="Times New Roman"/>
          <w:sz w:val="28"/>
          <w:szCs w:val="28"/>
        </w:rPr>
        <w:t>Копии сообщений, направленных в налоговый орган, хранятся в деле клиента.</w:t>
      </w:r>
    </w:p>
    <w:p w:rsidR="005D2CCD" w:rsidRPr="0067502E" w:rsidRDefault="00547445" w:rsidP="00E16337">
      <w:pPr>
        <w:pStyle w:val="ConsPlusNormal"/>
        <w:suppressAutoHyphens/>
        <w:ind w:firstLine="709"/>
        <w:jc w:val="both"/>
        <w:rPr>
          <w:rFonts w:ascii="Times New Roman" w:hAnsi="Times New Roman" w:cs="Times New Roman"/>
          <w:sz w:val="28"/>
          <w:szCs w:val="28"/>
        </w:rPr>
      </w:pPr>
      <w:r w:rsidRPr="0067502E">
        <w:rPr>
          <w:rFonts w:ascii="Times New Roman" w:hAnsi="Times New Roman" w:cs="Times New Roman"/>
          <w:sz w:val="28"/>
          <w:szCs w:val="28"/>
        </w:rPr>
        <w:t>15.</w:t>
      </w:r>
      <w:r w:rsidR="003E0E6C" w:rsidRPr="0067502E">
        <w:rPr>
          <w:rFonts w:ascii="Times New Roman" w:hAnsi="Times New Roman" w:cs="Times New Roman"/>
          <w:sz w:val="28"/>
          <w:szCs w:val="28"/>
        </w:rPr>
        <w:t>5</w:t>
      </w:r>
      <w:r w:rsidR="005D2CCD" w:rsidRPr="0067502E">
        <w:rPr>
          <w:rFonts w:ascii="Times New Roman" w:hAnsi="Times New Roman" w:cs="Times New Roman"/>
          <w:sz w:val="28"/>
          <w:szCs w:val="28"/>
        </w:rPr>
        <w:t xml:space="preserve">. Открытие, переоформление и закрытие клиентам лицевых счетов, </w:t>
      </w:r>
      <w:r w:rsidR="005D2CCD" w:rsidRPr="0067502E">
        <w:rPr>
          <w:rFonts w:ascii="Times New Roman" w:hAnsi="Times New Roman" w:cs="Times New Roman"/>
          <w:sz w:val="28"/>
          <w:szCs w:val="28"/>
        </w:rPr>
        <w:lastRenderedPageBreak/>
        <w:t xml:space="preserve">содержащих сведения, составляющие государственную тайну, осуществляется в </w:t>
      </w:r>
      <w:proofErr w:type="gramStart"/>
      <w:r w:rsidR="005D2CCD" w:rsidRPr="0067502E">
        <w:rPr>
          <w:rFonts w:ascii="Times New Roman" w:hAnsi="Times New Roman" w:cs="Times New Roman"/>
          <w:sz w:val="28"/>
          <w:szCs w:val="28"/>
        </w:rPr>
        <w:t>соответствии</w:t>
      </w:r>
      <w:proofErr w:type="gramEnd"/>
      <w:r w:rsidR="005D2CCD" w:rsidRPr="0067502E">
        <w:rPr>
          <w:rFonts w:ascii="Times New Roman" w:hAnsi="Times New Roman" w:cs="Times New Roman"/>
          <w:sz w:val="28"/>
          <w:szCs w:val="28"/>
        </w:rPr>
        <w:t xml:space="preserve"> с требованиями, установленными законодательством Российской Федерации о государственной тайне.</w:t>
      </w:r>
    </w:p>
    <w:p w:rsidR="005D2CCD" w:rsidRPr="0067502E" w:rsidRDefault="00547445" w:rsidP="00E16337">
      <w:pPr>
        <w:pStyle w:val="ConsPlusTitle"/>
        <w:suppressAutoHyphens/>
        <w:ind w:firstLine="709"/>
        <w:jc w:val="both"/>
        <w:outlineLvl w:val="2"/>
        <w:rPr>
          <w:rFonts w:ascii="Times New Roman" w:hAnsi="Times New Roman" w:cs="Times New Roman"/>
          <w:b w:val="0"/>
          <w:sz w:val="28"/>
          <w:szCs w:val="28"/>
        </w:rPr>
      </w:pPr>
      <w:r w:rsidRPr="0067502E">
        <w:rPr>
          <w:rFonts w:ascii="Times New Roman" w:hAnsi="Times New Roman" w:cs="Times New Roman"/>
          <w:b w:val="0"/>
          <w:sz w:val="28"/>
          <w:szCs w:val="28"/>
        </w:rPr>
        <w:t xml:space="preserve">16. </w:t>
      </w:r>
      <w:r w:rsidR="005D2CCD" w:rsidRPr="0067502E">
        <w:rPr>
          <w:rFonts w:ascii="Times New Roman" w:hAnsi="Times New Roman" w:cs="Times New Roman"/>
          <w:b w:val="0"/>
          <w:sz w:val="28"/>
          <w:szCs w:val="28"/>
        </w:rPr>
        <w:t>Особенности открытия лицевых счетов клиентам,</w:t>
      </w:r>
      <w:r w:rsidRPr="0067502E">
        <w:rPr>
          <w:rFonts w:ascii="Times New Roman" w:hAnsi="Times New Roman" w:cs="Times New Roman"/>
          <w:b w:val="0"/>
          <w:sz w:val="28"/>
          <w:szCs w:val="28"/>
        </w:rPr>
        <w:t xml:space="preserve"> </w:t>
      </w:r>
      <w:r w:rsidR="005D2CCD" w:rsidRPr="0067502E">
        <w:rPr>
          <w:rFonts w:ascii="Times New Roman" w:hAnsi="Times New Roman" w:cs="Times New Roman"/>
          <w:b w:val="0"/>
          <w:sz w:val="28"/>
          <w:szCs w:val="28"/>
        </w:rPr>
        <w:t>являющимся участниками бюджетного процесса</w:t>
      </w:r>
      <w:r w:rsidRPr="0067502E">
        <w:rPr>
          <w:rFonts w:ascii="Times New Roman" w:hAnsi="Times New Roman" w:cs="Times New Roman"/>
          <w:b w:val="0"/>
          <w:sz w:val="28"/>
          <w:szCs w:val="28"/>
        </w:rPr>
        <w:t>.</w:t>
      </w:r>
    </w:p>
    <w:p w:rsidR="005D2CCD" w:rsidRPr="0067502E" w:rsidRDefault="001E6679" w:rsidP="00E16337">
      <w:pPr>
        <w:pStyle w:val="ConsPlusNormal"/>
        <w:suppressAutoHyphens/>
        <w:ind w:firstLine="709"/>
        <w:jc w:val="both"/>
        <w:rPr>
          <w:rFonts w:ascii="Times New Roman" w:hAnsi="Times New Roman" w:cs="Times New Roman"/>
          <w:sz w:val="28"/>
          <w:szCs w:val="28"/>
        </w:rPr>
      </w:pPr>
      <w:r w:rsidRPr="0067502E">
        <w:rPr>
          <w:rFonts w:ascii="Times New Roman" w:hAnsi="Times New Roman" w:cs="Times New Roman"/>
          <w:sz w:val="28"/>
          <w:szCs w:val="28"/>
        </w:rPr>
        <w:t>16.1</w:t>
      </w:r>
      <w:r w:rsidR="005D2CCD" w:rsidRPr="0067502E">
        <w:rPr>
          <w:rFonts w:ascii="Times New Roman" w:hAnsi="Times New Roman" w:cs="Times New Roman"/>
          <w:sz w:val="28"/>
          <w:szCs w:val="28"/>
        </w:rPr>
        <w:t xml:space="preserve">. Открытие лицевых счетов участникам бюджетного процесса осуществляется в </w:t>
      </w:r>
      <w:proofErr w:type="gramStart"/>
      <w:r w:rsidR="005D2CCD" w:rsidRPr="0067502E">
        <w:rPr>
          <w:rFonts w:ascii="Times New Roman" w:hAnsi="Times New Roman" w:cs="Times New Roman"/>
          <w:sz w:val="28"/>
          <w:szCs w:val="28"/>
        </w:rPr>
        <w:t>соответствии</w:t>
      </w:r>
      <w:proofErr w:type="gramEnd"/>
      <w:r w:rsidR="005D2CCD" w:rsidRPr="0067502E">
        <w:rPr>
          <w:rFonts w:ascii="Times New Roman" w:hAnsi="Times New Roman" w:cs="Times New Roman"/>
          <w:sz w:val="28"/>
          <w:szCs w:val="28"/>
        </w:rPr>
        <w:t xml:space="preserve"> с бюджетными полномочиями, указанными в Сводном реестре, на основании документов, указанных в </w:t>
      </w:r>
      <w:hyperlink w:anchor="P136" w:history="1">
        <w:r w:rsidR="005D2CCD" w:rsidRPr="0067502E">
          <w:rPr>
            <w:rFonts w:ascii="Times New Roman" w:hAnsi="Times New Roman" w:cs="Times New Roman"/>
            <w:sz w:val="28"/>
            <w:szCs w:val="28"/>
          </w:rPr>
          <w:t xml:space="preserve">пункте </w:t>
        </w:r>
        <w:r w:rsidRPr="0067502E">
          <w:rPr>
            <w:rFonts w:ascii="Times New Roman" w:hAnsi="Times New Roman" w:cs="Times New Roman"/>
            <w:sz w:val="28"/>
            <w:szCs w:val="28"/>
          </w:rPr>
          <w:t>10.2</w:t>
        </w:r>
      </w:hyperlink>
      <w:r w:rsidR="00447C25" w:rsidRPr="0067502E">
        <w:rPr>
          <w:rFonts w:ascii="Times New Roman" w:hAnsi="Times New Roman" w:cs="Times New Roman"/>
          <w:sz w:val="28"/>
          <w:szCs w:val="28"/>
        </w:rPr>
        <w:t xml:space="preserve"> настоящего Порядка</w:t>
      </w:r>
      <w:r w:rsidRPr="0067502E">
        <w:rPr>
          <w:rFonts w:ascii="Times New Roman" w:hAnsi="Times New Roman" w:cs="Times New Roman"/>
          <w:sz w:val="28"/>
          <w:szCs w:val="28"/>
        </w:rPr>
        <w:t>.</w:t>
      </w:r>
    </w:p>
    <w:p w:rsidR="005D2CCD" w:rsidRPr="0067502E" w:rsidRDefault="001E6679" w:rsidP="00E16337">
      <w:pPr>
        <w:pStyle w:val="ConsPlusNormal"/>
        <w:suppressAutoHyphens/>
        <w:ind w:firstLine="709"/>
        <w:jc w:val="both"/>
        <w:rPr>
          <w:rFonts w:ascii="Times New Roman" w:hAnsi="Times New Roman" w:cs="Times New Roman"/>
          <w:sz w:val="28"/>
          <w:szCs w:val="28"/>
        </w:rPr>
      </w:pPr>
      <w:bookmarkStart w:id="12" w:name="P327"/>
      <w:bookmarkEnd w:id="12"/>
      <w:r w:rsidRPr="0067502E">
        <w:rPr>
          <w:rFonts w:ascii="Times New Roman" w:hAnsi="Times New Roman" w:cs="Times New Roman"/>
          <w:sz w:val="28"/>
          <w:szCs w:val="28"/>
        </w:rPr>
        <w:t>16.2</w:t>
      </w:r>
      <w:r w:rsidR="005D2CCD" w:rsidRPr="0067502E">
        <w:rPr>
          <w:rFonts w:ascii="Times New Roman" w:hAnsi="Times New Roman" w:cs="Times New Roman"/>
          <w:sz w:val="28"/>
          <w:szCs w:val="28"/>
        </w:rPr>
        <w:t xml:space="preserve">. </w:t>
      </w:r>
      <w:proofErr w:type="gramStart"/>
      <w:r w:rsidR="005D2CCD" w:rsidRPr="0067502E">
        <w:rPr>
          <w:rFonts w:ascii="Times New Roman" w:hAnsi="Times New Roman" w:cs="Times New Roman"/>
          <w:sz w:val="28"/>
          <w:szCs w:val="28"/>
        </w:rPr>
        <w:t xml:space="preserve">Для открытия лицевого счета иного получателя бюджетных средств главный распорядитель бюджетных средств, в ведении которого находится иной получатель бюджетных средств, представляет </w:t>
      </w:r>
      <w:hyperlink w:anchor="P1599" w:history="1">
        <w:r w:rsidR="005D2CCD" w:rsidRPr="0067502E">
          <w:rPr>
            <w:rFonts w:ascii="Times New Roman" w:hAnsi="Times New Roman" w:cs="Times New Roman"/>
            <w:sz w:val="28"/>
            <w:szCs w:val="28"/>
          </w:rPr>
          <w:t>Разрешение</w:t>
        </w:r>
      </w:hyperlink>
      <w:r w:rsidR="005D2CCD" w:rsidRPr="0067502E">
        <w:rPr>
          <w:rFonts w:ascii="Times New Roman" w:hAnsi="Times New Roman" w:cs="Times New Roman"/>
          <w:sz w:val="28"/>
          <w:szCs w:val="28"/>
        </w:rPr>
        <w:t xml:space="preserve"> на открытие счета в подразделении расчетной сети Банка России или кредитной организации (филиале) иным получателем бюджетных средств </w:t>
      </w:r>
      <w:r w:rsidR="0065523D" w:rsidRPr="0067502E">
        <w:rPr>
          <w:rFonts w:ascii="Times New Roman" w:hAnsi="Times New Roman" w:cs="Times New Roman"/>
          <w:sz w:val="28"/>
          <w:szCs w:val="28"/>
        </w:rPr>
        <w:t>(далее – Разрешение)</w:t>
      </w:r>
      <w:r w:rsidR="00DB346E" w:rsidRPr="0067502E">
        <w:rPr>
          <w:rFonts w:ascii="Times New Roman" w:hAnsi="Times New Roman" w:cs="Times New Roman"/>
          <w:sz w:val="28"/>
          <w:szCs w:val="28"/>
        </w:rPr>
        <w:t xml:space="preserve"> </w:t>
      </w:r>
      <w:r w:rsidR="005D2CCD" w:rsidRPr="0067502E">
        <w:rPr>
          <w:rFonts w:ascii="Times New Roman" w:hAnsi="Times New Roman" w:cs="Times New Roman"/>
          <w:sz w:val="28"/>
          <w:szCs w:val="28"/>
        </w:rPr>
        <w:t xml:space="preserve">по форме согласно </w:t>
      </w:r>
      <w:r w:rsidRPr="0067502E">
        <w:rPr>
          <w:rFonts w:ascii="Times New Roman" w:hAnsi="Times New Roman" w:cs="Times New Roman"/>
          <w:sz w:val="28"/>
          <w:szCs w:val="28"/>
        </w:rPr>
        <w:t>приложению №</w:t>
      </w:r>
      <w:r w:rsidR="005D2CCD" w:rsidRPr="0067502E">
        <w:rPr>
          <w:rFonts w:ascii="Times New Roman" w:hAnsi="Times New Roman" w:cs="Times New Roman"/>
          <w:sz w:val="28"/>
          <w:szCs w:val="28"/>
        </w:rPr>
        <w:t xml:space="preserve"> 8 к настоящему Порядку.</w:t>
      </w:r>
      <w:proofErr w:type="gramEnd"/>
    </w:p>
    <w:p w:rsidR="005D2CCD" w:rsidRPr="0067502E" w:rsidRDefault="005D2CCD" w:rsidP="00E16337">
      <w:pPr>
        <w:pStyle w:val="ConsPlusNormal"/>
        <w:suppressAutoHyphens/>
        <w:ind w:firstLine="709"/>
        <w:jc w:val="both"/>
        <w:rPr>
          <w:rFonts w:ascii="Times New Roman" w:hAnsi="Times New Roman" w:cs="Times New Roman"/>
          <w:sz w:val="28"/>
          <w:szCs w:val="28"/>
        </w:rPr>
      </w:pPr>
      <w:r w:rsidRPr="0067502E">
        <w:rPr>
          <w:rFonts w:ascii="Times New Roman" w:hAnsi="Times New Roman" w:cs="Times New Roman"/>
          <w:sz w:val="28"/>
          <w:szCs w:val="28"/>
        </w:rPr>
        <w:t>Для оформления Разрешения главный распорядитель бюджетных сре</w:t>
      </w:r>
      <w:proofErr w:type="gramStart"/>
      <w:r w:rsidRPr="0067502E">
        <w:rPr>
          <w:rFonts w:ascii="Times New Roman" w:hAnsi="Times New Roman" w:cs="Times New Roman"/>
          <w:sz w:val="28"/>
          <w:szCs w:val="28"/>
        </w:rPr>
        <w:t>дств пр</w:t>
      </w:r>
      <w:proofErr w:type="gramEnd"/>
      <w:r w:rsidRPr="0067502E">
        <w:rPr>
          <w:rFonts w:ascii="Times New Roman" w:hAnsi="Times New Roman" w:cs="Times New Roman"/>
          <w:sz w:val="28"/>
          <w:szCs w:val="28"/>
        </w:rPr>
        <w:t>едставляет в Министерство:</w:t>
      </w:r>
    </w:p>
    <w:p w:rsidR="005D2CCD" w:rsidRPr="0067502E" w:rsidRDefault="005D2CCD" w:rsidP="00E16337">
      <w:pPr>
        <w:pStyle w:val="ConsPlusNormal"/>
        <w:suppressAutoHyphens/>
        <w:ind w:firstLine="709"/>
        <w:jc w:val="both"/>
        <w:rPr>
          <w:rFonts w:ascii="Times New Roman" w:hAnsi="Times New Roman" w:cs="Times New Roman"/>
          <w:sz w:val="28"/>
          <w:szCs w:val="28"/>
        </w:rPr>
      </w:pPr>
      <w:r w:rsidRPr="0067502E">
        <w:rPr>
          <w:rFonts w:ascii="Times New Roman" w:hAnsi="Times New Roman" w:cs="Times New Roman"/>
          <w:sz w:val="28"/>
          <w:szCs w:val="28"/>
        </w:rPr>
        <w:t>письмо на выдачу Разрешения, оформленное на бланке главного распорядителя бюджетных средств, подписанное руководителем и главным бухгалтером (</w:t>
      </w:r>
      <w:r w:rsidR="00873E66" w:rsidRPr="0067502E">
        <w:rPr>
          <w:rFonts w:ascii="Times New Roman" w:hAnsi="Times New Roman" w:cs="Times New Roman"/>
          <w:sz w:val="28"/>
          <w:szCs w:val="28"/>
        </w:rPr>
        <w:t>уполномоченными лицами</w:t>
      </w:r>
      <w:r w:rsidRPr="0067502E">
        <w:rPr>
          <w:rFonts w:ascii="Times New Roman" w:hAnsi="Times New Roman" w:cs="Times New Roman"/>
          <w:sz w:val="28"/>
          <w:szCs w:val="28"/>
        </w:rPr>
        <w:t xml:space="preserve">) главного распорядителя бюджетных средств, с обоснованием причин для осуществления иным получателем бюджетных средств операций со средствами бюджета Республики </w:t>
      </w:r>
      <w:r w:rsidR="00E021EC" w:rsidRPr="0067502E">
        <w:rPr>
          <w:rFonts w:ascii="Times New Roman" w:hAnsi="Times New Roman" w:cs="Times New Roman"/>
          <w:sz w:val="28"/>
          <w:szCs w:val="28"/>
        </w:rPr>
        <w:t>Татарстан</w:t>
      </w:r>
      <w:r w:rsidRPr="0067502E">
        <w:rPr>
          <w:rFonts w:ascii="Times New Roman" w:hAnsi="Times New Roman" w:cs="Times New Roman"/>
          <w:sz w:val="28"/>
          <w:szCs w:val="28"/>
        </w:rPr>
        <w:t xml:space="preserve"> через счет, открытый ему в </w:t>
      </w:r>
      <w:r w:rsidR="00873E66" w:rsidRPr="0067502E">
        <w:rPr>
          <w:rFonts w:ascii="Times New Roman" w:hAnsi="Times New Roman" w:cs="Times New Roman"/>
          <w:sz w:val="28"/>
          <w:szCs w:val="28"/>
        </w:rPr>
        <w:t>подразделении расчетной сети Банка России или кредитной организации</w:t>
      </w:r>
      <w:r w:rsidRPr="0067502E">
        <w:rPr>
          <w:rFonts w:ascii="Times New Roman" w:hAnsi="Times New Roman" w:cs="Times New Roman"/>
          <w:sz w:val="28"/>
          <w:szCs w:val="28"/>
        </w:rPr>
        <w:t>;</w:t>
      </w:r>
    </w:p>
    <w:p w:rsidR="005D2CCD" w:rsidRPr="0067502E" w:rsidRDefault="005D2CCD" w:rsidP="00E16337">
      <w:pPr>
        <w:pStyle w:val="ConsPlusNormal"/>
        <w:suppressAutoHyphens/>
        <w:ind w:firstLine="709"/>
        <w:jc w:val="both"/>
        <w:rPr>
          <w:rFonts w:ascii="Times New Roman" w:hAnsi="Times New Roman" w:cs="Times New Roman"/>
          <w:sz w:val="28"/>
          <w:szCs w:val="28"/>
        </w:rPr>
      </w:pPr>
      <w:r w:rsidRPr="0067502E">
        <w:rPr>
          <w:rFonts w:ascii="Times New Roman" w:hAnsi="Times New Roman" w:cs="Times New Roman"/>
          <w:sz w:val="28"/>
          <w:szCs w:val="28"/>
        </w:rPr>
        <w:t>заполненный в двух экземплярах бланк Разрешения.</w:t>
      </w:r>
    </w:p>
    <w:p w:rsidR="005D2CCD" w:rsidRPr="0067502E" w:rsidRDefault="0000136F" w:rsidP="00E16337">
      <w:pPr>
        <w:pStyle w:val="ConsPlusNormal"/>
        <w:suppressAutoHyphens/>
        <w:ind w:firstLine="709"/>
        <w:jc w:val="both"/>
        <w:rPr>
          <w:rFonts w:ascii="Times New Roman" w:hAnsi="Times New Roman" w:cs="Times New Roman"/>
          <w:sz w:val="28"/>
          <w:szCs w:val="28"/>
        </w:rPr>
      </w:pPr>
      <w:r>
        <w:rPr>
          <w:rFonts w:ascii="Times New Roman" w:hAnsi="Times New Roman" w:cs="Times New Roman"/>
          <w:sz w:val="28"/>
          <w:szCs w:val="28"/>
        </w:rPr>
        <w:t>Министерство</w:t>
      </w:r>
      <w:r w:rsidR="005D2CCD" w:rsidRPr="0067502E">
        <w:rPr>
          <w:rFonts w:ascii="Times New Roman" w:hAnsi="Times New Roman" w:cs="Times New Roman"/>
          <w:sz w:val="28"/>
          <w:szCs w:val="28"/>
        </w:rPr>
        <w:t xml:space="preserve"> </w:t>
      </w:r>
      <w:r w:rsidR="001569B0" w:rsidRPr="0067502E">
        <w:rPr>
          <w:rFonts w:ascii="Times New Roman" w:hAnsi="Times New Roman" w:cs="Times New Roman"/>
          <w:sz w:val="28"/>
          <w:szCs w:val="28"/>
        </w:rPr>
        <w:t xml:space="preserve">рассматривает представленные документы </w:t>
      </w:r>
      <w:r w:rsidR="005D2CCD" w:rsidRPr="0067502E">
        <w:rPr>
          <w:rFonts w:ascii="Times New Roman" w:hAnsi="Times New Roman" w:cs="Times New Roman"/>
          <w:sz w:val="28"/>
          <w:szCs w:val="28"/>
        </w:rPr>
        <w:t xml:space="preserve">в течение </w:t>
      </w:r>
      <w:r w:rsidR="001569B0">
        <w:rPr>
          <w:rFonts w:ascii="Times New Roman" w:hAnsi="Times New Roman" w:cs="Times New Roman"/>
          <w:sz w:val="28"/>
          <w:szCs w:val="28"/>
        </w:rPr>
        <w:t>10</w:t>
      </w:r>
      <w:r w:rsidR="0065326C">
        <w:rPr>
          <w:rFonts w:ascii="Times New Roman" w:hAnsi="Times New Roman" w:cs="Times New Roman"/>
          <w:sz w:val="28"/>
          <w:szCs w:val="28"/>
        </w:rPr>
        <w:t> </w:t>
      </w:r>
      <w:r w:rsidR="005D2CCD" w:rsidRPr="0067502E">
        <w:rPr>
          <w:rFonts w:ascii="Times New Roman" w:hAnsi="Times New Roman" w:cs="Times New Roman"/>
          <w:sz w:val="28"/>
          <w:szCs w:val="28"/>
        </w:rPr>
        <w:t xml:space="preserve">рабочих дней </w:t>
      </w:r>
      <w:r w:rsidR="001569B0">
        <w:rPr>
          <w:rFonts w:ascii="Times New Roman" w:hAnsi="Times New Roman" w:cs="Times New Roman"/>
          <w:sz w:val="28"/>
          <w:szCs w:val="28"/>
        </w:rPr>
        <w:t>со дня их представления</w:t>
      </w:r>
      <w:r w:rsidR="005D2CCD" w:rsidRPr="0067502E">
        <w:rPr>
          <w:rFonts w:ascii="Times New Roman" w:hAnsi="Times New Roman" w:cs="Times New Roman"/>
          <w:sz w:val="28"/>
          <w:szCs w:val="28"/>
        </w:rPr>
        <w:t xml:space="preserve">. При отсутствии замечаний второй экземпляр Разрешения визируется </w:t>
      </w:r>
      <w:r w:rsidR="00873E66" w:rsidRPr="0067502E">
        <w:rPr>
          <w:rFonts w:ascii="Times New Roman" w:hAnsi="Times New Roman" w:cs="Times New Roman"/>
          <w:sz w:val="28"/>
          <w:szCs w:val="28"/>
        </w:rPr>
        <w:t xml:space="preserve">начальником </w:t>
      </w:r>
      <w:r w:rsidR="005D2CCD" w:rsidRPr="0067502E">
        <w:rPr>
          <w:rFonts w:ascii="Times New Roman" w:hAnsi="Times New Roman" w:cs="Times New Roman"/>
          <w:sz w:val="28"/>
          <w:szCs w:val="28"/>
        </w:rPr>
        <w:t>соответствующ</w:t>
      </w:r>
      <w:r w:rsidR="00873E66" w:rsidRPr="0067502E">
        <w:rPr>
          <w:rFonts w:ascii="Times New Roman" w:hAnsi="Times New Roman" w:cs="Times New Roman"/>
          <w:sz w:val="28"/>
          <w:szCs w:val="28"/>
        </w:rPr>
        <w:t>его</w:t>
      </w:r>
      <w:r w:rsidR="005D2CCD" w:rsidRPr="0067502E">
        <w:rPr>
          <w:rFonts w:ascii="Times New Roman" w:hAnsi="Times New Roman" w:cs="Times New Roman"/>
          <w:sz w:val="28"/>
          <w:szCs w:val="28"/>
        </w:rPr>
        <w:t xml:space="preserve"> отраслев</w:t>
      </w:r>
      <w:r w:rsidR="00873E66" w:rsidRPr="0067502E">
        <w:rPr>
          <w:rFonts w:ascii="Times New Roman" w:hAnsi="Times New Roman" w:cs="Times New Roman"/>
          <w:sz w:val="28"/>
          <w:szCs w:val="28"/>
        </w:rPr>
        <w:t>ого</w:t>
      </w:r>
      <w:r w:rsidR="005D2CCD" w:rsidRPr="0067502E">
        <w:rPr>
          <w:rFonts w:ascii="Times New Roman" w:hAnsi="Times New Roman" w:cs="Times New Roman"/>
          <w:sz w:val="28"/>
          <w:szCs w:val="28"/>
        </w:rPr>
        <w:t xml:space="preserve"> отдел</w:t>
      </w:r>
      <w:r w:rsidR="00873E66" w:rsidRPr="0067502E">
        <w:rPr>
          <w:rFonts w:ascii="Times New Roman" w:hAnsi="Times New Roman" w:cs="Times New Roman"/>
          <w:sz w:val="28"/>
          <w:szCs w:val="28"/>
        </w:rPr>
        <w:t>а</w:t>
      </w:r>
      <w:r w:rsidR="005D2CCD" w:rsidRPr="0067502E">
        <w:rPr>
          <w:rFonts w:ascii="Times New Roman" w:hAnsi="Times New Roman" w:cs="Times New Roman"/>
          <w:sz w:val="28"/>
          <w:szCs w:val="28"/>
        </w:rPr>
        <w:t xml:space="preserve"> </w:t>
      </w:r>
      <w:r>
        <w:rPr>
          <w:rFonts w:ascii="Times New Roman" w:hAnsi="Times New Roman" w:cs="Times New Roman"/>
          <w:sz w:val="28"/>
          <w:szCs w:val="28"/>
        </w:rPr>
        <w:t>Министерства</w:t>
      </w:r>
      <w:r w:rsidR="005D2CCD" w:rsidRPr="0067502E">
        <w:rPr>
          <w:rFonts w:ascii="Times New Roman" w:hAnsi="Times New Roman" w:cs="Times New Roman"/>
          <w:sz w:val="28"/>
          <w:szCs w:val="28"/>
        </w:rPr>
        <w:t>.</w:t>
      </w:r>
    </w:p>
    <w:p w:rsidR="005D2CCD" w:rsidRPr="0067502E" w:rsidRDefault="005D2CCD" w:rsidP="00E16337">
      <w:pPr>
        <w:pStyle w:val="ConsPlusNormal"/>
        <w:suppressAutoHyphens/>
        <w:ind w:firstLine="709"/>
        <w:jc w:val="both"/>
        <w:rPr>
          <w:rFonts w:ascii="Times New Roman" w:hAnsi="Times New Roman" w:cs="Times New Roman"/>
          <w:sz w:val="28"/>
          <w:szCs w:val="28"/>
        </w:rPr>
      </w:pPr>
      <w:r w:rsidRPr="0067502E">
        <w:rPr>
          <w:rFonts w:ascii="Times New Roman" w:hAnsi="Times New Roman" w:cs="Times New Roman"/>
          <w:sz w:val="28"/>
          <w:szCs w:val="28"/>
        </w:rPr>
        <w:t xml:space="preserve">Все экземпляры бланков Разрешения вместе с письмом главного распорядителя бюджетных средств передаются на подпись заместителю министра финансов Республики </w:t>
      </w:r>
      <w:r w:rsidR="00E62E0A" w:rsidRPr="0067502E">
        <w:rPr>
          <w:rFonts w:ascii="Times New Roman" w:hAnsi="Times New Roman" w:cs="Times New Roman"/>
          <w:sz w:val="28"/>
          <w:szCs w:val="28"/>
        </w:rPr>
        <w:t>Татарстан</w:t>
      </w:r>
      <w:r w:rsidRPr="0067502E">
        <w:rPr>
          <w:rFonts w:ascii="Times New Roman" w:hAnsi="Times New Roman" w:cs="Times New Roman"/>
          <w:sz w:val="28"/>
          <w:szCs w:val="28"/>
        </w:rPr>
        <w:t xml:space="preserve"> в </w:t>
      </w:r>
      <w:proofErr w:type="gramStart"/>
      <w:r w:rsidRPr="0067502E">
        <w:rPr>
          <w:rFonts w:ascii="Times New Roman" w:hAnsi="Times New Roman" w:cs="Times New Roman"/>
          <w:sz w:val="28"/>
          <w:szCs w:val="28"/>
        </w:rPr>
        <w:t>соответствии</w:t>
      </w:r>
      <w:proofErr w:type="gramEnd"/>
      <w:r w:rsidRPr="0067502E">
        <w:rPr>
          <w:rFonts w:ascii="Times New Roman" w:hAnsi="Times New Roman" w:cs="Times New Roman"/>
          <w:sz w:val="28"/>
          <w:szCs w:val="28"/>
        </w:rPr>
        <w:t xml:space="preserve"> с установленным распределением полномочий.</w:t>
      </w:r>
    </w:p>
    <w:p w:rsidR="001569B0" w:rsidRDefault="001569B0" w:rsidP="00E16337">
      <w:pPr>
        <w:pStyle w:val="ConsPlusNormal"/>
        <w:suppressAutoHyphens/>
        <w:ind w:firstLine="709"/>
        <w:jc w:val="both"/>
        <w:rPr>
          <w:rFonts w:ascii="Times New Roman" w:hAnsi="Times New Roman" w:cs="Times New Roman"/>
          <w:sz w:val="28"/>
          <w:szCs w:val="28"/>
        </w:rPr>
      </w:pPr>
      <w:r>
        <w:rPr>
          <w:rFonts w:ascii="Times New Roman" w:hAnsi="Times New Roman" w:cs="Times New Roman"/>
          <w:sz w:val="28"/>
          <w:szCs w:val="28"/>
        </w:rPr>
        <w:t>П</w:t>
      </w:r>
      <w:r w:rsidRPr="001569B0">
        <w:rPr>
          <w:rFonts w:ascii="Times New Roman" w:hAnsi="Times New Roman" w:cs="Times New Roman"/>
          <w:sz w:val="28"/>
          <w:szCs w:val="28"/>
        </w:rPr>
        <w:t>одписанны</w:t>
      </w:r>
      <w:r>
        <w:rPr>
          <w:rFonts w:ascii="Times New Roman" w:hAnsi="Times New Roman" w:cs="Times New Roman"/>
          <w:sz w:val="28"/>
          <w:szCs w:val="28"/>
        </w:rPr>
        <w:t>е</w:t>
      </w:r>
      <w:r w:rsidRPr="001569B0">
        <w:rPr>
          <w:rFonts w:ascii="Times New Roman" w:hAnsi="Times New Roman" w:cs="Times New Roman"/>
          <w:sz w:val="28"/>
          <w:szCs w:val="28"/>
        </w:rPr>
        <w:t xml:space="preserve"> заместителем министра финансов Республики Татарстан</w:t>
      </w:r>
      <w:r w:rsidRPr="0067502E">
        <w:rPr>
          <w:rFonts w:ascii="Times New Roman" w:hAnsi="Times New Roman" w:cs="Times New Roman"/>
          <w:sz w:val="28"/>
          <w:szCs w:val="28"/>
        </w:rPr>
        <w:t xml:space="preserve"> экземпляр</w:t>
      </w:r>
      <w:r>
        <w:rPr>
          <w:rFonts w:ascii="Times New Roman" w:hAnsi="Times New Roman" w:cs="Times New Roman"/>
          <w:sz w:val="28"/>
          <w:szCs w:val="28"/>
        </w:rPr>
        <w:t xml:space="preserve">ы Разрешения: </w:t>
      </w:r>
    </w:p>
    <w:p w:rsidR="001569B0" w:rsidRDefault="001569B0" w:rsidP="00E16337">
      <w:pPr>
        <w:pStyle w:val="ConsPlusNormal"/>
        <w:suppressAutoHyphens/>
        <w:ind w:firstLine="709"/>
        <w:jc w:val="both"/>
        <w:rPr>
          <w:rFonts w:ascii="Times New Roman" w:hAnsi="Times New Roman" w:cs="Times New Roman"/>
          <w:sz w:val="28"/>
          <w:szCs w:val="28"/>
        </w:rPr>
      </w:pPr>
      <w:r>
        <w:rPr>
          <w:rFonts w:ascii="Times New Roman" w:hAnsi="Times New Roman" w:cs="Times New Roman"/>
          <w:sz w:val="28"/>
          <w:szCs w:val="28"/>
        </w:rPr>
        <w:t>- п</w:t>
      </w:r>
      <w:r w:rsidR="005D2CCD" w:rsidRPr="0067502E">
        <w:rPr>
          <w:rFonts w:ascii="Times New Roman" w:hAnsi="Times New Roman" w:cs="Times New Roman"/>
          <w:sz w:val="28"/>
          <w:szCs w:val="28"/>
        </w:rPr>
        <w:t>ервый экземпляр Разрешения передается главному распорядителю бюджетных сре</w:t>
      </w:r>
      <w:proofErr w:type="gramStart"/>
      <w:r w:rsidR="005D2CCD" w:rsidRPr="0067502E">
        <w:rPr>
          <w:rFonts w:ascii="Times New Roman" w:hAnsi="Times New Roman" w:cs="Times New Roman"/>
          <w:sz w:val="28"/>
          <w:szCs w:val="28"/>
        </w:rPr>
        <w:t>дств дл</w:t>
      </w:r>
      <w:proofErr w:type="gramEnd"/>
      <w:r w:rsidR="005D2CCD" w:rsidRPr="0067502E">
        <w:rPr>
          <w:rFonts w:ascii="Times New Roman" w:hAnsi="Times New Roman" w:cs="Times New Roman"/>
          <w:sz w:val="28"/>
          <w:szCs w:val="28"/>
        </w:rPr>
        <w:t xml:space="preserve">я последующего представления </w:t>
      </w:r>
      <w:r w:rsidR="00577EBC">
        <w:rPr>
          <w:rFonts w:ascii="Times New Roman" w:hAnsi="Times New Roman" w:cs="Times New Roman"/>
          <w:sz w:val="28"/>
          <w:szCs w:val="28"/>
        </w:rPr>
        <w:t>в орган казначейства</w:t>
      </w:r>
      <w:r>
        <w:rPr>
          <w:rFonts w:ascii="Times New Roman" w:hAnsi="Times New Roman" w:cs="Times New Roman"/>
          <w:sz w:val="28"/>
          <w:szCs w:val="28"/>
        </w:rPr>
        <w:t xml:space="preserve">; </w:t>
      </w:r>
    </w:p>
    <w:p w:rsidR="005D2CCD" w:rsidRPr="0067502E" w:rsidRDefault="001569B0" w:rsidP="00E16337">
      <w:pPr>
        <w:pStyle w:val="ConsPlusNormal"/>
        <w:suppressAutoHyphens/>
        <w:ind w:firstLine="709"/>
        <w:jc w:val="both"/>
        <w:rPr>
          <w:rFonts w:ascii="Times New Roman" w:hAnsi="Times New Roman" w:cs="Times New Roman"/>
          <w:sz w:val="28"/>
          <w:szCs w:val="28"/>
        </w:rPr>
      </w:pPr>
      <w:r>
        <w:rPr>
          <w:rFonts w:ascii="Times New Roman" w:hAnsi="Times New Roman" w:cs="Times New Roman"/>
          <w:sz w:val="28"/>
          <w:szCs w:val="28"/>
        </w:rPr>
        <w:t>-</w:t>
      </w:r>
      <w:r w:rsidR="005D2CCD" w:rsidRPr="0067502E">
        <w:rPr>
          <w:rFonts w:ascii="Times New Roman" w:hAnsi="Times New Roman" w:cs="Times New Roman"/>
          <w:sz w:val="28"/>
          <w:szCs w:val="28"/>
        </w:rPr>
        <w:t xml:space="preserve"> </w:t>
      </w:r>
      <w:r>
        <w:rPr>
          <w:rFonts w:ascii="Times New Roman" w:hAnsi="Times New Roman" w:cs="Times New Roman"/>
          <w:sz w:val="28"/>
          <w:szCs w:val="28"/>
        </w:rPr>
        <w:t>в</w:t>
      </w:r>
      <w:r w:rsidR="005D2CCD" w:rsidRPr="0067502E">
        <w:rPr>
          <w:rFonts w:ascii="Times New Roman" w:hAnsi="Times New Roman" w:cs="Times New Roman"/>
          <w:sz w:val="28"/>
          <w:szCs w:val="28"/>
        </w:rPr>
        <w:t>торой экземпляр Разрешения и письмо главного распорядителя бюджетных средств о выдаче Разрешения остаются в соответствующем отраслевом отделе Министерства.</w:t>
      </w:r>
    </w:p>
    <w:p w:rsidR="005D2CCD" w:rsidRPr="0067502E" w:rsidRDefault="005D2CCD" w:rsidP="00E16337">
      <w:pPr>
        <w:pStyle w:val="ConsPlusNormal"/>
        <w:suppressAutoHyphens/>
        <w:ind w:firstLine="709"/>
        <w:jc w:val="both"/>
        <w:rPr>
          <w:rFonts w:ascii="Times New Roman" w:hAnsi="Times New Roman" w:cs="Times New Roman"/>
          <w:sz w:val="28"/>
          <w:szCs w:val="28"/>
        </w:rPr>
      </w:pPr>
      <w:r w:rsidRPr="0067502E">
        <w:rPr>
          <w:rFonts w:ascii="Times New Roman" w:hAnsi="Times New Roman" w:cs="Times New Roman"/>
          <w:sz w:val="28"/>
          <w:szCs w:val="28"/>
        </w:rPr>
        <w:t>При наличии замечаний представленные документы не позднее срока, установленного для их согласования, возвращаются главному распорядителю бюджетных сре</w:t>
      </w:r>
      <w:proofErr w:type="gramStart"/>
      <w:r w:rsidRPr="0067502E">
        <w:rPr>
          <w:rFonts w:ascii="Times New Roman" w:hAnsi="Times New Roman" w:cs="Times New Roman"/>
          <w:sz w:val="28"/>
          <w:szCs w:val="28"/>
        </w:rPr>
        <w:t>дств с с</w:t>
      </w:r>
      <w:proofErr w:type="gramEnd"/>
      <w:r w:rsidRPr="0067502E">
        <w:rPr>
          <w:rFonts w:ascii="Times New Roman" w:hAnsi="Times New Roman" w:cs="Times New Roman"/>
          <w:sz w:val="28"/>
          <w:szCs w:val="28"/>
        </w:rPr>
        <w:t>опроводительным письмом, содержащим обоснование причин возврата.</w:t>
      </w:r>
    </w:p>
    <w:p w:rsidR="005D2CCD" w:rsidRPr="0067502E" w:rsidRDefault="005D2CCD" w:rsidP="00E16337">
      <w:pPr>
        <w:pStyle w:val="ConsPlusNormal"/>
        <w:suppressAutoHyphens/>
        <w:ind w:firstLine="709"/>
        <w:jc w:val="both"/>
        <w:rPr>
          <w:rFonts w:ascii="Times New Roman" w:hAnsi="Times New Roman" w:cs="Times New Roman"/>
          <w:sz w:val="28"/>
          <w:szCs w:val="28"/>
        </w:rPr>
      </w:pPr>
      <w:r w:rsidRPr="0067502E">
        <w:rPr>
          <w:rFonts w:ascii="Times New Roman" w:hAnsi="Times New Roman" w:cs="Times New Roman"/>
          <w:sz w:val="28"/>
          <w:szCs w:val="28"/>
        </w:rPr>
        <w:t xml:space="preserve">Лицевые счета иного получателя бюджетных средств открываются по месту открытия лицевого счета главного распорядителя бюджетных средств, в </w:t>
      </w:r>
      <w:proofErr w:type="gramStart"/>
      <w:r w:rsidRPr="0067502E">
        <w:rPr>
          <w:rFonts w:ascii="Times New Roman" w:hAnsi="Times New Roman" w:cs="Times New Roman"/>
          <w:sz w:val="28"/>
          <w:szCs w:val="28"/>
        </w:rPr>
        <w:t>ведении</w:t>
      </w:r>
      <w:proofErr w:type="gramEnd"/>
      <w:r w:rsidRPr="0067502E">
        <w:rPr>
          <w:rFonts w:ascii="Times New Roman" w:hAnsi="Times New Roman" w:cs="Times New Roman"/>
          <w:sz w:val="28"/>
          <w:szCs w:val="28"/>
        </w:rPr>
        <w:t xml:space="preserve"> которого находятся иные получатели бюджетных средств.</w:t>
      </w:r>
    </w:p>
    <w:p w:rsidR="006F5E19" w:rsidRPr="0067502E" w:rsidRDefault="00DC4CED" w:rsidP="00E16337">
      <w:pPr>
        <w:pStyle w:val="ConsPlusNormal"/>
        <w:suppressAutoHyphens/>
        <w:ind w:firstLine="709"/>
        <w:jc w:val="both"/>
        <w:rPr>
          <w:rFonts w:ascii="Times New Roman" w:hAnsi="Times New Roman" w:cs="Times New Roman"/>
          <w:sz w:val="28"/>
          <w:szCs w:val="28"/>
        </w:rPr>
      </w:pPr>
      <w:bookmarkStart w:id="13" w:name="P336"/>
      <w:bookmarkEnd w:id="13"/>
      <w:r w:rsidRPr="0067502E">
        <w:rPr>
          <w:rFonts w:ascii="Times New Roman" w:hAnsi="Times New Roman" w:cs="Times New Roman"/>
          <w:sz w:val="28"/>
          <w:szCs w:val="28"/>
        </w:rPr>
        <w:lastRenderedPageBreak/>
        <w:t>16.3</w:t>
      </w:r>
      <w:r w:rsidR="005D2CCD" w:rsidRPr="0067502E">
        <w:rPr>
          <w:rFonts w:ascii="Times New Roman" w:hAnsi="Times New Roman" w:cs="Times New Roman"/>
          <w:sz w:val="28"/>
          <w:szCs w:val="28"/>
        </w:rPr>
        <w:t xml:space="preserve">. </w:t>
      </w:r>
      <w:r w:rsidR="006F5E19" w:rsidRPr="0067502E">
        <w:rPr>
          <w:rFonts w:ascii="Times New Roman" w:hAnsi="Times New Roman" w:cs="Times New Roman"/>
          <w:sz w:val="28"/>
          <w:szCs w:val="28"/>
        </w:rPr>
        <w:t>При передаче отдельных полномочий получателя бюджетных средств в случаях, предусмотренных законодательством Российской Федерации и Республики Татарстан, другому получателю бюджетных средств, бюджетному (автономному) учреждению либо неучастнику бюджетного процесса, получателю бюджетных средств, передающему свои полномочия, открывается лицевой счет для учета операций по переданным полномочиям получателя бюджетных средств</w:t>
      </w:r>
      <w:r w:rsidR="001569B0">
        <w:rPr>
          <w:rFonts w:ascii="Times New Roman" w:hAnsi="Times New Roman" w:cs="Times New Roman"/>
          <w:sz w:val="28"/>
          <w:szCs w:val="28"/>
        </w:rPr>
        <w:t>.</w:t>
      </w:r>
    </w:p>
    <w:p w:rsidR="005D2CCD" w:rsidRPr="0067502E" w:rsidRDefault="005D2CCD" w:rsidP="00E16337">
      <w:pPr>
        <w:pStyle w:val="ConsPlusNormal"/>
        <w:suppressAutoHyphens/>
        <w:ind w:firstLine="709"/>
        <w:jc w:val="both"/>
        <w:rPr>
          <w:rFonts w:ascii="Times New Roman" w:hAnsi="Times New Roman" w:cs="Times New Roman"/>
          <w:sz w:val="28"/>
          <w:szCs w:val="28"/>
        </w:rPr>
      </w:pPr>
      <w:proofErr w:type="gramStart"/>
      <w:r w:rsidRPr="0067502E">
        <w:rPr>
          <w:rFonts w:ascii="Times New Roman" w:hAnsi="Times New Roman" w:cs="Times New Roman"/>
          <w:sz w:val="28"/>
          <w:szCs w:val="28"/>
        </w:rPr>
        <w:t xml:space="preserve">Для открытия лицевого счета для учета операций по переданным полномочиям получателя бюджетных средств получатель бюджетных средств, бюджетное (автономное) учреждение, </w:t>
      </w:r>
      <w:proofErr w:type="spellStart"/>
      <w:r w:rsidRPr="0067502E">
        <w:rPr>
          <w:rFonts w:ascii="Times New Roman" w:hAnsi="Times New Roman" w:cs="Times New Roman"/>
          <w:sz w:val="28"/>
          <w:szCs w:val="28"/>
        </w:rPr>
        <w:t>неучастник</w:t>
      </w:r>
      <w:proofErr w:type="spellEnd"/>
      <w:r w:rsidRPr="0067502E">
        <w:rPr>
          <w:rFonts w:ascii="Times New Roman" w:hAnsi="Times New Roman" w:cs="Times New Roman"/>
          <w:sz w:val="28"/>
          <w:szCs w:val="28"/>
        </w:rPr>
        <w:t xml:space="preserve"> бюджетного процесса (за исключением индивидуального предпринимателя и физического лица - производителя товаров, работ, услуг), принимающие бюджетные полномочия, кроме документов, указанных в </w:t>
      </w:r>
      <w:hyperlink w:anchor="P136" w:history="1">
        <w:r w:rsidRPr="0067502E">
          <w:rPr>
            <w:rFonts w:ascii="Times New Roman" w:hAnsi="Times New Roman" w:cs="Times New Roman"/>
            <w:sz w:val="28"/>
            <w:szCs w:val="28"/>
          </w:rPr>
          <w:t xml:space="preserve">пункте </w:t>
        </w:r>
        <w:r w:rsidR="00DC4CED" w:rsidRPr="0067502E">
          <w:rPr>
            <w:rFonts w:ascii="Times New Roman" w:hAnsi="Times New Roman" w:cs="Times New Roman"/>
            <w:sz w:val="28"/>
            <w:szCs w:val="28"/>
          </w:rPr>
          <w:t>10.2</w:t>
        </w:r>
      </w:hyperlink>
      <w:r w:rsidRPr="0067502E">
        <w:rPr>
          <w:rFonts w:ascii="Times New Roman" w:hAnsi="Times New Roman" w:cs="Times New Roman"/>
          <w:sz w:val="28"/>
          <w:szCs w:val="28"/>
        </w:rPr>
        <w:t xml:space="preserve"> настоящего Порядка, представляют в </w:t>
      </w:r>
      <w:r w:rsidR="00D3358B" w:rsidRPr="00D3358B">
        <w:rPr>
          <w:rFonts w:ascii="Times New Roman" w:hAnsi="Times New Roman" w:cs="Times New Roman"/>
          <w:sz w:val="28"/>
          <w:szCs w:val="28"/>
        </w:rPr>
        <w:t>орган казначейства</w:t>
      </w:r>
      <w:r w:rsidRPr="0067502E">
        <w:rPr>
          <w:rFonts w:ascii="Times New Roman" w:hAnsi="Times New Roman" w:cs="Times New Roman"/>
          <w:sz w:val="28"/>
          <w:szCs w:val="28"/>
        </w:rPr>
        <w:t xml:space="preserve"> копию документа о передаче бюджетных полномочий, заверенную получателем бюджетных средств, передающим свои</w:t>
      </w:r>
      <w:proofErr w:type="gramEnd"/>
      <w:r w:rsidRPr="0067502E">
        <w:rPr>
          <w:rFonts w:ascii="Times New Roman" w:hAnsi="Times New Roman" w:cs="Times New Roman"/>
          <w:sz w:val="28"/>
          <w:szCs w:val="28"/>
        </w:rPr>
        <w:t xml:space="preserve"> бюджетные полномочия, либо нотариально.</w:t>
      </w:r>
    </w:p>
    <w:p w:rsidR="00AD2ADA" w:rsidRPr="0067502E" w:rsidRDefault="00AD2ADA" w:rsidP="00E16337">
      <w:pPr>
        <w:suppressAutoHyphens/>
        <w:autoSpaceDE w:val="0"/>
        <w:autoSpaceDN w:val="0"/>
        <w:adjustRightInd w:val="0"/>
        <w:ind w:firstLine="709"/>
        <w:jc w:val="both"/>
        <w:rPr>
          <w:sz w:val="28"/>
          <w:szCs w:val="28"/>
        </w:rPr>
      </w:pPr>
      <w:proofErr w:type="gramStart"/>
      <w:r w:rsidRPr="0067502E">
        <w:rPr>
          <w:sz w:val="28"/>
          <w:szCs w:val="28"/>
        </w:rPr>
        <w:t xml:space="preserve">Лицевые счета для учета операций по переданным полномочиям получателя бюджетных средств открываются </w:t>
      </w:r>
      <w:r w:rsidR="00577EBC">
        <w:rPr>
          <w:sz w:val="28"/>
          <w:szCs w:val="28"/>
        </w:rPr>
        <w:t>в орган</w:t>
      </w:r>
      <w:r w:rsidR="0000136F">
        <w:rPr>
          <w:sz w:val="28"/>
          <w:szCs w:val="28"/>
        </w:rPr>
        <w:t>е</w:t>
      </w:r>
      <w:r w:rsidR="00577EBC">
        <w:rPr>
          <w:sz w:val="28"/>
          <w:szCs w:val="28"/>
        </w:rPr>
        <w:t xml:space="preserve"> казначейства</w:t>
      </w:r>
      <w:r w:rsidRPr="0067502E">
        <w:rPr>
          <w:sz w:val="28"/>
          <w:szCs w:val="28"/>
        </w:rPr>
        <w:t xml:space="preserve"> по месту нахождения получателя бюджетных средств, бюджетного (автономного) учреждения, неучастника бюджетного процесса (за исключением индивидуального предпринимателя и физического лица - производителя товаров, работ, услуг), принимающих бюджетные полномочия получателя бюджетных средств.</w:t>
      </w:r>
      <w:proofErr w:type="gramEnd"/>
    </w:p>
    <w:p w:rsidR="005D2CCD" w:rsidRPr="0067502E" w:rsidRDefault="00DC4CED" w:rsidP="00E16337">
      <w:pPr>
        <w:pStyle w:val="ConsPlusNormal"/>
        <w:suppressAutoHyphens/>
        <w:ind w:firstLine="709"/>
        <w:jc w:val="both"/>
        <w:rPr>
          <w:rFonts w:ascii="Times New Roman" w:hAnsi="Times New Roman" w:cs="Times New Roman"/>
          <w:sz w:val="28"/>
          <w:szCs w:val="28"/>
        </w:rPr>
      </w:pPr>
      <w:bookmarkStart w:id="14" w:name="P337"/>
      <w:bookmarkEnd w:id="14"/>
      <w:r w:rsidRPr="0067502E">
        <w:rPr>
          <w:rFonts w:ascii="Times New Roman" w:hAnsi="Times New Roman" w:cs="Times New Roman"/>
          <w:sz w:val="28"/>
          <w:szCs w:val="28"/>
        </w:rPr>
        <w:t>16.4</w:t>
      </w:r>
      <w:r w:rsidR="005D2CCD" w:rsidRPr="0067502E">
        <w:rPr>
          <w:rFonts w:ascii="Times New Roman" w:hAnsi="Times New Roman" w:cs="Times New Roman"/>
          <w:sz w:val="28"/>
          <w:szCs w:val="28"/>
        </w:rPr>
        <w:t>. Дополнительно обособленное подразделение представляет ходатайство участника бюджетного процесса, создавшего обособленное подразделение, об открытии лицевых счетов обособленному подразделению, подписанное руководителем и главным бухгалтером (уполномоченным руководителем лиц</w:t>
      </w:r>
      <w:r w:rsidR="00AD2ADA" w:rsidRPr="0067502E">
        <w:rPr>
          <w:rFonts w:ascii="Times New Roman" w:hAnsi="Times New Roman" w:cs="Times New Roman"/>
          <w:sz w:val="28"/>
          <w:szCs w:val="28"/>
        </w:rPr>
        <w:t>о</w:t>
      </w:r>
      <w:r w:rsidR="005D2CCD" w:rsidRPr="0067502E">
        <w:rPr>
          <w:rFonts w:ascii="Times New Roman" w:hAnsi="Times New Roman" w:cs="Times New Roman"/>
          <w:sz w:val="28"/>
          <w:szCs w:val="28"/>
        </w:rPr>
        <w:t>м) участника бюджетного процесса, создавшего обособленное подразделение. При этом обособленному подразделению открываются только те виды лицевых счетов, которые открыты создавшему его участнику бюджетного процесса.</w:t>
      </w:r>
    </w:p>
    <w:p w:rsidR="00173B6F" w:rsidRPr="0067502E" w:rsidRDefault="00DC4CED" w:rsidP="00E16337">
      <w:pPr>
        <w:pStyle w:val="ConsPlusNormal"/>
        <w:suppressAutoHyphens/>
        <w:ind w:firstLine="709"/>
        <w:jc w:val="both"/>
        <w:rPr>
          <w:rFonts w:ascii="Times New Roman" w:hAnsi="Times New Roman" w:cs="Times New Roman"/>
          <w:sz w:val="28"/>
          <w:szCs w:val="28"/>
        </w:rPr>
      </w:pPr>
      <w:bookmarkStart w:id="15" w:name="P338"/>
      <w:bookmarkStart w:id="16" w:name="P339"/>
      <w:bookmarkStart w:id="17" w:name="P341"/>
      <w:bookmarkEnd w:id="15"/>
      <w:bookmarkEnd w:id="16"/>
      <w:bookmarkEnd w:id="17"/>
      <w:r w:rsidRPr="0067502E">
        <w:rPr>
          <w:rFonts w:ascii="Times New Roman" w:hAnsi="Times New Roman" w:cs="Times New Roman"/>
          <w:sz w:val="28"/>
          <w:szCs w:val="28"/>
        </w:rPr>
        <w:t>16.5</w:t>
      </w:r>
      <w:r w:rsidR="00173B6F" w:rsidRPr="0067502E">
        <w:rPr>
          <w:rFonts w:ascii="Times New Roman" w:hAnsi="Times New Roman" w:cs="Times New Roman"/>
          <w:sz w:val="28"/>
          <w:szCs w:val="28"/>
        </w:rPr>
        <w:t xml:space="preserve">. </w:t>
      </w:r>
      <w:r w:rsidR="005D2CCD" w:rsidRPr="0067502E">
        <w:rPr>
          <w:rFonts w:ascii="Times New Roman" w:hAnsi="Times New Roman" w:cs="Times New Roman"/>
          <w:sz w:val="28"/>
          <w:szCs w:val="28"/>
        </w:rPr>
        <w:t>Карточка образцов подписей для открытия лицевого счета иного получателя бюджетных средств подписывается руководителем и главным бухгалтером (уполномоченным руководителем лиц</w:t>
      </w:r>
      <w:r w:rsidR="006F5E19" w:rsidRPr="0067502E">
        <w:rPr>
          <w:rFonts w:ascii="Times New Roman" w:hAnsi="Times New Roman" w:cs="Times New Roman"/>
          <w:sz w:val="28"/>
          <w:szCs w:val="28"/>
        </w:rPr>
        <w:t>ом</w:t>
      </w:r>
      <w:r w:rsidR="005D2CCD" w:rsidRPr="0067502E">
        <w:rPr>
          <w:rFonts w:ascii="Times New Roman" w:hAnsi="Times New Roman" w:cs="Times New Roman"/>
          <w:sz w:val="28"/>
          <w:szCs w:val="28"/>
        </w:rPr>
        <w:t>) главного распорядителя (распорядителя) бюджетных средств</w:t>
      </w:r>
      <w:r w:rsidR="00173B6F" w:rsidRPr="0067502E">
        <w:rPr>
          <w:rFonts w:ascii="Times New Roman" w:hAnsi="Times New Roman" w:cs="Times New Roman"/>
          <w:sz w:val="28"/>
          <w:szCs w:val="28"/>
        </w:rPr>
        <w:t>.</w:t>
      </w:r>
      <w:r w:rsidR="005D2CCD" w:rsidRPr="0067502E">
        <w:rPr>
          <w:rFonts w:ascii="Times New Roman" w:hAnsi="Times New Roman" w:cs="Times New Roman"/>
          <w:sz w:val="28"/>
          <w:szCs w:val="28"/>
        </w:rPr>
        <w:t xml:space="preserve"> </w:t>
      </w:r>
    </w:p>
    <w:p w:rsidR="005D2CCD" w:rsidRPr="0067502E" w:rsidRDefault="005D2CCD" w:rsidP="00E16337">
      <w:pPr>
        <w:pStyle w:val="ConsPlusNormal"/>
        <w:suppressAutoHyphens/>
        <w:ind w:firstLine="709"/>
        <w:jc w:val="both"/>
        <w:rPr>
          <w:rFonts w:ascii="Times New Roman" w:hAnsi="Times New Roman" w:cs="Times New Roman"/>
          <w:sz w:val="28"/>
          <w:szCs w:val="28"/>
        </w:rPr>
      </w:pPr>
      <w:proofErr w:type="gramStart"/>
      <w:r w:rsidRPr="0067502E">
        <w:rPr>
          <w:rFonts w:ascii="Times New Roman" w:hAnsi="Times New Roman" w:cs="Times New Roman"/>
          <w:sz w:val="28"/>
          <w:szCs w:val="28"/>
        </w:rPr>
        <w:t>Карточка образцов подписей для открытия лицевого счета для учета операций по переданным полномочиям получателя бюджетных средств подписывается руководителем и главным бухгалтером (уполномоченным руководителем лиц</w:t>
      </w:r>
      <w:r w:rsidR="006F5E19" w:rsidRPr="0067502E">
        <w:rPr>
          <w:rFonts w:ascii="Times New Roman" w:hAnsi="Times New Roman" w:cs="Times New Roman"/>
          <w:sz w:val="28"/>
          <w:szCs w:val="28"/>
        </w:rPr>
        <w:t>ом</w:t>
      </w:r>
      <w:r w:rsidRPr="0067502E">
        <w:rPr>
          <w:rFonts w:ascii="Times New Roman" w:hAnsi="Times New Roman" w:cs="Times New Roman"/>
          <w:sz w:val="28"/>
          <w:szCs w:val="28"/>
        </w:rPr>
        <w:t>) получателя бюджетных средств, бюджетного (автономного) учреждения, неучастника бюджетного процесса (за исключением индивидуального предпринимателя и физического лица - производителя товаров, работ, услуг), принимающих бюджетные полномочия, на лицевой стороне и заверяется на оборотной стороне подписью руководителя (уполномоченного им лица</w:t>
      </w:r>
      <w:proofErr w:type="gramEnd"/>
      <w:r w:rsidRPr="0067502E">
        <w:rPr>
          <w:rFonts w:ascii="Times New Roman" w:hAnsi="Times New Roman" w:cs="Times New Roman"/>
          <w:sz w:val="28"/>
          <w:szCs w:val="28"/>
        </w:rPr>
        <w:t>) получателя бюджетных средств, передающего свои бюджетные полномочия, и оттиском печати на подписи указанного лица.</w:t>
      </w:r>
    </w:p>
    <w:p w:rsidR="005D2CCD" w:rsidRPr="0067502E" w:rsidRDefault="00C922A0" w:rsidP="00E16337">
      <w:pPr>
        <w:pStyle w:val="ConsPlusNormal"/>
        <w:suppressAutoHyphens/>
        <w:ind w:firstLine="709"/>
        <w:jc w:val="both"/>
        <w:rPr>
          <w:rFonts w:ascii="Times New Roman" w:hAnsi="Times New Roman" w:cs="Times New Roman"/>
          <w:sz w:val="28"/>
          <w:szCs w:val="28"/>
        </w:rPr>
      </w:pPr>
      <w:r w:rsidRPr="0067502E">
        <w:rPr>
          <w:rFonts w:ascii="Times New Roman" w:hAnsi="Times New Roman" w:cs="Times New Roman"/>
          <w:sz w:val="28"/>
          <w:szCs w:val="28"/>
        </w:rPr>
        <w:t>16.6</w:t>
      </w:r>
      <w:r w:rsidR="005D2CCD" w:rsidRPr="0067502E">
        <w:rPr>
          <w:rFonts w:ascii="Times New Roman" w:hAnsi="Times New Roman" w:cs="Times New Roman"/>
          <w:sz w:val="28"/>
          <w:szCs w:val="28"/>
        </w:rPr>
        <w:t xml:space="preserve">. При наличии документов, представленных клиентом в соответствии с </w:t>
      </w:r>
      <w:hyperlink w:anchor="P136" w:history="1">
        <w:r w:rsidR="005D2CCD" w:rsidRPr="0067502E">
          <w:rPr>
            <w:rFonts w:ascii="Times New Roman" w:hAnsi="Times New Roman" w:cs="Times New Roman"/>
            <w:sz w:val="28"/>
            <w:szCs w:val="28"/>
          </w:rPr>
          <w:t xml:space="preserve">пунктами </w:t>
        </w:r>
        <w:r w:rsidR="00DC4CED" w:rsidRPr="0067502E">
          <w:rPr>
            <w:rFonts w:ascii="Times New Roman" w:hAnsi="Times New Roman" w:cs="Times New Roman"/>
            <w:sz w:val="28"/>
            <w:szCs w:val="28"/>
          </w:rPr>
          <w:t>10.2</w:t>
        </w:r>
      </w:hyperlink>
      <w:r w:rsidR="005D2CCD" w:rsidRPr="0067502E">
        <w:rPr>
          <w:rFonts w:ascii="Times New Roman" w:hAnsi="Times New Roman" w:cs="Times New Roman"/>
          <w:sz w:val="28"/>
          <w:szCs w:val="28"/>
        </w:rPr>
        <w:t xml:space="preserve">, </w:t>
      </w:r>
      <w:hyperlink w:anchor="P327" w:history="1">
        <w:r w:rsidR="00DC4CED" w:rsidRPr="0067502E">
          <w:rPr>
            <w:rFonts w:ascii="Times New Roman" w:hAnsi="Times New Roman" w:cs="Times New Roman"/>
            <w:sz w:val="28"/>
            <w:szCs w:val="28"/>
          </w:rPr>
          <w:t>16.2</w:t>
        </w:r>
      </w:hyperlink>
      <w:r w:rsidR="005D2CCD" w:rsidRPr="0067502E">
        <w:rPr>
          <w:rFonts w:ascii="Times New Roman" w:hAnsi="Times New Roman" w:cs="Times New Roman"/>
          <w:sz w:val="28"/>
          <w:szCs w:val="28"/>
        </w:rPr>
        <w:t xml:space="preserve"> </w:t>
      </w:r>
      <w:r w:rsidR="00DC4CED" w:rsidRPr="0067502E">
        <w:rPr>
          <w:rFonts w:ascii="Times New Roman" w:hAnsi="Times New Roman" w:cs="Times New Roman"/>
          <w:sz w:val="28"/>
          <w:szCs w:val="28"/>
        </w:rPr>
        <w:t>–</w:t>
      </w:r>
      <w:r w:rsidR="005D2CCD" w:rsidRPr="0067502E">
        <w:rPr>
          <w:rFonts w:ascii="Times New Roman" w:hAnsi="Times New Roman" w:cs="Times New Roman"/>
          <w:sz w:val="28"/>
          <w:szCs w:val="28"/>
        </w:rPr>
        <w:t xml:space="preserve"> </w:t>
      </w:r>
      <w:hyperlink w:anchor="P337" w:history="1">
        <w:r w:rsidR="00DC4CED" w:rsidRPr="0067502E">
          <w:rPr>
            <w:rFonts w:ascii="Times New Roman" w:hAnsi="Times New Roman" w:cs="Times New Roman"/>
            <w:sz w:val="28"/>
            <w:szCs w:val="28"/>
          </w:rPr>
          <w:t>16.4</w:t>
        </w:r>
      </w:hyperlink>
      <w:r w:rsidR="005D2CCD" w:rsidRPr="0067502E">
        <w:rPr>
          <w:rFonts w:ascii="Times New Roman" w:hAnsi="Times New Roman" w:cs="Times New Roman"/>
          <w:sz w:val="28"/>
          <w:szCs w:val="28"/>
        </w:rPr>
        <w:t xml:space="preserve"> настоящего Порядка, не прошедших проверку в соответствии с требованиями, установленными </w:t>
      </w:r>
      <w:hyperlink w:anchor="P207" w:history="1">
        <w:r w:rsidR="005D2CCD" w:rsidRPr="0067502E">
          <w:rPr>
            <w:rFonts w:ascii="Times New Roman" w:hAnsi="Times New Roman" w:cs="Times New Roman"/>
            <w:sz w:val="28"/>
            <w:szCs w:val="28"/>
          </w:rPr>
          <w:t xml:space="preserve">пунктом </w:t>
        </w:r>
        <w:r w:rsidR="001E3EC4">
          <w:rPr>
            <w:rFonts w:ascii="Times New Roman" w:hAnsi="Times New Roman" w:cs="Times New Roman"/>
            <w:sz w:val="28"/>
            <w:szCs w:val="28"/>
          </w:rPr>
          <w:t>11.1</w:t>
        </w:r>
      </w:hyperlink>
      <w:r w:rsidR="005D2CCD" w:rsidRPr="0067502E">
        <w:rPr>
          <w:rFonts w:ascii="Times New Roman" w:hAnsi="Times New Roman" w:cs="Times New Roman"/>
          <w:sz w:val="28"/>
          <w:szCs w:val="28"/>
        </w:rPr>
        <w:t xml:space="preserve"> настоящего Порядка, </w:t>
      </w:r>
      <w:r w:rsidR="006D31B7">
        <w:rPr>
          <w:rFonts w:ascii="Times New Roman" w:hAnsi="Times New Roman" w:cs="Times New Roman"/>
          <w:sz w:val="28"/>
          <w:szCs w:val="28"/>
        </w:rPr>
        <w:t>орган казначейства</w:t>
      </w:r>
      <w:r w:rsidR="005D2CCD" w:rsidRPr="0067502E">
        <w:rPr>
          <w:rFonts w:ascii="Times New Roman" w:hAnsi="Times New Roman" w:cs="Times New Roman"/>
          <w:sz w:val="28"/>
          <w:szCs w:val="28"/>
        </w:rPr>
        <w:t xml:space="preserve"> возвращает клиенту указанные документы с указанием причин возврата не позднее срока, установленного настоящим Порядком для проведения </w:t>
      </w:r>
      <w:r w:rsidR="005D2CCD" w:rsidRPr="0067502E">
        <w:rPr>
          <w:rFonts w:ascii="Times New Roman" w:hAnsi="Times New Roman" w:cs="Times New Roman"/>
          <w:sz w:val="28"/>
          <w:szCs w:val="28"/>
        </w:rPr>
        <w:lastRenderedPageBreak/>
        <w:t>проверки представленных документов.</w:t>
      </w:r>
    </w:p>
    <w:p w:rsidR="005D2CCD" w:rsidRPr="0067502E" w:rsidRDefault="00C922A0" w:rsidP="00E16337">
      <w:pPr>
        <w:pStyle w:val="ConsPlusNormal"/>
        <w:suppressAutoHyphens/>
        <w:ind w:firstLine="709"/>
        <w:jc w:val="both"/>
        <w:rPr>
          <w:rFonts w:ascii="Times New Roman" w:hAnsi="Times New Roman" w:cs="Times New Roman"/>
          <w:sz w:val="28"/>
          <w:szCs w:val="28"/>
        </w:rPr>
      </w:pPr>
      <w:r w:rsidRPr="0067502E">
        <w:rPr>
          <w:rFonts w:ascii="Times New Roman" w:hAnsi="Times New Roman" w:cs="Times New Roman"/>
          <w:sz w:val="28"/>
          <w:szCs w:val="28"/>
        </w:rPr>
        <w:t>16.7</w:t>
      </w:r>
      <w:r w:rsidR="005D2CCD" w:rsidRPr="0067502E">
        <w:rPr>
          <w:rFonts w:ascii="Times New Roman" w:hAnsi="Times New Roman" w:cs="Times New Roman"/>
          <w:sz w:val="28"/>
          <w:szCs w:val="28"/>
        </w:rPr>
        <w:t xml:space="preserve">. </w:t>
      </w:r>
      <w:proofErr w:type="gramStart"/>
      <w:r w:rsidR="005D2CCD" w:rsidRPr="0067502E">
        <w:rPr>
          <w:rFonts w:ascii="Times New Roman" w:hAnsi="Times New Roman" w:cs="Times New Roman"/>
          <w:sz w:val="28"/>
          <w:szCs w:val="28"/>
        </w:rPr>
        <w:t xml:space="preserve">На основании документов, представленных клиентом для открытия лицевого счета и прошедших проверку в соответствии с требованиями, установленными </w:t>
      </w:r>
      <w:hyperlink w:anchor="P207" w:history="1">
        <w:r w:rsidR="005D2CCD" w:rsidRPr="0067502E">
          <w:rPr>
            <w:rFonts w:ascii="Times New Roman" w:hAnsi="Times New Roman" w:cs="Times New Roman"/>
            <w:sz w:val="28"/>
            <w:szCs w:val="28"/>
          </w:rPr>
          <w:t xml:space="preserve">пунктом </w:t>
        </w:r>
        <w:r w:rsidR="001E3EC4">
          <w:rPr>
            <w:rFonts w:ascii="Times New Roman" w:hAnsi="Times New Roman" w:cs="Times New Roman"/>
            <w:sz w:val="28"/>
            <w:szCs w:val="28"/>
          </w:rPr>
          <w:t>11.1</w:t>
        </w:r>
      </w:hyperlink>
      <w:r w:rsidR="005D2CCD" w:rsidRPr="0067502E">
        <w:rPr>
          <w:rFonts w:ascii="Times New Roman" w:hAnsi="Times New Roman" w:cs="Times New Roman"/>
          <w:sz w:val="28"/>
          <w:szCs w:val="28"/>
        </w:rPr>
        <w:t xml:space="preserve"> настоящего Порядка, при наличии данного клиента в Сводном реестре</w:t>
      </w:r>
      <w:r w:rsidR="00B12BF2" w:rsidRPr="0067502E">
        <w:rPr>
          <w:rFonts w:ascii="Times New Roman" w:hAnsi="Times New Roman" w:cs="Times New Roman"/>
          <w:sz w:val="28"/>
          <w:szCs w:val="28"/>
        </w:rPr>
        <w:t>,</w:t>
      </w:r>
      <w:r w:rsidR="005D2CCD" w:rsidRPr="0067502E">
        <w:rPr>
          <w:rFonts w:ascii="Times New Roman" w:hAnsi="Times New Roman" w:cs="Times New Roman"/>
          <w:sz w:val="28"/>
          <w:szCs w:val="28"/>
        </w:rPr>
        <w:t xml:space="preserve"> </w:t>
      </w:r>
      <w:r w:rsidR="00D310F5">
        <w:rPr>
          <w:rFonts w:ascii="Times New Roman" w:hAnsi="Times New Roman" w:cs="Times New Roman"/>
          <w:sz w:val="28"/>
          <w:szCs w:val="28"/>
        </w:rPr>
        <w:t xml:space="preserve">ответственным исполнителем органа казначейства </w:t>
      </w:r>
      <w:r w:rsidR="005D2CCD" w:rsidRPr="0067502E">
        <w:rPr>
          <w:rFonts w:ascii="Times New Roman" w:hAnsi="Times New Roman" w:cs="Times New Roman"/>
          <w:sz w:val="28"/>
          <w:szCs w:val="28"/>
        </w:rPr>
        <w:t>не позднее следующего рабочего дня после завершения проверки указанных документов осуществляется открытие клиенту соответствующего лицевого счета.</w:t>
      </w:r>
      <w:proofErr w:type="gramEnd"/>
    </w:p>
    <w:p w:rsidR="005D2CCD" w:rsidRPr="0067502E" w:rsidRDefault="00631FF8" w:rsidP="00E16337">
      <w:pPr>
        <w:pStyle w:val="ConsPlusNormal"/>
        <w:suppressAutoHyphens/>
        <w:ind w:firstLine="709"/>
        <w:jc w:val="both"/>
        <w:rPr>
          <w:rFonts w:ascii="Times New Roman" w:hAnsi="Times New Roman" w:cs="Times New Roman"/>
          <w:sz w:val="28"/>
          <w:szCs w:val="28"/>
        </w:rPr>
      </w:pPr>
      <w:r w:rsidRPr="0067502E">
        <w:rPr>
          <w:rFonts w:ascii="Times New Roman" w:hAnsi="Times New Roman" w:cs="Times New Roman"/>
          <w:sz w:val="28"/>
          <w:szCs w:val="28"/>
        </w:rPr>
        <w:t>16.8</w:t>
      </w:r>
      <w:r w:rsidR="005D2CCD" w:rsidRPr="0067502E">
        <w:rPr>
          <w:rFonts w:ascii="Times New Roman" w:hAnsi="Times New Roman" w:cs="Times New Roman"/>
          <w:sz w:val="28"/>
          <w:szCs w:val="28"/>
        </w:rPr>
        <w:t>. Лицевому счету присваивается номер, который указывается в</w:t>
      </w:r>
      <w:r w:rsidR="008A496D">
        <w:rPr>
          <w:rFonts w:ascii="Times New Roman" w:hAnsi="Times New Roman" w:cs="Times New Roman"/>
          <w:sz w:val="28"/>
          <w:szCs w:val="28"/>
        </w:rPr>
        <w:t xml:space="preserve"> </w:t>
      </w:r>
      <w:r w:rsidR="000943BE">
        <w:rPr>
          <w:rFonts w:ascii="Times New Roman" w:hAnsi="Times New Roman" w:cs="Times New Roman"/>
          <w:sz w:val="28"/>
          <w:szCs w:val="28"/>
        </w:rPr>
        <w:t>в</w:t>
      </w:r>
      <w:r w:rsidR="005D2CCD" w:rsidRPr="0067502E">
        <w:rPr>
          <w:rFonts w:ascii="Times New Roman" w:hAnsi="Times New Roman" w:cs="Times New Roman"/>
          <w:sz w:val="28"/>
          <w:szCs w:val="28"/>
        </w:rPr>
        <w:t xml:space="preserve">ыписке </w:t>
      </w:r>
      <w:r w:rsidR="000D1699">
        <w:rPr>
          <w:rFonts w:ascii="Times New Roman" w:hAnsi="Times New Roman" w:cs="Times New Roman"/>
          <w:sz w:val="28"/>
          <w:szCs w:val="28"/>
        </w:rPr>
        <w:t>по</w:t>
      </w:r>
      <w:r w:rsidR="005D2CCD" w:rsidRPr="0067502E">
        <w:rPr>
          <w:rFonts w:ascii="Times New Roman" w:hAnsi="Times New Roman" w:cs="Times New Roman"/>
          <w:sz w:val="28"/>
          <w:szCs w:val="28"/>
        </w:rPr>
        <w:t xml:space="preserve"> лицево</w:t>
      </w:r>
      <w:r w:rsidR="000D1699">
        <w:rPr>
          <w:rFonts w:ascii="Times New Roman" w:hAnsi="Times New Roman" w:cs="Times New Roman"/>
          <w:sz w:val="28"/>
          <w:szCs w:val="28"/>
        </w:rPr>
        <w:t>му</w:t>
      </w:r>
      <w:r w:rsidR="005D2CCD" w:rsidRPr="0067502E">
        <w:rPr>
          <w:rFonts w:ascii="Times New Roman" w:hAnsi="Times New Roman" w:cs="Times New Roman"/>
          <w:sz w:val="28"/>
          <w:szCs w:val="28"/>
        </w:rPr>
        <w:t xml:space="preserve"> счет</w:t>
      </w:r>
      <w:r w:rsidR="000D1699">
        <w:rPr>
          <w:rFonts w:ascii="Times New Roman" w:hAnsi="Times New Roman" w:cs="Times New Roman"/>
          <w:sz w:val="28"/>
          <w:szCs w:val="28"/>
        </w:rPr>
        <w:t>у</w:t>
      </w:r>
      <w:r w:rsidR="005D2CCD" w:rsidRPr="0067502E">
        <w:rPr>
          <w:rFonts w:ascii="Times New Roman" w:hAnsi="Times New Roman" w:cs="Times New Roman"/>
          <w:sz w:val="28"/>
          <w:szCs w:val="28"/>
        </w:rPr>
        <w:t xml:space="preserve"> по форме согласно приложению </w:t>
      </w:r>
      <w:r w:rsidRPr="0067502E">
        <w:rPr>
          <w:rFonts w:ascii="Times New Roman" w:hAnsi="Times New Roman" w:cs="Times New Roman"/>
          <w:sz w:val="28"/>
          <w:szCs w:val="28"/>
        </w:rPr>
        <w:t>№</w:t>
      </w:r>
      <w:r w:rsidR="005D2CCD" w:rsidRPr="0067502E">
        <w:rPr>
          <w:rFonts w:ascii="Times New Roman" w:hAnsi="Times New Roman" w:cs="Times New Roman"/>
          <w:sz w:val="28"/>
          <w:szCs w:val="28"/>
        </w:rPr>
        <w:t xml:space="preserve"> 9 к настоящему Порядку</w:t>
      </w:r>
      <w:r w:rsidR="00B12BF2" w:rsidRPr="0067502E">
        <w:rPr>
          <w:rFonts w:ascii="Times New Roman" w:hAnsi="Times New Roman" w:cs="Times New Roman"/>
          <w:sz w:val="28"/>
          <w:szCs w:val="28"/>
        </w:rPr>
        <w:t>.</w:t>
      </w:r>
    </w:p>
    <w:p w:rsidR="005D2CCD" w:rsidRPr="0067502E" w:rsidRDefault="00631FF8" w:rsidP="00E16337">
      <w:pPr>
        <w:pStyle w:val="ConsPlusTitle"/>
        <w:suppressAutoHyphens/>
        <w:ind w:firstLine="709"/>
        <w:jc w:val="both"/>
        <w:outlineLvl w:val="2"/>
        <w:rPr>
          <w:rFonts w:ascii="Times New Roman" w:hAnsi="Times New Roman" w:cs="Times New Roman"/>
          <w:b w:val="0"/>
          <w:sz w:val="28"/>
          <w:szCs w:val="28"/>
        </w:rPr>
      </w:pPr>
      <w:r w:rsidRPr="0067502E">
        <w:rPr>
          <w:rFonts w:ascii="Times New Roman" w:hAnsi="Times New Roman" w:cs="Times New Roman"/>
          <w:b w:val="0"/>
          <w:sz w:val="28"/>
          <w:szCs w:val="28"/>
        </w:rPr>
        <w:t xml:space="preserve">17. </w:t>
      </w:r>
      <w:r w:rsidR="005D2CCD" w:rsidRPr="0067502E">
        <w:rPr>
          <w:rFonts w:ascii="Times New Roman" w:hAnsi="Times New Roman" w:cs="Times New Roman"/>
          <w:b w:val="0"/>
          <w:sz w:val="28"/>
          <w:szCs w:val="28"/>
        </w:rPr>
        <w:t>Особенности переоформления лицевых счетов клиентам,</w:t>
      </w:r>
      <w:r w:rsidRPr="0067502E">
        <w:rPr>
          <w:rFonts w:ascii="Times New Roman" w:hAnsi="Times New Roman" w:cs="Times New Roman"/>
          <w:b w:val="0"/>
          <w:sz w:val="28"/>
          <w:szCs w:val="28"/>
        </w:rPr>
        <w:t xml:space="preserve"> </w:t>
      </w:r>
      <w:r w:rsidR="005D2CCD" w:rsidRPr="0067502E">
        <w:rPr>
          <w:rFonts w:ascii="Times New Roman" w:hAnsi="Times New Roman" w:cs="Times New Roman"/>
          <w:b w:val="0"/>
          <w:sz w:val="28"/>
          <w:szCs w:val="28"/>
        </w:rPr>
        <w:t>являющимся участниками бюджетного процесса</w:t>
      </w:r>
      <w:r w:rsidRPr="0067502E">
        <w:rPr>
          <w:rFonts w:ascii="Times New Roman" w:hAnsi="Times New Roman" w:cs="Times New Roman"/>
          <w:b w:val="0"/>
          <w:sz w:val="28"/>
          <w:szCs w:val="28"/>
        </w:rPr>
        <w:t>.</w:t>
      </w:r>
    </w:p>
    <w:p w:rsidR="005D2CCD" w:rsidRPr="0067502E" w:rsidRDefault="00631FF8" w:rsidP="00E16337">
      <w:pPr>
        <w:pStyle w:val="ConsPlusNormal"/>
        <w:suppressAutoHyphens/>
        <w:ind w:firstLine="709"/>
        <w:jc w:val="both"/>
        <w:rPr>
          <w:rFonts w:ascii="Times New Roman" w:hAnsi="Times New Roman" w:cs="Times New Roman"/>
          <w:sz w:val="28"/>
          <w:szCs w:val="28"/>
        </w:rPr>
      </w:pPr>
      <w:r w:rsidRPr="0067502E">
        <w:rPr>
          <w:rFonts w:ascii="Times New Roman" w:hAnsi="Times New Roman" w:cs="Times New Roman"/>
          <w:sz w:val="28"/>
          <w:szCs w:val="28"/>
        </w:rPr>
        <w:t>17.1</w:t>
      </w:r>
      <w:r w:rsidR="005D2CCD" w:rsidRPr="0067502E">
        <w:rPr>
          <w:rFonts w:ascii="Times New Roman" w:hAnsi="Times New Roman" w:cs="Times New Roman"/>
          <w:sz w:val="28"/>
          <w:szCs w:val="28"/>
        </w:rPr>
        <w:t xml:space="preserve">. Переоформление лицевых счетов клиентам - участникам бюджетного процесса осуществляется на основании Заявления на переоформление лицевых счетов, соответствующего требованиям, установленным </w:t>
      </w:r>
      <w:hyperlink w:anchor="P234" w:history="1">
        <w:r w:rsidR="005D2CCD" w:rsidRPr="0067502E">
          <w:rPr>
            <w:rFonts w:ascii="Times New Roman" w:hAnsi="Times New Roman" w:cs="Times New Roman"/>
            <w:sz w:val="28"/>
            <w:szCs w:val="28"/>
          </w:rPr>
          <w:t xml:space="preserve">пунктом </w:t>
        </w:r>
        <w:r w:rsidRPr="0067502E">
          <w:rPr>
            <w:rFonts w:ascii="Times New Roman" w:hAnsi="Times New Roman" w:cs="Times New Roman"/>
            <w:sz w:val="28"/>
            <w:szCs w:val="28"/>
          </w:rPr>
          <w:t>12.</w:t>
        </w:r>
      </w:hyperlink>
      <w:r w:rsidR="001160A3" w:rsidRPr="0067502E">
        <w:rPr>
          <w:rFonts w:ascii="Times New Roman" w:hAnsi="Times New Roman" w:cs="Times New Roman"/>
          <w:sz w:val="28"/>
          <w:szCs w:val="28"/>
        </w:rPr>
        <w:t>2</w:t>
      </w:r>
      <w:r w:rsidR="005D2CCD" w:rsidRPr="0067502E">
        <w:rPr>
          <w:rFonts w:ascii="Times New Roman" w:hAnsi="Times New Roman" w:cs="Times New Roman"/>
          <w:sz w:val="28"/>
          <w:szCs w:val="28"/>
        </w:rPr>
        <w:t xml:space="preserve"> настоящего Порядка, в случае:</w:t>
      </w:r>
    </w:p>
    <w:p w:rsidR="005D2CCD" w:rsidRPr="0067502E" w:rsidRDefault="005D2CCD" w:rsidP="00E16337">
      <w:pPr>
        <w:pStyle w:val="ConsPlusNormal"/>
        <w:suppressAutoHyphens/>
        <w:ind w:firstLine="709"/>
        <w:jc w:val="both"/>
        <w:rPr>
          <w:rFonts w:ascii="Times New Roman" w:hAnsi="Times New Roman" w:cs="Times New Roman"/>
          <w:sz w:val="28"/>
          <w:szCs w:val="28"/>
        </w:rPr>
      </w:pPr>
      <w:r w:rsidRPr="0067502E">
        <w:rPr>
          <w:rFonts w:ascii="Times New Roman" w:hAnsi="Times New Roman" w:cs="Times New Roman"/>
          <w:sz w:val="28"/>
          <w:szCs w:val="28"/>
        </w:rPr>
        <w:t>а) изменения полного наименования клиента, не вызванного реорганизацией (за исключением реорганизации клиента в форме преобразования, присоединения к нему другого юридического лица либо выделения из него другого юридического лица без образования нового юридического лица и изменения ИНН) и не связанного с изменением подведомственности и типа учреждения;</w:t>
      </w:r>
    </w:p>
    <w:p w:rsidR="005D2CCD" w:rsidRPr="0067502E" w:rsidRDefault="005D2CCD" w:rsidP="00E16337">
      <w:pPr>
        <w:pStyle w:val="ConsPlusNormal"/>
        <w:suppressAutoHyphens/>
        <w:ind w:firstLine="709"/>
        <w:jc w:val="both"/>
        <w:rPr>
          <w:rFonts w:ascii="Times New Roman" w:hAnsi="Times New Roman" w:cs="Times New Roman"/>
          <w:sz w:val="28"/>
          <w:szCs w:val="28"/>
        </w:rPr>
      </w:pPr>
      <w:r w:rsidRPr="0067502E">
        <w:rPr>
          <w:rFonts w:ascii="Times New Roman" w:hAnsi="Times New Roman" w:cs="Times New Roman"/>
          <w:sz w:val="28"/>
          <w:szCs w:val="28"/>
        </w:rPr>
        <w:t>б) изменения структуры номеров лицевых счетов клиента.</w:t>
      </w:r>
    </w:p>
    <w:p w:rsidR="005D2CCD" w:rsidRPr="0067502E" w:rsidRDefault="00631FF8" w:rsidP="00E16337">
      <w:pPr>
        <w:pStyle w:val="ConsPlusNormal"/>
        <w:suppressAutoHyphens/>
        <w:ind w:firstLine="709"/>
        <w:jc w:val="both"/>
        <w:rPr>
          <w:rFonts w:ascii="Times New Roman" w:hAnsi="Times New Roman" w:cs="Times New Roman"/>
          <w:sz w:val="28"/>
          <w:szCs w:val="28"/>
        </w:rPr>
      </w:pPr>
      <w:r w:rsidRPr="0067502E">
        <w:rPr>
          <w:rFonts w:ascii="Times New Roman" w:hAnsi="Times New Roman" w:cs="Times New Roman"/>
          <w:sz w:val="28"/>
          <w:szCs w:val="28"/>
        </w:rPr>
        <w:t>17.2</w:t>
      </w:r>
      <w:r w:rsidR="005D2CCD" w:rsidRPr="0067502E">
        <w:rPr>
          <w:rFonts w:ascii="Times New Roman" w:hAnsi="Times New Roman" w:cs="Times New Roman"/>
          <w:sz w:val="28"/>
          <w:szCs w:val="28"/>
        </w:rPr>
        <w:t xml:space="preserve">. Переоформление лицевых счетов клиентов производится после внесения соответствующих изменений в Сводный реестр (за исключением </w:t>
      </w:r>
      <w:proofErr w:type="gramStart"/>
      <w:r w:rsidR="005D2CCD" w:rsidRPr="0067502E">
        <w:rPr>
          <w:rFonts w:ascii="Times New Roman" w:hAnsi="Times New Roman" w:cs="Times New Roman"/>
          <w:sz w:val="28"/>
          <w:szCs w:val="28"/>
        </w:rPr>
        <w:t>изменения структуры номеров лицевых счетов клиента</w:t>
      </w:r>
      <w:proofErr w:type="gramEnd"/>
      <w:r w:rsidR="005D2CCD" w:rsidRPr="0067502E">
        <w:rPr>
          <w:rFonts w:ascii="Times New Roman" w:hAnsi="Times New Roman" w:cs="Times New Roman"/>
          <w:sz w:val="28"/>
          <w:szCs w:val="28"/>
        </w:rPr>
        <w:t>).</w:t>
      </w:r>
    </w:p>
    <w:p w:rsidR="005D2CCD" w:rsidRPr="0067502E" w:rsidRDefault="00631FF8" w:rsidP="00E16337">
      <w:pPr>
        <w:pStyle w:val="ConsPlusNormal"/>
        <w:suppressAutoHyphens/>
        <w:ind w:firstLine="709"/>
        <w:jc w:val="both"/>
        <w:rPr>
          <w:rFonts w:ascii="Times New Roman" w:hAnsi="Times New Roman" w:cs="Times New Roman"/>
          <w:sz w:val="28"/>
          <w:szCs w:val="28"/>
        </w:rPr>
      </w:pPr>
      <w:bookmarkStart w:id="18" w:name="P369"/>
      <w:bookmarkEnd w:id="18"/>
      <w:r w:rsidRPr="0067502E">
        <w:rPr>
          <w:rFonts w:ascii="Times New Roman" w:hAnsi="Times New Roman" w:cs="Times New Roman"/>
          <w:sz w:val="28"/>
          <w:szCs w:val="28"/>
        </w:rPr>
        <w:t>17.3</w:t>
      </w:r>
      <w:r w:rsidR="005D2CCD" w:rsidRPr="0067502E">
        <w:rPr>
          <w:rFonts w:ascii="Times New Roman" w:hAnsi="Times New Roman" w:cs="Times New Roman"/>
          <w:sz w:val="28"/>
          <w:szCs w:val="28"/>
        </w:rPr>
        <w:t>. Клиент обязан не позднее пятого рабочего дня со дня внесения изменений в Сводный реестр</w:t>
      </w:r>
      <w:r w:rsidR="008A03F8" w:rsidRPr="0067502E">
        <w:rPr>
          <w:rFonts w:ascii="Times New Roman" w:hAnsi="Times New Roman" w:cs="Times New Roman"/>
          <w:sz w:val="28"/>
          <w:szCs w:val="28"/>
        </w:rPr>
        <w:t>, являющихся основанием для переоформления лицевого счета</w:t>
      </w:r>
      <w:r w:rsidR="000943BE">
        <w:rPr>
          <w:rFonts w:ascii="Times New Roman" w:hAnsi="Times New Roman" w:cs="Times New Roman"/>
          <w:sz w:val="28"/>
          <w:szCs w:val="28"/>
        </w:rPr>
        <w:t>,</w:t>
      </w:r>
      <w:r w:rsidR="008A03F8" w:rsidRPr="0067502E">
        <w:rPr>
          <w:rFonts w:ascii="Times New Roman" w:hAnsi="Times New Roman" w:cs="Times New Roman"/>
          <w:sz w:val="28"/>
          <w:szCs w:val="28"/>
        </w:rPr>
        <w:t xml:space="preserve"> </w:t>
      </w:r>
      <w:r w:rsidR="005D2CCD" w:rsidRPr="0067502E">
        <w:rPr>
          <w:rFonts w:ascii="Times New Roman" w:hAnsi="Times New Roman" w:cs="Times New Roman"/>
          <w:sz w:val="28"/>
          <w:szCs w:val="28"/>
        </w:rPr>
        <w:t xml:space="preserve">представить </w:t>
      </w:r>
      <w:r w:rsidR="00577EBC">
        <w:rPr>
          <w:rFonts w:ascii="Times New Roman" w:hAnsi="Times New Roman" w:cs="Times New Roman"/>
          <w:sz w:val="28"/>
          <w:szCs w:val="28"/>
        </w:rPr>
        <w:t>в орган казначейства</w:t>
      </w:r>
      <w:r w:rsidR="005D2CCD" w:rsidRPr="0067502E">
        <w:rPr>
          <w:rFonts w:ascii="Times New Roman" w:hAnsi="Times New Roman" w:cs="Times New Roman"/>
          <w:sz w:val="28"/>
          <w:szCs w:val="28"/>
        </w:rPr>
        <w:t xml:space="preserve"> </w:t>
      </w:r>
      <w:r w:rsidR="000943BE">
        <w:rPr>
          <w:rFonts w:ascii="Times New Roman" w:hAnsi="Times New Roman" w:cs="Times New Roman"/>
          <w:sz w:val="28"/>
          <w:szCs w:val="28"/>
        </w:rPr>
        <w:t xml:space="preserve">документы, предусмотренные </w:t>
      </w:r>
      <w:hyperlink w:anchor="P234" w:history="1">
        <w:r w:rsidR="000943BE" w:rsidRPr="0067502E">
          <w:rPr>
            <w:rFonts w:ascii="Times New Roman" w:hAnsi="Times New Roman" w:cs="Times New Roman"/>
            <w:sz w:val="28"/>
            <w:szCs w:val="28"/>
          </w:rPr>
          <w:t>пунктом 12.</w:t>
        </w:r>
      </w:hyperlink>
      <w:r w:rsidR="000943BE">
        <w:rPr>
          <w:rFonts w:ascii="Times New Roman" w:hAnsi="Times New Roman" w:cs="Times New Roman"/>
          <w:sz w:val="28"/>
          <w:szCs w:val="28"/>
        </w:rPr>
        <w:t>1</w:t>
      </w:r>
      <w:r w:rsidR="000943BE" w:rsidRPr="0067502E">
        <w:rPr>
          <w:rFonts w:ascii="Times New Roman" w:hAnsi="Times New Roman" w:cs="Times New Roman"/>
          <w:sz w:val="28"/>
          <w:szCs w:val="28"/>
        </w:rPr>
        <w:t xml:space="preserve"> настоящего Порядка</w:t>
      </w:r>
      <w:r w:rsidR="005D2CCD" w:rsidRPr="0067502E">
        <w:rPr>
          <w:rFonts w:ascii="Times New Roman" w:hAnsi="Times New Roman" w:cs="Times New Roman"/>
          <w:sz w:val="28"/>
          <w:szCs w:val="28"/>
        </w:rPr>
        <w:t>.</w:t>
      </w:r>
    </w:p>
    <w:p w:rsidR="005D2CCD" w:rsidRPr="0067502E" w:rsidRDefault="005D2CCD" w:rsidP="00E16337">
      <w:pPr>
        <w:pStyle w:val="ConsPlusNormal"/>
        <w:suppressAutoHyphens/>
        <w:ind w:firstLine="709"/>
        <w:jc w:val="both"/>
        <w:rPr>
          <w:rFonts w:ascii="Times New Roman" w:hAnsi="Times New Roman" w:cs="Times New Roman"/>
          <w:sz w:val="28"/>
          <w:szCs w:val="28"/>
        </w:rPr>
      </w:pPr>
      <w:r w:rsidRPr="0067502E">
        <w:rPr>
          <w:rFonts w:ascii="Times New Roman" w:hAnsi="Times New Roman" w:cs="Times New Roman"/>
          <w:sz w:val="28"/>
          <w:szCs w:val="28"/>
        </w:rPr>
        <w:t>В случае внесения в Сводный реестр изменений, связанных с изменением сокращенного наименования клиента, переоформления соответствующих лицевых счетов клиента не требуется.</w:t>
      </w:r>
    </w:p>
    <w:p w:rsidR="005D2CCD" w:rsidRPr="0067502E" w:rsidRDefault="00631FF8" w:rsidP="00E16337">
      <w:pPr>
        <w:pStyle w:val="ConsPlusNormal"/>
        <w:suppressAutoHyphens/>
        <w:ind w:firstLine="709"/>
        <w:jc w:val="both"/>
        <w:rPr>
          <w:rFonts w:ascii="Times New Roman" w:hAnsi="Times New Roman" w:cs="Times New Roman"/>
          <w:sz w:val="28"/>
          <w:szCs w:val="28"/>
        </w:rPr>
      </w:pPr>
      <w:r w:rsidRPr="0067502E">
        <w:rPr>
          <w:rFonts w:ascii="Times New Roman" w:hAnsi="Times New Roman" w:cs="Times New Roman"/>
          <w:sz w:val="28"/>
          <w:szCs w:val="28"/>
        </w:rPr>
        <w:t>17.4</w:t>
      </w:r>
      <w:r w:rsidR="005D2CCD" w:rsidRPr="0067502E">
        <w:rPr>
          <w:rFonts w:ascii="Times New Roman" w:hAnsi="Times New Roman" w:cs="Times New Roman"/>
          <w:sz w:val="28"/>
          <w:szCs w:val="28"/>
        </w:rPr>
        <w:t xml:space="preserve">. </w:t>
      </w:r>
      <w:proofErr w:type="gramStart"/>
      <w:r w:rsidR="005D2CCD" w:rsidRPr="0067502E">
        <w:rPr>
          <w:rFonts w:ascii="Times New Roman" w:hAnsi="Times New Roman" w:cs="Times New Roman"/>
          <w:sz w:val="28"/>
          <w:szCs w:val="28"/>
        </w:rPr>
        <w:t>При переоформлении соответствующих лицевых счетов клиента в случае изменения наименования клиента, не вызванного реорганизацией и не связанного с изменением подведомственности и типа учреждения (за исключением реорганизации клиента в форме преобразования, присоединения к нему другого юридического лица либо выделения из него другого юридического лица без образования нового юридического лица и изменения ИНН), номер лицевого счета клиента не меняется.</w:t>
      </w:r>
      <w:proofErr w:type="gramEnd"/>
    </w:p>
    <w:p w:rsidR="005D2CCD" w:rsidRPr="0067502E" w:rsidRDefault="00631FF8" w:rsidP="00E16337">
      <w:pPr>
        <w:pStyle w:val="ConsPlusNormal"/>
        <w:suppressAutoHyphens/>
        <w:ind w:firstLine="709"/>
        <w:jc w:val="both"/>
        <w:rPr>
          <w:rFonts w:ascii="Times New Roman" w:hAnsi="Times New Roman" w:cs="Times New Roman"/>
          <w:sz w:val="28"/>
          <w:szCs w:val="28"/>
        </w:rPr>
      </w:pPr>
      <w:r w:rsidRPr="0067502E">
        <w:rPr>
          <w:rFonts w:ascii="Times New Roman" w:hAnsi="Times New Roman" w:cs="Times New Roman"/>
          <w:sz w:val="28"/>
          <w:szCs w:val="28"/>
        </w:rPr>
        <w:t>17.5</w:t>
      </w:r>
      <w:r w:rsidR="005D2CCD" w:rsidRPr="0067502E">
        <w:rPr>
          <w:rFonts w:ascii="Times New Roman" w:hAnsi="Times New Roman" w:cs="Times New Roman"/>
          <w:sz w:val="28"/>
          <w:szCs w:val="28"/>
        </w:rPr>
        <w:t xml:space="preserve">. В случае </w:t>
      </w:r>
      <w:proofErr w:type="gramStart"/>
      <w:r w:rsidR="005D2CCD" w:rsidRPr="0067502E">
        <w:rPr>
          <w:rFonts w:ascii="Times New Roman" w:hAnsi="Times New Roman" w:cs="Times New Roman"/>
          <w:sz w:val="28"/>
          <w:szCs w:val="28"/>
        </w:rPr>
        <w:t>изменения структуры номеров лицевых счетов клиента</w:t>
      </w:r>
      <w:proofErr w:type="gramEnd"/>
      <w:r w:rsidR="005D2CCD" w:rsidRPr="0067502E">
        <w:rPr>
          <w:rFonts w:ascii="Times New Roman" w:hAnsi="Times New Roman" w:cs="Times New Roman"/>
          <w:sz w:val="28"/>
          <w:szCs w:val="28"/>
        </w:rPr>
        <w:t xml:space="preserve"> </w:t>
      </w:r>
      <w:r w:rsidR="00DD3A51">
        <w:rPr>
          <w:rFonts w:ascii="Times New Roman" w:hAnsi="Times New Roman" w:cs="Times New Roman"/>
          <w:sz w:val="28"/>
          <w:szCs w:val="28"/>
        </w:rPr>
        <w:t>ответственный исполнитель органа казначейства</w:t>
      </w:r>
      <w:r w:rsidR="005D2CCD" w:rsidRPr="0067502E">
        <w:rPr>
          <w:rFonts w:ascii="Times New Roman" w:hAnsi="Times New Roman" w:cs="Times New Roman"/>
          <w:sz w:val="28"/>
          <w:szCs w:val="28"/>
        </w:rPr>
        <w:t xml:space="preserve"> на Заявлении на переоформление лицевых счетов, представленном клиентом, в Карточке образцов</w:t>
      </w:r>
      <w:r w:rsidR="00565C37" w:rsidRPr="0067502E">
        <w:rPr>
          <w:rFonts w:ascii="Times New Roman" w:hAnsi="Times New Roman" w:cs="Times New Roman"/>
          <w:sz w:val="28"/>
          <w:szCs w:val="28"/>
        </w:rPr>
        <w:t xml:space="preserve"> подписей</w:t>
      </w:r>
      <w:r w:rsidR="005D2CCD" w:rsidRPr="0067502E">
        <w:rPr>
          <w:rFonts w:ascii="Times New Roman" w:hAnsi="Times New Roman" w:cs="Times New Roman"/>
          <w:sz w:val="28"/>
          <w:szCs w:val="28"/>
        </w:rPr>
        <w:t xml:space="preserve"> указывает новые номера лицевых счетов клиен</w:t>
      </w:r>
      <w:r w:rsidR="00560211" w:rsidRPr="0067502E">
        <w:rPr>
          <w:rFonts w:ascii="Times New Roman" w:hAnsi="Times New Roman" w:cs="Times New Roman"/>
          <w:sz w:val="28"/>
          <w:szCs w:val="28"/>
        </w:rPr>
        <w:t xml:space="preserve">та </w:t>
      </w:r>
      <w:r w:rsidR="005D2CCD" w:rsidRPr="0067502E">
        <w:rPr>
          <w:rFonts w:ascii="Times New Roman" w:hAnsi="Times New Roman" w:cs="Times New Roman"/>
          <w:sz w:val="28"/>
          <w:szCs w:val="28"/>
        </w:rPr>
        <w:t>с указанием даты изменения.</w:t>
      </w:r>
    </w:p>
    <w:p w:rsidR="005D2CCD" w:rsidRPr="0067502E" w:rsidRDefault="00631FF8" w:rsidP="00E16337">
      <w:pPr>
        <w:pStyle w:val="ConsPlusNormal"/>
        <w:suppressAutoHyphens/>
        <w:ind w:firstLine="709"/>
        <w:jc w:val="both"/>
        <w:rPr>
          <w:rFonts w:ascii="Times New Roman" w:hAnsi="Times New Roman" w:cs="Times New Roman"/>
          <w:sz w:val="28"/>
          <w:szCs w:val="28"/>
        </w:rPr>
      </w:pPr>
      <w:bookmarkStart w:id="19" w:name="P375"/>
      <w:bookmarkEnd w:id="19"/>
      <w:r w:rsidRPr="0067502E">
        <w:rPr>
          <w:rFonts w:ascii="Times New Roman" w:hAnsi="Times New Roman" w:cs="Times New Roman"/>
          <w:sz w:val="28"/>
          <w:szCs w:val="28"/>
        </w:rPr>
        <w:t>17.6</w:t>
      </w:r>
      <w:r w:rsidR="005D2CCD" w:rsidRPr="0067502E">
        <w:rPr>
          <w:rFonts w:ascii="Times New Roman" w:hAnsi="Times New Roman" w:cs="Times New Roman"/>
          <w:sz w:val="28"/>
          <w:szCs w:val="28"/>
        </w:rPr>
        <w:t xml:space="preserve">. </w:t>
      </w:r>
      <w:r w:rsidR="00565C37" w:rsidRPr="0067502E">
        <w:rPr>
          <w:rFonts w:ascii="Times New Roman" w:hAnsi="Times New Roman" w:cs="Times New Roman"/>
          <w:sz w:val="28"/>
          <w:szCs w:val="28"/>
        </w:rPr>
        <w:t xml:space="preserve">Ответственный исполнитель </w:t>
      </w:r>
      <w:r w:rsidR="006D31B7">
        <w:rPr>
          <w:rFonts w:ascii="Times New Roman" w:hAnsi="Times New Roman" w:cs="Times New Roman"/>
          <w:sz w:val="28"/>
          <w:szCs w:val="28"/>
        </w:rPr>
        <w:t>органа казначейства</w:t>
      </w:r>
      <w:r w:rsidR="005D2CCD" w:rsidRPr="0067502E">
        <w:rPr>
          <w:rFonts w:ascii="Times New Roman" w:hAnsi="Times New Roman" w:cs="Times New Roman"/>
          <w:sz w:val="28"/>
          <w:szCs w:val="28"/>
        </w:rPr>
        <w:t xml:space="preserve"> осуществляет проверку реквизитов, предусмотренных к заполнению в представленной Карточке образцов в соответствии с </w:t>
      </w:r>
      <w:hyperlink w:anchor="P176" w:history="1">
        <w:r w:rsidR="005D2CCD" w:rsidRPr="0067502E">
          <w:rPr>
            <w:rFonts w:ascii="Times New Roman" w:hAnsi="Times New Roman" w:cs="Times New Roman"/>
            <w:sz w:val="28"/>
            <w:szCs w:val="28"/>
          </w:rPr>
          <w:t xml:space="preserve">пунктами </w:t>
        </w:r>
      </w:hyperlink>
      <w:r w:rsidR="00565C37" w:rsidRPr="0067502E">
        <w:rPr>
          <w:rFonts w:ascii="Times New Roman" w:hAnsi="Times New Roman" w:cs="Times New Roman"/>
          <w:sz w:val="28"/>
          <w:szCs w:val="28"/>
        </w:rPr>
        <w:t>10</w:t>
      </w:r>
      <w:r w:rsidR="000943BE">
        <w:rPr>
          <w:rFonts w:ascii="Times New Roman" w:hAnsi="Times New Roman" w:cs="Times New Roman"/>
          <w:sz w:val="28"/>
          <w:szCs w:val="28"/>
        </w:rPr>
        <w:t>.</w:t>
      </w:r>
      <w:r w:rsidR="00565C37" w:rsidRPr="0067502E">
        <w:rPr>
          <w:rFonts w:ascii="Times New Roman" w:hAnsi="Times New Roman" w:cs="Times New Roman"/>
          <w:sz w:val="28"/>
          <w:szCs w:val="28"/>
        </w:rPr>
        <w:t>6</w:t>
      </w:r>
      <w:r w:rsidR="00C05124">
        <w:rPr>
          <w:rFonts w:ascii="Times New Roman" w:hAnsi="Times New Roman" w:cs="Times New Roman"/>
          <w:sz w:val="28"/>
          <w:szCs w:val="28"/>
        </w:rPr>
        <w:t xml:space="preserve">, </w:t>
      </w:r>
      <w:hyperlink w:anchor="P338" w:history="1">
        <w:r w:rsidR="009D741E" w:rsidRPr="0067502E">
          <w:rPr>
            <w:rFonts w:ascii="Times New Roman" w:hAnsi="Times New Roman" w:cs="Times New Roman"/>
            <w:sz w:val="28"/>
            <w:szCs w:val="28"/>
          </w:rPr>
          <w:t>16.5</w:t>
        </w:r>
      </w:hyperlink>
      <w:r w:rsidR="005D2CCD" w:rsidRPr="0067502E">
        <w:rPr>
          <w:rFonts w:ascii="Times New Roman" w:hAnsi="Times New Roman" w:cs="Times New Roman"/>
          <w:sz w:val="28"/>
          <w:szCs w:val="28"/>
        </w:rPr>
        <w:t xml:space="preserve"> настоящего Порядка, а также их соответствие реквизитам Заявления на переоформление лицевых счетов.</w:t>
      </w:r>
    </w:p>
    <w:p w:rsidR="005D2CCD" w:rsidRPr="0067502E" w:rsidRDefault="00631FF8" w:rsidP="00E16337">
      <w:pPr>
        <w:pStyle w:val="ConsPlusNormal"/>
        <w:suppressAutoHyphens/>
        <w:ind w:firstLine="709"/>
        <w:jc w:val="both"/>
        <w:rPr>
          <w:rFonts w:ascii="Times New Roman" w:hAnsi="Times New Roman" w:cs="Times New Roman"/>
          <w:sz w:val="28"/>
          <w:szCs w:val="28"/>
        </w:rPr>
      </w:pPr>
      <w:r w:rsidRPr="0067502E">
        <w:rPr>
          <w:rFonts w:ascii="Times New Roman" w:hAnsi="Times New Roman" w:cs="Times New Roman"/>
          <w:sz w:val="28"/>
          <w:szCs w:val="28"/>
        </w:rPr>
        <w:t>17.7</w:t>
      </w:r>
      <w:r w:rsidR="005D2CCD" w:rsidRPr="0067502E">
        <w:rPr>
          <w:rFonts w:ascii="Times New Roman" w:hAnsi="Times New Roman" w:cs="Times New Roman"/>
          <w:sz w:val="28"/>
          <w:szCs w:val="28"/>
        </w:rPr>
        <w:t xml:space="preserve">. При наличии документов, представленных клиентом в соответствии с </w:t>
      </w:r>
      <w:hyperlink w:anchor="P232" w:history="1">
        <w:r w:rsidR="005D2CCD" w:rsidRPr="0067502E">
          <w:rPr>
            <w:rFonts w:ascii="Times New Roman" w:hAnsi="Times New Roman" w:cs="Times New Roman"/>
            <w:sz w:val="28"/>
            <w:szCs w:val="28"/>
          </w:rPr>
          <w:t xml:space="preserve">пунктами </w:t>
        </w:r>
        <w:r w:rsidR="00361BA8" w:rsidRPr="0067502E">
          <w:rPr>
            <w:rFonts w:ascii="Times New Roman" w:hAnsi="Times New Roman" w:cs="Times New Roman"/>
            <w:sz w:val="28"/>
            <w:szCs w:val="28"/>
          </w:rPr>
          <w:t>12.1</w:t>
        </w:r>
      </w:hyperlink>
      <w:r w:rsidR="005D2CCD" w:rsidRPr="0067502E">
        <w:rPr>
          <w:rFonts w:ascii="Times New Roman" w:hAnsi="Times New Roman" w:cs="Times New Roman"/>
          <w:sz w:val="28"/>
          <w:szCs w:val="28"/>
        </w:rPr>
        <w:t xml:space="preserve"> настоящего Порядка, не прошедших проверку в соответствии с требованиями, установленными </w:t>
      </w:r>
      <w:hyperlink w:anchor="P261" w:history="1">
        <w:r w:rsidR="005D2CCD" w:rsidRPr="0067502E">
          <w:rPr>
            <w:rFonts w:ascii="Times New Roman" w:hAnsi="Times New Roman" w:cs="Times New Roman"/>
            <w:sz w:val="28"/>
            <w:szCs w:val="28"/>
          </w:rPr>
          <w:t xml:space="preserve">пунктами </w:t>
        </w:r>
        <w:r w:rsidR="00361BA8" w:rsidRPr="0067502E">
          <w:rPr>
            <w:rFonts w:ascii="Times New Roman" w:hAnsi="Times New Roman" w:cs="Times New Roman"/>
            <w:sz w:val="28"/>
            <w:szCs w:val="28"/>
          </w:rPr>
          <w:t>13.1</w:t>
        </w:r>
      </w:hyperlink>
      <w:r w:rsidR="005D2CCD" w:rsidRPr="0067502E">
        <w:rPr>
          <w:rFonts w:ascii="Times New Roman" w:hAnsi="Times New Roman" w:cs="Times New Roman"/>
          <w:sz w:val="28"/>
          <w:szCs w:val="28"/>
        </w:rPr>
        <w:t xml:space="preserve"> и </w:t>
      </w:r>
      <w:hyperlink w:anchor="P375" w:history="1">
        <w:r w:rsidR="00361BA8" w:rsidRPr="0067502E">
          <w:rPr>
            <w:rFonts w:ascii="Times New Roman" w:hAnsi="Times New Roman" w:cs="Times New Roman"/>
            <w:sz w:val="28"/>
            <w:szCs w:val="28"/>
          </w:rPr>
          <w:t>17.6</w:t>
        </w:r>
      </w:hyperlink>
      <w:r w:rsidR="005D2CCD" w:rsidRPr="0067502E">
        <w:rPr>
          <w:rFonts w:ascii="Times New Roman" w:hAnsi="Times New Roman" w:cs="Times New Roman"/>
          <w:sz w:val="28"/>
          <w:szCs w:val="28"/>
        </w:rPr>
        <w:t xml:space="preserve"> настоящего Порядка, </w:t>
      </w:r>
      <w:r w:rsidR="006D31B7">
        <w:rPr>
          <w:rFonts w:ascii="Times New Roman" w:hAnsi="Times New Roman" w:cs="Times New Roman"/>
          <w:sz w:val="28"/>
          <w:szCs w:val="28"/>
        </w:rPr>
        <w:t>орган казначейства</w:t>
      </w:r>
      <w:r w:rsidR="005D2CCD" w:rsidRPr="0067502E">
        <w:rPr>
          <w:rFonts w:ascii="Times New Roman" w:hAnsi="Times New Roman" w:cs="Times New Roman"/>
          <w:sz w:val="28"/>
          <w:szCs w:val="28"/>
        </w:rPr>
        <w:t xml:space="preserve"> возвращает клиенту указанные документы с указанием причин возврата не позднее срока, установленного настоящим Порядком для проведения проверки представленных документов.</w:t>
      </w:r>
    </w:p>
    <w:p w:rsidR="005D2CCD" w:rsidRPr="0067502E" w:rsidRDefault="00631FF8" w:rsidP="00E16337">
      <w:pPr>
        <w:pStyle w:val="ConsPlusNormal"/>
        <w:suppressAutoHyphens/>
        <w:ind w:firstLine="709"/>
        <w:jc w:val="both"/>
        <w:rPr>
          <w:rFonts w:ascii="Times New Roman" w:hAnsi="Times New Roman" w:cs="Times New Roman"/>
          <w:sz w:val="28"/>
          <w:szCs w:val="28"/>
        </w:rPr>
      </w:pPr>
      <w:r w:rsidRPr="0067502E">
        <w:rPr>
          <w:rFonts w:ascii="Times New Roman" w:hAnsi="Times New Roman" w:cs="Times New Roman"/>
          <w:sz w:val="28"/>
          <w:szCs w:val="28"/>
        </w:rPr>
        <w:t>17.8</w:t>
      </w:r>
      <w:r w:rsidR="005D2CCD" w:rsidRPr="0067502E">
        <w:rPr>
          <w:rFonts w:ascii="Times New Roman" w:hAnsi="Times New Roman" w:cs="Times New Roman"/>
          <w:sz w:val="28"/>
          <w:szCs w:val="28"/>
        </w:rPr>
        <w:t xml:space="preserve">. Переоформление соответствующих лицевых счетов </w:t>
      </w:r>
      <w:r w:rsidR="00DD3A51">
        <w:rPr>
          <w:rFonts w:ascii="Times New Roman" w:hAnsi="Times New Roman" w:cs="Times New Roman"/>
          <w:sz w:val="28"/>
          <w:szCs w:val="28"/>
        </w:rPr>
        <w:t>осуществляется органом казначейства</w:t>
      </w:r>
      <w:r w:rsidR="005D2CCD" w:rsidRPr="0067502E">
        <w:rPr>
          <w:rFonts w:ascii="Times New Roman" w:hAnsi="Times New Roman" w:cs="Times New Roman"/>
          <w:sz w:val="28"/>
          <w:szCs w:val="28"/>
        </w:rPr>
        <w:t xml:space="preserve"> на основании документов, представленных клиентом для переоформления лицевых счетов и прошедших проверку в соответствии с требованиями, установленными </w:t>
      </w:r>
      <w:hyperlink w:anchor="P261" w:history="1">
        <w:r w:rsidR="005D2CCD" w:rsidRPr="0067502E">
          <w:rPr>
            <w:rFonts w:ascii="Times New Roman" w:hAnsi="Times New Roman" w:cs="Times New Roman"/>
            <w:sz w:val="28"/>
            <w:szCs w:val="28"/>
          </w:rPr>
          <w:t xml:space="preserve">пунктами </w:t>
        </w:r>
        <w:r w:rsidR="00361BA8" w:rsidRPr="0067502E">
          <w:rPr>
            <w:rFonts w:ascii="Times New Roman" w:hAnsi="Times New Roman" w:cs="Times New Roman"/>
            <w:sz w:val="28"/>
            <w:szCs w:val="28"/>
          </w:rPr>
          <w:t>13.1</w:t>
        </w:r>
      </w:hyperlink>
      <w:r w:rsidR="00C05124">
        <w:rPr>
          <w:rFonts w:ascii="Times New Roman" w:hAnsi="Times New Roman" w:cs="Times New Roman"/>
          <w:sz w:val="28"/>
          <w:szCs w:val="28"/>
        </w:rPr>
        <w:t xml:space="preserve">, </w:t>
      </w:r>
      <w:hyperlink w:anchor="P375" w:history="1">
        <w:r w:rsidR="00361BA8" w:rsidRPr="0067502E">
          <w:rPr>
            <w:rFonts w:ascii="Times New Roman" w:hAnsi="Times New Roman" w:cs="Times New Roman"/>
            <w:sz w:val="28"/>
            <w:szCs w:val="28"/>
          </w:rPr>
          <w:t>17.6</w:t>
        </w:r>
      </w:hyperlink>
      <w:r w:rsidR="005D2CCD" w:rsidRPr="0067502E">
        <w:rPr>
          <w:rFonts w:ascii="Times New Roman" w:hAnsi="Times New Roman" w:cs="Times New Roman"/>
          <w:sz w:val="28"/>
          <w:szCs w:val="28"/>
        </w:rPr>
        <w:t xml:space="preserve"> настоящего Порядка, не позднее следующего рабочего дня после завершения их проверки.</w:t>
      </w:r>
    </w:p>
    <w:p w:rsidR="005D2CCD" w:rsidRPr="0067502E" w:rsidRDefault="00361BA8" w:rsidP="00E16337">
      <w:pPr>
        <w:pStyle w:val="ConsPlusTitle"/>
        <w:suppressAutoHyphens/>
        <w:ind w:firstLine="709"/>
        <w:jc w:val="both"/>
        <w:outlineLvl w:val="2"/>
        <w:rPr>
          <w:rFonts w:ascii="Times New Roman" w:hAnsi="Times New Roman" w:cs="Times New Roman"/>
          <w:b w:val="0"/>
          <w:sz w:val="28"/>
          <w:szCs w:val="28"/>
        </w:rPr>
      </w:pPr>
      <w:r w:rsidRPr="0067502E">
        <w:rPr>
          <w:rFonts w:ascii="Times New Roman" w:hAnsi="Times New Roman" w:cs="Times New Roman"/>
          <w:b w:val="0"/>
          <w:sz w:val="28"/>
          <w:szCs w:val="28"/>
        </w:rPr>
        <w:t xml:space="preserve">18. </w:t>
      </w:r>
      <w:r w:rsidR="005D2CCD" w:rsidRPr="0067502E">
        <w:rPr>
          <w:rFonts w:ascii="Times New Roman" w:hAnsi="Times New Roman" w:cs="Times New Roman"/>
          <w:b w:val="0"/>
          <w:sz w:val="28"/>
          <w:szCs w:val="28"/>
        </w:rPr>
        <w:t>Особенности закрытия лицевых счетов клиентам,</w:t>
      </w:r>
      <w:r w:rsidRPr="0067502E">
        <w:rPr>
          <w:rFonts w:ascii="Times New Roman" w:hAnsi="Times New Roman" w:cs="Times New Roman"/>
          <w:b w:val="0"/>
          <w:sz w:val="28"/>
          <w:szCs w:val="28"/>
        </w:rPr>
        <w:t xml:space="preserve"> </w:t>
      </w:r>
      <w:r w:rsidR="005D2CCD" w:rsidRPr="0067502E">
        <w:rPr>
          <w:rFonts w:ascii="Times New Roman" w:hAnsi="Times New Roman" w:cs="Times New Roman"/>
          <w:b w:val="0"/>
          <w:sz w:val="28"/>
          <w:szCs w:val="28"/>
        </w:rPr>
        <w:t>являющимся участниками бюджетного процесса</w:t>
      </w:r>
    </w:p>
    <w:p w:rsidR="005D2CCD" w:rsidRPr="0067502E" w:rsidRDefault="00361BA8" w:rsidP="00E16337">
      <w:pPr>
        <w:pStyle w:val="ConsPlusNormal"/>
        <w:suppressAutoHyphens/>
        <w:ind w:firstLine="709"/>
        <w:jc w:val="both"/>
        <w:rPr>
          <w:rFonts w:ascii="Times New Roman" w:hAnsi="Times New Roman" w:cs="Times New Roman"/>
          <w:sz w:val="28"/>
          <w:szCs w:val="28"/>
        </w:rPr>
      </w:pPr>
      <w:r w:rsidRPr="0067502E">
        <w:rPr>
          <w:rFonts w:ascii="Times New Roman" w:hAnsi="Times New Roman" w:cs="Times New Roman"/>
          <w:sz w:val="28"/>
          <w:szCs w:val="28"/>
        </w:rPr>
        <w:t>18.1</w:t>
      </w:r>
      <w:r w:rsidR="005D2CCD" w:rsidRPr="0067502E">
        <w:rPr>
          <w:rFonts w:ascii="Times New Roman" w:hAnsi="Times New Roman" w:cs="Times New Roman"/>
          <w:sz w:val="28"/>
          <w:szCs w:val="28"/>
        </w:rPr>
        <w:t xml:space="preserve">. Закрытие лицевых счетов клиентам - участникам бюджетного процесса осуществляется на основании Заявления на закрытие лицевого счета, соответствующего требованиям, установленным </w:t>
      </w:r>
      <w:hyperlink w:anchor="P277" w:history="1">
        <w:r w:rsidR="005D2CCD" w:rsidRPr="0067502E">
          <w:rPr>
            <w:rFonts w:ascii="Times New Roman" w:hAnsi="Times New Roman" w:cs="Times New Roman"/>
            <w:sz w:val="28"/>
            <w:szCs w:val="28"/>
          </w:rPr>
          <w:t xml:space="preserve">пунктом </w:t>
        </w:r>
        <w:r w:rsidRPr="0067502E">
          <w:rPr>
            <w:rFonts w:ascii="Times New Roman" w:hAnsi="Times New Roman" w:cs="Times New Roman"/>
            <w:sz w:val="28"/>
            <w:szCs w:val="28"/>
          </w:rPr>
          <w:t>14.2</w:t>
        </w:r>
      </w:hyperlink>
      <w:r w:rsidR="005D2CCD" w:rsidRPr="0067502E">
        <w:rPr>
          <w:rFonts w:ascii="Times New Roman" w:hAnsi="Times New Roman" w:cs="Times New Roman"/>
          <w:sz w:val="28"/>
          <w:szCs w:val="28"/>
        </w:rPr>
        <w:t xml:space="preserve"> настоящего Порядка, в связи </w:t>
      </w:r>
      <w:proofErr w:type="gramStart"/>
      <w:r w:rsidR="005D2CCD" w:rsidRPr="0067502E">
        <w:rPr>
          <w:rFonts w:ascii="Times New Roman" w:hAnsi="Times New Roman" w:cs="Times New Roman"/>
          <w:sz w:val="28"/>
          <w:szCs w:val="28"/>
        </w:rPr>
        <w:t>с</w:t>
      </w:r>
      <w:proofErr w:type="gramEnd"/>
      <w:r w:rsidR="005D2CCD" w:rsidRPr="0067502E">
        <w:rPr>
          <w:rFonts w:ascii="Times New Roman" w:hAnsi="Times New Roman" w:cs="Times New Roman"/>
          <w:sz w:val="28"/>
          <w:szCs w:val="28"/>
        </w:rPr>
        <w:t>:</w:t>
      </w:r>
    </w:p>
    <w:p w:rsidR="005D2CCD" w:rsidRPr="0067502E" w:rsidRDefault="005D2CCD" w:rsidP="00E16337">
      <w:pPr>
        <w:pStyle w:val="ConsPlusNormal"/>
        <w:suppressAutoHyphens/>
        <w:ind w:firstLine="709"/>
        <w:jc w:val="both"/>
        <w:rPr>
          <w:rFonts w:ascii="Times New Roman" w:hAnsi="Times New Roman" w:cs="Times New Roman"/>
          <w:sz w:val="28"/>
          <w:szCs w:val="28"/>
        </w:rPr>
      </w:pPr>
      <w:r w:rsidRPr="0067502E">
        <w:rPr>
          <w:rFonts w:ascii="Times New Roman" w:hAnsi="Times New Roman" w:cs="Times New Roman"/>
          <w:sz w:val="28"/>
          <w:szCs w:val="28"/>
        </w:rPr>
        <w:t>а) реорганизацией (ликвидацией) клиента;</w:t>
      </w:r>
    </w:p>
    <w:p w:rsidR="005D2CCD" w:rsidRPr="0067502E" w:rsidRDefault="005D2CCD" w:rsidP="00E16337">
      <w:pPr>
        <w:pStyle w:val="ConsPlusNormal"/>
        <w:suppressAutoHyphens/>
        <w:ind w:firstLine="709"/>
        <w:jc w:val="both"/>
        <w:rPr>
          <w:rFonts w:ascii="Times New Roman" w:hAnsi="Times New Roman" w:cs="Times New Roman"/>
          <w:sz w:val="28"/>
          <w:szCs w:val="28"/>
        </w:rPr>
      </w:pPr>
      <w:r w:rsidRPr="0067502E">
        <w:rPr>
          <w:rFonts w:ascii="Times New Roman" w:hAnsi="Times New Roman" w:cs="Times New Roman"/>
          <w:sz w:val="28"/>
          <w:szCs w:val="28"/>
        </w:rPr>
        <w:t>б) отменой бюджетных полномочий клиента для отражения операций, по выполнению которых открывался лицевой счет;</w:t>
      </w:r>
    </w:p>
    <w:p w:rsidR="005D2CCD" w:rsidRPr="0067502E" w:rsidRDefault="005D2CCD" w:rsidP="00E16337">
      <w:pPr>
        <w:pStyle w:val="ConsPlusNormal"/>
        <w:suppressAutoHyphens/>
        <w:ind w:firstLine="709"/>
        <w:jc w:val="both"/>
        <w:rPr>
          <w:rFonts w:ascii="Times New Roman" w:hAnsi="Times New Roman" w:cs="Times New Roman"/>
          <w:sz w:val="28"/>
          <w:szCs w:val="28"/>
        </w:rPr>
      </w:pPr>
      <w:r w:rsidRPr="0067502E">
        <w:rPr>
          <w:rFonts w:ascii="Times New Roman" w:hAnsi="Times New Roman" w:cs="Times New Roman"/>
          <w:sz w:val="28"/>
          <w:szCs w:val="28"/>
        </w:rPr>
        <w:t>в) изменением типа учреждения;</w:t>
      </w:r>
    </w:p>
    <w:p w:rsidR="005D2CCD" w:rsidRPr="0067502E" w:rsidRDefault="005D2CCD" w:rsidP="00E16337">
      <w:pPr>
        <w:pStyle w:val="ConsPlusNormal"/>
        <w:suppressAutoHyphens/>
        <w:ind w:firstLine="709"/>
        <w:jc w:val="both"/>
        <w:rPr>
          <w:rFonts w:ascii="Times New Roman" w:hAnsi="Times New Roman" w:cs="Times New Roman"/>
          <w:sz w:val="28"/>
          <w:szCs w:val="28"/>
        </w:rPr>
      </w:pPr>
      <w:r w:rsidRPr="0067502E">
        <w:rPr>
          <w:rFonts w:ascii="Times New Roman" w:hAnsi="Times New Roman" w:cs="Times New Roman"/>
          <w:sz w:val="28"/>
          <w:szCs w:val="28"/>
        </w:rPr>
        <w:t>г) изменением подведомственности клиента;</w:t>
      </w:r>
    </w:p>
    <w:p w:rsidR="00CD0577" w:rsidRPr="0067502E" w:rsidRDefault="00CD0577" w:rsidP="00E16337">
      <w:pPr>
        <w:pStyle w:val="ConsPlusNormal"/>
        <w:suppressAutoHyphens/>
        <w:ind w:firstLine="709"/>
        <w:jc w:val="both"/>
        <w:rPr>
          <w:rFonts w:ascii="Times New Roman" w:hAnsi="Times New Roman" w:cs="Times New Roman"/>
          <w:sz w:val="28"/>
          <w:szCs w:val="28"/>
        </w:rPr>
      </w:pPr>
      <w:r w:rsidRPr="0067502E">
        <w:rPr>
          <w:rFonts w:ascii="Times New Roman" w:hAnsi="Times New Roman" w:cs="Times New Roman"/>
          <w:sz w:val="28"/>
          <w:szCs w:val="28"/>
        </w:rPr>
        <w:t xml:space="preserve">д) переводом клиента на обслуживание в другой </w:t>
      </w:r>
      <w:r w:rsidR="006D31B7">
        <w:rPr>
          <w:rFonts w:ascii="Times New Roman" w:hAnsi="Times New Roman" w:cs="Times New Roman"/>
          <w:sz w:val="28"/>
          <w:szCs w:val="28"/>
        </w:rPr>
        <w:t>орган казначейства</w:t>
      </w:r>
      <w:r w:rsidRPr="0067502E">
        <w:rPr>
          <w:rFonts w:ascii="Times New Roman" w:hAnsi="Times New Roman" w:cs="Times New Roman"/>
          <w:sz w:val="28"/>
          <w:szCs w:val="28"/>
        </w:rPr>
        <w:t>;</w:t>
      </w:r>
    </w:p>
    <w:p w:rsidR="005D2CCD" w:rsidRPr="0067502E" w:rsidRDefault="003E0E6C" w:rsidP="00E16337">
      <w:pPr>
        <w:pStyle w:val="ConsPlusNormal"/>
        <w:suppressAutoHyphens/>
        <w:ind w:firstLine="709"/>
        <w:jc w:val="both"/>
        <w:rPr>
          <w:rFonts w:ascii="Times New Roman" w:hAnsi="Times New Roman" w:cs="Times New Roman"/>
          <w:sz w:val="28"/>
          <w:szCs w:val="28"/>
        </w:rPr>
      </w:pPr>
      <w:r w:rsidRPr="0067502E">
        <w:rPr>
          <w:rFonts w:ascii="Times New Roman" w:hAnsi="Times New Roman" w:cs="Times New Roman"/>
          <w:sz w:val="28"/>
          <w:szCs w:val="28"/>
        </w:rPr>
        <w:t>е</w:t>
      </w:r>
      <w:r w:rsidR="005D2CCD" w:rsidRPr="0067502E">
        <w:rPr>
          <w:rFonts w:ascii="Times New Roman" w:hAnsi="Times New Roman" w:cs="Times New Roman"/>
          <w:sz w:val="28"/>
          <w:szCs w:val="28"/>
        </w:rPr>
        <w:t>)</w:t>
      </w:r>
      <w:r w:rsidR="00E67AB6" w:rsidRPr="0067502E">
        <w:rPr>
          <w:rFonts w:ascii="Times New Roman" w:hAnsi="Times New Roman" w:cs="Times New Roman"/>
          <w:sz w:val="28"/>
          <w:szCs w:val="28"/>
        </w:rPr>
        <w:t xml:space="preserve"> </w:t>
      </w:r>
      <w:r w:rsidR="005D2CCD" w:rsidRPr="0067502E">
        <w:rPr>
          <w:rFonts w:ascii="Times New Roman" w:hAnsi="Times New Roman" w:cs="Times New Roman"/>
          <w:sz w:val="28"/>
          <w:szCs w:val="28"/>
        </w:rPr>
        <w:t xml:space="preserve">в иных случаях, предусмотренных бюджетным законодательством Российской Федерации и Республики </w:t>
      </w:r>
      <w:r w:rsidR="00CD0577" w:rsidRPr="0067502E">
        <w:rPr>
          <w:rFonts w:ascii="Times New Roman" w:hAnsi="Times New Roman" w:cs="Times New Roman"/>
          <w:sz w:val="28"/>
          <w:szCs w:val="28"/>
        </w:rPr>
        <w:t>Татарстан</w:t>
      </w:r>
      <w:r w:rsidR="005D2CCD" w:rsidRPr="0067502E">
        <w:rPr>
          <w:rFonts w:ascii="Times New Roman" w:hAnsi="Times New Roman" w:cs="Times New Roman"/>
          <w:sz w:val="28"/>
          <w:szCs w:val="28"/>
        </w:rPr>
        <w:t>.</w:t>
      </w:r>
    </w:p>
    <w:p w:rsidR="005D2CCD" w:rsidRPr="0067502E" w:rsidRDefault="00361BA8" w:rsidP="00E16337">
      <w:pPr>
        <w:pStyle w:val="ConsPlusNormal"/>
        <w:suppressAutoHyphens/>
        <w:ind w:firstLine="709"/>
        <w:jc w:val="both"/>
        <w:rPr>
          <w:rFonts w:ascii="Times New Roman" w:hAnsi="Times New Roman" w:cs="Times New Roman"/>
          <w:sz w:val="28"/>
          <w:szCs w:val="28"/>
        </w:rPr>
      </w:pPr>
      <w:bookmarkStart w:id="20" w:name="P391"/>
      <w:bookmarkEnd w:id="20"/>
      <w:r w:rsidRPr="0067502E">
        <w:rPr>
          <w:rFonts w:ascii="Times New Roman" w:hAnsi="Times New Roman" w:cs="Times New Roman"/>
          <w:sz w:val="28"/>
          <w:szCs w:val="28"/>
        </w:rPr>
        <w:t>18.2</w:t>
      </w:r>
      <w:r w:rsidR="005D2CCD" w:rsidRPr="0067502E">
        <w:rPr>
          <w:rFonts w:ascii="Times New Roman" w:hAnsi="Times New Roman" w:cs="Times New Roman"/>
          <w:sz w:val="28"/>
          <w:szCs w:val="28"/>
        </w:rPr>
        <w:t xml:space="preserve">. </w:t>
      </w:r>
      <w:proofErr w:type="gramStart"/>
      <w:r w:rsidR="005D2CCD" w:rsidRPr="0067502E">
        <w:rPr>
          <w:rFonts w:ascii="Times New Roman" w:hAnsi="Times New Roman" w:cs="Times New Roman"/>
          <w:sz w:val="28"/>
          <w:szCs w:val="28"/>
        </w:rPr>
        <w:t xml:space="preserve">При реорганизации получателя бюджетных средств, бюджетного (автономного) учреждения, неучастника бюджетного процесса (за исключением индивидуального предпринимателя и физического лица - производителя товаров, работ, услуг), принимающих бюджетные полномочия, </w:t>
      </w:r>
      <w:r w:rsidR="00577EBC">
        <w:rPr>
          <w:rFonts w:ascii="Times New Roman" w:hAnsi="Times New Roman" w:cs="Times New Roman"/>
          <w:sz w:val="28"/>
          <w:szCs w:val="28"/>
        </w:rPr>
        <w:t>в орган казначейства</w:t>
      </w:r>
      <w:r w:rsidR="003E0E6C" w:rsidRPr="0067502E">
        <w:rPr>
          <w:rFonts w:ascii="Times New Roman" w:hAnsi="Times New Roman" w:cs="Times New Roman"/>
          <w:sz w:val="28"/>
          <w:szCs w:val="28"/>
        </w:rPr>
        <w:t xml:space="preserve"> </w:t>
      </w:r>
      <w:r w:rsidR="005D2CCD" w:rsidRPr="0067502E">
        <w:rPr>
          <w:rFonts w:ascii="Times New Roman" w:hAnsi="Times New Roman" w:cs="Times New Roman"/>
          <w:sz w:val="28"/>
          <w:szCs w:val="28"/>
        </w:rPr>
        <w:t xml:space="preserve">получателем бюджетных средств, бюджетным (автономным) учреждением, </w:t>
      </w:r>
      <w:proofErr w:type="spellStart"/>
      <w:r w:rsidR="005D2CCD" w:rsidRPr="0067502E">
        <w:rPr>
          <w:rFonts w:ascii="Times New Roman" w:hAnsi="Times New Roman" w:cs="Times New Roman"/>
          <w:sz w:val="28"/>
          <w:szCs w:val="28"/>
        </w:rPr>
        <w:t>неучастником</w:t>
      </w:r>
      <w:proofErr w:type="spellEnd"/>
      <w:r w:rsidR="005D2CCD" w:rsidRPr="0067502E">
        <w:rPr>
          <w:rFonts w:ascii="Times New Roman" w:hAnsi="Times New Roman" w:cs="Times New Roman"/>
          <w:sz w:val="28"/>
          <w:szCs w:val="28"/>
        </w:rPr>
        <w:t xml:space="preserve"> бюджетного процесса, принимающими бюджетные полномочия, представляется копия документа о внесении изменений в документ о передаче полномочий, заверенная в соответствии с </w:t>
      </w:r>
      <w:hyperlink w:anchor="P336" w:history="1">
        <w:r w:rsidR="005D2CCD" w:rsidRPr="0067502E">
          <w:rPr>
            <w:rFonts w:ascii="Times New Roman" w:hAnsi="Times New Roman" w:cs="Times New Roman"/>
            <w:sz w:val="28"/>
            <w:szCs w:val="28"/>
          </w:rPr>
          <w:t xml:space="preserve">пунктом </w:t>
        </w:r>
        <w:r w:rsidRPr="0067502E">
          <w:rPr>
            <w:rFonts w:ascii="Times New Roman" w:hAnsi="Times New Roman" w:cs="Times New Roman"/>
            <w:sz w:val="28"/>
            <w:szCs w:val="28"/>
          </w:rPr>
          <w:t>16.3</w:t>
        </w:r>
      </w:hyperlink>
      <w:r w:rsidR="005D2CCD" w:rsidRPr="0067502E">
        <w:rPr>
          <w:rFonts w:ascii="Times New Roman" w:hAnsi="Times New Roman" w:cs="Times New Roman"/>
          <w:sz w:val="28"/>
          <w:szCs w:val="28"/>
        </w:rPr>
        <w:t xml:space="preserve"> настоящего Порядка.</w:t>
      </w:r>
      <w:proofErr w:type="gramEnd"/>
      <w:r w:rsidR="005D2CCD" w:rsidRPr="0067502E">
        <w:rPr>
          <w:rFonts w:ascii="Times New Roman" w:hAnsi="Times New Roman" w:cs="Times New Roman"/>
          <w:sz w:val="28"/>
          <w:szCs w:val="28"/>
        </w:rPr>
        <w:t xml:space="preserve"> Закрытие лицевого счета для учета операций по переданным полномочиям получателя бюджетных средств не требуется.</w:t>
      </w:r>
    </w:p>
    <w:p w:rsidR="005D2CCD" w:rsidRPr="0067502E" w:rsidRDefault="00361BA8" w:rsidP="00E16337">
      <w:pPr>
        <w:pStyle w:val="ConsPlusNormal"/>
        <w:suppressAutoHyphens/>
        <w:ind w:firstLine="709"/>
        <w:jc w:val="both"/>
        <w:rPr>
          <w:rFonts w:ascii="Times New Roman" w:hAnsi="Times New Roman" w:cs="Times New Roman"/>
          <w:sz w:val="28"/>
          <w:szCs w:val="28"/>
        </w:rPr>
      </w:pPr>
      <w:bookmarkStart w:id="21" w:name="P392"/>
      <w:bookmarkEnd w:id="21"/>
      <w:r w:rsidRPr="0067502E">
        <w:rPr>
          <w:rFonts w:ascii="Times New Roman" w:hAnsi="Times New Roman" w:cs="Times New Roman"/>
          <w:sz w:val="28"/>
          <w:szCs w:val="28"/>
        </w:rPr>
        <w:t>18.3</w:t>
      </w:r>
      <w:r w:rsidR="005D2CCD" w:rsidRPr="0067502E">
        <w:rPr>
          <w:rFonts w:ascii="Times New Roman" w:hAnsi="Times New Roman" w:cs="Times New Roman"/>
          <w:sz w:val="28"/>
          <w:szCs w:val="28"/>
        </w:rPr>
        <w:t>. Закрытие лицевого счета получателя бюджетных средств, открытого обособленному подразделению, осуществляется на основании Заявления на закрытие лицевого счета, представленного обособленным подразделением одновременно с письмом участника бюджетного процесса, создавшего обособленное подразделение, о решении закрыть данный лицевой счет.</w:t>
      </w:r>
    </w:p>
    <w:p w:rsidR="005D2CCD" w:rsidRPr="0067502E" w:rsidRDefault="00361BA8" w:rsidP="00E16337">
      <w:pPr>
        <w:pStyle w:val="ConsPlusNormal"/>
        <w:suppressAutoHyphens/>
        <w:ind w:firstLine="709"/>
        <w:jc w:val="both"/>
        <w:rPr>
          <w:rFonts w:ascii="Times New Roman" w:hAnsi="Times New Roman" w:cs="Times New Roman"/>
          <w:sz w:val="28"/>
          <w:szCs w:val="28"/>
        </w:rPr>
      </w:pPr>
      <w:r w:rsidRPr="0067502E">
        <w:rPr>
          <w:rFonts w:ascii="Times New Roman" w:hAnsi="Times New Roman" w:cs="Times New Roman"/>
          <w:sz w:val="28"/>
          <w:szCs w:val="28"/>
        </w:rPr>
        <w:t>18.4</w:t>
      </w:r>
      <w:r w:rsidR="005D2CCD" w:rsidRPr="0067502E">
        <w:rPr>
          <w:rFonts w:ascii="Times New Roman" w:hAnsi="Times New Roman" w:cs="Times New Roman"/>
          <w:sz w:val="28"/>
          <w:szCs w:val="28"/>
        </w:rPr>
        <w:t>. Закрытие лицевых счетов клиента осуществляется после внесения соответствующих изменений в Сводный реестр.</w:t>
      </w:r>
      <w:r w:rsidR="0078420A" w:rsidRPr="0067502E">
        <w:rPr>
          <w:rFonts w:ascii="Times New Roman" w:hAnsi="Times New Roman" w:cs="Times New Roman"/>
          <w:sz w:val="28"/>
          <w:szCs w:val="28"/>
        </w:rPr>
        <w:t xml:space="preserve"> </w:t>
      </w:r>
      <w:r w:rsidR="00C742F9" w:rsidRPr="0067502E">
        <w:rPr>
          <w:rFonts w:ascii="Times New Roman" w:hAnsi="Times New Roman" w:cs="Times New Roman"/>
          <w:sz w:val="28"/>
          <w:szCs w:val="28"/>
        </w:rPr>
        <w:t xml:space="preserve">Клиент обязан не позднее пятого рабочего дня со дня внесения изменений в Сводный реестр, являющихся основанием для закрытия лицевого счета, представить </w:t>
      </w:r>
      <w:r w:rsidR="00577EBC">
        <w:rPr>
          <w:rFonts w:ascii="Times New Roman" w:hAnsi="Times New Roman" w:cs="Times New Roman"/>
          <w:sz w:val="28"/>
          <w:szCs w:val="28"/>
        </w:rPr>
        <w:t>в орган казначейства</w:t>
      </w:r>
      <w:r w:rsidR="00C742F9" w:rsidRPr="0067502E">
        <w:rPr>
          <w:rFonts w:ascii="Times New Roman" w:hAnsi="Times New Roman" w:cs="Times New Roman"/>
          <w:sz w:val="28"/>
          <w:szCs w:val="28"/>
        </w:rPr>
        <w:t xml:space="preserve"> </w:t>
      </w:r>
      <w:r w:rsidR="00C05124">
        <w:rPr>
          <w:rFonts w:ascii="Times New Roman" w:hAnsi="Times New Roman" w:cs="Times New Roman"/>
          <w:sz w:val="28"/>
          <w:szCs w:val="28"/>
        </w:rPr>
        <w:t xml:space="preserve">документы, </w:t>
      </w:r>
      <w:r w:rsidR="000943BE">
        <w:rPr>
          <w:rFonts w:ascii="Times New Roman" w:hAnsi="Times New Roman" w:cs="Times New Roman"/>
          <w:sz w:val="28"/>
          <w:szCs w:val="28"/>
        </w:rPr>
        <w:t xml:space="preserve">предусмотренные </w:t>
      </w:r>
      <w:r w:rsidR="000943BE" w:rsidRPr="0067502E">
        <w:rPr>
          <w:rFonts w:ascii="Times New Roman" w:hAnsi="Times New Roman" w:cs="Times New Roman"/>
          <w:sz w:val="28"/>
          <w:szCs w:val="28"/>
        </w:rPr>
        <w:t xml:space="preserve">пунктом </w:t>
      </w:r>
      <w:r w:rsidR="000943BE">
        <w:rPr>
          <w:rFonts w:ascii="Times New Roman" w:hAnsi="Times New Roman" w:cs="Times New Roman"/>
          <w:sz w:val="28"/>
          <w:szCs w:val="28"/>
        </w:rPr>
        <w:t>14.1</w:t>
      </w:r>
      <w:r w:rsidR="000943BE" w:rsidRPr="0067502E">
        <w:rPr>
          <w:rFonts w:ascii="Times New Roman" w:hAnsi="Times New Roman" w:cs="Times New Roman"/>
          <w:sz w:val="28"/>
          <w:szCs w:val="28"/>
        </w:rPr>
        <w:t xml:space="preserve"> настоящего Порядка</w:t>
      </w:r>
      <w:r w:rsidR="00C742F9" w:rsidRPr="0067502E">
        <w:rPr>
          <w:rFonts w:ascii="Times New Roman" w:hAnsi="Times New Roman" w:cs="Times New Roman"/>
          <w:sz w:val="28"/>
          <w:szCs w:val="28"/>
        </w:rPr>
        <w:t>.</w:t>
      </w:r>
    </w:p>
    <w:p w:rsidR="005D2CCD" w:rsidRPr="0067502E" w:rsidRDefault="006441E8" w:rsidP="00E16337">
      <w:pPr>
        <w:pStyle w:val="ConsPlusNormal"/>
        <w:suppressAutoHyphens/>
        <w:ind w:firstLine="709"/>
        <w:jc w:val="both"/>
        <w:rPr>
          <w:rFonts w:ascii="Times New Roman" w:hAnsi="Times New Roman" w:cs="Times New Roman"/>
          <w:sz w:val="28"/>
          <w:szCs w:val="28"/>
        </w:rPr>
      </w:pPr>
      <w:bookmarkStart w:id="22" w:name="P394"/>
      <w:bookmarkEnd w:id="22"/>
      <w:r w:rsidRPr="0067502E">
        <w:rPr>
          <w:rFonts w:ascii="Times New Roman" w:hAnsi="Times New Roman" w:cs="Times New Roman"/>
          <w:sz w:val="28"/>
          <w:szCs w:val="28"/>
        </w:rPr>
        <w:t>18.</w:t>
      </w:r>
      <w:r w:rsidR="00C05124">
        <w:rPr>
          <w:rFonts w:ascii="Times New Roman" w:hAnsi="Times New Roman" w:cs="Times New Roman"/>
          <w:sz w:val="28"/>
          <w:szCs w:val="28"/>
        </w:rPr>
        <w:t>5</w:t>
      </w:r>
      <w:r w:rsidR="005D2CCD" w:rsidRPr="0067502E">
        <w:rPr>
          <w:rFonts w:ascii="Times New Roman" w:hAnsi="Times New Roman" w:cs="Times New Roman"/>
          <w:sz w:val="28"/>
          <w:szCs w:val="28"/>
        </w:rPr>
        <w:t xml:space="preserve">. </w:t>
      </w:r>
      <w:proofErr w:type="gramStart"/>
      <w:r w:rsidR="005D2CCD" w:rsidRPr="0067502E">
        <w:rPr>
          <w:rFonts w:ascii="Times New Roman" w:hAnsi="Times New Roman" w:cs="Times New Roman"/>
          <w:sz w:val="28"/>
          <w:szCs w:val="28"/>
        </w:rPr>
        <w:t>При передаче распорядителя, получателя, иного получателя бюджетных средств из ведения одного главного распорядителя бюджетных средств в ведение другого главного распорядителя бюджетных средств</w:t>
      </w:r>
      <w:r w:rsidR="00C05124">
        <w:rPr>
          <w:rFonts w:ascii="Times New Roman" w:hAnsi="Times New Roman" w:cs="Times New Roman"/>
          <w:sz w:val="28"/>
          <w:szCs w:val="28"/>
        </w:rPr>
        <w:t xml:space="preserve">, а также при изменении типа </w:t>
      </w:r>
      <w:r w:rsidR="00C05124">
        <w:rPr>
          <w:rFonts w:ascii="Times New Roman" w:hAnsi="Times New Roman" w:cs="Times New Roman"/>
          <w:sz w:val="28"/>
          <w:szCs w:val="28"/>
        </w:rPr>
        <w:lastRenderedPageBreak/>
        <w:t>участника бюджетного процесса,</w:t>
      </w:r>
      <w:r w:rsidR="005D2CCD" w:rsidRPr="0067502E">
        <w:rPr>
          <w:rFonts w:ascii="Times New Roman" w:hAnsi="Times New Roman" w:cs="Times New Roman"/>
          <w:sz w:val="28"/>
          <w:szCs w:val="28"/>
        </w:rPr>
        <w:t xml:space="preserve"> открытые клиенту соответствующие лицевые счета закрываются в связи с изменением подведомственности</w:t>
      </w:r>
      <w:r w:rsidR="00C05124">
        <w:rPr>
          <w:rFonts w:ascii="Times New Roman" w:hAnsi="Times New Roman" w:cs="Times New Roman"/>
          <w:sz w:val="28"/>
          <w:szCs w:val="28"/>
        </w:rPr>
        <w:t>, типа учреждения</w:t>
      </w:r>
      <w:r w:rsidR="005D2CCD" w:rsidRPr="0067502E">
        <w:rPr>
          <w:rFonts w:ascii="Times New Roman" w:hAnsi="Times New Roman" w:cs="Times New Roman"/>
          <w:sz w:val="28"/>
          <w:szCs w:val="28"/>
        </w:rPr>
        <w:t xml:space="preserve"> после включения новых реквизитов клиента в Сводный реестр и открытия ему в соответствии с настоящим Порядком новых</w:t>
      </w:r>
      <w:proofErr w:type="gramEnd"/>
      <w:r w:rsidR="005D2CCD" w:rsidRPr="0067502E">
        <w:rPr>
          <w:rFonts w:ascii="Times New Roman" w:hAnsi="Times New Roman" w:cs="Times New Roman"/>
          <w:sz w:val="28"/>
          <w:szCs w:val="28"/>
        </w:rPr>
        <w:t xml:space="preserve"> лицевых счетов.</w:t>
      </w:r>
    </w:p>
    <w:p w:rsidR="005D2CCD" w:rsidRPr="0067502E" w:rsidRDefault="00C05124" w:rsidP="00E16337">
      <w:pPr>
        <w:pStyle w:val="ConsPlusNormal"/>
        <w:suppressAutoHyphens/>
        <w:ind w:firstLine="709"/>
        <w:jc w:val="both"/>
        <w:rPr>
          <w:rFonts w:ascii="Times New Roman" w:hAnsi="Times New Roman" w:cs="Times New Roman"/>
          <w:sz w:val="28"/>
          <w:szCs w:val="28"/>
        </w:rPr>
      </w:pPr>
      <w:r>
        <w:rPr>
          <w:rFonts w:ascii="Times New Roman" w:hAnsi="Times New Roman" w:cs="Times New Roman"/>
          <w:sz w:val="28"/>
          <w:szCs w:val="28"/>
        </w:rPr>
        <w:t>18.6</w:t>
      </w:r>
      <w:r w:rsidR="005D2CCD" w:rsidRPr="0067502E">
        <w:rPr>
          <w:rFonts w:ascii="Times New Roman" w:hAnsi="Times New Roman" w:cs="Times New Roman"/>
          <w:sz w:val="28"/>
          <w:szCs w:val="28"/>
        </w:rPr>
        <w:t xml:space="preserve">. При наличии документов, представленных клиентом в соответствии с </w:t>
      </w:r>
      <w:hyperlink w:anchor="P274" w:history="1">
        <w:r w:rsidR="005D2CCD" w:rsidRPr="0067502E">
          <w:rPr>
            <w:rFonts w:ascii="Times New Roman" w:hAnsi="Times New Roman" w:cs="Times New Roman"/>
            <w:sz w:val="28"/>
            <w:szCs w:val="28"/>
          </w:rPr>
          <w:t xml:space="preserve">пунктами </w:t>
        </w:r>
        <w:r w:rsidR="006441E8" w:rsidRPr="0067502E">
          <w:rPr>
            <w:rFonts w:ascii="Times New Roman" w:hAnsi="Times New Roman" w:cs="Times New Roman"/>
            <w:sz w:val="28"/>
            <w:szCs w:val="28"/>
          </w:rPr>
          <w:t>14.1</w:t>
        </w:r>
      </w:hyperlink>
      <w:r w:rsidR="005D2CCD" w:rsidRPr="0067502E">
        <w:rPr>
          <w:rFonts w:ascii="Times New Roman" w:hAnsi="Times New Roman" w:cs="Times New Roman"/>
          <w:sz w:val="28"/>
          <w:szCs w:val="28"/>
        </w:rPr>
        <w:t xml:space="preserve">, </w:t>
      </w:r>
      <w:hyperlink w:anchor="P392" w:history="1">
        <w:r w:rsidR="006441E8" w:rsidRPr="0067502E">
          <w:rPr>
            <w:rFonts w:ascii="Times New Roman" w:hAnsi="Times New Roman" w:cs="Times New Roman"/>
            <w:sz w:val="28"/>
            <w:szCs w:val="28"/>
          </w:rPr>
          <w:t>18.3</w:t>
        </w:r>
      </w:hyperlink>
      <w:r>
        <w:rPr>
          <w:rFonts w:ascii="Times New Roman" w:hAnsi="Times New Roman" w:cs="Times New Roman"/>
          <w:sz w:val="28"/>
          <w:szCs w:val="28"/>
        </w:rPr>
        <w:t xml:space="preserve"> </w:t>
      </w:r>
      <w:r w:rsidR="005D2CCD" w:rsidRPr="0067502E">
        <w:rPr>
          <w:rFonts w:ascii="Times New Roman" w:hAnsi="Times New Roman" w:cs="Times New Roman"/>
          <w:sz w:val="28"/>
          <w:szCs w:val="28"/>
        </w:rPr>
        <w:t xml:space="preserve">настоящего Порядка, не прошедших проверку в соответствии с требованиями, установленными пунктом </w:t>
      </w:r>
      <w:r w:rsidR="006441E8" w:rsidRPr="0067502E">
        <w:rPr>
          <w:rFonts w:ascii="Times New Roman" w:hAnsi="Times New Roman" w:cs="Times New Roman"/>
          <w:sz w:val="28"/>
          <w:szCs w:val="28"/>
        </w:rPr>
        <w:t>15.1</w:t>
      </w:r>
      <w:r w:rsidR="005D2CCD" w:rsidRPr="0067502E">
        <w:rPr>
          <w:rFonts w:ascii="Times New Roman" w:hAnsi="Times New Roman" w:cs="Times New Roman"/>
          <w:sz w:val="28"/>
          <w:szCs w:val="28"/>
        </w:rPr>
        <w:t xml:space="preserve"> настоящего Порядка, </w:t>
      </w:r>
      <w:r w:rsidR="006D31B7">
        <w:rPr>
          <w:rFonts w:ascii="Times New Roman" w:hAnsi="Times New Roman" w:cs="Times New Roman"/>
          <w:sz w:val="28"/>
          <w:szCs w:val="28"/>
        </w:rPr>
        <w:t>орган казначейства</w:t>
      </w:r>
      <w:r w:rsidR="005D2CCD" w:rsidRPr="0067502E">
        <w:rPr>
          <w:rFonts w:ascii="Times New Roman" w:hAnsi="Times New Roman" w:cs="Times New Roman"/>
          <w:sz w:val="28"/>
          <w:szCs w:val="28"/>
        </w:rPr>
        <w:t xml:space="preserve"> возвращает клиенту указанные документы с указанием причин возврата не позднее срока, установленного настоящим Порядком для проведения проверки представленных документов.</w:t>
      </w:r>
    </w:p>
    <w:p w:rsidR="005D2CCD" w:rsidRPr="0067502E" w:rsidRDefault="006441E8" w:rsidP="00E16337">
      <w:pPr>
        <w:pStyle w:val="ConsPlusNormal"/>
        <w:suppressAutoHyphens/>
        <w:ind w:firstLine="709"/>
        <w:jc w:val="both"/>
        <w:rPr>
          <w:rFonts w:ascii="Times New Roman" w:hAnsi="Times New Roman" w:cs="Times New Roman"/>
          <w:sz w:val="28"/>
          <w:szCs w:val="28"/>
        </w:rPr>
      </w:pPr>
      <w:r w:rsidRPr="0067502E">
        <w:rPr>
          <w:rFonts w:ascii="Times New Roman" w:hAnsi="Times New Roman" w:cs="Times New Roman"/>
          <w:sz w:val="28"/>
          <w:szCs w:val="28"/>
        </w:rPr>
        <w:t>18.</w:t>
      </w:r>
      <w:r w:rsidR="00C05124">
        <w:rPr>
          <w:rFonts w:ascii="Times New Roman" w:hAnsi="Times New Roman" w:cs="Times New Roman"/>
          <w:sz w:val="28"/>
          <w:szCs w:val="28"/>
        </w:rPr>
        <w:t>7</w:t>
      </w:r>
      <w:r w:rsidR="005D2CCD" w:rsidRPr="0067502E">
        <w:rPr>
          <w:rFonts w:ascii="Times New Roman" w:hAnsi="Times New Roman" w:cs="Times New Roman"/>
          <w:sz w:val="28"/>
          <w:szCs w:val="28"/>
        </w:rPr>
        <w:t xml:space="preserve">. </w:t>
      </w:r>
      <w:r w:rsidR="004F1EC6" w:rsidRPr="0067502E">
        <w:rPr>
          <w:rFonts w:ascii="Times New Roman" w:hAnsi="Times New Roman" w:cs="Times New Roman"/>
          <w:sz w:val="28"/>
          <w:szCs w:val="28"/>
        </w:rPr>
        <w:t>Закрытие лицев</w:t>
      </w:r>
      <w:r w:rsidR="006B2F58" w:rsidRPr="0067502E">
        <w:rPr>
          <w:rFonts w:ascii="Times New Roman" w:hAnsi="Times New Roman" w:cs="Times New Roman"/>
          <w:sz w:val="28"/>
          <w:szCs w:val="28"/>
        </w:rPr>
        <w:t>ого</w:t>
      </w:r>
      <w:r w:rsidR="004F1EC6" w:rsidRPr="0067502E">
        <w:rPr>
          <w:rFonts w:ascii="Times New Roman" w:hAnsi="Times New Roman" w:cs="Times New Roman"/>
          <w:sz w:val="28"/>
          <w:szCs w:val="28"/>
        </w:rPr>
        <w:t xml:space="preserve"> счет</w:t>
      </w:r>
      <w:r w:rsidR="006B2F58" w:rsidRPr="0067502E">
        <w:rPr>
          <w:rFonts w:ascii="Times New Roman" w:hAnsi="Times New Roman" w:cs="Times New Roman"/>
          <w:sz w:val="28"/>
          <w:szCs w:val="28"/>
        </w:rPr>
        <w:t xml:space="preserve">а, открытого участнику бюджетного процесса, </w:t>
      </w:r>
      <w:r w:rsidR="004F1EC6" w:rsidRPr="0067502E">
        <w:rPr>
          <w:rFonts w:ascii="Times New Roman" w:hAnsi="Times New Roman" w:cs="Times New Roman"/>
          <w:sz w:val="28"/>
          <w:szCs w:val="28"/>
        </w:rPr>
        <w:t xml:space="preserve">осуществляется не позднее пяти рабочих дней после поступления документов на закрытие лицевого счета </w:t>
      </w:r>
      <w:r w:rsidR="005D2CCD" w:rsidRPr="0067502E">
        <w:rPr>
          <w:rFonts w:ascii="Times New Roman" w:hAnsi="Times New Roman" w:cs="Times New Roman"/>
          <w:sz w:val="28"/>
          <w:szCs w:val="28"/>
        </w:rPr>
        <w:t>при отсутствии</w:t>
      </w:r>
      <w:r w:rsidR="006B2F58" w:rsidRPr="0067502E">
        <w:rPr>
          <w:rFonts w:ascii="Times New Roman" w:hAnsi="Times New Roman" w:cs="Times New Roman"/>
          <w:sz w:val="28"/>
          <w:szCs w:val="28"/>
        </w:rPr>
        <w:t xml:space="preserve"> на лицевом счете</w:t>
      </w:r>
      <w:r w:rsidR="005D2CCD" w:rsidRPr="0067502E">
        <w:rPr>
          <w:rFonts w:ascii="Times New Roman" w:hAnsi="Times New Roman" w:cs="Times New Roman"/>
          <w:sz w:val="28"/>
          <w:szCs w:val="28"/>
        </w:rPr>
        <w:t xml:space="preserve"> </w:t>
      </w:r>
      <w:r w:rsidR="008163F8" w:rsidRPr="0067502E">
        <w:rPr>
          <w:rFonts w:ascii="Times New Roman" w:hAnsi="Times New Roman" w:cs="Times New Roman"/>
          <w:sz w:val="28"/>
          <w:szCs w:val="28"/>
        </w:rPr>
        <w:t>остатков денежных средств</w:t>
      </w:r>
      <w:r w:rsidR="005D2CCD" w:rsidRPr="0067502E">
        <w:rPr>
          <w:rFonts w:ascii="Times New Roman" w:hAnsi="Times New Roman" w:cs="Times New Roman"/>
          <w:sz w:val="28"/>
          <w:szCs w:val="28"/>
        </w:rPr>
        <w:t>.</w:t>
      </w:r>
    </w:p>
    <w:p w:rsidR="005D2CCD" w:rsidRPr="0067502E" w:rsidRDefault="005D2CCD" w:rsidP="00E16337">
      <w:pPr>
        <w:pStyle w:val="ConsPlusNormal"/>
        <w:suppressAutoHyphens/>
        <w:ind w:firstLine="709"/>
        <w:jc w:val="both"/>
        <w:rPr>
          <w:rFonts w:ascii="Times New Roman" w:hAnsi="Times New Roman" w:cs="Times New Roman"/>
          <w:sz w:val="28"/>
          <w:szCs w:val="28"/>
        </w:rPr>
      </w:pPr>
      <w:r w:rsidRPr="0067502E">
        <w:rPr>
          <w:rFonts w:ascii="Times New Roman" w:hAnsi="Times New Roman" w:cs="Times New Roman"/>
          <w:sz w:val="28"/>
          <w:szCs w:val="28"/>
        </w:rPr>
        <w:t xml:space="preserve">Заявление на закрытие лицевого счета, оформленное </w:t>
      </w:r>
      <w:r w:rsidR="00D310F5">
        <w:rPr>
          <w:rFonts w:ascii="Times New Roman" w:hAnsi="Times New Roman" w:cs="Times New Roman"/>
          <w:sz w:val="28"/>
          <w:szCs w:val="28"/>
        </w:rPr>
        <w:t>ответственным исполнителем органа казначейства</w:t>
      </w:r>
      <w:r w:rsidRPr="0067502E">
        <w:rPr>
          <w:rFonts w:ascii="Times New Roman" w:hAnsi="Times New Roman" w:cs="Times New Roman"/>
          <w:sz w:val="28"/>
          <w:szCs w:val="28"/>
        </w:rPr>
        <w:t xml:space="preserve">, и Заявление на закрытие лицевого счета, представленное клиентом, хранятся в </w:t>
      </w:r>
      <w:proofErr w:type="gramStart"/>
      <w:r w:rsidRPr="0067502E">
        <w:rPr>
          <w:rFonts w:ascii="Times New Roman" w:hAnsi="Times New Roman" w:cs="Times New Roman"/>
          <w:sz w:val="28"/>
          <w:szCs w:val="28"/>
        </w:rPr>
        <w:t>деле</w:t>
      </w:r>
      <w:proofErr w:type="gramEnd"/>
      <w:r w:rsidRPr="0067502E">
        <w:rPr>
          <w:rFonts w:ascii="Times New Roman" w:hAnsi="Times New Roman" w:cs="Times New Roman"/>
          <w:sz w:val="28"/>
          <w:szCs w:val="28"/>
        </w:rPr>
        <w:t xml:space="preserve"> клиента.</w:t>
      </w:r>
    </w:p>
    <w:p w:rsidR="005D2CCD" w:rsidRPr="0067502E" w:rsidRDefault="006441E8" w:rsidP="00E16337">
      <w:pPr>
        <w:pStyle w:val="ConsPlusNormal"/>
        <w:suppressAutoHyphens/>
        <w:ind w:firstLine="709"/>
        <w:jc w:val="both"/>
        <w:rPr>
          <w:rFonts w:ascii="Times New Roman" w:hAnsi="Times New Roman" w:cs="Times New Roman"/>
          <w:sz w:val="28"/>
          <w:szCs w:val="28"/>
        </w:rPr>
      </w:pPr>
      <w:r w:rsidRPr="0067502E">
        <w:rPr>
          <w:rFonts w:ascii="Times New Roman" w:hAnsi="Times New Roman" w:cs="Times New Roman"/>
          <w:sz w:val="28"/>
          <w:szCs w:val="28"/>
        </w:rPr>
        <w:t>18.</w:t>
      </w:r>
      <w:r w:rsidR="00C05124">
        <w:rPr>
          <w:rFonts w:ascii="Times New Roman" w:hAnsi="Times New Roman" w:cs="Times New Roman"/>
          <w:sz w:val="28"/>
          <w:szCs w:val="28"/>
        </w:rPr>
        <w:t>8</w:t>
      </w:r>
      <w:r w:rsidR="005D2CCD" w:rsidRPr="0067502E">
        <w:rPr>
          <w:rFonts w:ascii="Times New Roman" w:hAnsi="Times New Roman" w:cs="Times New Roman"/>
          <w:sz w:val="28"/>
          <w:szCs w:val="28"/>
        </w:rPr>
        <w:t xml:space="preserve">. Денежные средства, поступившие после закрытия лицевого счета клиента, </w:t>
      </w:r>
      <w:r w:rsidR="00E00BE4" w:rsidRPr="0067502E">
        <w:rPr>
          <w:rFonts w:ascii="Times New Roman" w:hAnsi="Times New Roman" w:cs="Times New Roman"/>
          <w:sz w:val="28"/>
          <w:szCs w:val="28"/>
        </w:rPr>
        <w:t xml:space="preserve">возвращаются </w:t>
      </w:r>
      <w:r w:rsidR="00151F75" w:rsidRPr="0067502E">
        <w:rPr>
          <w:rFonts w:ascii="Times New Roman" w:hAnsi="Times New Roman" w:cs="Times New Roman"/>
          <w:sz w:val="28"/>
          <w:szCs w:val="28"/>
        </w:rPr>
        <w:t xml:space="preserve">отправителю </w:t>
      </w:r>
      <w:r w:rsidR="00D310F5">
        <w:rPr>
          <w:rFonts w:ascii="Times New Roman" w:hAnsi="Times New Roman" w:cs="Times New Roman"/>
          <w:sz w:val="28"/>
          <w:szCs w:val="28"/>
        </w:rPr>
        <w:t>ответственным исполнителем органа казначейства</w:t>
      </w:r>
      <w:r w:rsidR="005D2CCD" w:rsidRPr="0067502E">
        <w:rPr>
          <w:rFonts w:ascii="Times New Roman" w:hAnsi="Times New Roman" w:cs="Times New Roman"/>
          <w:sz w:val="28"/>
          <w:szCs w:val="28"/>
        </w:rPr>
        <w:t>.</w:t>
      </w:r>
    </w:p>
    <w:p w:rsidR="005D2CCD" w:rsidRPr="0067502E" w:rsidRDefault="006441E8" w:rsidP="00E16337">
      <w:pPr>
        <w:pStyle w:val="ConsPlusNormal"/>
        <w:suppressAutoHyphens/>
        <w:ind w:firstLine="709"/>
        <w:jc w:val="both"/>
        <w:rPr>
          <w:rFonts w:ascii="Times New Roman" w:hAnsi="Times New Roman" w:cs="Times New Roman"/>
          <w:sz w:val="28"/>
          <w:szCs w:val="28"/>
        </w:rPr>
      </w:pPr>
      <w:r w:rsidRPr="0067502E">
        <w:rPr>
          <w:rFonts w:ascii="Times New Roman" w:hAnsi="Times New Roman" w:cs="Times New Roman"/>
          <w:sz w:val="28"/>
          <w:szCs w:val="28"/>
        </w:rPr>
        <w:t>18.</w:t>
      </w:r>
      <w:r w:rsidR="00C05124">
        <w:rPr>
          <w:rFonts w:ascii="Times New Roman" w:hAnsi="Times New Roman" w:cs="Times New Roman"/>
          <w:sz w:val="28"/>
          <w:szCs w:val="28"/>
        </w:rPr>
        <w:t>9</w:t>
      </w:r>
      <w:r w:rsidR="005D2CCD" w:rsidRPr="0067502E">
        <w:rPr>
          <w:rFonts w:ascii="Times New Roman" w:hAnsi="Times New Roman" w:cs="Times New Roman"/>
          <w:sz w:val="28"/>
          <w:szCs w:val="28"/>
        </w:rPr>
        <w:t xml:space="preserve">. При изменении статуса клиента в уникальном номере реестровой записи Сводного реестра на значение, соответствующее статусу </w:t>
      </w:r>
      <w:r w:rsidRPr="0067502E">
        <w:rPr>
          <w:rFonts w:ascii="Times New Roman" w:hAnsi="Times New Roman" w:cs="Times New Roman"/>
          <w:sz w:val="28"/>
          <w:szCs w:val="28"/>
        </w:rPr>
        <w:t>«</w:t>
      </w:r>
      <w:r w:rsidR="005D2CCD" w:rsidRPr="0067502E">
        <w:rPr>
          <w:rFonts w:ascii="Times New Roman" w:hAnsi="Times New Roman" w:cs="Times New Roman"/>
          <w:sz w:val="28"/>
          <w:szCs w:val="28"/>
        </w:rPr>
        <w:t>не действующее</w:t>
      </w:r>
      <w:r w:rsidRPr="0067502E">
        <w:rPr>
          <w:rFonts w:ascii="Times New Roman" w:hAnsi="Times New Roman" w:cs="Times New Roman"/>
          <w:sz w:val="28"/>
          <w:szCs w:val="28"/>
        </w:rPr>
        <w:t>»</w:t>
      </w:r>
      <w:r w:rsidR="005D2CCD" w:rsidRPr="0067502E">
        <w:rPr>
          <w:rFonts w:ascii="Times New Roman" w:hAnsi="Times New Roman" w:cs="Times New Roman"/>
          <w:sz w:val="28"/>
          <w:szCs w:val="28"/>
        </w:rPr>
        <w:t>, и отсутствии на лицевых счетах клиента остатка денежных средств закрытие соответствующих лицевых счетов клиент</w:t>
      </w:r>
      <w:r w:rsidR="00512DDB">
        <w:rPr>
          <w:rFonts w:ascii="Times New Roman" w:hAnsi="Times New Roman" w:cs="Times New Roman"/>
          <w:sz w:val="28"/>
          <w:szCs w:val="28"/>
        </w:rPr>
        <w:t>а</w:t>
      </w:r>
      <w:r w:rsidR="005D2CCD" w:rsidRPr="0067502E">
        <w:rPr>
          <w:rFonts w:ascii="Times New Roman" w:hAnsi="Times New Roman" w:cs="Times New Roman"/>
          <w:sz w:val="28"/>
          <w:szCs w:val="28"/>
        </w:rPr>
        <w:t xml:space="preserve"> осуществляется на основании Заявления на закрытие лицевого счета,</w:t>
      </w:r>
      <w:r w:rsidR="00512DDB">
        <w:rPr>
          <w:rFonts w:ascii="Times New Roman" w:hAnsi="Times New Roman" w:cs="Times New Roman"/>
          <w:sz w:val="28"/>
          <w:szCs w:val="28"/>
        </w:rPr>
        <w:t xml:space="preserve"> оформлен</w:t>
      </w:r>
      <w:r w:rsidR="00512DDB" w:rsidRPr="001569B0">
        <w:rPr>
          <w:rFonts w:ascii="Times New Roman" w:hAnsi="Times New Roman" w:cs="Times New Roman"/>
          <w:sz w:val="28"/>
          <w:szCs w:val="28"/>
        </w:rPr>
        <w:t>н</w:t>
      </w:r>
      <w:r w:rsidR="006804B4" w:rsidRPr="001569B0">
        <w:rPr>
          <w:rFonts w:ascii="Times New Roman" w:hAnsi="Times New Roman" w:cs="Times New Roman"/>
          <w:sz w:val="28"/>
          <w:szCs w:val="28"/>
        </w:rPr>
        <w:t>ого</w:t>
      </w:r>
      <w:r w:rsidR="005D2CCD" w:rsidRPr="0067502E">
        <w:rPr>
          <w:rFonts w:ascii="Times New Roman" w:hAnsi="Times New Roman" w:cs="Times New Roman"/>
          <w:sz w:val="28"/>
          <w:szCs w:val="28"/>
        </w:rPr>
        <w:t xml:space="preserve"> </w:t>
      </w:r>
      <w:r w:rsidR="00D310F5">
        <w:rPr>
          <w:rFonts w:ascii="Times New Roman" w:hAnsi="Times New Roman" w:cs="Times New Roman"/>
          <w:sz w:val="28"/>
          <w:szCs w:val="28"/>
        </w:rPr>
        <w:t>ответственным исполнителем органа казначейства</w:t>
      </w:r>
      <w:r w:rsidR="005D2CCD" w:rsidRPr="0067502E">
        <w:rPr>
          <w:rFonts w:ascii="Times New Roman" w:hAnsi="Times New Roman" w:cs="Times New Roman"/>
          <w:sz w:val="28"/>
          <w:szCs w:val="28"/>
        </w:rPr>
        <w:t>.</w:t>
      </w:r>
    </w:p>
    <w:p w:rsidR="005D2CCD" w:rsidRPr="0067502E" w:rsidRDefault="006441E8" w:rsidP="00E16337">
      <w:pPr>
        <w:pStyle w:val="ConsPlusNormal"/>
        <w:suppressAutoHyphens/>
        <w:ind w:firstLine="709"/>
        <w:jc w:val="both"/>
        <w:rPr>
          <w:rFonts w:ascii="Times New Roman" w:hAnsi="Times New Roman" w:cs="Times New Roman"/>
          <w:sz w:val="28"/>
          <w:szCs w:val="28"/>
        </w:rPr>
      </w:pPr>
      <w:bookmarkStart w:id="23" w:name="P418"/>
      <w:bookmarkEnd w:id="23"/>
      <w:r w:rsidRPr="0067502E">
        <w:rPr>
          <w:rFonts w:ascii="Times New Roman" w:hAnsi="Times New Roman" w:cs="Times New Roman"/>
          <w:sz w:val="28"/>
          <w:szCs w:val="28"/>
        </w:rPr>
        <w:t>18.</w:t>
      </w:r>
      <w:r w:rsidR="00C05124">
        <w:rPr>
          <w:rFonts w:ascii="Times New Roman" w:hAnsi="Times New Roman" w:cs="Times New Roman"/>
          <w:sz w:val="28"/>
          <w:szCs w:val="28"/>
        </w:rPr>
        <w:t>10</w:t>
      </w:r>
      <w:r w:rsidR="005D2CCD" w:rsidRPr="0067502E">
        <w:rPr>
          <w:rFonts w:ascii="Times New Roman" w:hAnsi="Times New Roman" w:cs="Times New Roman"/>
          <w:sz w:val="28"/>
          <w:szCs w:val="28"/>
        </w:rPr>
        <w:t xml:space="preserve">. Если клиенту в </w:t>
      </w:r>
      <w:proofErr w:type="gramStart"/>
      <w:r w:rsidR="003B2D49" w:rsidRPr="0067502E">
        <w:rPr>
          <w:rFonts w:ascii="Times New Roman" w:hAnsi="Times New Roman" w:cs="Times New Roman"/>
          <w:sz w:val="28"/>
          <w:szCs w:val="28"/>
        </w:rPr>
        <w:t>органе</w:t>
      </w:r>
      <w:proofErr w:type="gramEnd"/>
      <w:r w:rsidR="003B2D49" w:rsidRPr="0067502E">
        <w:rPr>
          <w:rFonts w:ascii="Times New Roman" w:hAnsi="Times New Roman" w:cs="Times New Roman"/>
          <w:sz w:val="28"/>
          <w:szCs w:val="28"/>
        </w:rPr>
        <w:t xml:space="preserve"> казначейства</w:t>
      </w:r>
      <w:r w:rsidR="005D2CCD" w:rsidRPr="0067502E">
        <w:rPr>
          <w:rFonts w:ascii="Times New Roman" w:hAnsi="Times New Roman" w:cs="Times New Roman"/>
          <w:sz w:val="28"/>
          <w:szCs w:val="28"/>
        </w:rPr>
        <w:t xml:space="preserve"> в соответствии с настоящим Порядком закрывается лицевой счет, его номер исключается </w:t>
      </w:r>
      <w:r w:rsidR="00D310F5">
        <w:rPr>
          <w:rFonts w:ascii="Times New Roman" w:hAnsi="Times New Roman" w:cs="Times New Roman"/>
          <w:sz w:val="28"/>
          <w:szCs w:val="28"/>
        </w:rPr>
        <w:t xml:space="preserve">ответственным исполнителем органа казначейства </w:t>
      </w:r>
      <w:r w:rsidR="003B2D49" w:rsidRPr="0067502E">
        <w:rPr>
          <w:rFonts w:ascii="Times New Roman" w:hAnsi="Times New Roman" w:cs="Times New Roman"/>
          <w:sz w:val="28"/>
          <w:szCs w:val="28"/>
        </w:rPr>
        <w:t xml:space="preserve"> </w:t>
      </w:r>
      <w:r w:rsidR="005D2CCD" w:rsidRPr="0067502E">
        <w:rPr>
          <w:rFonts w:ascii="Times New Roman" w:hAnsi="Times New Roman" w:cs="Times New Roman"/>
          <w:sz w:val="28"/>
          <w:szCs w:val="28"/>
        </w:rPr>
        <w:t>из Карточки образцов подписей путем зачеркивания одной чертой номера соответствующего лицевого счета с указанием даты и проставлением подписи.</w:t>
      </w:r>
    </w:p>
    <w:p w:rsidR="005D2CCD" w:rsidRPr="0067502E" w:rsidRDefault="00865C17" w:rsidP="00E16337">
      <w:pPr>
        <w:pStyle w:val="ConsPlusTitle"/>
        <w:suppressAutoHyphens/>
        <w:ind w:firstLine="709"/>
        <w:jc w:val="both"/>
        <w:outlineLvl w:val="2"/>
        <w:rPr>
          <w:rFonts w:ascii="Times New Roman" w:hAnsi="Times New Roman" w:cs="Times New Roman"/>
          <w:b w:val="0"/>
          <w:sz w:val="28"/>
          <w:szCs w:val="28"/>
        </w:rPr>
      </w:pPr>
      <w:r w:rsidRPr="0067502E">
        <w:rPr>
          <w:rFonts w:ascii="Times New Roman" w:hAnsi="Times New Roman" w:cs="Times New Roman"/>
          <w:b w:val="0"/>
          <w:sz w:val="28"/>
          <w:szCs w:val="28"/>
        </w:rPr>
        <w:t>19</w:t>
      </w:r>
      <w:r w:rsidR="00F13DED" w:rsidRPr="0067502E">
        <w:rPr>
          <w:rFonts w:ascii="Times New Roman" w:hAnsi="Times New Roman" w:cs="Times New Roman"/>
          <w:b w:val="0"/>
          <w:sz w:val="28"/>
          <w:szCs w:val="28"/>
        </w:rPr>
        <w:t xml:space="preserve">. </w:t>
      </w:r>
      <w:r w:rsidR="005D2CCD" w:rsidRPr="0067502E">
        <w:rPr>
          <w:rFonts w:ascii="Times New Roman" w:hAnsi="Times New Roman" w:cs="Times New Roman"/>
          <w:b w:val="0"/>
          <w:sz w:val="28"/>
          <w:szCs w:val="28"/>
        </w:rPr>
        <w:t>Особенности открытия, переоформления и закрытия лицевых</w:t>
      </w:r>
      <w:r w:rsidR="00F13DED" w:rsidRPr="0067502E">
        <w:rPr>
          <w:rFonts w:ascii="Times New Roman" w:hAnsi="Times New Roman" w:cs="Times New Roman"/>
          <w:b w:val="0"/>
          <w:sz w:val="28"/>
          <w:szCs w:val="28"/>
        </w:rPr>
        <w:t xml:space="preserve"> </w:t>
      </w:r>
      <w:r w:rsidR="005D2CCD" w:rsidRPr="0067502E">
        <w:rPr>
          <w:rFonts w:ascii="Times New Roman" w:hAnsi="Times New Roman" w:cs="Times New Roman"/>
          <w:b w:val="0"/>
          <w:sz w:val="28"/>
          <w:szCs w:val="28"/>
        </w:rPr>
        <w:t>счетов клиентам, являющимся бюджетными и автономными</w:t>
      </w:r>
      <w:r w:rsidR="00F13DED" w:rsidRPr="0067502E">
        <w:rPr>
          <w:rFonts w:ascii="Times New Roman" w:hAnsi="Times New Roman" w:cs="Times New Roman"/>
          <w:b w:val="0"/>
          <w:sz w:val="28"/>
          <w:szCs w:val="28"/>
        </w:rPr>
        <w:t xml:space="preserve"> </w:t>
      </w:r>
      <w:r w:rsidR="005D2CCD" w:rsidRPr="0067502E">
        <w:rPr>
          <w:rFonts w:ascii="Times New Roman" w:hAnsi="Times New Roman" w:cs="Times New Roman"/>
          <w:b w:val="0"/>
          <w:sz w:val="28"/>
          <w:szCs w:val="28"/>
        </w:rPr>
        <w:t>учреждениями</w:t>
      </w:r>
    </w:p>
    <w:p w:rsidR="005D2CCD" w:rsidRPr="0067502E" w:rsidRDefault="00865C17" w:rsidP="00E16337">
      <w:pPr>
        <w:pStyle w:val="ConsPlusNormal"/>
        <w:suppressAutoHyphens/>
        <w:ind w:firstLine="709"/>
        <w:jc w:val="both"/>
        <w:rPr>
          <w:rFonts w:ascii="Times New Roman" w:hAnsi="Times New Roman" w:cs="Times New Roman"/>
          <w:sz w:val="28"/>
          <w:szCs w:val="28"/>
        </w:rPr>
      </w:pPr>
      <w:r w:rsidRPr="0067502E">
        <w:rPr>
          <w:rFonts w:ascii="Times New Roman" w:hAnsi="Times New Roman" w:cs="Times New Roman"/>
          <w:sz w:val="28"/>
          <w:szCs w:val="28"/>
        </w:rPr>
        <w:t>19</w:t>
      </w:r>
      <w:r w:rsidR="00F13DED" w:rsidRPr="0067502E">
        <w:rPr>
          <w:rFonts w:ascii="Times New Roman" w:hAnsi="Times New Roman" w:cs="Times New Roman"/>
          <w:sz w:val="28"/>
          <w:szCs w:val="28"/>
        </w:rPr>
        <w:t>.1</w:t>
      </w:r>
      <w:r w:rsidR="005D2CCD" w:rsidRPr="0067502E">
        <w:rPr>
          <w:rFonts w:ascii="Times New Roman" w:hAnsi="Times New Roman" w:cs="Times New Roman"/>
          <w:sz w:val="28"/>
          <w:szCs w:val="28"/>
        </w:rPr>
        <w:t xml:space="preserve">. </w:t>
      </w:r>
      <w:r w:rsidR="006D31B7">
        <w:rPr>
          <w:rFonts w:ascii="Times New Roman" w:hAnsi="Times New Roman" w:cs="Times New Roman"/>
          <w:sz w:val="28"/>
          <w:szCs w:val="28"/>
        </w:rPr>
        <w:t>Органом казначейства</w:t>
      </w:r>
      <w:r w:rsidR="005D2CCD" w:rsidRPr="0067502E">
        <w:rPr>
          <w:rFonts w:ascii="Times New Roman" w:hAnsi="Times New Roman" w:cs="Times New Roman"/>
          <w:sz w:val="28"/>
          <w:szCs w:val="28"/>
        </w:rPr>
        <w:t xml:space="preserve"> открываются лицевые счета клиентам, являющимся бюджетными и автономными учреждениями, включенным в Сводный реестр, на основании документов, указанных в </w:t>
      </w:r>
      <w:hyperlink w:anchor="P136" w:history="1">
        <w:r w:rsidR="005D2CCD" w:rsidRPr="0067502E">
          <w:rPr>
            <w:rFonts w:ascii="Times New Roman" w:hAnsi="Times New Roman" w:cs="Times New Roman"/>
            <w:sz w:val="28"/>
            <w:szCs w:val="28"/>
          </w:rPr>
          <w:t xml:space="preserve">пункте </w:t>
        </w:r>
        <w:r w:rsidR="00F13DED" w:rsidRPr="0067502E">
          <w:rPr>
            <w:rFonts w:ascii="Times New Roman" w:hAnsi="Times New Roman" w:cs="Times New Roman"/>
            <w:sz w:val="28"/>
            <w:szCs w:val="28"/>
          </w:rPr>
          <w:t>10.2</w:t>
        </w:r>
      </w:hyperlink>
      <w:r w:rsidR="005D2CCD" w:rsidRPr="0067502E">
        <w:rPr>
          <w:rFonts w:ascii="Times New Roman" w:hAnsi="Times New Roman" w:cs="Times New Roman"/>
          <w:sz w:val="28"/>
          <w:szCs w:val="28"/>
        </w:rPr>
        <w:t xml:space="preserve"> настоящего Порядка, представленных </w:t>
      </w:r>
      <w:r w:rsidR="00577EBC">
        <w:rPr>
          <w:rFonts w:ascii="Times New Roman" w:hAnsi="Times New Roman" w:cs="Times New Roman"/>
          <w:sz w:val="28"/>
          <w:szCs w:val="28"/>
        </w:rPr>
        <w:t>в орган казначейства</w:t>
      </w:r>
      <w:r w:rsidR="005D2CCD" w:rsidRPr="0067502E">
        <w:rPr>
          <w:rFonts w:ascii="Times New Roman" w:hAnsi="Times New Roman" w:cs="Times New Roman"/>
          <w:sz w:val="28"/>
          <w:szCs w:val="28"/>
        </w:rPr>
        <w:t xml:space="preserve"> не позднее пятого рабочего дня со дня включения в Сводный реестр.</w:t>
      </w:r>
    </w:p>
    <w:p w:rsidR="005D2CCD" w:rsidRPr="0067502E" w:rsidRDefault="00865C17" w:rsidP="00E16337">
      <w:pPr>
        <w:pStyle w:val="ConsPlusNormal"/>
        <w:suppressAutoHyphens/>
        <w:ind w:firstLine="709"/>
        <w:jc w:val="both"/>
        <w:rPr>
          <w:rFonts w:ascii="Times New Roman" w:hAnsi="Times New Roman" w:cs="Times New Roman"/>
          <w:sz w:val="28"/>
          <w:szCs w:val="28"/>
        </w:rPr>
      </w:pPr>
      <w:bookmarkStart w:id="24" w:name="P438"/>
      <w:bookmarkEnd w:id="24"/>
      <w:r w:rsidRPr="0067502E">
        <w:rPr>
          <w:rFonts w:ascii="Times New Roman" w:hAnsi="Times New Roman" w:cs="Times New Roman"/>
          <w:sz w:val="28"/>
          <w:szCs w:val="28"/>
        </w:rPr>
        <w:t>19</w:t>
      </w:r>
      <w:r w:rsidR="00F13DED" w:rsidRPr="0067502E">
        <w:rPr>
          <w:rFonts w:ascii="Times New Roman" w:hAnsi="Times New Roman" w:cs="Times New Roman"/>
          <w:sz w:val="28"/>
          <w:szCs w:val="28"/>
        </w:rPr>
        <w:t>.2</w:t>
      </w:r>
      <w:r w:rsidR="005D2CCD" w:rsidRPr="0067502E">
        <w:rPr>
          <w:rFonts w:ascii="Times New Roman" w:hAnsi="Times New Roman" w:cs="Times New Roman"/>
          <w:sz w:val="28"/>
          <w:szCs w:val="28"/>
        </w:rPr>
        <w:t xml:space="preserve">. Дополнительно обособленное подразделение бюджетного учреждения (обособленное подразделение автономного учреждения) представляет </w:t>
      </w:r>
      <w:r w:rsidR="00577EBC">
        <w:rPr>
          <w:rFonts w:ascii="Times New Roman" w:hAnsi="Times New Roman" w:cs="Times New Roman"/>
          <w:sz w:val="28"/>
          <w:szCs w:val="28"/>
        </w:rPr>
        <w:t>в орган казначейства</w:t>
      </w:r>
      <w:r w:rsidR="005D2CCD" w:rsidRPr="0067502E">
        <w:rPr>
          <w:rFonts w:ascii="Times New Roman" w:hAnsi="Times New Roman" w:cs="Times New Roman"/>
          <w:sz w:val="28"/>
          <w:szCs w:val="28"/>
        </w:rPr>
        <w:t xml:space="preserve"> ходатайство вышестоящего учреждения об открытии обособленному подразделению бюджетного учреждения (обособленному подразделению автономного учреждения) в соответствии с законодательством Российской Федерации и Республики </w:t>
      </w:r>
      <w:r w:rsidR="009D3A9C" w:rsidRPr="0067502E">
        <w:rPr>
          <w:rFonts w:ascii="Times New Roman" w:hAnsi="Times New Roman" w:cs="Times New Roman"/>
          <w:sz w:val="28"/>
          <w:szCs w:val="28"/>
        </w:rPr>
        <w:t>Татарстан</w:t>
      </w:r>
      <w:r w:rsidR="005D2CCD" w:rsidRPr="0067502E">
        <w:rPr>
          <w:rFonts w:ascii="Times New Roman" w:hAnsi="Times New Roman" w:cs="Times New Roman"/>
          <w:sz w:val="28"/>
          <w:szCs w:val="28"/>
        </w:rPr>
        <w:t xml:space="preserve"> соответствующего лицевого счета, подписанное руководителем и главным бухгалтером (уполномоченным руководителем лиц</w:t>
      </w:r>
      <w:r w:rsidR="009D3A9C" w:rsidRPr="0067502E">
        <w:rPr>
          <w:rFonts w:ascii="Times New Roman" w:hAnsi="Times New Roman" w:cs="Times New Roman"/>
          <w:sz w:val="28"/>
          <w:szCs w:val="28"/>
        </w:rPr>
        <w:t>ом</w:t>
      </w:r>
      <w:r w:rsidR="005D2CCD" w:rsidRPr="0067502E">
        <w:rPr>
          <w:rFonts w:ascii="Times New Roman" w:hAnsi="Times New Roman" w:cs="Times New Roman"/>
          <w:sz w:val="28"/>
          <w:szCs w:val="28"/>
        </w:rPr>
        <w:t>) вышестоящего учреждения.</w:t>
      </w:r>
    </w:p>
    <w:p w:rsidR="005D2CCD" w:rsidRPr="0067502E" w:rsidRDefault="00865C17" w:rsidP="00E16337">
      <w:pPr>
        <w:pStyle w:val="ConsPlusNormal"/>
        <w:suppressAutoHyphens/>
        <w:ind w:firstLine="709"/>
        <w:jc w:val="both"/>
        <w:rPr>
          <w:rFonts w:ascii="Times New Roman" w:hAnsi="Times New Roman" w:cs="Times New Roman"/>
          <w:sz w:val="28"/>
          <w:szCs w:val="28"/>
        </w:rPr>
      </w:pPr>
      <w:bookmarkStart w:id="25" w:name="P439"/>
      <w:bookmarkEnd w:id="25"/>
      <w:r w:rsidRPr="0067502E">
        <w:rPr>
          <w:rFonts w:ascii="Times New Roman" w:hAnsi="Times New Roman" w:cs="Times New Roman"/>
          <w:sz w:val="28"/>
          <w:szCs w:val="28"/>
        </w:rPr>
        <w:t>19</w:t>
      </w:r>
      <w:r w:rsidR="00F13DED" w:rsidRPr="0067502E">
        <w:rPr>
          <w:rFonts w:ascii="Times New Roman" w:hAnsi="Times New Roman" w:cs="Times New Roman"/>
          <w:sz w:val="28"/>
          <w:szCs w:val="28"/>
        </w:rPr>
        <w:t>.3</w:t>
      </w:r>
      <w:r w:rsidR="009D3A9C" w:rsidRPr="0067502E">
        <w:rPr>
          <w:rFonts w:ascii="Times New Roman" w:hAnsi="Times New Roman" w:cs="Times New Roman"/>
          <w:sz w:val="28"/>
          <w:szCs w:val="28"/>
        </w:rPr>
        <w:t xml:space="preserve">. </w:t>
      </w:r>
      <w:r w:rsidR="005D2CCD" w:rsidRPr="0067502E">
        <w:rPr>
          <w:rFonts w:ascii="Times New Roman" w:hAnsi="Times New Roman" w:cs="Times New Roman"/>
          <w:sz w:val="28"/>
          <w:szCs w:val="28"/>
        </w:rPr>
        <w:t xml:space="preserve">При наличии документов, представленных клиентом в соответствии с </w:t>
      </w:r>
      <w:hyperlink w:anchor="P136" w:history="1">
        <w:r w:rsidR="005D2CCD" w:rsidRPr="0067502E">
          <w:rPr>
            <w:rFonts w:ascii="Times New Roman" w:hAnsi="Times New Roman" w:cs="Times New Roman"/>
            <w:sz w:val="28"/>
            <w:szCs w:val="28"/>
          </w:rPr>
          <w:t xml:space="preserve">пунктами </w:t>
        </w:r>
        <w:r w:rsidR="00F13DED" w:rsidRPr="0067502E">
          <w:rPr>
            <w:rFonts w:ascii="Times New Roman" w:hAnsi="Times New Roman" w:cs="Times New Roman"/>
            <w:sz w:val="28"/>
            <w:szCs w:val="28"/>
          </w:rPr>
          <w:t>10.2</w:t>
        </w:r>
      </w:hyperlink>
      <w:r w:rsidR="005D2CCD" w:rsidRPr="0067502E">
        <w:rPr>
          <w:rFonts w:ascii="Times New Roman" w:hAnsi="Times New Roman" w:cs="Times New Roman"/>
          <w:sz w:val="28"/>
          <w:szCs w:val="28"/>
        </w:rPr>
        <w:t xml:space="preserve"> и </w:t>
      </w:r>
      <w:hyperlink w:anchor="P438" w:history="1">
        <w:r w:rsidRPr="0067502E">
          <w:rPr>
            <w:rFonts w:ascii="Times New Roman" w:hAnsi="Times New Roman" w:cs="Times New Roman"/>
            <w:sz w:val="28"/>
            <w:szCs w:val="28"/>
          </w:rPr>
          <w:t>19</w:t>
        </w:r>
        <w:r w:rsidR="00F13DED" w:rsidRPr="0067502E">
          <w:rPr>
            <w:rFonts w:ascii="Times New Roman" w:hAnsi="Times New Roman" w:cs="Times New Roman"/>
            <w:sz w:val="28"/>
            <w:szCs w:val="28"/>
          </w:rPr>
          <w:t>.2</w:t>
        </w:r>
      </w:hyperlink>
      <w:r w:rsidR="005D2CCD" w:rsidRPr="0067502E">
        <w:rPr>
          <w:rFonts w:ascii="Times New Roman" w:hAnsi="Times New Roman" w:cs="Times New Roman"/>
          <w:sz w:val="28"/>
          <w:szCs w:val="28"/>
        </w:rPr>
        <w:t xml:space="preserve"> настоящего Порядка, не прошедших проверку в соответствии с требованиями, </w:t>
      </w:r>
      <w:r w:rsidR="005D2CCD" w:rsidRPr="004657E6">
        <w:rPr>
          <w:rFonts w:ascii="Times New Roman" w:hAnsi="Times New Roman" w:cs="Times New Roman"/>
          <w:sz w:val="28"/>
          <w:szCs w:val="28"/>
        </w:rPr>
        <w:t xml:space="preserve">установленными </w:t>
      </w:r>
      <w:hyperlink w:anchor="P207" w:history="1">
        <w:r w:rsidR="005D2CCD" w:rsidRPr="004657E6">
          <w:rPr>
            <w:rFonts w:ascii="Times New Roman" w:hAnsi="Times New Roman" w:cs="Times New Roman"/>
            <w:sz w:val="28"/>
            <w:szCs w:val="28"/>
          </w:rPr>
          <w:t xml:space="preserve">пунктом </w:t>
        </w:r>
        <w:r w:rsidR="00B306CF" w:rsidRPr="004657E6">
          <w:rPr>
            <w:rFonts w:ascii="Times New Roman" w:hAnsi="Times New Roman" w:cs="Times New Roman"/>
            <w:sz w:val="28"/>
            <w:szCs w:val="28"/>
          </w:rPr>
          <w:t>11.1</w:t>
        </w:r>
      </w:hyperlink>
      <w:r w:rsidR="00B306CF" w:rsidRPr="004657E6">
        <w:rPr>
          <w:rFonts w:ascii="Times New Roman" w:hAnsi="Times New Roman" w:cs="Times New Roman"/>
          <w:sz w:val="28"/>
          <w:szCs w:val="28"/>
        </w:rPr>
        <w:t xml:space="preserve"> </w:t>
      </w:r>
      <w:r w:rsidR="005D2CCD" w:rsidRPr="004657E6">
        <w:rPr>
          <w:rFonts w:ascii="Times New Roman" w:hAnsi="Times New Roman" w:cs="Times New Roman"/>
          <w:sz w:val="28"/>
          <w:szCs w:val="28"/>
        </w:rPr>
        <w:t>настоящего Порядка</w:t>
      </w:r>
      <w:r w:rsidR="006804B4" w:rsidRPr="004657E6">
        <w:rPr>
          <w:rFonts w:ascii="Times New Roman" w:hAnsi="Times New Roman" w:cs="Times New Roman"/>
          <w:sz w:val="28"/>
          <w:szCs w:val="28"/>
        </w:rPr>
        <w:t>,</w:t>
      </w:r>
      <w:r w:rsidR="00F13DED" w:rsidRPr="0067502E">
        <w:rPr>
          <w:rFonts w:ascii="Times New Roman" w:hAnsi="Times New Roman" w:cs="Times New Roman"/>
          <w:sz w:val="28"/>
          <w:szCs w:val="28"/>
        </w:rPr>
        <w:t xml:space="preserve"> </w:t>
      </w:r>
      <w:r w:rsidR="00577EBC">
        <w:rPr>
          <w:rFonts w:ascii="Times New Roman" w:hAnsi="Times New Roman" w:cs="Times New Roman"/>
          <w:sz w:val="28"/>
          <w:szCs w:val="28"/>
        </w:rPr>
        <w:t>орган казначейства</w:t>
      </w:r>
      <w:r w:rsidR="005D2CCD" w:rsidRPr="0067502E">
        <w:rPr>
          <w:rFonts w:ascii="Times New Roman" w:hAnsi="Times New Roman" w:cs="Times New Roman"/>
          <w:sz w:val="28"/>
          <w:szCs w:val="28"/>
        </w:rPr>
        <w:t xml:space="preserve"> возвращает указанные документы с указанием причин возврата не позднее срока, установленного настоящим Порядком для проведения проверки представленных документов.</w:t>
      </w:r>
    </w:p>
    <w:p w:rsidR="005D2CCD" w:rsidRPr="0067502E" w:rsidRDefault="00865C17" w:rsidP="00E16337">
      <w:pPr>
        <w:pStyle w:val="ConsPlusNormal"/>
        <w:suppressAutoHyphens/>
        <w:ind w:firstLine="709"/>
        <w:jc w:val="both"/>
        <w:rPr>
          <w:rFonts w:ascii="Times New Roman" w:hAnsi="Times New Roman" w:cs="Times New Roman"/>
          <w:sz w:val="28"/>
          <w:szCs w:val="28"/>
        </w:rPr>
      </w:pPr>
      <w:r w:rsidRPr="0067502E">
        <w:rPr>
          <w:rFonts w:ascii="Times New Roman" w:hAnsi="Times New Roman" w:cs="Times New Roman"/>
          <w:sz w:val="28"/>
          <w:szCs w:val="28"/>
        </w:rPr>
        <w:t>19</w:t>
      </w:r>
      <w:r w:rsidR="00F13DED" w:rsidRPr="0067502E">
        <w:rPr>
          <w:rFonts w:ascii="Times New Roman" w:hAnsi="Times New Roman" w:cs="Times New Roman"/>
          <w:sz w:val="28"/>
          <w:szCs w:val="28"/>
        </w:rPr>
        <w:t>.4</w:t>
      </w:r>
      <w:r w:rsidR="005D2CCD" w:rsidRPr="0067502E">
        <w:rPr>
          <w:rFonts w:ascii="Times New Roman" w:hAnsi="Times New Roman" w:cs="Times New Roman"/>
          <w:sz w:val="28"/>
          <w:szCs w:val="28"/>
        </w:rPr>
        <w:t xml:space="preserve">. </w:t>
      </w:r>
      <w:proofErr w:type="gramStart"/>
      <w:r w:rsidR="005D2CCD" w:rsidRPr="0067502E">
        <w:rPr>
          <w:rFonts w:ascii="Times New Roman" w:hAnsi="Times New Roman" w:cs="Times New Roman"/>
          <w:sz w:val="28"/>
          <w:szCs w:val="28"/>
        </w:rPr>
        <w:t xml:space="preserve">На основании документов, представленных клиентом для открытия лицевого счета и прошедших проверку в соответствии с требованиями, установленными </w:t>
      </w:r>
      <w:hyperlink w:anchor="P207" w:history="1">
        <w:r w:rsidR="005D2CCD" w:rsidRPr="0067502E">
          <w:rPr>
            <w:rFonts w:ascii="Times New Roman" w:hAnsi="Times New Roman" w:cs="Times New Roman"/>
            <w:sz w:val="28"/>
            <w:szCs w:val="28"/>
          </w:rPr>
          <w:t xml:space="preserve">пунктом </w:t>
        </w:r>
        <w:r w:rsidR="00B306CF" w:rsidRPr="0067502E">
          <w:rPr>
            <w:rFonts w:ascii="Times New Roman" w:hAnsi="Times New Roman" w:cs="Times New Roman"/>
            <w:sz w:val="28"/>
            <w:szCs w:val="28"/>
          </w:rPr>
          <w:t>11.1</w:t>
        </w:r>
      </w:hyperlink>
      <w:r w:rsidR="005D2CCD" w:rsidRPr="0067502E">
        <w:rPr>
          <w:rFonts w:ascii="Times New Roman" w:hAnsi="Times New Roman" w:cs="Times New Roman"/>
          <w:sz w:val="28"/>
          <w:szCs w:val="28"/>
        </w:rPr>
        <w:t xml:space="preserve"> настоящего Порядка, при наличии данного клиента в Сводном реестре, </w:t>
      </w:r>
      <w:r w:rsidR="00577EBC">
        <w:rPr>
          <w:rFonts w:ascii="Times New Roman" w:hAnsi="Times New Roman" w:cs="Times New Roman"/>
          <w:sz w:val="28"/>
          <w:szCs w:val="28"/>
        </w:rPr>
        <w:t>орган казначейства</w:t>
      </w:r>
      <w:r w:rsidR="00577EBC" w:rsidRPr="0067502E">
        <w:rPr>
          <w:rFonts w:ascii="Times New Roman" w:hAnsi="Times New Roman" w:cs="Times New Roman"/>
          <w:sz w:val="28"/>
          <w:szCs w:val="28"/>
        </w:rPr>
        <w:t xml:space="preserve"> </w:t>
      </w:r>
      <w:r w:rsidR="005D2CCD" w:rsidRPr="0067502E">
        <w:rPr>
          <w:rFonts w:ascii="Times New Roman" w:hAnsi="Times New Roman" w:cs="Times New Roman"/>
          <w:sz w:val="28"/>
          <w:szCs w:val="28"/>
        </w:rPr>
        <w:t>не позднее следующего рабочего дня после завершения проверки указанных документов осуществляет открытие клиенту соответствующего лицевого счета</w:t>
      </w:r>
      <w:r w:rsidR="00444111" w:rsidRPr="0067502E">
        <w:rPr>
          <w:rFonts w:ascii="Times New Roman" w:hAnsi="Times New Roman" w:cs="Times New Roman"/>
          <w:sz w:val="28"/>
          <w:szCs w:val="28"/>
        </w:rPr>
        <w:t xml:space="preserve">, номер которого </w:t>
      </w:r>
      <w:r w:rsidR="005D2CCD" w:rsidRPr="0067502E">
        <w:rPr>
          <w:rFonts w:ascii="Times New Roman" w:hAnsi="Times New Roman" w:cs="Times New Roman"/>
          <w:sz w:val="28"/>
          <w:szCs w:val="28"/>
        </w:rPr>
        <w:t xml:space="preserve">указывается в </w:t>
      </w:r>
      <w:hyperlink w:anchor="P3836" w:history="1">
        <w:r w:rsidR="005D2CCD" w:rsidRPr="0067502E">
          <w:rPr>
            <w:rFonts w:ascii="Times New Roman" w:hAnsi="Times New Roman" w:cs="Times New Roman"/>
            <w:sz w:val="28"/>
            <w:szCs w:val="28"/>
          </w:rPr>
          <w:t>Выписке</w:t>
        </w:r>
      </w:hyperlink>
      <w:r w:rsidR="005D2CCD" w:rsidRPr="0067502E">
        <w:rPr>
          <w:rFonts w:ascii="Times New Roman" w:hAnsi="Times New Roman" w:cs="Times New Roman"/>
          <w:sz w:val="28"/>
          <w:szCs w:val="28"/>
        </w:rPr>
        <w:t xml:space="preserve"> </w:t>
      </w:r>
      <w:r w:rsidR="000D1699">
        <w:rPr>
          <w:rFonts w:ascii="Times New Roman" w:hAnsi="Times New Roman" w:cs="Times New Roman"/>
          <w:sz w:val="28"/>
          <w:szCs w:val="28"/>
        </w:rPr>
        <w:t xml:space="preserve">по </w:t>
      </w:r>
      <w:r w:rsidR="005D2CCD" w:rsidRPr="0067502E">
        <w:rPr>
          <w:rFonts w:ascii="Times New Roman" w:hAnsi="Times New Roman" w:cs="Times New Roman"/>
          <w:sz w:val="28"/>
          <w:szCs w:val="28"/>
        </w:rPr>
        <w:t>лицево</w:t>
      </w:r>
      <w:r w:rsidR="000D1699">
        <w:rPr>
          <w:rFonts w:ascii="Times New Roman" w:hAnsi="Times New Roman" w:cs="Times New Roman"/>
          <w:sz w:val="28"/>
          <w:szCs w:val="28"/>
        </w:rPr>
        <w:t>му</w:t>
      </w:r>
      <w:r w:rsidR="005D2CCD" w:rsidRPr="0067502E">
        <w:rPr>
          <w:rFonts w:ascii="Times New Roman" w:hAnsi="Times New Roman" w:cs="Times New Roman"/>
          <w:sz w:val="28"/>
          <w:szCs w:val="28"/>
        </w:rPr>
        <w:t xml:space="preserve"> счет</w:t>
      </w:r>
      <w:r w:rsidR="000D1699">
        <w:rPr>
          <w:rFonts w:ascii="Times New Roman" w:hAnsi="Times New Roman" w:cs="Times New Roman"/>
          <w:sz w:val="28"/>
          <w:szCs w:val="28"/>
        </w:rPr>
        <w:t>у</w:t>
      </w:r>
      <w:r w:rsidR="005D2CCD" w:rsidRPr="0067502E">
        <w:rPr>
          <w:rFonts w:ascii="Times New Roman" w:hAnsi="Times New Roman" w:cs="Times New Roman"/>
          <w:sz w:val="28"/>
          <w:szCs w:val="28"/>
        </w:rPr>
        <w:t xml:space="preserve"> по форме согласно приложению </w:t>
      </w:r>
      <w:r w:rsidR="00FC4C27" w:rsidRPr="0067502E">
        <w:rPr>
          <w:rFonts w:ascii="Times New Roman" w:hAnsi="Times New Roman" w:cs="Times New Roman"/>
          <w:sz w:val="28"/>
          <w:szCs w:val="28"/>
        </w:rPr>
        <w:t>№</w:t>
      </w:r>
      <w:r w:rsidR="005D2CCD" w:rsidRPr="0067502E">
        <w:rPr>
          <w:rFonts w:ascii="Times New Roman" w:hAnsi="Times New Roman" w:cs="Times New Roman"/>
          <w:sz w:val="28"/>
          <w:szCs w:val="28"/>
        </w:rPr>
        <w:t xml:space="preserve"> </w:t>
      </w:r>
      <w:r w:rsidR="00A23D4A" w:rsidRPr="0067502E">
        <w:rPr>
          <w:rFonts w:ascii="Times New Roman" w:hAnsi="Times New Roman" w:cs="Times New Roman"/>
          <w:sz w:val="28"/>
          <w:szCs w:val="28"/>
        </w:rPr>
        <w:t>9</w:t>
      </w:r>
      <w:r w:rsidR="005D2CCD" w:rsidRPr="0067502E">
        <w:rPr>
          <w:rFonts w:ascii="Times New Roman" w:hAnsi="Times New Roman" w:cs="Times New Roman"/>
          <w:sz w:val="28"/>
          <w:szCs w:val="28"/>
        </w:rPr>
        <w:t xml:space="preserve"> к</w:t>
      </w:r>
      <w:proofErr w:type="gramEnd"/>
      <w:r w:rsidR="005D2CCD" w:rsidRPr="0067502E">
        <w:rPr>
          <w:rFonts w:ascii="Times New Roman" w:hAnsi="Times New Roman" w:cs="Times New Roman"/>
          <w:sz w:val="28"/>
          <w:szCs w:val="28"/>
        </w:rPr>
        <w:t xml:space="preserve"> настоящему Порядку.</w:t>
      </w:r>
    </w:p>
    <w:p w:rsidR="005D2CCD" w:rsidRPr="0067502E" w:rsidRDefault="00865C17" w:rsidP="00E16337">
      <w:pPr>
        <w:pStyle w:val="ConsPlusNormal"/>
        <w:suppressAutoHyphens/>
        <w:ind w:firstLine="709"/>
        <w:jc w:val="both"/>
        <w:rPr>
          <w:rFonts w:ascii="Times New Roman" w:hAnsi="Times New Roman" w:cs="Times New Roman"/>
          <w:sz w:val="28"/>
          <w:szCs w:val="28"/>
        </w:rPr>
      </w:pPr>
      <w:r w:rsidRPr="0067502E">
        <w:rPr>
          <w:rFonts w:ascii="Times New Roman" w:hAnsi="Times New Roman" w:cs="Times New Roman"/>
          <w:sz w:val="28"/>
          <w:szCs w:val="28"/>
        </w:rPr>
        <w:t>19</w:t>
      </w:r>
      <w:r w:rsidR="00FC4C27" w:rsidRPr="0067502E">
        <w:rPr>
          <w:rFonts w:ascii="Times New Roman" w:hAnsi="Times New Roman" w:cs="Times New Roman"/>
          <w:sz w:val="28"/>
          <w:szCs w:val="28"/>
        </w:rPr>
        <w:t>.5</w:t>
      </w:r>
      <w:r w:rsidR="005D2CCD" w:rsidRPr="0067502E">
        <w:rPr>
          <w:rFonts w:ascii="Times New Roman" w:hAnsi="Times New Roman" w:cs="Times New Roman"/>
          <w:sz w:val="28"/>
          <w:szCs w:val="28"/>
        </w:rPr>
        <w:t xml:space="preserve">. Переоформление лицевых счетов, открытых клиентам, производится на основании Заявления на переоформление лицевых счетов, соответствующего требованиям, установленным </w:t>
      </w:r>
      <w:hyperlink w:anchor="P234" w:history="1">
        <w:r w:rsidR="005D2CCD" w:rsidRPr="0067502E">
          <w:rPr>
            <w:rFonts w:ascii="Times New Roman" w:hAnsi="Times New Roman" w:cs="Times New Roman"/>
            <w:sz w:val="28"/>
            <w:szCs w:val="28"/>
          </w:rPr>
          <w:t xml:space="preserve">пунктом </w:t>
        </w:r>
        <w:r w:rsidR="00FC4C27" w:rsidRPr="0067502E">
          <w:rPr>
            <w:rFonts w:ascii="Times New Roman" w:hAnsi="Times New Roman" w:cs="Times New Roman"/>
            <w:sz w:val="28"/>
            <w:szCs w:val="28"/>
          </w:rPr>
          <w:t>12.</w:t>
        </w:r>
      </w:hyperlink>
      <w:r w:rsidR="00444111" w:rsidRPr="0067502E">
        <w:rPr>
          <w:rFonts w:ascii="Times New Roman" w:hAnsi="Times New Roman" w:cs="Times New Roman"/>
          <w:sz w:val="28"/>
          <w:szCs w:val="28"/>
        </w:rPr>
        <w:t>2</w:t>
      </w:r>
      <w:r w:rsidR="005D2CCD" w:rsidRPr="0067502E">
        <w:rPr>
          <w:rFonts w:ascii="Times New Roman" w:hAnsi="Times New Roman" w:cs="Times New Roman"/>
          <w:sz w:val="28"/>
          <w:szCs w:val="28"/>
        </w:rPr>
        <w:t xml:space="preserve"> настоящего Порядка, в случае:</w:t>
      </w:r>
    </w:p>
    <w:p w:rsidR="005D2CCD" w:rsidRPr="0067502E" w:rsidRDefault="005D2CCD" w:rsidP="00E16337">
      <w:pPr>
        <w:pStyle w:val="ConsPlusNormal"/>
        <w:suppressAutoHyphens/>
        <w:ind w:firstLine="709"/>
        <w:jc w:val="both"/>
        <w:rPr>
          <w:rFonts w:ascii="Times New Roman" w:hAnsi="Times New Roman" w:cs="Times New Roman"/>
          <w:sz w:val="28"/>
          <w:szCs w:val="28"/>
        </w:rPr>
      </w:pPr>
      <w:r w:rsidRPr="0067502E">
        <w:rPr>
          <w:rFonts w:ascii="Times New Roman" w:hAnsi="Times New Roman" w:cs="Times New Roman"/>
          <w:sz w:val="28"/>
          <w:szCs w:val="28"/>
        </w:rPr>
        <w:t>а) изменения полного наименования клиента, не вызванного его реорганизацией (за исключением реорганизации клиента в форме присоединения к нему другого юридического лица либо выделения из него другого юридического лица без образования нового юридического лица и без изменения ИНН) или изменением типа учреждения;</w:t>
      </w:r>
    </w:p>
    <w:p w:rsidR="005D2CCD" w:rsidRPr="0067502E" w:rsidRDefault="005D2CCD" w:rsidP="00E16337">
      <w:pPr>
        <w:pStyle w:val="ConsPlusNormal"/>
        <w:suppressAutoHyphens/>
        <w:ind w:firstLine="709"/>
        <w:jc w:val="both"/>
        <w:rPr>
          <w:rFonts w:ascii="Times New Roman" w:hAnsi="Times New Roman" w:cs="Times New Roman"/>
          <w:sz w:val="28"/>
          <w:szCs w:val="28"/>
        </w:rPr>
      </w:pPr>
      <w:r w:rsidRPr="0067502E">
        <w:rPr>
          <w:rFonts w:ascii="Times New Roman" w:hAnsi="Times New Roman" w:cs="Times New Roman"/>
          <w:sz w:val="28"/>
          <w:szCs w:val="28"/>
        </w:rPr>
        <w:t>б) изменения структуры номера лицевого счета, открытого клиенту.</w:t>
      </w:r>
    </w:p>
    <w:p w:rsidR="005D2CCD" w:rsidRPr="0067502E" w:rsidRDefault="00865C17" w:rsidP="00E16337">
      <w:pPr>
        <w:pStyle w:val="ConsPlusNormal"/>
        <w:suppressAutoHyphens/>
        <w:ind w:firstLine="709"/>
        <w:jc w:val="both"/>
        <w:rPr>
          <w:rFonts w:ascii="Times New Roman" w:hAnsi="Times New Roman" w:cs="Times New Roman"/>
          <w:sz w:val="28"/>
          <w:szCs w:val="28"/>
        </w:rPr>
      </w:pPr>
      <w:r w:rsidRPr="0067502E">
        <w:rPr>
          <w:rFonts w:ascii="Times New Roman" w:hAnsi="Times New Roman" w:cs="Times New Roman"/>
          <w:sz w:val="28"/>
          <w:szCs w:val="28"/>
        </w:rPr>
        <w:t>19</w:t>
      </w:r>
      <w:r w:rsidR="00FC4C27" w:rsidRPr="0067502E">
        <w:rPr>
          <w:rFonts w:ascii="Times New Roman" w:hAnsi="Times New Roman" w:cs="Times New Roman"/>
          <w:sz w:val="28"/>
          <w:szCs w:val="28"/>
        </w:rPr>
        <w:t>.6</w:t>
      </w:r>
      <w:r w:rsidR="005D2CCD" w:rsidRPr="0067502E">
        <w:rPr>
          <w:rFonts w:ascii="Times New Roman" w:hAnsi="Times New Roman" w:cs="Times New Roman"/>
          <w:sz w:val="28"/>
          <w:szCs w:val="28"/>
        </w:rPr>
        <w:t xml:space="preserve">. Переоформление лицевых счетов, открытых клиенту, производится после внесения соответствующих изменений в Сводный реестр (за исключением </w:t>
      </w:r>
      <w:proofErr w:type="gramStart"/>
      <w:r w:rsidR="005D2CCD" w:rsidRPr="0067502E">
        <w:rPr>
          <w:rFonts w:ascii="Times New Roman" w:hAnsi="Times New Roman" w:cs="Times New Roman"/>
          <w:sz w:val="28"/>
          <w:szCs w:val="28"/>
        </w:rPr>
        <w:t>изменения структуры номеров лицевых счетов клиента</w:t>
      </w:r>
      <w:proofErr w:type="gramEnd"/>
      <w:r w:rsidR="005D2CCD" w:rsidRPr="0067502E">
        <w:rPr>
          <w:rFonts w:ascii="Times New Roman" w:hAnsi="Times New Roman" w:cs="Times New Roman"/>
          <w:sz w:val="28"/>
          <w:szCs w:val="28"/>
        </w:rPr>
        <w:t>).</w:t>
      </w:r>
    </w:p>
    <w:p w:rsidR="005D2CCD" w:rsidRPr="0067502E" w:rsidRDefault="00865C17" w:rsidP="00E16337">
      <w:pPr>
        <w:pStyle w:val="ConsPlusNormal"/>
        <w:suppressAutoHyphens/>
        <w:ind w:firstLine="709"/>
        <w:jc w:val="both"/>
        <w:rPr>
          <w:rFonts w:ascii="Times New Roman" w:hAnsi="Times New Roman" w:cs="Times New Roman"/>
          <w:sz w:val="28"/>
          <w:szCs w:val="28"/>
        </w:rPr>
      </w:pPr>
      <w:bookmarkStart w:id="26" w:name="P451"/>
      <w:bookmarkEnd w:id="26"/>
      <w:r w:rsidRPr="0067502E">
        <w:rPr>
          <w:rFonts w:ascii="Times New Roman" w:hAnsi="Times New Roman" w:cs="Times New Roman"/>
          <w:sz w:val="28"/>
          <w:szCs w:val="28"/>
        </w:rPr>
        <w:t>19</w:t>
      </w:r>
      <w:r w:rsidR="00FC4C27" w:rsidRPr="0067502E">
        <w:rPr>
          <w:rFonts w:ascii="Times New Roman" w:hAnsi="Times New Roman" w:cs="Times New Roman"/>
          <w:sz w:val="28"/>
          <w:szCs w:val="28"/>
        </w:rPr>
        <w:t>.</w:t>
      </w:r>
      <w:r w:rsidR="005D2CCD" w:rsidRPr="0067502E">
        <w:rPr>
          <w:rFonts w:ascii="Times New Roman" w:hAnsi="Times New Roman" w:cs="Times New Roman"/>
          <w:sz w:val="28"/>
          <w:szCs w:val="28"/>
        </w:rPr>
        <w:t xml:space="preserve">7. Клиент обязан не позднее пятого рабочего дня со дня внесения изменений в Сводный реестр, являющихся основанием для переоформления лицевого счета, представить </w:t>
      </w:r>
      <w:r w:rsidR="00577EBC">
        <w:rPr>
          <w:rFonts w:ascii="Times New Roman" w:hAnsi="Times New Roman" w:cs="Times New Roman"/>
          <w:sz w:val="28"/>
          <w:szCs w:val="28"/>
        </w:rPr>
        <w:t>в орган казначейства</w:t>
      </w:r>
      <w:r w:rsidR="005D2CCD" w:rsidRPr="0067502E">
        <w:rPr>
          <w:rFonts w:ascii="Times New Roman" w:hAnsi="Times New Roman" w:cs="Times New Roman"/>
          <w:sz w:val="28"/>
          <w:szCs w:val="28"/>
        </w:rPr>
        <w:t xml:space="preserve"> </w:t>
      </w:r>
      <w:r w:rsidR="006328AD">
        <w:rPr>
          <w:rFonts w:ascii="Times New Roman" w:hAnsi="Times New Roman" w:cs="Times New Roman"/>
          <w:sz w:val="28"/>
          <w:szCs w:val="28"/>
        </w:rPr>
        <w:t xml:space="preserve">документы, предусмотренные </w:t>
      </w:r>
      <w:r w:rsidR="006328AD" w:rsidRPr="0067502E">
        <w:rPr>
          <w:rFonts w:ascii="Times New Roman" w:hAnsi="Times New Roman" w:cs="Times New Roman"/>
          <w:sz w:val="28"/>
          <w:szCs w:val="28"/>
        </w:rPr>
        <w:t>пунктом 12.</w:t>
      </w:r>
      <w:r w:rsidR="006328AD">
        <w:rPr>
          <w:rFonts w:ascii="Times New Roman" w:hAnsi="Times New Roman" w:cs="Times New Roman"/>
          <w:sz w:val="28"/>
          <w:szCs w:val="28"/>
        </w:rPr>
        <w:t>1</w:t>
      </w:r>
      <w:r w:rsidR="006328AD" w:rsidRPr="0067502E">
        <w:rPr>
          <w:rFonts w:ascii="Times New Roman" w:hAnsi="Times New Roman" w:cs="Times New Roman"/>
          <w:sz w:val="28"/>
          <w:szCs w:val="28"/>
        </w:rPr>
        <w:t xml:space="preserve"> настоящего Порядка</w:t>
      </w:r>
      <w:r w:rsidR="005D2CCD" w:rsidRPr="0067502E">
        <w:rPr>
          <w:rFonts w:ascii="Times New Roman" w:hAnsi="Times New Roman" w:cs="Times New Roman"/>
          <w:sz w:val="28"/>
          <w:szCs w:val="28"/>
        </w:rPr>
        <w:t>.</w:t>
      </w:r>
    </w:p>
    <w:p w:rsidR="00C76741" w:rsidRPr="0067502E" w:rsidRDefault="00C76741" w:rsidP="00C76741">
      <w:pPr>
        <w:pStyle w:val="ConsPlusNormal"/>
        <w:suppressAutoHyphens/>
        <w:ind w:firstLine="709"/>
        <w:jc w:val="both"/>
        <w:rPr>
          <w:rFonts w:ascii="Times New Roman" w:hAnsi="Times New Roman" w:cs="Times New Roman"/>
          <w:sz w:val="28"/>
          <w:szCs w:val="28"/>
        </w:rPr>
      </w:pPr>
      <w:r w:rsidRPr="0067502E">
        <w:rPr>
          <w:rFonts w:ascii="Times New Roman" w:hAnsi="Times New Roman" w:cs="Times New Roman"/>
          <w:sz w:val="28"/>
          <w:szCs w:val="28"/>
        </w:rPr>
        <w:t>В случае внесения в Сводный реестр изменений, связанных с изменением сокращенного наименования клиента, переоформления соответствующих лицевых счетов клиента не требуется.</w:t>
      </w:r>
    </w:p>
    <w:p w:rsidR="00C76741" w:rsidRPr="0067502E" w:rsidRDefault="00C76741" w:rsidP="00C76741">
      <w:pPr>
        <w:pStyle w:val="ConsPlusNormal"/>
        <w:suppressAutoHyphens/>
        <w:ind w:firstLine="709"/>
        <w:jc w:val="both"/>
        <w:rPr>
          <w:rFonts w:ascii="Times New Roman" w:hAnsi="Times New Roman" w:cs="Times New Roman"/>
          <w:sz w:val="28"/>
          <w:szCs w:val="28"/>
        </w:rPr>
      </w:pPr>
      <w:r w:rsidRPr="0067502E">
        <w:rPr>
          <w:rFonts w:ascii="Times New Roman" w:hAnsi="Times New Roman" w:cs="Times New Roman"/>
          <w:sz w:val="28"/>
          <w:szCs w:val="28"/>
        </w:rPr>
        <w:t>1</w:t>
      </w:r>
      <w:r>
        <w:rPr>
          <w:rFonts w:ascii="Times New Roman" w:hAnsi="Times New Roman" w:cs="Times New Roman"/>
          <w:sz w:val="28"/>
          <w:szCs w:val="28"/>
        </w:rPr>
        <w:t>9</w:t>
      </w:r>
      <w:r w:rsidRPr="0067502E">
        <w:rPr>
          <w:rFonts w:ascii="Times New Roman" w:hAnsi="Times New Roman" w:cs="Times New Roman"/>
          <w:sz w:val="28"/>
          <w:szCs w:val="28"/>
        </w:rPr>
        <w:t>.</w:t>
      </w:r>
      <w:r>
        <w:rPr>
          <w:rFonts w:ascii="Times New Roman" w:hAnsi="Times New Roman" w:cs="Times New Roman"/>
          <w:sz w:val="28"/>
          <w:szCs w:val="28"/>
        </w:rPr>
        <w:t>8</w:t>
      </w:r>
      <w:r w:rsidRPr="0067502E">
        <w:rPr>
          <w:rFonts w:ascii="Times New Roman" w:hAnsi="Times New Roman" w:cs="Times New Roman"/>
          <w:sz w:val="28"/>
          <w:szCs w:val="28"/>
        </w:rPr>
        <w:t xml:space="preserve">. </w:t>
      </w:r>
      <w:proofErr w:type="gramStart"/>
      <w:r w:rsidRPr="0067502E">
        <w:rPr>
          <w:rFonts w:ascii="Times New Roman" w:hAnsi="Times New Roman" w:cs="Times New Roman"/>
          <w:sz w:val="28"/>
          <w:szCs w:val="28"/>
        </w:rPr>
        <w:t>При переоформлении соответствующих лицевых счетов клиента в случае изменения наименования клиента, не вызванного реорганизацией и не связанного с изменением подведомственности и типа учреждения (за исключением реорганизации клиента в форме преобразования, присоединения к нему другого юридического лица либо выделения из него другого юридического лица без образования нового юридического лица и изменения ИНН), номер лицевого счета клиента не меняется.</w:t>
      </w:r>
      <w:proofErr w:type="gramEnd"/>
    </w:p>
    <w:p w:rsidR="005D2CCD" w:rsidRPr="0067502E" w:rsidRDefault="00865C17" w:rsidP="00E16337">
      <w:pPr>
        <w:pStyle w:val="ConsPlusNormal"/>
        <w:suppressAutoHyphens/>
        <w:ind w:firstLine="709"/>
        <w:jc w:val="both"/>
        <w:rPr>
          <w:rFonts w:ascii="Times New Roman" w:hAnsi="Times New Roman" w:cs="Times New Roman"/>
          <w:sz w:val="28"/>
          <w:szCs w:val="28"/>
        </w:rPr>
      </w:pPr>
      <w:bookmarkStart w:id="27" w:name="P453"/>
      <w:bookmarkEnd w:id="27"/>
      <w:r w:rsidRPr="0067502E">
        <w:rPr>
          <w:rFonts w:ascii="Times New Roman" w:hAnsi="Times New Roman" w:cs="Times New Roman"/>
          <w:sz w:val="28"/>
          <w:szCs w:val="28"/>
        </w:rPr>
        <w:t>19</w:t>
      </w:r>
      <w:r w:rsidR="000B358E" w:rsidRPr="0067502E">
        <w:rPr>
          <w:rFonts w:ascii="Times New Roman" w:hAnsi="Times New Roman" w:cs="Times New Roman"/>
          <w:sz w:val="28"/>
          <w:szCs w:val="28"/>
        </w:rPr>
        <w:t>.</w:t>
      </w:r>
      <w:r w:rsidR="00C05124">
        <w:rPr>
          <w:rFonts w:ascii="Times New Roman" w:hAnsi="Times New Roman" w:cs="Times New Roman"/>
          <w:sz w:val="28"/>
          <w:szCs w:val="28"/>
        </w:rPr>
        <w:t>9</w:t>
      </w:r>
      <w:r w:rsidR="005D2CCD" w:rsidRPr="0067502E">
        <w:rPr>
          <w:rFonts w:ascii="Times New Roman" w:hAnsi="Times New Roman" w:cs="Times New Roman"/>
          <w:sz w:val="28"/>
          <w:szCs w:val="28"/>
        </w:rPr>
        <w:t xml:space="preserve">. В случае </w:t>
      </w:r>
      <w:proofErr w:type="gramStart"/>
      <w:r w:rsidR="005D2CCD" w:rsidRPr="0067502E">
        <w:rPr>
          <w:rFonts w:ascii="Times New Roman" w:hAnsi="Times New Roman" w:cs="Times New Roman"/>
          <w:sz w:val="28"/>
          <w:szCs w:val="28"/>
        </w:rPr>
        <w:t>изменения структуры номеров лицевых счетов клиента</w:t>
      </w:r>
      <w:proofErr w:type="gramEnd"/>
      <w:r w:rsidR="005D2CCD" w:rsidRPr="0067502E">
        <w:rPr>
          <w:rFonts w:ascii="Times New Roman" w:hAnsi="Times New Roman" w:cs="Times New Roman"/>
          <w:sz w:val="28"/>
          <w:szCs w:val="28"/>
        </w:rPr>
        <w:t xml:space="preserve"> </w:t>
      </w:r>
      <w:r w:rsidR="00444111" w:rsidRPr="0067502E">
        <w:rPr>
          <w:rFonts w:ascii="Times New Roman" w:hAnsi="Times New Roman" w:cs="Times New Roman"/>
          <w:sz w:val="28"/>
          <w:szCs w:val="28"/>
        </w:rPr>
        <w:t xml:space="preserve">ответственный исполнитель </w:t>
      </w:r>
      <w:r w:rsidR="00577EBC">
        <w:rPr>
          <w:rFonts w:ascii="Times New Roman" w:hAnsi="Times New Roman" w:cs="Times New Roman"/>
          <w:sz w:val="28"/>
          <w:szCs w:val="28"/>
        </w:rPr>
        <w:t>органа казначейства</w:t>
      </w:r>
      <w:r w:rsidR="00577EBC" w:rsidRPr="0067502E">
        <w:rPr>
          <w:rFonts w:ascii="Times New Roman" w:hAnsi="Times New Roman" w:cs="Times New Roman"/>
          <w:sz w:val="28"/>
          <w:szCs w:val="28"/>
        </w:rPr>
        <w:t xml:space="preserve"> </w:t>
      </w:r>
      <w:r w:rsidR="005D2CCD" w:rsidRPr="0067502E">
        <w:rPr>
          <w:rFonts w:ascii="Times New Roman" w:hAnsi="Times New Roman" w:cs="Times New Roman"/>
          <w:sz w:val="28"/>
          <w:szCs w:val="28"/>
        </w:rPr>
        <w:t xml:space="preserve">на Заявлении на переоформление лицевых счетов, представленном клиентом, </w:t>
      </w:r>
      <w:r w:rsidR="00E83721" w:rsidRPr="0067502E">
        <w:rPr>
          <w:rFonts w:ascii="Times New Roman" w:hAnsi="Times New Roman" w:cs="Times New Roman"/>
          <w:sz w:val="28"/>
          <w:szCs w:val="28"/>
        </w:rPr>
        <w:t xml:space="preserve">а также </w:t>
      </w:r>
      <w:r w:rsidR="005D2CCD" w:rsidRPr="0067502E">
        <w:rPr>
          <w:rFonts w:ascii="Times New Roman" w:hAnsi="Times New Roman" w:cs="Times New Roman"/>
          <w:sz w:val="28"/>
          <w:szCs w:val="28"/>
        </w:rPr>
        <w:t>в Карточке образцов подписей указывает новые номера лицевых счетов клиента</w:t>
      </w:r>
      <w:r w:rsidR="00E83721" w:rsidRPr="0067502E">
        <w:rPr>
          <w:rFonts w:ascii="Times New Roman" w:hAnsi="Times New Roman" w:cs="Times New Roman"/>
          <w:sz w:val="28"/>
          <w:szCs w:val="28"/>
        </w:rPr>
        <w:t xml:space="preserve"> с указанием даты изменения и подтверждает своей подписью.</w:t>
      </w:r>
    </w:p>
    <w:p w:rsidR="005D2CCD" w:rsidRPr="0067502E" w:rsidRDefault="00865C17" w:rsidP="00E16337">
      <w:pPr>
        <w:pStyle w:val="ConsPlusNormal"/>
        <w:suppressAutoHyphens/>
        <w:ind w:firstLine="709"/>
        <w:jc w:val="both"/>
        <w:rPr>
          <w:rFonts w:ascii="Times New Roman" w:hAnsi="Times New Roman" w:cs="Times New Roman"/>
          <w:sz w:val="28"/>
          <w:szCs w:val="28"/>
        </w:rPr>
      </w:pPr>
      <w:r w:rsidRPr="0067502E">
        <w:rPr>
          <w:rFonts w:ascii="Times New Roman" w:hAnsi="Times New Roman" w:cs="Times New Roman"/>
          <w:sz w:val="28"/>
          <w:szCs w:val="28"/>
        </w:rPr>
        <w:t>19</w:t>
      </w:r>
      <w:r w:rsidR="000B358E" w:rsidRPr="0067502E">
        <w:rPr>
          <w:rFonts w:ascii="Times New Roman" w:hAnsi="Times New Roman" w:cs="Times New Roman"/>
          <w:sz w:val="28"/>
          <w:szCs w:val="28"/>
        </w:rPr>
        <w:t>.</w:t>
      </w:r>
      <w:r w:rsidR="00C05124">
        <w:rPr>
          <w:rFonts w:ascii="Times New Roman" w:hAnsi="Times New Roman" w:cs="Times New Roman"/>
          <w:sz w:val="28"/>
          <w:szCs w:val="28"/>
        </w:rPr>
        <w:t>10</w:t>
      </w:r>
      <w:r w:rsidR="005D2CCD" w:rsidRPr="0067502E">
        <w:rPr>
          <w:rFonts w:ascii="Times New Roman" w:hAnsi="Times New Roman" w:cs="Times New Roman"/>
          <w:sz w:val="28"/>
          <w:szCs w:val="28"/>
        </w:rPr>
        <w:t xml:space="preserve">. При наличии документов, представленных клиентом в соответствии с </w:t>
      </w:r>
      <w:hyperlink w:anchor="P451" w:history="1">
        <w:r w:rsidR="005D2CCD" w:rsidRPr="0067502E">
          <w:rPr>
            <w:rFonts w:ascii="Times New Roman" w:hAnsi="Times New Roman" w:cs="Times New Roman"/>
            <w:sz w:val="28"/>
            <w:szCs w:val="28"/>
          </w:rPr>
          <w:t xml:space="preserve">пунктом </w:t>
        </w:r>
        <w:r w:rsidRPr="0067502E">
          <w:rPr>
            <w:rFonts w:ascii="Times New Roman" w:hAnsi="Times New Roman" w:cs="Times New Roman"/>
            <w:sz w:val="28"/>
            <w:szCs w:val="28"/>
          </w:rPr>
          <w:t>19</w:t>
        </w:r>
        <w:r w:rsidR="000B358E" w:rsidRPr="0067502E">
          <w:rPr>
            <w:rFonts w:ascii="Times New Roman" w:hAnsi="Times New Roman" w:cs="Times New Roman"/>
            <w:sz w:val="28"/>
            <w:szCs w:val="28"/>
          </w:rPr>
          <w:t>.7</w:t>
        </w:r>
      </w:hyperlink>
      <w:r w:rsidR="005D2CCD" w:rsidRPr="0067502E">
        <w:rPr>
          <w:rFonts w:ascii="Times New Roman" w:hAnsi="Times New Roman" w:cs="Times New Roman"/>
          <w:sz w:val="28"/>
          <w:szCs w:val="28"/>
        </w:rPr>
        <w:t xml:space="preserve"> настоящего Порядка, не прошедших проверку в соответствии с требованиями, установленными пункт</w:t>
      </w:r>
      <w:r w:rsidR="00C05124">
        <w:rPr>
          <w:rFonts w:ascii="Times New Roman" w:hAnsi="Times New Roman" w:cs="Times New Roman"/>
          <w:sz w:val="28"/>
          <w:szCs w:val="28"/>
        </w:rPr>
        <w:t>ом</w:t>
      </w:r>
      <w:r w:rsidR="005D2CCD" w:rsidRPr="0067502E">
        <w:rPr>
          <w:rFonts w:ascii="Times New Roman" w:hAnsi="Times New Roman" w:cs="Times New Roman"/>
          <w:sz w:val="28"/>
          <w:szCs w:val="28"/>
        </w:rPr>
        <w:t xml:space="preserve"> </w:t>
      </w:r>
      <w:r w:rsidR="000B358E" w:rsidRPr="0067502E">
        <w:rPr>
          <w:rFonts w:ascii="Times New Roman" w:hAnsi="Times New Roman" w:cs="Times New Roman"/>
          <w:sz w:val="28"/>
          <w:szCs w:val="28"/>
        </w:rPr>
        <w:t>13.1</w:t>
      </w:r>
      <w:r w:rsidR="005D2CCD" w:rsidRPr="0067502E">
        <w:rPr>
          <w:rFonts w:ascii="Times New Roman" w:hAnsi="Times New Roman" w:cs="Times New Roman"/>
          <w:sz w:val="28"/>
          <w:szCs w:val="28"/>
        </w:rPr>
        <w:t xml:space="preserve"> настоящего Порядка, </w:t>
      </w:r>
      <w:r w:rsidR="00577EBC">
        <w:rPr>
          <w:rFonts w:ascii="Times New Roman" w:hAnsi="Times New Roman" w:cs="Times New Roman"/>
          <w:sz w:val="28"/>
          <w:szCs w:val="28"/>
        </w:rPr>
        <w:t>орган казначейства</w:t>
      </w:r>
      <w:r w:rsidR="005D2CCD" w:rsidRPr="0067502E">
        <w:rPr>
          <w:rFonts w:ascii="Times New Roman" w:hAnsi="Times New Roman" w:cs="Times New Roman"/>
          <w:sz w:val="28"/>
          <w:szCs w:val="28"/>
        </w:rPr>
        <w:t xml:space="preserve"> возвращает клиенту указанные документы с указанием причины </w:t>
      </w:r>
      <w:r w:rsidR="005D2CCD" w:rsidRPr="0067502E">
        <w:rPr>
          <w:rFonts w:ascii="Times New Roman" w:hAnsi="Times New Roman" w:cs="Times New Roman"/>
          <w:sz w:val="28"/>
          <w:szCs w:val="28"/>
        </w:rPr>
        <w:lastRenderedPageBreak/>
        <w:t>возврата не позднее срока, установленного настоящим Порядком для проведения проверки представленных документов.</w:t>
      </w:r>
    </w:p>
    <w:p w:rsidR="005D2CCD" w:rsidRPr="0067502E" w:rsidRDefault="00865C17" w:rsidP="00E16337">
      <w:pPr>
        <w:pStyle w:val="ConsPlusNormal"/>
        <w:suppressAutoHyphens/>
        <w:ind w:firstLine="709"/>
        <w:jc w:val="both"/>
        <w:rPr>
          <w:rFonts w:ascii="Times New Roman" w:hAnsi="Times New Roman" w:cs="Times New Roman"/>
          <w:sz w:val="28"/>
          <w:szCs w:val="28"/>
        </w:rPr>
      </w:pPr>
      <w:r w:rsidRPr="0067502E">
        <w:rPr>
          <w:rFonts w:ascii="Times New Roman" w:hAnsi="Times New Roman" w:cs="Times New Roman"/>
          <w:sz w:val="28"/>
          <w:szCs w:val="28"/>
        </w:rPr>
        <w:t>19</w:t>
      </w:r>
      <w:r w:rsidR="000B358E" w:rsidRPr="0067502E">
        <w:rPr>
          <w:rFonts w:ascii="Times New Roman" w:hAnsi="Times New Roman" w:cs="Times New Roman"/>
          <w:sz w:val="28"/>
          <w:szCs w:val="28"/>
        </w:rPr>
        <w:t>.1</w:t>
      </w:r>
      <w:r w:rsidR="00C05124">
        <w:rPr>
          <w:rFonts w:ascii="Times New Roman" w:hAnsi="Times New Roman" w:cs="Times New Roman"/>
          <w:sz w:val="28"/>
          <w:szCs w:val="28"/>
        </w:rPr>
        <w:t>1</w:t>
      </w:r>
      <w:r w:rsidR="005D2CCD" w:rsidRPr="0067502E">
        <w:rPr>
          <w:rFonts w:ascii="Times New Roman" w:hAnsi="Times New Roman" w:cs="Times New Roman"/>
          <w:sz w:val="28"/>
          <w:szCs w:val="28"/>
        </w:rPr>
        <w:t xml:space="preserve">. Переоформление соответствующих лицевых счетов </w:t>
      </w:r>
      <w:r w:rsidR="00DD3A51">
        <w:rPr>
          <w:rFonts w:ascii="Times New Roman" w:hAnsi="Times New Roman" w:cs="Times New Roman"/>
          <w:sz w:val="28"/>
          <w:szCs w:val="28"/>
        </w:rPr>
        <w:t>осуществляется органом казначейства</w:t>
      </w:r>
      <w:r w:rsidR="005D2CCD" w:rsidRPr="0067502E">
        <w:rPr>
          <w:rFonts w:ascii="Times New Roman" w:hAnsi="Times New Roman" w:cs="Times New Roman"/>
          <w:sz w:val="28"/>
          <w:szCs w:val="28"/>
        </w:rPr>
        <w:t xml:space="preserve"> на основании документов, представленных клиентом для переоформления лицевых счетов и прошедших проверку в соответствии с требованиями, установленными </w:t>
      </w:r>
      <w:r w:rsidR="00C05124" w:rsidRPr="0067502E">
        <w:rPr>
          <w:rFonts w:ascii="Times New Roman" w:hAnsi="Times New Roman" w:cs="Times New Roman"/>
          <w:sz w:val="28"/>
          <w:szCs w:val="28"/>
        </w:rPr>
        <w:t>пункт</w:t>
      </w:r>
      <w:r w:rsidR="00C05124">
        <w:rPr>
          <w:rFonts w:ascii="Times New Roman" w:hAnsi="Times New Roman" w:cs="Times New Roman"/>
          <w:sz w:val="28"/>
          <w:szCs w:val="28"/>
        </w:rPr>
        <w:t>ом</w:t>
      </w:r>
      <w:r w:rsidR="00C05124" w:rsidRPr="0067502E">
        <w:rPr>
          <w:rFonts w:ascii="Times New Roman" w:hAnsi="Times New Roman" w:cs="Times New Roman"/>
          <w:sz w:val="28"/>
          <w:szCs w:val="28"/>
        </w:rPr>
        <w:t xml:space="preserve"> 13.1 </w:t>
      </w:r>
      <w:r w:rsidR="005D2CCD" w:rsidRPr="0067502E">
        <w:rPr>
          <w:rFonts w:ascii="Times New Roman" w:hAnsi="Times New Roman" w:cs="Times New Roman"/>
          <w:sz w:val="28"/>
          <w:szCs w:val="28"/>
        </w:rPr>
        <w:t>настоящего Порядка, не позднее следующего рабочего дня после завершения их проверки.</w:t>
      </w:r>
    </w:p>
    <w:p w:rsidR="005D2CCD" w:rsidRPr="0067502E" w:rsidRDefault="00865C17" w:rsidP="00E16337">
      <w:pPr>
        <w:pStyle w:val="ConsPlusNormal"/>
        <w:suppressAutoHyphens/>
        <w:ind w:firstLine="709"/>
        <w:jc w:val="both"/>
        <w:rPr>
          <w:rFonts w:ascii="Times New Roman" w:hAnsi="Times New Roman" w:cs="Times New Roman"/>
          <w:sz w:val="28"/>
          <w:szCs w:val="28"/>
        </w:rPr>
      </w:pPr>
      <w:r w:rsidRPr="0067502E">
        <w:rPr>
          <w:rFonts w:ascii="Times New Roman" w:hAnsi="Times New Roman" w:cs="Times New Roman"/>
          <w:sz w:val="28"/>
          <w:szCs w:val="28"/>
        </w:rPr>
        <w:t>19</w:t>
      </w:r>
      <w:r w:rsidR="000B358E" w:rsidRPr="0067502E">
        <w:rPr>
          <w:rFonts w:ascii="Times New Roman" w:hAnsi="Times New Roman" w:cs="Times New Roman"/>
          <w:sz w:val="28"/>
          <w:szCs w:val="28"/>
        </w:rPr>
        <w:t>.1</w:t>
      </w:r>
      <w:r w:rsidR="00C05124">
        <w:rPr>
          <w:rFonts w:ascii="Times New Roman" w:hAnsi="Times New Roman" w:cs="Times New Roman"/>
          <w:sz w:val="28"/>
          <w:szCs w:val="28"/>
        </w:rPr>
        <w:t>2</w:t>
      </w:r>
      <w:r w:rsidR="005D2CCD" w:rsidRPr="0067502E">
        <w:rPr>
          <w:rFonts w:ascii="Times New Roman" w:hAnsi="Times New Roman" w:cs="Times New Roman"/>
          <w:sz w:val="28"/>
          <w:szCs w:val="28"/>
        </w:rPr>
        <w:t xml:space="preserve">. Закрытие соответствующего лицевого счета, открытого клиенту, осуществляется в следующих </w:t>
      </w:r>
      <w:proofErr w:type="gramStart"/>
      <w:r w:rsidR="005D2CCD" w:rsidRPr="0067502E">
        <w:rPr>
          <w:rFonts w:ascii="Times New Roman" w:hAnsi="Times New Roman" w:cs="Times New Roman"/>
          <w:sz w:val="28"/>
          <w:szCs w:val="28"/>
        </w:rPr>
        <w:t>случаях</w:t>
      </w:r>
      <w:proofErr w:type="gramEnd"/>
      <w:r w:rsidR="005D2CCD" w:rsidRPr="0067502E">
        <w:rPr>
          <w:rFonts w:ascii="Times New Roman" w:hAnsi="Times New Roman" w:cs="Times New Roman"/>
          <w:sz w:val="28"/>
          <w:szCs w:val="28"/>
        </w:rPr>
        <w:t>:</w:t>
      </w:r>
    </w:p>
    <w:p w:rsidR="005D2CCD" w:rsidRPr="0067502E" w:rsidRDefault="005D2CCD" w:rsidP="00E16337">
      <w:pPr>
        <w:pStyle w:val="ConsPlusNormal"/>
        <w:suppressAutoHyphens/>
        <w:ind w:firstLine="709"/>
        <w:jc w:val="both"/>
        <w:rPr>
          <w:rFonts w:ascii="Times New Roman" w:hAnsi="Times New Roman" w:cs="Times New Roman"/>
          <w:sz w:val="28"/>
          <w:szCs w:val="28"/>
        </w:rPr>
      </w:pPr>
      <w:r w:rsidRPr="0067502E">
        <w:rPr>
          <w:rFonts w:ascii="Times New Roman" w:hAnsi="Times New Roman" w:cs="Times New Roman"/>
          <w:sz w:val="28"/>
          <w:szCs w:val="28"/>
        </w:rPr>
        <w:t>а) реорганизации (ликвидации) клиента;</w:t>
      </w:r>
    </w:p>
    <w:p w:rsidR="005D2CCD" w:rsidRPr="0067502E" w:rsidRDefault="005D2CCD" w:rsidP="00E16337">
      <w:pPr>
        <w:pStyle w:val="ConsPlusNormal"/>
        <w:suppressAutoHyphens/>
        <w:ind w:firstLine="709"/>
        <w:jc w:val="both"/>
        <w:rPr>
          <w:rFonts w:ascii="Times New Roman" w:hAnsi="Times New Roman" w:cs="Times New Roman"/>
          <w:sz w:val="28"/>
          <w:szCs w:val="28"/>
        </w:rPr>
      </w:pPr>
      <w:r w:rsidRPr="0067502E">
        <w:rPr>
          <w:rFonts w:ascii="Times New Roman" w:hAnsi="Times New Roman" w:cs="Times New Roman"/>
          <w:sz w:val="28"/>
          <w:szCs w:val="28"/>
        </w:rPr>
        <w:t>б) изменения типа бюджетного учреждения (автономного учреждения);</w:t>
      </w:r>
    </w:p>
    <w:p w:rsidR="0008220D" w:rsidRPr="0067502E" w:rsidRDefault="0008220D" w:rsidP="00E16337">
      <w:pPr>
        <w:pStyle w:val="ConsPlusNormal"/>
        <w:suppressAutoHyphens/>
        <w:ind w:firstLine="709"/>
        <w:jc w:val="both"/>
        <w:rPr>
          <w:rFonts w:ascii="Times New Roman" w:hAnsi="Times New Roman" w:cs="Times New Roman"/>
          <w:sz w:val="28"/>
          <w:szCs w:val="28"/>
        </w:rPr>
      </w:pPr>
      <w:r w:rsidRPr="0067502E">
        <w:rPr>
          <w:rFonts w:ascii="Times New Roman" w:hAnsi="Times New Roman" w:cs="Times New Roman"/>
          <w:sz w:val="28"/>
          <w:szCs w:val="28"/>
        </w:rPr>
        <w:t xml:space="preserve">в) перевода клиента на обслуживание в другой </w:t>
      </w:r>
      <w:r w:rsidR="00577EBC">
        <w:rPr>
          <w:rFonts w:ascii="Times New Roman" w:hAnsi="Times New Roman" w:cs="Times New Roman"/>
          <w:sz w:val="28"/>
          <w:szCs w:val="28"/>
        </w:rPr>
        <w:t>орган казначейства</w:t>
      </w:r>
      <w:r w:rsidRPr="0067502E">
        <w:rPr>
          <w:rFonts w:ascii="Times New Roman" w:hAnsi="Times New Roman" w:cs="Times New Roman"/>
          <w:sz w:val="28"/>
          <w:szCs w:val="28"/>
        </w:rPr>
        <w:t>;</w:t>
      </w:r>
    </w:p>
    <w:p w:rsidR="004B4F8D" w:rsidRPr="0067502E" w:rsidRDefault="004B4F8D" w:rsidP="00E16337">
      <w:pPr>
        <w:pStyle w:val="ConsPlusNormal"/>
        <w:suppressAutoHyphens/>
        <w:ind w:firstLine="709"/>
        <w:jc w:val="both"/>
        <w:rPr>
          <w:rFonts w:ascii="Times New Roman" w:hAnsi="Times New Roman" w:cs="Times New Roman"/>
          <w:sz w:val="28"/>
          <w:szCs w:val="28"/>
        </w:rPr>
      </w:pPr>
      <w:r w:rsidRPr="0067502E">
        <w:rPr>
          <w:rFonts w:ascii="Times New Roman" w:hAnsi="Times New Roman" w:cs="Times New Roman"/>
          <w:sz w:val="28"/>
          <w:szCs w:val="28"/>
        </w:rPr>
        <w:t xml:space="preserve">г) изменения </w:t>
      </w:r>
      <w:r w:rsidR="001671C9" w:rsidRPr="0067502E">
        <w:rPr>
          <w:rFonts w:ascii="Times New Roman" w:hAnsi="Times New Roman" w:cs="Times New Roman"/>
          <w:sz w:val="28"/>
          <w:szCs w:val="28"/>
        </w:rPr>
        <w:t>подведомственности учреждения (учредителя);</w:t>
      </w:r>
    </w:p>
    <w:p w:rsidR="005D2CCD" w:rsidRPr="0067502E" w:rsidRDefault="001671C9" w:rsidP="00E16337">
      <w:pPr>
        <w:pStyle w:val="ConsPlusNormal"/>
        <w:suppressAutoHyphens/>
        <w:ind w:firstLine="709"/>
        <w:jc w:val="both"/>
        <w:rPr>
          <w:rFonts w:ascii="Times New Roman" w:hAnsi="Times New Roman" w:cs="Times New Roman"/>
          <w:sz w:val="28"/>
          <w:szCs w:val="28"/>
        </w:rPr>
      </w:pPr>
      <w:r w:rsidRPr="0067502E">
        <w:rPr>
          <w:rFonts w:ascii="Times New Roman" w:hAnsi="Times New Roman" w:cs="Times New Roman"/>
          <w:sz w:val="28"/>
          <w:szCs w:val="28"/>
        </w:rPr>
        <w:t>д</w:t>
      </w:r>
      <w:r w:rsidR="005D2CCD" w:rsidRPr="0067502E">
        <w:rPr>
          <w:rFonts w:ascii="Times New Roman" w:hAnsi="Times New Roman" w:cs="Times New Roman"/>
          <w:sz w:val="28"/>
          <w:szCs w:val="28"/>
        </w:rPr>
        <w:t xml:space="preserve">) в иных случаях, предусмотренных бюджетным законодательством Российской Федерации и Республики </w:t>
      </w:r>
      <w:r w:rsidR="0008220D" w:rsidRPr="0067502E">
        <w:rPr>
          <w:rFonts w:ascii="Times New Roman" w:hAnsi="Times New Roman" w:cs="Times New Roman"/>
          <w:sz w:val="28"/>
          <w:szCs w:val="28"/>
        </w:rPr>
        <w:t>Татарстан</w:t>
      </w:r>
      <w:r w:rsidR="005D2CCD" w:rsidRPr="0067502E">
        <w:rPr>
          <w:rFonts w:ascii="Times New Roman" w:hAnsi="Times New Roman" w:cs="Times New Roman"/>
          <w:sz w:val="28"/>
          <w:szCs w:val="28"/>
        </w:rPr>
        <w:t>.</w:t>
      </w:r>
    </w:p>
    <w:p w:rsidR="005D2CCD" w:rsidRPr="0067502E" w:rsidRDefault="00865C17" w:rsidP="00E16337">
      <w:pPr>
        <w:pStyle w:val="ConsPlusNormal"/>
        <w:suppressAutoHyphens/>
        <w:ind w:firstLine="709"/>
        <w:jc w:val="both"/>
        <w:rPr>
          <w:rFonts w:ascii="Times New Roman" w:hAnsi="Times New Roman" w:cs="Times New Roman"/>
          <w:sz w:val="28"/>
          <w:szCs w:val="28"/>
        </w:rPr>
      </w:pPr>
      <w:bookmarkStart w:id="28" w:name="P462"/>
      <w:bookmarkEnd w:id="28"/>
      <w:r w:rsidRPr="0067502E">
        <w:rPr>
          <w:rFonts w:ascii="Times New Roman" w:hAnsi="Times New Roman" w:cs="Times New Roman"/>
          <w:sz w:val="28"/>
          <w:szCs w:val="28"/>
        </w:rPr>
        <w:t>19</w:t>
      </w:r>
      <w:r w:rsidR="000B358E" w:rsidRPr="0067502E">
        <w:rPr>
          <w:rFonts w:ascii="Times New Roman" w:hAnsi="Times New Roman" w:cs="Times New Roman"/>
          <w:sz w:val="28"/>
          <w:szCs w:val="28"/>
        </w:rPr>
        <w:t>.1</w:t>
      </w:r>
      <w:r w:rsidR="00C05124">
        <w:rPr>
          <w:rFonts w:ascii="Times New Roman" w:hAnsi="Times New Roman" w:cs="Times New Roman"/>
          <w:sz w:val="28"/>
          <w:szCs w:val="28"/>
        </w:rPr>
        <w:t>3</w:t>
      </w:r>
      <w:r w:rsidR="005D2CCD" w:rsidRPr="0067502E">
        <w:rPr>
          <w:rFonts w:ascii="Times New Roman" w:hAnsi="Times New Roman" w:cs="Times New Roman"/>
          <w:sz w:val="28"/>
          <w:szCs w:val="28"/>
        </w:rPr>
        <w:t>. Закрытие лицевых счетов клиента осуществляется на основании Заявления на закрытие лицевого счета после внесения соответствующих изменений в Сводный реестр.</w:t>
      </w:r>
    </w:p>
    <w:p w:rsidR="005D2CCD" w:rsidRPr="0067502E" w:rsidRDefault="005D2CCD" w:rsidP="00E16337">
      <w:pPr>
        <w:pStyle w:val="ConsPlusNormal"/>
        <w:suppressAutoHyphens/>
        <w:ind w:firstLine="709"/>
        <w:jc w:val="both"/>
        <w:rPr>
          <w:rFonts w:ascii="Times New Roman" w:hAnsi="Times New Roman" w:cs="Times New Roman"/>
          <w:sz w:val="28"/>
          <w:szCs w:val="28"/>
        </w:rPr>
      </w:pPr>
      <w:r w:rsidRPr="0067502E">
        <w:rPr>
          <w:rFonts w:ascii="Times New Roman" w:hAnsi="Times New Roman" w:cs="Times New Roman"/>
          <w:sz w:val="28"/>
          <w:szCs w:val="28"/>
        </w:rPr>
        <w:t xml:space="preserve">Закрытие соответствующего лицевого счета, открытого обособленному подразделению бюджетного учреждения, обособленному подразделению автономного учреждения, осуществляется на основании Заявления на закрытие лицевого счета, представленного обособленным подразделением бюджетного учреждения (обособленным подразделением автономного учреждения) </w:t>
      </w:r>
      <w:r w:rsidR="00577EBC">
        <w:rPr>
          <w:rFonts w:ascii="Times New Roman" w:hAnsi="Times New Roman" w:cs="Times New Roman"/>
          <w:sz w:val="28"/>
          <w:szCs w:val="28"/>
        </w:rPr>
        <w:t>в орган казначейства</w:t>
      </w:r>
      <w:r w:rsidRPr="0067502E">
        <w:rPr>
          <w:rFonts w:ascii="Times New Roman" w:hAnsi="Times New Roman" w:cs="Times New Roman"/>
          <w:sz w:val="28"/>
          <w:szCs w:val="28"/>
        </w:rPr>
        <w:t xml:space="preserve"> одновременно с письмом вышестоящего учреждения о решении закрыть данный лицевой счет.</w:t>
      </w:r>
    </w:p>
    <w:p w:rsidR="00FC13ED" w:rsidRDefault="00FC13ED" w:rsidP="00E16337">
      <w:pPr>
        <w:pStyle w:val="ConsPlusNormal"/>
        <w:suppressAutoHyphens/>
        <w:ind w:firstLine="709"/>
        <w:jc w:val="both"/>
        <w:rPr>
          <w:rFonts w:ascii="Times New Roman" w:hAnsi="Times New Roman" w:cs="Times New Roman"/>
          <w:sz w:val="28"/>
          <w:szCs w:val="28"/>
        </w:rPr>
      </w:pPr>
      <w:r>
        <w:rPr>
          <w:rFonts w:ascii="Times New Roman" w:hAnsi="Times New Roman" w:cs="Times New Roman"/>
          <w:sz w:val="28"/>
          <w:szCs w:val="28"/>
        </w:rPr>
        <w:t>19</w:t>
      </w:r>
      <w:r w:rsidRPr="0067502E">
        <w:rPr>
          <w:rFonts w:ascii="Times New Roman" w:hAnsi="Times New Roman" w:cs="Times New Roman"/>
          <w:sz w:val="28"/>
          <w:szCs w:val="28"/>
        </w:rPr>
        <w:t>.</w:t>
      </w:r>
      <w:r>
        <w:rPr>
          <w:rFonts w:ascii="Times New Roman" w:hAnsi="Times New Roman" w:cs="Times New Roman"/>
          <w:sz w:val="28"/>
          <w:szCs w:val="28"/>
        </w:rPr>
        <w:t>1</w:t>
      </w:r>
      <w:r w:rsidR="00B36BD3">
        <w:rPr>
          <w:rFonts w:ascii="Times New Roman" w:hAnsi="Times New Roman" w:cs="Times New Roman"/>
          <w:sz w:val="28"/>
          <w:szCs w:val="28"/>
        </w:rPr>
        <w:t>4</w:t>
      </w:r>
      <w:r w:rsidRPr="0067502E">
        <w:rPr>
          <w:rFonts w:ascii="Times New Roman" w:hAnsi="Times New Roman" w:cs="Times New Roman"/>
          <w:sz w:val="28"/>
          <w:szCs w:val="28"/>
        </w:rPr>
        <w:t xml:space="preserve">. </w:t>
      </w:r>
      <w:proofErr w:type="gramStart"/>
      <w:r w:rsidRPr="0067502E">
        <w:rPr>
          <w:rFonts w:ascii="Times New Roman" w:hAnsi="Times New Roman" w:cs="Times New Roman"/>
          <w:sz w:val="28"/>
          <w:szCs w:val="28"/>
        </w:rPr>
        <w:t xml:space="preserve">При передаче </w:t>
      </w:r>
      <w:r w:rsidR="00B36BD3">
        <w:rPr>
          <w:rFonts w:ascii="Times New Roman" w:hAnsi="Times New Roman" w:cs="Times New Roman"/>
          <w:sz w:val="28"/>
          <w:szCs w:val="28"/>
        </w:rPr>
        <w:t xml:space="preserve">бюджетного (автономного) учреждения </w:t>
      </w:r>
      <w:r w:rsidRPr="0067502E">
        <w:rPr>
          <w:rFonts w:ascii="Times New Roman" w:hAnsi="Times New Roman" w:cs="Times New Roman"/>
          <w:sz w:val="28"/>
          <w:szCs w:val="28"/>
        </w:rPr>
        <w:t xml:space="preserve">из ведения одного </w:t>
      </w:r>
      <w:r w:rsidR="00B36BD3">
        <w:rPr>
          <w:rFonts w:ascii="Times New Roman" w:hAnsi="Times New Roman" w:cs="Times New Roman"/>
          <w:sz w:val="28"/>
          <w:szCs w:val="28"/>
        </w:rPr>
        <w:t>учредителя в</w:t>
      </w:r>
      <w:r w:rsidRPr="0067502E">
        <w:rPr>
          <w:rFonts w:ascii="Times New Roman" w:hAnsi="Times New Roman" w:cs="Times New Roman"/>
          <w:sz w:val="28"/>
          <w:szCs w:val="28"/>
        </w:rPr>
        <w:t xml:space="preserve"> ведение другого </w:t>
      </w:r>
      <w:r w:rsidR="00B36BD3">
        <w:rPr>
          <w:rFonts w:ascii="Times New Roman" w:hAnsi="Times New Roman" w:cs="Times New Roman"/>
          <w:sz w:val="28"/>
          <w:szCs w:val="28"/>
        </w:rPr>
        <w:t xml:space="preserve">учредителя, а также при изменении типа учреждения </w:t>
      </w:r>
      <w:r w:rsidRPr="0067502E">
        <w:rPr>
          <w:rFonts w:ascii="Times New Roman" w:hAnsi="Times New Roman" w:cs="Times New Roman"/>
          <w:sz w:val="28"/>
          <w:szCs w:val="28"/>
        </w:rPr>
        <w:t xml:space="preserve"> открытые клиенту соответствующие лицевые счета закрываются в связи с изменением подведомственности</w:t>
      </w:r>
      <w:r w:rsidR="00B36BD3">
        <w:rPr>
          <w:rFonts w:ascii="Times New Roman" w:hAnsi="Times New Roman" w:cs="Times New Roman"/>
          <w:sz w:val="28"/>
          <w:szCs w:val="28"/>
        </w:rPr>
        <w:t xml:space="preserve">, типа учреждения, </w:t>
      </w:r>
      <w:r w:rsidRPr="0067502E">
        <w:rPr>
          <w:rFonts w:ascii="Times New Roman" w:hAnsi="Times New Roman" w:cs="Times New Roman"/>
          <w:sz w:val="28"/>
          <w:szCs w:val="28"/>
        </w:rPr>
        <w:t xml:space="preserve"> после включения новых реквизитов клиента в Сводный реестр и открытия ему в соответствии с настоящим Порядком новых ли</w:t>
      </w:r>
      <w:r w:rsidR="00B36BD3">
        <w:rPr>
          <w:rFonts w:ascii="Times New Roman" w:hAnsi="Times New Roman" w:cs="Times New Roman"/>
          <w:sz w:val="28"/>
          <w:szCs w:val="28"/>
        </w:rPr>
        <w:t>цевых счетов.</w:t>
      </w:r>
      <w:proofErr w:type="gramEnd"/>
    </w:p>
    <w:p w:rsidR="005D2CCD" w:rsidRPr="0067502E" w:rsidRDefault="00865C17" w:rsidP="00E16337">
      <w:pPr>
        <w:pStyle w:val="ConsPlusNormal"/>
        <w:suppressAutoHyphens/>
        <w:ind w:firstLine="709"/>
        <w:jc w:val="both"/>
        <w:rPr>
          <w:rFonts w:ascii="Times New Roman" w:hAnsi="Times New Roman" w:cs="Times New Roman"/>
          <w:sz w:val="28"/>
          <w:szCs w:val="28"/>
        </w:rPr>
      </w:pPr>
      <w:r w:rsidRPr="0067502E">
        <w:rPr>
          <w:rFonts w:ascii="Times New Roman" w:hAnsi="Times New Roman" w:cs="Times New Roman"/>
          <w:sz w:val="28"/>
          <w:szCs w:val="28"/>
        </w:rPr>
        <w:t>19</w:t>
      </w:r>
      <w:r w:rsidR="00FC13ED">
        <w:rPr>
          <w:rFonts w:ascii="Times New Roman" w:hAnsi="Times New Roman" w:cs="Times New Roman"/>
          <w:sz w:val="28"/>
          <w:szCs w:val="28"/>
        </w:rPr>
        <w:t>.1</w:t>
      </w:r>
      <w:r w:rsidR="00B36BD3">
        <w:rPr>
          <w:rFonts w:ascii="Times New Roman" w:hAnsi="Times New Roman" w:cs="Times New Roman"/>
          <w:sz w:val="28"/>
          <w:szCs w:val="28"/>
        </w:rPr>
        <w:t>5</w:t>
      </w:r>
      <w:r w:rsidR="005D2CCD" w:rsidRPr="0067502E">
        <w:rPr>
          <w:rFonts w:ascii="Times New Roman" w:hAnsi="Times New Roman" w:cs="Times New Roman"/>
          <w:sz w:val="28"/>
          <w:szCs w:val="28"/>
        </w:rPr>
        <w:t>. При наличии документов, представленных клиентом в соответствии с пунктами</w:t>
      </w:r>
      <w:r w:rsidR="00B36BD3">
        <w:rPr>
          <w:rFonts w:ascii="Times New Roman" w:hAnsi="Times New Roman" w:cs="Times New Roman"/>
          <w:sz w:val="28"/>
          <w:szCs w:val="28"/>
        </w:rPr>
        <w:t xml:space="preserve"> 14.1, </w:t>
      </w:r>
      <w:r w:rsidRPr="0067502E">
        <w:rPr>
          <w:rFonts w:ascii="Times New Roman" w:hAnsi="Times New Roman" w:cs="Times New Roman"/>
          <w:sz w:val="28"/>
          <w:szCs w:val="28"/>
        </w:rPr>
        <w:t>19</w:t>
      </w:r>
      <w:r w:rsidR="00A87B97" w:rsidRPr="0067502E">
        <w:rPr>
          <w:rFonts w:ascii="Times New Roman" w:hAnsi="Times New Roman" w:cs="Times New Roman"/>
          <w:sz w:val="28"/>
          <w:szCs w:val="28"/>
        </w:rPr>
        <w:t>.1</w:t>
      </w:r>
      <w:r w:rsidR="00B36BD3">
        <w:rPr>
          <w:rFonts w:ascii="Times New Roman" w:hAnsi="Times New Roman" w:cs="Times New Roman"/>
          <w:sz w:val="28"/>
          <w:szCs w:val="28"/>
        </w:rPr>
        <w:t>3</w:t>
      </w:r>
      <w:r w:rsidR="005D2CCD" w:rsidRPr="0067502E">
        <w:rPr>
          <w:rFonts w:ascii="Times New Roman" w:hAnsi="Times New Roman" w:cs="Times New Roman"/>
          <w:sz w:val="28"/>
          <w:szCs w:val="28"/>
        </w:rPr>
        <w:t xml:space="preserve"> настоящего Порядка, не прошедших проверку в соответствии с требованиями, установленными пунктом </w:t>
      </w:r>
      <w:r w:rsidR="00A87B97" w:rsidRPr="0067502E">
        <w:rPr>
          <w:rFonts w:ascii="Times New Roman" w:hAnsi="Times New Roman" w:cs="Times New Roman"/>
          <w:sz w:val="28"/>
          <w:szCs w:val="28"/>
        </w:rPr>
        <w:t>15.1</w:t>
      </w:r>
      <w:r w:rsidR="005D2CCD" w:rsidRPr="0067502E">
        <w:rPr>
          <w:rFonts w:ascii="Times New Roman" w:hAnsi="Times New Roman" w:cs="Times New Roman"/>
          <w:sz w:val="28"/>
          <w:szCs w:val="28"/>
        </w:rPr>
        <w:t xml:space="preserve"> настоящего Порядка, </w:t>
      </w:r>
      <w:r w:rsidR="00577EBC">
        <w:rPr>
          <w:rFonts w:ascii="Times New Roman" w:hAnsi="Times New Roman" w:cs="Times New Roman"/>
          <w:sz w:val="28"/>
          <w:szCs w:val="28"/>
        </w:rPr>
        <w:t>орган казначейства</w:t>
      </w:r>
      <w:r w:rsidR="00577EBC" w:rsidRPr="0067502E">
        <w:rPr>
          <w:rFonts w:ascii="Times New Roman" w:hAnsi="Times New Roman" w:cs="Times New Roman"/>
          <w:sz w:val="28"/>
          <w:szCs w:val="28"/>
        </w:rPr>
        <w:t xml:space="preserve"> </w:t>
      </w:r>
      <w:r w:rsidR="005D2CCD" w:rsidRPr="0067502E">
        <w:rPr>
          <w:rFonts w:ascii="Times New Roman" w:hAnsi="Times New Roman" w:cs="Times New Roman"/>
          <w:sz w:val="28"/>
          <w:szCs w:val="28"/>
        </w:rPr>
        <w:t>возвращает клиенту указанные документы с указанием причины возврата не позднее срока, установленного настоящим Порядком для проведения проверки представленных документов.</w:t>
      </w:r>
    </w:p>
    <w:p w:rsidR="005D2CCD" w:rsidRPr="0067502E" w:rsidRDefault="00865C17" w:rsidP="00E16337">
      <w:pPr>
        <w:pStyle w:val="ConsPlusNormal"/>
        <w:suppressAutoHyphens/>
        <w:ind w:firstLine="709"/>
        <w:jc w:val="both"/>
        <w:rPr>
          <w:rFonts w:ascii="Times New Roman" w:hAnsi="Times New Roman" w:cs="Times New Roman"/>
          <w:sz w:val="28"/>
          <w:szCs w:val="28"/>
        </w:rPr>
      </w:pPr>
      <w:r w:rsidRPr="0067502E">
        <w:rPr>
          <w:rFonts w:ascii="Times New Roman" w:hAnsi="Times New Roman" w:cs="Times New Roman"/>
          <w:sz w:val="28"/>
          <w:szCs w:val="28"/>
        </w:rPr>
        <w:t>19</w:t>
      </w:r>
      <w:r w:rsidR="00A87B97" w:rsidRPr="0067502E">
        <w:rPr>
          <w:rFonts w:ascii="Times New Roman" w:hAnsi="Times New Roman" w:cs="Times New Roman"/>
          <w:sz w:val="28"/>
          <w:szCs w:val="28"/>
        </w:rPr>
        <w:t>.1</w:t>
      </w:r>
      <w:r w:rsidR="00B36BD3">
        <w:rPr>
          <w:rFonts w:ascii="Times New Roman" w:hAnsi="Times New Roman" w:cs="Times New Roman"/>
          <w:sz w:val="28"/>
          <w:szCs w:val="28"/>
        </w:rPr>
        <w:t>6</w:t>
      </w:r>
      <w:r w:rsidR="005D2CCD" w:rsidRPr="0067502E">
        <w:rPr>
          <w:rFonts w:ascii="Times New Roman" w:hAnsi="Times New Roman" w:cs="Times New Roman"/>
          <w:sz w:val="28"/>
          <w:szCs w:val="28"/>
        </w:rPr>
        <w:t>. Лицевые счета клиентов закрываются при отсутствии остатка денежных средств.</w:t>
      </w:r>
    </w:p>
    <w:p w:rsidR="005D2CCD" w:rsidRPr="0067502E" w:rsidRDefault="00865C17" w:rsidP="00E16337">
      <w:pPr>
        <w:pStyle w:val="ConsPlusNormal"/>
        <w:suppressAutoHyphens/>
        <w:ind w:firstLine="709"/>
        <w:jc w:val="both"/>
        <w:rPr>
          <w:rFonts w:ascii="Times New Roman" w:hAnsi="Times New Roman" w:cs="Times New Roman"/>
          <w:sz w:val="28"/>
          <w:szCs w:val="28"/>
        </w:rPr>
      </w:pPr>
      <w:r w:rsidRPr="0067502E">
        <w:rPr>
          <w:rFonts w:ascii="Times New Roman" w:hAnsi="Times New Roman" w:cs="Times New Roman"/>
          <w:sz w:val="28"/>
          <w:szCs w:val="28"/>
        </w:rPr>
        <w:t>19</w:t>
      </w:r>
      <w:r w:rsidR="000D6B12" w:rsidRPr="0067502E">
        <w:rPr>
          <w:rFonts w:ascii="Times New Roman" w:hAnsi="Times New Roman" w:cs="Times New Roman"/>
          <w:sz w:val="28"/>
          <w:szCs w:val="28"/>
        </w:rPr>
        <w:t>.</w:t>
      </w:r>
      <w:r w:rsidR="00B36BD3">
        <w:rPr>
          <w:rFonts w:ascii="Times New Roman" w:hAnsi="Times New Roman" w:cs="Times New Roman"/>
          <w:sz w:val="28"/>
          <w:szCs w:val="28"/>
        </w:rPr>
        <w:t>17</w:t>
      </w:r>
      <w:r w:rsidR="005D2CCD" w:rsidRPr="0067502E">
        <w:rPr>
          <w:rFonts w:ascii="Times New Roman" w:hAnsi="Times New Roman" w:cs="Times New Roman"/>
          <w:sz w:val="28"/>
          <w:szCs w:val="28"/>
        </w:rPr>
        <w:t xml:space="preserve">. Заявление на закрытие лицевого счета, оформленное </w:t>
      </w:r>
      <w:r w:rsidR="00D310F5">
        <w:rPr>
          <w:rFonts w:ascii="Times New Roman" w:hAnsi="Times New Roman" w:cs="Times New Roman"/>
          <w:sz w:val="28"/>
          <w:szCs w:val="28"/>
        </w:rPr>
        <w:t>ответственным исполнителем органа казначейства</w:t>
      </w:r>
      <w:r w:rsidR="005D2CCD" w:rsidRPr="0067502E">
        <w:rPr>
          <w:rFonts w:ascii="Times New Roman" w:hAnsi="Times New Roman" w:cs="Times New Roman"/>
          <w:sz w:val="28"/>
          <w:szCs w:val="28"/>
        </w:rPr>
        <w:t xml:space="preserve">, и Заявление на закрытие лицевого счета, представленное клиентом, хранятся в </w:t>
      </w:r>
      <w:proofErr w:type="gramStart"/>
      <w:r w:rsidR="005D2CCD" w:rsidRPr="0067502E">
        <w:rPr>
          <w:rFonts w:ascii="Times New Roman" w:hAnsi="Times New Roman" w:cs="Times New Roman"/>
          <w:sz w:val="28"/>
          <w:szCs w:val="28"/>
        </w:rPr>
        <w:t>деле</w:t>
      </w:r>
      <w:proofErr w:type="gramEnd"/>
      <w:r w:rsidR="005D2CCD" w:rsidRPr="0067502E">
        <w:rPr>
          <w:rFonts w:ascii="Times New Roman" w:hAnsi="Times New Roman" w:cs="Times New Roman"/>
          <w:sz w:val="28"/>
          <w:szCs w:val="28"/>
        </w:rPr>
        <w:t xml:space="preserve"> клиента.</w:t>
      </w:r>
    </w:p>
    <w:p w:rsidR="00251957" w:rsidRPr="0067502E" w:rsidRDefault="00865C17" w:rsidP="00E16337">
      <w:pPr>
        <w:pStyle w:val="ConsPlusNormal"/>
        <w:suppressAutoHyphens/>
        <w:ind w:firstLine="709"/>
        <w:jc w:val="both"/>
        <w:rPr>
          <w:rFonts w:ascii="Times New Roman" w:hAnsi="Times New Roman" w:cs="Times New Roman"/>
          <w:sz w:val="28"/>
          <w:szCs w:val="28"/>
        </w:rPr>
      </w:pPr>
      <w:r w:rsidRPr="0067502E">
        <w:rPr>
          <w:rFonts w:ascii="Times New Roman" w:hAnsi="Times New Roman" w:cs="Times New Roman"/>
          <w:sz w:val="28"/>
          <w:szCs w:val="28"/>
        </w:rPr>
        <w:t>19</w:t>
      </w:r>
      <w:r w:rsidR="000D6B12" w:rsidRPr="0067502E">
        <w:rPr>
          <w:rFonts w:ascii="Times New Roman" w:hAnsi="Times New Roman" w:cs="Times New Roman"/>
          <w:sz w:val="28"/>
          <w:szCs w:val="28"/>
        </w:rPr>
        <w:t>.</w:t>
      </w:r>
      <w:r w:rsidR="00B36BD3">
        <w:rPr>
          <w:rFonts w:ascii="Times New Roman" w:hAnsi="Times New Roman" w:cs="Times New Roman"/>
          <w:sz w:val="28"/>
          <w:szCs w:val="28"/>
        </w:rPr>
        <w:t>18</w:t>
      </w:r>
      <w:r w:rsidR="005D2CCD" w:rsidRPr="0067502E">
        <w:rPr>
          <w:rFonts w:ascii="Times New Roman" w:hAnsi="Times New Roman" w:cs="Times New Roman"/>
          <w:sz w:val="28"/>
          <w:szCs w:val="28"/>
        </w:rPr>
        <w:t xml:space="preserve">. Денежные средства, поступившие на счет </w:t>
      </w:r>
      <w:r w:rsidR="00577EBC">
        <w:rPr>
          <w:rFonts w:ascii="Times New Roman" w:hAnsi="Times New Roman" w:cs="Times New Roman"/>
          <w:sz w:val="28"/>
          <w:szCs w:val="28"/>
        </w:rPr>
        <w:t>органа казначейства</w:t>
      </w:r>
      <w:r w:rsidR="00577EBC" w:rsidRPr="0067502E">
        <w:rPr>
          <w:rFonts w:ascii="Times New Roman" w:hAnsi="Times New Roman" w:cs="Times New Roman"/>
          <w:sz w:val="28"/>
          <w:szCs w:val="28"/>
        </w:rPr>
        <w:t xml:space="preserve"> </w:t>
      </w:r>
      <w:r w:rsidR="005D2CCD" w:rsidRPr="0067502E">
        <w:rPr>
          <w:rFonts w:ascii="Times New Roman" w:hAnsi="Times New Roman" w:cs="Times New Roman"/>
          <w:sz w:val="28"/>
          <w:szCs w:val="28"/>
        </w:rPr>
        <w:t>после закрытия лицевого счета, возвращаются отправителю</w:t>
      </w:r>
      <w:r w:rsidR="0045464E" w:rsidRPr="0067502E">
        <w:rPr>
          <w:rFonts w:ascii="Times New Roman" w:hAnsi="Times New Roman" w:cs="Times New Roman"/>
          <w:sz w:val="28"/>
          <w:szCs w:val="28"/>
        </w:rPr>
        <w:t xml:space="preserve"> </w:t>
      </w:r>
      <w:r w:rsidR="00D310F5">
        <w:rPr>
          <w:rFonts w:ascii="Times New Roman" w:hAnsi="Times New Roman" w:cs="Times New Roman"/>
          <w:sz w:val="28"/>
          <w:szCs w:val="28"/>
        </w:rPr>
        <w:t>ответственным исполнителем органа казначейства</w:t>
      </w:r>
      <w:r w:rsidR="005D2CCD" w:rsidRPr="0067502E">
        <w:rPr>
          <w:rFonts w:ascii="Times New Roman" w:hAnsi="Times New Roman" w:cs="Times New Roman"/>
          <w:sz w:val="28"/>
          <w:szCs w:val="28"/>
        </w:rPr>
        <w:t>.</w:t>
      </w:r>
    </w:p>
    <w:p w:rsidR="005D2CCD" w:rsidRPr="0067502E" w:rsidRDefault="00865C17" w:rsidP="00E16337">
      <w:pPr>
        <w:pStyle w:val="ConsPlusNormal"/>
        <w:suppressAutoHyphens/>
        <w:ind w:firstLine="709"/>
        <w:jc w:val="both"/>
        <w:rPr>
          <w:rFonts w:ascii="Times New Roman" w:hAnsi="Times New Roman" w:cs="Times New Roman"/>
          <w:sz w:val="28"/>
          <w:szCs w:val="28"/>
        </w:rPr>
      </w:pPr>
      <w:r w:rsidRPr="0067502E">
        <w:rPr>
          <w:rFonts w:ascii="Times New Roman" w:hAnsi="Times New Roman" w:cs="Times New Roman"/>
          <w:sz w:val="28"/>
          <w:szCs w:val="28"/>
        </w:rPr>
        <w:t>19</w:t>
      </w:r>
      <w:r w:rsidR="000D6B12" w:rsidRPr="0067502E">
        <w:rPr>
          <w:rFonts w:ascii="Times New Roman" w:hAnsi="Times New Roman" w:cs="Times New Roman"/>
          <w:sz w:val="28"/>
          <w:szCs w:val="28"/>
        </w:rPr>
        <w:t>.</w:t>
      </w:r>
      <w:r w:rsidR="00B36BD3">
        <w:rPr>
          <w:rFonts w:ascii="Times New Roman" w:hAnsi="Times New Roman" w:cs="Times New Roman"/>
          <w:sz w:val="28"/>
          <w:szCs w:val="28"/>
        </w:rPr>
        <w:t>19</w:t>
      </w:r>
      <w:r w:rsidR="005D2CCD" w:rsidRPr="0067502E">
        <w:rPr>
          <w:rFonts w:ascii="Times New Roman" w:hAnsi="Times New Roman" w:cs="Times New Roman"/>
          <w:sz w:val="28"/>
          <w:szCs w:val="28"/>
        </w:rPr>
        <w:t xml:space="preserve">. При изменении статуса клиента в уникальном номере реестровой записи Сводного реестра на значение, соответствующее статусу </w:t>
      </w:r>
      <w:r w:rsidR="000D6B12" w:rsidRPr="0067502E">
        <w:rPr>
          <w:rFonts w:ascii="Times New Roman" w:hAnsi="Times New Roman" w:cs="Times New Roman"/>
          <w:sz w:val="28"/>
          <w:szCs w:val="28"/>
        </w:rPr>
        <w:t>«</w:t>
      </w:r>
      <w:r w:rsidR="005D2CCD" w:rsidRPr="0067502E">
        <w:rPr>
          <w:rFonts w:ascii="Times New Roman" w:hAnsi="Times New Roman" w:cs="Times New Roman"/>
          <w:sz w:val="28"/>
          <w:szCs w:val="28"/>
        </w:rPr>
        <w:t>не действующее</w:t>
      </w:r>
      <w:r w:rsidR="000D6B12" w:rsidRPr="0067502E">
        <w:rPr>
          <w:rFonts w:ascii="Times New Roman" w:hAnsi="Times New Roman" w:cs="Times New Roman"/>
          <w:sz w:val="28"/>
          <w:szCs w:val="28"/>
        </w:rPr>
        <w:t>»</w:t>
      </w:r>
      <w:r w:rsidR="005D2CCD" w:rsidRPr="0067502E">
        <w:rPr>
          <w:rFonts w:ascii="Times New Roman" w:hAnsi="Times New Roman" w:cs="Times New Roman"/>
          <w:sz w:val="28"/>
          <w:szCs w:val="28"/>
        </w:rPr>
        <w:t xml:space="preserve">, </w:t>
      </w:r>
      <w:r w:rsidR="005D2CCD" w:rsidRPr="0067502E">
        <w:rPr>
          <w:rFonts w:ascii="Times New Roman" w:hAnsi="Times New Roman" w:cs="Times New Roman"/>
          <w:sz w:val="28"/>
          <w:szCs w:val="28"/>
        </w:rPr>
        <w:lastRenderedPageBreak/>
        <w:t xml:space="preserve">и отсутствии на лицевых счетах клиента остатка денежных средств закрытие соответствующих лицевых счетов клиентов </w:t>
      </w:r>
      <w:r w:rsidR="00DD3A51">
        <w:rPr>
          <w:rFonts w:ascii="Times New Roman" w:hAnsi="Times New Roman" w:cs="Times New Roman"/>
          <w:sz w:val="28"/>
          <w:szCs w:val="28"/>
        </w:rPr>
        <w:t>осуществляется органом казначейства</w:t>
      </w:r>
      <w:r w:rsidR="005D2CCD" w:rsidRPr="0067502E">
        <w:rPr>
          <w:rFonts w:ascii="Times New Roman" w:hAnsi="Times New Roman" w:cs="Times New Roman"/>
          <w:sz w:val="28"/>
          <w:szCs w:val="28"/>
        </w:rPr>
        <w:t xml:space="preserve"> на основании Заявления на закрытие лицевого счета, оформленного </w:t>
      </w:r>
      <w:r w:rsidR="00D310F5">
        <w:rPr>
          <w:rFonts w:ascii="Times New Roman" w:hAnsi="Times New Roman" w:cs="Times New Roman"/>
          <w:sz w:val="28"/>
          <w:szCs w:val="28"/>
        </w:rPr>
        <w:t>ответственным и</w:t>
      </w:r>
      <w:r w:rsidR="00577EBC">
        <w:rPr>
          <w:rFonts w:ascii="Times New Roman" w:hAnsi="Times New Roman" w:cs="Times New Roman"/>
          <w:sz w:val="28"/>
          <w:szCs w:val="28"/>
        </w:rPr>
        <w:t>сполнителем органа казначейства</w:t>
      </w:r>
      <w:r w:rsidR="005D2CCD" w:rsidRPr="0067502E">
        <w:rPr>
          <w:rFonts w:ascii="Times New Roman" w:hAnsi="Times New Roman" w:cs="Times New Roman"/>
          <w:sz w:val="28"/>
          <w:szCs w:val="28"/>
        </w:rPr>
        <w:t>.</w:t>
      </w:r>
    </w:p>
    <w:p w:rsidR="005D2CCD" w:rsidRPr="0067502E" w:rsidRDefault="00865C17" w:rsidP="00E16337">
      <w:pPr>
        <w:pStyle w:val="ConsPlusNormal"/>
        <w:suppressAutoHyphens/>
        <w:ind w:firstLine="709"/>
        <w:jc w:val="both"/>
        <w:rPr>
          <w:rFonts w:ascii="Times New Roman" w:hAnsi="Times New Roman" w:cs="Times New Roman"/>
          <w:sz w:val="28"/>
          <w:szCs w:val="28"/>
        </w:rPr>
      </w:pPr>
      <w:r w:rsidRPr="0067502E">
        <w:rPr>
          <w:rFonts w:ascii="Times New Roman" w:hAnsi="Times New Roman" w:cs="Times New Roman"/>
          <w:sz w:val="28"/>
          <w:szCs w:val="28"/>
        </w:rPr>
        <w:t>19</w:t>
      </w:r>
      <w:r w:rsidR="000D6B12" w:rsidRPr="0067502E">
        <w:rPr>
          <w:rFonts w:ascii="Times New Roman" w:hAnsi="Times New Roman" w:cs="Times New Roman"/>
          <w:sz w:val="28"/>
          <w:szCs w:val="28"/>
        </w:rPr>
        <w:t>.</w:t>
      </w:r>
      <w:r w:rsidR="00B36BD3">
        <w:rPr>
          <w:rFonts w:ascii="Times New Roman" w:hAnsi="Times New Roman" w:cs="Times New Roman"/>
          <w:sz w:val="28"/>
          <w:szCs w:val="28"/>
        </w:rPr>
        <w:t>20</w:t>
      </w:r>
      <w:r w:rsidR="005D2CCD" w:rsidRPr="0067502E">
        <w:rPr>
          <w:rFonts w:ascii="Times New Roman" w:hAnsi="Times New Roman" w:cs="Times New Roman"/>
          <w:sz w:val="28"/>
          <w:szCs w:val="28"/>
        </w:rPr>
        <w:t xml:space="preserve">. Если клиенту в </w:t>
      </w:r>
      <w:proofErr w:type="gramStart"/>
      <w:r w:rsidR="00672005" w:rsidRPr="0067502E">
        <w:rPr>
          <w:rFonts w:ascii="Times New Roman" w:hAnsi="Times New Roman" w:cs="Times New Roman"/>
          <w:sz w:val="28"/>
          <w:szCs w:val="28"/>
        </w:rPr>
        <w:t>органе</w:t>
      </w:r>
      <w:proofErr w:type="gramEnd"/>
      <w:r w:rsidR="00672005" w:rsidRPr="0067502E">
        <w:rPr>
          <w:rFonts w:ascii="Times New Roman" w:hAnsi="Times New Roman" w:cs="Times New Roman"/>
          <w:sz w:val="28"/>
          <w:szCs w:val="28"/>
        </w:rPr>
        <w:t xml:space="preserve"> казначейства</w:t>
      </w:r>
      <w:r w:rsidR="005D2CCD" w:rsidRPr="0067502E">
        <w:rPr>
          <w:rFonts w:ascii="Times New Roman" w:hAnsi="Times New Roman" w:cs="Times New Roman"/>
          <w:sz w:val="28"/>
          <w:szCs w:val="28"/>
        </w:rPr>
        <w:t xml:space="preserve"> в соответствии с настоящим Порядком закрывается лицевой счет, его номер исключается </w:t>
      </w:r>
      <w:r w:rsidR="00D310F5">
        <w:rPr>
          <w:rFonts w:ascii="Times New Roman" w:hAnsi="Times New Roman" w:cs="Times New Roman"/>
          <w:sz w:val="28"/>
          <w:szCs w:val="28"/>
        </w:rPr>
        <w:t xml:space="preserve">ответственным исполнителем органа казначейства </w:t>
      </w:r>
      <w:r w:rsidR="005D2CCD" w:rsidRPr="0067502E">
        <w:rPr>
          <w:rFonts w:ascii="Times New Roman" w:hAnsi="Times New Roman" w:cs="Times New Roman"/>
          <w:sz w:val="28"/>
          <w:szCs w:val="28"/>
        </w:rPr>
        <w:t>из Карточки образцов подписей путем зачеркивания одной чертой номера соответствующего лицевого счета с указанием даты и проставлением подписи.</w:t>
      </w:r>
    </w:p>
    <w:p w:rsidR="005D2CCD" w:rsidRPr="0067502E" w:rsidRDefault="00865C17" w:rsidP="00E16337">
      <w:pPr>
        <w:pStyle w:val="ConsPlusTitle"/>
        <w:suppressAutoHyphens/>
        <w:ind w:firstLine="709"/>
        <w:jc w:val="both"/>
        <w:outlineLvl w:val="2"/>
        <w:rPr>
          <w:rFonts w:ascii="Times New Roman" w:hAnsi="Times New Roman" w:cs="Times New Roman"/>
          <w:b w:val="0"/>
          <w:sz w:val="28"/>
          <w:szCs w:val="28"/>
        </w:rPr>
      </w:pPr>
      <w:r w:rsidRPr="0067502E">
        <w:rPr>
          <w:rFonts w:ascii="Times New Roman" w:hAnsi="Times New Roman" w:cs="Times New Roman"/>
          <w:b w:val="0"/>
          <w:sz w:val="28"/>
          <w:szCs w:val="28"/>
        </w:rPr>
        <w:t>20</w:t>
      </w:r>
      <w:r w:rsidR="00060B2E" w:rsidRPr="0067502E">
        <w:rPr>
          <w:rFonts w:ascii="Times New Roman" w:hAnsi="Times New Roman" w:cs="Times New Roman"/>
          <w:b w:val="0"/>
          <w:sz w:val="28"/>
          <w:szCs w:val="28"/>
        </w:rPr>
        <w:t xml:space="preserve">. </w:t>
      </w:r>
      <w:r w:rsidR="005D2CCD" w:rsidRPr="0067502E">
        <w:rPr>
          <w:rFonts w:ascii="Times New Roman" w:hAnsi="Times New Roman" w:cs="Times New Roman"/>
          <w:b w:val="0"/>
          <w:sz w:val="28"/>
          <w:szCs w:val="28"/>
        </w:rPr>
        <w:t>Особенности открытия, переоформления</w:t>
      </w:r>
      <w:r w:rsidR="00060B2E" w:rsidRPr="0067502E">
        <w:rPr>
          <w:rFonts w:ascii="Times New Roman" w:hAnsi="Times New Roman" w:cs="Times New Roman"/>
          <w:b w:val="0"/>
          <w:sz w:val="28"/>
          <w:szCs w:val="28"/>
        </w:rPr>
        <w:t xml:space="preserve"> </w:t>
      </w:r>
      <w:r w:rsidR="005D2CCD" w:rsidRPr="0067502E">
        <w:rPr>
          <w:rFonts w:ascii="Times New Roman" w:hAnsi="Times New Roman" w:cs="Times New Roman"/>
          <w:b w:val="0"/>
          <w:sz w:val="28"/>
          <w:szCs w:val="28"/>
        </w:rPr>
        <w:t>и закрытия лицевого счета клиентам, являющимся</w:t>
      </w:r>
      <w:r w:rsidR="00060B2E" w:rsidRPr="0067502E">
        <w:rPr>
          <w:rFonts w:ascii="Times New Roman" w:hAnsi="Times New Roman" w:cs="Times New Roman"/>
          <w:b w:val="0"/>
          <w:sz w:val="28"/>
          <w:szCs w:val="28"/>
        </w:rPr>
        <w:t xml:space="preserve"> </w:t>
      </w:r>
      <w:proofErr w:type="spellStart"/>
      <w:r w:rsidR="005D2CCD" w:rsidRPr="0067502E">
        <w:rPr>
          <w:rFonts w:ascii="Times New Roman" w:hAnsi="Times New Roman" w:cs="Times New Roman"/>
          <w:b w:val="0"/>
          <w:sz w:val="28"/>
          <w:szCs w:val="28"/>
        </w:rPr>
        <w:t>неучастниками</w:t>
      </w:r>
      <w:proofErr w:type="spellEnd"/>
      <w:r w:rsidR="005D2CCD" w:rsidRPr="0067502E">
        <w:rPr>
          <w:rFonts w:ascii="Times New Roman" w:hAnsi="Times New Roman" w:cs="Times New Roman"/>
          <w:b w:val="0"/>
          <w:sz w:val="28"/>
          <w:szCs w:val="28"/>
        </w:rPr>
        <w:t xml:space="preserve"> бюджетного процесса</w:t>
      </w:r>
    </w:p>
    <w:p w:rsidR="005D2CCD" w:rsidRPr="0067502E" w:rsidRDefault="00865C17" w:rsidP="00E16337">
      <w:pPr>
        <w:pStyle w:val="ConsPlusNormal"/>
        <w:suppressAutoHyphens/>
        <w:ind w:firstLine="709"/>
        <w:jc w:val="both"/>
        <w:rPr>
          <w:rFonts w:ascii="Times New Roman" w:hAnsi="Times New Roman" w:cs="Times New Roman"/>
          <w:sz w:val="28"/>
          <w:szCs w:val="28"/>
        </w:rPr>
      </w:pPr>
      <w:bookmarkStart w:id="29" w:name="P492"/>
      <w:bookmarkEnd w:id="29"/>
      <w:r w:rsidRPr="0067502E">
        <w:rPr>
          <w:rFonts w:ascii="Times New Roman" w:hAnsi="Times New Roman" w:cs="Times New Roman"/>
          <w:sz w:val="28"/>
          <w:szCs w:val="28"/>
        </w:rPr>
        <w:t>20</w:t>
      </w:r>
      <w:r w:rsidR="00060B2E" w:rsidRPr="0067502E">
        <w:rPr>
          <w:rFonts w:ascii="Times New Roman" w:hAnsi="Times New Roman" w:cs="Times New Roman"/>
          <w:sz w:val="28"/>
          <w:szCs w:val="28"/>
        </w:rPr>
        <w:t>.1</w:t>
      </w:r>
      <w:r w:rsidR="005D2CCD" w:rsidRPr="0067502E">
        <w:rPr>
          <w:rFonts w:ascii="Times New Roman" w:hAnsi="Times New Roman" w:cs="Times New Roman"/>
          <w:sz w:val="28"/>
          <w:szCs w:val="28"/>
        </w:rPr>
        <w:t xml:space="preserve">. </w:t>
      </w:r>
      <w:proofErr w:type="gramStart"/>
      <w:r w:rsidR="005D2CCD" w:rsidRPr="0067502E">
        <w:rPr>
          <w:rFonts w:ascii="Times New Roman" w:hAnsi="Times New Roman" w:cs="Times New Roman"/>
          <w:sz w:val="28"/>
          <w:szCs w:val="28"/>
        </w:rPr>
        <w:t xml:space="preserve">Открытие лицевого счета для учета операций неучастника бюджетного процесса клиентам, включенным в Сводный реестр (за исключением индивидуальных предпринимателей и физических лиц - производителей товаров, работ, услуг) </w:t>
      </w:r>
      <w:r w:rsidR="00DD3A51">
        <w:rPr>
          <w:rFonts w:ascii="Times New Roman" w:hAnsi="Times New Roman" w:cs="Times New Roman"/>
          <w:sz w:val="28"/>
          <w:szCs w:val="28"/>
        </w:rPr>
        <w:t>осуществляется органом казначейства</w:t>
      </w:r>
      <w:r w:rsidR="005D2CCD" w:rsidRPr="0067502E">
        <w:rPr>
          <w:rFonts w:ascii="Times New Roman" w:hAnsi="Times New Roman" w:cs="Times New Roman"/>
          <w:sz w:val="28"/>
          <w:szCs w:val="28"/>
        </w:rPr>
        <w:t xml:space="preserve"> на основании документов, указанных в пункте </w:t>
      </w:r>
      <w:r w:rsidR="00060B2E" w:rsidRPr="0067502E">
        <w:rPr>
          <w:rFonts w:ascii="Times New Roman" w:hAnsi="Times New Roman" w:cs="Times New Roman"/>
          <w:sz w:val="28"/>
          <w:szCs w:val="28"/>
        </w:rPr>
        <w:t>10.2</w:t>
      </w:r>
      <w:r w:rsidR="005D2CCD" w:rsidRPr="0067502E">
        <w:rPr>
          <w:rFonts w:ascii="Times New Roman" w:hAnsi="Times New Roman" w:cs="Times New Roman"/>
          <w:sz w:val="28"/>
          <w:szCs w:val="28"/>
        </w:rPr>
        <w:t xml:space="preserve"> настоящего Порядка, представленных </w:t>
      </w:r>
      <w:r w:rsidR="00577EBC">
        <w:rPr>
          <w:rFonts w:ascii="Times New Roman" w:hAnsi="Times New Roman" w:cs="Times New Roman"/>
          <w:sz w:val="28"/>
          <w:szCs w:val="28"/>
        </w:rPr>
        <w:t>в орган казначейства</w:t>
      </w:r>
      <w:r w:rsidR="005D2CCD" w:rsidRPr="0067502E">
        <w:rPr>
          <w:rFonts w:ascii="Times New Roman" w:hAnsi="Times New Roman" w:cs="Times New Roman"/>
          <w:sz w:val="28"/>
          <w:szCs w:val="28"/>
        </w:rPr>
        <w:t xml:space="preserve"> не позднее пятого рабочего дня со дня включения в Сводный реестр.</w:t>
      </w:r>
      <w:proofErr w:type="gramEnd"/>
    </w:p>
    <w:p w:rsidR="005D2CCD" w:rsidRPr="0067502E" w:rsidRDefault="005D2CCD" w:rsidP="00E16337">
      <w:pPr>
        <w:pStyle w:val="ConsPlusNormal"/>
        <w:suppressAutoHyphens/>
        <w:ind w:firstLine="709"/>
        <w:jc w:val="both"/>
        <w:rPr>
          <w:rFonts w:ascii="Times New Roman" w:hAnsi="Times New Roman" w:cs="Times New Roman"/>
          <w:sz w:val="28"/>
          <w:szCs w:val="28"/>
        </w:rPr>
      </w:pPr>
      <w:r w:rsidRPr="0067502E">
        <w:rPr>
          <w:rFonts w:ascii="Times New Roman" w:hAnsi="Times New Roman" w:cs="Times New Roman"/>
          <w:sz w:val="28"/>
          <w:szCs w:val="28"/>
        </w:rPr>
        <w:t>Дополнительно обособленное подразделение неучастника бюджетного процесса представляет ходатайство вышестоящей организации об открытии лицевого счета обособленному подразделению неучастника бюджетного процесса, подписанное руководителем и главным бухгалтером (уполномоченным руководителем лиц</w:t>
      </w:r>
      <w:r w:rsidR="007946BC" w:rsidRPr="0067502E">
        <w:rPr>
          <w:rFonts w:ascii="Times New Roman" w:hAnsi="Times New Roman" w:cs="Times New Roman"/>
          <w:sz w:val="28"/>
          <w:szCs w:val="28"/>
        </w:rPr>
        <w:t>ом</w:t>
      </w:r>
      <w:r w:rsidRPr="0067502E">
        <w:rPr>
          <w:rFonts w:ascii="Times New Roman" w:hAnsi="Times New Roman" w:cs="Times New Roman"/>
          <w:sz w:val="28"/>
          <w:szCs w:val="28"/>
        </w:rPr>
        <w:t>) вышестоящей организации.</w:t>
      </w:r>
    </w:p>
    <w:p w:rsidR="005D2CCD" w:rsidRPr="0067502E" w:rsidRDefault="00577EBC" w:rsidP="00E16337">
      <w:pPr>
        <w:pStyle w:val="ConsPlusNormal"/>
        <w:suppressAutoHyphens/>
        <w:ind w:firstLine="709"/>
        <w:jc w:val="both"/>
        <w:rPr>
          <w:rFonts w:ascii="Times New Roman" w:hAnsi="Times New Roman" w:cs="Times New Roman"/>
          <w:sz w:val="28"/>
          <w:szCs w:val="28"/>
        </w:rPr>
      </w:pPr>
      <w:r>
        <w:rPr>
          <w:rFonts w:ascii="Times New Roman" w:hAnsi="Times New Roman" w:cs="Times New Roman"/>
          <w:sz w:val="28"/>
          <w:szCs w:val="28"/>
        </w:rPr>
        <w:t>В орган казначейства</w:t>
      </w:r>
      <w:r w:rsidR="005D2CCD" w:rsidRPr="0067502E">
        <w:rPr>
          <w:rFonts w:ascii="Times New Roman" w:hAnsi="Times New Roman" w:cs="Times New Roman"/>
          <w:sz w:val="28"/>
          <w:szCs w:val="28"/>
        </w:rPr>
        <w:t xml:space="preserve"> дополнительно для открытия лицевых счетов </w:t>
      </w:r>
      <w:proofErr w:type="spellStart"/>
      <w:r w:rsidR="005D2CCD" w:rsidRPr="0067502E">
        <w:rPr>
          <w:rFonts w:ascii="Times New Roman" w:hAnsi="Times New Roman" w:cs="Times New Roman"/>
          <w:sz w:val="28"/>
          <w:szCs w:val="28"/>
        </w:rPr>
        <w:t>неучастникам</w:t>
      </w:r>
      <w:proofErr w:type="spellEnd"/>
      <w:r w:rsidR="005D2CCD" w:rsidRPr="0067502E">
        <w:rPr>
          <w:rFonts w:ascii="Times New Roman" w:hAnsi="Times New Roman" w:cs="Times New Roman"/>
          <w:sz w:val="28"/>
          <w:szCs w:val="28"/>
        </w:rPr>
        <w:t xml:space="preserve"> бюджетного процесса могут представляться документы, предусмотренные законодательными и иными нормативными правовыми актами Российской Федерации и Республики </w:t>
      </w:r>
      <w:r w:rsidR="007946BC" w:rsidRPr="0067502E">
        <w:rPr>
          <w:rFonts w:ascii="Times New Roman" w:hAnsi="Times New Roman" w:cs="Times New Roman"/>
          <w:sz w:val="28"/>
          <w:szCs w:val="28"/>
        </w:rPr>
        <w:t>Татарстан</w:t>
      </w:r>
      <w:r w:rsidR="005D2CCD" w:rsidRPr="0067502E">
        <w:rPr>
          <w:rFonts w:ascii="Times New Roman" w:hAnsi="Times New Roman" w:cs="Times New Roman"/>
          <w:sz w:val="28"/>
          <w:szCs w:val="28"/>
        </w:rPr>
        <w:t>.</w:t>
      </w:r>
    </w:p>
    <w:p w:rsidR="005D2CCD" w:rsidRPr="0067502E" w:rsidRDefault="00865C17" w:rsidP="00E16337">
      <w:pPr>
        <w:pStyle w:val="ConsPlusNormal"/>
        <w:suppressAutoHyphens/>
        <w:ind w:firstLine="709"/>
        <w:jc w:val="both"/>
        <w:rPr>
          <w:rFonts w:ascii="Times New Roman" w:hAnsi="Times New Roman" w:cs="Times New Roman"/>
          <w:sz w:val="28"/>
          <w:szCs w:val="28"/>
        </w:rPr>
      </w:pPr>
      <w:bookmarkStart w:id="30" w:name="P495"/>
      <w:bookmarkEnd w:id="30"/>
      <w:r w:rsidRPr="0067502E">
        <w:rPr>
          <w:rFonts w:ascii="Times New Roman" w:hAnsi="Times New Roman" w:cs="Times New Roman"/>
          <w:sz w:val="28"/>
          <w:szCs w:val="28"/>
        </w:rPr>
        <w:t>20</w:t>
      </w:r>
      <w:r w:rsidR="00060B2E" w:rsidRPr="0067502E">
        <w:rPr>
          <w:rFonts w:ascii="Times New Roman" w:hAnsi="Times New Roman" w:cs="Times New Roman"/>
          <w:sz w:val="28"/>
          <w:szCs w:val="28"/>
        </w:rPr>
        <w:t>.2</w:t>
      </w:r>
      <w:r w:rsidR="005D2CCD" w:rsidRPr="0067502E">
        <w:rPr>
          <w:rFonts w:ascii="Times New Roman" w:hAnsi="Times New Roman" w:cs="Times New Roman"/>
          <w:sz w:val="28"/>
          <w:szCs w:val="28"/>
        </w:rPr>
        <w:t xml:space="preserve">. При наличии документов, представленных клиентом в соответствии с пунктом </w:t>
      </w:r>
      <w:r w:rsidRPr="0067502E">
        <w:rPr>
          <w:rFonts w:ascii="Times New Roman" w:hAnsi="Times New Roman" w:cs="Times New Roman"/>
          <w:sz w:val="28"/>
          <w:szCs w:val="28"/>
        </w:rPr>
        <w:t>20</w:t>
      </w:r>
      <w:r w:rsidR="00060B2E" w:rsidRPr="0067502E">
        <w:rPr>
          <w:rFonts w:ascii="Times New Roman" w:hAnsi="Times New Roman" w:cs="Times New Roman"/>
          <w:sz w:val="28"/>
          <w:szCs w:val="28"/>
        </w:rPr>
        <w:t>.1</w:t>
      </w:r>
      <w:r w:rsidR="005D2CCD" w:rsidRPr="0067502E">
        <w:rPr>
          <w:rFonts w:ascii="Times New Roman" w:hAnsi="Times New Roman" w:cs="Times New Roman"/>
          <w:sz w:val="28"/>
          <w:szCs w:val="28"/>
        </w:rPr>
        <w:t xml:space="preserve"> настоящего Порядка, не прошедших проверку в соответствии с требованиями, установленными </w:t>
      </w:r>
      <w:hyperlink w:anchor="P207" w:history="1">
        <w:r w:rsidR="005D2CCD" w:rsidRPr="0067502E">
          <w:rPr>
            <w:rFonts w:ascii="Times New Roman" w:hAnsi="Times New Roman" w:cs="Times New Roman"/>
            <w:sz w:val="28"/>
            <w:szCs w:val="28"/>
          </w:rPr>
          <w:t xml:space="preserve">пунктом </w:t>
        </w:r>
      </w:hyperlink>
      <w:r w:rsidR="00251957" w:rsidRPr="0067502E">
        <w:rPr>
          <w:rFonts w:ascii="Times New Roman" w:hAnsi="Times New Roman" w:cs="Times New Roman"/>
          <w:sz w:val="28"/>
          <w:szCs w:val="28"/>
        </w:rPr>
        <w:t>11.1</w:t>
      </w:r>
      <w:r w:rsidR="005D2CCD" w:rsidRPr="0067502E">
        <w:rPr>
          <w:rFonts w:ascii="Times New Roman" w:hAnsi="Times New Roman" w:cs="Times New Roman"/>
          <w:sz w:val="28"/>
          <w:szCs w:val="28"/>
        </w:rPr>
        <w:t xml:space="preserve"> настоящего Порядка, </w:t>
      </w:r>
      <w:r w:rsidR="00577EBC">
        <w:rPr>
          <w:rFonts w:ascii="Times New Roman" w:hAnsi="Times New Roman" w:cs="Times New Roman"/>
          <w:sz w:val="28"/>
          <w:szCs w:val="28"/>
        </w:rPr>
        <w:t>орган казначейства</w:t>
      </w:r>
      <w:r w:rsidR="00577EBC" w:rsidRPr="0067502E">
        <w:rPr>
          <w:rFonts w:ascii="Times New Roman" w:hAnsi="Times New Roman" w:cs="Times New Roman"/>
          <w:sz w:val="28"/>
          <w:szCs w:val="28"/>
        </w:rPr>
        <w:t xml:space="preserve"> </w:t>
      </w:r>
      <w:r w:rsidR="005D2CCD" w:rsidRPr="0067502E">
        <w:rPr>
          <w:rFonts w:ascii="Times New Roman" w:hAnsi="Times New Roman" w:cs="Times New Roman"/>
          <w:sz w:val="28"/>
          <w:szCs w:val="28"/>
        </w:rPr>
        <w:t>возвращает клиенту указанные документы с указанием причин возврата не позднее срока, установленного настоящим Порядком для проведения проверки представленных документов.</w:t>
      </w:r>
    </w:p>
    <w:p w:rsidR="005D2CCD" w:rsidRPr="0067502E" w:rsidRDefault="00865C17" w:rsidP="00E16337">
      <w:pPr>
        <w:pStyle w:val="ConsPlusNormal"/>
        <w:suppressAutoHyphens/>
        <w:ind w:firstLine="709"/>
        <w:jc w:val="both"/>
        <w:rPr>
          <w:rFonts w:ascii="Times New Roman" w:hAnsi="Times New Roman" w:cs="Times New Roman"/>
          <w:sz w:val="28"/>
          <w:szCs w:val="28"/>
        </w:rPr>
      </w:pPr>
      <w:r w:rsidRPr="0067502E">
        <w:rPr>
          <w:rFonts w:ascii="Times New Roman" w:hAnsi="Times New Roman" w:cs="Times New Roman"/>
          <w:sz w:val="28"/>
          <w:szCs w:val="28"/>
        </w:rPr>
        <w:t>20</w:t>
      </w:r>
      <w:r w:rsidR="00060B2E" w:rsidRPr="0067502E">
        <w:rPr>
          <w:rFonts w:ascii="Times New Roman" w:hAnsi="Times New Roman" w:cs="Times New Roman"/>
          <w:sz w:val="28"/>
          <w:szCs w:val="28"/>
        </w:rPr>
        <w:t>.3</w:t>
      </w:r>
      <w:r w:rsidR="005D2CCD" w:rsidRPr="0067502E">
        <w:rPr>
          <w:rFonts w:ascii="Times New Roman" w:hAnsi="Times New Roman" w:cs="Times New Roman"/>
          <w:sz w:val="28"/>
          <w:szCs w:val="28"/>
        </w:rPr>
        <w:t xml:space="preserve">. </w:t>
      </w:r>
      <w:proofErr w:type="gramStart"/>
      <w:r w:rsidR="005D2CCD" w:rsidRPr="0067502E">
        <w:rPr>
          <w:rFonts w:ascii="Times New Roman" w:hAnsi="Times New Roman" w:cs="Times New Roman"/>
          <w:sz w:val="28"/>
          <w:szCs w:val="28"/>
        </w:rPr>
        <w:t xml:space="preserve">На основании документов, представленных клиентом для открытия лицевого счета для учета операций неучастника бюджетного процесса и прошедших проверку в соответствии с требованиями, установленными пунктом </w:t>
      </w:r>
      <w:r w:rsidR="00B8499E">
        <w:rPr>
          <w:rFonts w:ascii="Times New Roman" w:hAnsi="Times New Roman" w:cs="Times New Roman"/>
          <w:sz w:val="28"/>
          <w:szCs w:val="28"/>
        </w:rPr>
        <w:t>11.1</w:t>
      </w:r>
      <w:r w:rsidR="005D2CCD" w:rsidRPr="0067502E">
        <w:rPr>
          <w:rFonts w:ascii="Times New Roman" w:hAnsi="Times New Roman" w:cs="Times New Roman"/>
          <w:sz w:val="28"/>
          <w:szCs w:val="28"/>
        </w:rPr>
        <w:t xml:space="preserve"> настоящего Порядка, </w:t>
      </w:r>
      <w:r w:rsidR="00577EBC">
        <w:rPr>
          <w:rFonts w:ascii="Times New Roman" w:hAnsi="Times New Roman" w:cs="Times New Roman"/>
          <w:sz w:val="28"/>
          <w:szCs w:val="28"/>
        </w:rPr>
        <w:t>орган казначейства</w:t>
      </w:r>
      <w:r w:rsidR="005D2CCD" w:rsidRPr="0067502E">
        <w:rPr>
          <w:rFonts w:ascii="Times New Roman" w:hAnsi="Times New Roman" w:cs="Times New Roman"/>
          <w:sz w:val="28"/>
          <w:szCs w:val="28"/>
        </w:rPr>
        <w:t xml:space="preserve"> не позднее следующего рабочего дня после завершения их проверки осуществляет открытие клиенту лицевого счета для учета операций неучастника бюджетного процесса</w:t>
      </w:r>
      <w:r w:rsidR="00251957" w:rsidRPr="0067502E">
        <w:rPr>
          <w:rFonts w:ascii="Times New Roman" w:hAnsi="Times New Roman" w:cs="Times New Roman"/>
          <w:sz w:val="28"/>
          <w:szCs w:val="28"/>
        </w:rPr>
        <w:t xml:space="preserve">, который </w:t>
      </w:r>
      <w:r w:rsidR="005D2CCD" w:rsidRPr="0067502E">
        <w:rPr>
          <w:rFonts w:ascii="Times New Roman" w:hAnsi="Times New Roman" w:cs="Times New Roman"/>
          <w:sz w:val="28"/>
          <w:szCs w:val="28"/>
        </w:rPr>
        <w:t xml:space="preserve">указывается в </w:t>
      </w:r>
      <w:hyperlink w:anchor="P4918" w:history="1">
        <w:r w:rsidR="005D2CCD" w:rsidRPr="0067502E">
          <w:rPr>
            <w:rFonts w:ascii="Times New Roman" w:hAnsi="Times New Roman" w:cs="Times New Roman"/>
            <w:sz w:val="28"/>
            <w:szCs w:val="28"/>
          </w:rPr>
          <w:t>Выписке</w:t>
        </w:r>
      </w:hyperlink>
      <w:r w:rsidR="005D2CCD" w:rsidRPr="0067502E">
        <w:rPr>
          <w:rFonts w:ascii="Times New Roman" w:hAnsi="Times New Roman" w:cs="Times New Roman"/>
          <w:sz w:val="28"/>
          <w:szCs w:val="28"/>
        </w:rPr>
        <w:t xml:space="preserve"> </w:t>
      </w:r>
      <w:r w:rsidR="000D1699">
        <w:rPr>
          <w:rFonts w:ascii="Times New Roman" w:hAnsi="Times New Roman" w:cs="Times New Roman"/>
          <w:sz w:val="28"/>
          <w:szCs w:val="28"/>
        </w:rPr>
        <w:t xml:space="preserve">по лицевому </w:t>
      </w:r>
      <w:r w:rsidR="005D2CCD" w:rsidRPr="0067502E">
        <w:rPr>
          <w:rFonts w:ascii="Times New Roman" w:hAnsi="Times New Roman" w:cs="Times New Roman"/>
          <w:sz w:val="28"/>
          <w:szCs w:val="28"/>
        </w:rPr>
        <w:t>счет</w:t>
      </w:r>
      <w:r w:rsidR="000D1699">
        <w:rPr>
          <w:rFonts w:ascii="Times New Roman" w:hAnsi="Times New Roman" w:cs="Times New Roman"/>
          <w:sz w:val="28"/>
          <w:szCs w:val="28"/>
        </w:rPr>
        <w:t>у</w:t>
      </w:r>
      <w:r w:rsidR="005D2CCD" w:rsidRPr="0067502E">
        <w:rPr>
          <w:rFonts w:ascii="Times New Roman" w:hAnsi="Times New Roman" w:cs="Times New Roman"/>
          <w:sz w:val="28"/>
          <w:szCs w:val="28"/>
        </w:rPr>
        <w:t xml:space="preserve"> по форме согласно приложению</w:t>
      </w:r>
      <w:proofErr w:type="gramEnd"/>
      <w:r w:rsidR="005D2CCD" w:rsidRPr="0067502E">
        <w:rPr>
          <w:rFonts w:ascii="Times New Roman" w:hAnsi="Times New Roman" w:cs="Times New Roman"/>
          <w:sz w:val="28"/>
          <w:szCs w:val="28"/>
        </w:rPr>
        <w:t xml:space="preserve"> </w:t>
      </w:r>
      <w:r w:rsidR="00060B2E" w:rsidRPr="0067502E">
        <w:rPr>
          <w:rFonts w:ascii="Times New Roman" w:hAnsi="Times New Roman" w:cs="Times New Roman"/>
          <w:sz w:val="28"/>
          <w:szCs w:val="28"/>
        </w:rPr>
        <w:t>№</w:t>
      </w:r>
      <w:r w:rsidR="005D2CCD" w:rsidRPr="0067502E">
        <w:rPr>
          <w:rFonts w:ascii="Times New Roman" w:hAnsi="Times New Roman" w:cs="Times New Roman"/>
          <w:sz w:val="28"/>
          <w:szCs w:val="28"/>
        </w:rPr>
        <w:t xml:space="preserve"> </w:t>
      </w:r>
      <w:r w:rsidR="00251957" w:rsidRPr="0067502E">
        <w:rPr>
          <w:rFonts w:ascii="Times New Roman" w:hAnsi="Times New Roman" w:cs="Times New Roman"/>
          <w:sz w:val="28"/>
          <w:szCs w:val="28"/>
        </w:rPr>
        <w:t>9</w:t>
      </w:r>
      <w:r w:rsidR="005D2CCD" w:rsidRPr="0067502E">
        <w:rPr>
          <w:rFonts w:ascii="Times New Roman" w:hAnsi="Times New Roman" w:cs="Times New Roman"/>
          <w:sz w:val="28"/>
          <w:szCs w:val="28"/>
        </w:rPr>
        <w:t xml:space="preserve"> к настоящему Порядку.</w:t>
      </w:r>
    </w:p>
    <w:p w:rsidR="005D2CCD" w:rsidRPr="0067502E" w:rsidRDefault="00865C17" w:rsidP="00E16337">
      <w:pPr>
        <w:pStyle w:val="ConsPlusNormal"/>
        <w:suppressAutoHyphens/>
        <w:ind w:firstLine="709"/>
        <w:jc w:val="both"/>
        <w:rPr>
          <w:rFonts w:ascii="Times New Roman" w:hAnsi="Times New Roman" w:cs="Times New Roman"/>
          <w:sz w:val="28"/>
          <w:szCs w:val="28"/>
        </w:rPr>
      </w:pPr>
      <w:r w:rsidRPr="0067502E">
        <w:rPr>
          <w:rFonts w:ascii="Times New Roman" w:hAnsi="Times New Roman" w:cs="Times New Roman"/>
          <w:sz w:val="28"/>
          <w:szCs w:val="28"/>
        </w:rPr>
        <w:t>20</w:t>
      </w:r>
      <w:r w:rsidR="00060B2E" w:rsidRPr="0067502E">
        <w:rPr>
          <w:rFonts w:ascii="Times New Roman" w:hAnsi="Times New Roman" w:cs="Times New Roman"/>
          <w:sz w:val="28"/>
          <w:szCs w:val="28"/>
        </w:rPr>
        <w:t>.4</w:t>
      </w:r>
      <w:r w:rsidR="005D2CCD" w:rsidRPr="0067502E">
        <w:rPr>
          <w:rFonts w:ascii="Times New Roman" w:hAnsi="Times New Roman" w:cs="Times New Roman"/>
          <w:sz w:val="28"/>
          <w:szCs w:val="28"/>
        </w:rPr>
        <w:t>. Переоформление лицевого счета для учета операций неучастника бюджетного процесса производится на основании Заявления на переоформление лицевых счетов в случае:</w:t>
      </w:r>
    </w:p>
    <w:p w:rsidR="005D2CCD" w:rsidRPr="0067502E" w:rsidRDefault="005D2CCD" w:rsidP="00E16337">
      <w:pPr>
        <w:pStyle w:val="ConsPlusNormal"/>
        <w:suppressAutoHyphens/>
        <w:ind w:firstLine="709"/>
        <w:jc w:val="both"/>
        <w:rPr>
          <w:rFonts w:ascii="Times New Roman" w:hAnsi="Times New Roman" w:cs="Times New Roman"/>
          <w:sz w:val="28"/>
          <w:szCs w:val="28"/>
        </w:rPr>
      </w:pPr>
      <w:r w:rsidRPr="0067502E">
        <w:rPr>
          <w:rFonts w:ascii="Times New Roman" w:hAnsi="Times New Roman" w:cs="Times New Roman"/>
          <w:sz w:val="28"/>
          <w:szCs w:val="28"/>
        </w:rPr>
        <w:t>а) изменения полного наименования клиента, не вызванного реорганизацией (за исключением реорганизации клиента в форме преобразования, присоединения к нему другого юридического лица либо выделения из него другого юридического лица без образования нового юридического лица и изменения ИНН);</w:t>
      </w:r>
    </w:p>
    <w:p w:rsidR="005D2CCD" w:rsidRPr="0067502E" w:rsidRDefault="005D2CCD" w:rsidP="00E16337">
      <w:pPr>
        <w:pStyle w:val="ConsPlusNormal"/>
        <w:suppressAutoHyphens/>
        <w:ind w:firstLine="709"/>
        <w:jc w:val="both"/>
        <w:rPr>
          <w:rFonts w:ascii="Times New Roman" w:hAnsi="Times New Roman" w:cs="Times New Roman"/>
          <w:sz w:val="28"/>
          <w:szCs w:val="28"/>
        </w:rPr>
      </w:pPr>
      <w:r w:rsidRPr="0067502E">
        <w:rPr>
          <w:rFonts w:ascii="Times New Roman" w:hAnsi="Times New Roman" w:cs="Times New Roman"/>
          <w:sz w:val="28"/>
          <w:szCs w:val="28"/>
        </w:rPr>
        <w:t>б) изменения структуры номера лицевого счета клиента.</w:t>
      </w:r>
    </w:p>
    <w:p w:rsidR="005D2CCD" w:rsidRPr="0067502E" w:rsidRDefault="00865C17" w:rsidP="00E16337">
      <w:pPr>
        <w:pStyle w:val="ConsPlusNormal"/>
        <w:suppressAutoHyphens/>
        <w:ind w:firstLine="709"/>
        <w:jc w:val="both"/>
        <w:rPr>
          <w:rFonts w:ascii="Times New Roman" w:hAnsi="Times New Roman" w:cs="Times New Roman"/>
          <w:sz w:val="28"/>
          <w:szCs w:val="28"/>
        </w:rPr>
      </w:pPr>
      <w:r w:rsidRPr="0067502E">
        <w:rPr>
          <w:rFonts w:ascii="Times New Roman" w:hAnsi="Times New Roman" w:cs="Times New Roman"/>
          <w:sz w:val="28"/>
          <w:szCs w:val="28"/>
        </w:rPr>
        <w:lastRenderedPageBreak/>
        <w:t>20</w:t>
      </w:r>
      <w:r w:rsidR="00060B2E" w:rsidRPr="0067502E">
        <w:rPr>
          <w:rFonts w:ascii="Times New Roman" w:hAnsi="Times New Roman" w:cs="Times New Roman"/>
          <w:sz w:val="28"/>
          <w:szCs w:val="28"/>
        </w:rPr>
        <w:t>.5</w:t>
      </w:r>
      <w:r w:rsidR="005D2CCD" w:rsidRPr="0067502E">
        <w:rPr>
          <w:rFonts w:ascii="Times New Roman" w:hAnsi="Times New Roman" w:cs="Times New Roman"/>
          <w:sz w:val="28"/>
          <w:szCs w:val="28"/>
        </w:rPr>
        <w:t xml:space="preserve">. Переоформление лицевого счета для учета операций неучастника бюджетного процесса, открытого неучастнику бюджетного процесса (за исключением индивидуальных предпринимателей и физических лиц - производителей товаров, работ, услуг), производится после внесения соответствующих изменений в Сводный реестр (за исключением </w:t>
      </w:r>
      <w:proofErr w:type="gramStart"/>
      <w:r w:rsidR="005D2CCD" w:rsidRPr="0067502E">
        <w:rPr>
          <w:rFonts w:ascii="Times New Roman" w:hAnsi="Times New Roman" w:cs="Times New Roman"/>
          <w:sz w:val="28"/>
          <w:szCs w:val="28"/>
        </w:rPr>
        <w:t>изменения структуры номеров лицевых счетов клиента</w:t>
      </w:r>
      <w:proofErr w:type="gramEnd"/>
      <w:r w:rsidR="005D2CCD" w:rsidRPr="0067502E">
        <w:rPr>
          <w:rFonts w:ascii="Times New Roman" w:hAnsi="Times New Roman" w:cs="Times New Roman"/>
          <w:sz w:val="28"/>
          <w:szCs w:val="28"/>
        </w:rPr>
        <w:t>).</w:t>
      </w:r>
    </w:p>
    <w:p w:rsidR="005D2CCD" w:rsidRPr="0067502E" w:rsidRDefault="00865C17" w:rsidP="00E16337">
      <w:pPr>
        <w:pStyle w:val="ConsPlusNormal"/>
        <w:suppressAutoHyphens/>
        <w:ind w:firstLine="709"/>
        <w:jc w:val="both"/>
        <w:rPr>
          <w:rFonts w:ascii="Times New Roman" w:hAnsi="Times New Roman" w:cs="Times New Roman"/>
          <w:sz w:val="28"/>
          <w:szCs w:val="28"/>
        </w:rPr>
      </w:pPr>
      <w:bookmarkStart w:id="31" w:name="P506"/>
      <w:bookmarkEnd w:id="31"/>
      <w:r w:rsidRPr="0067502E">
        <w:rPr>
          <w:rFonts w:ascii="Times New Roman" w:hAnsi="Times New Roman" w:cs="Times New Roman"/>
          <w:sz w:val="28"/>
          <w:szCs w:val="28"/>
        </w:rPr>
        <w:t>20</w:t>
      </w:r>
      <w:r w:rsidR="004B40DB" w:rsidRPr="0067502E">
        <w:rPr>
          <w:rFonts w:ascii="Times New Roman" w:hAnsi="Times New Roman" w:cs="Times New Roman"/>
          <w:sz w:val="28"/>
          <w:szCs w:val="28"/>
        </w:rPr>
        <w:t>.6</w:t>
      </w:r>
      <w:r w:rsidR="005D2CCD" w:rsidRPr="0067502E">
        <w:rPr>
          <w:rFonts w:ascii="Times New Roman" w:hAnsi="Times New Roman" w:cs="Times New Roman"/>
          <w:sz w:val="28"/>
          <w:szCs w:val="28"/>
        </w:rPr>
        <w:t xml:space="preserve">. </w:t>
      </w:r>
      <w:proofErr w:type="spellStart"/>
      <w:r w:rsidR="005D2CCD" w:rsidRPr="0067502E">
        <w:rPr>
          <w:rFonts w:ascii="Times New Roman" w:hAnsi="Times New Roman" w:cs="Times New Roman"/>
          <w:sz w:val="28"/>
          <w:szCs w:val="28"/>
        </w:rPr>
        <w:t>Неучастник</w:t>
      </w:r>
      <w:proofErr w:type="spellEnd"/>
      <w:r w:rsidR="005D2CCD" w:rsidRPr="0067502E">
        <w:rPr>
          <w:rFonts w:ascii="Times New Roman" w:hAnsi="Times New Roman" w:cs="Times New Roman"/>
          <w:sz w:val="28"/>
          <w:szCs w:val="28"/>
        </w:rPr>
        <w:t xml:space="preserve"> бюджетного процесса обязан не позднее пятого рабочего дня со дня внесения изменений в Сводный реестр, являющихся основанием для переоформления лицевого счета, представить </w:t>
      </w:r>
      <w:r w:rsidR="00577EBC">
        <w:rPr>
          <w:rFonts w:ascii="Times New Roman" w:hAnsi="Times New Roman" w:cs="Times New Roman"/>
          <w:sz w:val="28"/>
          <w:szCs w:val="28"/>
        </w:rPr>
        <w:t>в орган казначейства</w:t>
      </w:r>
      <w:r w:rsidR="005D2CCD" w:rsidRPr="0067502E">
        <w:rPr>
          <w:rFonts w:ascii="Times New Roman" w:hAnsi="Times New Roman" w:cs="Times New Roman"/>
          <w:sz w:val="28"/>
          <w:szCs w:val="28"/>
        </w:rPr>
        <w:t xml:space="preserve"> Заявление на переоформление лицевых счетов</w:t>
      </w:r>
      <w:r w:rsidR="004051EE">
        <w:rPr>
          <w:rFonts w:ascii="Times New Roman" w:hAnsi="Times New Roman" w:cs="Times New Roman"/>
          <w:sz w:val="28"/>
          <w:szCs w:val="28"/>
        </w:rPr>
        <w:t xml:space="preserve"> и документы, предусмотренные </w:t>
      </w:r>
      <w:r w:rsidR="004051EE" w:rsidRPr="0067502E">
        <w:rPr>
          <w:rFonts w:ascii="Times New Roman" w:hAnsi="Times New Roman" w:cs="Times New Roman"/>
          <w:sz w:val="28"/>
          <w:szCs w:val="28"/>
        </w:rPr>
        <w:t>пунктом 12.</w:t>
      </w:r>
      <w:r w:rsidR="004051EE">
        <w:rPr>
          <w:rFonts w:ascii="Times New Roman" w:hAnsi="Times New Roman" w:cs="Times New Roman"/>
          <w:sz w:val="28"/>
          <w:szCs w:val="28"/>
        </w:rPr>
        <w:t>1</w:t>
      </w:r>
      <w:r w:rsidR="004051EE" w:rsidRPr="0067502E">
        <w:rPr>
          <w:rFonts w:ascii="Times New Roman" w:hAnsi="Times New Roman" w:cs="Times New Roman"/>
          <w:sz w:val="28"/>
          <w:szCs w:val="28"/>
        </w:rPr>
        <w:t xml:space="preserve"> настоящего Порядка</w:t>
      </w:r>
      <w:r w:rsidR="005D2CCD" w:rsidRPr="0067502E">
        <w:rPr>
          <w:rFonts w:ascii="Times New Roman" w:hAnsi="Times New Roman" w:cs="Times New Roman"/>
          <w:sz w:val="28"/>
          <w:szCs w:val="28"/>
        </w:rPr>
        <w:t>.</w:t>
      </w:r>
    </w:p>
    <w:p w:rsidR="004051EE" w:rsidRPr="0067502E" w:rsidRDefault="004051EE" w:rsidP="004051EE">
      <w:pPr>
        <w:pStyle w:val="ConsPlusNormal"/>
        <w:suppressAutoHyphens/>
        <w:ind w:firstLine="709"/>
        <w:jc w:val="both"/>
        <w:rPr>
          <w:rFonts w:ascii="Times New Roman" w:hAnsi="Times New Roman" w:cs="Times New Roman"/>
          <w:sz w:val="28"/>
          <w:szCs w:val="28"/>
        </w:rPr>
      </w:pPr>
      <w:bookmarkStart w:id="32" w:name="P508"/>
      <w:bookmarkEnd w:id="32"/>
      <w:r w:rsidRPr="0067502E">
        <w:rPr>
          <w:rFonts w:ascii="Times New Roman" w:hAnsi="Times New Roman" w:cs="Times New Roman"/>
          <w:sz w:val="28"/>
          <w:szCs w:val="28"/>
        </w:rPr>
        <w:t>В случае внесения в Сводный реестр изменений, связанных с изменением сокращенного наименования клиента, переоформления соответствующих лицевых счетов клиента не требуется.</w:t>
      </w:r>
    </w:p>
    <w:p w:rsidR="004051EE" w:rsidRDefault="004051EE" w:rsidP="004051EE">
      <w:pPr>
        <w:pStyle w:val="ConsPlusNormal"/>
        <w:suppressAutoHyphens/>
        <w:ind w:firstLine="709"/>
        <w:jc w:val="both"/>
        <w:rPr>
          <w:rFonts w:ascii="Times New Roman" w:hAnsi="Times New Roman" w:cs="Times New Roman"/>
          <w:sz w:val="28"/>
          <w:szCs w:val="28"/>
        </w:rPr>
      </w:pPr>
      <w:r>
        <w:rPr>
          <w:rFonts w:ascii="Times New Roman" w:hAnsi="Times New Roman" w:cs="Times New Roman"/>
          <w:sz w:val="28"/>
          <w:szCs w:val="28"/>
        </w:rPr>
        <w:t>20.7</w:t>
      </w:r>
      <w:r w:rsidRPr="0067502E">
        <w:rPr>
          <w:rFonts w:ascii="Times New Roman" w:hAnsi="Times New Roman" w:cs="Times New Roman"/>
          <w:sz w:val="28"/>
          <w:szCs w:val="28"/>
        </w:rPr>
        <w:t>. При переоформлении соответствующих лицевых счетов клиента в случае изменения наименования клиента, не вызванного реорганизацией (за исключением реорганизации клиента в форме преобразования, присоединения к нему другого юридического лица либо выделения из него другого юридического лица без образования нового юридического лица и изменения ИНН), номер лицевого счета клиента не меняется</w:t>
      </w:r>
      <w:r w:rsidR="00B36BD3">
        <w:rPr>
          <w:rFonts w:ascii="Times New Roman" w:hAnsi="Times New Roman" w:cs="Times New Roman"/>
          <w:sz w:val="28"/>
          <w:szCs w:val="28"/>
        </w:rPr>
        <w:t>.</w:t>
      </w:r>
    </w:p>
    <w:p w:rsidR="005D2CCD" w:rsidRPr="0067502E" w:rsidRDefault="00865C17" w:rsidP="00E16337">
      <w:pPr>
        <w:pStyle w:val="ConsPlusNormal"/>
        <w:suppressAutoHyphens/>
        <w:ind w:firstLine="709"/>
        <w:jc w:val="both"/>
        <w:rPr>
          <w:rFonts w:ascii="Times New Roman" w:hAnsi="Times New Roman" w:cs="Times New Roman"/>
          <w:sz w:val="28"/>
          <w:szCs w:val="28"/>
        </w:rPr>
      </w:pPr>
      <w:r w:rsidRPr="0067502E">
        <w:rPr>
          <w:rFonts w:ascii="Times New Roman" w:hAnsi="Times New Roman" w:cs="Times New Roman"/>
          <w:sz w:val="28"/>
          <w:szCs w:val="28"/>
        </w:rPr>
        <w:t>20</w:t>
      </w:r>
      <w:r w:rsidR="0073313A">
        <w:rPr>
          <w:rFonts w:ascii="Times New Roman" w:hAnsi="Times New Roman" w:cs="Times New Roman"/>
          <w:sz w:val="28"/>
          <w:szCs w:val="28"/>
        </w:rPr>
        <w:t>.</w:t>
      </w:r>
      <w:r w:rsidR="00B36BD3">
        <w:rPr>
          <w:rFonts w:ascii="Times New Roman" w:hAnsi="Times New Roman" w:cs="Times New Roman"/>
          <w:sz w:val="28"/>
          <w:szCs w:val="28"/>
        </w:rPr>
        <w:t>8</w:t>
      </w:r>
      <w:r w:rsidR="005D2CCD" w:rsidRPr="0067502E">
        <w:rPr>
          <w:rFonts w:ascii="Times New Roman" w:hAnsi="Times New Roman" w:cs="Times New Roman"/>
          <w:sz w:val="28"/>
          <w:szCs w:val="28"/>
        </w:rPr>
        <w:t xml:space="preserve">. В случае </w:t>
      </w:r>
      <w:proofErr w:type="gramStart"/>
      <w:r w:rsidR="005D2CCD" w:rsidRPr="0067502E">
        <w:rPr>
          <w:rFonts w:ascii="Times New Roman" w:hAnsi="Times New Roman" w:cs="Times New Roman"/>
          <w:sz w:val="28"/>
          <w:szCs w:val="28"/>
        </w:rPr>
        <w:t>изменения структуры номера лицевого счета клиента</w:t>
      </w:r>
      <w:proofErr w:type="gramEnd"/>
      <w:r w:rsidR="005D2CCD" w:rsidRPr="0067502E">
        <w:rPr>
          <w:rFonts w:ascii="Times New Roman" w:hAnsi="Times New Roman" w:cs="Times New Roman"/>
          <w:sz w:val="28"/>
          <w:szCs w:val="28"/>
        </w:rPr>
        <w:t xml:space="preserve"> </w:t>
      </w:r>
      <w:r w:rsidR="00DD3A51">
        <w:rPr>
          <w:rFonts w:ascii="Times New Roman" w:hAnsi="Times New Roman" w:cs="Times New Roman"/>
          <w:sz w:val="28"/>
          <w:szCs w:val="28"/>
        </w:rPr>
        <w:t>ответственный исполнитель органа казначейства</w:t>
      </w:r>
      <w:r w:rsidR="005D2CCD" w:rsidRPr="0067502E">
        <w:rPr>
          <w:rFonts w:ascii="Times New Roman" w:hAnsi="Times New Roman" w:cs="Times New Roman"/>
          <w:sz w:val="28"/>
          <w:szCs w:val="28"/>
        </w:rPr>
        <w:t xml:space="preserve"> на Заявлении на переоформление лицевых счетов, представленном клиентом, </w:t>
      </w:r>
      <w:r w:rsidR="00F010BD" w:rsidRPr="0067502E">
        <w:rPr>
          <w:rFonts w:ascii="Times New Roman" w:hAnsi="Times New Roman" w:cs="Times New Roman"/>
          <w:sz w:val="28"/>
          <w:szCs w:val="28"/>
        </w:rPr>
        <w:t xml:space="preserve">а также </w:t>
      </w:r>
      <w:r w:rsidR="005D2CCD" w:rsidRPr="0067502E">
        <w:rPr>
          <w:rFonts w:ascii="Times New Roman" w:hAnsi="Times New Roman" w:cs="Times New Roman"/>
          <w:sz w:val="28"/>
          <w:szCs w:val="28"/>
        </w:rPr>
        <w:t>в Карточке образцов подписей указывает новые номера лицевых счетов клиента</w:t>
      </w:r>
      <w:r w:rsidR="00F010BD" w:rsidRPr="0067502E">
        <w:rPr>
          <w:rFonts w:ascii="Times New Roman" w:hAnsi="Times New Roman" w:cs="Times New Roman"/>
          <w:sz w:val="28"/>
          <w:szCs w:val="28"/>
        </w:rPr>
        <w:t xml:space="preserve"> с указанием даты исправления и подтверждает подписью</w:t>
      </w:r>
      <w:r w:rsidR="005D2CCD" w:rsidRPr="0067502E">
        <w:rPr>
          <w:rFonts w:ascii="Times New Roman" w:hAnsi="Times New Roman" w:cs="Times New Roman"/>
          <w:sz w:val="28"/>
          <w:szCs w:val="28"/>
        </w:rPr>
        <w:t>.</w:t>
      </w:r>
    </w:p>
    <w:p w:rsidR="005D2CCD" w:rsidRPr="0067502E" w:rsidRDefault="00865C17" w:rsidP="00E16337">
      <w:pPr>
        <w:pStyle w:val="ConsPlusNormal"/>
        <w:suppressAutoHyphens/>
        <w:ind w:firstLine="709"/>
        <w:jc w:val="both"/>
        <w:rPr>
          <w:rFonts w:ascii="Times New Roman" w:hAnsi="Times New Roman" w:cs="Times New Roman"/>
          <w:sz w:val="28"/>
          <w:szCs w:val="28"/>
        </w:rPr>
      </w:pPr>
      <w:r w:rsidRPr="0067502E">
        <w:rPr>
          <w:rFonts w:ascii="Times New Roman" w:hAnsi="Times New Roman" w:cs="Times New Roman"/>
          <w:sz w:val="28"/>
          <w:szCs w:val="28"/>
        </w:rPr>
        <w:t>20</w:t>
      </w:r>
      <w:r w:rsidR="00F76270" w:rsidRPr="0067502E">
        <w:rPr>
          <w:rFonts w:ascii="Times New Roman" w:hAnsi="Times New Roman" w:cs="Times New Roman"/>
          <w:sz w:val="28"/>
          <w:szCs w:val="28"/>
        </w:rPr>
        <w:t>.</w:t>
      </w:r>
      <w:r w:rsidR="00B36BD3">
        <w:rPr>
          <w:rFonts w:ascii="Times New Roman" w:hAnsi="Times New Roman" w:cs="Times New Roman"/>
          <w:sz w:val="28"/>
          <w:szCs w:val="28"/>
        </w:rPr>
        <w:t>9</w:t>
      </w:r>
      <w:r w:rsidR="005D2CCD" w:rsidRPr="0067502E">
        <w:rPr>
          <w:rFonts w:ascii="Times New Roman" w:hAnsi="Times New Roman" w:cs="Times New Roman"/>
          <w:sz w:val="28"/>
          <w:szCs w:val="28"/>
        </w:rPr>
        <w:t xml:space="preserve">. При наличии документов, представленных клиентом в соответствии с пунктом </w:t>
      </w:r>
      <w:r w:rsidRPr="0067502E">
        <w:rPr>
          <w:rFonts w:ascii="Times New Roman" w:hAnsi="Times New Roman" w:cs="Times New Roman"/>
          <w:sz w:val="28"/>
          <w:szCs w:val="28"/>
        </w:rPr>
        <w:t>20</w:t>
      </w:r>
      <w:r w:rsidR="00F76270" w:rsidRPr="0067502E">
        <w:rPr>
          <w:rFonts w:ascii="Times New Roman" w:hAnsi="Times New Roman" w:cs="Times New Roman"/>
          <w:sz w:val="28"/>
          <w:szCs w:val="28"/>
        </w:rPr>
        <w:t>.6</w:t>
      </w:r>
      <w:r w:rsidR="005D2CCD" w:rsidRPr="0067502E">
        <w:rPr>
          <w:rFonts w:ascii="Times New Roman" w:hAnsi="Times New Roman" w:cs="Times New Roman"/>
          <w:sz w:val="28"/>
          <w:szCs w:val="28"/>
        </w:rPr>
        <w:t xml:space="preserve"> настоящего Порядка, не прошедших проверку в соответствии с требованиями, установленными пункт</w:t>
      </w:r>
      <w:r w:rsidR="00B36BD3">
        <w:rPr>
          <w:rFonts w:ascii="Times New Roman" w:hAnsi="Times New Roman" w:cs="Times New Roman"/>
          <w:sz w:val="28"/>
          <w:szCs w:val="28"/>
        </w:rPr>
        <w:t xml:space="preserve">ом </w:t>
      </w:r>
      <w:r w:rsidR="00F76270" w:rsidRPr="0067502E">
        <w:rPr>
          <w:rFonts w:ascii="Times New Roman" w:hAnsi="Times New Roman" w:cs="Times New Roman"/>
          <w:sz w:val="28"/>
          <w:szCs w:val="28"/>
        </w:rPr>
        <w:t>13.1</w:t>
      </w:r>
      <w:r w:rsidR="005D2CCD" w:rsidRPr="0067502E">
        <w:rPr>
          <w:rFonts w:ascii="Times New Roman" w:hAnsi="Times New Roman" w:cs="Times New Roman"/>
          <w:sz w:val="28"/>
          <w:szCs w:val="28"/>
        </w:rPr>
        <w:t xml:space="preserve"> настоящего Порядка, </w:t>
      </w:r>
      <w:r w:rsidR="00577EBC">
        <w:rPr>
          <w:rFonts w:ascii="Times New Roman" w:hAnsi="Times New Roman" w:cs="Times New Roman"/>
          <w:sz w:val="28"/>
          <w:szCs w:val="28"/>
        </w:rPr>
        <w:t>орган казначейства</w:t>
      </w:r>
      <w:r w:rsidR="005D2CCD" w:rsidRPr="0067502E">
        <w:rPr>
          <w:rFonts w:ascii="Times New Roman" w:hAnsi="Times New Roman" w:cs="Times New Roman"/>
          <w:sz w:val="28"/>
          <w:szCs w:val="28"/>
        </w:rPr>
        <w:t xml:space="preserve"> возвращает клиенту указанные документы с указанием причины возврата не позднее срока, установленного для проведения проверки.</w:t>
      </w:r>
    </w:p>
    <w:p w:rsidR="005D2CCD" w:rsidRPr="0067502E" w:rsidRDefault="00865C17" w:rsidP="00E16337">
      <w:pPr>
        <w:pStyle w:val="ConsPlusNormal"/>
        <w:suppressAutoHyphens/>
        <w:ind w:firstLine="709"/>
        <w:jc w:val="both"/>
        <w:rPr>
          <w:rFonts w:ascii="Times New Roman" w:hAnsi="Times New Roman" w:cs="Times New Roman"/>
          <w:sz w:val="28"/>
          <w:szCs w:val="28"/>
        </w:rPr>
      </w:pPr>
      <w:r w:rsidRPr="0067502E">
        <w:rPr>
          <w:rFonts w:ascii="Times New Roman" w:hAnsi="Times New Roman" w:cs="Times New Roman"/>
          <w:sz w:val="28"/>
          <w:szCs w:val="28"/>
        </w:rPr>
        <w:t>20</w:t>
      </w:r>
      <w:r w:rsidR="005807EA" w:rsidRPr="0067502E">
        <w:rPr>
          <w:rFonts w:ascii="Times New Roman" w:hAnsi="Times New Roman" w:cs="Times New Roman"/>
          <w:sz w:val="28"/>
          <w:szCs w:val="28"/>
        </w:rPr>
        <w:t>.1</w:t>
      </w:r>
      <w:r w:rsidR="00B36BD3">
        <w:rPr>
          <w:rFonts w:ascii="Times New Roman" w:hAnsi="Times New Roman" w:cs="Times New Roman"/>
          <w:sz w:val="28"/>
          <w:szCs w:val="28"/>
        </w:rPr>
        <w:t>0</w:t>
      </w:r>
      <w:r w:rsidR="005D2CCD" w:rsidRPr="0067502E">
        <w:rPr>
          <w:rFonts w:ascii="Times New Roman" w:hAnsi="Times New Roman" w:cs="Times New Roman"/>
          <w:sz w:val="28"/>
          <w:szCs w:val="28"/>
        </w:rPr>
        <w:t xml:space="preserve">. Переоформление лицевого счета для учета операций неучастника бюджетного процесса </w:t>
      </w:r>
      <w:r w:rsidR="00DD3A51">
        <w:rPr>
          <w:rFonts w:ascii="Times New Roman" w:hAnsi="Times New Roman" w:cs="Times New Roman"/>
          <w:sz w:val="28"/>
          <w:szCs w:val="28"/>
        </w:rPr>
        <w:t>осуществляется органом казначейства</w:t>
      </w:r>
      <w:r w:rsidR="005D2CCD" w:rsidRPr="0067502E">
        <w:rPr>
          <w:rFonts w:ascii="Times New Roman" w:hAnsi="Times New Roman" w:cs="Times New Roman"/>
          <w:sz w:val="28"/>
          <w:szCs w:val="28"/>
        </w:rPr>
        <w:t xml:space="preserve"> на основании документов, представленных клиентом для переоформления лицевых счетов и прошедших проверку в соответствии с требованиями, установленными пункт</w:t>
      </w:r>
      <w:r w:rsidR="00B36BD3">
        <w:rPr>
          <w:rFonts w:ascii="Times New Roman" w:hAnsi="Times New Roman" w:cs="Times New Roman"/>
          <w:sz w:val="28"/>
          <w:szCs w:val="28"/>
        </w:rPr>
        <w:t xml:space="preserve">ом </w:t>
      </w:r>
      <w:r w:rsidR="005807EA" w:rsidRPr="0067502E">
        <w:rPr>
          <w:rFonts w:ascii="Times New Roman" w:hAnsi="Times New Roman" w:cs="Times New Roman"/>
          <w:sz w:val="28"/>
          <w:szCs w:val="28"/>
        </w:rPr>
        <w:t>13.1</w:t>
      </w:r>
      <w:r w:rsidR="005D2CCD" w:rsidRPr="0067502E">
        <w:rPr>
          <w:rFonts w:ascii="Times New Roman" w:hAnsi="Times New Roman" w:cs="Times New Roman"/>
          <w:sz w:val="28"/>
          <w:szCs w:val="28"/>
        </w:rPr>
        <w:t xml:space="preserve">  настоящего Порядка, не позднее следующего рабочего дня после завершения их проверки.</w:t>
      </w:r>
    </w:p>
    <w:p w:rsidR="005D2CCD" w:rsidRPr="0067502E" w:rsidRDefault="00865C17" w:rsidP="00E16337">
      <w:pPr>
        <w:pStyle w:val="ConsPlusNormal"/>
        <w:suppressAutoHyphens/>
        <w:ind w:firstLine="709"/>
        <w:jc w:val="both"/>
        <w:rPr>
          <w:rFonts w:ascii="Times New Roman" w:hAnsi="Times New Roman" w:cs="Times New Roman"/>
          <w:sz w:val="28"/>
          <w:szCs w:val="28"/>
        </w:rPr>
      </w:pPr>
      <w:r w:rsidRPr="0067502E">
        <w:rPr>
          <w:rFonts w:ascii="Times New Roman" w:hAnsi="Times New Roman" w:cs="Times New Roman"/>
          <w:sz w:val="28"/>
          <w:szCs w:val="28"/>
        </w:rPr>
        <w:t>20</w:t>
      </w:r>
      <w:r w:rsidR="00FA697A" w:rsidRPr="0067502E">
        <w:rPr>
          <w:rFonts w:ascii="Times New Roman" w:hAnsi="Times New Roman" w:cs="Times New Roman"/>
          <w:sz w:val="28"/>
          <w:szCs w:val="28"/>
        </w:rPr>
        <w:t>.1</w:t>
      </w:r>
      <w:r w:rsidR="00B36BD3">
        <w:rPr>
          <w:rFonts w:ascii="Times New Roman" w:hAnsi="Times New Roman" w:cs="Times New Roman"/>
          <w:sz w:val="28"/>
          <w:szCs w:val="28"/>
        </w:rPr>
        <w:t>1</w:t>
      </w:r>
      <w:r w:rsidR="005D2CCD" w:rsidRPr="0067502E">
        <w:rPr>
          <w:rFonts w:ascii="Times New Roman" w:hAnsi="Times New Roman" w:cs="Times New Roman"/>
          <w:sz w:val="28"/>
          <w:szCs w:val="28"/>
        </w:rPr>
        <w:t xml:space="preserve">. Закрытие лицевого счета для учета операций неучастника бюджетного процесса осуществляется в следующих </w:t>
      </w:r>
      <w:proofErr w:type="gramStart"/>
      <w:r w:rsidR="005D2CCD" w:rsidRPr="0067502E">
        <w:rPr>
          <w:rFonts w:ascii="Times New Roman" w:hAnsi="Times New Roman" w:cs="Times New Roman"/>
          <w:sz w:val="28"/>
          <w:szCs w:val="28"/>
        </w:rPr>
        <w:t>случаях</w:t>
      </w:r>
      <w:proofErr w:type="gramEnd"/>
      <w:r w:rsidR="005D2CCD" w:rsidRPr="0067502E">
        <w:rPr>
          <w:rFonts w:ascii="Times New Roman" w:hAnsi="Times New Roman" w:cs="Times New Roman"/>
          <w:sz w:val="28"/>
          <w:szCs w:val="28"/>
        </w:rPr>
        <w:t>:</w:t>
      </w:r>
    </w:p>
    <w:p w:rsidR="005D2CCD" w:rsidRPr="0067502E" w:rsidRDefault="005D2CCD" w:rsidP="00E16337">
      <w:pPr>
        <w:pStyle w:val="ConsPlusNormal"/>
        <w:suppressAutoHyphens/>
        <w:ind w:firstLine="709"/>
        <w:jc w:val="both"/>
        <w:rPr>
          <w:rFonts w:ascii="Times New Roman" w:hAnsi="Times New Roman" w:cs="Times New Roman"/>
          <w:sz w:val="28"/>
          <w:szCs w:val="28"/>
        </w:rPr>
      </w:pPr>
      <w:r w:rsidRPr="0067502E">
        <w:rPr>
          <w:rFonts w:ascii="Times New Roman" w:hAnsi="Times New Roman" w:cs="Times New Roman"/>
          <w:sz w:val="28"/>
          <w:szCs w:val="28"/>
        </w:rPr>
        <w:t>а) реорганизации (ликвидации) клиента;</w:t>
      </w:r>
    </w:p>
    <w:p w:rsidR="005D2CCD" w:rsidRPr="0067502E" w:rsidRDefault="005D2CCD" w:rsidP="00E16337">
      <w:pPr>
        <w:pStyle w:val="ConsPlusNormal"/>
        <w:suppressAutoHyphens/>
        <w:ind w:firstLine="709"/>
        <w:jc w:val="both"/>
        <w:rPr>
          <w:rFonts w:ascii="Times New Roman" w:hAnsi="Times New Roman" w:cs="Times New Roman"/>
          <w:sz w:val="28"/>
          <w:szCs w:val="28"/>
        </w:rPr>
      </w:pPr>
      <w:r w:rsidRPr="0067502E">
        <w:rPr>
          <w:rFonts w:ascii="Times New Roman" w:hAnsi="Times New Roman" w:cs="Times New Roman"/>
          <w:sz w:val="28"/>
          <w:szCs w:val="28"/>
        </w:rPr>
        <w:t>б) исполнения (расторжения) государственного контракта (контракта, договора, соглашения), являющегося основанием для открытия лицевого счета;</w:t>
      </w:r>
    </w:p>
    <w:p w:rsidR="00F010BD" w:rsidRPr="0067502E" w:rsidRDefault="00F010BD" w:rsidP="00E16337">
      <w:pPr>
        <w:pStyle w:val="ConsPlusNormal"/>
        <w:suppressAutoHyphens/>
        <w:ind w:firstLine="709"/>
        <w:jc w:val="both"/>
        <w:rPr>
          <w:rFonts w:ascii="Times New Roman" w:hAnsi="Times New Roman" w:cs="Times New Roman"/>
          <w:sz w:val="28"/>
          <w:szCs w:val="28"/>
        </w:rPr>
      </w:pPr>
      <w:r w:rsidRPr="0067502E">
        <w:rPr>
          <w:rFonts w:ascii="Times New Roman" w:hAnsi="Times New Roman" w:cs="Times New Roman"/>
          <w:sz w:val="28"/>
          <w:szCs w:val="28"/>
        </w:rPr>
        <w:t xml:space="preserve">в) перевода клиента на обслуживание в другой </w:t>
      </w:r>
      <w:r w:rsidR="00577EBC">
        <w:rPr>
          <w:rFonts w:ascii="Times New Roman" w:hAnsi="Times New Roman" w:cs="Times New Roman"/>
          <w:sz w:val="28"/>
          <w:szCs w:val="28"/>
        </w:rPr>
        <w:t>орган казначейства</w:t>
      </w:r>
      <w:r w:rsidRPr="0067502E">
        <w:rPr>
          <w:rFonts w:ascii="Times New Roman" w:hAnsi="Times New Roman" w:cs="Times New Roman"/>
          <w:sz w:val="28"/>
          <w:szCs w:val="28"/>
        </w:rPr>
        <w:t>;</w:t>
      </w:r>
    </w:p>
    <w:p w:rsidR="005D2CCD" w:rsidRPr="0067502E" w:rsidRDefault="00F010BD" w:rsidP="00E16337">
      <w:pPr>
        <w:pStyle w:val="ConsPlusNormal"/>
        <w:suppressAutoHyphens/>
        <w:ind w:firstLine="709"/>
        <w:jc w:val="both"/>
        <w:rPr>
          <w:rFonts w:ascii="Times New Roman" w:hAnsi="Times New Roman" w:cs="Times New Roman"/>
          <w:sz w:val="28"/>
          <w:szCs w:val="28"/>
        </w:rPr>
      </w:pPr>
      <w:r w:rsidRPr="0067502E">
        <w:rPr>
          <w:rFonts w:ascii="Times New Roman" w:hAnsi="Times New Roman" w:cs="Times New Roman"/>
          <w:sz w:val="28"/>
          <w:szCs w:val="28"/>
        </w:rPr>
        <w:t>г</w:t>
      </w:r>
      <w:r w:rsidR="005D2CCD" w:rsidRPr="0067502E">
        <w:rPr>
          <w:rFonts w:ascii="Times New Roman" w:hAnsi="Times New Roman" w:cs="Times New Roman"/>
          <w:sz w:val="28"/>
          <w:szCs w:val="28"/>
        </w:rPr>
        <w:t xml:space="preserve">) в иных случаях, предусмотренных законодательством Российской Федерации и Республики </w:t>
      </w:r>
      <w:r w:rsidRPr="0067502E">
        <w:rPr>
          <w:rFonts w:ascii="Times New Roman" w:hAnsi="Times New Roman" w:cs="Times New Roman"/>
          <w:sz w:val="28"/>
          <w:szCs w:val="28"/>
        </w:rPr>
        <w:t>Татарстан</w:t>
      </w:r>
      <w:r w:rsidR="005D2CCD" w:rsidRPr="0067502E">
        <w:rPr>
          <w:rFonts w:ascii="Times New Roman" w:hAnsi="Times New Roman" w:cs="Times New Roman"/>
          <w:sz w:val="28"/>
          <w:szCs w:val="28"/>
        </w:rPr>
        <w:t>.</w:t>
      </w:r>
    </w:p>
    <w:p w:rsidR="005D2CCD" w:rsidRPr="00A57304" w:rsidRDefault="00865C17" w:rsidP="00E16337">
      <w:pPr>
        <w:pStyle w:val="ConsPlusNormal"/>
        <w:suppressAutoHyphens/>
        <w:ind w:firstLine="709"/>
        <w:jc w:val="both"/>
        <w:rPr>
          <w:rFonts w:ascii="Times New Roman" w:hAnsi="Times New Roman" w:cs="Times New Roman"/>
          <w:sz w:val="28"/>
          <w:szCs w:val="28"/>
        </w:rPr>
      </w:pPr>
      <w:bookmarkStart w:id="33" w:name="P518"/>
      <w:bookmarkEnd w:id="33"/>
      <w:r w:rsidRPr="00A57304">
        <w:rPr>
          <w:rFonts w:ascii="Times New Roman" w:hAnsi="Times New Roman" w:cs="Times New Roman"/>
          <w:sz w:val="28"/>
          <w:szCs w:val="28"/>
        </w:rPr>
        <w:t>20</w:t>
      </w:r>
      <w:r w:rsidR="00FA697A" w:rsidRPr="00A57304">
        <w:rPr>
          <w:rFonts w:ascii="Times New Roman" w:hAnsi="Times New Roman" w:cs="Times New Roman"/>
          <w:sz w:val="28"/>
          <w:szCs w:val="28"/>
        </w:rPr>
        <w:t>.1</w:t>
      </w:r>
      <w:r w:rsidR="00B36BD3">
        <w:rPr>
          <w:rFonts w:ascii="Times New Roman" w:hAnsi="Times New Roman" w:cs="Times New Roman"/>
          <w:sz w:val="28"/>
          <w:szCs w:val="28"/>
        </w:rPr>
        <w:t>2</w:t>
      </w:r>
      <w:r w:rsidR="005D2CCD" w:rsidRPr="00A57304">
        <w:rPr>
          <w:rFonts w:ascii="Times New Roman" w:hAnsi="Times New Roman" w:cs="Times New Roman"/>
          <w:sz w:val="28"/>
          <w:szCs w:val="28"/>
        </w:rPr>
        <w:t>. При реорганизации (ликвидации) неучастника бюджетного процесса лицевые счета закрываются после внесения соответствующих изменений в Сводный реестр (при его наличии в Сводном реестре).</w:t>
      </w:r>
    </w:p>
    <w:p w:rsidR="005D2CCD" w:rsidRPr="00A57304" w:rsidRDefault="005D2CCD" w:rsidP="00E16337">
      <w:pPr>
        <w:pStyle w:val="ConsPlusNormal"/>
        <w:suppressAutoHyphens/>
        <w:ind w:firstLine="709"/>
        <w:jc w:val="both"/>
        <w:rPr>
          <w:rFonts w:ascii="Times New Roman" w:hAnsi="Times New Roman" w:cs="Times New Roman"/>
          <w:sz w:val="28"/>
          <w:szCs w:val="28"/>
        </w:rPr>
      </w:pPr>
      <w:r w:rsidRPr="00A57304">
        <w:rPr>
          <w:rFonts w:ascii="Times New Roman" w:hAnsi="Times New Roman" w:cs="Times New Roman"/>
          <w:sz w:val="28"/>
          <w:szCs w:val="28"/>
        </w:rPr>
        <w:lastRenderedPageBreak/>
        <w:t>Дополнительно обособленное подразделение неучастника бюджетного процесса вместе с Заявлением на закрытие лицевого счета представляет ходатайство вышестоящей организации о решении закрыть лицевой счет, открытый обособленному подразделению неучастника бюджетного процесса, подписанное руководителем и главным бухгалтером (уполномоченными руководителем лицами) вышестоящей организации.</w:t>
      </w:r>
    </w:p>
    <w:p w:rsidR="005D2CCD" w:rsidRPr="0067502E" w:rsidRDefault="00865C17" w:rsidP="00E16337">
      <w:pPr>
        <w:pStyle w:val="ConsPlusNormal"/>
        <w:suppressAutoHyphens/>
        <w:ind w:firstLine="709"/>
        <w:jc w:val="both"/>
        <w:rPr>
          <w:rFonts w:ascii="Times New Roman" w:hAnsi="Times New Roman" w:cs="Times New Roman"/>
          <w:sz w:val="28"/>
          <w:szCs w:val="28"/>
        </w:rPr>
      </w:pPr>
      <w:r w:rsidRPr="0067502E">
        <w:rPr>
          <w:rFonts w:ascii="Times New Roman" w:hAnsi="Times New Roman" w:cs="Times New Roman"/>
          <w:sz w:val="28"/>
          <w:szCs w:val="28"/>
        </w:rPr>
        <w:t>20</w:t>
      </w:r>
      <w:r w:rsidR="00FA697A" w:rsidRPr="0067502E">
        <w:rPr>
          <w:rFonts w:ascii="Times New Roman" w:hAnsi="Times New Roman" w:cs="Times New Roman"/>
          <w:sz w:val="28"/>
          <w:szCs w:val="28"/>
        </w:rPr>
        <w:t>.1</w:t>
      </w:r>
      <w:r w:rsidR="00B36BD3">
        <w:rPr>
          <w:rFonts w:ascii="Times New Roman" w:hAnsi="Times New Roman" w:cs="Times New Roman"/>
          <w:sz w:val="28"/>
          <w:szCs w:val="28"/>
        </w:rPr>
        <w:t>3</w:t>
      </w:r>
      <w:r w:rsidR="005D2CCD" w:rsidRPr="0067502E">
        <w:rPr>
          <w:rFonts w:ascii="Times New Roman" w:hAnsi="Times New Roman" w:cs="Times New Roman"/>
          <w:sz w:val="28"/>
          <w:szCs w:val="28"/>
        </w:rPr>
        <w:t xml:space="preserve">. При наличии документов, представленных </w:t>
      </w:r>
      <w:proofErr w:type="spellStart"/>
      <w:r w:rsidR="005D2CCD" w:rsidRPr="0067502E">
        <w:rPr>
          <w:rFonts w:ascii="Times New Roman" w:hAnsi="Times New Roman" w:cs="Times New Roman"/>
          <w:sz w:val="28"/>
          <w:szCs w:val="28"/>
        </w:rPr>
        <w:t>неучастником</w:t>
      </w:r>
      <w:proofErr w:type="spellEnd"/>
      <w:r w:rsidR="005D2CCD" w:rsidRPr="0067502E">
        <w:rPr>
          <w:rFonts w:ascii="Times New Roman" w:hAnsi="Times New Roman" w:cs="Times New Roman"/>
          <w:sz w:val="28"/>
          <w:szCs w:val="28"/>
        </w:rPr>
        <w:t xml:space="preserve"> бюджетного процесса в соответствии с пункт</w:t>
      </w:r>
      <w:r w:rsidR="00B36BD3">
        <w:rPr>
          <w:rFonts w:ascii="Times New Roman" w:hAnsi="Times New Roman" w:cs="Times New Roman"/>
          <w:sz w:val="28"/>
          <w:szCs w:val="28"/>
        </w:rPr>
        <w:t>ами 14.1,</w:t>
      </w:r>
      <w:r w:rsidR="005D2CCD" w:rsidRPr="0067502E">
        <w:rPr>
          <w:rFonts w:ascii="Times New Roman" w:hAnsi="Times New Roman" w:cs="Times New Roman"/>
          <w:sz w:val="28"/>
          <w:szCs w:val="28"/>
        </w:rPr>
        <w:t xml:space="preserve"> </w:t>
      </w:r>
      <w:r w:rsidRPr="0067502E">
        <w:rPr>
          <w:rFonts w:ascii="Times New Roman" w:hAnsi="Times New Roman" w:cs="Times New Roman"/>
          <w:sz w:val="28"/>
          <w:szCs w:val="28"/>
        </w:rPr>
        <w:t>20</w:t>
      </w:r>
      <w:r w:rsidR="00305145" w:rsidRPr="0067502E">
        <w:rPr>
          <w:rFonts w:ascii="Times New Roman" w:hAnsi="Times New Roman" w:cs="Times New Roman"/>
          <w:sz w:val="28"/>
          <w:szCs w:val="28"/>
        </w:rPr>
        <w:t>.1</w:t>
      </w:r>
      <w:r w:rsidR="00B36BD3">
        <w:rPr>
          <w:rFonts w:ascii="Times New Roman" w:hAnsi="Times New Roman" w:cs="Times New Roman"/>
          <w:sz w:val="28"/>
          <w:szCs w:val="28"/>
        </w:rPr>
        <w:t>2</w:t>
      </w:r>
      <w:r w:rsidR="005D2CCD" w:rsidRPr="0067502E">
        <w:rPr>
          <w:rFonts w:ascii="Times New Roman" w:hAnsi="Times New Roman" w:cs="Times New Roman"/>
          <w:sz w:val="28"/>
          <w:szCs w:val="28"/>
        </w:rPr>
        <w:t xml:space="preserve"> настоящего Порядка, не прошедших проверку в соответствии с требованиями, установленными пунктом </w:t>
      </w:r>
      <w:r w:rsidR="00305145" w:rsidRPr="0067502E">
        <w:rPr>
          <w:rFonts w:ascii="Times New Roman" w:hAnsi="Times New Roman" w:cs="Times New Roman"/>
          <w:sz w:val="28"/>
          <w:szCs w:val="28"/>
        </w:rPr>
        <w:t>15.1</w:t>
      </w:r>
      <w:r w:rsidR="005D2CCD" w:rsidRPr="0067502E">
        <w:rPr>
          <w:rFonts w:ascii="Times New Roman" w:hAnsi="Times New Roman" w:cs="Times New Roman"/>
          <w:sz w:val="28"/>
          <w:szCs w:val="28"/>
        </w:rPr>
        <w:t xml:space="preserve"> настоящего Порядка, </w:t>
      </w:r>
      <w:r w:rsidR="00577EBC">
        <w:rPr>
          <w:rFonts w:ascii="Times New Roman" w:hAnsi="Times New Roman" w:cs="Times New Roman"/>
          <w:sz w:val="28"/>
          <w:szCs w:val="28"/>
        </w:rPr>
        <w:t>орган казначейства</w:t>
      </w:r>
      <w:r w:rsidR="005D2CCD" w:rsidRPr="0067502E">
        <w:rPr>
          <w:rFonts w:ascii="Times New Roman" w:hAnsi="Times New Roman" w:cs="Times New Roman"/>
          <w:sz w:val="28"/>
          <w:szCs w:val="28"/>
        </w:rPr>
        <w:t xml:space="preserve"> возвращает указанные документы клиенту с указанием причины возврата не позднее срока, установленного для проведения проверки.</w:t>
      </w:r>
    </w:p>
    <w:p w:rsidR="00035D6A" w:rsidRPr="0067502E" w:rsidRDefault="00865C17" w:rsidP="00035D6A">
      <w:pPr>
        <w:pStyle w:val="ConsPlusNormal"/>
        <w:suppressAutoHyphens/>
        <w:ind w:firstLine="709"/>
        <w:jc w:val="both"/>
        <w:rPr>
          <w:rFonts w:ascii="Times New Roman" w:hAnsi="Times New Roman" w:cs="Times New Roman"/>
          <w:sz w:val="28"/>
          <w:szCs w:val="28"/>
        </w:rPr>
      </w:pPr>
      <w:r w:rsidRPr="0067502E">
        <w:rPr>
          <w:rFonts w:ascii="Times New Roman" w:hAnsi="Times New Roman" w:cs="Times New Roman"/>
          <w:sz w:val="28"/>
          <w:szCs w:val="28"/>
        </w:rPr>
        <w:t>20</w:t>
      </w:r>
      <w:r w:rsidR="00305145" w:rsidRPr="0067502E">
        <w:rPr>
          <w:rFonts w:ascii="Times New Roman" w:hAnsi="Times New Roman" w:cs="Times New Roman"/>
          <w:sz w:val="28"/>
          <w:szCs w:val="28"/>
        </w:rPr>
        <w:t>.</w:t>
      </w:r>
      <w:r w:rsidR="004F1330">
        <w:rPr>
          <w:rFonts w:ascii="Times New Roman" w:hAnsi="Times New Roman" w:cs="Times New Roman"/>
          <w:sz w:val="28"/>
          <w:szCs w:val="28"/>
        </w:rPr>
        <w:t>1</w:t>
      </w:r>
      <w:r w:rsidR="00B36BD3">
        <w:rPr>
          <w:rFonts w:ascii="Times New Roman" w:hAnsi="Times New Roman" w:cs="Times New Roman"/>
          <w:sz w:val="28"/>
          <w:szCs w:val="28"/>
        </w:rPr>
        <w:t>4</w:t>
      </w:r>
      <w:r w:rsidR="005D2CCD" w:rsidRPr="0067502E">
        <w:rPr>
          <w:rFonts w:ascii="Times New Roman" w:hAnsi="Times New Roman" w:cs="Times New Roman"/>
          <w:sz w:val="28"/>
          <w:szCs w:val="28"/>
        </w:rPr>
        <w:t xml:space="preserve">. </w:t>
      </w:r>
      <w:proofErr w:type="gramStart"/>
      <w:r w:rsidR="005D2CCD" w:rsidRPr="0067502E">
        <w:rPr>
          <w:rFonts w:ascii="Times New Roman" w:hAnsi="Times New Roman" w:cs="Times New Roman"/>
          <w:sz w:val="28"/>
          <w:szCs w:val="28"/>
        </w:rPr>
        <w:t xml:space="preserve">На основании документов, представленных клиентом для закрытия лицевого счета для учета операций неучастника бюджетного процесса и прошедших проверку в соответствии с требованиями, установленными пунктом </w:t>
      </w:r>
      <w:r w:rsidR="00305145" w:rsidRPr="0067502E">
        <w:rPr>
          <w:rFonts w:ascii="Times New Roman" w:hAnsi="Times New Roman" w:cs="Times New Roman"/>
          <w:sz w:val="28"/>
          <w:szCs w:val="28"/>
        </w:rPr>
        <w:t>15.1</w:t>
      </w:r>
      <w:r w:rsidR="005D2CCD" w:rsidRPr="0067502E">
        <w:rPr>
          <w:rFonts w:ascii="Times New Roman" w:hAnsi="Times New Roman" w:cs="Times New Roman"/>
          <w:sz w:val="28"/>
          <w:szCs w:val="28"/>
        </w:rPr>
        <w:t xml:space="preserve"> настоящего Порядка, </w:t>
      </w:r>
      <w:r w:rsidR="00577EBC">
        <w:rPr>
          <w:rFonts w:ascii="Times New Roman" w:hAnsi="Times New Roman" w:cs="Times New Roman"/>
          <w:sz w:val="28"/>
          <w:szCs w:val="28"/>
        </w:rPr>
        <w:t>орган казначейства</w:t>
      </w:r>
      <w:r w:rsidR="00577EBC" w:rsidRPr="0067502E">
        <w:rPr>
          <w:rFonts w:ascii="Times New Roman" w:hAnsi="Times New Roman" w:cs="Times New Roman"/>
          <w:sz w:val="28"/>
          <w:szCs w:val="28"/>
        </w:rPr>
        <w:t xml:space="preserve"> </w:t>
      </w:r>
      <w:r w:rsidR="00035D6A" w:rsidRPr="0067502E">
        <w:rPr>
          <w:rFonts w:ascii="Times New Roman" w:hAnsi="Times New Roman" w:cs="Times New Roman"/>
          <w:sz w:val="28"/>
          <w:szCs w:val="28"/>
        </w:rPr>
        <w:t>закрывает</w:t>
      </w:r>
      <w:r w:rsidR="00035D6A" w:rsidRPr="00035D6A">
        <w:rPr>
          <w:rFonts w:ascii="Times New Roman" w:hAnsi="Times New Roman" w:cs="Times New Roman"/>
          <w:sz w:val="28"/>
          <w:szCs w:val="28"/>
        </w:rPr>
        <w:t xml:space="preserve"> </w:t>
      </w:r>
      <w:r w:rsidR="00035D6A">
        <w:rPr>
          <w:rFonts w:ascii="Times New Roman" w:hAnsi="Times New Roman" w:cs="Times New Roman"/>
          <w:sz w:val="28"/>
          <w:szCs w:val="28"/>
        </w:rPr>
        <w:t>л</w:t>
      </w:r>
      <w:r w:rsidR="00035D6A" w:rsidRPr="0067502E">
        <w:rPr>
          <w:rFonts w:ascii="Times New Roman" w:hAnsi="Times New Roman" w:cs="Times New Roman"/>
          <w:sz w:val="28"/>
          <w:szCs w:val="28"/>
        </w:rPr>
        <w:t>ицевой счет</w:t>
      </w:r>
      <w:r w:rsidR="00035D6A" w:rsidRPr="00035D6A">
        <w:rPr>
          <w:rFonts w:ascii="Times New Roman" w:hAnsi="Times New Roman" w:cs="Times New Roman"/>
          <w:sz w:val="28"/>
          <w:szCs w:val="28"/>
        </w:rPr>
        <w:t xml:space="preserve"> </w:t>
      </w:r>
      <w:r w:rsidR="00035D6A" w:rsidRPr="0067502E">
        <w:rPr>
          <w:rFonts w:ascii="Times New Roman" w:hAnsi="Times New Roman" w:cs="Times New Roman"/>
          <w:sz w:val="28"/>
          <w:szCs w:val="28"/>
        </w:rPr>
        <w:t xml:space="preserve">не позднее пяти рабочих дней </w:t>
      </w:r>
      <w:r w:rsidR="00035D6A">
        <w:rPr>
          <w:rFonts w:ascii="Times New Roman" w:hAnsi="Times New Roman" w:cs="Times New Roman"/>
          <w:sz w:val="28"/>
          <w:szCs w:val="28"/>
        </w:rPr>
        <w:t xml:space="preserve">после поступления документов на закрытие </w:t>
      </w:r>
      <w:r w:rsidR="00035D6A" w:rsidRPr="0067502E">
        <w:rPr>
          <w:rFonts w:ascii="Times New Roman" w:hAnsi="Times New Roman" w:cs="Times New Roman"/>
          <w:sz w:val="28"/>
          <w:szCs w:val="28"/>
        </w:rPr>
        <w:t>лицевого счет</w:t>
      </w:r>
      <w:r w:rsidR="00035D6A">
        <w:rPr>
          <w:rFonts w:ascii="Times New Roman" w:hAnsi="Times New Roman" w:cs="Times New Roman"/>
          <w:sz w:val="28"/>
          <w:szCs w:val="28"/>
        </w:rPr>
        <w:t xml:space="preserve">а </w:t>
      </w:r>
      <w:r w:rsidR="00035D6A" w:rsidRPr="0067502E">
        <w:rPr>
          <w:rFonts w:ascii="Times New Roman" w:hAnsi="Times New Roman" w:cs="Times New Roman"/>
          <w:sz w:val="28"/>
          <w:szCs w:val="28"/>
        </w:rPr>
        <w:t>при отсутствии на нем остатка денежных средств</w:t>
      </w:r>
      <w:r w:rsidR="00B36BD3">
        <w:rPr>
          <w:rFonts w:ascii="Times New Roman" w:hAnsi="Times New Roman" w:cs="Times New Roman"/>
          <w:sz w:val="28"/>
          <w:szCs w:val="28"/>
        </w:rPr>
        <w:t>.</w:t>
      </w:r>
      <w:proofErr w:type="gramEnd"/>
    </w:p>
    <w:p w:rsidR="005D2CCD" w:rsidRPr="0067502E" w:rsidRDefault="00865C17" w:rsidP="00E16337">
      <w:pPr>
        <w:pStyle w:val="ConsPlusNormal"/>
        <w:suppressAutoHyphens/>
        <w:ind w:firstLine="709"/>
        <w:jc w:val="both"/>
        <w:rPr>
          <w:rFonts w:ascii="Times New Roman" w:hAnsi="Times New Roman" w:cs="Times New Roman"/>
          <w:sz w:val="28"/>
          <w:szCs w:val="28"/>
        </w:rPr>
      </w:pPr>
      <w:r w:rsidRPr="0067502E">
        <w:rPr>
          <w:rFonts w:ascii="Times New Roman" w:hAnsi="Times New Roman" w:cs="Times New Roman"/>
          <w:sz w:val="28"/>
          <w:szCs w:val="28"/>
        </w:rPr>
        <w:t>20</w:t>
      </w:r>
      <w:r w:rsidR="00CA6757" w:rsidRPr="0067502E">
        <w:rPr>
          <w:rFonts w:ascii="Times New Roman" w:hAnsi="Times New Roman" w:cs="Times New Roman"/>
          <w:sz w:val="28"/>
          <w:szCs w:val="28"/>
        </w:rPr>
        <w:t>.1</w:t>
      </w:r>
      <w:r w:rsidR="00B36BD3">
        <w:rPr>
          <w:rFonts w:ascii="Times New Roman" w:hAnsi="Times New Roman" w:cs="Times New Roman"/>
          <w:sz w:val="28"/>
          <w:szCs w:val="28"/>
        </w:rPr>
        <w:t>5</w:t>
      </w:r>
      <w:r w:rsidR="00DF7AA2" w:rsidRPr="0067502E">
        <w:rPr>
          <w:rFonts w:ascii="Times New Roman" w:hAnsi="Times New Roman" w:cs="Times New Roman"/>
          <w:sz w:val="28"/>
          <w:szCs w:val="28"/>
        </w:rPr>
        <w:t>.</w:t>
      </w:r>
      <w:r w:rsidR="0067502E">
        <w:rPr>
          <w:rFonts w:ascii="Times New Roman" w:hAnsi="Times New Roman" w:cs="Times New Roman"/>
          <w:sz w:val="28"/>
          <w:szCs w:val="28"/>
        </w:rPr>
        <w:t xml:space="preserve"> </w:t>
      </w:r>
      <w:r w:rsidR="005D2CCD" w:rsidRPr="0067502E">
        <w:rPr>
          <w:rFonts w:ascii="Times New Roman" w:hAnsi="Times New Roman" w:cs="Times New Roman"/>
          <w:sz w:val="28"/>
          <w:szCs w:val="28"/>
        </w:rPr>
        <w:t xml:space="preserve">Заявление на закрытие лицевого счета, оформленное </w:t>
      </w:r>
      <w:r w:rsidR="00D310F5">
        <w:rPr>
          <w:rFonts w:ascii="Times New Roman" w:hAnsi="Times New Roman" w:cs="Times New Roman"/>
          <w:sz w:val="28"/>
          <w:szCs w:val="28"/>
        </w:rPr>
        <w:t>ответственным исполнителем органа казначейства</w:t>
      </w:r>
      <w:r w:rsidR="005D2CCD" w:rsidRPr="0067502E">
        <w:rPr>
          <w:rFonts w:ascii="Times New Roman" w:hAnsi="Times New Roman" w:cs="Times New Roman"/>
          <w:sz w:val="28"/>
          <w:szCs w:val="28"/>
        </w:rPr>
        <w:t xml:space="preserve">, и Заявление на закрытие лицевого счета, представленное клиентом, хранится в </w:t>
      </w:r>
      <w:proofErr w:type="gramStart"/>
      <w:r w:rsidR="005D2CCD" w:rsidRPr="0067502E">
        <w:rPr>
          <w:rFonts w:ascii="Times New Roman" w:hAnsi="Times New Roman" w:cs="Times New Roman"/>
          <w:sz w:val="28"/>
          <w:szCs w:val="28"/>
        </w:rPr>
        <w:t>деле</w:t>
      </w:r>
      <w:proofErr w:type="gramEnd"/>
      <w:r w:rsidR="005D2CCD" w:rsidRPr="0067502E">
        <w:rPr>
          <w:rFonts w:ascii="Times New Roman" w:hAnsi="Times New Roman" w:cs="Times New Roman"/>
          <w:sz w:val="28"/>
          <w:szCs w:val="28"/>
        </w:rPr>
        <w:t xml:space="preserve"> клиента.</w:t>
      </w:r>
    </w:p>
    <w:p w:rsidR="005D2CCD" w:rsidRPr="0067502E" w:rsidRDefault="00865C17" w:rsidP="00E16337">
      <w:pPr>
        <w:pStyle w:val="ConsPlusNormal"/>
        <w:suppressAutoHyphens/>
        <w:ind w:firstLine="709"/>
        <w:jc w:val="both"/>
        <w:rPr>
          <w:rFonts w:ascii="Times New Roman" w:hAnsi="Times New Roman" w:cs="Times New Roman"/>
          <w:sz w:val="28"/>
          <w:szCs w:val="28"/>
        </w:rPr>
      </w:pPr>
      <w:r w:rsidRPr="0067502E">
        <w:rPr>
          <w:rFonts w:ascii="Times New Roman" w:hAnsi="Times New Roman" w:cs="Times New Roman"/>
          <w:sz w:val="28"/>
          <w:szCs w:val="28"/>
        </w:rPr>
        <w:t>20</w:t>
      </w:r>
      <w:r w:rsidR="00CA6757" w:rsidRPr="0067502E">
        <w:rPr>
          <w:rFonts w:ascii="Times New Roman" w:hAnsi="Times New Roman" w:cs="Times New Roman"/>
          <w:sz w:val="28"/>
          <w:szCs w:val="28"/>
        </w:rPr>
        <w:t>.1</w:t>
      </w:r>
      <w:r w:rsidR="00F435EE">
        <w:rPr>
          <w:rFonts w:ascii="Times New Roman" w:hAnsi="Times New Roman" w:cs="Times New Roman"/>
          <w:sz w:val="28"/>
          <w:szCs w:val="28"/>
        </w:rPr>
        <w:t>6</w:t>
      </w:r>
      <w:r w:rsidR="005D2CCD" w:rsidRPr="0067502E">
        <w:rPr>
          <w:rFonts w:ascii="Times New Roman" w:hAnsi="Times New Roman" w:cs="Times New Roman"/>
          <w:sz w:val="28"/>
          <w:szCs w:val="28"/>
        </w:rPr>
        <w:t>.</w:t>
      </w:r>
      <w:bookmarkStart w:id="34" w:name="P534"/>
      <w:bookmarkEnd w:id="34"/>
      <w:r w:rsidR="0067502E">
        <w:rPr>
          <w:rFonts w:ascii="Times New Roman" w:hAnsi="Times New Roman" w:cs="Times New Roman"/>
          <w:sz w:val="28"/>
          <w:szCs w:val="28"/>
        </w:rPr>
        <w:t xml:space="preserve"> </w:t>
      </w:r>
      <w:r w:rsidR="005A2E90" w:rsidRPr="0067502E">
        <w:rPr>
          <w:rFonts w:ascii="Times New Roman" w:hAnsi="Times New Roman" w:cs="Times New Roman"/>
          <w:sz w:val="28"/>
          <w:szCs w:val="28"/>
        </w:rPr>
        <w:t xml:space="preserve">Денежные средства, поступившие на счет </w:t>
      </w:r>
      <w:r w:rsidR="00577EBC">
        <w:rPr>
          <w:rFonts w:ascii="Times New Roman" w:hAnsi="Times New Roman" w:cs="Times New Roman"/>
          <w:sz w:val="28"/>
          <w:szCs w:val="28"/>
        </w:rPr>
        <w:t>органа казначейства</w:t>
      </w:r>
      <w:r w:rsidR="005A2E90" w:rsidRPr="0067502E">
        <w:rPr>
          <w:rFonts w:ascii="Times New Roman" w:hAnsi="Times New Roman" w:cs="Times New Roman"/>
          <w:sz w:val="28"/>
          <w:szCs w:val="28"/>
        </w:rPr>
        <w:t xml:space="preserve"> после закрытия лицевого счета, возвращаются отправителю </w:t>
      </w:r>
      <w:r w:rsidR="00D310F5">
        <w:rPr>
          <w:rFonts w:ascii="Times New Roman" w:hAnsi="Times New Roman" w:cs="Times New Roman"/>
          <w:sz w:val="28"/>
          <w:szCs w:val="28"/>
        </w:rPr>
        <w:t>ответственным исполнителем органа казначейства</w:t>
      </w:r>
      <w:r w:rsidR="005A2E90" w:rsidRPr="0067502E">
        <w:rPr>
          <w:rFonts w:ascii="Times New Roman" w:hAnsi="Times New Roman" w:cs="Times New Roman"/>
          <w:sz w:val="28"/>
          <w:szCs w:val="28"/>
        </w:rPr>
        <w:t>.</w:t>
      </w:r>
    </w:p>
    <w:p w:rsidR="005D2CCD" w:rsidRPr="0067502E" w:rsidRDefault="00865C17" w:rsidP="00E16337">
      <w:pPr>
        <w:pStyle w:val="ConsPlusNormal"/>
        <w:suppressAutoHyphens/>
        <w:ind w:firstLine="709"/>
        <w:jc w:val="both"/>
        <w:rPr>
          <w:rFonts w:ascii="Times New Roman" w:hAnsi="Times New Roman" w:cs="Times New Roman"/>
          <w:sz w:val="28"/>
          <w:szCs w:val="28"/>
        </w:rPr>
      </w:pPr>
      <w:r w:rsidRPr="0067502E">
        <w:rPr>
          <w:rFonts w:ascii="Times New Roman" w:hAnsi="Times New Roman" w:cs="Times New Roman"/>
          <w:sz w:val="28"/>
          <w:szCs w:val="28"/>
        </w:rPr>
        <w:t>20</w:t>
      </w:r>
      <w:r w:rsidR="00CA6757" w:rsidRPr="0067502E">
        <w:rPr>
          <w:rFonts w:ascii="Times New Roman" w:hAnsi="Times New Roman" w:cs="Times New Roman"/>
          <w:sz w:val="28"/>
          <w:szCs w:val="28"/>
        </w:rPr>
        <w:t>.1</w:t>
      </w:r>
      <w:r w:rsidR="00B36BD3">
        <w:rPr>
          <w:rFonts w:ascii="Times New Roman" w:hAnsi="Times New Roman" w:cs="Times New Roman"/>
          <w:sz w:val="28"/>
          <w:szCs w:val="28"/>
        </w:rPr>
        <w:t>7</w:t>
      </w:r>
      <w:r w:rsidR="005D2CCD" w:rsidRPr="0067502E">
        <w:rPr>
          <w:rFonts w:ascii="Times New Roman" w:hAnsi="Times New Roman" w:cs="Times New Roman"/>
          <w:sz w:val="28"/>
          <w:szCs w:val="28"/>
        </w:rPr>
        <w:t>. При изменении статуса клиента в уникальном номере реестровой записи Сводного реестра на зна</w:t>
      </w:r>
      <w:r w:rsidR="00CA6757" w:rsidRPr="0067502E">
        <w:rPr>
          <w:rFonts w:ascii="Times New Roman" w:hAnsi="Times New Roman" w:cs="Times New Roman"/>
          <w:sz w:val="28"/>
          <w:szCs w:val="28"/>
        </w:rPr>
        <w:t>чение, соответствующее статусу «не действующее»</w:t>
      </w:r>
      <w:r w:rsidR="005D2CCD" w:rsidRPr="0067502E">
        <w:rPr>
          <w:rFonts w:ascii="Times New Roman" w:hAnsi="Times New Roman" w:cs="Times New Roman"/>
          <w:sz w:val="28"/>
          <w:szCs w:val="28"/>
        </w:rPr>
        <w:t xml:space="preserve">, и отсутствии на лицевом счете клиента остатка денежных средств закрытие соответствующих лицевых счетов клиента </w:t>
      </w:r>
      <w:r w:rsidR="00DD3A51">
        <w:rPr>
          <w:rFonts w:ascii="Times New Roman" w:hAnsi="Times New Roman" w:cs="Times New Roman"/>
          <w:sz w:val="28"/>
          <w:szCs w:val="28"/>
        </w:rPr>
        <w:t>осуществляется органом казначейства</w:t>
      </w:r>
      <w:r w:rsidR="005D2CCD" w:rsidRPr="0067502E">
        <w:rPr>
          <w:rFonts w:ascii="Times New Roman" w:hAnsi="Times New Roman" w:cs="Times New Roman"/>
          <w:sz w:val="28"/>
          <w:szCs w:val="28"/>
        </w:rPr>
        <w:t xml:space="preserve"> на основании Заявления на закрытие лицевого счета, оформленного </w:t>
      </w:r>
      <w:r w:rsidR="00D310F5">
        <w:rPr>
          <w:rFonts w:ascii="Times New Roman" w:hAnsi="Times New Roman" w:cs="Times New Roman"/>
          <w:sz w:val="28"/>
          <w:szCs w:val="28"/>
        </w:rPr>
        <w:t>ответственным исполнителем органа казначейства</w:t>
      </w:r>
      <w:r w:rsidR="005D2CCD" w:rsidRPr="0067502E">
        <w:rPr>
          <w:rFonts w:ascii="Times New Roman" w:hAnsi="Times New Roman" w:cs="Times New Roman"/>
          <w:sz w:val="28"/>
          <w:szCs w:val="28"/>
        </w:rPr>
        <w:t>.</w:t>
      </w:r>
    </w:p>
    <w:p w:rsidR="005D2CCD" w:rsidRPr="0067502E" w:rsidRDefault="00865C17" w:rsidP="00E16337">
      <w:pPr>
        <w:pStyle w:val="ConsPlusNormal"/>
        <w:suppressAutoHyphens/>
        <w:ind w:firstLine="709"/>
        <w:jc w:val="both"/>
        <w:rPr>
          <w:rFonts w:ascii="Times New Roman" w:hAnsi="Times New Roman" w:cs="Times New Roman"/>
          <w:sz w:val="28"/>
          <w:szCs w:val="28"/>
        </w:rPr>
      </w:pPr>
      <w:r w:rsidRPr="0067502E">
        <w:rPr>
          <w:rFonts w:ascii="Times New Roman" w:hAnsi="Times New Roman" w:cs="Times New Roman"/>
          <w:sz w:val="28"/>
          <w:szCs w:val="28"/>
        </w:rPr>
        <w:t>20</w:t>
      </w:r>
      <w:r w:rsidR="00CA6757" w:rsidRPr="0067502E">
        <w:rPr>
          <w:rFonts w:ascii="Times New Roman" w:hAnsi="Times New Roman" w:cs="Times New Roman"/>
          <w:sz w:val="28"/>
          <w:szCs w:val="28"/>
        </w:rPr>
        <w:t>.1</w:t>
      </w:r>
      <w:r w:rsidR="00B36BD3">
        <w:rPr>
          <w:rFonts w:ascii="Times New Roman" w:hAnsi="Times New Roman" w:cs="Times New Roman"/>
          <w:sz w:val="28"/>
          <w:szCs w:val="28"/>
        </w:rPr>
        <w:t>8</w:t>
      </w:r>
      <w:r w:rsidR="00456F16">
        <w:rPr>
          <w:rFonts w:ascii="Times New Roman" w:hAnsi="Times New Roman" w:cs="Times New Roman"/>
          <w:sz w:val="28"/>
          <w:szCs w:val="28"/>
        </w:rPr>
        <w:t xml:space="preserve">. </w:t>
      </w:r>
      <w:proofErr w:type="gramStart"/>
      <w:r w:rsidR="005D2CCD" w:rsidRPr="00521EF2">
        <w:rPr>
          <w:rFonts w:ascii="Times New Roman" w:hAnsi="Times New Roman" w:cs="Times New Roman"/>
          <w:sz w:val="28"/>
          <w:szCs w:val="28"/>
        </w:rPr>
        <w:t>При исполнении (расторжении</w:t>
      </w:r>
      <w:r w:rsidR="005D2CCD" w:rsidRPr="0067502E">
        <w:rPr>
          <w:rFonts w:ascii="Times New Roman" w:hAnsi="Times New Roman" w:cs="Times New Roman"/>
          <w:sz w:val="28"/>
          <w:szCs w:val="28"/>
        </w:rPr>
        <w:t xml:space="preserve">) государственного контракта (контракта, договора, соглашения), являющегося основанием для открытия лицевого счета неучастнику бюджетного </w:t>
      </w:r>
      <w:r w:rsidR="005D2CCD" w:rsidRPr="006371BA">
        <w:rPr>
          <w:rFonts w:ascii="Times New Roman" w:hAnsi="Times New Roman" w:cs="Times New Roman"/>
          <w:sz w:val="28"/>
          <w:szCs w:val="28"/>
        </w:rPr>
        <w:t>процесса</w:t>
      </w:r>
      <w:r w:rsidR="006804B4" w:rsidRPr="006371BA">
        <w:rPr>
          <w:rFonts w:ascii="Times New Roman" w:hAnsi="Times New Roman" w:cs="Times New Roman"/>
          <w:sz w:val="28"/>
          <w:szCs w:val="28"/>
        </w:rPr>
        <w:t>,</w:t>
      </w:r>
      <w:r w:rsidR="00521EF2" w:rsidRPr="006371BA">
        <w:rPr>
          <w:rFonts w:ascii="Times New Roman" w:hAnsi="Times New Roman" w:cs="Times New Roman"/>
          <w:sz w:val="28"/>
          <w:szCs w:val="28"/>
        </w:rPr>
        <w:t xml:space="preserve"> или отсутствии операций на лицевом счете в течение года</w:t>
      </w:r>
      <w:r w:rsidR="005D2CCD" w:rsidRPr="006371BA">
        <w:rPr>
          <w:rFonts w:ascii="Times New Roman" w:hAnsi="Times New Roman" w:cs="Times New Roman"/>
          <w:sz w:val="28"/>
          <w:szCs w:val="28"/>
        </w:rPr>
        <w:t xml:space="preserve">, </w:t>
      </w:r>
      <w:r w:rsidR="00521EF2" w:rsidRPr="006371BA">
        <w:rPr>
          <w:rFonts w:ascii="Times New Roman" w:hAnsi="Times New Roman" w:cs="Times New Roman"/>
          <w:sz w:val="28"/>
          <w:szCs w:val="28"/>
        </w:rPr>
        <w:t xml:space="preserve">а также </w:t>
      </w:r>
      <w:r w:rsidR="005D2CCD" w:rsidRPr="006371BA">
        <w:rPr>
          <w:rFonts w:ascii="Times New Roman" w:hAnsi="Times New Roman" w:cs="Times New Roman"/>
          <w:sz w:val="28"/>
          <w:szCs w:val="28"/>
        </w:rPr>
        <w:t>отсутствии на лицевом</w:t>
      </w:r>
      <w:r w:rsidR="005D2CCD" w:rsidRPr="0067502E">
        <w:rPr>
          <w:rFonts w:ascii="Times New Roman" w:hAnsi="Times New Roman" w:cs="Times New Roman"/>
          <w:sz w:val="28"/>
          <w:szCs w:val="28"/>
        </w:rPr>
        <w:t xml:space="preserve"> счете остатка денежных средств, закрытие соответствующего лицевого счета клиента </w:t>
      </w:r>
      <w:r w:rsidR="00DD3A51">
        <w:rPr>
          <w:rFonts w:ascii="Times New Roman" w:hAnsi="Times New Roman" w:cs="Times New Roman"/>
          <w:sz w:val="28"/>
          <w:szCs w:val="28"/>
        </w:rPr>
        <w:t>осуществляется органом казначейства</w:t>
      </w:r>
      <w:r w:rsidR="00CE0635" w:rsidRPr="0067502E">
        <w:rPr>
          <w:rFonts w:ascii="Times New Roman" w:hAnsi="Times New Roman" w:cs="Times New Roman"/>
          <w:sz w:val="28"/>
          <w:szCs w:val="28"/>
        </w:rPr>
        <w:t xml:space="preserve"> </w:t>
      </w:r>
      <w:r w:rsidR="005D2CCD" w:rsidRPr="0067502E">
        <w:rPr>
          <w:rFonts w:ascii="Times New Roman" w:hAnsi="Times New Roman" w:cs="Times New Roman"/>
          <w:sz w:val="28"/>
          <w:szCs w:val="28"/>
        </w:rPr>
        <w:t xml:space="preserve">на основании Заявления на закрытие лицевого счета, оформленного </w:t>
      </w:r>
      <w:r w:rsidR="00D310F5">
        <w:rPr>
          <w:rFonts w:ascii="Times New Roman" w:hAnsi="Times New Roman" w:cs="Times New Roman"/>
          <w:sz w:val="28"/>
          <w:szCs w:val="28"/>
        </w:rPr>
        <w:t>ответственным исполнителем органа казначейства</w:t>
      </w:r>
      <w:r w:rsidR="005D2CCD" w:rsidRPr="0067502E">
        <w:rPr>
          <w:rFonts w:ascii="Times New Roman" w:hAnsi="Times New Roman" w:cs="Times New Roman"/>
          <w:sz w:val="28"/>
          <w:szCs w:val="28"/>
        </w:rPr>
        <w:t>.</w:t>
      </w:r>
      <w:proofErr w:type="gramEnd"/>
    </w:p>
    <w:p w:rsidR="00865C17" w:rsidRPr="001B005C" w:rsidRDefault="001B005C" w:rsidP="001B005C">
      <w:pPr>
        <w:pStyle w:val="ConsPlusTitle"/>
        <w:suppressAutoHyphens/>
        <w:ind w:firstLine="709"/>
        <w:jc w:val="both"/>
        <w:outlineLvl w:val="2"/>
        <w:rPr>
          <w:rFonts w:ascii="Times New Roman" w:hAnsi="Times New Roman" w:cs="Times New Roman"/>
          <w:b w:val="0"/>
          <w:sz w:val="28"/>
          <w:szCs w:val="28"/>
        </w:rPr>
      </w:pPr>
      <w:r w:rsidRPr="001B005C">
        <w:rPr>
          <w:rFonts w:ascii="Times New Roman" w:hAnsi="Times New Roman" w:cs="Times New Roman"/>
          <w:b w:val="0"/>
          <w:sz w:val="28"/>
          <w:szCs w:val="28"/>
        </w:rPr>
        <w:t xml:space="preserve">21. </w:t>
      </w:r>
      <w:r w:rsidR="00865C17" w:rsidRPr="001B005C">
        <w:rPr>
          <w:rFonts w:ascii="Times New Roman" w:hAnsi="Times New Roman" w:cs="Times New Roman"/>
          <w:b w:val="0"/>
          <w:sz w:val="28"/>
          <w:szCs w:val="28"/>
        </w:rPr>
        <w:t xml:space="preserve">Порядок перевода лицевых счетов клиентов в системе </w:t>
      </w:r>
      <w:r w:rsidR="00577EBC" w:rsidRPr="001B005C">
        <w:rPr>
          <w:rFonts w:ascii="Times New Roman" w:hAnsi="Times New Roman" w:cs="Times New Roman"/>
          <w:b w:val="0"/>
          <w:sz w:val="28"/>
          <w:szCs w:val="28"/>
        </w:rPr>
        <w:t>органа казначейства</w:t>
      </w:r>
      <w:r w:rsidR="00865C17" w:rsidRPr="001B005C">
        <w:rPr>
          <w:rFonts w:ascii="Times New Roman" w:hAnsi="Times New Roman" w:cs="Times New Roman"/>
          <w:b w:val="0"/>
          <w:sz w:val="28"/>
          <w:szCs w:val="28"/>
        </w:rPr>
        <w:t>.</w:t>
      </w:r>
    </w:p>
    <w:p w:rsidR="00865C17" w:rsidRPr="00710EC2" w:rsidRDefault="00865C17" w:rsidP="00E16337">
      <w:pPr>
        <w:pStyle w:val="ConsPlusNormal"/>
        <w:suppressAutoHyphens/>
        <w:ind w:firstLine="709"/>
        <w:jc w:val="both"/>
        <w:rPr>
          <w:rFonts w:ascii="Times New Roman" w:hAnsi="Times New Roman" w:cs="Times New Roman"/>
          <w:sz w:val="28"/>
          <w:szCs w:val="28"/>
        </w:rPr>
      </w:pPr>
      <w:r w:rsidRPr="00710EC2">
        <w:rPr>
          <w:rFonts w:ascii="Times New Roman" w:hAnsi="Times New Roman" w:cs="Times New Roman"/>
          <w:sz w:val="28"/>
          <w:szCs w:val="28"/>
        </w:rPr>
        <w:t xml:space="preserve">21.1. При переходе клиента на обслуживание в другой </w:t>
      </w:r>
      <w:r w:rsidR="00577EBC">
        <w:rPr>
          <w:rFonts w:ascii="Times New Roman" w:hAnsi="Times New Roman" w:cs="Times New Roman"/>
          <w:sz w:val="28"/>
          <w:szCs w:val="28"/>
        </w:rPr>
        <w:t>орган казначейства</w:t>
      </w:r>
      <w:r w:rsidR="00577EBC" w:rsidRPr="00710EC2">
        <w:rPr>
          <w:rFonts w:ascii="Times New Roman" w:hAnsi="Times New Roman" w:cs="Times New Roman"/>
          <w:sz w:val="28"/>
          <w:szCs w:val="28"/>
        </w:rPr>
        <w:t xml:space="preserve"> </w:t>
      </w:r>
      <w:r w:rsidRPr="00710EC2">
        <w:rPr>
          <w:rFonts w:ascii="Times New Roman" w:hAnsi="Times New Roman" w:cs="Times New Roman"/>
          <w:sz w:val="28"/>
          <w:szCs w:val="28"/>
        </w:rPr>
        <w:t xml:space="preserve">клиент представляет </w:t>
      </w:r>
      <w:r w:rsidR="001B005C" w:rsidRPr="001B005C">
        <w:rPr>
          <w:rFonts w:ascii="Times New Roman" w:hAnsi="Times New Roman" w:cs="Times New Roman"/>
          <w:sz w:val="28"/>
          <w:szCs w:val="28"/>
        </w:rPr>
        <w:t xml:space="preserve">документы на открытие </w:t>
      </w:r>
      <w:r w:rsidR="001B005C" w:rsidRPr="0067502E">
        <w:rPr>
          <w:rFonts w:ascii="Times New Roman" w:hAnsi="Times New Roman" w:cs="Times New Roman"/>
          <w:sz w:val="28"/>
          <w:szCs w:val="28"/>
        </w:rPr>
        <w:t>лицевого счет</w:t>
      </w:r>
      <w:r w:rsidR="001B005C">
        <w:rPr>
          <w:rFonts w:ascii="Times New Roman" w:hAnsi="Times New Roman" w:cs="Times New Roman"/>
          <w:sz w:val="28"/>
          <w:szCs w:val="28"/>
        </w:rPr>
        <w:t xml:space="preserve">а, предусмотренные </w:t>
      </w:r>
      <w:r w:rsidR="001B005C" w:rsidRPr="0067502E">
        <w:rPr>
          <w:rFonts w:ascii="Times New Roman" w:hAnsi="Times New Roman" w:cs="Times New Roman"/>
          <w:sz w:val="28"/>
          <w:szCs w:val="28"/>
        </w:rPr>
        <w:t>пунктом 12.</w:t>
      </w:r>
      <w:r w:rsidR="001B005C">
        <w:rPr>
          <w:rFonts w:ascii="Times New Roman" w:hAnsi="Times New Roman" w:cs="Times New Roman"/>
          <w:sz w:val="28"/>
          <w:szCs w:val="28"/>
        </w:rPr>
        <w:t>1</w:t>
      </w:r>
      <w:r w:rsidR="001B005C" w:rsidRPr="0067502E">
        <w:rPr>
          <w:rFonts w:ascii="Times New Roman" w:hAnsi="Times New Roman" w:cs="Times New Roman"/>
          <w:sz w:val="28"/>
          <w:szCs w:val="28"/>
        </w:rPr>
        <w:t xml:space="preserve"> настоящего Порядка</w:t>
      </w:r>
      <w:r w:rsidRPr="00710EC2">
        <w:rPr>
          <w:rFonts w:ascii="Times New Roman" w:hAnsi="Times New Roman" w:cs="Times New Roman"/>
          <w:sz w:val="28"/>
          <w:szCs w:val="28"/>
        </w:rPr>
        <w:t xml:space="preserve"> по новому месту обслуживания.</w:t>
      </w:r>
    </w:p>
    <w:p w:rsidR="00865C17" w:rsidRPr="00710EC2" w:rsidRDefault="00865C17" w:rsidP="00E16337">
      <w:pPr>
        <w:suppressAutoHyphens/>
        <w:autoSpaceDE w:val="0"/>
        <w:autoSpaceDN w:val="0"/>
        <w:adjustRightInd w:val="0"/>
        <w:ind w:firstLine="709"/>
        <w:jc w:val="both"/>
        <w:rPr>
          <w:sz w:val="28"/>
          <w:szCs w:val="28"/>
        </w:rPr>
      </w:pPr>
      <w:proofErr w:type="gramStart"/>
      <w:r w:rsidRPr="00710EC2">
        <w:rPr>
          <w:sz w:val="28"/>
          <w:szCs w:val="28"/>
        </w:rPr>
        <w:t xml:space="preserve">После открытия лицевого счета клиент представляет </w:t>
      </w:r>
      <w:r w:rsidR="00577EBC">
        <w:rPr>
          <w:sz w:val="28"/>
          <w:szCs w:val="28"/>
        </w:rPr>
        <w:t>в орган казначейства</w:t>
      </w:r>
      <w:r w:rsidRPr="00710EC2">
        <w:rPr>
          <w:sz w:val="28"/>
          <w:szCs w:val="28"/>
        </w:rPr>
        <w:t xml:space="preserve"> по прежнему месту обслуживания </w:t>
      </w:r>
      <w:hyperlink r:id="rId21" w:history="1">
        <w:r w:rsidRPr="00710EC2">
          <w:rPr>
            <w:sz w:val="28"/>
            <w:szCs w:val="28"/>
          </w:rPr>
          <w:t>Заявление</w:t>
        </w:r>
      </w:hyperlink>
      <w:r w:rsidRPr="00710EC2">
        <w:rPr>
          <w:sz w:val="28"/>
          <w:szCs w:val="28"/>
        </w:rPr>
        <w:t xml:space="preserve"> на закрытие лицевого счета с указанием наименования </w:t>
      </w:r>
      <w:r w:rsidR="00577EBC">
        <w:rPr>
          <w:sz w:val="28"/>
          <w:szCs w:val="28"/>
        </w:rPr>
        <w:t>органа казначейства</w:t>
      </w:r>
      <w:r w:rsidR="00577EBC" w:rsidRPr="00710EC2">
        <w:rPr>
          <w:sz w:val="28"/>
          <w:szCs w:val="28"/>
        </w:rPr>
        <w:t xml:space="preserve"> </w:t>
      </w:r>
      <w:r w:rsidRPr="00710EC2">
        <w:rPr>
          <w:sz w:val="28"/>
          <w:szCs w:val="28"/>
        </w:rPr>
        <w:t xml:space="preserve">по новому месту открытия лицевого счета и в качестве причины закрытия счета «Перевод на обслуживание в другой </w:t>
      </w:r>
      <w:r w:rsidR="00577EBC">
        <w:rPr>
          <w:sz w:val="28"/>
          <w:szCs w:val="28"/>
        </w:rPr>
        <w:t>орган казначейства</w:t>
      </w:r>
      <w:r w:rsidRPr="00710EC2">
        <w:rPr>
          <w:sz w:val="28"/>
          <w:szCs w:val="28"/>
        </w:rPr>
        <w:t>».</w:t>
      </w:r>
      <w:proofErr w:type="gramEnd"/>
    </w:p>
    <w:p w:rsidR="00865C17" w:rsidRPr="00710EC2" w:rsidRDefault="00865C17" w:rsidP="00E16337">
      <w:pPr>
        <w:suppressAutoHyphens/>
        <w:autoSpaceDE w:val="0"/>
        <w:autoSpaceDN w:val="0"/>
        <w:adjustRightInd w:val="0"/>
        <w:ind w:firstLine="709"/>
        <w:jc w:val="both"/>
        <w:rPr>
          <w:sz w:val="28"/>
          <w:szCs w:val="28"/>
        </w:rPr>
      </w:pPr>
      <w:r w:rsidRPr="00710EC2">
        <w:rPr>
          <w:sz w:val="28"/>
          <w:szCs w:val="28"/>
        </w:rPr>
        <w:lastRenderedPageBreak/>
        <w:t xml:space="preserve">После получения </w:t>
      </w:r>
      <w:hyperlink r:id="rId22" w:history="1">
        <w:r w:rsidRPr="00710EC2">
          <w:rPr>
            <w:sz w:val="28"/>
            <w:szCs w:val="28"/>
          </w:rPr>
          <w:t>Заявления</w:t>
        </w:r>
      </w:hyperlink>
      <w:r w:rsidRPr="00710EC2">
        <w:rPr>
          <w:sz w:val="28"/>
          <w:szCs w:val="28"/>
        </w:rPr>
        <w:t xml:space="preserve"> на закрытие лицевого счета </w:t>
      </w:r>
      <w:r w:rsidR="00577EBC">
        <w:rPr>
          <w:sz w:val="28"/>
          <w:szCs w:val="28"/>
        </w:rPr>
        <w:t>орган казначейства</w:t>
      </w:r>
      <w:r w:rsidR="00577EBC" w:rsidRPr="00710EC2">
        <w:rPr>
          <w:sz w:val="28"/>
          <w:szCs w:val="28"/>
        </w:rPr>
        <w:t xml:space="preserve"> </w:t>
      </w:r>
      <w:r w:rsidRPr="00710EC2">
        <w:rPr>
          <w:sz w:val="28"/>
          <w:szCs w:val="28"/>
        </w:rPr>
        <w:t xml:space="preserve">по прежнему месту открытия лицевого счета </w:t>
      </w:r>
      <w:r w:rsidR="001B005C">
        <w:rPr>
          <w:sz w:val="28"/>
          <w:szCs w:val="28"/>
        </w:rPr>
        <w:t>закрывает лицевой</w:t>
      </w:r>
      <w:r w:rsidRPr="00710EC2">
        <w:rPr>
          <w:sz w:val="28"/>
          <w:szCs w:val="28"/>
        </w:rPr>
        <w:t xml:space="preserve"> счет</w:t>
      </w:r>
      <w:r w:rsidR="001B005C">
        <w:rPr>
          <w:sz w:val="28"/>
          <w:szCs w:val="28"/>
        </w:rPr>
        <w:t xml:space="preserve"> в сроки, установленные настоящим Порядком</w:t>
      </w:r>
      <w:r w:rsidRPr="00710EC2">
        <w:rPr>
          <w:sz w:val="28"/>
          <w:szCs w:val="28"/>
        </w:rPr>
        <w:t xml:space="preserve">. </w:t>
      </w:r>
    </w:p>
    <w:p w:rsidR="00865C17" w:rsidRPr="00710EC2" w:rsidRDefault="00865C17" w:rsidP="00E16337">
      <w:pPr>
        <w:suppressAutoHyphens/>
        <w:autoSpaceDE w:val="0"/>
        <w:autoSpaceDN w:val="0"/>
        <w:adjustRightInd w:val="0"/>
        <w:ind w:firstLine="709"/>
        <w:jc w:val="both"/>
        <w:rPr>
          <w:sz w:val="28"/>
          <w:szCs w:val="28"/>
        </w:rPr>
      </w:pPr>
      <w:r w:rsidRPr="00710EC2">
        <w:rPr>
          <w:sz w:val="28"/>
          <w:szCs w:val="28"/>
        </w:rPr>
        <w:t xml:space="preserve">21.2. При переходе клиента на обслуживание в другой </w:t>
      </w:r>
      <w:r w:rsidR="00577EBC">
        <w:rPr>
          <w:sz w:val="28"/>
          <w:szCs w:val="28"/>
        </w:rPr>
        <w:t>орган казначейства</w:t>
      </w:r>
      <w:r w:rsidR="00577EBC" w:rsidRPr="00710EC2">
        <w:rPr>
          <w:sz w:val="28"/>
          <w:szCs w:val="28"/>
        </w:rPr>
        <w:t xml:space="preserve"> </w:t>
      </w:r>
      <w:r w:rsidRPr="00710EC2">
        <w:rPr>
          <w:sz w:val="28"/>
          <w:szCs w:val="28"/>
        </w:rPr>
        <w:t xml:space="preserve">в деле клиента, остающемся в органе казначейства по прежнему месту </w:t>
      </w:r>
      <w:r w:rsidR="001B005C">
        <w:rPr>
          <w:sz w:val="28"/>
          <w:szCs w:val="28"/>
        </w:rPr>
        <w:t>обслуживания</w:t>
      </w:r>
      <w:r w:rsidRPr="00710EC2">
        <w:rPr>
          <w:sz w:val="28"/>
          <w:szCs w:val="28"/>
        </w:rPr>
        <w:t>, хранятся все документы, представленные клиентом для открытия (переоформления, закрытия) соответствующего лицевого счета, в течение срока, предусмотренного правилами делопроизводства.</w:t>
      </w:r>
    </w:p>
    <w:p w:rsidR="00865C17" w:rsidRPr="00710EC2" w:rsidRDefault="00865C17" w:rsidP="00E16337">
      <w:pPr>
        <w:pStyle w:val="ConsPlusNormal"/>
        <w:suppressAutoHyphens/>
        <w:ind w:firstLine="709"/>
        <w:jc w:val="both"/>
        <w:rPr>
          <w:rFonts w:ascii="Times New Roman" w:hAnsi="Times New Roman" w:cs="Times New Roman"/>
          <w:sz w:val="28"/>
          <w:szCs w:val="28"/>
        </w:rPr>
      </w:pPr>
    </w:p>
    <w:p w:rsidR="005D2CCD" w:rsidRPr="00710EC2" w:rsidRDefault="005D2CCD" w:rsidP="00E16337">
      <w:pPr>
        <w:pStyle w:val="ConsPlusTitle"/>
        <w:suppressAutoHyphens/>
        <w:ind w:firstLine="709"/>
        <w:jc w:val="center"/>
        <w:outlineLvl w:val="1"/>
        <w:rPr>
          <w:rFonts w:ascii="Times New Roman" w:hAnsi="Times New Roman" w:cs="Times New Roman"/>
          <w:b w:val="0"/>
          <w:sz w:val="28"/>
          <w:szCs w:val="28"/>
        </w:rPr>
      </w:pPr>
      <w:r w:rsidRPr="00710EC2">
        <w:rPr>
          <w:rFonts w:ascii="Times New Roman" w:hAnsi="Times New Roman" w:cs="Times New Roman"/>
          <w:b w:val="0"/>
          <w:sz w:val="28"/>
          <w:szCs w:val="28"/>
        </w:rPr>
        <w:t>I</w:t>
      </w:r>
      <w:r w:rsidR="00D04FD9" w:rsidRPr="00710EC2">
        <w:rPr>
          <w:rFonts w:ascii="Times New Roman" w:hAnsi="Times New Roman" w:cs="Times New Roman"/>
          <w:b w:val="0"/>
          <w:sz w:val="28"/>
          <w:szCs w:val="28"/>
          <w:lang w:val="en-US"/>
        </w:rPr>
        <w:t>V</w:t>
      </w:r>
      <w:r w:rsidRPr="00710EC2">
        <w:rPr>
          <w:rFonts w:ascii="Times New Roman" w:hAnsi="Times New Roman" w:cs="Times New Roman"/>
          <w:b w:val="0"/>
          <w:sz w:val="28"/>
          <w:szCs w:val="28"/>
        </w:rPr>
        <w:t xml:space="preserve">. </w:t>
      </w:r>
      <w:r w:rsidR="000074C0">
        <w:rPr>
          <w:rFonts w:ascii="Times New Roman" w:hAnsi="Times New Roman" w:cs="Times New Roman"/>
          <w:b w:val="0"/>
          <w:sz w:val="28"/>
          <w:szCs w:val="28"/>
        </w:rPr>
        <w:t>Порядок ведения лицевых счетов</w:t>
      </w:r>
    </w:p>
    <w:p w:rsidR="0039161B" w:rsidRPr="00710EC2" w:rsidRDefault="0039161B" w:rsidP="00E16337">
      <w:pPr>
        <w:pStyle w:val="10"/>
        <w:suppressAutoHyphens/>
        <w:spacing w:line="240" w:lineRule="auto"/>
        <w:ind w:firstLine="709"/>
        <w:jc w:val="both"/>
        <w:rPr>
          <w:lang w:val="ru-RU"/>
        </w:rPr>
      </w:pPr>
    </w:p>
    <w:p w:rsidR="0039161B" w:rsidRPr="008B788A" w:rsidRDefault="0039161B" w:rsidP="00E16337">
      <w:pPr>
        <w:pStyle w:val="ConsPlusTitle"/>
        <w:suppressAutoHyphens/>
        <w:ind w:firstLine="709"/>
        <w:jc w:val="both"/>
        <w:outlineLvl w:val="2"/>
        <w:rPr>
          <w:rFonts w:ascii="Times New Roman" w:hAnsi="Times New Roman" w:cs="Times New Roman"/>
          <w:b w:val="0"/>
          <w:sz w:val="28"/>
          <w:szCs w:val="28"/>
        </w:rPr>
      </w:pPr>
      <w:r w:rsidRPr="008B788A">
        <w:rPr>
          <w:rFonts w:ascii="Times New Roman" w:hAnsi="Times New Roman" w:cs="Times New Roman"/>
          <w:b w:val="0"/>
          <w:sz w:val="28"/>
          <w:szCs w:val="28"/>
        </w:rPr>
        <w:t>22. Операции со средствами на лицевых счетах отражаются нарастающим итогом в пределах текущего финансового года в валюте Российской Федерации.</w:t>
      </w:r>
    </w:p>
    <w:p w:rsidR="005D2CCD" w:rsidRPr="008B788A" w:rsidRDefault="00EA3F23" w:rsidP="00E16337">
      <w:pPr>
        <w:pStyle w:val="ConsPlusTitle"/>
        <w:suppressAutoHyphens/>
        <w:ind w:firstLine="709"/>
        <w:jc w:val="both"/>
        <w:outlineLvl w:val="2"/>
        <w:rPr>
          <w:rFonts w:ascii="Times New Roman" w:hAnsi="Times New Roman" w:cs="Times New Roman"/>
          <w:b w:val="0"/>
          <w:sz w:val="28"/>
          <w:szCs w:val="28"/>
        </w:rPr>
      </w:pPr>
      <w:r w:rsidRPr="008B788A">
        <w:rPr>
          <w:rFonts w:ascii="Times New Roman" w:hAnsi="Times New Roman" w:cs="Times New Roman"/>
          <w:b w:val="0"/>
          <w:sz w:val="28"/>
          <w:szCs w:val="28"/>
        </w:rPr>
        <w:t>2</w:t>
      </w:r>
      <w:r w:rsidR="00DF7AA2" w:rsidRPr="008B788A">
        <w:rPr>
          <w:rFonts w:ascii="Times New Roman" w:hAnsi="Times New Roman" w:cs="Times New Roman"/>
          <w:b w:val="0"/>
          <w:sz w:val="28"/>
          <w:szCs w:val="28"/>
        </w:rPr>
        <w:t>3</w:t>
      </w:r>
      <w:r w:rsidRPr="008B788A">
        <w:rPr>
          <w:rFonts w:ascii="Times New Roman" w:hAnsi="Times New Roman" w:cs="Times New Roman"/>
          <w:b w:val="0"/>
          <w:sz w:val="28"/>
          <w:szCs w:val="28"/>
        </w:rPr>
        <w:t>.</w:t>
      </w:r>
      <w:r w:rsidR="005D2CCD" w:rsidRPr="008B788A">
        <w:rPr>
          <w:rFonts w:ascii="Times New Roman" w:hAnsi="Times New Roman" w:cs="Times New Roman"/>
          <w:b w:val="0"/>
          <w:sz w:val="28"/>
          <w:szCs w:val="28"/>
        </w:rPr>
        <w:t xml:space="preserve"> На лицевом счете главного распорядителя (распорядителя) бюджетных средств отражаются следующие операции:</w:t>
      </w:r>
    </w:p>
    <w:p w:rsidR="005D2CCD" w:rsidRPr="008B788A" w:rsidRDefault="005D2CCD" w:rsidP="00E16337">
      <w:pPr>
        <w:pStyle w:val="ConsPlusNormal"/>
        <w:suppressAutoHyphens/>
        <w:ind w:firstLine="709"/>
        <w:jc w:val="both"/>
        <w:rPr>
          <w:rFonts w:ascii="Times New Roman" w:hAnsi="Times New Roman" w:cs="Times New Roman"/>
          <w:sz w:val="28"/>
          <w:szCs w:val="28"/>
        </w:rPr>
      </w:pPr>
      <w:r w:rsidRPr="008B788A">
        <w:rPr>
          <w:rFonts w:ascii="Times New Roman" w:hAnsi="Times New Roman" w:cs="Times New Roman"/>
          <w:sz w:val="28"/>
          <w:szCs w:val="28"/>
        </w:rPr>
        <w:t>а) получение:</w:t>
      </w:r>
    </w:p>
    <w:p w:rsidR="005D2CCD" w:rsidRPr="007A77E7" w:rsidRDefault="005D2CCD" w:rsidP="00E16337">
      <w:pPr>
        <w:pStyle w:val="ConsPlusNormal"/>
        <w:suppressAutoHyphens/>
        <w:ind w:firstLine="709"/>
        <w:jc w:val="both"/>
        <w:rPr>
          <w:rFonts w:ascii="Times New Roman" w:hAnsi="Times New Roman" w:cs="Times New Roman"/>
          <w:sz w:val="28"/>
          <w:szCs w:val="28"/>
        </w:rPr>
      </w:pPr>
      <w:r w:rsidRPr="007A77E7">
        <w:rPr>
          <w:rFonts w:ascii="Times New Roman" w:hAnsi="Times New Roman" w:cs="Times New Roman"/>
          <w:sz w:val="28"/>
          <w:szCs w:val="28"/>
        </w:rPr>
        <w:t>бюджетных ассигнований на текущий финансовый год и плановый период;</w:t>
      </w:r>
    </w:p>
    <w:p w:rsidR="007A77E7" w:rsidRDefault="005D2CCD" w:rsidP="00E16337">
      <w:pPr>
        <w:pStyle w:val="ConsPlusNormal"/>
        <w:suppressAutoHyphens/>
        <w:ind w:firstLine="709"/>
        <w:jc w:val="both"/>
        <w:rPr>
          <w:rFonts w:ascii="Times New Roman" w:hAnsi="Times New Roman" w:cs="Times New Roman"/>
          <w:sz w:val="28"/>
          <w:szCs w:val="28"/>
        </w:rPr>
      </w:pPr>
      <w:r w:rsidRPr="007A77E7">
        <w:rPr>
          <w:rFonts w:ascii="Times New Roman" w:hAnsi="Times New Roman" w:cs="Times New Roman"/>
          <w:sz w:val="28"/>
          <w:szCs w:val="28"/>
        </w:rPr>
        <w:t>лимитов бюджетных обязательств на текущий финансовый год и плановый период;</w:t>
      </w:r>
    </w:p>
    <w:p w:rsidR="005D2CCD" w:rsidRPr="007A77E7" w:rsidRDefault="005D2CCD" w:rsidP="00E16337">
      <w:pPr>
        <w:pStyle w:val="ConsPlusNormal"/>
        <w:suppressAutoHyphens/>
        <w:ind w:firstLine="709"/>
        <w:jc w:val="both"/>
        <w:rPr>
          <w:rFonts w:ascii="Times New Roman" w:hAnsi="Times New Roman" w:cs="Times New Roman"/>
          <w:sz w:val="28"/>
          <w:szCs w:val="28"/>
        </w:rPr>
      </w:pPr>
      <w:r w:rsidRPr="007A77E7">
        <w:rPr>
          <w:rFonts w:ascii="Times New Roman" w:hAnsi="Times New Roman" w:cs="Times New Roman"/>
          <w:sz w:val="28"/>
          <w:szCs w:val="28"/>
        </w:rPr>
        <w:t>предельных объемов финансирования;</w:t>
      </w:r>
    </w:p>
    <w:p w:rsidR="005D2CCD" w:rsidRPr="007A77E7" w:rsidRDefault="005D2CCD" w:rsidP="00E16337">
      <w:pPr>
        <w:pStyle w:val="ConsPlusNormal"/>
        <w:suppressAutoHyphens/>
        <w:ind w:firstLine="709"/>
        <w:jc w:val="both"/>
        <w:rPr>
          <w:rFonts w:ascii="Times New Roman" w:hAnsi="Times New Roman" w:cs="Times New Roman"/>
          <w:sz w:val="28"/>
          <w:szCs w:val="28"/>
        </w:rPr>
      </w:pPr>
      <w:r w:rsidRPr="007A77E7">
        <w:rPr>
          <w:rFonts w:ascii="Times New Roman" w:hAnsi="Times New Roman" w:cs="Times New Roman"/>
          <w:sz w:val="28"/>
          <w:szCs w:val="28"/>
        </w:rPr>
        <w:t>б) распределение:</w:t>
      </w:r>
    </w:p>
    <w:p w:rsidR="005D2CCD" w:rsidRPr="007A77E7" w:rsidRDefault="005D2CCD" w:rsidP="00E16337">
      <w:pPr>
        <w:pStyle w:val="ConsPlusNormal"/>
        <w:suppressAutoHyphens/>
        <w:ind w:firstLine="709"/>
        <w:jc w:val="both"/>
        <w:rPr>
          <w:rFonts w:ascii="Times New Roman" w:hAnsi="Times New Roman" w:cs="Times New Roman"/>
          <w:sz w:val="28"/>
          <w:szCs w:val="28"/>
        </w:rPr>
      </w:pPr>
      <w:r w:rsidRPr="007A77E7">
        <w:rPr>
          <w:rFonts w:ascii="Times New Roman" w:hAnsi="Times New Roman" w:cs="Times New Roman"/>
          <w:sz w:val="28"/>
          <w:szCs w:val="28"/>
        </w:rPr>
        <w:t>бюджетных ассигнований на текущий финансовый год и плановый период;</w:t>
      </w:r>
    </w:p>
    <w:p w:rsidR="005D2CCD" w:rsidRPr="007A77E7" w:rsidRDefault="005D2CCD" w:rsidP="00E16337">
      <w:pPr>
        <w:pStyle w:val="ConsPlusNormal"/>
        <w:suppressAutoHyphens/>
        <w:ind w:firstLine="709"/>
        <w:jc w:val="both"/>
        <w:rPr>
          <w:rFonts w:ascii="Times New Roman" w:hAnsi="Times New Roman" w:cs="Times New Roman"/>
          <w:sz w:val="28"/>
          <w:szCs w:val="28"/>
        </w:rPr>
      </w:pPr>
      <w:r w:rsidRPr="007A77E7">
        <w:rPr>
          <w:rFonts w:ascii="Times New Roman" w:hAnsi="Times New Roman" w:cs="Times New Roman"/>
          <w:sz w:val="28"/>
          <w:szCs w:val="28"/>
        </w:rPr>
        <w:t>лимитов бюджетных обязательств на текущий финансовый год и плановый период</w:t>
      </w:r>
      <w:r w:rsidR="00E16337" w:rsidRPr="007A77E7">
        <w:rPr>
          <w:rFonts w:ascii="Times New Roman" w:hAnsi="Times New Roman" w:cs="Times New Roman"/>
          <w:sz w:val="28"/>
          <w:szCs w:val="28"/>
        </w:rPr>
        <w:t>;</w:t>
      </w:r>
    </w:p>
    <w:p w:rsidR="005D2CCD" w:rsidRPr="008B788A" w:rsidRDefault="005D2CCD" w:rsidP="00E16337">
      <w:pPr>
        <w:pStyle w:val="ConsPlusNormal"/>
        <w:suppressAutoHyphens/>
        <w:ind w:firstLine="709"/>
        <w:jc w:val="both"/>
        <w:rPr>
          <w:rFonts w:ascii="Times New Roman" w:hAnsi="Times New Roman" w:cs="Times New Roman"/>
          <w:sz w:val="28"/>
          <w:szCs w:val="28"/>
        </w:rPr>
      </w:pPr>
      <w:r w:rsidRPr="007A77E7">
        <w:rPr>
          <w:rFonts w:ascii="Times New Roman" w:hAnsi="Times New Roman" w:cs="Times New Roman"/>
          <w:sz w:val="28"/>
          <w:szCs w:val="28"/>
        </w:rPr>
        <w:t>предельных объемов финансирования.</w:t>
      </w:r>
      <w:r w:rsidR="008B788A">
        <w:rPr>
          <w:rFonts w:ascii="Times New Roman" w:hAnsi="Times New Roman" w:cs="Times New Roman"/>
          <w:sz w:val="28"/>
          <w:szCs w:val="28"/>
        </w:rPr>
        <w:t xml:space="preserve"> </w:t>
      </w:r>
    </w:p>
    <w:p w:rsidR="002E4A1A" w:rsidRPr="008B788A" w:rsidRDefault="002E4A1A" w:rsidP="00E16337">
      <w:pPr>
        <w:pStyle w:val="ConsPlusNormal"/>
        <w:suppressAutoHyphens/>
        <w:ind w:firstLine="709"/>
        <w:jc w:val="both"/>
        <w:rPr>
          <w:rFonts w:ascii="Times New Roman" w:hAnsi="Times New Roman" w:cs="Times New Roman"/>
          <w:sz w:val="28"/>
          <w:szCs w:val="28"/>
        </w:rPr>
      </w:pPr>
      <w:proofErr w:type="gramStart"/>
      <w:r w:rsidRPr="008B788A">
        <w:rPr>
          <w:rFonts w:ascii="Times New Roman" w:hAnsi="Times New Roman" w:cs="Times New Roman"/>
          <w:sz w:val="28"/>
          <w:szCs w:val="28"/>
        </w:rPr>
        <w:t>Показатели отражаются на лицевых счетах в структуре кодов бюджетной классификации</w:t>
      </w:r>
      <w:r w:rsidR="006C21EF" w:rsidRPr="008B788A">
        <w:rPr>
          <w:rFonts w:ascii="Times New Roman" w:hAnsi="Times New Roman" w:cs="Times New Roman"/>
          <w:sz w:val="28"/>
          <w:szCs w:val="28"/>
        </w:rPr>
        <w:t xml:space="preserve"> Российской Федерации</w:t>
      </w:r>
      <w:r w:rsidRPr="008B788A">
        <w:rPr>
          <w:rFonts w:ascii="Times New Roman" w:hAnsi="Times New Roman" w:cs="Times New Roman"/>
          <w:sz w:val="28"/>
          <w:szCs w:val="28"/>
        </w:rPr>
        <w:t>, кодов классификации операций сектора государственного управления, дополнительных кодов, утвержденных приказом Министерства финансов Республики Татарстан</w:t>
      </w:r>
      <w:r w:rsidR="00877B40" w:rsidRPr="008B788A">
        <w:rPr>
          <w:rFonts w:ascii="Times New Roman" w:hAnsi="Times New Roman" w:cs="Times New Roman"/>
          <w:sz w:val="28"/>
          <w:szCs w:val="28"/>
        </w:rPr>
        <w:t xml:space="preserve"> от 20</w:t>
      </w:r>
      <w:r w:rsidR="0000136F">
        <w:rPr>
          <w:rFonts w:ascii="Times New Roman" w:hAnsi="Times New Roman" w:cs="Times New Roman"/>
          <w:sz w:val="28"/>
          <w:szCs w:val="28"/>
        </w:rPr>
        <w:t>.12.</w:t>
      </w:r>
      <w:r w:rsidR="00765300" w:rsidRPr="008B788A">
        <w:rPr>
          <w:rFonts w:ascii="Times New Roman" w:hAnsi="Times New Roman" w:cs="Times New Roman"/>
          <w:sz w:val="28"/>
          <w:szCs w:val="28"/>
        </w:rPr>
        <w:t>2016 № 21-52-59 «Об утверждении регламента работы по организации планирования и осуществлению расходов государственными (муниципальными) казенными, бюджетными и автономными учреждениями Республики Татарстан»</w:t>
      </w:r>
      <w:r w:rsidRPr="008B788A">
        <w:rPr>
          <w:rFonts w:ascii="Times New Roman" w:hAnsi="Times New Roman" w:cs="Times New Roman"/>
          <w:sz w:val="28"/>
          <w:szCs w:val="28"/>
        </w:rPr>
        <w:t>, аналитических кодов, используемых Федеральным казначейством в целях санкционирования операций с целевыми расходами</w:t>
      </w:r>
      <w:proofErr w:type="gramEnd"/>
      <w:r w:rsidRPr="008B788A">
        <w:rPr>
          <w:rFonts w:ascii="Times New Roman" w:hAnsi="Times New Roman" w:cs="Times New Roman"/>
          <w:sz w:val="28"/>
          <w:szCs w:val="28"/>
        </w:rPr>
        <w:t xml:space="preserve">, кодов вида финансового обеспечения (далее – </w:t>
      </w:r>
      <w:r w:rsidR="00F869EB" w:rsidRPr="008B788A">
        <w:rPr>
          <w:rFonts w:ascii="Times New Roman" w:hAnsi="Times New Roman" w:cs="Times New Roman"/>
          <w:sz w:val="28"/>
          <w:szCs w:val="28"/>
        </w:rPr>
        <w:t>бюджетная классификация</w:t>
      </w:r>
      <w:r w:rsidRPr="008B788A">
        <w:rPr>
          <w:rFonts w:ascii="Times New Roman" w:hAnsi="Times New Roman" w:cs="Times New Roman"/>
          <w:sz w:val="28"/>
          <w:szCs w:val="28"/>
        </w:rPr>
        <w:t>).</w:t>
      </w:r>
    </w:p>
    <w:p w:rsidR="005D2CCD" w:rsidRPr="008B788A" w:rsidRDefault="00EA3F23" w:rsidP="00E16337">
      <w:pPr>
        <w:pStyle w:val="ConsPlusTitle"/>
        <w:suppressAutoHyphens/>
        <w:ind w:firstLine="709"/>
        <w:jc w:val="both"/>
        <w:outlineLvl w:val="2"/>
        <w:rPr>
          <w:rFonts w:ascii="Times New Roman" w:hAnsi="Times New Roman" w:cs="Times New Roman"/>
          <w:b w:val="0"/>
          <w:sz w:val="28"/>
          <w:szCs w:val="28"/>
        </w:rPr>
      </w:pPr>
      <w:r w:rsidRPr="008B788A">
        <w:rPr>
          <w:rFonts w:ascii="Times New Roman" w:hAnsi="Times New Roman" w:cs="Times New Roman"/>
          <w:b w:val="0"/>
          <w:sz w:val="28"/>
          <w:szCs w:val="28"/>
        </w:rPr>
        <w:t>2</w:t>
      </w:r>
      <w:r w:rsidR="00DF7AA2" w:rsidRPr="008B788A">
        <w:rPr>
          <w:rFonts w:ascii="Times New Roman" w:hAnsi="Times New Roman" w:cs="Times New Roman"/>
          <w:b w:val="0"/>
          <w:sz w:val="28"/>
          <w:szCs w:val="28"/>
        </w:rPr>
        <w:t>4</w:t>
      </w:r>
      <w:r w:rsidR="005D2CCD" w:rsidRPr="008B788A">
        <w:rPr>
          <w:rFonts w:ascii="Times New Roman" w:hAnsi="Times New Roman" w:cs="Times New Roman"/>
          <w:b w:val="0"/>
          <w:sz w:val="28"/>
          <w:szCs w:val="28"/>
        </w:rPr>
        <w:t>. На лицевом счете получателя бюджетных средств отражаются следующие операции:</w:t>
      </w:r>
    </w:p>
    <w:p w:rsidR="005D2CCD" w:rsidRPr="008B788A" w:rsidRDefault="005D2CCD" w:rsidP="00E16337">
      <w:pPr>
        <w:pStyle w:val="ConsPlusNormal"/>
        <w:suppressAutoHyphens/>
        <w:ind w:firstLine="709"/>
        <w:jc w:val="both"/>
        <w:rPr>
          <w:rFonts w:ascii="Times New Roman" w:hAnsi="Times New Roman" w:cs="Times New Roman"/>
          <w:sz w:val="28"/>
          <w:szCs w:val="28"/>
        </w:rPr>
      </w:pPr>
      <w:r w:rsidRPr="008B788A">
        <w:rPr>
          <w:rFonts w:ascii="Times New Roman" w:hAnsi="Times New Roman" w:cs="Times New Roman"/>
          <w:sz w:val="28"/>
          <w:szCs w:val="28"/>
        </w:rPr>
        <w:t>а) доведение бюджетных данных:</w:t>
      </w:r>
    </w:p>
    <w:p w:rsidR="005D2CCD" w:rsidRPr="007A77E7" w:rsidRDefault="005D2CCD" w:rsidP="00E16337">
      <w:pPr>
        <w:pStyle w:val="ConsPlusNormal"/>
        <w:suppressAutoHyphens/>
        <w:ind w:firstLine="709"/>
        <w:jc w:val="both"/>
        <w:rPr>
          <w:rFonts w:ascii="Times New Roman" w:hAnsi="Times New Roman" w:cs="Times New Roman"/>
          <w:sz w:val="28"/>
          <w:szCs w:val="28"/>
        </w:rPr>
      </w:pPr>
      <w:r w:rsidRPr="007A77E7">
        <w:rPr>
          <w:rFonts w:ascii="Times New Roman" w:hAnsi="Times New Roman" w:cs="Times New Roman"/>
          <w:sz w:val="28"/>
          <w:szCs w:val="28"/>
        </w:rPr>
        <w:t>бюджетных ассигнований на текущий финансовый год и плановый период;</w:t>
      </w:r>
    </w:p>
    <w:p w:rsidR="005D2CCD" w:rsidRDefault="005D2CCD" w:rsidP="00E16337">
      <w:pPr>
        <w:pStyle w:val="ConsPlusNormal"/>
        <w:suppressAutoHyphens/>
        <w:ind w:firstLine="709"/>
        <w:jc w:val="both"/>
        <w:rPr>
          <w:rFonts w:ascii="Times New Roman" w:hAnsi="Times New Roman" w:cs="Times New Roman"/>
          <w:sz w:val="28"/>
          <w:szCs w:val="28"/>
        </w:rPr>
      </w:pPr>
      <w:r w:rsidRPr="007A77E7">
        <w:rPr>
          <w:rFonts w:ascii="Times New Roman" w:hAnsi="Times New Roman" w:cs="Times New Roman"/>
          <w:sz w:val="28"/>
          <w:szCs w:val="28"/>
        </w:rPr>
        <w:t>лимитов бюджетных обязательств на текущий финансовый год и плановый период;</w:t>
      </w:r>
    </w:p>
    <w:p w:rsidR="00E51A13" w:rsidRPr="00E51A13" w:rsidRDefault="00E51A13" w:rsidP="00E51A13">
      <w:pPr>
        <w:pStyle w:val="ConsPlusNormal"/>
        <w:suppressAutoHyphens/>
        <w:ind w:firstLine="709"/>
        <w:jc w:val="both"/>
        <w:rPr>
          <w:rFonts w:ascii="Times New Roman" w:hAnsi="Times New Roman" w:cs="Times New Roman"/>
          <w:sz w:val="28"/>
          <w:szCs w:val="28"/>
        </w:rPr>
      </w:pPr>
      <w:r w:rsidRPr="00E51A13">
        <w:rPr>
          <w:rFonts w:ascii="Times New Roman" w:hAnsi="Times New Roman" w:cs="Times New Roman"/>
          <w:sz w:val="28"/>
          <w:szCs w:val="28"/>
        </w:rPr>
        <w:t xml:space="preserve">кассовый план </w:t>
      </w:r>
      <w:r>
        <w:rPr>
          <w:rFonts w:ascii="Times New Roman" w:hAnsi="Times New Roman" w:cs="Times New Roman"/>
          <w:sz w:val="28"/>
          <w:szCs w:val="28"/>
        </w:rPr>
        <w:t>по расходам;</w:t>
      </w:r>
    </w:p>
    <w:p w:rsidR="005D2CCD" w:rsidRPr="008B788A" w:rsidRDefault="005D2CCD" w:rsidP="00E16337">
      <w:pPr>
        <w:pStyle w:val="ConsPlusNormal"/>
        <w:suppressAutoHyphens/>
        <w:ind w:firstLine="709"/>
        <w:jc w:val="both"/>
        <w:rPr>
          <w:rFonts w:ascii="Times New Roman" w:hAnsi="Times New Roman" w:cs="Times New Roman"/>
          <w:sz w:val="28"/>
          <w:szCs w:val="28"/>
        </w:rPr>
      </w:pPr>
      <w:r w:rsidRPr="008B788A">
        <w:rPr>
          <w:rFonts w:ascii="Times New Roman" w:hAnsi="Times New Roman" w:cs="Times New Roman"/>
          <w:sz w:val="28"/>
          <w:szCs w:val="28"/>
        </w:rPr>
        <w:t>предельных объемов финансирования;</w:t>
      </w:r>
    </w:p>
    <w:p w:rsidR="005D2CCD" w:rsidRPr="008B788A" w:rsidRDefault="005D2CCD" w:rsidP="00E16337">
      <w:pPr>
        <w:pStyle w:val="ConsPlusNormal"/>
        <w:suppressAutoHyphens/>
        <w:ind w:firstLine="709"/>
        <w:jc w:val="both"/>
        <w:rPr>
          <w:rFonts w:ascii="Times New Roman" w:hAnsi="Times New Roman" w:cs="Times New Roman"/>
          <w:sz w:val="28"/>
          <w:szCs w:val="28"/>
        </w:rPr>
      </w:pPr>
      <w:r w:rsidRPr="008B788A">
        <w:rPr>
          <w:rFonts w:ascii="Times New Roman" w:hAnsi="Times New Roman" w:cs="Times New Roman"/>
          <w:sz w:val="28"/>
          <w:szCs w:val="28"/>
        </w:rPr>
        <w:t>б) операции с бюджетными средствами:</w:t>
      </w:r>
    </w:p>
    <w:p w:rsidR="005D2CCD" w:rsidRPr="008B788A" w:rsidRDefault="005D2CCD" w:rsidP="00E16337">
      <w:pPr>
        <w:pStyle w:val="ConsPlusNormal"/>
        <w:suppressAutoHyphens/>
        <w:ind w:firstLine="709"/>
        <w:jc w:val="both"/>
        <w:rPr>
          <w:rFonts w:ascii="Times New Roman" w:hAnsi="Times New Roman" w:cs="Times New Roman"/>
          <w:sz w:val="28"/>
          <w:szCs w:val="28"/>
        </w:rPr>
      </w:pPr>
      <w:r w:rsidRPr="008B788A">
        <w:rPr>
          <w:rFonts w:ascii="Times New Roman" w:hAnsi="Times New Roman" w:cs="Times New Roman"/>
          <w:sz w:val="28"/>
          <w:szCs w:val="28"/>
        </w:rPr>
        <w:t>выплаты, в том числе на счет получателя бюджетных средств, открытый в банке;</w:t>
      </w:r>
    </w:p>
    <w:p w:rsidR="005D2CCD" w:rsidRPr="008B788A" w:rsidRDefault="005D2CCD" w:rsidP="00E16337">
      <w:pPr>
        <w:pStyle w:val="ConsPlusNormal"/>
        <w:suppressAutoHyphens/>
        <w:ind w:firstLine="709"/>
        <w:jc w:val="both"/>
        <w:rPr>
          <w:rFonts w:ascii="Times New Roman" w:hAnsi="Times New Roman" w:cs="Times New Roman"/>
          <w:sz w:val="28"/>
          <w:szCs w:val="28"/>
        </w:rPr>
      </w:pPr>
      <w:r w:rsidRPr="008B788A">
        <w:rPr>
          <w:rFonts w:ascii="Times New Roman" w:hAnsi="Times New Roman" w:cs="Times New Roman"/>
          <w:sz w:val="28"/>
          <w:szCs w:val="28"/>
        </w:rPr>
        <w:t xml:space="preserve">поступление средств, в том числе со счета получателя бюджетных средств, </w:t>
      </w:r>
      <w:r w:rsidRPr="008B788A">
        <w:rPr>
          <w:rFonts w:ascii="Times New Roman" w:hAnsi="Times New Roman" w:cs="Times New Roman"/>
          <w:sz w:val="28"/>
          <w:szCs w:val="28"/>
        </w:rPr>
        <w:lastRenderedPageBreak/>
        <w:t>открытого в банке;</w:t>
      </w:r>
    </w:p>
    <w:p w:rsidR="005D2CCD" w:rsidRPr="008B788A" w:rsidRDefault="005D2CCD" w:rsidP="00E16337">
      <w:pPr>
        <w:pStyle w:val="ConsPlusNormal"/>
        <w:suppressAutoHyphens/>
        <w:ind w:firstLine="709"/>
        <w:jc w:val="both"/>
        <w:rPr>
          <w:rFonts w:ascii="Times New Roman" w:hAnsi="Times New Roman" w:cs="Times New Roman"/>
          <w:sz w:val="28"/>
          <w:szCs w:val="28"/>
        </w:rPr>
      </w:pPr>
      <w:r w:rsidRPr="008B788A">
        <w:rPr>
          <w:rFonts w:ascii="Times New Roman" w:hAnsi="Times New Roman" w:cs="Times New Roman"/>
          <w:sz w:val="28"/>
          <w:szCs w:val="28"/>
        </w:rPr>
        <w:t>в) отражение операций с бюджетными и денежными обязательствами получателя бюджетных средств текущего финансового года и планового периода.</w:t>
      </w:r>
    </w:p>
    <w:p w:rsidR="002E4A1A" w:rsidRPr="000734B9" w:rsidRDefault="002E4A1A" w:rsidP="00E16337">
      <w:pPr>
        <w:pStyle w:val="ConsPlusNormal"/>
        <w:suppressAutoHyphens/>
        <w:ind w:firstLine="709"/>
        <w:jc w:val="both"/>
        <w:rPr>
          <w:rFonts w:ascii="Times New Roman" w:hAnsi="Times New Roman" w:cs="Times New Roman"/>
          <w:sz w:val="28"/>
          <w:szCs w:val="28"/>
        </w:rPr>
      </w:pPr>
      <w:r w:rsidRPr="000734B9">
        <w:rPr>
          <w:rFonts w:ascii="Times New Roman" w:hAnsi="Times New Roman" w:cs="Times New Roman"/>
          <w:sz w:val="28"/>
          <w:szCs w:val="28"/>
        </w:rPr>
        <w:t xml:space="preserve">Показатели отражаются на лицевых счетах в структуре </w:t>
      </w:r>
      <w:r w:rsidR="000734B9" w:rsidRPr="000734B9">
        <w:rPr>
          <w:rFonts w:ascii="Times New Roman" w:hAnsi="Times New Roman" w:cs="Times New Roman"/>
          <w:sz w:val="28"/>
          <w:szCs w:val="28"/>
        </w:rPr>
        <w:t>бюджетной классификации</w:t>
      </w:r>
      <w:r w:rsidRPr="000734B9">
        <w:rPr>
          <w:rFonts w:ascii="Times New Roman" w:hAnsi="Times New Roman" w:cs="Times New Roman"/>
          <w:sz w:val="28"/>
          <w:szCs w:val="28"/>
        </w:rPr>
        <w:t>.</w:t>
      </w:r>
    </w:p>
    <w:p w:rsidR="005D2CCD" w:rsidRPr="000734B9" w:rsidRDefault="0039161B" w:rsidP="00E16337">
      <w:pPr>
        <w:pStyle w:val="ConsPlusTitle"/>
        <w:suppressAutoHyphens/>
        <w:ind w:firstLine="709"/>
        <w:jc w:val="both"/>
        <w:outlineLvl w:val="2"/>
        <w:rPr>
          <w:rFonts w:ascii="Times New Roman" w:hAnsi="Times New Roman" w:cs="Times New Roman"/>
          <w:b w:val="0"/>
          <w:sz w:val="28"/>
          <w:szCs w:val="28"/>
        </w:rPr>
      </w:pPr>
      <w:r w:rsidRPr="000734B9">
        <w:rPr>
          <w:rFonts w:ascii="Times New Roman" w:hAnsi="Times New Roman" w:cs="Times New Roman"/>
          <w:b w:val="0"/>
          <w:sz w:val="28"/>
          <w:szCs w:val="28"/>
        </w:rPr>
        <w:t>2</w:t>
      </w:r>
      <w:r w:rsidR="00166353" w:rsidRPr="000734B9">
        <w:rPr>
          <w:rFonts w:ascii="Times New Roman" w:hAnsi="Times New Roman" w:cs="Times New Roman"/>
          <w:b w:val="0"/>
          <w:sz w:val="28"/>
          <w:szCs w:val="28"/>
        </w:rPr>
        <w:t>5</w:t>
      </w:r>
      <w:r w:rsidR="005D2CCD" w:rsidRPr="000734B9">
        <w:rPr>
          <w:rFonts w:ascii="Times New Roman" w:hAnsi="Times New Roman" w:cs="Times New Roman"/>
          <w:b w:val="0"/>
          <w:sz w:val="28"/>
          <w:szCs w:val="28"/>
        </w:rPr>
        <w:t xml:space="preserve">. На лицевом счете </w:t>
      </w:r>
      <w:r w:rsidR="009B4F8A">
        <w:rPr>
          <w:rFonts w:ascii="Times New Roman" w:hAnsi="Times New Roman" w:cs="Times New Roman"/>
          <w:b w:val="0"/>
          <w:sz w:val="28"/>
          <w:szCs w:val="28"/>
        </w:rPr>
        <w:t xml:space="preserve">клиента </w:t>
      </w:r>
      <w:r w:rsidR="005D2CCD" w:rsidRPr="000734B9">
        <w:rPr>
          <w:rFonts w:ascii="Times New Roman" w:hAnsi="Times New Roman" w:cs="Times New Roman"/>
          <w:b w:val="0"/>
          <w:sz w:val="28"/>
          <w:szCs w:val="28"/>
        </w:rPr>
        <w:t>для учета операций со средствами, поступающими во временное распоряжение, отражаются следующие операции:</w:t>
      </w:r>
    </w:p>
    <w:p w:rsidR="005D2CCD" w:rsidRPr="000734B9" w:rsidRDefault="005D2CCD" w:rsidP="00E16337">
      <w:pPr>
        <w:pStyle w:val="ConsPlusNormal"/>
        <w:suppressAutoHyphens/>
        <w:ind w:firstLine="709"/>
        <w:jc w:val="both"/>
        <w:rPr>
          <w:rFonts w:ascii="Times New Roman" w:hAnsi="Times New Roman" w:cs="Times New Roman"/>
          <w:sz w:val="28"/>
          <w:szCs w:val="28"/>
        </w:rPr>
      </w:pPr>
      <w:r w:rsidRPr="000734B9">
        <w:rPr>
          <w:rFonts w:ascii="Times New Roman" w:hAnsi="Times New Roman" w:cs="Times New Roman"/>
          <w:sz w:val="28"/>
          <w:szCs w:val="28"/>
        </w:rPr>
        <w:t>поступление средств;</w:t>
      </w:r>
    </w:p>
    <w:p w:rsidR="005D2CCD" w:rsidRPr="000734B9" w:rsidRDefault="005D2CCD" w:rsidP="00E16337">
      <w:pPr>
        <w:pStyle w:val="ConsPlusNormal"/>
        <w:suppressAutoHyphens/>
        <w:ind w:firstLine="709"/>
        <w:jc w:val="both"/>
        <w:rPr>
          <w:rFonts w:ascii="Times New Roman" w:hAnsi="Times New Roman" w:cs="Times New Roman"/>
          <w:sz w:val="28"/>
          <w:szCs w:val="28"/>
        </w:rPr>
      </w:pPr>
      <w:r w:rsidRPr="000734B9">
        <w:rPr>
          <w:rFonts w:ascii="Times New Roman" w:hAnsi="Times New Roman" w:cs="Times New Roman"/>
          <w:sz w:val="28"/>
          <w:szCs w:val="28"/>
        </w:rPr>
        <w:t>выплаты.</w:t>
      </w:r>
    </w:p>
    <w:p w:rsidR="004B5255" w:rsidRPr="000734B9" w:rsidRDefault="004B5255" w:rsidP="00E16337">
      <w:pPr>
        <w:pStyle w:val="ConsPlusNormal"/>
        <w:suppressAutoHyphens/>
        <w:ind w:firstLine="709"/>
        <w:jc w:val="both"/>
        <w:rPr>
          <w:rFonts w:ascii="Times New Roman" w:hAnsi="Times New Roman" w:cs="Times New Roman"/>
          <w:sz w:val="28"/>
          <w:szCs w:val="28"/>
        </w:rPr>
      </w:pPr>
      <w:proofErr w:type="gramStart"/>
      <w:r w:rsidRPr="000734B9">
        <w:rPr>
          <w:rFonts w:ascii="Times New Roman" w:hAnsi="Times New Roman" w:cs="Times New Roman"/>
          <w:sz w:val="28"/>
          <w:szCs w:val="28"/>
        </w:rPr>
        <w:t xml:space="preserve">Остаток средств, поступивших во временное распоряжение </w:t>
      </w:r>
      <w:r w:rsidR="009B7C12">
        <w:rPr>
          <w:rFonts w:ascii="Times New Roman" w:hAnsi="Times New Roman" w:cs="Times New Roman"/>
          <w:sz w:val="28"/>
          <w:szCs w:val="28"/>
        </w:rPr>
        <w:t>клиента</w:t>
      </w:r>
      <w:r w:rsidRPr="000734B9">
        <w:rPr>
          <w:rFonts w:ascii="Times New Roman" w:hAnsi="Times New Roman" w:cs="Times New Roman"/>
          <w:sz w:val="28"/>
          <w:szCs w:val="28"/>
        </w:rPr>
        <w:t xml:space="preserve"> в отчетном финансовом году, подлежит учету в текущем финансовом году на лицевом счете для учета операций со средствами, поступающими во временное распоряжение </w:t>
      </w:r>
      <w:r w:rsidR="009B7C12" w:rsidRPr="009B7C12">
        <w:rPr>
          <w:rFonts w:ascii="Times New Roman" w:hAnsi="Times New Roman" w:cs="Times New Roman"/>
          <w:sz w:val="28"/>
          <w:szCs w:val="28"/>
        </w:rPr>
        <w:t>клиента</w:t>
      </w:r>
      <w:r w:rsidRPr="009B7C12">
        <w:rPr>
          <w:rFonts w:ascii="Times New Roman" w:hAnsi="Times New Roman" w:cs="Times New Roman"/>
          <w:sz w:val="28"/>
          <w:szCs w:val="28"/>
        </w:rPr>
        <w:t xml:space="preserve">, </w:t>
      </w:r>
      <w:r w:rsidRPr="000734B9">
        <w:rPr>
          <w:rFonts w:ascii="Times New Roman" w:hAnsi="Times New Roman" w:cs="Times New Roman"/>
          <w:sz w:val="28"/>
          <w:szCs w:val="28"/>
        </w:rPr>
        <w:t>как остаток на 1 января текущего финансового года.</w:t>
      </w:r>
      <w:proofErr w:type="gramEnd"/>
    </w:p>
    <w:p w:rsidR="00BA562F" w:rsidRPr="000734B9" w:rsidRDefault="00EA3F23" w:rsidP="00E16337">
      <w:pPr>
        <w:pStyle w:val="ConsPlusTitle"/>
        <w:suppressAutoHyphens/>
        <w:ind w:firstLine="709"/>
        <w:jc w:val="both"/>
        <w:outlineLvl w:val="2"/>
        <w:rPr>
          <w:rFonts w:ascii="Times New Roman" w:hAnsi="Times New Roman" w:cs="Times New Roman"/>
          <w:b w:val="0"/>
          <w:sz w:val="28"/>
          <w:szCs w:val="28"/>
        </w:rPr>
      </w:pPr>
      <w:r w:rsidRPr="000734B9">
        <w:rPr>
          <w:rFonts w:ascii="Times New Roman" w:hAnsi="Times New Roman" w:cs="Times New Roman"/>
          <w:b w:val="0"/>
          <w:sz w:val="28"/>
          <w:szCs w:val="28"/>
        </w:rPr>
        <w:t>2</w:t>
      </w:r>
      <w:r w:rsidR="00166353" w:rsidRPr="000734B9">
        <w:rPr>
          <w:rFonts w:ascii="Times New Roman" w:hAnsi="Times New Roman" w:cs="Times New Roman"/>
          <w:b w:val="0"/>
          <w:sz w:val="28"/>
          <w:szCs w:val="28"/>
        </w:rPr>
        <w:t>6</w:t>
      </w:r>
      <w:r w:rsidR="005D2CCD" w:rsidRPr="000734B9">
        <w:rPr>
          <w:rFonts w:ascii="Times New Roman" w:hAnsi="Times New Roman" w:cs="Times New Roman"/>
          <w:b w:val="0"/>
          <w:sz w:val="28"/>
          <w:szCs w:val="28"/>
        </w:rPr>
        <w:t xml:space="preserve">. </w:t>
      </w:r>
      <w:r w:rsidR="00BA562F" w:rsidRPr="000734B9">
        <w:rPr>
          <w:rFonts w:ascii="Times New Roman" w:hAnsi="Times New Roman" w:cs="Times New Roman"/>
          <w:b w:val="0"/>
          <w:sz w:val="28"/>
          <w:szCs w:val="28"/>
        </w:rPr>
        <w:t>На лицевом счете главного администратора (администратора) источников внутреннего финансирования дефицита бюджета отражаются следующие операции:</w:t>
      </w:r>
    </w:p>
    <w:p w:rsidR="00BA562F" w:rsidRPr="000734B9" w:rsidRDefault="00BA562F" w:rsidP="00E16337">
      <w:pPr>
        <w:pStyle w:val="ConsPlusNormal"/>
        <w:suppressAutoHyphens/>
        <w:ind w:firstLine="709"/>
        <w:jc w:val="both"/>
        <w:rPr>
          <w:rFonts w:ascii="Times New Roman" w:hAnsi="Times New Roman" w:cs="Times New Roman"/>
          <w:sz w:val="28"/>
          <w:szCs w:val="28"/>
        </w:rPr>
      </w:pPr>
      <w:r w:rsidRPr="000734B9">
        <w:rPr>
          <w:rFonts w:ascii="Times New Roman" w:hAnsi="Times New Roman" w:cs="Times New Roman"/>
          <w:sz w:val="28"/>
          <w:szCs w:val="28"/>
        </w:rPr>
        <w:t>поступление средств</w:t>
      </w:r>
      <w:r w:rsidR="00CA24F0" w:rsidRPr="000734B9">
        <w:rPr>
          <w:rFonts w:ascii="Times New Roman" w:hAnsi="Times New Roman" w:cs="Times New Roman"/>
          <w:sz w:val="28"/>
          <w:szCs w:val="28"/>
        </w:rPr>
        <w:t xml:space="preserve"> по источникам</w:t>
      </w:r>
      <w:r w:rsidRPr="000734B9">
        <w:rPr>
          <w:rFonts w:ascii="Times New Roman" w:hAnsi="Times New Roman" w:cs="Times New Roman"/>
          <w:sz w:val="28"/>
          <w:szCs w:val="28"/>
        </w:rPr>
        <w:t>;</w:t>
      </w:r>
    </w:p>
    <w:p w:rsidR="00BA562F" w:rsidRPr="000734B9" w:rsidRDefault="00BA562F" w:rsidP="00E16337">
      <w:pPr>
        <w:pStyle w:val="ConsPlusNormal"/>
        <w:suppressAutoHyphens/>
        <w:ind w:firstLine="709"/>
        <w:jc w:val="both"/>
        <w:rPr>
          <w:rFonts w:ascii="Times New Roman" w:hAnsi="Times New Roman" w:cs="Times New Roman"/>
          <w:sz w:val="28"/>
          <w:szCs w:val="28"/>
        </w:rPr>
      </w:pPr>
      <w:r w:rsidRPr="000734B9">
        <w:rPr>
          <w:rFonts w:ascii="Times New Roman" w:hAnsi="Times New Roman" w:cs="Times New Roman"/>
          <w:sz w:val="28"/>
          <w:szCs w:val="28"/>
        </w:rPr>
        <w:t>выплаты</w:t>
      </w:r>
      <w:r w:rsidR="00CA24F0" w:rsidRPr="000734B9">
        <w:rPr>
          <w:rFonts w:ascii="Times New Roman" w:hAnsi="Times New Roman" w:cs="Times New Roman"/>
          <w:sz w:val="28"/>
          <w:szCs w:val="28"/>
        </w:rPr>
        <w:t xml:space="preserve"> по источникам</w:t>
      </w:r>
      <w:r w:rsidRPr="000734B9">
        <w:rPr>
          <w:rFonts w:ascii="Times New Roman" w:hAnsi="Times New Roman" w:cs="Times New Roman"/>
          <w:sz w:val="28"/>
          <w:szCs w:val="28"/>
        </w:rPr>
        <w:t>.</w:t>
      </w:r>
    </w:p>
    <w:p w:rsidR="00BA562F" w:rsidRPr="000734B9" w:rsidRDefault="00BA562F" w:rsidP="00E16337">
      <w:pPr>
        <w:pStyle w:val="ConsPlusNormal"/>
        <w:suppressAutoHyphens/>
        <w:ind w:firstLine="709"/>
        <w:jc w:val="both"/>
        <w:rPr>
          <w:rFonts w:ascii="Times New Roman" w:hAnsi="Times New Roman" w:cs="Times New Roman"/>
          <w:sz w:val="28"/>
          <w:szCs w:val="28"/>
        </w:rPr>
      </w:pPr>
      <w:r w:rsidRPr="000734B9">
        <w:rPr>
          <w:rFonts w:ascii="Times New Roman" w:hAnsi="Times New Roman" w:cs="Times New Roman"/>
          <w:sz w:val="28"/>
          <w:szCs w:val="28"/>
        </w:rPr>
        <w:t xml:space="preserve">Показатели отражаются на лицевых счетах в </w:t>
      </w:r>
      <w:r w:rsidR="000734B9" w:rsidRPr="000734B9">
        <w:rPr>
          <w:rFonts w:ascii="Times New Roman" w:hAnsi="Times New Roman" w:cs="Times New Roman"/>
          <w:sz w:val="28"/>
          <w:szCs w:val="28"/>
        </w:rPr>
        <w:t>структуре бюджетной классификации</w:t>
      </w:r>
      <w:r w:rsidRPr="000734B9">
        <w:rPr>
          <w:rFonts w:ascii="Times New Roman" w:hAnsi="Times New Roman" w:cs="Times New Roman"/>
          <w:sz w:val="28"/>
          <w:szCs w:val="28"/>
        </w:rPr>
        <w:t>.</w:t>
      </w:r>
    </w:p>
    <w:p w:rsidR="005D2CCD" w:rsidRPr="009C2AF7" w:rsidRDefault="0039161B" w:rsidP="00E16337">
      <w:pPr>
        <w:pStyle w:val="ConsPlusTitle"/>
        <w:suppressAutoHyphens/>
        <w:ind w:firstLine="709"/>
        <w:jc w:val="both"/>
        <w:outlineLvl w:val="2"/>
        <w:rPr>
          <w:rFonts w:ascii="Times New Roman" w:hAnsi="Times New Roman" w:cs="Times New Roman"/>
          <w:b w:val="0"/>
          <w:sz w:val="28"/>
          <w:szCs w:val="28"/>
        </w:rPr>
      </w:pPr>
      <w:r w:rsidRPr="009C2AF7">
        <w:rPr>
          <w:rFonts w:ascii="Times New Roman" w:hAnsi="Times New Roman" w:cs="Times New Roman"/>
          <w:b w:val="0"/>
          <w:sz w:val="28"/>
          <w:szCs w:val="28"/>
        </w:rPr>
        <w:t>2</w:t>
      </w:r>
      <w:r w:rsidR="00F62156" w:rsidRPr="009C2AF7">
        <w:rPr>
          <w:rFonts w:ascii="Times New Roman" w:hAnsi="Times New Roman" w:cs="Times New Roman"/>
          <w:b w:val="0"/>
          <w:sz w:val="28"/>
          <w:szCs w:val="28"/>
        </w:rPr>
        <w:t>7</w:t>
      </w:r>
      <w:r w:rsidR="005D2CCD" w:rsidRPr="009C2AF7">
        <w:rPr>
          <w:rFonts w:ascii="Times New Roman" w:hAnsi="Times New Roman" w:cs="Times New Roman"/>
          <w:b w:val="0"/>
          <w:sz w:val="28"/>
          <w:szCs w:val="28"/>
        </w:rPr>
        <w:t>. На лицевом счете иного получателя бюджетных средств отражаются следующие операции:</w:t>
      </w:r>
    </w:p>
    <w:p w:rsidR="005D2CCD" w:rsidRPr="009C2AF7" w:rsidRDefault="005D2CCD" w:rsidP="00E16337">
      <w:pPr>
        <w:pStyle w:val="ConsPlusNormal"/>
        <w:suppressAutoHyphens/>
        <w:ind w:firstLine="709"/>
        <w:jc w:val="both"/>
        <w:rPr>
          <w:rFonts w:ascii="Times New Roman" w:hAnsi="Times New Roman" w:cs="Times New Roman"/>
          <w:sz w:val="28"/>
          <w:szCs w:val="28"/>
        </w:rPr>
      </w:pPr>
      <w:r w:rsidRPr="009C2AF7">
        <w:rPr>
          <w:rFonts w:ascii="Times New Roman" w:hAnsi="Times New Roman" w:cs="Times New Roman"/>
          <w:sz w:val="28"/>
          <w:szCs w:val="28"/>
        </w:rPr>
        <w:t>а) доведение бюджетных данных:</w:t>
      </w:r>
    </w:p>
    <w:p w:rsidR="008C419B" w:rsidRPr="007A77E7" w:rsidRDefault="008C419B" w:rsidP="008C419B">
      <w:pPr>
        <w:pStyle w:val="ConsPlusNormal"/>
        <w:suppressAutoHyphens/>
        <w:ind w:firstLine="709"/>
        <w:jc w:val="both"/>
        <w:rPr>
          <w:rFonts w:ascii="Times New Roman" w:hAnsi="Times New Roman" w:cs="Times New Roman"/>
          <w:sz w:val="28"/>
          <w:szCs w:val="28"/>
        </w:rPr>
      </w:pPr>
      <w:r w:rsidRPr="007A77E7">
        <w:rPr>
          <w:rFonts w:ascii="Times New Roman" w:hAnsi="Times New Roman" w:cs="Times New Roman"/>
          <w:sz w:val="28"/>
          <w:szCs w:val="28"/>
        </w:rPr>
        <w:t>бюджетных ассигнований на текущий финансовый год и плановый период;</w:t>
      </w:r>
    </w:p>
    <w:p w:rsidR="008C419B" w:rsidRDefault="008C419B" w:rsidP="008C419B">
      <w:pPr>
        <w:pStyle w:val="ConsPlusNormal"/>
        <w:suppressAutoHyphens/>
        <w:ind w:firstLine="709"/>
        <w:jc w:val="both"/>
        <w:rPr>
          <w:rFonts w:ascii="Times New Roman" w:hAnsi="Times New Roman" w:cs="Times New Roman"/>
          <w:sz w:val="28"/>
          <w:szCs w:val="28"/>
        </w:rPr>
      </w:pPr>
      <w:r w:rsidRPr="007A77E7">
        <w:rPr>
          <w:rFonts w:ascii="Times New Roman" w:hAnsi="Times New Roman" w:cs="Times New Roman"/>
          <w:sz w:val="28"/>
          <w:szCs w:val="28"/>
        </w:rPr>
        <w:t>лимитов бюджетных обязательств на текущий финансовый год и плановый период;</w:t>
      </w:r>
    </w:p>
    <w:p w:rsidR="008C419B" w:rsidRPr="00E51A13" w:rsidRDefault="008C419B" w:rsidP="008C419B">
      <w:pPr>
        <w:pStyle w:val="ConsPlusNormal"/>
        <w:suppressAutoHyphens/>
        <w:ind w:firstLine="709"/>
        <w:jc w:val="both"/>
        <w:rPr>
          <w:rFonts w:ascii="Times New Roman" w:hAnsi="Times New Roman" w:cs="Times New Roman"/>
          <w:sz w:val="28"/>
          <w:szCs w:val="28"/>
        </w:rPr>
      </w:pPr>
      <w:r w:rsidRPr="00E51A13">
        <w:rPr>
          <w:rFonts w:ascii="Times New Roman" w:hAnsi="Times New Roman" w:cs="Times New Roman"/>
          <w:sz w:val="28"/>
          <w:szCs w:val="28"/>
        </w:rPr>
        <w:t xml:space="preserve">кассовый план </w:t>
      </w:r>
      <w:r>
        <w:rPr>
          <w:rFonts w:ascii="Times New Roman" w:hAnsi="Times New Roman" w:cs="Times New Roman"/>
          <w:sz w:val="28"/>
          <w:szCs w:val="28"/>
        </w:rPr>
        <w:t>по расходам;</w:t>
      </w:r>
    </w:p>
    <w:p w:rsidR="005D2CCD" w:rsidRPr="009C2AF7" w:rsidRDefault="005D2CCD" w:rsidP="00E16337">
      <w:pPr>
        <w:pStyle w:val="ConsPlusNormal"/>
        <w:suppressAutoHyphens/>
        <w:ind w:firstLine="709"/>
        <w:jc w:val="both"/>
        <w:rPr>
          <w:rFonts w:ascii="Times New Roman" w:hAnsi="Times New Roman" w:cs="Times New Roman"/>
          <w:sz w:val="28"/>
          <w:szCs w:val="28"/>
        </w:rPr>
      </w:pPr>
      <w:r w:rsidRPr="009C2AF7">
        <w:rPr>
          <w:rFonts w:ascii="Times New Roman" w:hAnsi="Times New Roman" w:cs="Times New Roman"/>
          <w:sz w:val="28"/>
          <w:szCs w:val="28"/>
        </w:rPr>
        <w:t>предельных объемов финансирования;</w:t>
      </w:r>
    </w:p>
    <w:p w:rsidR="005D2CCD" w:rsidRPr="009C2AF7" w:rsidRDefault="005D2CCD" w:rsidP="00E16337">
      <w:pPr>
        <w:pStyle w:val="ConsPlusNormal"/>
        <w:suppressAutoHyphens/>
        <w:ind w:firstLine="709"/>
        <w:jc w:val="both"/>
        <w:rPr>
          <w:rFonts w:ascii="Times New Roman" w:hAnsi="Times New Roman" w:cs="Times New Roman"/>
          <w:sz w:val="28"/>
          <w:szCs w:val="28"/>
        </w:rPr>
      </w:pPr>
      <w:r w:rsidRPr="009C2AF7">
        <w:rPr>
          <w:rFonts w:ascii="Times New Roman" w:hAnsi="Times New Roman" w:cs="Times New Roman"/>
          <w:sz w:val="28"/>
          <w:szCs w:val="28"/>
        </w:rPr>
        <w:t>б) операции с бюджетными средствами:</w:t>
      </w:r>
    </w:p>
    <w:p w:rsidR="005D2CCD" w:rsidRPr="009C2AF7" w:rsidRDefault="005D2CCD" w:rsidP="00E16337">
      <w:pPr>
        <w:pStyle w:val="ConsPlusNormal"/>
        <w:suppressAutoHyphens/>
        <w:ind w:firstLine="709"/>
        <w:jc w:val="both"/>
        <w:rPr>
          <w:rFonts w:ascii="Times New Roman" w:hAnsi="Times New Roman" w:cs="Times New Roman"/>
          <w:sz w:val="28"/>
          <w:szCs w:val="28"/>
        </w:rPr>
      </w:pPr>
      <w:r w:rsidRPr="009C2AF7">
        <w:rPr>
          <w:rFonts w:ascii="Times New Roman" w:hAnsi="Times New Roman" w:cs="Times New Roman"/>
          <w:sz w:val="28"/>
          <w:szCs w:val="28"/>
        </w:rPr>
        <w:t>суммы выплат в валюте Российской Федерации;</w:t>
      </w:r>
    </w:p>
    <w:p w:rsidR="005D2CCD" w:rsidRPr="009C2AF7" w:rsidRDefault="005D2CCD" w:rsidP="00E16337">
      <w:pPr>
        <w:pStyle w:val="ConsPlusNormal"/>
        <w:suppressAutoHyphens/>
        <w:ind w:firstLine="709"/>
        <w:jc w:val="both"/>
        <w:rPr>
          <w:rFonts w:ascii="Times New Roman" w:hAnsi="Times New Roman" w:cs="Times New Roman"/>
          <w:sz w:val="28"/>
          <w:szCs w:val="28"/>
        </w:rPr>
      </w:pPr>
      <w:r w:rsidRPr="009C2AF7">
        <w:rPr>
          <w:rFonts w:ascii="Times New Roman" w:hAnsi="Times New Roman" w:cs="Times New Roman"/>
          <w:sz w:val="28"/>
          <w:szCs w:val="28"/>
        </w:rPr>
        <w:t>суммы поступлений в валюте Российской Федерации.</w:t>
      </w:r>
    </w:p>
    <w:p w:rsidR="00B92DFD" w:rsidRPr="009C2AF7" w:rsidRDefault="00B92DFD" w:rsidP="00E16337">
      <w:pPr>
        <w:pStyle w:val="ConsPlusNormal"/>
        <w:suppressAutoHyphens/>
        <w:ind w:firstLine="709"/>
        <w:jc w:val="both"/>
        <w:rPr>
          <w:rFonts w:ascii="Times New Roman" w:hAnsi="Times New Roman" w:cs="Times New Roman"/>
          <w:sz w:val="28"/>
          <w:szCs w:val="28"/>
        </w:rPr>
      </w:pPr>
      <w:r w:rsidRPr="009C2AF7">
        <w:rPr>
          <w:rFonts w:ascii="Times New Roman" w:hAnsi="Times New Roman" w:cs="Times New Roman"/>
          <w:sz w:val="28"/>
          <w:szCs w:val="28"/>
        </w:rPr>
        <w:t xml:space="preserve">Показатели отражаются на лицевых счетах </w:t>
      </w:r>
      <w:r w:rsidR="009C2AF7" w:rsidRPr="009C2AF7">
        <w:rPr>
          <w:rFonts w:ascii="Times New Roman" w:hAnsi="Times New Roman" w:cs="Times New Roman"/>
          <w:sz w:val="28"/>
          <w:szCs w:val="28"/>
        </w:rPr>
        <w:t>в структуре бюджетной классификации</w:t>
      </w:r>
      <w:r w:rsidRPr="009C2AF7">
        <w:rPr>
          <w:rFonts w:ascii="Times New Roman" w:hAnsi="Times New Roman" w:cs="Times New Roman"/>
          <w:sz w:val="28"/>
          <w:szCs w:val="28"/>
        </w:rPr>
        <w:t>.</w:t>
      </w:r>
    </w:p>
    <w:p w:rsidR="005D2CCD" w:rsidRPr="00B92BDD" w:rsidRDefault="0039161B" w:rsidP="00E16337">
      <w:pPr>
        <w:pStyle w:val="ConsPlusTitle"/>
        <w:suppressAutoHyphens/>
        <w:ind w:firstLine="709"/>
        <w:jc w:val="both"/>
        <w:outlineLvl w:val="2"/>
        <w:rPr>
          <w:rFonts w:ascii="Times New Roman" w:hAnsi="Times New Roman" w:cs="Times New Roman"/>
          <w:b w:val="0"/>
          <w:sz w:val="28"/>
          <w:szCs w:val="28"/>
        </w:rPr>
      </w:pPr>
      <w:r w:rsidRPr="00B92BDD">
        <w:rPr>
          <w:rFonts w:ascii="Times New Roman" w:hAnsi="Times New Roman" w:cs="Times New Roman"/>
          <w:b w:val="0"/>
          <w:sz w:val="28"/>
          <w:szCs w:val="28"/>
        </w:rPr>
        <w:t>2</w:t>
      </w:r>
      <w:r w:rsidR="00F62156" w:rsidRPr="00B92BDD">
        <w:rPr>
          <w:rFonts w:ascii="Times New Roman" w:hAnsi="Times New Roman" w:cs="Times New Roman"/>
          <w:b w:val="0"/>
          <w:sz w:val="28"/>
          <w:szCs w:val="28"/>
        </w:rPr>
        <w:t>8</w:t>
      </w:r>
      <w:r w:rsidR="005D2CCD" w:rsidRPr="00B92BDD">
        <w:rPr>
          <w:rFonts w:ascii="Times New Roman" w:hAnsi="Times New Roman" w:cs="Times New Roman"/>
          <w:b w:val="0"/>
          <w:sz w:val="28"/>
          <w:szCs w:val="28"/>
        </w:rPr>
        <w:t>. На лицевом счете для учета операций по переданным полномочиям получателя бюджет</w:t>
      </w:r>
      <w:r w:rsidR="00B92BDD">
        <w:rPr>
          <w:rFonts w:ascii="Times New Roman" w:hAnsi="Times New Roman" w:cs="Times New Roman"/>
          <w:b w:val="0"/>
          <w:sz w:val="28"/>
          <w:szCs w:val="28"/>
        </w:rPr>
        <w:t xml:space="preserve">ных средств отражаются операции, </w:t>
      </w:r>
      <w:r w:rsidR="005D2CCD" w:rsidRPr="00B92BDD">
        <w:rPr>
          <w:rFonts w:ascii="Times New Roman" w:hAnsi="Times New Roman" w:cs="Times New Roman"/>
          <w:b w:val="0"/>
          <w:sz w:val="28"/>
          <w:szCs w:val="28"/>
        </w:rPr>
        <w:t>аналогичные операциям, отражаемым на лицевом счете получателя бюджетных средств.</w:t>
      </w:r>
    </w:p>
    <w:p w:rsidR="005D2CCD" w:rsidRPr="009B4F8A" w:rsidRDefault="0039161B" w:rsidP="00E16337">
      <w:pPr>
        <w:pStyle w:val="ConsPlusTitle"/>
        <w:suppressAutoHyphens/>
        <w:ind w:firstLine="709"/>
        <w:jc w:val="both"/>
        <w:outlineLvl w:val="2"/>
        <w:rPr>
          <w:rFonts w:ascii="Times New Roman" w:hAnsi="Times New Roman" w:cs="Times New Roman"/>
          <w:b w:val="0"/>
          <w:sz w:val="28"/>
          <w:szCs w:val="28"/>
        </w:rPr>
      </w:pPr>
      <w:r w:rsidRPr="00A70981">
        <w:rPr>
          <w:rFonts w:ascii="Times New Roman" w:hAnsi="Times New Roman" w:cs="Times New Roman"/>
          <w:b w:val="0"/>
          <w:sz w:val="28"/>
          <w:szCs w:val="28"/>
        </w:rPr>
        <w:t>2</w:t>
      </w:r>
      <w:r w:rsidR="00F62156" w:rsidRPr="00A70981">
        <w:rPr>
          <w:rFonts w:ascii="Times New Roman" w:hAnsi="Times New Roman" w:cs="Times New Roman"/>
          <w:b w:val="0"/>
          <w:sz w:val="28"/>
          <w:szCs w:val="28"/>
        </w:rPr>
        <w:t>9</w:t>
      </w:r>
      <w:r w:rsidR="005D2CCD" w:rsidRPr="00A70981">
        <w:rPr>
          <w:rFonts w:ascii="Times New Roman" w:hAnsi="Times New Roman" w:cs="Times New Roman"/>
          <w:b w:val="0"/>
          <w:sz w:val="28"/>
          <w:szCs w:val="28"/>
        </w:rPr>
        <w:t>. На лицев</w:t>
      </w:r>
      <w:r w:rsidR="009B4F8A">
        <w:rPr>
          <w:rFonts w:ascii="Times New Roman" w:hAnsi="Times New Roman" w:cs="Times New Roman"/>
          <w:b w:val="0"/>
          <w:sz w:val="28"/>
          <w:szCs w:val="28"/>
        </w:rPr>
        <w:t xml:space="preserve">ом </w:t>
      </w:r>
      <w:r w:rsidR="00F62156" w:rsidRPr="00A70981">
        <w:rPr>
          <w:rFonts w:ascii="Times New Roman" w:hAnsi="Times New Roman" w:cs="Times New Roman"/>
          <w:b w:val="0"/>
          <w:sz w:val="28"/>
          <w:szCs w:val="28"/>
        </w:rPr>
        <w:t>счет</w:t>
      </w:r>
      <w:r w:rsidR="009B4F8A">
        <w:rPr>
          <w:rFonts w:ascii="Times New Roman" w:hAnsi="Times New Roman" w:cs="Times New Roman"/>
          <w:b w:val="0"/>
          <w:sz w:val="28"/>
          <w:szCs w:val="28"/>
        </w:rPr>
        <w:t>е</w:t>
      </w:r>
      <w:r w:rsidR="00F62156" w:rsidRPr="00A70981">
        <w:rPr>
          <w:rFonts w:ascii="Times New Roman" w:hAnsi="Times New Roman" w:cs="Times New Roman"/>
          <w:b w:val="0"/>
          <w:sz w:val="28"/>
          <w:szCs w:val="28"/>
        </w:rPr>
        <w:t xml:space="preserve">, </w:t>
      </w:r>
      <w:r w:rsidR="00F62156" w:rsidRPr="009B4F8A">
        <w:rPr>
          <w:rFonts w:ascii="Times New Roman" w:hAnsi="Times New Roman" w:cs="Times New Roman"/>
          <w:b w:val="0"/>
          <w:sz w:val="28"/>
          <w:szCs w:val="28"/>
        </w:rPr>
        <w:t>бюджетн</w:t>
      </w:r>
      <w:r w:rsidR="009B4F8A" w:rsidRPr="009B4F8A">
        <w:rPr>
          <w:rFonts w:ascii="Times New Roman" w:hAnsi="Times New Roman" w:cs="Times New Roman"/>
          <w:b w:val="0"/>
          <w:sz w:val="28"/>
          <w:szCs w:val="28"/>
        </w:rPr>
        <w:t>ого</w:t>
      </w:r>
      <w:r w:rsidR="00F62156" w:rsidRPr="009B4F8A">
        <w:rPr>
          <w:rFonts w:ascii="Times New Roman" w:hAnsi="Times New Roman" w:cs="Times New Roman"/>
          <w:b w:val="0"/>
          <w:sz w:val="28"/>
          <w:szCs w:val="28"/>
        </w:rPr>
        <w:t xml:space="preserve"> (автономн</w:t>
      </w:r>
      <w:r w:rsidR="009B4F8A" w:rsidRPr="009B4F8A">
        <w:rPr>
          <w:rFonts w:ascii="Times New Roman" w:hAnsi="Times New Roman" w:cs="Times New Roman"/>
          <w:b w:val="0"/>
          <w:sz w:val="28"/>
          <w:szCs w:val="28"/>
        </w:rPr>
        <w:t>ого</w:t>
      </w:r>
      <w:r w:rsidR="00F62156" w:rsidRPr="009B4F8A">
        <w:rPr>
          <w:rFonts w:ascii="Times New Roman" w:hAnsi="Times New Roman" w:cs="Times New Roman"/>
          <w:b w:val="0"/>
          <w:sz w:val="28"/>
          <w:szCs w:val="28"/>
        </w:rPr>
        <w:t xml:space="preserve">) </w:t>
      </w:r>
      <w:r w:rsidR="005D2CCD" w:rsidRPr="009B4F8A">
        <w:rPr>
          <w:rFonts w:ascii="Times New Roman" w:hAnsi="Times New Roman" w:cs="Times New Roman"/>
          <w:b w:val="0"/>
          <w:sz w:val="28"/>
          <w:szCs w:val="28"/>
        </w:rPr>
        <w:t>учреждения</w:t>
      </w:r>
      <w:r w:rsidR="00F62156" w:rsidRPr="009B4F8A">
        <w:rPr>
          <w:rFonts w:ascii="Times New Roman" w:hAnsi="Times New Roman" w:cs="Times New Roman"/>
          <w:b w:val="0"/>
          <w:sz w:val="28"/>
          <w:szCs w:val="28"/>
        </w:rPr>
        <w:t>,</w:t>
      </w:r>
      <w:r w:rsidR="005D2CCD" w:rsidRPr="009B4F8A">
        <w:rPr>
          <w:rFonts w:ascii="Times New Roman" w:hAnsi="Times New Roman" w:cs="Times New Roman"/>
          <w:b w:val="0"/>
          <w:sz w:val="28"/>
          <w:szCs w:val="28"/>
        </w:rPr>
        <w:t xml:space="preserve"> отражаются следующие операции:</w:t>
      </w:r>
    </w:p>
    <w:p w:rsidR="005D2CCD" w:rsidRPr="00A70981" w:rsidRDefault="005D2CCD" w:rsidP="00E16337">
      <w:pPr>
        <w:pStyle w:val="ConsPlusNormal"/>
        <w:suppressAutoHyphens/>
        <w:ind w:firstLine="709"/>
        <w:jc w:val="both"/>
        <w:rPr>
          <w:rFonts w:ascii="Times New Roman" w:hAnsi="Times New Roman" w:cs="Times New Roman"/>
          <w:sz w:val="28"/>
          <w:szCs w:val="28"/>
        </w:rPr>
      </w:pPr>
      <w:r w:rsidRPr="009B4F8A">
        <w:rPr>
          <w:rFonts w:ascii="Times New Roman" w:hAnsi="Times New Roman" w:cs="Times New Roman"/>
          <w:sz w:val="28"/>
          <w:szCs w:val="28"/>
        </w:rPr>
        <w:t>поступления средств;</w:t>
      </w:r>
    </w:p>
    <w:p w:rsidR="005D2CCD" w:rsidRPr="00A70981" w:rsidRDefault="005D2CCD" w:rsidP="00E16337">
      <w:pPr>
        <w:pStyle w:val="ConsPlusNormal"/>
        <w:suppressAutoHyphens/>
        <w:ind w:firstLine="709"/>
        <w:jc w:val="both"/>
        <w:rPr>
          <w:rFonts w:ascii="Times New Roman" w:hAnsi="Times New Roman" w:cs="Times New Roman"/>
          <w:sz w:val="28"/>
          <w:szCs w:val="28"/>
        </w:rPr>
      </w:pPr>
      <w:r w:rsidRPr="00A70981">
        <w:rPr>
          <w:rFonts w:ascii="Times New Roman" w:hAnsi="Times New Roman" w:cs="Times New Roman"/>
          <w:sz w:val="28"/>
          <w:szCs w:val="28"/>
        </w:rPr>
        <w:t>суммы выплат;</w:t>
      </w:r>
    </w:p>
    <w:p w:rsidR="00B92DFD" w:rsidRPr="009B4F8A" w:rsidRDefault="005D2CCD" w:rsidP="00E16337">
      <w:pPr>
        <w:pStyle w:val="ConsPlusNormal"/>
        <w:suppressAutoHyphens/>
        <w:ind w:firstLine="709"/>
        <w:jc w:val="both"/>
        <w:rPr>
          <w:rFonts w:ascii="Times New Roman" w:hAnsi="Times New Roman" w:cs="Times New Roman"/>
          <w:sz w:val="28"/>
          <w:szCs w:val="28"/>
        </w:rPr>
      </w:pPr>
      <w:r w:rsidRPr="009B4F8A">
        <w:rPr>
          <w:rFonts w:ascii="Times New Roman" w:hAnsi="Times New Roman" w:cs="Times New Roman"/>
          <w:sz w:val="28"/>
          <w:szCs w:val="28"/>
        </w:rPr>
        <w:t>плановые показатели</w:t>
      </w:r>
      <w:r w:rsidR="00734333" w:rsidRPr="009B4F8A">
        <w:rPr>
          <w:rFonts w:ascii="Times New Roman" w:hAnsi="Times New Roman" w:cs="Times New Roman"/>
          <w:sz w:val="28"/>
          <w:szCs w:val="28"/>
        </w:rPr>
        <w:t>;</w:t>
      </w:r>
    </w:p>
    <w:p w:rsidR="009B4F8A" w:rsidRDefault="005D2CCD" w:rsidP="00E16337">
      <w:pPr>
        <w:pStyle w:val="ConsPlusNormal"/>
        <w:suppressAutoHyphens/>
        <w:ind w:firstLine="709"/>
        <w:jc w:val="both"/>
        <w:rPr>
          <w:rFonts w:ascii="Times New Roman" w:hAnsi="Times New Roman" w:cs="Times New Roman"/>
          <w:sz w:val="28"/>
          <w:szCs w:val="28"/>
        </w:rPr>
      </w:pPr>
      <w:r w:rsidRPr="009B4F8A">
        <w:rPr>
          <w:rFonts w:ascii="Times New Roman" w:hAnsi="Times New Roman" w:cs="Times New Roman"/>
          <w:sz w:val="28"/>
          <w:szCs w:val="28"/>
        </w:rPr>
        <w:t xml:space="preserve">операции с обязательствами бюджетного </w:t>
      </w:r>
      <w:r w:rsidR="00734333" w:rsidRPr="009B4F8A">
        <w:rPr>
          <w:rFonts w:ascii="Times New Roman" w:hAnsi="Times New Roman" w:cs="Times New Roman"/>
          <w:sz w:val="28"/>
          <w:szCs w:val="28"/>
        </w:rPr>
        <w:t xml:space="preserve">(автономного) </w:t>
      </w:r>
      <w:r w:rsidRPr="009B4F8A">
        <w:rPr>
          <w:rFonts w:ascii="Times New Roman" w:hAnsi="Times New Roman" w:cs="Times New Roman"/>
          <w:sz w:val="28"/>
          <w:szCs w:val="28"/>
        </w:rPr>
        <w:t>учреждения</w:t>
      </w:r>
      <w:r w:rsidR="00734333" w:rsidRPr="009B4F8A">
        <w:rPr>
          <w:rFonts w:ascii="Times New Roman" w:hAnsi="Times New Roman" w:cs="Times New Roman"/>
          <w:sz w:val="28"/>
          <w:szCs w:val="28"/>
        </w:rPr>
        <w:t xml:space="preserve"> текущего финансового года и планового периода (за исключением счетов по учету средств во временном распоряжении)</w:t>
      </w:r>
      <w:r w:rsidRPr="009B4F8A">
        <w:rPr>
          <w:rFonts w:ascii="Times New Roman" w:hAnsi="Times New Roman" w:cs="Times New Roman"/>
          <w:sz w:val="28"/>
          <w:szCs w:val="28"/>
        </w:rPr>
        <w:t>.</w:t>
      </w:r>
    </w:p>
    <w:p w:rsidR="00B92DFD" w:rsidRPr="00A70981" w:rsidRDefault="00B92DFD" w:rsidP="00E16337">
      <w:pPr>
        <w:pStyle w:val="ConsPlusNormal"/>
        <w:suppressAutoHyphens/>
        <w:ind w:firstLine="709"/>
        <w:jc w:val="both"/>
        <w:rPr>
          <w:rFonts w:ascii="Times New Roman" w:hAnsi="Times New Roman" w:cs="Times New Roman"/>
          <w:sz w:val="28"/>
          <w:szCs w:val="28"/>
        </w:rPr>
      </w:pPr>
      <w:r w:rsidRPr="00A70981">
        <w:rPr>
          <w:rFonts w:ascii="Times New Roman" w:hAnsi="Times New Roman" w:cs="Times New Roman"/>
          <w:sz w:val="28"/>
          <w:szCs w:val="28"/>
        </w:rPr>
        <w:t xml:space="preserve">Показатели отражаются на лицевых счетах </w:t>
      </w:r>
      <w:r w:rsidR="00A70981" w:rsidRPr="00A70981">
        <w:rPr>
          <w:rFonts w:ascii="Times New Roman" w:hAnsi="Times New Roman" w:cs="Times New Roman"/>
          <w:sz w:val="28"/>
          <w:szCs w:val="28"/>
        </w:rPr>
        <w:t>в структуре бюджетной классификации</w:t>
      </w:r>
      <w:r w:rsidRPr="00A70981">
        <w:rPr>
          <w:rFonts w:ascii="Times New Roman" w:hAnsi="Times New Roman" w:cs="Times New Roman"/>
          <w:sz w:val="28"/>
          <w:szCs w:val="28"/>
        </w:rPr>
        <w:t>.</w:t>
      </w:r>
    </w:p>
    <w:p w:rsidR="00F62156" w:rsidRPr="00A70981" w:rsidRDefault="00F62156" w:rsidP="00E16337">
      <w:pPr>
        <w:pStyle w:val="ConsPlusTitle"/>
        <w:suppressAutoHyphens/>
        <w:ind w:firstLine="709"/>
        <w:jc w:val="both"/>
        <w:outlineLvl w:val="2"/>
        <w:rPr>
          <w:rFonts w:ascii="Times New Roman" w:hAnsi="Times New Roman" w:cs="Times New Roman"/>
          <w:b w:val="0"/>
          <w:sz w:val="28"/>
          <w:szCs w:val="28"/>
        </w:rPr>
      </w:pPr>
      <w:r w:rsidRPr="00A70981">
        <w:rPr>
          <w:rFonts w:ascii="Times New Roman" w:hAnsi="Times New Roman" w:cs="Times New Roman"/>
          <w:b w:val="0"/>
          <w:sz w:val="28"/>
          <w:szCs w:val="28"/>
        </w:rPr>
        <w:t>30. На лицевом счете для учета операций неучастника бюджетного процесса отражаются следующие операции:</w:t>
      </w:r>
    </w:p>
    <w:p w:rsidR="00F62156" w:rsidRPr="00A70981" w:rsidRDefault="00F62156" w:rsidP="00E16337">
      <w:pPr>
        <w:pStyle w:val="ConsPlusNormal"/>
        <w:suppressAutoHyphens/>
        <w:ind w:firstLine="709"/>
        <w:jc w:val="both"/>
        <w:rPr>
          <w:rFonts w:ascii="Times New Roman" w:hAnsi="Times New Roman" w:cs="Times New Roman"/>
          <w:sz w:val="28"/>
          <w:szCs w:val="28"/>
        </w:rPr>
      </w:pPr>
      <w:r w:rsidRPr="00A70981">
        <w:rPr>
          <w:rFonts w:ascii="Times New Roman" w:hAnsi="Times New Roman" w:cs="Times New Roman"/>
          <w:sz w:val="28"/>
          <w:szCs w:val="28"/>
        </w:rPr>
        <w:lastRenderedPageBreak/>
        <w:t>поступление средств;</w:t>
      </w:r>
    </w:p>
    <w:p w:rsidR="00F62156" w:rsidRPr="00E16337" w:rsidRDefault="00F62156" w:rsidP="00E16337">
      <w:pPr>
        <w:pStyle w:val="ConsPlusNormal"/>
        <w:suppressAutoHyphens/>
        <w:ind w:firstLine="709"/>
        <w:jc w:val="both"/>
        <w:rPr>
          <w:rFonts w:ascii="Times New Roman" w:hAnsi="Times New Roman" w:cs="Times New Roman"/>
          <w:sz w:val="28"/>
          <w:szCs w:val="28"/>
        </w:rPr>
      </w:pPr>
      <w:r w:rsidRPr="00E16337">
        <w:rPr>
          <w:rFonts w:ascii="Times New Roman" w:hAnsi="Times New Roman" w:cs="Times New Roman"/>
          <w:sz w:val="28"/>
          <w:szCs w:val="28"/>
        </w:rPr>
        <w:t>выплаты;</w:t>
      </w:r>
    </w:p>
    <w:p w:rsidR="002F2655" w:rsidRPr="00E16337" w:rsidRDefault="00F62156" w:rsidP="00E16337">
      <w:pPr>
        <w:pStyle w:val="ConsPlusNormal"/>
        <w:suppressAutoHyphens/>
        <w:ind w:firstLine="709"/>
        <w:jc w:val="both"/>
        <w:rPr>
          <w:rFonts w:ascii="Times New Roman" w:hAnsi="Times New Roman" w:cs="Times New Roman"/>
          <w:sz w:val="28"/>
          <w:szCs w:val="28"/>
          <w:u w:val="single"/>
        </w:rPr>
      </w:pPr>
      <w:r w:rsidRPr="00E16337">
        <w:rPr>
          <w:rFonts w:ascii="Times New Roman" w:hAnsi="Times New Roman" w:cs="Times New Roman"/>
          <w:sz w:val="28"/>
          <w:szCs w:val="28"/>
        </w:rPr>
        <w:t xml:space="preserve">плановые показатели в </w:t>
      </w:r>
      <w:proofErr w:type="gramStart"/>
      <w:r w:rsidRPr="00E16337">
        <w:rPr>
          <w:rFonts w:ascii="Times New Roman" w:hAnsi="Times New Roman" w:cs="Times New Roman"/>
          <w:sz w:val="28"/>
          <w:szCs w:val="28"/>
        </w:rPr>
        <w:t>разрезе</w:t>
      </w:r>
      <w:proofErr w:type="gramEnd"/>
      <w:r w:rsidRPr="00E16337">
        <w:rPr>
          <w:rFonts w:ascii="Times New Roman" w:hAnsi="Times New Roman" w:cs="Times New Roman"/>
          <w:sz w:val="28"/>
          <w:szCs w:val="28"/>
        </w:rPr>
        <w:t xml:space="preserve"> аналитических кодов</w:t>
      </w:r>
      <w:r w:rsidR="00752EF5" w:rsidRPr="00E16337">
        <w:rPr>
          <w:rFonts w:ascii="Times New Roman" w:hAnsi="Times New Roman" w:cs="Times New Roman"/>
          <w:sz w:val="28"/>
          <w:szCs w:val="28"/>
        </w:rPr>
        <w:t xml:space="preserve"> (при необходимости).</w:t>
      </w:r>
    </w:p>
    <w:p w:rsidR="00525FF1" w:rsidRPr="00E16337" w:rsidRDefault="00525FF1" w:rsidP="00E16337">
      <w:pPr>
        <w:pStyle w:val="ConsPlusTitle"/>
        <w:suppressAutoHyphens/>
        <w:ind w:firstLine="709"/>
        <w:jc w:val="center"/>
        <w:outlineLvl w:val="1"/>
        <w:rPr>
          <w:rFonts w:ascii="Times New Roman" w:hAnsi="Times New Roman" w:cs="Times New Roman"/>
          <w:b w:val="0"/>
          <w:sz w:val="28"/>
          <w:szCs w:val="28"/>
        </w:rPr>
      </w:pPr>
      <w:r w:rsidRPr="00E16337">
        <w:rPr>
          <w:rFonts w:ascii="Times New Roman" w:hAnsi="Times New Roman" w:cs="Times New Roman"/>
          <w:b w:val="0"/>
          <w:sz w:val="28"/>
          <w:szCs w:val="28"/>
          <w:lang w:val="en-US"/>
        </w:rPr>
        <w:t>V</w:t>
      </w:r>
      <w:r w:rsidRPr="00E16337">
        <w:rPr>
          <w:rFonts w:ascii="Times New Roman" w:hAnsi="Times New Roman" w:cs="Times New Roman"/>
          <w:b w:val="0"/>
          <w:sz w:val="28"/>
          <w:szCs w:val="28"/>
        </w:rPr>
        <w:t xml:space="preserve">. </w:t>
      </w:r>
      <w:r w:rsidR="00E44481" w:rsidRPr="004D418C">
        <w:rPr>
          <w:rFonts w:ascii="Times New Roman" w:hAnsi="Times New Roman" w:cs="Times New Roman"/>
          <w:b w:val="0"/>
          <w:sz w:val="28"/>
          <w:szCs w:val="28"/>
        </w:rPr>
        <w:t>Финансовое обеспечение расходов</w:t>
      </w:r>
    </w:p>
    <w:p w:rsidR="00525FF1" w:rsidRPr="00E16337" w:rsidRDefault="00525FF1" w:rsidP="00E16337">
      <w:pPr>
        <w:pStyle w:val="ConsPlusNormal"/>
        <w:suppressAutoHyphens/>
        <w:ind w:firstLine="709"/>
        <w:jc w:val="both"/>
        <w:rPr>
          <w:rFonts w:ascii="Times New Roman" w:hAnsi="Times New Roman" w:cs="Times New Roman"/>
          <w:sz w:val="28"/>
          <w:szCs w:val="28"/>
        </w:rPr>
      </w:pPr>
    </w:p>
    <w:p w:rsidR="009031FD" w:rsidRPr="004D418C" w:rsidRDefault="00E44481" w:rsidP="00E16337">
      <w:pPr>
        <w:pStyle w:val="ConsPlusTitle"/>
        <w:suppressAutoHyphens/>
        <w:ind w:firstLine="709"/>
        <w:jc w:val="both"/>
        <w:outlineLvl w:val="2"/>
        <w:rPr>
          <w:rFonts w:ascii="Times New Roman" w:hAnsi="Times New Roman" w:cs="Times New Roman"/>
          <w:b w:val="0"/>
          <w:sz w:val="28"/>
          <w:szCs w:val="28"/>
        </w:rPr>
      </w:pPr>
      <w:r>
        <w:rPr>
          <w:rFonts w:ascii="Times New Roman" w:hAnsi="Times New Roman" w:cs="Times New Roman"/>
          <w:b w:val="0"/>
          <w:sz w:val="28"/>
          <w:szCs w:val="28"/>
        </w:rPr>
        <w:t>3</w:t>
      </w:r>
      <w:r w:rsidR="005F1CC8" w:rsidRPr="005F1CC8">
        <w:rPr>
          <w:rFonts w:ascii="Times New Roman" w:hAnsi="Times New Roman" w:cs="Times New Roman"/>
          <w:b w:val="0"/>
          <w:sz w:val="28"/>
          <w:szCs w:val="28"/>
        </w:rPr>
        <w:t>1</w:t>
      </w:r>
      <w:r w:rsidR="009031FD" w:rsidRPr="004D418C">
        <w:rPr>
          <w:rFonts w:ascii="Times New Roman" w:hAnsi="Times New Roman" w:cs="Times New Roman"/>
          <w:b w:val="0"/>
          <w:sz w:val="28"/>
          <w:szCs w:val="28"/>
        </w:rPr>
        <w:t xml:space="preserve">. </w:t>
      </w:r>
      <w:r w:rsidRPr="004D418C">
        <w:rPr>
          <w:rFonts w:ascii="Times New Roman" w:hAnsi="Times New Roman" w:cs="Times New Roman"/>
          <w:b w:val="0"/>
          <w:sz w:val="28"/>
          <w:szCs w:val="28"/>
        </w:rPr>
        <w:t>Финансовое обеспечение расходов</w:t>
      </w:r>
      <w:r>
        <w:rPr>
          <w:rFonts w:ascii="Times New Roman" w:hAnsi="Times New Roman" w:cs="Times New Roman"/>
          <w:b w:val="0"/>
          <w:sz w:val="28"/>
          <w:szCs w:val="28"/>
        </w:rPr>
        <w:t xml:space="preserve"> г</w:t>
      </w:r>
      <w:r w:rsidR="004D418C" w:rsidRPr="004D418C">
        <w:rPr>
          <w:rFonts w:ascii="Times New Roman" w:hAnsi="Times New Roman" w:cs="Times New Roman"/>
          <w:b w:val="0"/>
          <w:sz w:val="28"/>
          <w:szCs w:val="28"/>
        </w:rPr>
        <w:t xml:space="preserve">лавных распорядителей, распорядителей, получателей и иных получателей бюджетных средств </w:t>
      </w:r>
      <w:r w:rsidR="009031FD" w:rsidRPr="004D418C">
        <w:rPr>
          <w:rFonts w:ascii="Times New Roman" w:hAnsi="Times New Roman" w:cs="Times New Roman"/>
          <w:b w:val="0"/>
          <w:sz w:val="28"/>
          <w:szCs w:val="28"/>
        </w:rPr>
        <w:t xml:space="preserve">осуществляется за счет </w:t>
      </w:r>
      <w:r w:rsidR="005F1CC8" w:rsidRPr="004D418C">
        <w:rPr>
          <w:rFonts w:ascii="Times New Roman" w:hAnsi="Times New Roman" w:cs="Times New Roman"/>
          <w:b w:val="0"/>
          <w:sz w:val="28"/>
          <w:szCs w:val="28"/>
        </w:rPr>
        <w:t xml:space="preserve">доведенных им </w:t>
      </w:r>
      <w:r w:rsidR="009031FD" w:rsidRPr="004D418C">
        <w:rPr>
          <w:rFonts w:ascii="Times New Roman" w:hAnsi="Times New Roman" w:cs="Times New Roman"/>
          <w:b w:val="0"/>
          <w:sz w:val="28"/>
          <w:szCs w:val="28"/>
        </w:rPr>
        <w:t>предельных объемов финансирования</w:t>
      </w:r>
      <w:r w:rsidR="004D418C" w:rsidRPr="004D418C">
        <w:rPr>
          <w:rFonts w:ascii="Times New Roman" w:hAnsi="Times New Roman" w:cs="Times New Roman"/>
          <w:b w:val="0"/>
          <w:sz w:val="28"/>
          <w:szCs w:val="28"/>
        </w:rPr>
        <w:t xml:space="preserve">, а также средств поступивших во временное </w:t>
      </w:r>
      <w:r w:rsidR="0017681D">
        <w:rPr>
          <w:rFonts w:ascii="Times New Roman" w:hAnsi="Times New Roman" w:cs="Times New Roman"/>
          <w:b w:val="0"/>
          <w:sz w:val="28"/>
          <w:szCs w:val="28"/>
        </w:rPr>
        <w:t>распоряжение.</w:t>
      </w:r>
    </w:p>
    <w:p w:rsidR="00462FED" w:rsidRPr="00E44481" w:rsidRDefault="005F1CC8" w:rsidP="00E16337">
      <w:pPr>
        <w:pStyle w:val="ConsPlusTitle"/>
        <w:suppressAutoHyphens/>
        <w:ind w:firstLine="709"/>
        <w:jc w:val="both"/>
        <w:outlineLvl w:val="2"/>
        <w:rPr>
          <w:rFonts w:ascii="Times New Roman" w:hAnsi="Times New Roman" w:cs="Times New Roman"/>
          <w:b w:val="0"/>
          <w:sz w:val="28"/>
          <w:szCs w:val="28"/>
        </w:rPr>
      </w:pPr>
      <w:r w:rsidRPr="00E44481">
        <w:rPr>
          <w:rFonts w:ascii="Times New Roman" w:hAnsi="Times New Roman" w:cs="Times New Roman"/>
          <w:b w:val="0"/>
          <w:sz w:val="28"/>
          <w:szCs w:val="28"/>
        </w:rPr>
        <w:t>3</w:t>
      </w:r>
      <w:r w:rsidR="00E44481" w:rsidRPr="00E44481">
        <w:rPr>
          <w:rFonts w:ascii="Times New Roman" w:hAnsi="Times New Roman" w:cs="Times New Roman"/>
          <w:b w:val="0"/>
          <w:sz w:val="28"/>
          <w:szCs w:val="28"/>
        </w:rPr>
        <w:t>2.</w:t>
      </w:r>
      <w:r w:rsidR="00462FED" w:rsidRPr="00E44481">
        <w:rPr>
          <w:rFonts w:ascii="Times New Roman" w:hAnsi="Times New Roman" w:cs="Times New Roman"/>
          <w:b w:val="0"/>
          <w:sz w:val="28"/>
          <w:szCs w:val="28"/>
        </w:rPr>
        <w:t xml:space="preserve"> </w:t>
      </w:r>
      <w:r w:rsidR="00E44481" w:rsidRPr="00E44481">
        <w:rPr>
          <w:rFonts w:ascii="Times New Roman" w:hAnsi="Times New Roman" w:cs="Times New Roman"/>
          <w:b w:val="0"/>
          <w:sz w:val="28"/>
          <w:szCs w:val="28"/>
        </w:rPr>
        <w:t>Финансовое обеспечение расходов г</w:t>
      </w:r>
      <w:r w:rsidR="00CE624B" w:rsidRPr="00E44481">
        <w:rPr>
          <w:rFonts w:ascii="Times New Roman" w:hAnsi="Times New Roman" w:cs="Times New Roman"/>
          <w:b w:val="0"/>
          <w:sz w:val="28"/>
          <w:szCs w:val="28"/>
        </w:rPr>
        <w:t xml:space="preserve">осударственных </w:t>
      </w:r>
      <w:r w:rsidR="008E15BF" w:rsidRPr="00E44481">
        <w:rPr>
          <w:rFonts w:ascii="Times New Roman" w:hAnsi="Times New Roman" w:cs="Times New Roman"/>
          <w:b w:val="0"/>
          <w:sz w:val="28"/>
          <w:szCs w:val="28"/>
        </w:rPr>
        <w:t>бюджетных (</w:t>
      </w:r>
      <w:r w:rsidR="00CE624B" w:rsidRPr="00E44481">
        <w:rPr>
          <w:rFonts w:ascii="Times New Roman" w:hAnsi="Times New Roman" w:cs="Times New Roman"/>
          <w:b w:val="0"/>
          <w:sz w:val="28"/>
          <w:szCs w:val="28"/>
        </w:rPr>
        <w:t>автономных</w:t>
      </w:r>
      <w:r w:rsidR="008E15BF" w:rsidRPr="00E44481">
        <w:rPr>
          <w:rFonts w:ascii="Times New Roman" w:hAnsi="Times New Roman" w:cs="Times New Roman"/>
          <w:b w:val="0"/>
          <w:sz w:val="28"/>
          <w:szCs w:val="28"/>
        </w:rPr>
        <w:t>)</w:t>
      </w:r>
      <w:r w:rsidR="00CE624B" w:rsidRPr="00E44481">
        <w:rPr>
          <w:rFonts w:ascii="Times New Roman" w:hAnsi="Times New Roman" w:cs="Times New Roman"/>
          <w:b w:val="0"/>
          <w:sz w:val="28"/>
          <w:szCs w:val="28"/>
        </w:rPr>
        <w:t xml:space="preserve"> учреждений Республики Татарстан</w:t>
      </w:r>
      <w:r w:rsidR="00462FED" w:rsidRPr="00E44481">
        <w:rPr>
          <w:rFonts w:ascii="Times New Roman" w:hAnsi="Times New Roman" w:cs="Times New Roman"/>
          <w:b w:val="0"/>
          <w:sz w:val="28"/>
          <w:szCs w:val="28"/>
        </w:rPr>
        <w:t xml:space="preserve"> осуществляется за счет средств:</w:t>
      </w:r>
    </w:p>
    <w:p w:rsidR="00E44481" w:rsidRPr="00E44481" w:rsidRDefault="00065CBE" w:rsidP="00E44481">
      <w:pPr>
        <w:pStyle w:val="ConsPlusNormal"/>
        <w:suppressAutoHyphens/>
        <w:ind w:firstLine="709"/>
        <w:jc w:val="both"/>
        <w:rPr>
          <w:rFonts w:ascii="Times New Roman" w:hAnsi="Times New Roman" w:cs="Times New Roman"/>
          <w:sz w:val="28"/>
          <w:szCs w:val="28"/>
        </w:rPr>
      </w:pPr>
      <w:proofErr w:type="gramStart"/>
      <w:r w:rsidRPr="00E44481">
        <w:rPr>
          <w:rFonts w:ascii="Times New Roman" w:hAnsi="Times New Roman" w:cs="Times New Roman"/>
          <w:sz w:val="28"/>
          <w:szCs w:val="28"/>
        </w:rPr>
        <w:t>а)</w:t>
      </w:r>
      <w:r w:rsidR="00462FED" w:rsidRPr="00E44481">
        <w:rPr>
          <w:rFonts w:ascii="Times New Roman" w:hAnsi="Times New Roman" w:cs="Times New Roman"/>
          <w:sz w:val="28"/>
          <w:szCs w:val="28"/>
        </w:rPr>
        <w:t xml:space="preserve"> субсидий </w:t>
      </w:r>
      <w:r w:rsidR="000E458F" w:rsidRPr="00E44481">
        <w:rPr>
          <w:rFonts w:ascii="Times New Roman" w:hAnsi="Times New Roman" w:cs="Times New Roman"/>
          <w:sz w:val="28"/>
          <w:szCs w:val="28"/>
        </w:rPr>
        <w:t xml:space="preserve">предоставляемых </w:t>
      </w:r>
      <w:r w:rsidR="00462FED" w:rsidRPr="00E44481">
        <w:rPr>
          <w:rFonts w:ascii="Times New Roman" w:hAnsi="Times New Roman" w:cs="Times New Roman"/>
          <w:sz w:val="28"/>
          <w:szCs w:val="28"/>
        </w:rPr>
        <w:t xml:space="preserve">из бюджета Республики Татарстан </w:t>
      </w:r>
      <w:r w:rsidR="00C303DB" w:rsidRPr="00E44481">
        <w:rPr>
          <w:rFonts w:ascii="Times New Roman" w:hAnsi="Times New Roman" w:cs="Times New Roman"/>
          <w:sz w:val="28"/>
          <w:szCs w:val="28"/>
        </w:rPr>
        <w:t>на финансовое обеспечение выполнения ими государственного задания на оказание государственных услуг (выполнение работ), в том числе в рамках исполнения государственного социального заказа на оказание государственных услуг в социальной сфере, рассчитанные с учетом нормативных затрат на оказание ими государственных услуг физическим и (или) юридическим лицам и нормативных затрат на содержание государственного имущества</w:t>
      </w:r>
      <w:r w:rsidR="007B775F" w:rsidRPr="00E44481">
        <w:rPr>
          <w:rFonts w:ascii="Times New Roman" w:hAnsi="Times New Roman" w:cs="Times New Roman"/>
          <w:sz w:val="28"/>
          <w:szCs w:val="28"/>
        </w:rPr>
        <w:t>.</w:t>
      </w:r>
      <w:proofErr w:type="gramEnd"/>
      <w:r w:rsidR="007B775F" w:rsidRPr="00E44481">
        <w:rPr>
          <w:rFonts w:ascii="Times New Roman" w:hAnsi="Times New Roman" w:cs="Times New Roman"/>
          <w:sz w:val="28"/>
          <w:szCs w:val="28"/>
        </w:rPr>
        <w:t xml:space="preserve"> Перечисление средств субсиди</w:t>
      </w:r>
      <w:r w:rsidR="00F97B8B" w:rsidRPr="00E44481">
        <w:rPr>
          <w:rFonts w:ascii="Times New Roman" w:hAnsi="Times New Roman" w:cs="Times New Roman"/>
          <w:sz w:val="28"/>
          <w:szCs w:val="28"/>
        </w:rPr>
        <w:t>й указанных настоящим подпунктом</w:t>
      </w:r>
      <w:r w:rsidR="007B775F" w:rsidRPr="00E44481">
        <w:rPr>
          <w:rFonts w:ascii="Times New Roman" w:hAnsi="Times New Roman" w:cs="Times New Roman"/>
          <w:sz w:val="28"/>
          <w:szCs w:val="28"/>
        </w:rPr>
        <w:t xml:space="preserve"> производится </w:t>
      </w:r>
      <w:r w:rsidR="00D41C6B" w:rsidRPr="00E44481">
        <w:rPr>
          <w:rFonts w:ascii="Times New Roman" w:hAnsi="Times New Roman" w:cs="Times New Roman"/>
          <w:sz w:val="28"/>
          <w:szCs w:val="28"/>
        </w:rPr>
        <w:t xml:space="preserve">в </w:t>
      </w:r>
      <w:proofErr w:type="gramStart"/>
      <w:r w:rsidR="00D41C6B" w:rsidRPr="00E44481">
        <w:rPr>
          <w:rFonts w:ascii="Times New Roman" w:hAnsi="Times New Roman" w:cs="Times New Roman"/>
          <w:sz w:val="28"/>
          <w:szCs w:val="28"/>
        </w:rPr>
        <w:t>соответствии</w:t>
      </w:r>
      <w:proofErr w:type="gramEnd"/>
      <w:r w:rsidR="00D41C6B" w:rsidRPr="00E44481">
        <w:rPr>
          <w:rFonts w:ascii="Times New Roman" w:hAnsi="Times New Roman" w:cs="Times New Roman"/>
          <w:sz w:val="28"/>
          <w:szCs w:val="28"/>
        </w:rPr>
        <w:t xml:space="preserve"> с </w:t>
      </w:r>
      <w:r w:rsidR="007B775F" w:rsidRPr="00E44481">
        <w:rPr>
          <w:rFonts w:ascii="Times New Roman" w:hAnsi="Times New Roman" w:cs="Times New Roman"/>
          <w:sz w:val="28"/>
          <w:szCs w:val="28"/>
        </w:rPr>
        <w:t>соглашениями</w:t>
      </w:r>
      <w:r w:rsidR="008E15BF" w:rsidRPr="00E44481">
        <w:rPr>
          <w:rFonts w:ascii="Times New Roman" w:hAnsi="Times New Roman" w:cs="Times New Roman"/>
          <w:sz w:val="28"/>
          <w:szCs w:val="28"/>
        </w:rPr>
        <w:t xml:space="preserve">, </w:t>
      </w:r>
      <w:r w:rsidR="007B775F" w:rsidRPr="00E44481">
        <w:rPr>
          <w:rFonts w:ascii="Times New Roman" w:hAnsi="Times New Roman" w:cs="Times New Roman"/>
          <w:sz w:val="28"/>
          <w:szCs w:val="28"/>
        </w:rPr>
        <w:t>заключенными</w:t>
      </w:r>
      <w:r w:rsidR="008E15BF" w:rsidRPr="00E44481">
        <w:rPr>
          <w:rFonts w:ascii="Times New Roman" w:hAnsi="Times New Roman" w:cs="Times New Roman"/>
          <w:sz w:val="28"/>
          <w:szCs w:val="28"/>
        </w:rPr>
        <w:t xml:space="preserve"> между учредителями и государственными бюджетными (автономными) учреждениями, и </w:t>
      </w:r>
      <w:r w:rsidR="00D41C6B" w:rsidRPr="00E44481">
        <w:rPr>
          <w:rFonts w:ascii="Times New Roman" w:hAnsi="Times New Roman" w:cs="Times New Roman"/>
          <w:sz w:val="28"/>
          <w:szCs w:val="28"/>
        </w:rPr>
        <w:t xml:space="preserve">графиком перечислений </w:t>
      </w:r>
      <w:r w:rsidR="008E15BF" w:rsidRPr="00E44481">
        <w:rPr>
          <w:rFonts w:ascii="Times New Roman" w:hAnsi="Times New Roman" w:cs="Times New Roman"/>
          <w:sz w:val="28"/>
          <w:szCs w:val="28"/>
        </w:rPr>
        <w:t>к соглашениям</w:t>
      </w:r>
      <w:r w:rsidR="0000136F">
        <w:rPr>
          <w:rFonts w:ascii="Times New Roman" w:hAnsi="Times New Roman" w:cs="Times New Roman"/>
          <w:sz w:val="28"/>
          <w:szCs w:val="28"/>
        </w:rPr>
        <w:t>;</w:t>
      </w:r>
    </w:p>
    <w:p w:rsidR="00E44481" w:rsidRPr="00E44481" w:rsidRDefault="00065CBE" w:rsidP="00E44481">
      <w:pPr>
        <w:pStyle w:val="ConsPlusNormal"/>
        <w:suppressAutoHyphens/>
        <w:ind w:firstLine="709"/>
        <w:jc w:val="both"/>
        <w:rPr>
          <w:rFonts w:ascii="Times New Roman" w:hAnsi="Times New Roman" w:cs="Times New Roman"/>
          <w:sz w:val="28"/>
          <w:szCs w:val="28"/>
        </w:rPr>
      </w:pPr>
      <w:r w:rsidRPr="00E44481">
        <w:rPr>
          <w:rFonts w:ascii="Times New Roman" w:hAnsi="Times New Roman" w:cs="Times New Roman"/>
          <w:sz w:val="28"/>
          <w:szCs w:val="28"/>
        </w:rPr>
        <w:t>б)</w:t>
      </w:r>
      <w:r w:rsidR="00900494" w:rsidRPr="00E44481">
        <w:rPr>
          <w:rFonts w:ascii="Times New Roman" w:hAnsi="Times New Roman" w:cs="Times New Roman"/>
          <w:sz w:val="28"/>
          <w:szCs w:val="28"/>
        </w:rPr>
        <w:t xml:space="preserve"> </w:t>
      </w:r>
      <w:r w:rsidR="00C303DB" w:rsidRPr="00E44481">
        <w:rPr>
          <w:rFonts w:ascii="Times New Roman" w:hAnsi="Times New Roman" w:cs="Times New Roman"/>
          <w:sz w:val="28"/>
          <w:szCs w:val="28"/>
        </w:rPr>
        <w:t xml:space="preserve">иных </w:t>
      </w:r>
      <w:r w:rsidR="008E15BF" w:rsidRPr="00E44481">
        <w:rPr>
          <w:rFonts w:ascii="Times New Roman" w:hAnsi="Times New Roman" w:cs="Times New Roman"/>
          <w:sz w:val="28"/>
          <w:szCs w:val="28"/>
        </w:rPr>
        <w:t>субсидий</w:t>
      </w:r>
      <w:r w:rsidR="00896606" w:rsidRPr="00E44481">
        <w:rPr>
          <w:rFonts w:ascii="Times New Roman" w:hAnsi="Times New Roman" w:cs="Times New Roman"/>
          <w:sz w:val="28"/>
          <w:szCs w:val="28"/>
        </w:rPr>
        <w:t>, а также субсидий на осуществление капитальных вложений в объекты капитального строительства государственной собственности или приобретение объектов недвижимого имущества в государственную собственность</w:t>
      </w:r>
      <w:r w:rsidR="00F97B8B" w:rsidRPr="00E44481">
        <w:rPr>
          <w:rFonts w:ascii="Times New Roman" w:hAnsi="Times New Roman" w:cs="Times New Roman"/>
          <w:sz w:val="28"/>
          <w:szCs w:val="28"/>
        </w:rPr>
        <w:t xml:space="preserve">. Перечисление средств субсидий указанных настоящим подпунктом производится в </w:t>
      </w:r>
      <w:proofErr w:type="gramStart"/>
      <w:r w:rsidR="00F97B8B" w:rsidRPr="00E44481">
        <w:rPr>
          <w:rFonts w:ascii="Times New Roman" w:hAnsi="Times New Roman" w:cs="Times New Roman"/>
          <w:sz w:val="28"/>
          <w:szCs w:val="28"/>
        </w:rPr>
        <w:t>соответствии</w:t>
      </w:r>
      <w:proofErr w:type="gramEnd"/>
      <w:r w:rsidR="00F97B8B" w:rsidRPr="00E44481">
        <w:rPr>
          <w:rFonts w:ascii="Times New Roman" w:hAnsi="Times New Roman" w:cs="Times New Roman"/>
          <w:sz w:val="28"/>
          <w:szCs w:val="28"/>
        </w:rPr>
        <w:t xml:space="preserve"> с соглашениями, заключенными между учредителями и государственными бюджетными (автономными) учреждениями, и графиком перечислений к соглашениям</w:t>
      </w:r>
      <w:r w:rsidR="00DC0149" w:rsidRPr="00E44481">
        <w:rPr>
          <w:rFonts w:ascii="Times New Roman" w:hAnsi="Times New Roman" w:cs="Times New Roman"/>
          <w:sz w:val="28"/>
          <w:szCs w:val="28"/>
        </w:rPr>
        <w:t>;</w:t>
      </w:r>
    </w:p>
    <w:p w:rsidR="00E44481" w:rsidRPr="00E44481" w:rsidRDefault="00F97B8B" w:rsidP="00E44481">
      <w:pPr>
        <w:pStyle w:val="ConsPlusNormal"/>
        <w:suppressAutoHyphens/>
        <w:ind w:firstLine="709"/>
        <w:jc w:val="both"/>
        <w:rPr>
          <w:rFonts w:ascii="Times New Roman" w:hAnsi="Times New Roman" w:cs="Times New Roman"/>
          <w:sz w:val="28"/>
          <w:szCs w:val="28"/>
        </w:rPr>
      </w:pPr>
      <w:proofErr w:type="gramStart"/>
      <w:r w:rsidRPr="00E44481">
        <w:rPr>
          <w:rFonts w:ascii="Times New Roman" w:hAnsi="Times New Roman" w:cs="Times New Roman"/>
          <w:sz w:val="28"/>
          <w:szCs w:val="28"/>
        </w:rPr>
        <w:t xml:space="preserve">в) полученных государственными бюджетными (автономными) учреждениями </w:t>
      </w:r>
      <w:r w:rsidR="00DC0149" w:rsidRPr="00E44481">
        <w:rPr>
          <w:rFonts w:ascii="Times New Roman" w:hAnsi="Times New Roman" w:cs="Times New Roman"/>
          <w:sz w:val="28"/>
          <w:szCs w:val="28"/>
        </w:rPr>
        <w:t>сверх установленного государственного задания, а также в случаях, определенных федеральными законами, в пределах государственного задания, за выполнение работ (оказания услуг) относящихся к основным видам деятельности бюджетного (автономного) учреждения, предусмотренных в его учредительных документах, и полученных бюджетными (автономными) учреждениями от осуществления иных видов деятельности, не являющихся основными видами деятельности, предусмотренных в его учредительных документах;</w:t>
      </w:r>
      <w:proofErr w:type="gramEnd"/>
    </w:p>
    <w:p w:rsidR="00E44481" w:rsidRPr="00E44481" w:rsidRDefault="00DC0149" w:rsidP="00E44481">
      <w:pPr>
        <w:pStyle w:val="ConsPlusNormal"/>
        <w:suppressAutoHyphens/>
        <w:ind w:firstLine="709"/>
        <w:jc w:val="both"/>
        <w:rPr>
          <w:rFonts w:ascii="Times New Roman" w:hAnsi="Times New Roman" w:cs="Times New Roman"/>
          <w:sz w:val="28"/>
          <w:szCs w:val="28"/>
        </w:rPr>
      </w:pPr>
      <w:proofErr w:type="gramStart"/>
      <w:r w:rsidRPr="00E44481">
        <w:rPr>
          <w:rFonts w:ascii="Times New Roman" w:hAnsi="Times New Roman" w:cs="Times New Roman"/>
          <w:sz w:val="28"/>
          <w:szCs w:val="28"/>
        </w:rPr>
        <w:t xml:space="preserve">г) </w:t>
      </w:r>
      <w:r w:rsidR="007863C8" w:rsidRPr="00E44481">
        <w:rPr>
          <w:rFonts w:ascii="Times New Roman" w:hAnsi="Times New Roman" w:cs="Times New Roman"/>
          <w:sz w:val="28"/>
          <w:szCs w:val="28"/>
        </w:rPr>
        <w:t>обязательного медицинского страхования полученных от страховых компаний;</w:t>
      </w:r>
      <w:proofErr w:type="gramEnd"/>
    </w:p>
    <w:p w:rsidR="00675C4D" w:rsidRPr="00E44481" w:rsidRDefault="007863C8" w:rsidP="00E44481">
      <w:pPr>
        <w:pStyle w:val="ConsPlusNormal"/>
        <w:suppressAutoHyphens/>
        <w:ind w:firstLine="709"/>
        <w:jc w:val="both"/>
        <w:rPr>
          <w:rFonts w:ascii="Times New Roman" w:hAnsi="Times New Roman" w:cs="Times New Roman"/>
          <w:sz w:val="28"/>
          <w:szCs w:val="28"/>
        </w:rPr>
      </w:pPr>
      <w:r w:rsidRPr="00E44481">
        <w:rPr>
          <w:rFonts w:ascii="Times New Roman" w:hAnsi="Times New Roman" w:cs="Times New Roman"/>
          <w:sz w:val="28"/>
          <w:szCs w:val="28"/>
        </w:rPr>
        <w:t xml:space="preserve">д) </w:t>
      </w:r>
      <w:proofErr w:type="gramStart"/>
      <w:r w:rsidRPr="00E44481">
        <w:rPr>
          <w:rFonts w:ascii="Times New Roman" w:hAnsi="Times New Roman" w:cs="Times New Roman"/>
          <w:sz w:val="28"/>
          <w:szCs w:val="28"/>
        </w:rPr>
        <w:t>поступающих</w:t>
      </w:r>
      <w:proofErr w:type="gramEnd"/>
      <w:r w:rsidRPr="00E44481">
        <w:rPr>
          <w:rFonts w:ascii="Times New Roman" w:hAnsi="Times New Roman" w:cs="Times New Roman"/>
          <w:sz w:val="28"/>
          <w:szCs w:val="28"/>
        </w:rPr>
        <w:t xml:space="preserve"> во временное распоряжение.</w:t>
      </w:r>
    </w:p>
    <w:p w:rsidR="00675C4D" w:rsidRPr="00E16337" w:rsidRDefault="00E44481" w:rsidP="00E16337">
      <w:pPr>
        <w:pStyle w:val="ConsPlusTitle"/>
        <w:suppressAutoHyphens/>
        <w:ind w:firstLine="709"/>
        <w:jc w:val="both"/>
        <w:outlineLvl w:val="2"/>
        <w:rPr>
          <w:rFonts w:ascii="Times New Roman" w:hAnsi="Times New Roman" w:cs="Times New Roman"/>
          <w:b w:val="0"/>
          <w:sz w:val="28"/>
          <w:szCs w:val="28"/>
        </w:rPr>
      </w:pPr>
      <w:r>
        <w:rPr>
          <w:rFonts w:ascii="Times New Roman" w:hAnsi="Times New Roman" w:cs="Times New Roman"/>
          <w:b w:val="0"/>
          <w:sz w:val="28"/>
          <w:szCs w:val="28"/>
        </w:rPr>
        <w:t>33</w:t>
      </w:r>
      <w:r w:rsidR="00FF26EA" w:rsidRPr="00E16337">
        <w:rPr>
          <w:rFonts w:ascii="Times New Roman" w:hAnsi="Times New Roman" w:cs="Times New Roman"/>
          <w:b w:val="0"/>
          <w:sz w:val="28"/>
          <w:szCs w:val="28"/>
        </w:rPr>
        <w:t xml:space="preserve">. </w:t>
      </w:r>
      <w:r w:rsidR="00FE55B7" w:rsidRPr="004D418C">
        <w:rPr>
          <w:rFonts w:ascii="Times New Roman" w:hAnsi="Times New Roman" w:cs="Times New Roman"/>
          <w:b w:val="0"/>
          <w:sz w:val="28"/>
          <w:szCs w:val="28"/>
        </w:rPr>
        <w:t>Финансовое обеспечение расходов</w:t>
      </w:r>
      <w:r w:rsidR="00FE55B7">
        <w:rPr>
          <w:rFonts w:ascii="Times New Roman" w:hAnsi="Times New Roman" w:cs="Times New Roman"/>
          <w:b w:val="0"/>
          <w:sz w:val="28"/>
          <w:szCs w:val="28"/>
        </w:rPr>
        <w:t xml:space="preserve"> н</w:t>
      </w:r>
      <w:r w:rsidR="00473EFE" w:rsidRPr="00E16337">
        <w:rPr>
          <w:rFonts w:ascii="Times New Roman" w:hAnsi="Times New Roman" w:cs="Times New Roman"/>
          <w:b w:val="0"/>
          <w:sz w:val="28"/>
          <w:szCs w:val="28"/>
        </w:rPr>
        <w:t>еучастников</w:t>
      </w:r>
      <w:r w:rsidR="00FF26EA" w:rsidRPr="00E16337">
        <w:rPr>
          <w:rFonts w:ascii="Times New Roman" w:hAnsi="Times New Roman" w:cs="Times New Roman"/>
          <w:b w:val="0"/>
          <w:sz w:val="28"/>
          <w:szCs w:val="28"/>
        </w:rPr>
        <w:t xml:space="preserve"> бюджетного процесса</w:t>
      </w:r>
      <w:r w:rsidR="00473EFE" w:rsidRPr="00E16337">
        <w:rPr>
          <w:rFonts w:ascii="Times New Roman" w:hAnsi="Times New Roman" w:cs="Times New Roman"/>
          <w:b w:val="0"/>
          <w:sz w:val="28"/>
          <w:szCs w:val="28"/>
        </w:rPr>
        <w:t xml:space="preserve"> производится</w:t>
      </w:r>
      <w:r w:rsidR="00FF26EA" w:rsidRPr="00E16337">
        <w:rPr>
          <w:rFonts w:ascii="Times New Roman" w:hAnsi="Times New Roman" w:cs="Times New Roman"/>
          <w:b w:val="0"/>
          <w:sz w:val="28"/>
          <w:szCs w:val="28"/>
        </w:rPr>
        <w:t xml:space="preserve"> </w:t>
      </w:r>
      <w:r w:rsidR="00473EFE" w:rsidRPr="00E16337">
        <w:rPr>
          <w:rFonts w:ascii="Times New Roman" w:hAnsi="Times New Roman" w:cs="Times New Roman"/>
          <w:b w:val="0"/>
          <w:sz w:val="28"/>
          <w:szCs w:val="28"/>
        </w:rPr>
        <w:t xml:space="preserve">в </w:t>
      </w:r>
      <w:proofErr w:type="gramStart"/>
      <w:r w:rsidR="00473EFE" w:rsidRPr="00E16337">
        <w:rPr>
          <w:rFonts w:ascii="Times New Roman" w:hAnsi="Times New Roman" w:cs="Times New Roman"/>
          <w:b w:val="0"/>
          <w:sz w:val="28"/>
          <w:szCs w:val="28"/>
        </w:rPr>
        <w:t>пределах</w:t>
      </w:r>
      <w:proofErr w:type="gramEnd"/>
      <w:r w:rsidR="00473EFE" w:rsidRPr="00E16337">
        <w:rPr>
          <w:rFonts w:ascii="Times New Roman" w:hAnsi="Times New Roman" w:cs="Times New Roman"/>
          <w:b w:val="0"/>
          <w:sz w:val="28"/>
          <w:szCs w:val="28"/>
        </w:rPr>
        <w:t xml:space="preserve"> остатков </w:t>
      </w:r>
      <w:r w:rsidR="00FF26EA" w:rsidRPr="00E16337">
        <w:rPr>
          <w:rFonts w:ascii="Times New Roman" w:hAnsi="Times New Roman" w:cs="Times New Roman"/>
          <w:b w:val="0"/>
          <w:sz w:val="28"/>
          <w:szCs w:val="28"/>
        </w:rPr>
        <w:t xml:space="preserve">средств поступивших на </w:t>
      </w:r>
      <w:r w:rsidR="00473EFE" w:rsidRPr="00E16337">
        <w:rPr>
          <w:rFonts w:ascii="Times New Roman" w:hAnsi="Times New Roman" w:cs="Times New Roman"/>
          <w:b w:val="0"/>
          <w:sz w:val="28"/>
          <w:szCs w:val="28"/>
        </w:rPr>
        <w:t xml:space="preserve">его </w:t>
      </w:r>
      <w:r w:rsidR="00FF26EA" w:rsidRPr="00E16337">
        <w:rPr>
          <w:rFonts w:ascii="Times New Roman" w:hAnsi="Times New Roman" w:cs="Times New Roman"/>
          <w:b w:val="0"/>
          <w:sz w:val="28"/>
          <w:szCs w:val="28"/>
        </w:rPr>
        <w:t>лицевой счет</w:t>
      </w:r>
      <w:r w:rsidR="00473EFE" w:rsidRPr="00E16337">
        <w:rPr>
          <w:rFonts w:ascii="Times New Roman" w:hAnsi="Times New Roman" w:cs="Times New Roman"/>
          <w:b w:val="0"/>
          <w:sz w:val="28"/>
          <w:szCs w:val="28"/>
        </w:rPr>
        <w:t>.</w:t>
      </w:r>
    </w:p>
    <w:p w:rsidR="001E3DE0" w:rsidRPr="00E16337" w:rsidRDefault="001E3DE0" w:rsidP="00E16337">
      <w:pPr>
        <w:pStyle w:val="ConsPlusNormal"/>
        <w:suppressAutoHyphens/>
        <w:ind w:firstLine="709"/>
        <w:jc w:val="both"/>
        <w:rPr>
          <w:rFonts w:ascii="Times New Roman" w:hAnsi="Times New Roman" w:cs="Times New Roman"/>
          <w:sz w:val="28"/>
          <w:szCs w:val="28"/>
        </w:rPr>
      </w:pPr>
    </w:p>
    <w:p w:rsidR="001E3DE0" w:rsidRPr="00E16337" w:rsidRDefault="001E3DE0" w:rsidP="00E16337">
      <w:pPr>
        <w:pStyle w:val="ConsPlusTitle"/>
        <w:suppressAutoHyphens/>
        <w:ind w:firstLine="709"/>
        <w:jc w:val="center"/>
        <w:outlineLvl w:val="1"/>
        <w:rPr>
          <w:rFonts w:ascii="Times New Roman" w:hAnsi="Times New Roman" w:cs="Times New Roman"/>
          <w:b w:val="0"/>
          <w:sz w:val="28"/>
          <w:szCs w:val="28"/>
        </w:rPr>
      </w:pPr>
      <w:r w:rsidRPr="00E16337">
        <w:rPr>
          <w:rFonts w:ascii="Times New Roman" w:hAnsi="Times New Roman" w:cs="Times New Roman"/>
          <w:b w:val="0"/>
          <w:sz w:val="28"/>
          <w:szCs w:val="28"/>
          <w:lang w:val="en-US"/>
        </w:rPr>
        <w:t>VI</w:t>
      </w:r>
      <w:r w:rsidR="000074C0">
        <w:rPr>
          <w:rFonts w:ascii="Times New Roman" w:hAnsi="Times New Roman" w:cs="Times New Roman"/>
          <w:b w:val="0"/>
          <w:sz w:val="28"/>
          <w:szCs w:val="28"/>
        </w:rPr>
        <w:t xml:space="preserve">. Санкционирование </w:t>
      </w:r>
      <w:r w:rsidR="00561109">
        <w:rPr>
          <w:rFonts w:ascii="Times New Roman" w:hAnsi="Times New Roman" w:cs="Times New Roman"/>
          <w:b w:val="0"/>
          <w:sz w:val="28"/>
          <w:szCs w:val="28"/>
        </w:rPr>
        <w:t>операций по расходам</w:t>
      </w:r>
    </w:p>
    <w:p w:rsidR="00AF4F8C" w:rsidRPr="00E16337" w:rsidRDefault="00AF4F8C" w:rsidP="00E16337">
      <w:pPr>
        <w:pStyle w:val="ConsPlusNormal"/>
        <w:suppressAutoHyphens/>
        <w:ind w:firstLine="709"/>
        <w:jc w:val="both"/>
        <w:rPr>
          <w:rFonts w:ascii="Times New Roman" w:hAnsi="Times New Roman" w:cs="Times New Roman"/>
          <w:sz w:val="28"/>
          <w:szCs w:val="28"/>
        </w:rPr>
      </w:pPr>
    </w:p>
    <w:p w:rsidR="00081C89" w:rsidRPr="004657E6" w:rsidRDefault="005F56C7" w:rsidP="00081C89">
      <w:pPr>
        <w:pStyle w:val="ConsPlusTitle"/>
        <w:suppressAutoHyphens/>
        <w:ind w:firstLine="709"/>
        <w:jc w:val="both"/>
        <w:outlineLvl w:val="2"/>
        <w:rPr>
          <w:rFonts w:ascii="Times New Roman" w:hAnsi="Times New Roman" w:cs="Times New Roman"/>
          <w:b w:val="0"/>
          <w:sz w:val="28"/>
          <w:szCs w:val="28"/>
        </w:rPr>
      </w:pPr>
      <w:r w:rsidRPr="00633044">
        <w:rPr>
          <w:rFonts w:ascii="Times New Roman" w:hAnsi="Times New Roman" w:cs="Times New Roman"/>
          <w:b w:val="0"/>
          <w:sz w:val="28"/>
          <w:szCs w:val="28"/>
        </w:rPr>
        <w:t>34</w:t>
      </w:r>
      <w:r w:rsidR="00A4033F" w:rsidRPr="00633044">
        <w:rPr>
          <w:rFonts w:ascii="Times New Roman" w:hAnsi="Times New Roman" w:cs="Times New Roman"/>
          <w:b w:val="0"/>
          <w:sz w:val="28"/>
          <w:szCs w:val="28"/>
        </w:rPr>
        <w:t>.</w:t>
      </w:r>
      <w:r w:rsidR="007D388F" w:rsidRPr="00633044">
        <w:rPr>
          <w:rFonts w:ascii="Times New Roman" w:hAnsi="Times New Roman" w:cs="Times New Roman"/>
          <w:b w:val="0"/>
          <w:sz w:val="28"/>
          <w:szCs w:val="28"/>
        </w:rPr>
        <w:t xml:space="preserve"> </w:t>
      </w:r>
      <w:r w:rsidR="00AB5D2F" w:rsidRPr="00633044">
        <w:rPr>
          <w:rFonts w:ascii="Times New Roman" w:hAnsi="Times New Roman" w:cs="Times New Roman"/>
          <w:b w:val="0"/>
          <w:sz w:val="28"/>
          <w:szCs w:val="28"/>
        </w:rPr>
        <w:t>Санкционирование</w:t>
      </w:r>
      <w:r w:rsidR="00561109" w:rsidRPr="00561109">
        <w:rPr>
          <w:rFonts w:ascii="Times New Roman" w:hAnsi="Times New Roman" w:cs="Times New Roman"/>
          <w:b w:val="0"/>
          <w:sz w:val="28"/>
          <w:szCs w:val="28"/>
        </w:rPr>
        <w:t xml:space="preserve"> операций по расходам</w:t>
      </w:r>
      <w:r w:rsidR="00AB5D2F" w:rsidRPr="00633044">
        <w:rPr>
          <w:rFonts w:ascii="Times New Roman" w:hAnsi="Times New Roman" w:cs="Times New Roman"/>
          <w:b w:val="0"/>
          <w:sz w:val="28"/>
          <w:szCs w:val="28"/>
        </w:rPr>
        <w:t xml:space="preserve"> со счетов клиентов производится </w:t>
      </w:r>
      <w:r w:rsidR="00F54D7A" w:rsidRPr="00633044">
        <w:rPr>
          <w:rFonts w:ascii="Times New Roman" w:hAnsi="Times New Roman" w:cs="Times New Roman"/>
          <w:b w:val="0"/>
          <w:sz w:val="28"/>
          <w:szCs w:val="28"/>
        </w:rPr>
        <w:t>органом казначейства</w:t>
      </w:r>
      <w:r w:rsidR="00AB5D2F" w:rsidRPr="00633044">
        <w:rPr>
          <w:rFonts w:ascii="Times New Roman" w:hAnsi="Times New Roman" w:cs="Times New Roman"/>
          <w:b w:val="0"/>
          <w:sz w:val="28"/>
          <w:szCs w:val="28"/>
        </w:rPr>
        <w:t xml:space="preserve"> на основании заявок </w:t>
      </w:r>
      <w:r w:rsidR="00814EEB" w:rsidRPr="00633044">
        <w:rPr>
          <w:rFonts w:ascii="Times New Roman" w:hAnsi="Times New Roman" w:cs="Times New Roman"/>
          <w:b w:val="0"/>
          <w:sz w:val="28"/>
          <w:szCs w:val="28"/>
        </w:rPr>
        <w:t>или реестра заявок на оплату расходов</w:t>
      </w:r>
      <w:r w:rsidR="00633044" w:rsidRPr="00633044">
        <w:rPr>
          <w:rFonts w:ascii="Times New Roman" w:hAnsi="Times New Roman" w:cs="Times New Roman"/>
          <w:b w:val="0"/>
          <w:sz w:val="28"/>
          <w:szCs w:val="28"/>
        </w:rPr>
        <w:t xml:space="preserve"> (далее – заявка)</w:t>
      </w:r>
      <w:r w:rsidR="002D71B4" w:rsidRPr="00633044">
        <w:rPr>
          <w:rFonts w:ascii="Times New Roman" w:hAnsi="Times New Roman" w:cs="Times New Roman"/>
          <w:b w:val="0"/>
          <w:sz w:val="28"/>
          <w:szCs w:val="28"/>
        </w:rPr>
        <w:t>,</w:t>
      </w:r>
      <w:r w:rsidR="00814EEB" w:rsidRPr="00633044">
        <w:rPr>
          <w:rFonts w:ascii="Times New Roman" w:hAnsi="Times New Roman" w:cs="Times New Roman"/>
          <w:b w:val="0"/>
          <w:sz w:val="28"/>
          <w:szCs w:val="28"/>
        </w:rPr>
        <w:t xml:space="preserve"> </w:t>
      </w:r>
      <w:r w:rsidR="00AB5D2F" w:rsidRPr="00633044">
        <w:rPr>
          <w:rFonts w:ascii="Times New Roman" w:hAnsi="Times New Roman" w:cs="Times New Roman"/>
          <w:b w:val="0"/>
          <w:sz w:val="28"/>
          <w:szCs w:val="28"/>
        </w:rPr>
        <w:t xml:space="preserve">оформленных </w:t>
      </w:r>
      <w:r w:rsidR="004B0A2E" w:rsidRPr="00633044">
        <w:rPr>
          <w:rFonts w:ascii="Times New Roman" w:hAnsi="Times New Roman" w:cs="Times New Roman"/>
          <w:b w:val="0"/>
          <w:sz w:val="28"/>
          <w:szCs w:val="28"/>
        </w:rPr>
        <w:t xml:space="preserve">в соответствии с </w:t>
      </w:r>
      <w:r w:rsidR="009346D6" w:rsidRPr="00633044">
        <w:rPr>
          <w:rFonts w:ascii="Times New Roman" w:hAnsi="Times New Roman" w:cs="Times New Roman"/>
          <w:b w:val="0"/>
          <w:sz w:val="28"/>
          <w:szCs w:val="28"/>
        </w:rPr>
        <w:t>пункт</w:t>
      </w:r>
      <w:r w:rsidR="00405627" w:rsidRPr="00633044">
        <w:rPr>
          <w:rFonts w:ascii="Times New Roman" w:hAnsi="Times New Roman" w:cs="Times New Roman"/>
          <w:b w:val="0"/>
          <w:sz w:val="28"/>
          <w:szCs w:val="28"/>
        </w:rPr>
        <w:t xml:space="preserve">ами </w:t>
      </w:r>
      <w:r w:rsidR="003D0CD6">
        <w:rPr>
          <w:rFonts w:ascii="Times New Roman" w:hAnsi="Times New Roman" w:cs="Times New Roman"/>
          <w:b w:val="0"/>
          <w:sz w:val="28"/>
          <w:szCs w:val="28"/>
        </w:rPr>
        <w:t>51</w:t>
      </w:r>
      <w:r w:rsidR="00405627" w:rsidRPr="00633044">
        <w:rPr>
          <w:rFonts w:ascii="Times New Roman" w:hAnsi="Times New Roman" w:cs="Times New Roman"/>
          <w:b w:val="0"/>
          <w:sz w:val="28"/>
          <w:szCs w:val="28"/>
        </w:rPr>
        <w:t xml:space="preserve"> и </w:t>
      </w:r>
      <w:r w:rsidR="00534FC0" w:rsidRPr="009B7C12">
        <w:rPr>
          <w:rFonts w:ascii="Times New Roman" w:hAnsi="Times New Roman" w:cs="Times New Roman"/>
          <w:b w:val="0"/>
          <w:sz w:val="28"/>
          <w:szCs w:val="28"/>
        </w:rPr>
        <w:t>5</w:t>
      </w:r>
      <w:r w:rsidR="00EC549F" w:rsidRPr="009B7C12">
        <w:rPr>
          <w:rFonts w:ascii="Times New Roman" w:hAnsi="Times New Roman" w:cs="Times New Roman"/>
          <w:b w:val="0"/>
          <w:sz w:val="28"/>
          <w:szCs w:val="28"/>
        </w:rPr>
        <w:t>2</w:t>
      </w:r>
      <w:r w:rsidR="004B0A2E" w:rsidRPr="009B7C12">
        <w:rPr>
          <w:rFonts w:ascii="Times New Roman" w:hAnsi="Times New Roman" w:cs="Times New Roman"/>
          <w:b w:val="0"/>
          <w:sz w:val="28"/>
          <w:szCs w:val="28"/>
        </w:rPr>
        <w:t xml:space="preserve"> </w:t>
      </w:r>
      <w:r w:rsidR="004B0A2E" w:rsidRPr="004657E6">
        <w:rPr>
          <w:rFonts w:ascii="Times New Roman" w:hAnsi="Times New Roman" w:cs="Times New Roman"/>
          <w:b w:val="0"/>
          <w:sz w:val="28"/>
          <w:szCs w:val="28"/>
        </w:rPr>
        <w:lastRenderedPageBreak/>
        <w:t>настоящего Порядка.</w:t>
      </w:r>
      <w:r w:rsidR="00081C89" w:rsidRPr="004657E6">
        <w:rPr>
          <w:rFonts w:ascii="Times New Roman" w:hAnsi="Times New Roman" w:cs="Times New Roman"/>
          <w:b w:val="0"/>
          <w:sz w:val="28"/>
          <w:szCs w:val="28"/>
        </w:rPr>
        <w:t xml:space="preserve"> </w:t>
      </w:r>
    </w:p>
    <w:p w:rsidR="00081C89" w:rsidRPr="00081C89" w:rsidRDefault="00081C89" w:rsidP="00081C89">
      <w:pPr>
        <w:pStyle w:val="ConsPlusNormal"/>
        <w:suppressAutoHyphens/>
        <w:ind w:firstLine="709"/>
        <w:jc w:val="both"/>
        <w:rPr>
          <w:rFonts w:ascii="Times New Roman" w:hAnsi="Times New Roman" w:cs="Times New Roman"/>
          <w:sz w:val="28"/>
          <w:szCs w:val="28"/>
        </w:rPr>
      </w:pPr>
      <w:proofErr w:type="gramStart"/>
      <w:r w:rsidRPr="004657E6">
        <w:rPr>
          <w:rFonts w:ascii="Times New Roman" w:hAnsi="Times New Roman" w:cs="Times New Roman"/>
          <w:sz w:val="28"/>
          <w:szCs w:val="28"/>
        </w:rPr>
        <w:t xml:space="preserve">Под санкционированием операций по расходам понимается исполнение (проведение) органом казначейства </w:t>
      </w:r>
      <w:r w:rsidR="00E14533" w:rsidRPr="004657E6">
        <w:rPr>
          <w:rFonts w:ascii="Times New Roman" w:hAnsi="Times New Roman" w:cs="Times New Roman"/>
          <w:sz w:val="28"/>
          <w:szCs w:val="28"/>
        </w:rPr>
        <w:t xml:space="preserve">заявок, с целью формирования </w:t>
      </w:r>
      <w:r w:rsidRPr="004657E6">
        <w:rPr>
          <w:rFonts w:ascii="Times New Roman" w:hAnsi="Times New Roman" w:cs="Times New Roman"/>
          <w:sz w:val="28"/>
          <w:szCs w:val="28"/>
        </w:rPr>
        <w:t>платежных документов клиентов с соблюдением бюджетно-правовых требований к таким документам и выполнением установленных в отношении таких операций контрольных процедур.</w:t>
      </w:r>
      <w:proofErr w:type="gramEnd"/>
    </w:p>
    <w:p w:rsidR="007D388F" w:rsidRPr="00E16337" w:rsidRDefault="00DF4C71" w:rsidP="00E16337">
      <w:pPr>
        <w:pStyle w:val="ConsPlusNormal"/>
        <w:suppressAutoHyphens/>
        <w:ind w:firstLine="709"/>
        <w:jc w:val="both"/>
        <w:rPr>
          <w:rFonts w:ascii="Times New Roman" w:hAnsi="Times New Roman" w:cs="Times New Roman"/>
          <w:sz w:val="28"/>
          <w:szCs w:val="28"/>
        </w:rPr>
      </w:pPr>
      <w:r w:rsidRPr="00633044">
        <w:rPr>
          <w:rFonts w:ascii="Times New Roman" w:hAnsi="Times New Roman" w:cs="Times New Roman"/>
          <w:sz w:val="28"/>
          <w:szCs w:val="28"/>
        </w:rPr>
        <w:t xml:space="preserve">Заявка представляется клиентами </w:t>
      </w:r>
      <w:r w:rsidR="00577EBC" w:rsidRPr="00633044">
        <w:rPr>
          <w:rFonts w:ascii="Times New Roman" w:hAnsi="Times New Roman" w:cs="Times New Roman"/>
          <w:sz w:val="28"/>
          <w:szCs w:val="28"/>
        </w:rPr>
        <w:t>в орган казначейства</w:t>
      </w:r>
      <w:r w:rsidRPr="00633044">
        <w:rPr>
          <w:rFonts w:ascii="Times New Roman" w:hAnsi="Times New Roman" w:cs="Times New Roman"/>
          <w:sz w:val="28"/>
          <w:szCs w:val="28"/>
        </w:rPr>
        <w:t xml:space="preserve"> </w:t>
      </w:r>
      <w:r w:rsidR="00F71CC7">
        <w:rPr>
          <w:rFonts w:ascii="Times New Roman" w:hAnsi="Times New Roman" w:cs="Times New Roman"/>
          <w:sz w:val="28"/>
          <w:szCs w:val="28"/>
        </w:rPr>
        <w:t xml:space="preserve">по месту обслуживания </w:t>
      </w:r>
      <w:r w:rsidRPr="00633044">
        <w:rPr>
          <w:rFonts w:ascii="Times New Roman" w:hAnsi="Times New Roman" w:cs="Times New Roman"/>
          <w:sz w:val="28"/>
          <w:szCs w:val="28"/>
        </w:rPr>
        <w:t xml:space="preserve">с указанием </w:t>
      </w:r>
      <w:r w:rsidR="00112EB8" w:rsidRPr="00633044">
        <w:rPr>
          <w:rFonts w:ascii="Times New Roman" w:hAnsi="Times New Roman" w:cs="Times New Roman"/>
          <w:sz w:val="28"/>
          <w:szCs w:val="28"/>
        </w:rPr>
        <w:t>кодов бюджетной классификации</w:t>
      </w:r>
      <w:r w:rsidRPr="00E16337">
        <w:rPr>
          <w:rFonts w:ascii="Times New Roman" w:hAnsi="Times New Roman" w:cs="Times New Roman"/>
          <w:sz w:val="28"/>
          <w:szCs w:val="28"/>
        </w:rPr>
        <w:t xml:space="preserve">, реквизитов контрагента (поставщика, подрядчика) с приложением документов, подтверждающих необходимость оплаты расходов </w:t>
      </w:r>
      <w:r w:rsidR="00DE28CF" w:rsidRPr="00E16337">
        <w:rPr>
          <w:rFonts w:ascii="Times New Roman" w:hAnsi="Times New Roman" w:cs="Times New Roman"/>
          <w:sz w:val="28"/>
          <w:szCs w:val="28"/>
        </w:rPr>
        <w:t>со счетов клиентов.</w:t>
      </w:r>
    </w:p>
    <w:p w:rsidR="00E16337" w:rsidRDefault="00BA3776" w:rsidP="00E16337">
      <w:pPr>
        <w:pStyle w:val="ConsPlusNormal"/>
        <w:suppressAutoHyphens/>
        <w:ind w:firstLine="709"/>
        <w:jc w:val="both"/>
        <w:rPr>
          <w:rFonts w:ascii="Times New Roman" w:hAnsi="Times New Roman" w:cs="Times New Roman"/>
          <w:sz w:val="28"/>
          <w:szCs w:val="28"/>
        </w:rPr>
      </w:pPr>
      <w:proofErr w:type="gramStart"/>
      <w:r w:rsidRPr="00E16337">
        <w:rPr>
          <w:rFonts w:ascii="Times New Roman" w:hAnsi="Times New Roman" w:cs="Times New Roman"/>
          <w:sz w:val="28"/>
          <w:szCs w:val="28"/>
        </w:rPr>
        <w:t xml:space="preserve">К документам, подтверждающим необходимость оплаты расходов, относятся </w:t>
      </w:r>
      <w:r w:rsidR="004C33B9" w:rsidRPr="00E16337">
        <w:rPr>
          <w:rFonts w:ascii="Times New Roman" w:hAnsi="Times New Roman" w:cs="Times New Roman"/>
          <w:sz w:val="28"/>
          <w:szCs w:val="28"/>
        </w:rPr>
        <w:t>договоры (</w:t>
      </w:r>
      <w:r w:rsidRPr="00E16337">
        <w:rPr>
          <w:rFonts w:ascii="Times New Roman" w:hAnsi="Times New Roman" w:cs="Times New Roman"/>
          <w:sz w:val="28"/>
          <w:szCs w:val="28"/>
        </w:rPr>
        <w:t>государственные контракты</w:t>
      </w:r>
      <w:r w:rsidR="004C33B9" w:rsidRPr="00E16337">
        <w:rPr>
          <w:rFonts w:ascii="Times New Roman" w:hAnsi="Times New Roman" w:cs="Times New Roman"/>
          <w:sz w:val="28"/>
          <w:szCs w:val="28"/>
        </w:rPr>
        <w:t>)</w:t>
      </w:r>
      <w:r w:rsidR="00C57BD0" w:rsidRPr="00E16337">
        <w:rPr>
          <w:rFonts w:ascii="Times New Roman" w:hAnsi="Times New Roman" w:cs="Times New Roman"/>
          <w:sz w:val="28"/>
          <w:szCs w:val="28"/>
        </w:rPr>
        <w:t>,</w:t>
      </w:r>
      <w:r w:rsidRPr="00E16337">
        <w:rPr>
          <w:rFonts w:ascii="Times New Roman" w:hAnsi="Times New Roman" w:cs="Times New Roman"/>
          <w:sz w:val="28"/>
          <w:szCs w:val="28"/>
        </w:rPr>
        <w:t xml:space="preserve"> заключенные в соответствии с нормами действующего законодательства, и документы, подтверждающие возникновение у получателя средств бюджета Республики Татарстан обязательств: по опла</w:t>
      </w:r>
      <w:r w:rsidR="00C57BD0" w:rsidRPr="00E16337">
        <w:rPr>
          <w:rFonts w:ascii="Times New Roman" w:hAnsi="Times New Roman" w:cs="Times New Roman"/>
          <w:sz w:val="28"/>
          <w:szCs w:val="28"/>
        </w:rPr>
        <w:t xml:space="preserve">те за поставленные товары (счет, </w:t>
      </w:r>
      <w:r w:rsidRPr="00E16337">
        <w:rPr>
          <w:rFonts w:ascii="Times New Roman" w:hAnsi="Times New Roman" w:cs="Times New Roman"/>
          <w:sz w:val="28"/>
          <w:szCs w:val="28"/>
        </w:rPr>
        <w:t>счет-фактура, накладная), по опл</w:t>
      </w:r>
      <w:r w:rsidR="00C57BD0" w:rsidRPr="00E16337">
        <w:rPr>
          <w:rFonts w:ascii="Times New Roman" w:hAnsi="Times New Roman" w:cs="Times New Roman"/>
          <w:sz w:val="28"/>
          <w:szCs w:val="28"/>
        </w:rPr>
        <w:t>ате за выполненные работы (счет,</w:t>
      </w:r>
      <w:r w:rsidRPr="00E16337">
        <w:rPr>
          <w:rFonts w:ascii="Times New Roman" w:hAnsi="Times New Roman" w:cs="Times New Roman"/>
          <w:sz w:val="28"/>
          <w:szCs w:val="28"/>
        </w:rPr>
        <w:t xml:space="preserve"> счет-фактура, акт выполненных работ), оказанные услуги </w:t>
      </w:r>
      <w:r w:rsidR="00C57BD0" w:rsidRPr="00E16337">
        <w:rPr>
          <w:rFonts w:ascii="Times New Roman" w:hAnsi="Times New Roman" w:cs="Times New Roman"/>
          <w:sz w:val="28"/>
          <w:szCs w:val="28"/>
        </w:rPr>
        <w:t xml:space="preserve">(счет, счет-фактура, акт выполненных работ), </w:t>
      </w:r>
      <w:r w:rsidRPr="00E16337">
        <w:rPr>
          <w:rFonts w:ascii="Times New Roman" w:hAnsi="Times New Roman" w:cs="Times New Roman"/>
          <w:sz w:val="28"/>
          <w:szCs w:val="28"/>
        </w:rPr>
        <w:t xml:space="preserve">а также иные </w:t>
      </w:r>
      <w:r w:rsidR="004B0A2E" w:rsidRPr="00E16337">
        <w:rPr>
          <w:rFonts w:ascii="Times New Roman" w:hAnsi="Times New Roman" w:cs="Times New Roman"/>
          <w:sz w:val="28"/>
          <w:szCs w:val="28"/>
        </w:rPr>
        <w:t>документы, подтверждающие возникновение расходных</w:t>
      </w:r>
      <w:proofErr w:type="gramEnd"/>
      <w:r w:rsidR="004B0A2E" w:rsidRPr="00E16337">
        <w:rPr>
          <w:rFonts w:ascii="Times New Roman" w:hAnsi="Times New Roman" w:cs="Times New Roman"/>
          <w:sz w:val="28"/>
          <w:szCs w:val="28"/>
        </w:rPr>
        <w:t xml:space="preserve"> обязатель</w:t>
      </w:r>
      <w:proofErr w:type="gramStart"/>
      <w:r w:rsidR="004B0A2E" w:rsidRPr="00E16337">
        <w:rPr>
          <w:rFonts w:ascii="Times New Roman" w:hAnsi="Times New Roman" w:cs="Times New Roman"/>
          <w:sz w:val="28"/>
          <w:szCs w:val="28"/>
        </w:rPr>
        <w:t>ств кл</w:t>
      </w:r>
      <w:proofErr w:type="gramEnd"/>
      <w:r w:rsidR="004B0A2E" w:rsidRPr="00E16337">
        <w:rPr>
          <w:rFonts w:ascii="Times New Roman" w:hAnsi="Times New Roman" w:cs="Times New Roman"/>
          <w:sz w:val="28"/>
          <w:szCs w:val="28"/>
        </w:rPr>
        <w:t>иента</w:t>
      </w:r>
      <w:r w:rsidR="004B0A2E">
        <w:rPr>
          <w:rFonts w:ascii="Times New Roman" w:hAnsi="Times New Roman" w:cs="Times New Roman"/>
          <w:sz w:val="28"/>
          <w:szCs w:val="28"/>
        </w:rPr>
        <w:t xml:space="preserve">, </w:t>
      </w:r>
      <w:r w:rsidRPr="00E16337">
        <w:rPr>
          <w:rFonts w:ascii="Times New Roman" w:hAnsi="Times New Roman" w:cs="Times New Roman"/>
          <w:sz w:val="28"/>
          <w:szCs w:val="28"/>
        </w:rPr>
        <w:t>установленные нормативными правовыми актами Российской Федерации.</w:t>
      </w:r>
    </w:p>
    <w:p w:rsidR="00E16337" w:rsidRDefault="00D00A7E" w:rsidP="00E16337">
      <w:pPr>
        <w:pStyle w:val="10"/>
        <w:suppressAutoHyphens/>
        <w:spacing w:line="240" w:lineRule="auto"/>
        <w:ind w:firstLine="709"/>
        <w:jc w:val="both"/>
        <w:rPr>
          <w:color w:val="4F6228" w:themeColor="accent3" w:themeShade="80"/>
          <w:szCs w:val="28"/>
          <w:highlight w:val="yellow"/>
          <w:lang w:val="ru-RU" w:eastAsia="ru-RU"/>
        </w:rPr>
      </w:pPr>
      <w:proofErr w:type="gramStart"/>
      <w:r w:rsidRPr="00E16337">
        <w:rPr>
          <w:szCs w:val="28"/>
          <w:lang w:val="ru-RU" w:eastAsia="ru-RU"/>
        </w:rPr>
        <w:t xml:space="preserve">Рассмотрение заявок </w:t>
      </w:r>
      <w:r w:rsidR="00DD3A51">
        <w:rPr>
          <w:szCs w:val="28"/>
          <w:lang w:val="ru-RU" w:eastAsia="ru-RU"/>
        </w:rPr>
        <w:t>осуществляется органом казначейства</w:t>
      </w:r>
      <w:r w:rsidRPr="00E16337">
        <w:rPr>
          <w:szCs w:val="28"/>
          <w:lang w:val="ru-RU" w:eastAsia="ru-RU"/>
        </w:rPr>
        <w:t xml:space="preserve"> с учетом </w:t>
      </w:r>
      <w:r w:rsidR="00C57BD0" w:rsidRPr="00E16337">
        <w:rPr>
          <w:szCs w:val="28"/>
          <w:lang w:val="ru-RU" w:eastAsia="ru-RU"/>
        </w:rPr>
        <w:t xml:space="preserve">бюджетных и денежных обязательств, </w:t>
      </w:r>
      <w:r w:rsidRPr="00E16337">
        <w:rPr>
          <w:szCs w:val="28"/>
          <w:lang w:val="ru-RU" w:eastAsia="ru-RU"/>
        </w:rPr>
        <w:t xml:space="preserve">поставленных на учет в «АЦК-Финансы» в соответствии с </w:t>
      </w:r>
      <w:r w:rsidR="004B0A2E">
        <w:rPr>
          <w:szCs w:val="28"/>
          <w:lang w:val="ru-RU" w:eastAsia="ru-RU"/>
        </w:rPr>
        <w:t>п</w:t>
      </w:r>
      <w:r w:rsidRPr="00E16337">
        <w:rPr>
          <w:szCs w:val="28"/>
          <w:lang w:val="ru-RU" w:eastAsia="ru-RU"/>
        </w:rPr>
        <w:t>орядком учета бюджетных и денежных обязательств получателей средств бю</w:t>
      </w:r>
      <w:r w:rsidR="00A84FCD">
        <w:rPr>
          <w:szCs w:val="28"/>
          <w:lang w:val="ru-RU" w:eastAsia="ru-RU"/>
        </w:rPr>
        <w:t>джета Республики Татарстан</w:t>
      </w:r>
      <w:r w:rsidRPr="00E16337">
        <w:rPr>
          <w:szCs w:val="28"/>
          <w:lang w:val="ru-RU" w:eastAsia="ru-RU"/>
        </w:rPr>
        <w:t>, утвержденным Министерств</w:t>
      </w:r>
      <w:r w:rsidR="004B0A2E">
        <w:rPr>
          <w:szCs w:val="28"/>
          <w:lang w:val="ru-RU" w:eastAsia="ru-RU"/>
        </w:rPr>
        <w:t>ом</w:t>
      </w:r>
      <w:r w:rsidR="00953B9E" w:rsidRPr="00E16337">
        <w:rPr>
          <w:szCs w:val="28"/>
          <w:lang w:val="ru-RU" w:eastAsia="ru-RU"/>
        </w:rPr>
        <w:t>.</w:t>
      </w:r>
      <w:proofErr w:type="gramEnd"/>
    </w:p>
    <w:p w:rsidR="0080168E" w:rsidRPr="0080168E" w:rsidRDefault="00E16337" w:rsidP="0080168E">
      <w:pPr>
        <w:pStyle w:val="10"/>
        <w:suppressAutoHyphens/>
        <w:spacing w:line="240" w:lineRule="auto"/>
        <w:ind w:firstLine="709"/>
        <w:jc w:val="both"/>
        <w:rPr>
          <w:szCs w:val="28"/>
          <w:lang w:val="ru-RU" w:eastAsia="ru-RU"/>
        </w:rPr>
      </w:pPr>
      <w:r w:rsidRPr="00E96E9E">
        <w:rPr>
          <w:szCs w:val="28"/>
          <w:lang w:val="ru-RU" w:eastAsia="ru-RU"/>
        </w:rPr>
        <w:t>Срок рассмотрения заявки составляет три рабочих дня</w:t>
      </w:r>
      <w:r w:rsidR="00E54050" w:rsidRPr="00E96E9E">
        <w:rPr>
          <w:szCs w:val="28"/>
          <w:lang w:val="ru-RU" w:eastAsia="ru-RU"/>
        </w:rPr>
        <w:t xml:space="preserve">, </w:t>
      </w:r>
      <w:r w:rsidR="002D71B4">
        <w:rPr>
          <w:szCs w:val="28"/>
          <w:lang w:val="ru-RU" w:eastAsia="ru-RU"/>
        </w:rPr>
        <w:t xml:space="preserve">за исключением заявок, </w:t>
      </w:r>
      <w:proofErr w:type="gramStart"/>
      <w:r w:rsidR="002D71B4">
        <w:rPr>
          <w:szCs w:val="28"/>
          <w:lang w:val="ru-RU" w:eastAsia="ru-RU"/>
        </w:rPr>
        <w:t>особенности</w:t>
      </w:r>
      <w:proofErr w:type="gramEnd"/>
      <w:r w:rsidR="00E54050" w:rsidRPr="000A6E0E">
        <w:rPr>
          <w:szCs w:val="28"/>
        </w:rPr>
        <w:t xml:space="preserve"> санкционирования</w:t>
      </w:r>
      <w:r w:rsidR="00E54050" w:rsidRPr="000A6E0E">
        <w:rPr>
          <w:szCs w:val="28"/>
          <w:lang w:val="ru-RU" w:eastAsia="ru-RU"/>
        </w:rPr>
        <w:t xml:space="preserve"> </w:t>
      </w:r>
      <w:r w:rsidR="00E96E9E" w:rsidRPr="000A6E0E">
        <w:rPr>
          <w:szCs w:val="28"/>
          <w:lang w:val="ru-RU" w:eastAsia="ru-RU"/>
        </w:rPr>
        <w:t xml:space="preserve">которых установлены разделом </w:t>
      </w:r>
      <w:r w:rsidR="00E96E9E" w:rsidRPr="000A6E0E">
        <w:rPr>
          <w:szCs w:val="28"/>
          <w:lang w:val="en-US" w:eastAsia="ru-RU"/>
        </w:rPr>
        <w:t>VIII</w:t>
      </w:r>
      <w:r w:rsidR="00E54050" w:rsidRPr="000A6E0E">
        <w:rPr>
          <w:szCs w:val="28"/>
          <w:lang w:val="ru-RU" w:eastAsia="ru-RU"/>
        </w:rPr>
        <w:t xml:space="preserve"> настоящего </w:t>
      </w:r>
      <w:r w:rsidR="00E96E9E" w:rsidRPr="0080168E">
        <w:rPr>
          <w:szCs w:val="28"/>
          <w:lang w:val="ru-RU" w:eastAsia="ru-RU"/>
        </w:rPr>
        <w:t>П</w:t>
      </w:r>
      <w:r w:rsidR="00E54050" w:rsidRPr="0080168E">
        <w:rPr>
          <w:szCs w:val="28"/>
          <w:lang w:val="ru-RU" w:eastAsia="ru-RU"/>
        </w:rPr>
        <w:t xml:space="preserve">орядка, срок рассмотрения таких заявок составляет </w:t>
      </w:r>
      <w:r w:rsidR="00146AA2" w:rsidRPr="0080168E">
        <w:rPr>
          <w:szCs w:val="28"/>
          <w:lang w:val="ru-RU" w:eastAsia="ru-RU"/>
        </w:rPr>
        <w:t>не более десяти</w:t>
      </w:r>
      <w:r w:rsidR="00E54050" w:rsidRPr="0080168E">
        <w:rPr>
          <w:szCs w:val="28"/>
          <w:lang w:val="ru-RU" w:eastAsia="ru-RU"/>
        </w:rPr>
        <w:t xml:space="preserve"> рабочих дней.</w:t>
      </w:r>
      <w:r w:rsidRPr="0080168E">
        <w:rPr>
          <w:szCs w:val="28"/>
          <w:lang w:val="ru-RU" w:eastAsia="ru-RU"/>
        </w:rPr>
        <w:t xml:space="preserve"> </w:t>
      </w:r>
    </w:p>
    <w:p w:rsidR="00D00A7E" w:rsidRPr="000A6E0E" w:rsidRDefault="0080168E" w:rsidP="00E16337">
      <w:pPr>
        <w:pStyle w:val="10"/>
        <w:suppressAutoHyphens/>
        <w:spacing w:line="240" w:lineRule="auto"/>
        <w:ind w:firstLine="709"/>
        <w:jc w:val="both"/>
        <w:rPr>
          <w:szCs w:val="28"/>
          <w:lang w:val="ru-RU" w:eastAsia="ru-RU"/>
        </w:rPr>
      </w:pPr>
      <w:r w:rsidRPr="0080168E">
        <w:rPr>
          <w:szCs w:val="28"/>
          <w:lang w:val="ru-RU" w:eastAsia="ru-RU"/>
        </w:rPr>
        <w:t>При положительном результате проверки поступившей заявки ответственный исполнитель органа казначейства осуществляет е</w:t>
      </w:r>
      <w:r w:rsidR="0000136F">
        <w:rPr>
          <w:szCs w:val="28"/>
          <w:lang w:val="ru-RU" w:eastAsia="ru-RU"/>
        </w:rPr>
        <w:t>е</w:t>
      </w:r>
      <w:r w:rsidRPr="0080168E">
        <w:rPr>
          <w:szCs w:val="28"/>
          <w:lang w:val="ru-RU" w:eastAsia="ru-RU"/>
        </w:rPr>
        <w:t xml:space="preserve"> санкционирование в «АЦК-Финансы».</w:t>
      </w:r>
    </w:p>
    <w:p w:rsidR="00BA3776" w:rsidRPr="00F54D7A" w:rsidRDefault="004B0A2E" w:rsidP="00E16337">
      <w:pPr>
        <w:pStyle w:val="ConsPlusTitle"/>
        <w:suppressAutoHyphens/>
        <w:ind w:firstLine="709"/>
        <w:jc w:val="both"/>
        <w:outlineLvl w:val="2"/>
        <w:rPr>
          <w:rFonts w:ascii="Times New Roman" w:hAnsi="Times New Roman" w:cs="Times New Roman"/>
          <w:b w:val="0"/>
          <w:sz w:val="28"/>
          <w:szCs w:val="28"/>
        </w:rPr>
      </w:pPr>
      <w:r>
        <w:rPr>
          <w:rFonts w:ascii="Times New Roman" w:hAnsi="Times New Roman" w:cs="Times New Roman"/>
          <w:b w:val="0"/>
          <w:sz w:val="28"/>
          <w:szCs w:val="28"/>
        </w:rPr>
        <w:t>35</w:t>
      </w:r>
      <w:r w:rsidR="00BA3776" w:rsidRPr="00E16337">
        <w:rPr>
          <w:rFonts w:ascii="Times New Roman" w:hAnsi="Times New Roman" w:cs="Times New Roman"/>
          <w:b w:val="0"/>
          <w:sz w:val="28"/>
          <w:szCs w:val="28"/>
        </w:rPr>
        <w:t xml:space="preserve">. </w:t>
      </w:r>
      <w:r w:rsidR="00112EB8" w:rsidRPr="00E16337">
        <w:rPr>
          <w:rFonts w:ascii="Times New Roman" w:hAnsi="Times New Roman" w:cs="Times New Roman"/>
          <w:b w:val="0"/>
          <w:sz w:val="28"/>
          <w:szCs w:val="28"/>
        </w:rPr>
        <w:t xml:space="preserve">При санкционировании </w:t>
      </w:r>
      <w:r w:rsidR="00561109" w:rsidRPr="00561109">
        <w:rPr>
          <w:rFonts w:ascii="Times New Roman" w:hAnsi="Times New Roman" w:cs="Times New Roman"/>
          <w:b w:val="0"/>
          <w:sz w:val="28"/>
          <w:szCs w:val="28"/>
        </w:rPr>
        <w:t>операций по расходам</w:t>
      </w:r>
      <w:r w:rsidR="00953B9E" w:rsidRPr="00E16337">
        <w:rPr>
          <w:rFonts w:ascii="Times New Roman" w:hAnsi="Times New Roman" w:cs="Times New Roman"/>
          <w:b w:val="0"/>
          <w:sz w:val="28"/>
          <w:szCs w:val="28"/>
        </w:rPr>
        <w:t xml:space="preserve">, </w:t>
      </w:r>
      <w:r w:rsidR="00F54D7A" w:rsidRPr="00F54D7A">
        <w:rPr>
          <w:rFonts w:ascii="Times New Roman" w:hAnsi="Times New Roman" w:cs="Times New Roman"/>
          <w:b w:val="0"/>
          <w:sz w:val="28"/>
          <w:szCs w:val="28"/>
        </w:rPr>
        <w:t>орган казначейства</w:t>
      </w:r>
      <w:r w:rsidR="00BA3776" w:rsidRPr="00F54D7A">
        <w:rPr>
          <w:rFonts w:ascii="Times New Roman" w:hAnsi="Times New Roman" w:cs="Times New Roman"/>
          <w:b w:val="0"/>
          <w:sz w:val="28"/>
          <w:szCs w:val="28"/>
        </w:rPr>
        <w:t xml:space="preserve"> осуществля</w:t>
      </w:r>
      <w:r w:rsidR="00F54D7A">
        <w:rPr>
          <w:rFonts w:ascii="Times New Roman" w:hAnsi="Times New Roman" w:cs="Times New Roman"/>
          <w:b w:val="0"/>
          <w:sz w:val="28"/>
          <w:szCs w:val="28"/>
        </w:rPr>
        <w:t>ет</w:t>
      </w:r>
      <w:r w:rsidR="00BA3776" w:rsidRPr="00F54D7A">
        <w:rPr>
          <w:rFonts w:ascii="Times New Roman" w:hAnsi="Times New Roman" w:cs="Times New Roman"/>
          <w:b w:val="0"/>
          <w:sz w:val="28"/>
          <w:szCs w:val="28"/>
        </w:rPr>
        <w:t xml:space="preserve"> следующие виды </w:t>
      </w:r>
      <w:r w:rsidR="00AA1CA7">
        <w:rPr>
          <w:rFonts w:ascii="Times New Roman" w:hAnsi="Times New Roman" w:cs="Times New Roman"/>
          <w:b w:val="0"/>
          <w:sz w:val="28"/>
          <w:szCs w:val="28"/>
        </w:rPr>
        <w:t>проверки</w:t>
      </w:r>
      <w:r w:rsidR="00BA3776" w:rsidRPr="00F54D7A">
        <w:rPr>
          <w:rFonts w:ascii="Times New Roman" w:hAnsi="Times New Roman" w:cs="Times New Roman"/>
          <w:b w:val="0"/>
          <w:sz w:val="28"/>
          <w:szCs w:val="28"/>
        </w:rPr>
        <w:t>:</w:t>
      </w:r>
    </w:p>
    <w:p w:rsidR="00953B9E" w:rsidRPr="00E16337" w:rsidRDefault="004B0A2E" w:rsidP="00E16337">
      <w:pPr>
        <w:pStyle w:val="ConsPlusTitle"/>
        <w:suppressAutoHyphens/>
        <w:ind w:firstLine="709"/>
        <w:jc w:val="both"/>
        <w:outlineLvl w:val="2"/>
        <w:rPr>
          <w:rFonts w:ascii="Times New Roman" w:hAnsi="Times New Roman" w:cs="Times New Roman"/>
          <w:b w:val="0"/>
          <w:sz w:val="28"/>
          <w:szCs w:val="28"/>
        </w:rPr>
      </w:pPr>
      <w:r>
        <w:rPr>
          <w:rFonts w:ascii="Times New Roman" w:hAnsi="Times New Roman" w:cs="Times New Roman"/>
          <w:b w:val="0"/>
          <w:sz w:val="28"/>
          <w:szCs w:val="28"/>
        </w:rPr>
        <w:t>35</w:t>
      </w:r>
      <w:r w:rsidR="00953B9E" w:rsidRPr="00E16337">
        <w:rPr>
          <w:rFonts w:ascii="Times New Roman" w:hAnsi="Times New Roman" w:cs="Times New Roman"/>
          <w:b w:val="0"/>
          <w:sz w:val="28"/>
          <w:szCs w:val="28"/>
        </w:rPr>
        <w:t>.1</w:t>
      </w:r>
      <w:r w:rsidR="001C64D8" w:rsidRPr="00E16337">
        <w:rPr>
          <w:rFonts w:ascii="Times New Roman" w:hAnsi="Times New Roman" w:cs="Times New Roman"/>
          <w:b w:val="0"/>
          <w:sz w:val="28"/>
          <w:szCs w:val="28"/>
        </w:rPr>
        <w:t>.</w:t>
      </w:r>
      <w:r w:rsidR="00953B9E" w:rsidRPr="00E16337">
        <w:rPr>
          <w:rFonts w:ascii="Times New Roman" w:hAnsi="Times New Roman" w:cs="Times New Roman"/>
          <w:b w:val="0"/>
          <w:sz w:val="28"/>
          <w:szCs w:val="28"/>
        </w:rPr>
        <w:t xml:space="preserve"> При санкционировании </w:t>
      </w:r>
      <w:r w:rsidR="00561109" w:rsidRPr="00561109">
        <w:rPr>
          <w:rFonts w:ascii="Times New Roman" w:hAnsi="Times New Roman" w:cs="Times New Roman"/>
          <w:b w:val="0"/>
          <w:sz w:val="28"/>
          <w:szCs w:val="28"/>
        </w:rPr>
        <w:t>операций по расходам</w:t>
      </w:r>
      <w:r w:rsidR="00561109" w:rsidRPr="00E16337">
        <w:rPr>
          <w:rFonts w:ascii="Times New Roman" w:hAnsi="Times New Roman" w:cs="Times New Roman"/>
          <w:b w:val="0"/>
          <w:sz w:val="28"/>
          <w:szCs w:val="28"/>
        </w:rPr>
        <w:t xml:space="preserve"> </w:t>
      </w:r>
      <w:r w:rsidR="001C64D8" w:rsidRPr="00E16337">
        <w:rPr>
          <w:rFonts w:ascii="Times New Roman" w:hAnsi="Times New Roman" w:cs="Times New Roman"/>
          <w:b w:val="0"/>
          <w:sz w:val="28"/>
          <w:szCs w:val="28"/>
        </w:rPr>
        <w:t>с лицевых счетов получателей бюджетных средств, с лицевых счетов иных получателей бюджетных средств</w:t>
      </w:r>
      <w:r w:rsidR="00F87503" w:rsidRPr="00E16337">
        <w:rPr>
          <w:rFonts w:ascii="Times New Roman" w:hAnsi="Times New Roman" w:cs="Times New Roman"/>
          <w:b w:val="0"/>
          <w:sz w:val="28"/>
          <w:szCs w:val="28"/>
        </w:rPr>
        <w:t>:</w:t>
      </w:r>
    </w:p>
    <w:p w:rsidR="00C57BD0" w:rsidRPr="00E16337" w:rsidRDefault="00C57BD0" w:rsidP="00E16337">
      <w:pPr>
        <w:pStyle w:val="ConsPlusNormal"/>
        <w:suppressAutoHyphens/>
        <w:ind w:firstLine="709"/>
        <w:jc w:val="both"/>
        <w:rPr>
          <w:rFonts w:ascii="Times New Roman" w:hAnsi="Times New Roman" w:cs="Times New Roman"/>
          <w:sz w:val="28"/>
          <w:szCs w:val="28"/>
        </w:rPr>
      </w:pPr>
      <w:r w:rsidRPr="00E16337">
        <w:rPr>
          <w:rFonts w:ascii="Times New Roman" w:hAnsi="Times New Roman" w:cs="Times New Roman"/>
          <w:sz w:val="28"/>
          <w:szCs w:val="28"/>
        </w:rPr>
        <w:t>- автоматический контроль остатка доведенных лимитов бюджетных обязательств, остатка кассового плана на текущий период и предельных объемов финансирования расходов (достаточности средств на лицевом счете) по кодам бюджетной классификации</w:t>
      </w:r>
      <w:r w:rsidR="0000136F">
        <w:rPr>
          <w:rFonts w:ascii="Times New Roman" w:hAnsi="Times New Roman" w:cs="Times New Roman"/>
          <w:sz w:val="28"/>
          <w:szCs w:val="28"/>
        </w:rPr>
        <w:t>;</w:t>
      </w:r>
    </w:p>
    <w:p w:rsidR="00727DE6" w:rsidRDefault="00727DE6" w:rsidP="00E16337">
      <w:pPr>
        <w:pStyle w:val="ConsPlusNormal"/>
        <w:suppressAutoHyphens/>
        <w:ind w:firstLine="709"/>
        <w:jc w:val="both"/>
        <w:rPr>
          <w:rFonts w:ascii="Times New Roman" w:hAnsi="Times New Roman" w:cs="Times New Roman"/>
          <w:sz w:val="28"/>
          <w:szCs w:val="28"/>
        </w:rPr>
      </w:pPr>
      <w:r w:rsidRPr="00A10E00">
        <w:rPr>
          <w:rFonts w:ascii="Times New Roman" w:hAnsi="Times New Roman" w:cs="Times New Roman"/>
          <w:sz w:val="28"/>
          <w:szCs w:val="28"/>
        </w:rPr>
        <w:t xml:space="preserve">- </w:t>
      </w:r>
      <w:r w:rsidRPr="00DA7ADC">
        <w:rPr>
          <w:rFonts w:ascii="Times New Roman" w:hAnsi="Times New Roman" w:cs="Times New Roman"/>
          <w:sz w:val="28"/>
          <w:szCs w:val="28"/>
        </w:rPr>
        <w:t>комплектност</w:t>
      </w:r>
      <w:r>
        <w:rPr>
          <w:rFonts w:ascii="Times New Roman" w:hAnsi="Times New Roman" w:cs="Times New Roman"/>
          <w:sz w:val="28"/>
          <w:szCs w:val="28"/>
        </w:rPr>
        <w:t>ь</w:t>
      </w:r>
      <w:r w:rsidRPr="00DA7ADC">
        <w:rPr>
          <w:rFonts w:ascii="Times New Roman" w:hAnsi="Times New Roman" w:cs="Times New Roman"/>
          <w:sz w:val="28"/>
          <w:szCs w:val="28"/>
        </w:rPr>
        <w:t xml:space="preserve"> представленных документов, указанных в </w:t>
      </w:r>
      <w:proofErr w:type="gramStart"/>
      <w:r w:rsidRPr="00DA7ADC">
        <w:rPr>
          <w:rFonts w:ascii="Times New Roman" w:hAnsi="Times New Roman" w:cs="Times New Roman"/>
          <w:sz w:val="28"/>
          <w:szCs w:val="28"/>
        </w:rPr>
        <w:t>пункте</w:t>
      </w:r>
      <w:proofErr w:type="gramEnd"/>
      <w:r w:rsidRPr="00DA7ADC">
        <w:rPr>
          <w:rFonts w:ascii="Times New Roman" w:hAnsi="Times New Roman" w:cs="Times New Roman"/>
          <w:sz w:val="28"/>
          <w:szCs w:val="28"/>
        </w:rPr>
        <w:t xml:space="preserve"> </w:t>
      </w:r>
      <w:r w:rsidRPr="00A10E00">
        <w:rPr>
          <w:rFonts w:ascii="Times New Roman" w:hAnsi="Times New Roman" w:cs="Times New Roman"/>
          <w:sz w:val="28"/>
          <w:szCs w:val="28"/>
        </w:rPr>
        <w:t>34</w:t>
      </w:r>
      <w:r w:rsidRPr="00DA7ADC">
        <w:rPr>
          <w:rFonts w:ascii="Times New Roman" w:hAnsi="Times New Roman" w:cs="Times New Roman"/>
          <w:sz w:val="28"/>
          <w:szCs w:val="28"/>
        </w:rPr>
        <w:t xml:space="preserve"> настоящего Порядка</w:t>
      </w:r>
      <w:r>
        <w:rPr>
          <w:rFonts w:ascii="Times New Roman" w:hAnsi="Times New Roman" w:cs="Times New Roman"/>
          <w:sz w:val="28"/>
          <w:szCs w:val="28"/>
        </w:rPr>
        <w:t>;</w:t>
      </w:r>
    </w:p>
    <w:p w:rsidR="00953B9E" w:rsidRPr="00727DE6" w:rsidRDefault="00953B9E" w:rsidP="00E16337">
      <w:pPr>
        <w:pStyle w:val="ConsPlusNormal"/>
        <w:suppressAutoHyphens/>
        <w:ind w:firstLine="709"/>
        <w:jc w:val="both"/>
        <w:rPr>
          <w:rFonts w:ascii="Times New Roman" w:hAnsi="Times New Roman" w:cs="Times New Roman"/>
          <w:sz w:val="28"/>
          <w:szCs w:val="28"/>
        </w:rPr>
      </w:pPr>
      <w:r w:rsidRPr="00E16337">
        <w:rPr>
          <w:rFonts w:ascii="Times New Roman" w:hAnsi="Times New Roman" w:cs="Times New Roman"/>
          <w:sz w:val="28"/>
          <w:szCs w:val="28"/>
        </w:rPr>
        <w:t xml:space="preserve">- </w:t>
      </w:r>
      <w:r w:rsidR="00BA3776" w:rsidRPr="00E16337">
        <w:rPr>
          <w:rFonts w:ascii="Times New Roman" w:hAnsi="Times New Roman" w:cs="Times New Roman"/>
          <w:sz w:val="28"/>
          <w:szCs w:val="28"/>
        </w:rPr>
        <w:t>правильност</w:t>
      </w:r>
      <w:r w:rsidR="003A7340">
        <w:rPr>
          <w:rFonts w:ascii="Times New Roman" w:hAnsi="Times New Roman" w:cs="Times New Roman"/>
          <w:sz w:val="28"/>
          <w:szCs w:val="28"/>
        </w:rPr>
        <w:t>ь</w:t>
      </w:r>
      <w:r w:rsidR="00BA3776" w:rsidRPr="00E16337">
        <w:rPr>
          <w:rFonts w:ascii="Times New Roman" w:hAnsi="Times New Roman" w:cs="Times New Roman"/>
          <w:sz w:val="28"/>
          <w:szCs w:val="28"/>
        </w:rPr>
        <w:t xml:space="preserve"> </w:t>
      </w:r>
      <w:r w:rsidR="000A6E0E">
        <w:rPr>
          <w:rFonts w:ascii="Times New Roman" w:hAnsi="Times New Roman" w:cs="Times New Roman"/>
          <w:sz w:val="28"/>
          <w:szCs w:val="28"/>
        </w:rPr>
        <w:t>заполнения реквизитов за</w:t>
      </w:r>
      <w:r w:rsidR="00BA3776" w:rsidRPr="00E16337">
        <w:rPr>
          <w:rFonts w:ascii="Times New Roman" w:hAnsi="Times New Roman" w:cs="Times New Roman"/>
          <w:sz w:val="28"/>
          <w:szCs w:val="28"/>
        </w:rPr>
        <w:t>явки</w:t>
      </w:r>
      <w:r w:rsidR="000A6E0E">
        <w:rPr>
          <w:rFonts w:ascii="Times New Roman" w:hAnsi="Times New Roman" w:cs="Times New Roman"/>
          <w:sz w:val="28"/>
          <w:szCs w:val="28"/>
        </w:rPr>
        <w:t xml:space="preserve"> в </w:t>
      </w:r>
      <w:proofErr w:type="gramStart"/>
      <w:r w:rsidR="000A6E0E">
        <w:rPr>
          <w:rFonts w:ascii="Times New Roman" w:hAnsi="Times New Roman" w:cs="Times New Roman"/>
          <w:sz w:val="28"/>
          <w:szCs w:val="28"/>
        </w:rPr>
        <w:t>соответствии</w:t>
      </w:r>
      <w:proofErr w:type="gramEnd"/>
      <w:r w:rsidR="000A6E0E">
        <w:rPr>
          <w:rFonts w:ascii="Times New Roman" w:hAnsi="Times New Roman" w:cs="Times New Roman"/>
          <w:sz w:val="28"/>
          <w:szCs w:val="28"/>
        </w:rPr>
        <w:t xml:space="preserve"> с пунктом </w:t>
      </w:r>
      <w:r w:rsidR="003D0CD6">
        <w:rPr>
          <w:rFonts w:ascii="Times New Roman" w:hAnsi="Times New Roman" w:cs="Times New Roman"/>
          <w:sz w:val="28"/>
          <w:szCs w:val="28"/>
        </w:rPr>
        <w:t>51</w:t>
      </w:r>
      <w:r w:rsidR="000A6E0E">
        <w:rPr>
          <w:rFonts w:ascii="Times New Roman" w:hAnsi="Times New Roman" w:cs="Times New Roman"/>
          <w:sz w:val="28"/>
          <w:szCs w:val="28"/>
        </w:rPr>
        <w:t xml:space="preserve"> </w:t>
      </w:r>
      <w:r w:rsidR="000A6E0E" w:rsidRPr="0067502E">
        <w:rPr>
          <w:rFonts w:ascii="Times New Roman" w:hAnsi="Times New Roman" w:cs="Times New Roman"/>
          <w:sz w:val="28"/>
          <w:szCs w:val="28"/>
        </w:rPr>
        <w:t>настоящего Порядка</w:t>
      </w:r>
      <w:r w:rsidR="00BA3776" w:rsidRPr="00E16337">
        <w:rPr>
          <w:rFonts w:ascii="Times New Roman" w:hAnsi="Times New Roman" w:cs="Times New Roman"/>
          <w:sz w:val="28"/>
          <w:szCs w:val="28"/>
        </w:rPr>
        <w:t>;</w:t>
      </w:r>
    </w:p>
    <w:p w:rsidR="00953B9E" w:rsidRPr="009F3B6F" w:rsidRDefault="00953B9E" w:rsidP="00E16337">
      <w:pPr>
        <w:pStyle w:val="ConsPlusNormal"/>
        <w:suppressAutoHyphens/>
        <w:ind w:firstLine="709"/>
        <w:jc w:val="both"/>
        <w:rPr>
          <w:rFonts w:ascii="Times New Roman" w:hAnsi="Times New Roman" w:cs="Times New Roman"/>
          <w:sz w:val="28"/>
          <w:szCs w:val="28"/>
        </w:rPr>
      </w:pPr>
      <w:r w:rsidRPr="009F3B6F">
        <w:rPr>
          <w:rFonts w:ascii="Times New Roman" w:hAnsi="Times New Roman" w:cs="Times New Roman"/>
          <w:sz w:val="28"/>
          <w:szCs w:val="28"/>
        </w:rPr>
        <w:t xml:space="preserve">- </w:t>
      </w:r>
      <w:r w:rsidR="00BA3776" w:rsidRPr="009F3B6F">
        <w:rPr>
          <w:rFonts w:ascii="Times New Roman" w:hAnsi="Times New Roman" w:cs="Times New Roman"/>
          <w:sz w:val="28"/>
          <w:szCs w:val="28"/>
        </w:rPr>
        <w:t>соответствие</w:t>
      </w:r>
      <w:r w:rsidR="00C57BD0" w:rsidRPr="009F3B6F">
        <w:rPr>
          <w:rFonts w:ascii="Times New Roman" w:hAnsi="Times New Roman" w:cs="Times New Roman"/>
          <w:sz w:val="28"/>
          <w:szCs w:val="28"/>
        </w:rPr>
        <w:t xml:space="preserve"> содержания проводимой операции назначени</w:t>
      </w:r>
      <w:r w:rsidR="00777831">
        <w:rPr>
          <w:rFonts w:ascii="Times New Roman" w:hAnsi="Times New Roman" w:cs="Times New Roman"/>
          <w:sz w:val="28"/>
          <w:szCs w:val="28"/>
        </w:rPr>
        <w:t>ю</w:t>
      </w:r>
      <w:r w:rsidR="00C57BD0" w:rsidRPr="009F3B6F">
        <w:rPr>
          <w:rFonts w:ascii="Times New Roman" w:hAnsi="Times New Roman" w:cs="Times New Roman"/>
          <w:sz w:val="28"/>
          <w:szCs w:val="28"/>
        </w:rPr>
        <w:t xml:space="preserve"> расхода в документе, подтверждающем необходимость оплаты</w:t>
      </w:r>
      <w:r w:rsidR="00777831">
        <w:rPr>
          <w:rFonts w:ascii="Times New Roman" w:hAnsi="Times New Roman" w:cs="Times New Roman"/>
          <w:sz w:val="28"/>
          <w:szCs w:val="28"/>
        </w:rPr>
        <w:t>, а также</w:t>
      </w:r>
      <w:r w:rsidR="00C57BD0" w:rsidRPr="009F3B6F">
        <w:rPr>
          <w:rFonts w:ascii="Times New Roman" w:hAnsi="Times New Roman" w:cs="Times New Roman"/>
          <w:sz w:val="28"/>
          <w:szCs w:val="28"/>
        </w:rPr>
        <w:t xml:space="preserve"> </w:t>
      </w:r>
      <w:r w:rsidR="00112EB8" w:rsidRPr="009F3B6F">
        <w:rPr>
          <w:rFonts w:ascii="Times New Roman" w:hAnsi="Times New Roman" w:cs="Times New Roman"/>
          <w:sz w:val="28"/>
          <w:szCs w:val="28"/>
        </w:rPr>
        <w:t>кодам бюджетной классификации</w:t>
      </w:r>
      <w:r w:rsidR="00BA3776" w:rsidRPr="009F3B6F">
        <w:rPr>
          <w:rFonts w:ascii="Times New Roman" w:hAnsi="Times New Roman" w:cs="Times New Roman"/>
          <w:sz w:val="28"/>
          <w:szCs w:val="28"/>
        </w:rPr>
        <w:t>;</w:t>
      </w:r>
    </w:p>
    <w:p w:rsidR="00953B9E" w:rsidRPr="009F3B6F" w:rsidRDefault="008F1F1F" w:rsidP="00E16337">
      <w:pPr>
        <w:pStyle w:val="ConsPlusNormal"/>
        <w:suppressAutoHyphens/>
        <w:ind w:firstLine="709"/>
        <w:jc w:val="both"/>
        <w:rPr>
          <w:rFonts w:ascii="Times New Roman" w:hAnsi="Times New Roman" w:cs="Times New Roman"/>
          <w:sz w:val="28"/>
          <w:szCs w:val="28"/>
        </w:rPr>
      </w:pPr>
      <w:r w:rsidRPr="009F3B6F">
        <w:rPr>
          <w:rFonts w:ascii="Times New Roman" w:hAnsi="Times New Roman" w:cs="Times New Roman"/>
          <w:sz w:val="28"/>
          <w:szCs w:val="28"/>
        </w:rPr>
        <w:t xml:space="preserve">- соответствие сумм </w:t>
      </w:r>
      <w:r w:rsidR="00075B5D" w:rsidRPr="009F3B6F">
        <w:rPr>
          <w:rFonts w:ascii="Times New Roman" w:hAnsi="Times New Roman" w:cs="Times New Roman"/>
          <w:sz w:val="28"/>
          <w:szCs w:val="28"/>
        </w:rPr>
        <w:t xml:space="preserve">в </w:t>
      </w:r>
      <w:proofErr w:type="gramStart"/>
      <w:r w:rsidR="00075B5D" w:rsidRPr="009F3B6F">
        <w:rPr>
          <w:rFonts w:ascii="Times New Roman" w:hAnsi="Times New Roman" w:cs="Times New Roman"/>
          <w:sz w:val="28"/>
          <w:szCs w:val="28"/>
        </w:rPr>
        <w:t>документе</w:t>
      </w:r>
      <w:proofErr w:type="gramEnd"/>
      <w:r w:rsidR="00075B5D" w:rsidRPr="009F3B6F">
        <w:rPr>
          <w:rFonts w:ascii="Times New Roman" w:hAnsi="Times New Roman" w:cs="Times New Roman"/>
          <w:sz w:val="28"/>
          <w:szCs w:val="28"/>
        </w:rPr>
        <w:t>, подтверждающем необходимость оплаты</w:t>
      </w:r>
      <w:r w:rsidR="00777831">
        <w:rPr>
          <w:rFonts w:ascii="Times New Roman" w:hAnsi="Times New Roman" w:cs="Times New Roman"/>
          <w:sz w:val="28"/>
          <w:szCs w:val="28"/>
        </w:rPr>
        <w:t>,</w:t>
      </w:r>
      <w:r w:rsidR="00075B5D" w:rsidRPr="009F3B6F">
        <w:rPr>
          <w:rFonts w:ascii="Times New Roman" w:hAnsi="Times New Roman" w:cs="Times New Roman"/>
          <w:sz w:val="28"/>
          <w:szCs w:val="28"/>
        </w:rPr>
        <w:t xml:space="preserve"> </w:t>
      </w:r>
      <w:r w:rsidRPr="009F3B6F">
        <w:rPr>
          <w:rFonts w:ascii="Times New Roman" w:hAnsi="Times New Roman" w:cs="Times New Roman"/>
          <w:sz w:val="28"/>
          <w:szCs w:val="28"/>
        </w:rPr>
        <w:lastRenderedPageBreak/>
        <w:t>сумм</w:t>
      </w:r>
      <w:r w:rsidR="00104B10" w:rsidRPr="009F3B6F">
        <w:rPr>
          <w:rFonts w:ascii="Times New Roman" w:hAnsi="Times New Roman" w:cs="Times New Roman"/>
          <w:sz w:val="28"/>
          <w:szCs w:val="28"/>
        </w:rPr>
        <w:t>ам</w:t>
      </w:r>
      <w:r w:rsidR="00777831">
        <w:rPr>
          <w:rFonts w:ascii="Times New Roman" w:hAnsi="Times New Roman" w:cs="Times New Roman"/>
          <w:sz w:val="28"/>
          <w:szCs w:val="28"/>
        </w:rPr>
        <w:t>,</w:t>
      </w:r>
      <w:r w:rsidRPr="009F3B6F">
        <w:rPr>
          <w:rFonts w:ascii="Times New Roman" w:hAnsi="Times New Roman" w:cs="Times New Roman"/>
          <w:sz w:val="28"/>
          <w:szCs w:val="28"/>
        </w:rPr>
        <w:t xml:space="preserve"> указанн</w:t>
      </w:r>
      <w:r w:rsidR="00104B10" w:rsidRPr="009F3B6F">
        <w:rPr>
          <w:rFonts w:ascii="Times New Roman" w:hAnsi="Times New Roman" w:cs="Times New Roman"/>
          <w:sz w:val="28"/>
          <w:szCs w:val="28"/>
        </w:rPr>
        <w:t>ым</w:t>
      </w:r>
      <w:r w:rsidR="00075B5D" w:rsidRPr="009F3B6F">
        <w:rPr>
          <w:rFonts w:ascii="Times New Roman" w:hAnsi="Times New Roman" w:cs="Times New Roman"/>
          <w:sz w:val="28"/>
          <w:szCs w:val="28"/>
        </w:rPr>
        <w:t xml:space="preserve"> </w:t>
      </w:r>
      <w:r w:rsidRPr="009F3B6F">
        <w:rPr>
          <w:rFonts w:ascii="Times New Roman" w:hAnsi="Times New Roman" w:cs="Times New Roman"/>
          <w:sz w:val="28"/>
          <w:szCs w:val="28"/>
        </w:rPr>
        <w:t>в заявке</w:t>
      </w:r>
      <w:r w:rsidR="00075B5D" w:rsidRPr="009F3B6F">
        <w:rPr>
          <w:rFonts w:ascii="Times New Roman" w:hAnsi="Times New Roman" w:cs="Times New Roman"/>
          <w:sz w:val="28"/>
          <w:szCs w:val="28"/>
        </w:rPr>
        <w:t>;</w:t>
      </w:r>
    </w:p>
    <w:p w:rsidR="00953B9E" w:rsidRPr="009F3B6F" w:rsidRDefault="00953B9E" w:rsidP="00E16337">
      <w:pPr>
        <w:pStyle w:val="ConsPlusNormal"/>
        <w:suppressAutoHyphens/>
        <w:ind w:firstLine="709"/>
        <w:jc w:val="both"/>
        <w:rPr>
          <w:rFonts w:ascii="Times New Roman" w:hAnsi="Times New Roman" w:cs="Times New Roman"/>
          <w:sz w:val="28"/>
          <w:szCs w:val="28"/>
        </w:rPr>
      </w:pPr>
      <w:r w:rsidRPr="009F3B6F">
        <w:rPr>
          <w:rFonts w:ascii="Times New Roman" w:hAnsi="Times New Roman" w:cs="Times New Roman"/>
          <w:sz w:val="28"/>
          <w:szCs w:val="28"/>
        </w:rPr>
        <w:t xml:space="preserve">- </w:t>
      </w:r>
      <w:r w:rsidR="00BA3776" w:rsidRPr="009F3B6F">
        <w:rPr>
          <w:rFonts w:ascii="Times New Roman" w:hAnsi="Times New Roman" w:cs="Times New Roman"/>
          <w:sz w:val="28"/>
          <w:szCs w:val="28"/>
        </w:rPr>
        <w:t xml:space="preserve">контроль </w:t>
      </w:r>
      <w:proofErr w:type="spellStart"/>
      <w:r w:rsidR="00BA3776" w:rsidRPr="009F3B6F">
        <w:rPr>
          <w:rFonts w:ascii="Times New Roman" w:hAnsi="Times New Roman" w:cs="Times New Roman"/>
          <w:sz w:val="28"/>
          <w:szCs w:val="28"/>
        </w:rPr>
        <w:t>непревышения</w:t>
      </w:r>
      <w:proofErr w:type="spellEnd"/>
      <w:r w:rsidR="00BA3776" w:rsidRPr="009F3B6F">
        <w:rPr>
          <w:rFonts w:ascii="Times New Roman" w:hAnsi="Times New Roman" w:cs="Times New Roman"/>
          <w:sz w:val="28"/>
          <w:szCs w:val="28"/>
        </w:rPr>
        <w:t xml:space="preserve"> сумм заявок неисполненной части бюджетного обязательства (если учтенное бюджетное обязательство исполнялось ранее)</w:t>
      </w:r>
      <w:r w:rsidRPr="009F3B6F">
        <w:rPr>
          <w:rFonts w:ascii="Times New Roman" w:hAnsi="Times New Roman" w:cs="Times New Roman"/>
          <w:sz w:val="28"/>
          <w:szCs w:val="28"/>
        </w:rPr>
        <w:t xml:space="preserve"> по кодам бюджетной классификации;</w:t>
      </w:r>
    </w:p>
    <w:p w:rsidR="00837806" w:rsidRPr="009F3B6F" w:rsidRDefault="004B0A2E" w:rsidP="00E16337">
      <w:pPr>
        <w:pStyle w:val="ConsPlusTitle"/>
        <w:suppressAutoHyphens/>
        <w:ind w:firstLine="709"/>
        <w:jc w:val="both"/>
        <w:outlineLvl w:val="2"/>
        <w:rPr>
          <w:rFonts w:ascii="Times New Roman" w:hAnsi="Times New Roman" w:cs="Times New Roman"/>
          <w:b w:val="0"/>
          <w:sz w:val="28"/>
          <w:szCs w:val="28"/>
        </w:rPr>
      </w:pPr>
      <w:r>
        <w:rPr>
          <w:rFonts w:ascii="Times New Roman" w:hAnsi="Times New Roman" w:cs="Times New Roman"/>
          <w:b w:val="0"/>
          <w:sz w:val="28"/>
          <w:szCs w:val="28"/>
        </w:rPr>
        <w:t>35.</w:t>
      </w:r>
      <w:r w:rsidR="00837806" w:rsidRPr="009F3B6F">
        <w:rPr>
          <w:rFonts w:ascii="Times New Roman" w:hAnsi="Times New Roman" w:cs="Times New Roman"/>
          <w:b w:val="0"/>
          <w:sz w:val="28"/>
          <w:szCs w:val="28"/>
        </w:rPr>
        <w:t xml:space="preserve">2. </w:t>
      </w:r>
      <w:r w:rsidR="00561109" w:rsidRPr="00E16337">
        <w:rPr>
          <w:rFonts w:ascii="Times New Roman" w:hAnsi="Times New Roman" w:cs="Times New Roman"/>
          <w:b w:val="0"/>
          <w:sz w:val="28"/>
          <w:szCs w:val="28"/>
        </w:rPr>
        <w:t xml:space="preserve">При санкционировании </w:t>
      </w:r>
      <w:r w:rsidR="00561109" w:rsidRPr="00561109">
        <w:rPr>
          <w:rFonts w:ascii="Times New Roman" w:hAnsi="Times New Roman" w:cs="Times New Roman"/>
          <w:b w:val="0"/>
          <w:sz w:val="28"/>
          <w:szCs w:val="28"/>
        </w:rPr>
        <w:t>операций по расходам</w:t>
      </w:r>
      <w:r w:rsidR="00837806" w:rsidRPr="009F3B6F">
        <w:rPr>
          <w:rFonts w:ascii="Times New Roman" w:hAnsi="Times New Roman" w:cs="Times New Roman"/>
          <w:b w:val="0"/>
          <w:sz w:val="28"/>
          <w:szCs w:val="28"/>
        </w:rPr>
        <w:t xml:space="preserve"> </w:t>
      </w:r>
      <w:r w:rsidR="00104B10" w:rsidRPr="009F3B6F">
        <w:rPr>
          <w:rFonts w:ascii="Times New Roman" w:hAnsi="Times New Roman" w:cs="Times New Roman"/>
          <w:b w:val="0"/>
          <w:sz w:val="28"/>
          <w:szCs w:val="28"/>
        </w:rPr>
        <w:t xml:space="preserve">с лицевых счетов </w:t>
      </w:r>
      <w:r w:rsidR="004B3C98" w:rsidRPr="009F3B6F">
        <w:rPr>
          <w:rFonts w:ascii="Times New Roman" w:hAnsi="Times New Roman" w:cs="Times New Roman"/>
          <w:b w:val="0"/>
          <w:sz w:val="28"/>
          <w:szCs w:val="28"/>
        </w:rPr>
        <w:t>по средствам во временном распоряжении</w:t>
      </w:r>
      <w:r w:rsidR="00B65972" w:rsidRPr="00B65972">
        <w:rPr>
          <w:rFonts w:ascii="Times New Roman" w:hAnsi="Times New Roman" w:cs="Times New Roman"/>
          <w:b w:val="0"/>
          <w:sz w:val="28"/>
          <w:szCs w:val="28"/>
        </w:rPr>
        <w:t xml:space="preserve"> </w:t>
      </w:r>
      <w:r w:rsidR="00B65972" w:rsidRPr="009F3B6F">
        <w:rPr>
          <w:rFonts w:ascii="Times New Roman" w:hAnsi="Times New Roman" w:cs="Times New Roman"/>
          <w:b w:val="0"/>
          <w:sz w:val="28"/>
          <w:szCs w:val="28"/>
        </w:rPr>
        <w:t>получателей бюджетных средств, бюджетных</w:t>
      </w:r>
      <w:r w:rsidR="00B65972">
        <w:rPr>
          <w:rFonts w:ascii="Times New Roman" w:hAnsi="Times New Roman" w:cs="Times New Roman"/>
          <w:b w:val="0"/>
          <w:sz w:val="28"/>
          <w:szCs w:val="28"/>
        </w:rPr>
        <w:t xml:space="preserve"> (</w:t>
      </w:r>
      <w:r w:rsidR="00B65972" w:rsidRPr="009F3B6F">
        <w:rPr>
          <w:rFonts w:ascii="Times New Roman" w:hAnsi="Times New Roman" w:cs="Times New Roman"/>
          <w:b w:val="0"/>
          <w:sz w:val="28"/>
          <w:szCs w:val="28"/>
        </w:rPr>
        <w:t>автономных</w:t>
      </w:r>
      <w:r w:rsidR="00B65972">
        <w:rPr>
          <w:rFonts w:ascii="Times New Roman" w:hAnsi="Times New Roman" w:cs="Times New Roman"/>
          <w:b w:val="0"/>
          <w:sz w:val="28"/>
          <w:szCs w:val="28"/>
        </w:rPr>
        <w:t>)</w:t>
      </w:r>
      <w:r w:rsidR="00B65972" w:rsidRPr="009F3B6F">
        <w:rPr>
          <w:rFonts w:ascii="Times New Roman" w:hAnsi="Times New Roman" w:cs="Times New Roman"/>
          <w:b w:val="0"/>
          <w:sz w:val="28"/>
          <w:szCs w:val="28"/>
        </w:rPr>
        <w:t xml:space="preserve"> учреждений</w:t>
      </w:r>
      <w:r w:rsidR="004B3C98" w:rsidRPr="009F3B6F">
        <w:rPr>
          <w:rFonts w:ascii="Times New Roman" w:hAnsi="Times New Roman" w:cs="Times New Roman"/>
          <w:b w:val="0"/>
          <w:sz w:val="28"/>
          <w:szCs w:val="28"/>
        </w:rPr>
        <w:t>:</w:t>
      </w:r>
    </w:p>
    <w:p w:rsidR="00104B10" w:rsidRPr="009F3B6F" w:rsidRDefault="00104B10" w:rsidP="00E16337">
      <w:pPr>
        <w:pStyle w:val="ConsPlusNormal"/>
        <w:suppressAutoHyphens/>
        <w:ind w:firstLine="709"/>
        <w:jc w:val="both"/>
        <w:rPr>
          <w:rFonts w:ascii="Times New Roman" w:hAnsi="Times New Roman" w:cs="Times New Roman"/>
          <w:sz w:val="28"/>
          <w:szCs w:val="28"/>
        </w:rPr>
      </w:pPr>
      <w:r w:rsidRPr="009F3B6F">
        <w:rPr>
          <w:rFonts w:ascii="Times New Roman" w:hAnsi="Times New Roman" w:cs="Times New Roman"/>
          <w:sz w:val="28"/>
          <w:szCs w:val="28"/>
        </w:rPr>
        <w:t xml:space="preserve">- контроль </w:t>
      </w:r>
      <w:proofErr w:type="spellStart"/>
      <w:r w:rsidRPr="009F3B6F">
        <w:rPr>
          <w:rFonts w:ascii="Times New Roman" w:hAnsi="Times New Roman" w:cs="Times New Roman"/>
          <w:sz w:val="28"/>
          <w:szCs w:val="28"/>
        </w:rPr>
        <w:t>непревышения</w:t>
      </w:r>
      <w:proofErr w:type="spellEnd"/>
      <w:r w:rsidRPr="009F3B6F">
        <w:rPr>
          <w:rFonts w:ascii="Times New Roman" w:hAnsi="Times New Roman" w:cs="Times New Roman"/>
          <w:sz w:val="28"/>
          <w:szCs w:val="28"/>
        </w:rPr>
        <w:t xml:space="preserve"> сумм заявок остатку средств на лицевом счете клиента.</w:t>
      </w:r>
    </w:p>
    <w:p w:rsidR="00104B10" w:rsidRPr="009F3B6F" w:rsidRDefault="00104B10" w:rsidP="00E16337">
      <w:pPr>
        <w:pStyle w:val="ConsPlusNormal"/>
        <w:suppressAutoHyphens/>
        <w:ind w:firstLine="709"/>
        <w:jc w:val="both"/>
        <w:rPr>
          <w:rFonts w:ascii="Times New Roman" w:hAnsi="Times New Roman" w:cs="Times New Roman"/>
          <w:sz w:val="28"/>
          <w:szCs w:val="28"/>
        </w:rPr>
      </w:pPr>
      <w:r w:rsidRPr="009F3B6F">
        <w:rPr>
          <w:rFonts w:ascii="Times New Roman" w:hAnsi="Times New Roman" w:cs="Times New Roman"/>
          <w:sz w:val="28"/>
          <w:szCs w:val="28"/>
        </w:rPr>
        <w:t>Контроль наличия остатков средств получателя, указанного в заявке</w:t>
      </w:r>
      <w:r w:rsidR="00777831">
        <w:rPr>
          <w:rFonts w:ascii="Times New Roman" w:hAnsi="Times New Roman" w:cs="Times New Roman"/>
          <w:sz w:val="28"/>
          <w:szCs w:val="28"/>
        </w:rPr>
        <w:t>,</w:t>
      </w:r>
      <w:r w:rsidRPr="009F3B6F">
        <w:rPr>
          <w:rFonts w:ascii="Times New Roman" w:hAnsi="Times New Roman" w:cs="Times New Roman"/>
          <w:sz w:val="28"/>
          <w:szCs w:val="28"/>
        </w:rPr>
        <w:t xml:space="preserve"> обеспечивается клиентом;</w:t>
      </w:r>
    </w:p>
    <w:p w:rsidR="00837806" w:rsidRPr="009F3B6F" w:rsidRDefault="00837806" w:rsidP="00E16337">
      <w:pPr>
        <w:pStyle w:val="ConsPlusNormal"/>
        <w:suppressAutoHyphens/>
        <w:ind w:firstLine="709"/>
        <w:jc w:val="both"/>
        <w:rPr>
          <w:rFonts w:ascii="Times New Roman" w:hAnsi="Times New Roman" w:cs="Times New Roman"/>
          <w:sz w:val="28"/>
          <w:szCs w:val="28"/>
        </w:rPr>
      </w:pPr>
      <w:r w:rsidRPr="009F3B6F">
        <w:rPr>
          <w:rFonts w:ascii="Times New Roman" w:hAnsi="Times New Roman" w:cs="Times New Roman"/>
          <w:sz w:val="28"/>
          <w:szCs w:val="28"/>
        </w:rPr>
        <w:t xml:space="preserve">- </w:t>
      </w:r>
      <w:r w:rsidR="000A6E0E" w:rsidRPr="00E16337">
        <w:rPr>
          <w:rFonts w:ascii="Times New Roman" w:hAnsi="Times New Roman" w:cs="Times New Roman"/>
          <w:sz w:val="28"/>
          <w:szCs w:val="28"/>
        </w:rPr>
        <w:t>правильност</w:t>
      </w:r>
      <w:r w:rsidR="000A6E0E">
        <w:rPr>
          <w:rFonts w:ascii="Times New Roman" w:hAnsi="Times New Roman" w:cs="Times New Roman"/>
          <w:sz w:val="28"/>
          <w:szCs w:val="28"/>
        </w:rPr>
        <w:t>ь</w:t>
      </w:r>
      <w:r w:rsidR="000A6E0E" w:rsidRPr="00E16337">
        <w:rPr>
          <w:rFonts w:ascii="Times New Roman" w:hAnsi="Times New Roman" w:cs="Times New Roman"/>
          <w:sz w:val="28"/>
          <w:szCs w:val="28"/>
        </w:rPr>
        <w:t xml:space="preserve"> </w:t>
      </w:r>
      <w:r w:rsidR="000A6E0E">
        <w:rPr>
          <w:rFonts w:ascii="Times New Roman" w:hAnsi="Times New Roman" w:cs="Times New Roman"/>
          <w:sz w:val="28"/>
          <w:szCs w:val="28"/>
        </w:rPr>
        <w:t>заполнения реквизитов за</w:t>
      </w:r>
      <w:r w:rsidR="000A6E0E" w:rsidRPr="00E16337">
        <w:rPr>
          <w:rFonts w:ascii="Times New Roman" w:hAnsi="Times New Roman" w:cs="Times New Roman"/>
          <w:sz w:val="28"/>
          <w:szCs w:val="28"/>
        </w:rPr>
        <w:t>явки</w:t>
      </w:r>
      <w:r w:rsidR="000A6E0E">
        <w:rPr>
          <w:rFonts w:ascii="Times New Roman" w:hAnsi="Times New Roman" w:cs="Times New Roman"/>
          <w:sz w:val="28"/>
          <w:szCs w:val="28"/>
        </w:rPr>
        <w:t xml:space="preserve"> в </w:t>
      </w:r>
      <w:proofErr w:type="gramStart"/>
      <w:r w:rsidR="000A6E0E">
        <w:rPr>
          <w:rFonts w:ascii="Times New Roman" w:hAnsi="Times New Roman" w:cs="Times New Roman"/>
          <w:sz w:val="28"/>
          <w:szCs w:val="28"/>
        </w:rPr>
        <w:t>соответствии</w:t>
      </w:r>
      <w:proofErr w:type="gramEnd"/>
      <w:r w:rsidR="000A6E0E">
        <w:rPr>
          <w:rFonts w:ascii="Times New Roman" w:hAnsi="Times New Roman" w:cs="Times New Roman"/>
          <w:sz w:val="28"/>
          <w:szCs w:val="28"/>
        </w:rPr>
        <w:t xml:space="preserve"> с пунктом </w:t>
      </w:r>
      <w:r w:rsidR="003D0CD6">
        <w:rPr>
          <w:rFonts w:ascii="Times New Roman" w:hAnsi="Times New Roman" w:cs="Times New Roman"/>
          <w:sz w:val="28"/>
          <w:szCs w:val="28"/>
        </w:rPr>
        <w:t>51</w:t>
      </w:r>
      <w:r w:rsidR="000A6E0E">
        <w:rPr>
          <w:rFonts w:ascii="Times New Roman" w:hAnsi="Times New Roman" w:cs="Times New Roman"/>
          <w:sz w:val="28"/>
          <w:szCs w:val="28"/>
        </w:rPr>
        <w:t xml:space="preserve"> </w:t>
      </w:r>
      <w:r w:rsidR="000A6E0E" w:rsidRPr="0067502E">
        <w:rPr>
          <w:rFonts w:ascii="Times New Roman" w:hAnsi="Times New Roman" w:cs="Times New Roman"/>
          <w:sz w:val="28"/>
          <w:szCs w:val="28"/>
        </w:rPr>
        <w:t>настоящего Порядка</w:t>
      </w:r>
      <w:r w:rsidR="000A6E0E" w:rsidRPr="00E16337">
        <w:rPr>
          <w:rFonts w:ascii="Times New Roman" w:hAnsi="Times New Roman" w:cs="Times New Roman"/>
          <w:sz w:val="28"/>
          <w:szCs w:val="28"/>
        </w:rPr>
        <w:t>;</w:t>
      </w:r>
    </w:p>
    <w:p w:rsidR="00075B5D" w:rsidRPr="009F3B6F" w:rsidRDefault="00075B5D" w:rsidP="00E16337">
      <w:pPr>
        <w:pStyle w:val="ConsPlusNormal"/>
        <w:suppressAutoHyphens/>
        <w:ind w:firstLine="709"/>
        <w:jc w:val="both"/>
        <w:rPr>
          <w:rFonts w:ascii="Times New Roman" w:hAnsi="Times New Roman" w:cs="Times New Roman"/>
          <w:sz w:val="28"/>
          <w:szCs w:val="28"/>
        </w:rPr>
      </w:pPr>
      <w:r w:rsidRPr="009F3B6F">
        <w:rPr>
          <w:rFonts w:ascii="Times New Roman" w:hAnsi="Times New Roman" w:cs="Times New Roman"/>
          <w:sz w:val="28"/>
          <w:szCs w:val="28"/>
        </w:rPr>
        <w:t xml:space="preserve">- соответствие сумм в </w:t>
      </w:r>
      <w:proofErr w:type="gramStart"/>
      <w:r w:rsidRPr="009F3B6F">
        <w:rPr>
          <w:rFonts w:ascii="Times New Roman" w:hAnsi="Times New Roman" w:cs="Times New Roman"/>
          <w:sz w:val="28"/>
          <w:szCs w:val="28"/>
        </w:rPr>
        <w:t>документе</w:t>
      </w:r>
      <w:proofErr w:type="gramEnd"/>
      <w:r w:rsidRPr="009F3B6F">
        <w:rPr>
          <w:rFonts w:ascii="Times New Roman" w:hAnsi="Times New Roman" w:cs="Times New Roman"/>
          <w:sz w:val="28"/>
          <w:szCs w:val="28"/>
        </w:rPr>
        <w:t>, подтверждающем необходимость оплаты</w:t>
      </w:r>
      <w:r w:rsidR="00777831">
        <w:rPr>
          <w:rFonts w:ascii="Times New Roman" w:hAnsi="Times New Roman" w:cs="Times New Roman"/>
          <w:sz w:val="28"/>
          <w:szCs w:val="28"/>
        </w:rPr>
        <w:t>,</w:t>
      </w:r>
      <w:r w:rsidRPr="009F3B6F">
        <w:rPr>
          <w:rFonts w:ascii="Times New Roman" w:hAnsi="Times New Roman" w:cs="Times New Roman"/>
          <w:sz w:val="28"/>
          <w:szCs w:val="28"/>
        </w:rPr>
        <w:t xml:space="preserve"> сумм</w:t>
      </w:r>
      <w:r w:rsidR="007F24A6" w:rsidRPr="009F3B6F">
        <w:rPr>
          <w:rFonts w:ascii="Times New Roman" w:hAnsi="Times New Roman" w:cs="Times New Roman"/>
          <w:sz w:val="28"/>
          <w:szCs w:val="28"/>
        </w:rPr>
        <w:t>ам</w:t>
      </w:r>
      <w:r w:rsidR="00777831">
        <w:rPr>
          <w:rFonts w:ascii="Times New Roman" w:hAnsi="Times New Roman" w:cs="Times New Roman"/>
          <w:sz w:val="28"/>
          <w:szCs w:val="28"/>
        </w:rPr>
        <w:t>,</w:t>
      </w:r>
      <w:r w:rsidRPr="009F3B6F">
        <w:rPr>
          <w:rFonts w:ascii="Times New Roman" w:hAnsi="Times New Roman" w:cs="Times New Roman"/>
          <w:sz w:val="28"/>
          <w:szCs w:val="28"/>
        </w:rPr>
        <w:t xml:space="preserve"> указанн</w:t>
      </w:r>
      <w:r w:rsidR="007F24A6" w:rsidRPr="009F3B6F">
        <w:rPr>
          <w:rFonts w:ascii="Times New Roman" w:hAnsi="Times New Roman" w:cs="Times New Roman"/>
          <w:sz w:val="28"/>
          <w:szCs w:val="28"/>
        </w:rPr>
        <w:t>ым</w:t>
      </w:r>
      <w:r w:rsidRPr="009F3B6F">
        <w:rPr>
          <w:rFonts w:ascii="Times New Roman" w:hAnsi="Times New Roman" w:cs="Times New Roman"/>
          <w:sz w:val="28"/>
          <w:szCs w:val="28"/>
        </w:rPr>
        <w:t xml:space="preserve"> в заявке</w:t>
      </w:r>
      <w:r w:rsidR="00104B10" w:rsidRPr="009F3B6F">
        <w:rPr>
          <w:rFonts w:ascii="Times New Roman" w:hAnsi="Times New Roman" w:cs="Times New Roman"/>
          <w:sz w:val="28"/>
          <w:szCs w:val="28"/>
        </w:rPr>
        <w:t xml:space="preserve"> (при необходимости)</w:t>
      </w:r>
      <w:r w:rsidRPr="009F3B6F">
        <w:rPr>
          <w:rFonts w:ascii="Times New Roman" w:hAnsi="Times New Roman" w:cs="Times New Roman"/>
          <w:sz w:val="28"/>
          <w:szCs w:val="28"/>
        </w:rPr>
        <w:t>;</w:t>
      </w:r>
    </w:p>
    <w:p w:rsidR="00662401" w:rsidRPr="009F3B6F" w:rsidRDefault="004B0A2E" w:rsidP="00E16337">
      <w:pPr>
        <w:pStyle w:val="ConsPlusTitle"/>
        <w:suppressAutoHyphens/>
        <w:ind w:firstLine="709"/>
        <w:jc w:val="both"/>
        <w:outlineLvl w:val="2"/>
        <w:rPr>
          <w:rFonts w:ascii="Times New Roman" w:hAnsi="Times New Roman" w:cs="Times New Roman"/>
          <w:b w:val="0"/>
          <w:sz w:val="28"/>
          <w:szCs w:val="28"/>
        </w:rPr>
      </w:pPr>
      <w:r>
        <w:rPr>
          <w:rFonts w:ascii="Times New Roman" w:hAnsi="Times New Roman" w:cs="Times New Roman"/>
          <w:b w:val="0"/>
          <w:sz w:val="28"/>
          <w:szCs w:val="28"/>
        </w:rPr>
        <w:t>35.</w:t>
      </w:r>
      <w:r w:rsidR="00662401" w:rsidRPr="009F3B6F">
        <w:rPr>
          <w:rFonts w:ascii="Times New Roman" w:hAnsi="Times New Roman" w:cs="Times New Roman"/>
          <w:b w:val="0"/>
          <w:sz w:val="28"/>
          <w:szCs w:val="28"/>
        </w:rPr>
        <w:t>3</w:t>
      </w:r>
      <w:r w:rsidR="00763C16" w:rsidRPr="009F3B6F">
        <w:rPr>
          <w:rFonts w:ascii="Times New Roman" w:hAnsi="Times New Roman" w:cs="Times New Roman"/>
          <w:b w:val="0"/>
          <w:sz w:val="28"/>
          <w:szCs w:val="28"/>
        </w:rPr>
        <w:t xml:space="preserve">. </w:t>
      </w:r>
      <w:r w:rsidR="00561109" w:rsidRPr="00E16337">
        <w:rPr>
          <w:rFonts w:ascii="Times New Roman" w:hAnsi="Times New Roman" w:cs="Times New Roman"/>
          <w:b w:val="0"/>
          <w:sz w:val="28"/>
          <w:szCs w:val="28"/>
        </w:rPr>
        <w:t xml:space="preserve">При санкционировании </w:t>
      </w:r>
      <w:r w:rsidR="00561109" w:rsidRPr="00561109">
        <w:rPr>
          <w:rFonts w:ascii="Times New Roman" w:hAnsi="Times New Roman" w:cs="Times New Roman"/>
          <w:b w:val="0"/>
          <w:sz w:val="28"/>
          <w:szCs w:val="28"/>
        </w:rPr>
        <w:t>операций по расходам</w:t>
      </w:r>
      <w:r w:rsidR="00561109" w:rsidRPr="009F3B6F">
        <w:rPr>
          <w:rFonts w:ascii="Times New Roman" w:hAnsi="Times New Roman" w:cs="Times New Roman"/>
          <w:b w:val="0"/>
          <w:sz w:val="28"/>
          <w:szCs w:val="28"/>
        </w:rPr>
        <w:t xml:space="preserve"> </w:t>
      </w:r>
      <w:r w:rsidR="00662401" w:rsidRPr="009F3B6F">
        <w:rPr>
          <w:rFonts w:ascii="Times New Roman" w:hAnsi="Times New Roman" w:cs="Times New Roman"/>
          <w:b w:val="0"/>
          <w:sz w:val="28"/>
          <w:szCs w:val="28"/>
        </w:rPr>
        <w:t xml:space="preserve">с лицевых счетов </w:t>
      </w:r>
      <w:proofErr w:type="gramStart"/>
      <w:r w:rsidR="00662401" w:rsidRPr="009F3B6F">
        <w:rPr>
          <w:rFonts w:ascii="Times New Roman" w:hAnsi="Times New Roman" w:cs="Times New Roman"/>
          <w:b w:val="0"/>
          <w:sz w:val="28"/>
          <w:szCs w:val="28"/>
        </w:rPr>
        <w:t>администратора источников финансирования дефицита бюджета</w:t>
      </w:r>
      <w:proofErr w:type="gramEnd"/>
      <w:r w:rsidR="00662401" w:rsidRPr="009F3B6F">
        <w:rPr>
          <w:rFonts w:ascii="Times New Roman" w:hAnsi="Times New Roman" w:cs="Times New Roman"/>
          <w:b w:val="0"/>
          <w:sz w:val="28"/>
          <w:szCs w:val="28"/>
        </w:rPr>
        <w:t>:</w:t>
      </w:r>
    </w:p>
    <w:p w:rsidR="00727DE6" w:rsidRDefault="00104B10" w:rsidP="00727DE6">
      <w:pPr>
        <w:pStyle w:val="ConsPlusNormal"/>
        <w:suppressAutoHyphens/>
        <w:ind w:firstLine="709"/>
        <w:jc w:val="both"/>
        <w:rPr>
          <w:rFonts w:ascii="Times New Roman" w:hAnsi="Times New Roman" w:cs="Times New Roman"/>
          <w:sz w:val="28"/>
          <w:szCs w:val="28"/>
        </w:rPr>
      </w:pPr>
      <w:r w:rsidRPr="009F3B6F">
        <w:rPr>
          <w:rFonts w:ascii="Times New Roman" w:hAnsi="Times New Roman" w:cs="Times New Roman"/>
          <w:sz w:val="28"/>
          <w:szCs w:val="28"/>
        </w:rPr>
        <w:t xml:space="preserve">- контроль </w:t>
      </w:r>
      <w:proofErr w:type="spellStart"/>
      <w:r w:rsidRPr="009F3B6F">
        <w:rPr>
          <w:rFonts w:ascii="Times New Roman" w:hAnsi="Times New Roman" w:cs="Times New Roman"/>
          <w:sz w:val="28"/>
          <w:szCs w:val="28"/>
        </w:rPr>
        <w:t>непревышения</w:t>
      </w:r>
      <w:proofErr w:type="spellEnd"/>
      <w:r w:rsidRPr="009F3B6F">
        <w:rPr>
          <w:rFonts w:ascii="Times New Roman" w:hAnsi="Times New Roman" w:cs="Times New Roman"/>
          <w:sz w:val="28"/>
          <w:szCs w:val="28"/>
        </w:rPr>
        <w:t xml:space="preserve"> сумм заявок </w:t>
      </w:r>
      <w:r w:rsidR="00777831">
        <w:rPr>
          <w:rFonts w:ascii="Times New Roman" w:hAnsi="Times New Roman" w:cs="Times New Roman"/>
          <w:sz w:val="28"/>
          <w:szCs w:val="28"/>
        </w:rPr>
        <w:t>над остатком</w:t>
      </w:r>
      <w:r w:rsidRPr="009F3B6F">
        <w:rPr>
          <w:rFonts w:ascii="Times New Roman" w:hAnsi="Times New Roman" w:cs="Times New Roman"/>
          <w:sz w:val="28"/>
          <w:szCs w:val="28"/>
        </w:rPr>
        <w:t xml:space="preserve"> средств на лицевом счете клиента;</w:t>
      </w:r>
    </w:p>
    <w:p w:rsidR="00662401" w:rsidRPr="009F3B6F" w:rsidRDefault="00662401" w:rsidP="00E16337">
      <w:pPr>
        <w:pStyle w:val="ConsPlusNormal"/>
        <w:suppressAutoHyphens/>
        <w:ind w:firstLine="709"/>
        <w:jc w:val="both"/>
        <w:rPr>
          <w:rFonts w:ascii="Times New Roman" w:hAnsi="Times New Roman" w:cs="Times New Roman"/>
          <w:sz w:val="28"/>
          <w:szCs w:val="28"/>
        </w:rPr>
      </w:pPr>
      <w:r w:rsidRPr="009F3B6F">
        <w:rPr>
          <w:rFonts w:ascii="Times New Roman" w:hAnsi="Times New Roman" w:cs="Times New Roman"/>
          <w:sz w:val="28"/>
          <w:szCs w:val="28"/>
        </w:rPr>
        <w:t xml:space="preserve">- </w:t>
      </w:r>
      <w:r w:rsidR="000A6E0E" w:rsidRPr="00E16337">
        <w:rPr>
          <w:rFonts w:ascii="Times New Roman" w:hAnsi="Times New Roman" w:cs="Times New Roman"/>
          <w:sz w:val="28"/>
          <w:szCs w:val="28"/>
        </w:rPr>
        <w:t>правильност</w:t>
      </w:r>
      <w:r w:rsidR="000A6E0E">
        <w:rPr>
          <w:rFonts w:ascii="Times New Roman" w:hAnsi="Times New Roman" w:cs="Times New Roman"/>
          <w:sz w:val="28"/>
          <w:szCs w:val="28"/>
        </w:rPr>
        <w:t>ь</w:t>
      </w:r>
      <w:r w:rsidR="000A6E0E" w:rsidRPr="00E16337">
        <w:rPr>
          <w:rFonts w:ascii="Times New Roman" w:hAnsi="Times New Roman" w:cs="Times New Roman"/>
          <w:sz w:val="28"/>
          <w:szCs w:val="28"/>
        </w:rPr>
        <w:t xml:space="preserve"> </w:t>
      </w:r>
      <w:r w:rsidR="000A6E0E">
        <w:rPr>
          <w:rFonts w:ascii="Times New Roman" w:hAnsi="Times New Roman" w:cs="Times New Roman"/>
          <w:sz w:val="28"/>
          <w:szCs w:val="28"/>
        </w:rPr>
        <w:t>заполнения реквизитов за</w:t>
      </w:r>
      <w:r w:rsidR="000A6E0E" w:rsidRPr="00E16337">
        <w:rPr>
          <w:rFonts w:ascii="Times New Roman" w:hAnsi="Times New Roman" w:cs="Times New Roman"/>
          <w:sz w:val="28"/>
          <w:szCs w:val="28"/>
        </w:rPr>
        <w:t>явки</w:t>
      </w:r>
      <w:r w:rsidR="000A6E0E">
        <w:rPr>
          <w:rFonts w:ascii="Times New Roman" w:hAnsi="Times New Roman" w:cs="Times New Roman"/>
          <w:sz w:val="28"/>
          <w:szCs w:val="28"/>
        </w:rPr>
        <w:t xml:space="preserve"> в </w:t>
      </w:r>
      <w:proofErr w:type="gramStart"/>
      <w:r w:rsidR="000A6E0E">
        <w:rPr>
          <w:rFonts w:ascii="Times New Roman" w:hAnsi="Times New Roman" w:cs="Times New Roman"/>
          <w:sz w:val="28"/>
          <w:szCs w:val="28"/>
        </w:rPr>
        <w:t>соответствии</w:t>
      </w:r>
      <w:proofErr w:type="gramEnd"/>
      <w:r w:rsidR="000A6E0E">
        <w:rPr>
          <w:rFonts w:ascii="Times New Roman" w:hAnsi="Times New Roman" w:cs="Times New Roman"/>
          <w:sz w:val="28"/>
          <w:szCs w:val="28"/>
        </w:rPr>
        <w:t xml:space="preserve"> с пунктом </w:t>
      </w:r>
      <w:r w:rsidR="003D0CD6">
        <w:rPr>
          <w:rFonts w:ascii="Times New Roman" w:hAnsi="Times New Roman" w:cs="Times New Roman"/>
          <w:sz w:val="28"/>
          <w:szCs w:val="28"/>
        </w:rPr>
        <w:t>51</w:t>
      </w:r>
      <w:r w:rsidR="000A6E0E">
        <w:rPr>
          <w:rFonts w:ascii="Times New Roman" w:hAnsi="Times New Roman" w:cs="Times New Roman"/>
          <w:sz w:val="28"/>
          <w:szCs w:val="28"/>
        </w:rPr>
        <w:t xml:space="preserve"> </w:t>
      </w:r>
      <w:r w:rsidR="000A6E0E" w:rsidRPr="0067502E">
        <w:rPr>
          <w:rFonts w:ascii="Times New Roman" w:hAnsi="Times New Roman" w:cs="Times New Roman"/>
          <w:sz w:val="28"/>
          <w:szCs w:val="28"/>
        </w:rPr>
        <w:t>настоящего Порядка</w:t>
      </w:r>
      <w:r w:rsidR="000A6E0E" w:rsidRPr="00E16337">
        <w:rPr>
          <w:rFonts w:ascii="Times New Roman" w:hAnsi="Times New Roman" w:cs="Times New Roman"/>
          <w:sz w:val="28"/>
          <w:szCs w:val="28"/>
        </w:rPr>
        <w:t>;</w:t>
      </w:r>
    </w:p>
    <w:p w:rsidR="007F24A6" w:rsidRPr="009F3B6F" w:rsidRDefault="007F24A6" w:rsidP="00E16337">
      <w:pPr>
        <w:pStyle w:val="ConsPlusNormal"/>
        <w:suppressAutoHyphens/>
        <w:ind w:firstLine="709"/>
        <w:jc w:val="both"/>
        <w:rPr>
          <w:rFonts w:ascii="Times New Roman" w:hAnsi="Times New Roman" w:cs="Times New Roman"/>
          <w:sz w:val="28"/>
          <w:szCs w:val="28"/>
        </w:rPr>
      </w:pPr>
      <w:r w:rsidRPr="009F3B6F">
        <w:rPr>
          <w:rFonts w:ascii="Times New Roman" w:hAnsi="Times New Roman" w:cs="Times New Roman"/>
          <w:sz w:val="28"/>
          <w:szCs w:val="28"/>
        </w:rPr>
        <w:t xml:space="preserve">- </w:t>
      </w:r>
      <w:r w:rsidR="00777831" w:rsidRPr="009F3B6F">
        <w:rPr>
          <w:rFonts w:ascii="Times New Roman" w:hAnsi="Times New Roman" w:cs="Times New Roman"/>
          <w:sz w:val="28"/>
          <w:szCs w:val="28"/>
        </w:rPr>
        <w:t>соответствие содержания проводимой операции назначени</w:t>
      </w:r>
      <w:r w:rsidR="00777831">
        <w:rPr>
          <w:rFonts w:ascii="Times New Roman" w:hAnsi="Times New Roman" w:cs="Times New Roman"/>
          <w:sz w:val="28"/>
          <w:szCs w:val="28"/>
        </w:rPr>
        <w:t>ю</w:t>
      </w:r>
      <w:r w:rsidR="00777831" w:rsidRPr="009F3B6F">
        <w:rPr>
          <w:rFonts w:ascii="Times New Roman" w:hAnsi="Times New Roman" w:cs="Times New Roman"/>
          <w:sz w:val="28"/>
          <w:szCs w:val="28"/>
        </w:rPr>
        <w:t xml:space="preserve"> расхода в документе, подтверждающем необходимость оплаты</w:t>
      </w:r>
      <w:r w:rsidR="00777831">
        <w:rPr>
          <w:rFonts w:ascii="Times New Roman" w:hAnsi="Times New Roman" w:cs="Times New Roman"/>
          <w:sz w:val="28"/>
          <w:szCs w:val="28"/>
        </w:rPr>
        <w:t>, а также</w:t>
      </w:r>
      <w:r w:rsidR="00777831" w:rsidRPr="009F3B6F">
        <w:rPr>
          <w:rFonts w:ascii="Times New Roman" w:hAnsi="Times New Roman" w:cs="Times New Roman"/>
          <w:sz w:val="28"/>
          <w:szCs w:val="28"/>
        </w:rPr>
        <w:t xml:space="preserve"> кодам бюджетной классификации;</w:t>
      </w:r>
    </w:p>
    <w:p w:rsidR="00075B5D" w:rsidRPr="009F3B6F" w:rsidRDefault="00075B5D" w:rsidP="00E16337">
      <w:pPr>
        <w:pStyle w:val="ConsPlusNormal"/>
        <w:suppressAutoHyphens/>
        <w:ind w:firstLine="709"/>
        <w:jc w:val="both"/>
        <w:rPr>
          <w:rFonts w:ascii="Times New Roman" w:hAnsi="Times New Roman" w:cs="Times New Roman"/>
          <w:sz w:val="28"/>
          <w:szCs w:val="28"/>
        </w:rPr>
      </w:pPr>
      <w:r w:rsidRPr="009F3B6F">
        <w:rPr>
          <w:rFonts w:ascii="Times New Roman" w:hAnsi="Times New Roman" w:cs="Times New Roman"/>
          <w:sz w:val="28"/>
          <w:szCs w:val="28"/>
        </w:rPr>
        <w:t xml:space="preserve">- соответствие сумм в </w:t>
      </w:r>
      <w:proofErr w:type="gramStart"/>
      <w:r w:rsidRPr="009F3B6F">
        <w:rPr>
          <w:rFonts w:ascii="Times New Roman" w:hAnsi="Times New Roman" w:cs="Times New Roman"/>
          <w:sz w:val="28"/>
          <w:szCs w:val="28"/>
        </w:rPr>
        <w:t>документе</w:t>
      </w:r>
      <w:proofErr w:type="gramEnd"/>
      <w:r w:rsidRPr="009F3B6F">
        <w:rPr>
          <w:rFonts w:ascii="Times New Roman" w:hAnsi="Times New Roman" w:cs="Times New Roman"/>
          <w:sz w:val="28"/>
          <w:szCs w:val="28"/>
        </w:rPr>
        <w:t>, подт</w:t>
      </w:r>
      <w:r w:rsidR="00777831">
        <w:rPr>
          <w:rFonts w:ascii="Times New Roman" w:hAnsi="Times New Roman" w:cs="Times New Roman"/>
          <w:sz w:val="28"/>
          <w:szCs w:val="28"/>
        </w:rPr>
        <w:t xml:space="preserve">верждающем необходимость оплаты, </w:t>
      </w:r>
      <w:r w:rsidRPr="009F3B6F">
        <w:rPr>
          <w:rFonts w:ascii="Times New Roman" w:hAnsi="Times New Roman" w:cs="Times New Roman"/>
          <w:sz w:val="28"/>
          <w:szCs w:val="28"/>
        </w:rPr>
        <w:t>сумм</w:t>
      </w:r>
      <w:r w:rsidR="007F24A6" w:rsidRPr="009F3B6F">
        <w:rPr>
          <w:rFonts w:ascii="Times New Roman" w:hAnsi="Times New Roman" w:cs="Times New Roman"/>
          <w:sz w:val="28"/>
          <w:szCs w:val="28"/>
        </w:rPr>
        <w:t>ам</w:t>
      </w:r>
      <w:r w:rsidR="00777831">
        <w:rPr>
          <w:rFonts w:ascii="Times New Roman" w:hAnsi="Times New Roman" w:cs="Times New Roman"/>
          <w:sz w:val="28"/>
          <w:szCs w:val="28"/>
        </w:rPr>
        <w:t>,</w:t>
      </w:r>
      <w:r w:rsidR="007F24A6" w:rsidRPr="009F3B6F">
        <w:rPr>
          <w:rFonts w:ascii="Times New Roman" w:hAnsi="Times New Roman" w:cs="Times New Roman"/>
          <w:sz w:val="28"/>
          <w:szCs w:val="28"/>
        </w:rPr>
        <w:t xml:space="preserve"> </w:t>
      </w:r>
      <w:r w:rsidRPr="009F3B6F">
        <w:rPr>
          <w:rFonts w:ascii="Times New Roman" w:hAnsi="Times New Roman" w:cs="Times New Roman"/>
          <w:sz w:val="28"/>
          <w:szCs w:val="28"/>
        </w:rPr>
        <w:t>указанн</w:t>
      </w:r>
      <w:r w:rsidR="007F24A6" w:rsidRPr="009F3B6F">
        <w:rPr>
          <w:rFonts w:ascii="Times New Roman" w:hAnsi="Times New Roman" w:cs="Times New Roman"/>
          <w:sz w:val="28"/>
          <w:szCs w:val="28"/>
        </w:rPr>
        <w:t>ым</w:t>
      </w:r>
      <w:r w:rsidRPr="009F3B6F">
        <w:rPr>
          <w:rFonts w:ascii="Times New Roman" w:hAnsi="Times New Roman" w:cs="Times New Roman"/>
          <w:sz w:val="28"/>
          <w:szCs w:val="28"/>
        </w:rPr>
        <w:t xml:space="preserve"> в заявке;</w:t>
      </w:r>
    </w:p>
    <w:p w:rsidR="00662401" w:rsidRPr="009F3B6F" w:rsidRDefault="004B0A2E" w:rsidP="00E16337">
      <w:pPr>
        <w:pStyle w:val="ConsPlusTitle"/>
        <w:suppressAutoHyphens/>
        <w:ind w:firstLine="709"/>
        <w:jc w:val="both"/>
        <w:outlineLvl w:val="2"/>
        <w:rPr>
          <w:rFonts w:ascii="Times New Roman" w:hAnsi="Times New Roman" w:cs="Times New Roman"/>
          <w:b w:val="0"/>
          <w:sz w:val="28"/>
          <w:szCs w:val="28"/>
        </w:rPr>
      </w:pPr>
      <w:r>
        <w:rPr>
          <w:rFonts w:ascii="Times New Roman" w:hAnsi="Times New Roman" w:cs="Times New Roman"/>
          <w:b w:val="0"/>
          <w:sz w:val="28"/>
          <w:szCs w:val="28"/>
        </w:rPr>
        <w:t>35.</w:t>
      </w:r>
      <w:r w:rsidR="00662401" w:rsidRPr="009F3B6F">
        <w:rPr>
          <w:rFonts w:ascii="Times New Roman" w:hAnsi="Times New Roman" w:cs="Times New Roman"/>
          <w:b w:val="0"/>
          <w:sz w:val="28"/>
          <w:szCs w:val="28"/>
        </w:rPr>
        <w:t xml:space="preserve">4. </w:t>
      </w:r>
      <w:r w:rsidR="00561109" w:rsidRPr="00E16337">
        <w:rPr>
          <w:rFonts w:ascii="Times New Roman" w:hAnsi="Times New Roman" w:cs="Times New Roman"/>
          <w:b w:val="0"/>
          <w:sz w:val="28"/>
          <w:szCs w:val="28"/>
        </w:rPr>
        <w:t xml:space="preserve">При санкционировании </w:t>
      </w:r>
      <w:r w:rsidR="00561109" w:rsidRPr="00561109">
        <w:rPr>
          <w:rFonts w:ascii="Times New Roman" w:hAnsi="Times New Roman" w:cs="Times New Roman"/>
          <w:b w:val="0"/>
          <w:sz w:val="28"/>
          <w:szCs w:val="28"/>
        </w:rPr>
        <w:t>операций по расходам</w:t>
      </w:r>
      <w:r w:rsidR="00561109" w:rsidRPr="009F3B6F">
        <w:rPr>
          <w:rFonts w:ascii="Times New Roman" w:hAnsi="Times New Roman" w:cs="Times New Roman"/>
          <w:b w:val="0"/>
          <w:sz w:val="28"/>
          <w:szCs w:val="28"/>
        </w:rPr>
        <w:t xml:space="preserve"> </w:t>
      </w:r>
      <w:r w:rsidR="00662401" w:rsidRPr="009F3B6F">
        <w:rPr>
          <w:rFonts w:ascii="Times New Roman" w:hAnsi="Times New Roman" w:cs="Times New Roman"/>
          <w:b w:val="0"/>
          <w:sz w:val="28"/>
          <w:szCs w:val="28"/>
        </w:rPr>
        <w:t xml:space="preserve">с лицевых счетов </w:t>
      </w:r>
      <w:r w:rsidR="00665946" w:rsidRPr="009F3B6F">
        <w:rPr>
          <w:rFonts w:ascii="Times New Roman" w:hAnsi="Times New Roman" w:cs="Times New Roman"/>
          <w:b w:val="0"/>
          <w:sz w:val="28"/>
          <w:szCs w:val="28"/>
        </w:rPr>
        <w:t>для учета операций по переданным полномочиям получателя бюджетных средств</w:t>
      </w:r>
      <w:r w:rsidR="00F87503" w:rsidRPr="009F3B6F">
        <w:rPr>
          <w:rFonts w:ascii="Times New Roman" w:hAnsi="Times New Roman" w:cs="Times New Roman"/>
          <w:b w:val="0"/>
          <w:sz w:val="28"/>
          <w:szCs w:val="28"/>
        </w:rPr>
        <w:t>:</w:t>
      </w:r>
      <w:r w:rsidR="00665946" w:rsidRPr="009F3B6F">
        <w:rPr>
          <w:rFonts w:ascii="Times New Roman" w:hAnsi="Times New Roman" w:cs="Times New Roman"/>
          <w:b w:val="0"/>
          <w:sz w:val="28"/>
          <w:szCs w:val="28"/>
        </w:rPr>
        <w:t xml:space="preserve"> </w:t>
      </w:r>
    </w:p>
    <w:p w:rsidR="007F24A6" w:rsidRPr="009F3B6F" w:rsidRDefault="007F24A6" w:rsidP="00E16337">
      <w:pPr>
        <w:pStyle w:val="ConsPlusNormal"/>
        <w:suppressAutoHyphens/>
        <w:ind w:firstLine="709"/>
        <w:jc w:val="both"/>
        <w:rPr>
          <w:rFonts w:ascii="Times New Roman" w:hAnsi="Times New Roman" w:cs="Times New Roman"/>
          <w:sz w:val="28"/>
          <w:szCs w:val="28"/>
        </w:rPr>
      </w:pPr>
      <w:r w:rsidRPr="009F3B6F">
        <w:rPr>
          <w:rFonts w:ascii="Times New Roman" w:hAnsi="Times New Roman" w:cs="Times New Roman"/>
          <w:sz w:val="28"/>
          <w:szCs w:val="28"/>
        </w:rPr>
        <w:t>- автоматический контроль остатка доведенных лимитов бюджетных обязательств, остатка кассового плана на текущий период и предельных объемов финансирования расходов (достаточности средств на лицевом счете) по кодам бюджетной классификации.</w:t>
      </w:r>
    </w:p>
    <w:p w:rsidR="00727DE6" w:rsidRDefault="00727DE6" w:rsidP="00E16337">
      <w:pPr>
        <w:pStyle w:val="ConsPlusNormal"/>
        <w:suppressAutoHyphens/>
        <w:ind w:firstLine="709"/>
        <w:jc w:val="both"/>
        <w:rPr>
          <w:rFonts w:ascii="Times New Roman" w:hAnsi="Times New Roman" w:cs="Times New Roman"/>
          <w:sz w:val="28"/>
          <w:szCs w:val="28"/>
        </w:rPr>
      </w:pPr>
      <w:r w:rsidRPr="00A10E00">
        <w:rPr>
          <w:rFonts w:ascii="Times New Roman" w:hAnsi="Times New Roman" w:cs="Times New Roman"/>
          <w:sz w:val="28"/>
          <w:szCs w:val="28"/>
        </w:rPr>
        <w:t xml:space="preserve">- </w:t>
      </w:r>
      <w:r w:rsidRPr="00DA7ADC">
        <w:rPr>
          <w:rFonts w:ascii="Times New Roman" w:hAnsi="Times New Roman" w:cs="Times New Roman"/>
          <w:sz w:val="28"/>
          <w:szCs w:val="28"/>
        </w:rPr>
        <w:t>комплектност</w:t>
      </w:r>
      <w:r>
        <w:rPr>
          <w:rFonts w:ascii="Times New Roman" w:hAnsi="Times New Roman" w:cs="Times New Roman"/>
          <w:sz w:val="28"/>
          <w:szCs w:val="28"/>
        </w:rPr>
        <w:t>ь</w:t>
      </w:r>
      <w:r w:rsidRPr="00DA7ADC">
        <w:rPr>
          <w:rFonts w:ascii="Times New Roman" w:hAnsi="Times New Roman" w:cs="Times New Roman"/>
          <w:sz w:val="28"/>
          <w:szCs w:val="28"/>
        </w:rPr>
        <w:t xml:space="preserve"> представленных документов, указанных в </w:t>
      </w:r>
      <w:proofErr w:type="gramStart"/>
      <w:r w:rsidRPr="00DA7ADC">
        <w:rPr>
          <w:rFonts w:ascii="Times New Roman" w:hAnsi="Times New Roman" w:cs="Times New Roman"/>
          <w:sz w:val="28"/>
          <w:szCs w:val="28"/>
        </w:rPr>
        <w:t>пункте</w:t>
      </w:r>
      <w:proofErr w:type="gramEnd"/>
      <w:r w:rsidRPr="00DA7ADC">
        <w:rPr>
          <w:rFonts w:ascii="Times New Roman" w:hAnsi="Times New Roman" w:cs="Times New Roman"/>
          <w:sz w:val="28"/>
          <w:szCs w:val="28"/>
        </w:rPr>
        <w:t xml:space="preserve"> </w:t>
      </w:r>
      <w:r w:rsidRPr="00A10E00">
        <w:rPr>
          <w:rFonts w:ascii="Times New Roman" w:hAnsi="Times New Roman" w:cs="Times New Roman"/>
          <w:sz w:val="28"/>
          <w:szCs w:val="28"/>
        </w:rPr>
        <w:t>34</w:t>
      </w:r>
      <w:r w:rsidRPr="00DA7ADC">
        <w:rPr>
          <w:rFonts w:ascii="Times New Roman" w:hAnsi="Times New Roman" w:cs="Times New Roman"/>
          <w:sz w:val="28"/>
          <w:szCs w:val="28"/>
        </w:rPr>
        <w:t xml:space="preserve"> настоящего Порядка</w:t>
      </w:r>
      <w:r>
        <w:rPr>
          <w:rFonts w:ascii="Times New Roman" w:hAnsi="Times New Roman" w:cs="Times New Roman"/>
          <w:sz w:val="28"/>
          <w:szCs w:val="28"/>
        </w:rPr>
        <w:t>;</w:t>
      </w:r>
    </w:p>
    <w:p w:rsidR="007F24A6" w:rsidRPr="009F3B6F" w:rsidRDefault="007F24A6" w:rsidP="00E16337">
      <w:pPr>
        <w:pStyle w:val="ConsPlusNormal"/>
        <w:suppressAutoHyphens/>
        <w:ind w:firstLine="709"/>
        <w:jc w:val="both"/>
        <w:rPr>
          <w:rFonts w:ascii="Times New Roman" w:hAnsi="Times New Roman" w:cs="Times New Roman"/>
          <w:sz w:val="28"/>
          <w:szCs w:val="28"/>
        </w:rPr>
      </w:pPr>
      <w:r w:rsidRPr="009F3B6F">
        <w:rPr>
          <w:rFonts w:ascii="Times New Roman" w:hAnsi="Times New Roman" w:cs="Times New Roman"/>
          <w:sz w:val="28"/>
          <w:szCs w:val="28"/>
        </w:rPr>
        <w:t xml:space="preserve">- контроль </w:t>
      </w:r>
      <w:proofErr w:type="spellStart"/>
      <w:r w:rsidRPr="009F3B6F">
        <w:rPr>
          <w:rFonts w:ascii="Times New Roman" w:hAnsi="Times New Roman" w:cs="Times New Roman"/>
          <w:sz w:val="28"/>
          <w:szCs w:val="28"/>
        </w:rPr>
        <w:t>непревышения</w:t>
      </w:r>
      <w:proofErr w:type="spellEnd"/>
      <w:r w:rsidRPr="009F3B6F">
        <w:rPr>
          <w:rFonts w:ascii="Times New Roman" w:hAnsi="Times New Roman" w:cs="Times New Roman"/>
          <w:sz w:val="28"/>
          <w:szCs w:val="28"/>
        </w:rPr>
        <w:t xml:space="preserve"> сумм заявок</w:t>
      </w:r>
      <w:r w:rsidR="008C4FB8" w:rsidRPr="009F3B6F">
        <w:rPr>
          <w:rFonts w:ascii="Times New Roman" w:hAnsi="Times New Roman" w:cs="Times New Roman"/>
          <w:sz w:val="28"/>
          <w:szCs w:val="28"/>
        </w:rPr>
        <w:t xml:space="preserve"> над </w:t>
      </w:r>
      <w:r w:rsidRPr="009F3B6F">
        <w:rPr>
          <w:rFonts w:ascii="Times New Roman" w:hAnsi="Times New Roman" w:cs="Times New Roman"/>
          <w:sz w:val="28"/>
          <w:szCs w:val="28"/>
        </w:rPr>
        <w:t>остатк</w:t>
      </w:r>
      <w:r w:rsidR="008C4FB8" w:rsidRPr="009F3B6F">
        <w:rPr>
          <w:rFonts w:ascii="Times New Roman" w:hAnsi="Times New Roman" w:cs="Times New Roman"/>
          <w:sz w:val="28"/>
          <w:szCs w:val="28"/>
        </w:rPr>
        <w:t>ом</w:t>
      </w:r>
      <w:r w:rsidRPr="009F3B6F">
        <w:rPr>
          <w:rFonts w:ascii="Times New Roman" w:hAnsi="Times New Roman" w:cs="Times New Roman"/>
          <w:sz w:val="28"/>
          <w:szCs w:val="28"/>
        </w:rPr>
        <w:t xml:space="preserve"> средств на лицевом счете клиента;</w:t>
      </w:r>
    </w:p>
    <w:p w:rsidR="007F24A6" w:rsidRPr="009F3B6F" w:rsidRDefault="007F24A6" w:rsidP="00E16337">
      <w:pPr>
        <w:pStyle w:val="ConsPlusNormal"/>
        <w:suppressAutoHyphens/>
        <w:ind w:firstLine="709"/>
        <w:jc w:val="both"/>
        <w:rPr>
          <w:rFonts w:ascii="Times New Roman" w:hAnsi="Times New Roman" w:cs="Times New Roman"/>
          <w:sz w:val="28"/>
          <w:szCs w:val="28"/>
        </w:rPr>
      </w:pPr>
      <w:r w:rsidRPr="009F3B6F">
        <w:rPr>
          <w:rFonts w:ascii="Times New Roman" w:hAnsi="Times New Roman" w:cs="Times New Roman"/>
          <w:sz w:val="28"/>
          <w:szCs w:val="28"/>
        </w:rPr>
        <w:t xml:space="preserve">- </w:t>
      </w:r>
      <w:r w:rsidR="000A6E0E" w:rsidRPr="00E16337">
        <w:rPr>
          <w:rFonts w:ascii="Times New Roman" w:hAnsi="Times New Roman" w:cs="Times New Roman"/>
          <w:sz w:val="28"/>
          <w:szCs w:val="28"/>
        </w:rPr>
        <w:t>правильност</w:t>
      </w:r>
      <w:r w:rsidR="000A6E0E">
        <w:rPr>
          <w:rFonts w:ascii="Times New Roman" w:hAnsi="Times New Roman" w:cs="Times New Roman"/>
          <w:sz w:val="28"/>
          <w:szCs w:val="28"/>
        </w:rPr>
        <w:t>ь</w:t>
      </w:r>
      <w:r w:rsidR="000A6E0E" w:rsidRPr="00E16337">
        <w:rPr>
          <w:rFonts w:ascii="Times New Roman" w:hAnsi="Times New Roman" w:cs="Times New Roman"/>
          <w:sz w:val="28"/>
          <w:szCs w:val="28"/>
        </w:rPr>
        <w:t xml:space="preserve"> </w:t>
      </w:r>
      <w:r w:rsidR="000A6E0E">
        <w:rPr>
          <w:rFonts w:ascii="Times New Roman" w:hAnsi="Times New Roman" w:cs="Times New Roman"/>
          <w:sz w:val="28"/>
          <w:szCs w:val="28"/>
        </w:rPr>
        <w:t>заполнения реквизитов за</w:t>
      </w:r>
      <w:r w:rsidR="000A6E0E" w:rsidRPr="00E16337">
        <w:rPr>
          <w:rFonts w:ascii="Times New Roman" w:hAnsi="Times New Roman" w:cs="Times New Roman"/>
          <w:sz w:val="28"/>
          <w:szCs w:val="28"/>
        </w:rPr>
        <w:t>явки</w:t>
      </w:r>
      <w:r w:rsidR="000A6E0E">
        <w:rPr>
          <w:rFonts w:ascii="Times New Roman" w:hAnsi="Times New Roman" w:cs="Times New Roman"/>
          <w:sz w:val="28"/>
          <w:szCs w:val="28"/>
        </w:rPr>
        <w:t xml:space="preserve"> в </w:t>
      </w:r>
      <w:proofErr w:type="gramStart"/>
      <w:r w:rsidR="000A6E0E">
        <w:rPr>
          <w:rFonts w:ascii="Times New Roman" w:hAnsi="Times New Roman" w:cs="Times New Roman"/>
          <w:sz w:val="28"/>
          <w:szCs w:val="28"/>
        </w:rPr>
        <w:t>соответствии</w:t>
      </w:r>
      <w:proofErr w:type="gramEnd"/>
      <w:r w:rsidR="000A6E0E">
        <w:rPr>
          <w:rFonts w:ascii="Times New Roman" w:hAnsi="Times New Roman" w:cs="Times New Roman"/>
          <w:sz w:val="28"/>
          <w:szCs w:val="28"/>
        </w:rPr>
        <w:t xml:space="preserve"> с пунктом </w:t>
      </w:r>
      <w:r w:rsidR="003D0CD6">
        <w:rPr>
          <w:rFonts w:ascii="Times New Roman" w:hAnsi="Times New Roman" w:cs="Times New Roman"/>
          <w:sz w:val="28"/>
          <w:szCs w:val="28"/>
        </w:rPr>
        <w:t>51</w:t>
      </w:r>
      <w:r w:rsidR="000A6E0E">
        <w:rPr>
          <w:rFonts w:ascii="Times New Roman" w:hAnsi="Times New Roman" w:cs="Times New Roman"/>
          <w:sz w:val="28"/>
          <w:szCs w:val="28"/>
        </w:rPr>
        <w:t xml:space="preserve"> </w:t>
      </w:r>
      <w:r w:rsidR="000A6E0E" w:rsidRPr="0067502E">
        <w:rPr>
          <w:rFonts w:ascii="Times New Roman" w:hAnsi="Times New Roman" w:cs="Times New Roman"/>
          <w:sz w:val="28"/>
          <w:szCs w:val="28"/>
        </w:rPr>
        <w:t>настоящего Порядка</w:t>
      </w:r>
      <w:r w:rsidR="000A6E0E" w:rsidRPr="00E16337">
        <w:rPr>
          <w:rFonts w:ascii="Times New Roman" w:hAnsi="Times New Roman" w:cs="Times New Roman"/>
          <w:sz w:val="28"/>
          <w:szCs w:val="28"/>
        </w:rPr>
        <w:t>;</w:t>
      </w:r>
    </w:p>
    <w:p w:rsidR="007F24A6" w:rsidRPr="009F3B6F" w:rsidRDefault="007F24A6" w:rsidP="00E16337">
      <w:pPr>
        <w:pStyle w:val="ConsPlusNormal"/>
        <w:suppressAutoHyphens/>
        <w:ind w:firstLine="709"/>
        <w:jc w:val="both"/>
        <w:rPr>
          <w:rFonts w:ascii="Times New Roman" w:hAnsi="Times New Roman" w:cs="Times New Roman"/>
          <w:sz w:val="28"/>
          <w:szCs w:val="28"/>
        </w:rPr>
      </w:pPr>
      <w:r w:rsidRPr="009F3B6F">
        <w:rPr>
          <w:rFonts w:ascii="Times New Roman" w:hAnsi="Times New Roman" w:cs="Times New Roman"/>
          <w:sz w:val="28"/>
          <w:szCs w:val="28"/>
        </w:rPr>
        <w:t xml:space="preserve">- </w:t>
      </w:r>
      <w:r w:rsidR="00777831" w:rsidRPr="009F3B6F">
        <w:rPr>
          <w:rFonts w:ascii="Times New Roman" w:hAnsi="Times New Roman" w:cs="Times New Roman"/>
          <w:sz w:val="28"/>
          <w:szCs w:val="28"/>
        </w:rPr>
        <w:t>соответствие содержания проводимой операции назначени</w:t>
      </w:r>
      <w:r w:rsidR="00777831">
        <w:rPr>
          <w:rFonts w:ascii="Times New Roman" w:hAnsi="Times New Roman" w:cs="Times New Roman"/>
          <w:sz w:val="28"/>
          <w:szCs w:val="28"/>
        </w:rPr>
        <w:t>ю</w:t>
      </w:r>
      <w:r w:rsidR="00777831" w:rsidRPr="009F3B6F">
        <w:rPr>
          <w:rFonts w:ascii="Times New Roman" w:hAnsi="Times New Roman" w:cs="Times New Roman"/>
          <w:sz w:val="28"/>
          <w:szCs w:val="28"/>
        </w:rPr>
        <w:t xml:space="preserve"> расхода в документе, подтверждающем необходимость оплаты</w:t>
      </w:r>
      <w:r w:rsidR="00777831">
        <w:rPr>
          <w:rFonts w:ascii="Times New Roman" w:hAnsi="Times New Roman" w:cs="Times New Roman"/>
          <w:sz w:val="28"/>
          <w:szCs w:val="28"/>
        </w:rPr>
        <w:t>, а также</w:t>
      </w:r>
      <w:r w:rsidR="00777831" w:rsidRPr="009F3B6F">
        <w:rPr>
          <w:rFonts w:ascii="Times New Roman" w:hAnsi="Times New Roman" w:cs="Times New Roman"/>
          <w:sz w:val="28"/>
          <w:szCs w:val="28"/>
        </w:rPr>
        <w:t xml:space="preserve"> кодам бюджетной классификации;</w:t>
      </w:r>
    </w:p>
    <w:p w:rsidR="007F24A6" w:rsidRPr="009F3B6F" w:rsidRDefault="007F24A6" w:rsidP="00E16337">
      <w:pPr>
        <w:pStyle w:val="ConsPlusNormal"/>
        <w:suppressAutoHyphens/>
        <w:ind w:firstLine="709"/>
        <w:jc w:val="both"/>
        <w:rPr>
          <w:rFonts w:ascii="Times New Roman" w:hAnsi="Times New Roman" w:cs="Times New Roman"/>
          <w:sz w:val="28"/>
          <w:szCs w:val="28"/>
        </w:rPr>
      </w:pPr>
      <w:r w:rsidRPr="009F3B6F">
        <w:rPr>
          <w:rFonts w:ascii="Times New Roman" w:hAnsi="Times New Roman" w:cs="Times New Roman"/>
          <w:sz w:val="28"/>
          <w:szCs w:val="28"/>
        </w:rPr>
        <w:t xml:space="preserve">- соответствие сумм в </w:t>
      </w:r>
      <w:proofErr w:type="gramStart"/>
      <w:r w:rsidRPr="009F3B6F">
        <w:rPr>
          <w:rFonts w:ascii="Times New Roman" w:hAnsi="Times New Roman" w:cs="Times New Roman"/>
          <w:sz w:val="28"/>
          <w:szCs w:val="28"/>
        </w:rPr>
        <w:t>документе</w:t>
      </w:r>
      <w:proofErr w:type="gramEnd"/>
      <w:r w:rsidRPr="009F3B6F">
        <w:rPr>
          <w:rFonts w:ascii="Times New Roman" w:hAnsi="Times New Roman" w:cs="Times New Roman"/>
          <w:sz w:val="28"/>
          <w:szCs w:val="28"/>
        </w:rPr>
        <w:t>, подтверждающем необходимость оплаты</w:t>
      </w:r>
      <w:r w:rsidR="00777831">
        <w:rPr>
          <w:rFonts w:ascii="Times New Roman" w:hAnsi="Times New Roman" w:cs="Times New Roman"/>
          <w:sz w:val="28"/>
          <w:szCs w:val="28"/>
        </w:rPr>
        <w:t>,</w:t>
      </w:r>
      <w:r w:rsidRPr="009F3B6F">
        <w:rPr>
          <w:rFonts w:ascii="Times New Roman" w:hAnsi="Times New Roman" w:cs="Times New Roman"/>
          <w:sz w:val="28"/>
          <w:szCs w:val="28"/>
        </w:rPr>
        <w:t xml:space="preserve"> суммам</w:t>
      </w:r>
      <w:r w:rsidR="00777831">
        <w:rPr>
          <w:rFonts w:ascii="Times New Roman" w:hAnsi="Times New Roman" w:cs="Times New Roman"/>
          <w:sz w:val="28"/>
          <w:szCs w:val="28"/>
        </w:rPr>
        <w:t>,</w:t>
      </w:r>
      <w:r w:rsidRPr="009F3B6F">
        <w:rPr>
          <w:rFonts w:ascii="Times New Roman" w:hAnsi="Times New Roman" w:cs="Times New Roman"/>
          <w:sz w:val="28"/>
          <w:szCs w:val="28"/>
        </w:rPr>
        <w:t xml:space="preserve"> указанным в заявке;</w:t>
      </w:r>
    </w:p>
    <w:p w:rsidR="00665946" w:rsidRPr="009F3B6F" w:rsidRDefault="004B0A2E" w:rsidP="00E16337">
      <w:pPr>
        <w:pStyle w:val="ConsPlusTitle"/>
        <w:suppressAutoHyphens/>
        <w:ind w:firstLine="709"/>
        <w:jc w:val="both"/>
        <w:outlineLvl w:val="2"/>
        <w:rPr>
          <w:rFonts w:ascii="Times New Roman" w:hAnsi="Times New Roman" w:cs="Times New Roman"/>
          <w:b w:val="0"/>
          <w:sz w:val="28"/>
          <w:szCs w:val="28"/>
        </w:rPr>
      </w:pPr>
      <w:r>
        <w:rPr>
          <w:rFonts w:ascii="Times New Roman" w:hAnsi="Times New Roman" w:cs="Times New Roman"/>
          <w:b w:val="0"/>
          <w:sz w:val="28"/>
          <w:szCs w:val="28"/>
        </w:rPr>
        <w:t>35.</w:t>
      </w:r>
      <w:r w:rsidR="00665946" w:rsidRPr="009F3B6F">
        <w:rPr>
          <w:rFonts w:ascii="Times New Roman" w:hAnsi="Times New Roman" w:cs="Times New Roman"/>
          <w:b w:val="0"/>
          <w:sz w:val="28"/>
          <w:szCs w:val="28"/>
        </w:rPr>
        <w:t xml:space="preserve">5. </w:t>
      </w:r>
      <w:r w:rsidR="00561109" w:rsidRPr="00E16337">
        <w:rPr>
          <w:rFonts w:ascii="Times New Roman" w:hAnsi="Times New Roman" w:cs="Times New Roman"/>
          <w:b w:val="0"/>
          <w:sz w:val="28"/>
          <w:szCs w:val="28"/>
        </w:rPr>
        <w:t xml:space="preserve">При санкционировании </w:t>
      </w:r>
      <w:r w:rsidR="00561109" w:rsidRPr="00561109">
        <w:rPr>
          <w:rFonts w:ascii="Times New Roman" w:hAnsi="Times New Roman" w:cs="Times New Roman"/>
          <w:b w:val="0"/>
          <w:sz w:val="28"/>
          <w:szCs w:val="28"/>
        </w:rPr>
        <w:t>операций по расходам</w:t>
      </w:r>
      <w:r w:rsidR="00561109" w:rsidRPr="009F3B6F">
        <w:rPr>
          <w:rFonts w:ascii="Times New Roman" w:hAnsi="Times New Roman" w:cs="Times New Roman"/>
          <w:b w:val="0"/>
          <w:sz w:val="28"/>
          <w:szCs w:val="28"/>
        </w:rPr>
        <w:t xml:space="preserve"> </w:t>
      </w:r>
      <w:r w:rsidR="00687ECA" w:rsidRPr="009F3B6F">
        <w:rPr>
          <w:rFonts w:ascii="Times New Roman" w:hAnsi="Times New Roman" w:cs="Times New Roman"/>
          <w:b w:val="0"/>
          <w:sz w:val="28"/>
          <w:szCs w:val="28"/>
        </w:rPr>
        <w:t>с лицевых счетов бюджетных и автономных учреждений (за исключением счетов этих учреждений по учету средств во временном распоряжении):</w:t>
      </w:r>
    </w:p>
    <w:p w:rsidR="007F24A6" w:rsidRPr="009F3B6F" w:rsidRDefault="007F24A6" w:rsidP="00E16337">
      <w:pPr>
        <w:pStyle w:val="ConsPlusNormal"/>
        <w:suppressAutoHyphens/>
        <w:ind w:firstLine="709"/>
        <w:jc w:val="both"/>
        <w:rPr>
          <w:rFonts w:ascii="Times New Roman" w:hAnsi="Times New Roman" w:cs="Times New Roman"/>
          <w:sz w:val="28"/>
          <w:szCs w:val="28"/>
        </w:rPr>
      </w:pPr>
      <w:r w:rsidRPr="009F3B6F">
        <w:rPr>
          <w:rFonts w:ascii="Times New Roman" w:hAnsi="Times New Roman" w:cs="Times New Roman"/>
          <w:sz w:val="28"/>
          <w:szCs w:val="28"/>
        </w:rPr>
        <w:t xml:space="preserve">- </w:t>
      </w:r>
      <w:r w:rsidR="00FC36A2" w:rsidRPr="009F3B6F">
        <w:rPr>
          <w:rFonts w:ascii="Times New Roman" w:hAnsi="Times New Roman" w:cs="Times New Roman"/>
          <w:sz w:val="28"/>
          <w:szCs w:val="28"/>
        </w:rPr>
        <w:t xml:space="preserve">автоматический </w:t>
      </w:r>
      <w:r w:rsidRPr="009F3B6F">
        <w:rPr>
          <w:rFonts w:ascii="Times New Roman" w:hAnsi="Times New Roman" w:cs="Times New Roman"/>
          <w:sz w:val="28"/>
          <w:szCs w:val="28"/>
        </w:rPr>
        <w:t xml:space="preserve">контроль </w:t>
      </w:r>
      <w:proofErr w:type="spellStart"/>
      <w:r w:rsidRPr="009F3B6F">
        <w:rPr>
          <w:rFonts w:ascii="Times New Roman" w:hAnsi="Times New Roman" w:cs="Times New Roman"/>
          <w:sz w:val="28"/>
          <w:szCs w:val="28"/>
        </w:rPr>
        <w:t>непревышения</w:t>
      </w:r>
      <w:proofErr w:type="spellEnd"/>
      <w:r w:rsidRPr="009F3B6F">
        <w:rPr>
          <w:rFonts w:ascii="Times New Roman" w:hAnsi="Times New Roman" w:cs="Times New Roman"/>
          <w:sz w:val="28"/>
          <w:szCs w:val="28"/>
        </w:rPr>
        <w:t xml:space="preserve"> сумм заяв</w:t>
      </w:r>
      <w:r w:rsidR="008C4FB8" w:rsidRPr="009F3B6F">
        <w:rPr>
          <w:rFonts w:ascii="Times New Roman" w:hAnsi="Times New Roman" w:cs="Times New Roman"/>
          <w:sz w:val="28"/>
          <w:szCs w:val="28"/>
        </w:rPr>
        <w:t>ок</w:t>
      </w:r>
      <w:r w:rsidRPr="009F3B6F">
        <w:rPr>
          <w:rFonts w:ascii="Times New Roman" w:hAnsi="Times New Roman" w:cs="Times New Roman"/>
          <w:sz w:val="28"/>
          <w:szCs w:val="28"/>
        </w:rPr>
        <w:t xml:space="preserve"> </w:t>
      </w:r>
      <w:r w:rsidR="00FC36A2" w:rsidRPr="009F3B6F">
        <w:rPr>
          <w:rFonts w:ascii="Times New Roman" w:hAnsi="Times New Roman" w:cs="Times New Roman"/>
          <w:sz w:val="28"/>
          <w:szCs w:val="28"/>
        </w:rPr>
        <w:t>над остатк</w:t>
      </w:r>
      <w:r w:rsidR="008C4FB8" w:rsidRPr="009F3B6F">
        <w:rPr>
          <w:rFonts w:ascii="Times New Roman" w:hAnsi="Times New Roman" w:cs="Times New Roman"/>
          <w:sz w:val="28"/>
          <w:szCs w:val="28"/>
        </w:rPr>
        <w:t>ом</w:t>
      </w:r>
      <w:r w:rsidR="00FC36A2" w:rsidRPr="009F3B6F">
        <w:rPr>
          <w:rFonts w:ascii="Times New Roman" w:hAnsi="Times New Roman" w:cs="Times New Roman"/>
          <w:sz w:val="28"/>
          <w:szCs w:val="28"/>
        </w:rPr>
        <w:t xml:space="preserve"> </w:t>
      </w:r>
      <w:r w:rsidR="00FC36A2" w:rsidRPr="009F3B6F">
        <w:rPr>
          <w:rFonts w:ascii="Times New Roman" w:hAnsi="Times New Roman" w:cs="Times New Roman"/>
          <w:sz w:val="28"/>
          <w:szCs w:val="28"/>
        </w:rPr>
        <w:lastRenderedPageBreak/>
        <w:t xml:space="preserve">кассового плана на текущий период </w:t>
      </w:r>
      <w:r w:rsidR="008C4FB8" w:rsidRPr="009F3B6F">
        <w:rPr>
          <w:rFonts w:ascii="Times New Roman" w:hAnsi="Times New Roman" w:cs="Times New Roman"/>
          <w:sz w:val="28"/>
          <w:szCs w:val="28"/>
        </w:rPr>
        <w:t xml:space="preserve">и </w:t>
      </w:r>
      <w:r w:rsidR="00FC36A2" w:rsidRPr="009F3B6F">
        <w:rPr>
          <w:rFonts w:ascii="Times New Roman" w:hAnsi="Times New Roman" w:cs="Times New Roman"/>
          <w:sz w:val="28"/>
          <w:szCs w:val="28"/>
        </w:rPr>
        <w:t>остатк</w:t>
      </w:r>
      <w:r w:rsidR="008C4FB8" w:rsidRPr="009F3B6F">
        <w:rPr>
          <w:rFonts w:ascii="Times New Roman" w:hAnsi="Times New Roman" w:cs="Times New Roman"/>
          <w:sz w:val="28"/>
          <w:szCs w:val="28"/>
        </w:rPr>
        <w:t xml:space="preserve">ом </w:t>
      </w:r>
      <w:r w:rsidR="00FC36A2" w:rsidRPr="009F3B6F">
        <w:rPr>
          <w:rFonts w:ascii="Times New Roman" w:hAnsi="Times New Roman" w:cs="Times New Roman"/>
          <w:sz w:val="28"/>
          <w:szCs w:val="28"/>
        </w:rPr>
        <w:t>средств на счете;</w:t>
      </w:r>
    </w:p>
    <w:p w:rsidR="00727DE6" w:rsidRDefault="00727DE6" w:rsidP="00E16337">
      <w:pPr>
        <w:pStyle w:val="ConsPlusNormal"/>
        <w:suppressAutoHyphens/>
        <w:ind w:firstLine="709"/>
        <w:jc w:val="both"/>
        <w:rPr>
          <w:rFonts w:ascii="Times New Roman" w:hAnsi="Times New Roman" w:cs="Times New Roman"/>
          <w:sz w:val="28"/>
          <w:szCs w:val="28"/>
        </w:rPr>
      </w:pPr>
      <w:r w:rsidRPr="00A10E00">
        <w:rPr>
          <w:rFonts w:ascii="Times New Roman" w:hAnsi="Times New Roman" w:cs="Times New Roman"/>
          <w:sz w:val="28"/>
          <w:szCs w:val="28"/>
        </w:rPr>
        <w:t xml:space="preserve">- </w:t>
      </w:r>
      <w:r w:rsidRPr="00DA7ADC">
        <w:rPr>
          <w:rFonts w:ascii="Times New Roman" w:hAnsi="Times New Roman" w:cs="Times New Roman"/>
          <w:sz w:val="28"/>
          <w:szCs w:val="28"/>
        </w:rPr>
        <w:t>комплектност</w:t>
      </w:r>
      <w:r>
        <w:rPr>
          <w:rFonts w:ascii="Times New Roman" w:hAnsi="Times New Roman" w:cs="Times New Roman"/>
          <w:sz w:val="28"/>
          <w:szCs w:val="28"/>
        </w:rPr>
        <w:t>ь</w:t>
      </w:r>
      <w:r w:rsidRPr="00DA7ADC">
        <w:rPr>
          <w:rFonts w:ascii="Times New Roman" w:hAnsi="Times New Roman" w:cs="Times New Roman"/>
          <w:sz w:val="28"/>
          <w:szCs w:val="28"/>
        </w:rPr>
        <w:t xml:space="preserve"> представленных документов, указанных в </w:t>
      </w:r>
      <w:proofErr w:type="gramStart"/>
      <w:r w:rsidRPr="00DA7ADC">
        <w:rPr>
          <w:rFonts w:ascii="Times New Roman" w:hAnsi="Times New Roman" w:cs="Times New Roman"/>
          <w:sz w:val="28"/>
          <w:szCs w:val="28"/>
        </w:rPr>
        <w:t>пункте</w:t>
      </w:r>
      <w:proofErr w:type="gramEnd"/>
      <w:r w:rsidRPr="00DA7ADC">
        <w:rPr>
          <w:rFonts w:ascii="Times New Roman" w:hAnsi="Times New Roman" w:cs="Times New Roman"/>
          <w:sz w:val="28"/>
          <w:szCs w:val="28"/>
        </w:rPr>
        <w:t xml:space="preserve"> </w:t>
      </w:r>
      <w:r w:rsidRPr="00A10E00">
        <w:rPr>
          <w:rFonts w:ascii="Times New Roman" w:hAnsi="Times New Roman" w:cs="Times New Roman"/>
          <w:sz w:val="28"/>
          <w:szCs w:val="28"/>
        </w:rPr>
        <w:t>34</w:t>
      </w:r>
      <w:r w:rsidRPr="00DA7ADC">
        <w:rPr>
          <w:rFonts w:ascii="Times New Roman" w:hAnsi="Times New Roman" w:cs="Times New Roman"/>
          <w:sz w:val="28"/>
          <w:szCs w:val="28"/>
        </w:rPr>
        <w:t xml:space="preserve"> настоящего Порядка</w:t>
      </w:r>
      <w:r>
        <w:rPr>
          <w:rFonts w:ascii="Times New Roman" w:hAnsi="Times New Roman" w:cs="Times New Roman"/>
          <w:sz w:val="28"/>
          <w:szCs w:val="28"/>
        </w:rPr>
        <w:t>;</w:t>
      </w:r>
    </w:p>
    <w:p w:rsidR="00665946" w:rsidRPr="009F3B6F" w:rsidRDefault="00665946" w:rsidP="00E16337">
      <w:pPr>
        <w:pStyle w:val="ConsPlusNormal"/>
        <w:suppressAutoHyphens/>
        <w:ind w:firstLine="709"/>
        <w:jc w:val="both"/>
        <w:rPr>
          <w:rFonts w:ascii="Times New Roman" w:hAnsi="Times New Roman" w:cs="Times New Roman"/>
          <w:sz w:val="28"/>
          <w:szCs w:val="28"/>
        </w:rPr>
      </w:pPr>
      <w:r w:rsidRPr="009F3B6F">
        <w:rPr>
          <w:rFonts w:ascii="Times New Roman" w:hAnsi="Times New Roman" w:cs="Times New Roman"/>
          <w:sz w:val="28"/>
          <w:szCs w:val="28"/>
        </w:rPr>
        <w:t xml:space="preserve">- </w:t>
      </w:r>
      <w:r w:rsidR="000A6E0E" w:rsidRPr="00E16337">
        <w:rPr>
          <w:rFonts w:ascii="Times New Roman" w:hAnsi="Times New Roman" w:cs="Times New Roman"/>
          <w:sz w:val="28"/>
          <w:szCs w:val="28"/>
        </w:rPr>
        <w:t>правильност</w:t>
      </w:r>
      <w:r w:rsidR="000A6E0E">
        <w:rPr>
          <w:rFonts w:ascii="Times New Roman" w:hAnsi="Times New Roman" w:cs="Times New Roman"/>
          <w:sz w:val="28"/>
          <w:szCs w:val="28"/>
        </w:rPr>
        <w:t>ь</w:t>
      </w:r>
      <w:r w:rsidR="000A6E0E" w:rsidRPr="00E16337">
        <w:rPr>
          <w:rFonts w:ascii="Times New Roman" w:hAnsi="Times New Roman" w:cs="Times New Roman"/>
          <w:sz w:val="28"/>
          <w:szCs w:val="28"/>
        </w:rPr>
        <w:t xml:space="preserve"> </w:t>
      </w:r>
      <w:r w:rsidR="000A6E0E">
        <w:rPr>
          <w:rFonts w:ascii="Times New Roman" w:hAnsi="Times New Roman" w:cs="Times New Roman"/>
          <w:sz w:val="28"/>
          <w:szCs w:val="28"/>
        </w:rPr>
        <w:t>заполнения реквизитов за</w:t>
      </w:r>
      <w:r w:rsidR="000A6E0E" w:rsidRPr="00E16337">
        <w:rPr>
          <w:rFonts w:ascii="Times New Roman" w:hAnsi="Times New Roman" w:cs="Times New Roman"/>
          <w:sz w:val="28"/>
          <w:szCs w:val="28"/>
        </w:rPr>
        <w:t>явки</w:t>
      </w:r>
      <w:r w:rsidR="000A6E0E">
        <w:rPr>
          <w:rFonts w:ascii="Times New Roman" w:hAnsi="Times New Roman" w:cs="Times New Roman"/>
          <w:sz w:val="28"/>
          <w:szCs w:val="28"/>
        </w:rPr>
        <w:t xml:space="preserve"> в </w:t>
      </w:r>
      <w:proofErr w:type="gramStart"/>
      <w:r w:rsidR="000A6E0E">
        <w:rPr>
          <w:rFonts w:ascii="Times New Roman" w:hAnsi="Times New Roman" w:cs="Times New Roman"/>
          <w:sz w:val="28"/>
          <w:szCs w:val="28"/>
        </w:rPr>
        <w:t>соответствии</w:t>
      </w:r>
      <w:proofErr w:type="gramEnd"/>
      <w:r w:rsidR="000A6E0E">
        <w:rPr>
          <w:rFonts w:ascii="Times New Roman" w:hAnsi="Times New Roman" w:cs="Times New Roman"/>
          <w:sz w:val="28"/>
          <w:szCs w:val="28"/>
        </w:rPr>
        <w:t xml:space="preserve"> с пунктом </w:t>
      </w:r>
      <w:r w:rsidR="003D0CD6">
        <w:rPr>
          <w:rFonts w:ascii="Times New Roman" w:hAnsi="Times New Roman" w:cs="Times New Roman"/>
          <w:sz w:val="28"/>
          <w:szCs w:val="28"/>
        </w:rPr>
        <w:t>51</w:t>
      </w:r>
      <w:r w:rsidR="000A6E0E">
        <w:rPr>
          <w:rFonts w:ascii="Times New Roman" w:hAnsi="Times New Roman" w:cs="Times New Roman"/>
          <w:sz w:val="28"/>
          <w:szCs w:val="28"/>
        </w:rPr>
        <w:t xml:space="preserve"> </w:t>
      </w:r>
      <w:r w:rsidR="000A6E0E" w:rsidRPr="0067502E">
        <w:rPr>
          <w:rFonts w:ascii="Times New Roman" w:hAnsi="Times New Roman" w:cs="Times New Roman"/>
          <w:sz w:val="28"/>
          <w:szCs w:val="28"/>
        </w:rPr>
        <w:t>настоящего Порядка</w:t>
      </w:r>
      <w:r w:rsidR="000A6E0E" w:rsidRPr="00E16337">
        <w:rPr>
          <w:rFonts w:ascii="Times New Roman" w:hAnsi="Times New Roman" w:cs="Times New Roman"/>
          <w:sz w:val="28"/>
          <w:szCs w:val="28"/>
        </w:rPr>
        <w:t>;</w:t>
      </w:r>
    </w:p>
    <w:p w:rsidR="008C4FB8" w:rsidRPr="009F3B6F" w:rsidRDefault="008C4FB8" w:rsidP="00E16337">
      <w:pPr>
        <w:pStyle w:val="ConsPlusNormal"/>
        <w:suppressAutoHyphens/>
        <w:ind w:firstLine="709"/>
        <w:jc w:val="both"/>
        <w:rPr>
          <w:rFonts w:ascii="Times New Roman" w:hAnsi="Times New Roman" w:cs="Times New Roman"/>
          <w:sz w:val="28"/>
          <w:szCs w:val="28"/>
        </w:rPr>
      </w:pPr>
      <w:r w:rsidRPr="009F3B6F">
        <w:rPr>
          <w:rFonts w:ascii="Times New Roman" w:hAnsi="Times New Roman" w:cs="Times New Roman"/>
          <w:sz w:val="28"/>
          <w:szCs w:val="28"/>
        </w:rPr>
        <w:t xml:space="preserve">- </w:t>
      </w:r>
      <w:r w:rsidR="00777831" w:rsidRPr="009F3B6F">
        <w:rPr>
          <w:rFonts w:ascii="Times New Roman" w:hAnsi="Times New Roman" w:cs="Times New Roman"/>
          <w:sz w:val="28"/>
          <w:szCs w:val="28"/>
        </w:rPr>
        <w:t>соответствие содержания проводимой операции назначени</w:t>
      </w:r>
      <w:r w:rsidR="00777831">
        <w:rPr>
          <w:rFonts w:ascii="Times New Roman" w:hAnsi="Times New Roman" w:cs="Times New Roman"/>
          <w:sz w:val="28"/>
          <w:szCs w:val="28"/>
        </w:rPr>
        <w:t>ю</w:t>
      </w:r>
      <w:r w:rsidR="00777831" w:rsidRPr="009F3B6F">
        <w:rPr>
          <w:rFonts w:ascii="Times New Roman" w:hAnsi="Times New Roman" w:cs="Times New Roman"/>
          <w:sz w:val="28"/>
          <w:szCs w:val="28"/>
        </w:rPr>
        <w:t xml:space="preserve"> расхода в документе, подтверждающем необходимость оплаты</w:t>
      </w:r>
      <w:r w:rsidR="00777831">
        <w:rPr>
          <w:rFonts w:ascii="Times New Roman" w:hAnsi="Times New Roman" w:cs="Times New Roman"/>
          <w:sz w:val="28"/>
          <w:szCs w:val="28"/>
        </w:rPr>
        <w:t>, а также</w:t>
      </w:r>
      <w:r w:rsidR="00777831" w:rsidRPr="009F3B6F">
        <w:rPr>
          <w:rFonts w:ascii="Times New Roman" w:hAnsi="Times New Roman" w:cs="Times New Roman"/>
          <w:sz w:val="28"/>
          <w:szCs w:val="28"/>
        </w:rPr>
        <w:t xml:space="preserve"> кодам бюджетной классификации;</w:t>
      </w:r>
    </w:p>
    <w:p w:rsidR="00075B5D" w:rsidRPr="009F3B6F" w:rsidRDefault="00075B5D" w:rsidP="00E16337">
      <w:pPr>
        <w:pStyle w:val="ConsPlusNormal"/>
        <w:suppressAutoHyphens/>
        <w:ind w:firstLine="709"/>
        <w:jc w:val="both"/>
        <w:rPr>
          <w:rFonts w:ascii="Times New Roman" w:hAnsi="Times New Roman" w:cs="Times New Roman"/>
          <w:sz w:val="28"/>
          <w:szCs w:val="28"/>
        </w:rPr>
      </w:pPr>
      <w:r w:rsidRPr="009F3B6F">
        <w:rPr>
          <w:rFonts w:ascii="Times New Roman" w:hAnsi="Times New Roman" w:cs="Times New Roman"/>
          <w:sz w:val="28"/>
          <w:szCs w:val="28"/>
        </w:rPr>
        <w:t xml:space="preserve">- соответствие сумм в </w:t>
      </w:r>
      <w:proofErr w:type="gramStart"/>
      <w:r w:rsidRPr="009F3B6F">
        <w:rPr>
          <w:rFonts w:ascii="Times New Roman" w:hAnsi="Times New Roman" w:cs="Times New Roman"/>
          <w:sz w:val="28"/>
          <w:szCs w:val="28"/>
        </w:rPr>
        <w:t>документе</w:t>
      </w:r>
      <w:proofErr w:type="gramEnd"/>
      <w:r w:rsidRPr="009F3B6F">
        <w:rPr>
          <w:rFonts w:ascii="Times New Roman" w:hAnsi="Times New Roman" w:cs="Times New Roman"/>
          <w:sz w:val="28"/>
          <w:szCs w:val="28"/>
        </w:rPr>
        <w:t>, подтверждающем необходимость оплаты</w:t>
      </w:r>
      <w:r w:rsidR="00777831">
        <w:rPr>
          <w:rFonts w:ascii="Times New Roman" w:hAnsi="Times New Roman" w:cs="Times New Roman"/>
          <w:sz w:val="28"/>
          <w:szCs w:val="28"/>
        </w:rPr>
        <w:t>,</w:t>
      </w:r>
      <w:r w:rsidRPr="009F3B6F">
        <w:rPr>
          <w:rFonts w:ascii="Times New Roman" w:hAnsi="Times New Roman" w:cs="Times New Roman"/>
          <w:sz w:val="28"/>
          <w:szCs w:val="28"/>
        </w:rPr>
        <w:t xml:space="preserve"> сумм</w:t>
      </w:r>
      <w:r w:rsidR="00777831">
        <w:rPr>
          <w:rFonts w:ascii="Times New Roman" w:hAnsi="Times New Roman" w:cs="Times New Roman"/>
          <w:sz w:val="28"/>
          <w:szCs w:val="28"/>
        </w:rPr>
        <w:t>ам,</w:t>
      </w:r>
      <w:r w:rsidRPr="009F3B6F">
        <w:rPr>
          <w:rFonts w:ascii="Times New Roman" w:hAnsi="Times New Roman" w:cs="Times New Roman"/>
          <w:sz w:val="28"/>
          <w:szCs w:val="28"/>
        </w:rPr>
        <w:t xml:space="preserve"> указанн</w:t>
      </w:r>
      <w:r w:rsidR="00777831">
        <w:rPr>
          <w:rFonts w:ascii="Times New Roman" w:hAnsi="Times New Roman" w:cs="Times New Roman"/>
          <w:sz w:val="28"/>
          <w:szCs w:val="28"/>
        </w:rPr>
        <w:t>ым</w:t>
      </w:r>
      <w:r w:rsidRPr="009F3B6F">
        <w:rPr>
          <w:rFonts w:ascii="Times New Roman" w:hAnsi="Times New Roman" w:cs="Times New Roman"/>
          <w:sz w:val="28"/>
          <w:szCs w:val="28"/>
        </w:rPr>
        <w:t xml:space="preserve"> в заявке;</w:t>
      </w:r>
    </w:p>
    <w:p w:rsidR="00665946" w:rsidRPr="009F3B6F" w:rsidRDefault="00665946" w:rsidP="00E16337">
      <w:pPr>
        <w:pStyle w:val="ConsPlusNormal"/>
        <w:suppressAutoHyphens/>
        <w:ind w:firstLine="709"/>
        <w:jc w:val="both"/>
        <w:rPr>
          <w:rFonts w:ascii="Times New Roman" w:hAnsi="Times New Roman" w:cs="Times New Roman"/>
          <w:sz w:val="28"/>
          <w:szCs w:val="28"/>
        </w:rPr>
      </w:pPr>
      <w:r w:rsidRPr="009F3B6F">
        <w:rPr>
          <w:rFonts w:ascii="Times New Roman" w:hAnsi="Times New Roman" w:cs="Times New Roman"/>
          <w:sz w:val="28"/>
          <w:szCs w:val="28"/>
        </w:rPr>
        <w:t xml:space="preserve">- контроль </w:t>
      </w:r>
      <w:proofErr w:type="spellStart"/>
      <w:r w:rsidRPr="009F3B6F">
        <w:rPr>
          <w:rFonts w:ascii="Times New Roman" w:hAnsi="Times New Roman" w:cs="Times New Roman"/>
          <w:sz w:val="28"/>
          <w:szCs w:val="28"/>
        </w:rPr>
        <w:t>непревышения</w:t>
      </w:r>
      <w:proofErr w:type="spellEnd"/>
      <w:r w:rsidRPr="009F3B6F">
        <w:rPr>
          <w:rFonts w:ascii="Times New Roman" w:hAnsi="Times New Roman" w:cs="Times New Roman"/>
          <w:sz w:val="28"/>
          <w:szCs w:val="28"/>
        </w:rPr>
        <w:t xml:space="preserve"> сумм заявок неисполненной части обязательства (если учтенное обязательство исполнялось ранее) по кодам бюджетной классификации;</w:t>
      </w:r>
    </w:p>
    <w:p w:rsidR="00F87503" w:rsidRPr="009F3B6F" w:rsidRDefault="004B0A2E" w:rsidP="00E16337">
      <w:pPr>
        <w:pStyle w:val="ConsPlusTitle"/>
        <w:suppressAutoHyphens/>
        <w:ind w:firstLine="709"/>
        <w:jc w:val="both"/>
        <w:outlineLvl w:val="2"/>
        <w:rPr>
          <w:rFonts w:ascii="Times New Roman" w:hAnsi="Times New Roman" w:cs="Times New Roman"/>
          <w:b w:val="0"/>
          <w:sz w:val="28"/>
          <w:szCs w:val="28"/>
        </w:rPr>
      </w:pPr>
      <w:r>
        <w:rPr>
          <w:rFonts w:ascii="Times New Roman" w:hAnsi="Times New Roman" w:cs="Times New Roman"/>
          <w:b w:val="0"/>
          <w:sz w:val="28"/>
          <w:szCs w:val="28"/>
        </w:rPr>
        <w:t>35.</w:t>
      </w:r>
      <w:r w:rsidR="00665946" w:rsidRPr="009F3B6F">
        <w:rPr>
          <w:rFonts w:ascii="Times New Roman" w:hAnsi="Times New Roman" w:cs="Times New Roman"/>
          <w:b w:val="0"/>
          <w:sz w:val="28"/>
          <w:szCs w:val="28"/>
        </w:rPr>
        <w:t>6</w:t>
      </w:r>
      <w:r w:rsidR="00307839" w:rsidRPr="009F3B6F">
        <w:rPr>
          <w:rFonts w:ascii="Times New Roman" w:hAnsi="Times New Roman" w:cs="Times New Roman"/>
          <w:b w:val="0"/>
          <w:sz w:val="28"/>
          <w:szCs w:val="28"/>
        </w:rPr>
        <w:t xml:space="preserve">. </w:t>
      </w:r>
      <w:r w:rsidR="00561109" w:rsidRPr="00E16337">
        <w:rPr>
          <w:rFonts w:ascii="Times New Roman" w:hAnsi="Times New Roman" w:cs="Times New Roman"/>
          <w:b w:val="0"/>
          <w:sz w:val="28"/>
          <w:szCs w:val="28"/>
        </w:rPr>
        <w:t xml:space="preserve">При санкционировании </w:t>
      </w:r>
      <w:r w:rsidR="00561109" w:rsidRPr="00561109">
        <w:rPr>
          <w:rFonts w:ascii="Times New Roman" w:hAnsi="Times New Roman" w:cs="Times New Roman"/>
          <w:b w:val="0"/>
          <w:sz w:val="28"/>
          <w:szCs w:val="28"/>
        </w:rPr>
        <w:t>операций по расходам</w:t>
      </w:r>
      <w:r w:rsidR="00561109" w:rsidRPr="009F3B6F">
        <w:rPr>
          <w:rFonts w:ascii="Times New Roman" w:hAnsi="Times New Roman" w:cs="Times New Roman"/>
          <w:b w:val="0"/>
          <w:sz w:val="28"/>
          <w:szCs w:val="28"/>
        </w:rPr>
        <w:t xml:space="preserve"> </w:t>
      </w:r>
      <w:r w:rsidR="002E6BC2" w:rsidRPr="009F3B6F">
        <w:rPr>
          <w:rFonts w:ascii="Times New Roman" w:hAnsi="Times New Roman" w:cs="Times New Roman"/>
          <w:b w:val="0"/>
          <w:sz w:val="28"/>
          <w:szCs w:val="28"/>
        </w:rPr>
        <w:t xml:space="preserve">с лицевых счетов для учета операций неучастника бюджетного процесса </w:t>
      </w:r>
      <w:r w:rsidR="00F87503" w:rsidRPr="009F3B6F">
        <w:rPr>
          <w:rFonts w:ascii="Times New Roman" w:hAnsi="Times New Roman" w:cs="Times New Roman"/>
          <w:b w:val="0"/>
          <w:sz w:val="28"/>
          <w:szCs w:val="28"/>
        </w:rPr>
        <w:t>(</w:t>
      </w:r>
      <w:r w:rsidR="002E6BC2" w:rsidRPr="009F3B6F">
        <w:rPr>
          <w:rFonts w:ascii="Times New Roman" w:hAnsi="Times New Roman" w:cs="Times New Roman"/>
          <w:b w:val="0"/>
          <w:sz w:val="28"/>
          <w:szCs w:val="28"/>
        </w:rPr>
        <w:t xml:space="preserve">за исключением счетов </w:t>
      </w:r>
      <w:r w:rsidR="00307839" w:rsidRPr="009F3B6F">
        <w:rPr>
          <w:rFonts w:ascii="Times New Roman" w:hAnsi="Times New Roman" w:cs="Times New Roman"/>
          <w:b w:val="0"/>
          <w:sz w:val="28"/>
          <w:szCs w:val="28"/>
        </w:rPr>
        <w:t>регионального оператора</w:t>
      </w:r>
      <w:r w:rsidR="00F87503" w:rsidRPr="009F3B6F">
        <w:rPr>
          <w:rFonts w:ascii="Times New Roman" w:hAnsi="Times New Roman" w:cs="Times New Roman"/>
          <w:b w:val="0"/>
          <w:sz w:val="28"/>
          <w:szCs w:val="28"/>
        </w:rPr>
        <w:t>)</w:t>
      </w:r>
      <w:r w:rsidR="00307839" w:rsidRPr="009F3B6F">
        <w:rPr>
          <w:rFonts w:ascii="Times New Roman" w:hAnsi="Times New Roman" w:cs="Times New Roman"/>
          <w:b w:val="0"/>
          <w:sz w:val="28"/>
          <w:szCs w:val="28"/>
        </w:rPr>
        <w:t>:</w:t>
      </w:r>
    </w:p>
    <w:p w:rsidR="008C4FB8" w:rsidRDefault="008C4FB8" w:rsidP="00E16337">
      <w:pPr>
        <w:pStyle w:val="ConsPlusNormal"/>
        <w:suppressAutoHyphens/>
        <w:ind w:firstLine="709"/>
        <w:jc w:val="both"/>
        <w:rPr>
          <w:rFonts w:ascii="Times New Roman" w:hAnsi="Times New Roman" w:cs="Times New Roman"/>
          <w:sz w:val="28"/>
          <w:szCs w:val="28"/>
        </w:rPr>
      </w:pPr>
      <w:r w:rsidRPr="009F3B6F">
        <w:rPr>
          <w:rFonts w:ascii="Times New Roman" w:hAnsi="Times New Roman" w:cs="Times New Roman"/>
          <w:sz w:val="28"/>
          <w:szCs w:val="28"/>
        </w:rPr>
        <w:t xml:space="preserve">-автоматический контроль </w:t>
      </w:r>
      <w:proofErr w:type="spellStart"/>
      <w:r w:rsidRPr="009F3B6F">
        <w:rPr>
          <w:rFonts w:ascii="Times New Roman" w:hAnsi="Times New Roman" w:cs="Times New Roman"/>
          <w:sz w:val="28"/>
          <w:szCs w:val="28"/>
        </w:rPr>
        <w:t>непревышения</w:t>
      </w:r>
      <w:proofErr w:type="spellEnd"/>
      <w:r w:rsidRPr="009F3B6F">
        <w:rPr>
          <w:rFonts w:ascii="Times New Roman" w:hAnsi="Times New Roman" w:cs="Times New Roman"/>
          <w:sz w:val="28"/>
          <w:szCs w:val="28"/>
        </w:rPr>
        <w:t xml:space="preserve"> сумм</w:t>
      </w:r>
      <w:r w:rsidR="00A11D8A" w:rsidRPr="009F3B6F">
        <w:rPr>
          <w:rFonts w:ascii="Times New Roman" w:hAnsi="Times New Roman" w:cs="Times New Roman"/>
          <w:sz w:val="28"/>
          <w:szCs w:val="28"/>
        </w:rPr>
        <w:t xml:space="preserve"> заявок над</w:t>
      </w:r>
      <w:r w:rsidRPr="009F3B6F">
        <w:rPr>
          <w:rFonts w:ascii="Times New Roman" w:hAnsi="Times New Roman" w:cs="Times New Roman"/>
          <w:sz w:val="28"/>
          <w:szCs w:val="28"/>
        </w:rPr>
        <w:t xml:space="preserve"> остатк</w:t>
      </w:r>
      <w:r w:rsidR="00A11D8A" w:rsidRPr="009F3B6F">
        <w:rPr>
          <w:rFonts w:ascii="Times New Roman" w:hAnsi="Times New Roman" w:cs="Times New Roman"/>
          <w:sz w:val="28"/>
          <w:szCs w:val="28"/>
        </w:rPr>
        <w:t>о</w:t>
      </w:r>
      <w:r w:rsidRPr="009F3B6F">
        <w:rPr>
          <w:rFonts w:ascii="Times New Roman" w:hAnsi="Times New Roman" w:cs="Times New Roman"/>
          <w:sz w:val="28"/>
          <w:szCs w:val="28"/>
        </w:rPr>
        <w:t>м средств на счете;</w:t>
      </w:r>
    </w:p>
    <w:p w:rsidR="00727DE6" w:rsidRPr="009F3B6F" w:rsidRDefault="00727DE6" w:rsidP="00E16337">
      <w:pPr>
        <w:pStyle w:val="ConsPlusNormal"/>
        <w:suppressAutoHyphens/>
        <w:ind w:firstLine="709"/>
        <w:jc w:val="both"/>
        <w:rPr>
          <w:rFonts w:ascii="Times New Roman" w:hAnsi="Times New Roman" w:cs="Times New Roman"/>
          <w:sz w:val="28"/>
          <w:szCs w:val="28"/>
        </w:rPr>
      </w:pPr>
      <w:r w:rsidRPr="00A10E00">
        <w:rPr>
          <w:rFonts w:ascii="Times New Roman" w:hAnsi="Times New Roman" w:cs="Times New Roman"/>
          <w:sz w:val="28"/>
          <w:szCs w:val="28"/>
        </w:rPr>
        <w:t xml:space="preserve">- </w:t>
      </w:r>
      <w:r w:rsidRPr="00DA7ADC">
        <w:rPr>
          <w:rFonts w:ascii="Times New Roman" w:hAnsi="Times New Roman" w:cs="Times New Roman"/>
          <w:sz w:val="28"/>
          <w:szCs w:val="28"/>
        </w:rPr>
        <w:t>комплектност</w:t>
      </w:r>
      <w:r>
        <w:rPr>
          <w:rFonts w:ascii="Times New Roman" w:hAnsi="Times New Roman" w:cs="Times New Roman"/>
          <w:sz w:val="28"/>
          <w:szCs w:val="28"/>
        </w:rPr>
        <w:t>ь</w:t>
      </w:r>
      <w:r w:rsidRPr="00DA7ADC">
        <w:rPr>
          <w:rFonts w:ascii="Times New Roman" w:hAnsi="Times New Roman" w:cs="Times New Roman"/>
          <w:sz w:val="28"/>
          <w:szCs w:val="28"/>
        </w:rPr>
        <w:t xml:space="preserve"> представленных документов, указанных в </w:t>
      </w:r>
      <w:proofErr w:type="gramStart"/>
      <w:r w:rsidRPr="00DA7ADC">
        <w:rPr>
          <w:rFonts w:ascii="Times New Roman" w:hAnsi="Times New Roman" w:cs="Times New Roman"/>
          <w:sz w:val="28"/>
          <w:szCs w:val="28"/>
        </w:rPr>
        <w:t>пункте</w:t>
      </w:r>
      <w:proofErr w:type="gramEnd"/>
      <w:r w:rsidRPr="00DA7ADC">
        <w:rPr>
          <w:rFonts w:ascii="Times New Roman" w:hAnsi="Times New Roman" w:cs="Times New Roman"/>
          <w:sz w:val="28"/>
          <w:szCs w:val="28"/>
        </w:rPr>
        <w:t xml:space="preserve"> </w:t>
      </w:r>
      <w:r w:rsidRPr="00A10E00">
        <w:rPr>
          <w:rFonts w:ascii="Times New Roman" w:hAnsi="Times New Roman" w:cs="Times New Roman"/>
          <w:sz w:val="28"/>
          <w:szCs w:val="28"/>
        </w:rPr>
        <w:t>34</w:t>
      </w:r>
      <w:r w:rsidRPr="00DA7ADC">
        <w:rPr>
          <w:rFonts w:ascii="Times New Roman" w:hAnsi="Times New Roman" w:cs="Times New Roman"/>
          <w:sz w:val="28"/>
          <w:szCs w:val="28"/>
        </w:rPr>
        <w:t xml:space="preserve"> настоящего Порядка</w:t>
      </w:r>
      <w:r>
        <w:rPr>
          <w:rFonts w:ascii="Times New Roman" w:hAnsi="Times New Roman" w:cs="Times New Roman"/>
          <w:sz w:val="28"/>
          <w:szCs w:val="28"/>
        </w:rPr>
        <w:t>;</w:t>
      </w:r>
    </w:p>
    <w:p w:rsidR="00F87503" w:rsidRPr="009F3B6F" w:rsidRDefault="00F87503" w:rsidP="00E16337">
      <w:pPr>
        <w:pStyle w:val="ConsPlusNormal"/>
        <w:suppressAutoHyphens/>
        <w:ind w:firstLine="709"/>
        <w:jc w:val="both"/>
        <w:rPr>
          <w:rFonts w:ascii="Times New Roman" w:hAnsi="Times New Roman" w:cs="Times New Roman"/>
          <w:sz w:val="28"/>
          <w:szCs w:val="28"/>
        </w:rPr>
      </w:pPr>
      <w:r w:rsidRPr="009F3B6F">
        <w:rPr>
          <w:rFonts w:ascii="Times New Roman" w:hAnsi="Times New Roman" w:cs="Times New Roman"/>
          <w:sz w:val="28"/>
          <w:szCs w:val="28"/>
        </w:rPr>
        <w:t xml:space="preserve">- </w:t>
      </w:r>
      <w:r w:rsidR="000A6E0E" w:rsidRPr="00E16337">
        <w:rPr>
          <w:rFonts w:ascii="Times New Roman" w:hAnsi="Times New Roman" w:cs="Times New Roman"/>
          <w:sz w:val="28"/>
          <w:szCs w:val="28"/>
        </w:rPr>
        <w:t>правильност</w:t>
      </w:r>
      <w:r w:rsidR="000A6E0E">
        <w:rPr>
          <w:rFonts w:ascii="Times New Roman" w:hAnsi="Times New Roman" w:cs="Times New Roman"/>
          <w:sz w:val="28"/>
          <w:szCs w:val="28"/>
        </w:rPr>
        <w:t>ь</w:t>
      </w:r>
      <w:r w:rsidR="000A6E0E" w:rsidRPr="00E16337">
        <w:rPr>
          <w:rFonts w:ascii="Times New Roman" w:hAnsi="Times New Roman" w:cs="Times New Roman"/>
          <w:sz w:val="28"/>
          <w:szCs w:val="28"/>
        </w:rPr>
        <w:t xml:space="preserve"> </w:t>
      </w:r>
      <w:r w:rsidR="000A6E0E">
        <w:rPr>
          <w:rFonts w:ascii="Times New Roman" w:hAnsi="Times New Roman" w:cs="Times New Roman"/>
          <w:sz w:val="28"/>
          <w:szCs w:val="28"/>
        </w:rPr>
        <w:t>заполнения реквизитов за</w:t>
      </w:r>
      <w:r w:rsidR="000A6E0E" w:rsidRPr="00E16337">
        <w:rPr>
          <w:rFonts w:ascii="Times New Roman" w:hAnsi="Times New Roman" w:cs="Times New Roman"/>
          <w:sz w:val="28"/>
          <w:szCs w:val="28"/>
        </w:rPr>
        <w:t>явки</w:t>
      </w:r>
      <w:r w:rsidR="003D0CD6">
        <w:rPr>
          <w:rFonts w:ascii="Times New Roman" w:hAnsi="Times New Roman" w:cs="Times New Roman"/>
          <w:sz w:val="28"/>
          <w:szCs w:val="28"/>
        </w:rPr>
        <w:t xml:space="preserve"> в </w:t>
      </w:r>
      <w:proofErr w:type="gramStart"/>
      <w:r w:rsidR="003D0CD6">
        <w:rPr>
          <w:rFonts w:ascii="Times New Roman" w:hAnsi="Times New Roman" w:cs="Times New Roman"/>
          <w:sz w:val="28"/>
          <w:szCs w:val="28"/>
        </w:rPr>
        <w:t>соответствии</w:t>
      </w:r>
      <w:proofErr w:type="gramEnd"/>
      <w:r w:rsidR="003D0CD6">
        <w:rPr>
          <w:rFonts w:ascii="Times New Roman" w:hAnsi="Times New Roman" w:cs="Times New Roman"/>
          <w:sz w:val="28"/>
          <w:szCs w:val="28"/>
        </w:rPr>
        <w:t xml:space="preserve"> с пунктом 51</w:t>
      </w:r>
      <w:r w:rsidR="000A6E0E">
        <w:rPr>
          <w:rFonts w:ascii="Times New Roman" w:hAnsi="Times New Roman" w:cs="Times New Roman"/>
          <w:sz w:val="28"/>
          <w:szCs w:val="28"/>
        </w:rPr>
        <w:t xml:space="preserve"> </w:t>
      </w:r>
      <w:r w:rsidR="000A6E0E" w:rsidRPr="0067502E">
        <w:rPr>
          <w:rFonts w:ascii="Times New Roman" w:hAnsi="Times New Roman" w:cs="Times New Roman"/>
          <w:sz w:val="28"/>
          <w:szCs w:val="28"/>
        </w:rPr>
        <w:t>настоящего Порядка</w:t>
      </w:r>
      <w:r w:rsidR="000A6E0E" w:rsidRPr="00E16337">
        <w:rPr>
          <w:rFonts w:ascii="Times New Roman" w:hAnsi="Times New Roman" w:cs="Times New Roman"/>
          <w:sz w:val="28"/>
          <w:szCs w:val="28"/>
        </w:rPr>
        <w:t>;</w:t>
      </w:r>
    </w:p>
    <w:p w:rsidR="00F87503" w:rsidRPr="009F3B6F" w:rsidRDefault="00F87503" w:rsidP="00E16337">
      <w:pPr>
        <w:pStyle w:val="ConsPlusNormal"/>
        <w:suppressAutoHyphens/>
        <w:ind w:firstLine="709"/>
        <w:jc w:val="both"/>
        <w:rPr>
          <w:rFonts w:ascii="Times New Roman" w:hAnsi="Times New Roman" w:cs="Times New Roman"/>
          <w:sz w:val="28"/>
          <w:szCs w:val="28"/>
        </w:rPr>
      </w:pPr>
      <w:r w:rsidRPr="009F3B6F">
        <w:rPr>
          <w:rFonts w:ascii="Times New Roman" w:hAnsi="Times New Roman" w:cs="Times New Roman"/>
          <w:sz w:val="28"/>
          <w:szCs w:val="28"/>
        </w:rPr>
        <w:t xml:space="preserve">- соответствие сумм </w:t>
      </w:r>
      <w:r w:rsidR="00A11D8A" w:rsidRPr="009F3B6F">
        <w:rPr>
          <w:rFonts w:ascii="Times New Roman" w:hAnsi="Times New Roman" w:cs="Times New Roman"/>
          <w:sz w:val="28"/>
          <w:szCs w:val="28"/>
        </w:rPr>
        <w:t xml:space="preserve">и назначения платежа </w:t>
      </w:r>
      <w:r w:rsidRPr="009F3B6F">
        <w:rPr>
          <w:rFonts w:ascii="Times New Roman" w:hAnsi="Times New Roman" w:cs="Times New Roman"/>
          <w:sz w:val="28"/>
          <w:szCs w:val="28"/>
        </w:rPr>
        <w:t xml:space="preserve">в </w:t>
      </w:r>
      <w:proofErr w:type="gramStart"/>
      <w:r w:rsidRPr="009F3B6F">
        <w:rPr>
          <w:rFonts w:ascii="Times New Roman" w:hAnsi="Times New Roman" w:cs="Times New Roman"/>
          <w:sz w:val="28"/>
          <w:szCs w:val="28"/>
        </w:rPr>
        <w:t>документе</w:t>
      </w:r>
      <w:proofErr w:type="gramEnd"/>
      <w:r w:rsidRPr="009F3B6F">
        <w:rPr>
          <w:rFonts w:ascii="Times New Roman" w:hAnsi="Times New Roman" w:cs="Times New Roman"/>
          <w:sz w:val="28"/>
          <w:szCs w:val="28"/>
        </w:rPr>
        <w:t>, подтверждающем необходимость оплаты</w:t>
      </w:r>
      <w:r w:rsidR="00777831">
        <w:rPr>
          <w:rFonts w:ascii="Times New Roman" w:hAnsi="Times New Roman" w:cs="Times New Roman"/>
          <w:sz w:val="28"/>
          <w:szCs w:val="28"/>
        </w:rPr>
        <w:t>,</w:t>
      </w:r>
      <w:r w:rsidRPr="009F3B6F">
        <w:rPr>
          <w:rFonts w:ascii="Times New Roman" w:hAnsi="Times New Roman" w:cs="Times New Roman"/>
          <w:sz w:val="28"/>
          <w:szCs w:val="28"/>
        </w:rPr>
        <w:t xml:space="preserve"> сумм</w:t>
      </w:r>
      <w:r w:rsidR="00777831">
        <w:rPr>
          <w:rFonts w:ascii="Times New Roman" w:hAnsi="Times New Roman" w:cs="Times New Roman"/>
          <w:sz w:val="28"/>
          <w:szCs w:val="28"/>
        </w:rPr>
        <w:t>ам</w:t>
      </w:r>
      <w:r w:rsidRPr="009F3B6F">
        <w:rPr>
          <w:rFonts w:ascii="Times New Roman" w:hAnsi="Times New Roman" w:cs="Times New Roman"/>
          <w:sz w:val="28"/>
          <w:szCs w:val="28"/>
        </w:rPr>
        <w:t xml:space="preserve"> </w:t>
      </w:r>
      <w:r w:rsidR="00A11D8A" w:rsidRPr="009F3B6F">
        <w:rPr>
          <w:rFonts w:ascii="Times New Roman" w:hAnsi="Times New Roman" w:cs="Times New Roman"/>
          <w:sz w:val="28"/>
          <w:szCs w:val="28"/>
        </w:rPr>
        <w:t>и назначению платежа</w:t>
      </w:r>
      <w:r w:rsidR="00777831">
        <w:rPr>
          <w:rFonts w:ascii="Times New Roman" w:hAnsi="Times New Roman" w:cs="Times New Roman"/>
          <w:sz w:val="28"/>
          <w:szCs w:val="28"/>
        </w:rPr>
        <w:t>,</w:t>
      </w:r>
      <w:r w:rsidR="00A11D8A" w:rsidRPr="009F3B6F">
        <w:rPr>
          <w:rFonts w:ascii="Times New Roman" w:hAnsi="Times New Roman" w:cs="Times New Roman"/>
          <w:sz w:val="28"/>
          <w:szCs w:val="28"/>
        </w:rPr>
        <w:t xml:space="preserve"> </w:t>
      </w:r>
      <w:r w:rsidRPr="009F3B6F">
        <w:rPr>
          <w:rFonts w:ascii="Times New Roman" w:hAnsi="Times New Roman" w:cs="Times New Roman"/>
          <w:sz w:val="28"/>
          <w:szCs w:val="28"/>
        </w:rPr>
        <w:t>указанн</w:t>
      </w:r>
      <w:r w:rsidR="00A11D8A" w:rsidRPr="009F3B6F">
        <w:rPr>
          <w:rFonts w:ascii="Times New Roman" w:hAnsi="Times New Roman" w:cs="Times New Roman"/>
          <w:sz w:val="28"/>
          <w:szCs w:val="28"/>
        </w:rPr>
        <w:t>ым</w:t>
      </w:r>
      <w:r w:rsidRPr="009F3B6F">
        <w:rPr>
          <w:rFonts w:ascii="Times New Roman" w:hAnsi="Times New Roman" w:cs="Times New Roman"/>
          <w:sz w:val="28"/>
          <w:szCs w:val="28"/>
        </w:rPr>
        <w:t xml:space="preserve"> в заявке;</w:t>
      </w:r>
    </w:p>
    <w:p w:rsidR="00F87503" w:rsidRPr="009F3B6F" w:rsidRDefault="004B0A2E" w:rsidP="00E16337">
      <w:pPr>
        <w:pStyle w:val="ConsPlusTitle"/>
        <w:suppressAutoHyphens/>
        <w:ind w:firstLine="709"/>
        <w:jc w:val="both"/>
        <w:outlineLvl w:val="2"/>
        <w:rPr>
          <w:rFonts w:ascii="Times New Roman" w:hAnsi="Times New Roman" w:cs="Times New Roman"/>
          <w:b w:val="0"/>
          <w:sz w:val="28"/>
          <w:szCs w:val="28"/>
        </w:rPr>
      </w:pPr>
      <w:r>
        <w:rPr>
          <w:rFonts w:ascii="Times New Roman" w:hAnsi="Times New Roman" w:cs="Times New Roman"/>
          <w:b w:val="0"/>
          <w:sz w:val="28"/>
          <w:szCs w:val="28"/>
        </w:rPr>
        <w:t>35.</w:t>
      </w:r>
      <w:r w:rsidR="00F87503" w:rsidRPr="009F3B6F">
        <w:rPr>
          <w:rFonts w:ascii="Times New Roman" w:hAnsi="Times New Roman" w:cs="Times New Roman"/>
          <w:b w:val="0"/>
          <w:sz w:val="28"/>
          <w:szCs w:val="28"/>
        </w:rPr>
        <w:t xml:space="preserve">7. </w:t>
      </w:r>
      <w:r w:rsidR="00561109" w:rsidRPr="00E16337">
        <w:rPr>
          <w:rFonts w:ascii="Times New Roman" w:hAnsi="Times New Roman" w:cs="Times New Roman"/>
          <w:b w:val="0"/>
          <w:sz w:val="28"/>
          <w:szCs w:val="28"/>
        </w:rPr>
        <w:t xml:space="preserve">При санкционировании </w:t>
      </w:r>
      <w:r w:rsidR="00561109" w:rsidRPr="00561109">
        <w:rPr>
          <w:rFonts w:ascii="Times New Roman" w:hAnsi="Times New Roman" w:cs="Times New Roman"/>
          <w:b w:val="0"/>
          <w:sz w:val="28"/>
          <w:szCs w:val="28"/>
        </w:rPr>
        <w:t>операций по расходам</w:t>
      </w:r>
      <w:r w:rsidR="00561109" w:rsidRPr="009F3B6F">
        <w:rPr>
          <w:rFonts w:ascii="Times New Roman" w:hAnsi="Times New Roman" w:cs="Times New Roman"/>
          <w:b w:val="0"/>
          <w:sz w:val="28"/>
          <w:szCs w:val="28"/>
        </w:rPr>
        <w:t xml:space="preserve"> </w:t>
      </w:r>
      <w:r w:rsidR="00F87503" w:rsidRPr="009F3B6F">
        <w:rPr>
          <w:rFonts w:ascii="Times New Roman" w:hAnsi="Times New Roman" w:cs="Times New Roman"/>
          <w:b w:val="0"/>
          <w:sz w:val="28"/>
          <w:szCs w:val="28"/>
        </w:rPr>
        <w:t>с лицевых счетов для учета операций неучастника бюджетного процесса - регионального оператора:</w:t>
      </w:r>
    </w:p>
    <w:p w:rsidR="00A11D8A" w:rsidRDefault="00A11D8A" w:rsidP="00E16337">
      <w:pPr>
        <w:pStyle w:val="ConsPlusNormal"/>
        <w:suppressAutoHyphens/>
        <w:ind w:firstLine="709"/>
        <w:jc w:val="both"/>
        <w:rPr>
          <w:rFonts w:ascii="Times New Roman" w:hAnsi="Times New Roman" w:cs="Times New Roman"/>
          <w:sz w:val="28"/>
          <w:szCs w:val="28"/>
        </w:rPr>
      </w:pPr>
      <w:r w:rsidRPr="009F3B6F">
        <w:rPr>
          <w:rFonts w:ascii="Times New Roman" w:hAnsi="Times New Roman" w:cs="Times New Roman"/>
          <w:sz w:val="28"/>
          <w:szCs w:val="28"/>
        </w:rPr>
        <w:t xml:space="preserve">- автоматический контроль </w:t>
      </w:r>
      <w:proofErr w:type="spellStart"/>
      <w:r w:rsidRPr="009F3B6F">
        <w:rPr>
          <w:rFonts w:ascii="Times New Roman" w:hAnsi="Times New Roman" w:cs="Times New Roman"/>
          <w:sz w:val="28"/>
          <w:szCs w:val="28"/>
        </w:rPr>
        <w:t>непревышения</w:t>
      </w:r>
      <w:proofErr w:type="spellEnd"/>
      <w:r w:rsidRPr="009F3B6F">
        <w:rPr>
          <w:rFonts w:ascii="Times New Roman" w:hAnsi="Times New Roman" w:cs="Times New Roman"/>
          <w:sz w:val="28"/>
          <w:szCs w:val="28"/>
        </w:rPr>
        <w:t xml:space="preserve"> сумм заявок над остатком средств на счете по применяемому аналитическому коду;</w:t>
      </w:r>
    </w:p>
    <w:p w:rsidR="00727DE6" w:rsidRPr="009F3B6F" w:rsidRDefault="00727DE6" w:rsidP="00E16337">
      <w:pPr>
        <w:pStyle w:val="ConsPlusNormal"/>
        <w:suppressAutoHyphens/>
        <w:ind w:firstLine="709"/>
        <w:jc w:val="both"/>
        <w:rPr>
          <w:rFonts w:ascii="Times New Roman" w:hAnsi="Times New Roman" w:cs="Times New Roman"/>
          <w:sz w:val="28"/>
          <w:szCs w:val="28"/>
        </w:rPr>
      </w:pPr>
      <w:r w:rsidRPr="00A10E00">
        <w:rPr>
          <w:rFonts w:ascii="Times New Roman" w:hAnsi="Times New Roman" w:cs="Times New Roman"/>
          <w:sz w:val="28"/>
          <w:szCs w:val="28"/>
        </w:rPr>
        <w:t xml:space="preserve">- </w:t>
      </w:r>
      <w:r w:rsidRPr="00DA7ADC">
        <w:rPr>
          <w:rFonts w:ascii="Times New Roman" w:hAnsi="Times New Roman" w:cs="Times New Roman"/>
          <w:sz w:val="28"/>
          <w:szCs w:val="28"/>
        </w:rPr>
        <w:t>комплектност</w:t>
      </w:r>
      <w:r>
        <w:rPr>
          <w:rFonts w:ascii="Times New Roman" w:hAnsi="Times New Roman" w:cs="Times New Roman"/>
          <w:sz w:val="28"/>
          <w:szCs w:val="28"/>
        </w:rPr>
        <w:t>ь</w:t>
      </w:r>
      <w:r w:rsidRPr="00DA7ADC">
        <w:rPr>
          <w:rFonts w:ascii="Times New Roman" w:hAnsi="Times New Roman" w:cs="Times New Roman"/>
          <w:sz w:val="28"/>
          <w:szCs w:val="28"/>
        </w:rPr>
        <w:t xml:space="preserve"> представленных документов, указанных в </w:t>
      </w:r>
      <w:proofErr w:type="gramStart"/>
      <w:r w:rsidRPr="00DA7ADC">
        <w:rPr>
          <w:rFonts w:ascii="Times New Roman" w:hAnsi="Times New Roman" w:cs="Times New Roman"/>
          <w:sz w:val="28"/>
          <w:szCs w:val="28"/>
        </w:rPr>
        <w:t>пункте</w:t>
      </w:r>
      <w:proofErr w:type="gramEnd"/>
      <w:r w:rsidRPr="00DA7ADC">
        <w:rPr>
          <w:rFonts w:ascii="Times New Roman" w:hAnsi="Times New Roman" w:cs="Times New Roman"/>
          <w:sz w:val="28"/>
          <w:szCs w:val="28"/>
        </w:rPr>
        <w:t xml:space="preserve"> </w:t>
      </w:r>
      <w:r w:rsidRPr="00A10E00">
        <w:rPr>
          <w:rFonts w:ascii="Times New Roman" w:hAnsi="Times New Roman" w:cs="Times New Roman"/>
          <w:sz w:val="28"/>
          <w:szCs w:val="28"/>
        </w:rPr>
        <w:t>34</w:t>
      </w:r>
      <w:r w:rsidRPr="00DA7ADC">
        <w:rPr>
          <w:rFonts w:ascii="Times New Roman" w:hAnsi="Times New Roman" w:cs="Times New Roman"/>
          <w:sz w:val="28"/>
          <w:szCs w:val="28"/>
        </w:rPr>
        <w:t xml:space="preserve"> настоящего Порядка</w:t>
      </w:r>
      <w:r>
        <w:rPr>
          <w:rFonts w:ascii="Times New Roman" w:hAnsi="Times New Roman" w:cs="Times New Roman"/>
          <w:sz w:val="28"/>
          <w:szCs w:val="28"/>
        </w:rPr>
        <w:t>;</w:t>
      </w:r>
    </w:p>
    <w:p w:rsidR="00A11D8A" w:rsidRPr="009F3B6F" w:rsidRDefault="00A11D8A" w:rsidP="00E16337">
      <w:pPr>
        <w:pStyle w:val="ConsPlusNormal"/>
        <w:suppressAutoHyphens/>
        <w:ind w:firstLine="709"/>
        <w:jc w:val="both"/>
        <w:rPr>
          <w:rFonts w:ascii="Times New Roman" w:hAnsi="Times New Roman" w:cs="Times New Roman"/>
          <w:sz w:val="28"/>
          <w:szCs w:val="28"/>
        </w:rPr>
      </w:pPr>
      <w:r w:rsidRPr="009F3B6F">
        <w:rPr>
          <w:rFonts w:ascii="Times New Roman" w:hAnsi="Times New Roman" w:cs="Times New Roman"/>
          <w:sz w:val="28"/>
          <w:szCs w:val="28"/>
        </w:rPr>
        <w:t xml:space="preserve">- автоматический контроль </w:t>
      </w:r>
      <w:proofErr w:type="spellStart"/>
      <w:r w:rsidRPr="009F3B6F">
        <w:rPr>
          <w:rFonts w:ascii="Times New Roman" w:hAnsi="Times New Roman" w:cs="Times New Roman"/>
          <w:sz w:val="28"/>
          <w:szCs w:val="28"/>
        </w:rPr>
        <w:t>непревышения</w:t>
      </w:r>
      <w:proofErr w:type="spellEnd"/>
      <w:r w:rsidRPr="009F3B6F">
        <w:rPr>
          <w:rFonts w:ascii="Times New Roman" w:hAnsi="Times New Roman" w:cs="Times New Roman"/>
          <w:sz w:val="28"/>
          <w:szCs w:val="28"/>
        </w:rPr>
        <w:t xml:space="preserve"> сумм заявок над суммой пр</w:t>
      </w:r>
      <w:r w:rsidR="00777831">
        <w:rPr>
          <w:rFonts w:ascii="Times New Roman" w:hAnsi="Times New Roman" w:cs="Times New Roman"/>
          <w:sz w:val="28"/>
          <w:szCs w:val="28"/>
        </w:rPr>
        <w:t>и</w:t>
      </w:r>
      <w:r w:rsidRPr="009F3B6F">
        <w:rPr>
          <w:rFonts w:ascii="Times New Roman" w:hAnsi="Times New Roman" w:cs="Times New Roman"/>
          <w:sz w:val="28"/>
          <w:szCs w:val="28"/>
        </w:rPr>
        <w:t>нятого договора, обязательства (если учтенный договор, обязательство исполнялся ранее) по применяемому аналитическому коду</w:t>
      </w:r>
      <w:r w:rsidR="00777831">
        <w:rPr>
          <w:rFonts w:ascii="Times New Roman" w:hAnsi="Times New Roman" w:cs="Times New Roman"/>
          <w:sz w:val="28"/>
          <w:szCs w:val="28"/>
        </w:rPr>
        <w:t>;</w:t>
      </w:r>
    </w:p>
    <w:p w:rsidR="00F87503" w:rsidRPr="009F3B6F" w:rsidRDefault="00F87503" w:rsidP="00E16337">
      <w:pPr>
        <w:pStyle w:val="ConsPlusNormal"/>
        <w:suppressAutoHyphens/>
        <w:ind w:firstLine="709"/>
        <w:jc w:val="both"/>
        <w:rPr>
          <w:rFonts w:ascii="Times New Roman" w:hAnsi="Times New Roman" w:cs="Times New Roman"/>
          <w:sz w:val="28"/>
          <w:szCs w:val="28"/>
        </w:rPr>
      </w:pPr>
      <w:r w:rsidRPr="009F3B6F">
        <w:rPr>
          <w:rFonts w:ascii="Times New Roman" w:hAnsi="Times New Roman" w:cs="Times New Roman"/>
          <w:sz w:val="28"/>
          <w:szCs w:val="28"/>
        </w:rPr>
        <w:t xml:space="preserve">- </w:t>
      </w:r>
      <w:r w:rsidR="000A6E0E" w:rsidRPr="00E16337">
        <w:rPr>
          <w:rFonts w:ascii="Times New Roman" w:hAnsi="Times New Roman" w:cs="Times New Roman"/>
          <w:sz w:val="28"/>
          <w:szCs w:val="28"/>
        </w:rPr>
        <w:t>правильност</w:t>
      </w:r>
      <w:r w:rsidR="000A6E0E">
        <w:rPr>
          <w:rFonts w:ascii="Times New Roman" w:hAnsi="Times New Roman" w:cs="Times New Roman"/>
          <w:sz w:val="28"/>
          <w:szCs w:val="28"/>
        </w:rPr>
        <w:t>ь</w:t>
      </w:r>
      <w:r w:rsidR="000A6E0E" w:rsidRPr="00E16337">
        <w:rPr>
          <w:rFonts w:ascii="Times New Roman" w:hAnsi="Times New Roman" w:cs="Times New Roman"/>
          <w:sz w:val="28"/>
          <w:szCs w:val="28"/>
        </w:rPr>
        <w:t xml:space="preserve"> </w:t>
      </w:r>
      <w:r w:rsidR="000A6E0E">
        <w:rPr>
          <w:rFonts w:ascii="Times New Roman" w:hAnsi="Times New Roman" w:cs="Times New Roman"/>
          <w:sz w:val="28"/>
          <w:szCs w:val="28"/>
        </w:rPr>
        <w:t>заполнения реквизитов за</w:t>
      </w:r>
      <w:r w:rsidR="000A6E0E" w:rsidRPr="00E16337">
        <w:rPr>
          <w:rFonts w:ascii="Times New Roman" w:hAnsi="Times New Roman" w:cs="Times New Roman"/>
          <w:sz w:val="28"/>
          <w:szCs w:val="28"/>
        </w:rPr>
        <w:t>явки</w:t>
      </w:r>
      <w:r w:rsidR="000A6E0E">
        <w:rPr>
          <w:rFonts w:ascii="Times New Roman" w:hAnsi="Times New Roman" w:cs="Times New Roman"/>
          <w:sz w:val="28"/>
          <w:szCs w:val="28"/>
        </w:rPr>
        <w:t xml:space="preserve"> в </w:t>
      </w:r>
      <w:proofErr w:type="gramStart"/>
      <w:r w:rsidR="000A6E0E">
        <w:rPr>
          <w:rFonts w:ascii="Times New Roman" w:hAnsi="Times New Roman" w:cs="Times New Roman"/>
          <w:sz w:val="28"/>
          <w:szCs w:val="28"/>
        </w:rPr>
        <w:t>соответствии</w:t>
      </w:r>
      <w:proofErr w:type="gramEnd"/>
      <w:r w:rsidR="000A6E0E">
        <w:rPr>
          <w:rFonts w:ascii="Times New Roman" w:hAnsi="Times New Roman" w:cs="Times New Roman"/>
          <w:sz w:val="28"/>
          <w:szCs w:val="28"/>
        </w:rPr>
        <w:t xml:space="preserve"> с пунктом 5</w:t>
      </w:r>
      <w:r w:rsidR="003D0CD6">
        <w:rPr>
          <w:rFonts w:ascii="Times New Roman" w:hAnsi="Times New Roman" w:cs="Times New Roman"/>
          <w:sz w:val="28"/>
          <w:szCs w:val="28"/>
        </w:rPr>
        <w:t>1</w:t>
      </w:r>
      <w:r w:rsidR="000A6E0E">
        <w:rPr>
          <w:rFonts w:ascii="Times New Roman" w:hAnsi="Times New Roman" w:cs="Times New Roman"/>
          <w:sz w:val="28"/>
          <w:szCs w:val="28"/>
        </w:rPr>
        <w:t xml:space="preserve"> </w:t>
      </w:r>
      <w:r w:rsidR="000A6E0E" w:rsidRPr="0067502E">
        <w:rPr>
          <w:rFonts w:ascii="Times New Roman" w:hAnsi="Times New Roman" w:cs="Times New Roman"/>
          <w:sz w:val="28"/>
          <w:szCs w:val="28"/>
        </w:rPr>
        <w:t>настоящего Порядка</w:t>
      </w:r>
      <w:r w:rsidR="000A6E0E" w:rsidRPr="00E16337">
        <w:rPr>
          <w:rFonts w:ascii="Times New Roman" w:hAnsi="Times New Roman" w:cs="Times New Roman"/>
          <w:sz w:val="28"/>
          <w:szCs w:val="28"/>
        </w:rPr>
        <w:t>;</w:t>
      </w:r>
    </w:p>
    <w:p w:rsidR="00A11D8A" w:rsidRPr="009F3B6F" w:rsidRDefault="00A11D8A" w:rsidP="00E16337">
      <w:pPr>
        <w:pStyle w:val="ConsPlusNormal"/>
        <w:suppressAutoHyphens/>
        <w:ind w:firstLine="709"/>
        <w:jc w:val="both"/>
        <w:rPr>
          <w:rFonts w:ascii="Times New Roman" w:hAnsi="Times New Roman" w:cs="Times New Roman"/>
          <w:sz w:val="28"/>
          <w:szCs w:val="28"/>
        </w:rPr>
      </w:pPr>
      <w:r w:rsidRPr="009F3B6F">
        <w:rPr>
          <w:rFonts w:ascii="Times New Roman" w:hAnsi="Times New Roman" w:cs="Times New Roman"/>
          <w:sz w:val="28"/>
          <w:szCs w:val="28"/>
        </w:rPr>
        <w:t xml:space="preserve">- соответствие сумм и назначения платежа в </w:t>
      </w:r>
      <w:proofErr w:type="gramStart"/>
      <w:r w:rsidRPr="009F3B6F">
        <w:rPr>
          <w:rFonts w:ascii="Times New Roman" w:hAnsi="Times New Roman" w:cs="Times New Roman"/>
          <w:sz w:val="28"/>
          <w:szCs w:val="28"/>
        </w:rPr>
        <w:t>документе</w:t>
      </w:r>
      <w:proofErr w:type="gramEnd"/>
      <w:r w:rsidRPr="009F3B6F">
        <w:rPr>
          <w:rFonts w:ascii="Times New Roman" w:hAnsi="Times New Roman" w:cs="Times New Roman"/>
          <w:sz w:val="28"/>
          <w:szCs w:val="28"/>
        </w:rPr>
        <w:t>, подтверждающем необходимость оплаты</w:t>
      </w:r>
      <w:r w:rsidR="000725BD">
        <w:rPr>
          <w:rFonts w:ascii="Times New Roman" w:hAnsi="Times New Roman" w:cs="Times New Roman"/>
          <w:sz w:val="28"/>
          <w:szCs w:val="28"/>
        </w:rPr>
        <w:t>, суммам</w:t>
      </w:r>
      <w:r w:rsidRPr="009F3B6F">
        <w:rPr>
          <w:rFonts w:ascii="Times New Roman" w:hAnsi="Times New Roman" w:cs="Times New Roman"/>
          <w:sz w:val="28"/>
          <w:szCs w:val="28"/>
        </w:rPr>
        <w:t xml:space="preserve"> и назначению платежа</w:t>
      </w:r>
      <w:r w:rsidR="000725BD">
        <w:rPr>
          <w:rFonts w:ascii="Times New Roman" w:hAnsi="Times New Roman" w:cs="Times New Roman"/>
          <w:sz w:val="28"/>
          <w:szCs w:val="28"/>
        </w:rPr>
        <w:t>, указанным в заявке.</w:t>
      </w:r>
    </w:p>
    <w:p w:rsidR="0079609F" w:rsidRPr="009F3B6F" w:rsidRDefault="0079609F" w:rsidP="00E16337">
      <w:pPr>
        <w:pStyle w:val="ConsPlusNormal"/>
        <w:suppressAutoHyphens/>
        <w:ind w:firstLine="709"/>
        <w:jc w:val="both"/>
        <w:rPr>
          <w:rFonts w:ascii="Times New Roman" w:hAnsi="Times New Roman" w:cs="Times New Roman"/>
          <w:sz w:val="28"/>
          <w:szCs w:val="28"/>
        </w:rPr>
      </w:pPr>
    </w:p>
    <w:p w:rsidR="0079609F" w:rsidRPr="009F3B6F" w:rsidRDefault="0079609F" w:rsidP="004D41CE">
      <w:pPr>
        <w:pStyle w:val="ConsPlusTitle"/>
        <w:suppressAutoHyphens/>
        <w:ind w:firstLine="709"/>
        <w:jc w:val="center"/>
        <w:outlineLvl w:val="1"/>
        <w:rPr>
          <w:rFonts w:ascii="Times New Roman" w:hAnsi="Times New Roman" w:cs="Times New Roman"/>
          <w:b w:val="0"/>
          <w:sz w:val="28"/>
          <w:szCs w:val="28"/>
        </w:rPr>
      </w:pPr>
      <w:r w:rsidRPr="009F3B6F">
        <w:rPr>
          <w:rFonts w:ascii="Times New Roman" w:hAnsi="Times New Roman" w:cs="Times New Roman"/>
          <w:b w:val="0"/>
          <w:sz w:val="28"/>
          <w:szCs w:val="28"/>
          <w:lang w:val="en-US"/>
        </w:rPr>
        <w:t>VII</w:t>
      </w:r>
      <w:r w:rsidRPr="009F3B6F">
        <w:rPr>
          <w:rFonts w:ascii="Times New Roman" w:hAnsi="Times New Roman" w:cs="Times New Roman"/>
          <w:b w:val="0"/>
          <w:sz w:val="28"/>
          <w:szCs w:val="28"/>
        </w:rPr>
        <w:t xml:space="preserve">. Особенности санкционирования </w:t>
      </w:r>
      <w:r w:rsidR="00544BD8">
        <w:rPr>
          <w:rFonts w:ascii="Times New Roman" w:hAnsi="Times New Roman" w:cs="Times New Roman"/>
          <w:b w:val="0"/>
          <w:sz w:val="28"/>
          <w:szCs w:val="28"/>
        </w:rPr>
        <w:t xml:space="preserve">операций по </w:t>
      </w:r>
      <w:r w:rsidRPr="009F3B6F">
        <w:rPr>
          <w:rFonts w:ascii="Times New Roman" w:hAnsi="Times New Roman" w:cs="Times New Roman"/>
          <w:b w:val="0"/>
          <w:sz w:val="28"/>
          <w:szCs w:val="28"/>
        </w:rPr>
        <w:t>расход</w:t>
      </w:r>
      <w:r w:rsidR="00544BD8">
        <w:rPr>
          <w:rFonts w:ascii="Times New Roman" w:hAnsi="Times New Roman" w:cs="Times New Roman"/>
          <w:b w:val="0"/>
          <w:sz w:val="28"/>
          <w:szCs w:val="28"/>
        </w:rPr>
        <w:t>ам</w:t>
      </w:r>
      <w:r w:rsidRPr="009F3B6F">
        <w:rPr>
          <w:rFonts w:ascii="Times New Roman" w:hAnsi="Times New Roman" w:cs="Times New Roman"/>
          <w:b w:val="0"/>
          <w:sz w:val="28"/>
          <w:szCs w:val="28"/>
        </w:rPr>
        <w:t xml:space="preserve"> бюджетных и автономных учреждений Республики Татарстан, источником финансового обеспечения которых являются средства, предоставленные учреждениям в виде субсидий на иные цели, а также субсидий </w:t>
      </w:r>
      <w:r w:rsidR="003E18C7" w:rsidRPr="009F3B6F">
        <w:rPr>
          <w:rFonts w:ascii="Times New Roman" w:hAnsi="Times New Roman" w:cs="Times New Roman"/>
          <w:b w:val="0"/>
          <w:sz w:val="28"/>
          <w:szCs w:val="28"/>
        </w:rPr>
        <w:t>предоставленны</w:t>
      </w:r>
      <w:r w:rsidR="003E18C7">
        <w:rPr>
          <w:rFonts w:ascii="Times New Roman" w:hAnsi="Times New Roman" w:cs="Times New Roman"/>
          <w:b w:val="0"/>
          <w:sz w:val="28"/>
          <w:szCs w:val="28"/>
        </w:rPr>
        <w:t>х</w:t>
      </w:r>
      <w:r w:rsidR="003E18C7" w:rsidRPr="003E18C7">
        <w:rPr>
          <w:rFonts w:ascii="Times New Roman" w:hAnsi="Times New Roman" w:cs="Times New Roman"/>
          <w:b w:val="0"/>
          <w:sz w:val="28"/>
          <w:szCs w:val="28"/>
        </w:rPr>
        <w:t xml:space="preserve"> </w:t>
      </w:r>
      <w:r w:rsidR="003E18C7" w:rsidRPr="009F3B6F">
        <w:rPr>
          <w:rFonts w:ascii="Times New Roman" w:hAnsi="Times New Roman" w:cs="Times New Roman"/>
          <w:b w:val="0"/>
          <w:sz w:val="28"/>
          <w:szCs w:val="28"/>
        </w:rPr>
        <w:t>бюджетн</w:t>
      </w:r>
      <w:r w:rsidR="003E18C7">
        <w:rPr>
          <w:rFonts w:ascii="Times New Roman" w:hAnsi="Times New Roman" w:cs="Times New Roman"/>
          <w:b w:val="0"/>
          <w:sz w:val="28"/>
          <w:szCs w:val="28"/>
        </w:rPr>
        <w:t>ым (</w:t>
      </w:r>
      <w:r w:rsidR="003E18C7" w:rsidRPr="009F3B6F">
        <w:rPr>
          <w:rFonts w:ascii="Times New Roman" w:hAnsi="Times New Roman" w:cs="Times New Roman"/>
          <w:b w:val="0"/>
          <w:sz w:val="28"/>
          <w:szCs w:val="28"/>
        </w:rPr>
        <w:t>автономны</w:t>
      </w:r>
      <w:r w:rsidR="003E18C7">
        <w:rPr>
          <w:rFonts w:ascii="Times New Roman" w:hAnsi="Times New Roman" w:cs="Times New Roman"/>
          <w:b w:val="0"/>
          <w:sz w:val="28"/>
          <w:szCs w:val="28"/>
        </w:rPr>
        <w:t>м)</w:t>
      </w:r>
      <w:r w:rsidR="003E18C7" w:rsidRPr="009F3B6F">
        <w:rPr>
          <w:rFonts w:ascii="Times New Roman" w:hAnsi="Times New Roman" w:cs="Times New Roman"/>
          <w:b w:val="0"/>
          <w:sz w:val="28"/>
          <w:szCs w:val="28"/>
        </w:rPr>
        <w:t xml:space="preserve"> учреждени</w:t>
      </w:r>
      <w:r w:rsidR="003E18C7">
        <w:rPr>
          <w:rFonts w:ascii="Times New Roman" w:hAnsi="Times New Roman" w:cs="Times New Roman"/>
          <w:b w:val="0"/>
          <w:sz w:val="28"/>
          <w:szCs w:val="28"/>
        </w:rPr>
        <w:t>ям</w:t>
      </w:r>
      <w:r w:rsidR="003E18C7" w:rsidRPr="009F3B6F">
        <w:rPr>
          <w:rFonts w:ascii="Times New Roman" w:hAnsi="Times New Roman" w:cs="Times New Roman"/>
          <w:b w:val="0"/>
          <w:sz w:val="28"/>
          <w:szCs w:val="28"/>
        </w:rPr>
        <w:t xml:space="preserve"> Республики Татарстан</w:t>
      </w:r>
      <w:r w:rsidR="003E18C7">
        <w:rPr>
          <w:rFonts w:ascii="Times New Roman" w:hAnsi="Times New Roman" w:cs="Times New Roman"/>
          <w:b w:val="0"/>
          <w:sz w:val="28"/>
          <w:szCs w:val="28"/>
        </w:rPr>
        <w:t>, государственным унитарным предприятиям Республики Татарстан</w:t>
      </w:r>
      <w:r w:rsidR="003E18C7" w:rsidRPr="009F3B6F">
        <w:rPr>
          <w:rFonts w:ascii="Times New Roman" w:hAnsi="Times New Roman" w:cs="Times New Roman"/>
          <w:b w:val="0"/>
          <w:sz w:val="28"/>
          <w:szCs w:val="28"/>
        </w:rPr>
        <w:t xml:space="preserve"> </w:t>
      </w:r>
      <w:r w:rsidRPr="009F3B6F">
        <w:rPr>
          <w:rFonts w:ascii="Times New Roman" w:hAnsi="Times New Roman" w:cs="Times New Roman"/>
          <w:b w:val="0"/>
          <w:sz w:val="28"/>
          <w:szCs w:val="28"/>
        </w:rPr>
        <w:t>на осуществление капитальных вложений в объекты капитального строительства государственной собственности или приобретение объектов недвижимого имущества в государственную собственн</w:t>
      </w:r>
      <w:r w:rsidR="00B65972">
        <w:rPr>
          <w:rFonts w:ascii="Times New Roman" w:hAnsi="Times New Roman" w:cs="Times New Roman"/>
          <w:b w:val="0"/>
          <w:sz w:val="28"/>
          <w:szCs w:val="28"/>
        </w:rPr>
        <w:t>ость</w:t>
      </w:r>
    </w:p>
    <w:p w:rsidR="0079609F" w:rsidRPr="009F3B6F" w:rsidRDefault="0079609F" w:rsidP="00E16337">
      <w:pPr>
        <w:pStyle w:val="ConsPlusNormal"/>
        <w:suppressAutoHyphens/>
        <w:ind w:firstLine="709"/>
        <w:jc w:val="both"/>
        <w:rPr>
          <w:rFonts w:ascii="Times New Roman" w:hAnsi="Times New Roman" w:cs="Times New Roman"/>
          <w:sz w:val="28"/>
          <w:szCs w:val="28"/>
        </w:rPr>
      </w:pPr>
    </w:p>
    <w:p w:rsidR="0079609F" w:rsidRPr="009F3B6F" w:rsidRDefault="00534FC0" w:rsidP="00E16337">
      <w:pPr>
        <w:pStyle w:val="ConsPlusTitle"/>
        <w:suppressAutoHyphens/>
        <w:ind w:firstLine="709"/>
        <w:jc w:val="both"/>
        <w:outlineLvl w:val="2"/>
        <w:rPr>
          <w:rFonts w:ascii="Times New Roman" w:hAnsi="Times New Roman" w:cs="Times New Roman"/>
          <w:b w:val="0"/>
          <w:sz w:val="28"/>
          <w:szCs w:val="28"/>
        </w:rPr>
      </w:pPr>
      <w:r>
        <w:rPr>
          <w:rFonts w:ascii="Times New Roman" w:hAnsi="Times New Roman" w:cs="Times New Roman"/>
          <w:b w:val="0"/>
          <w:sz w:val="28"/>
          <w:szCs w:val="28"/>
        </w:rPr>
        <w:lastRenderedPageBreak/>
        <w:t>36</w:t>
      </w:r>
      <w:r w:rsidR="0079609F" w:rsidRPr="009F3B6F">
        <w:rPr>
          <w:rFonts w:ascii="Times New Roman" w:hAnsi="Times New Roman" w:cs="Times New Roman"/>
          <w:b w:val="0"/>
          <w:sz w:val="28"/>
          <w:szCs w:val="28"/>
        </w:rPr>
        <w:t xml:space="preserve">. </w:t>
      </w:r>
      <w:proofErr w:type="gramStart"/>
      <w:r w:rsidR="0079609F" w:rsidRPr="009F3B6F">
        <w:rPr>
          <w:rFonts w:ascii="Times New Roman" w:hAnsi="Times New Roman" w:cs="Times New Roman"/>
          <w:b w:val="0"/>
          <w:sz w:val="28"/>
          <w:szCs w:val="28"/>
        </w:rPr>
        <w:t xml:space="preserve">Операции с субсидиями, поступающими </w:t>
      </w:r>
      <w:r w:rsidR="001618CD" w:rsidRPr="009F3B6F">
        <w:rPr>
          <w:rFonts w:ascii="Times New Roman" w:hAnsi="Times New Roman" w:cs="Times New Roman"/>
          <w:b w:val="0"/>
          <w:sz w:val="28"/>
          <w:szCs w:val="28"/>
        </w:rPr>
        <w:t>бюджетн</w:t>
      </w:r>
      <w:r w:rsidR="001618CD">
        <w:rPr>
          <w:rFonts w:ascii="Times New Roman" w:hAnsi="Times New Roman" w:cs="Times New Roman"/>
          <w:b w:val="0"/>
          <w:sz w:val="28"/>
          <w:szCs w:val="28"/>
        </w:rPr>
        <w:t>ым (</w:t>
      </w:r>
      <w:r w:rsidR="001618CD" w:rsidRPr="009F3B6F">
        <w:rPr>
          <w:rFonts w:ascii="Times New Roman" w:hAnsi="Times New Roman" w:cs="Times New Roman"/>
          <w:b w:val="0"/>
          <w:sz w:val="28"/>
          <w:szCs w:val="28"/>
        </w:rPr>
        <w:t>автономны</w:t>
      </w:r>
      <w:r w:rsidR="001618CD">
        <w:rPr>
          <w:rFonts w:ascii="Times New Roman" w:hAnsi="Times New Roman" w:cs="Times New Roman"/>
          <w:b w:val="0"/>
          <w:sz w:val="28"/>
          <w:szCs w:val="28"/>
        </w:rPr>
        <w:t>м)</w:t>
      </w:r>
      <w:r w:rsidR="001618CD" w:rsidRPr="009F3B6F">
        <w:rPr>
          <w:rFonts w:ascii="Times New Roman" w:hAnsi="Times New Roman" w:cs="Times New Roman"/>
          <w:b w:val="0"/>
          <w:sz w:val="28"/>
          <w:szCs w:val="28"/>
        </w:rPr>
        <w:t xml:space="preserve"> учреждени</w:t>
      </w:r>
      <w:r w:rsidR="001618CD">
        <w:rPr>
          <w:rFonts w:ascii="Times New Roman" w:hAnsi="Times New Roman" w:cs="Times New Roman"/>
          <w:b w:val="0"/>
          <w:sz w:val="28"/>
          <w:szCs w:val="28"/>
        </w:rPr>
        <w:t>ям</w:t>
      </w:r>
      <w:r w:rsidR="001618CD" w:rsidRPr="009F3B6F">
        <w:rPr>
          <w:rFonts w:ascii="Times New Roman" w:hAnsi="Times New Roman" w:cs="Times New Roman"/>
          <w:b w:val="0"/>
          <w:sz w:val="28"/>
          <w:szCs w:val="28"/>
        </w:rPr>
        <w:t xml:space="preserve"> Республики Татарстан, источником финансового обеспечения которых являются средства, предоставленные учреждениям в виде субсидий на иные цели, а также субсидий </w:t>
      </w:r>
      <w:r w:rsidR="003E18C7" w:rsidRPr="009F3B6F">
        <w:rPr>
          <w:rFonts w:ascii="Times New Roman" w:hAnsi="Times New Roman" w:cs="Times New Roman"/>
          <w:b w:val="0"/>
          <w:sz w:val="28"/>
          <w:szCs w:val="28"/>
        </w:rPr>
        <w:t>предоставленны</w:t>
      </w:r>
      <w:r w:rsidR="003E18C7">
        <w:rPr>
          <w:rFonts w:ascii="Times New Roman" w:hAnsi="Times New Roman" w:cs="Times New Roman"/>
          <w:b w:val="0"/>
          <w:sz w:val="28"/>
          <w:szCs w:val="28"/>
        </w:rPr>
        <w:t>х</w:t>
      </w:r>
      <w:r w:rsidR="003E18C7" w:rsidRPr="003E18C7">
        <w:rPr>
          <w:rFonts w:ascii="Times New Roman" w:hAnsi="Times New Roman" w:cs="Times New Roman"/>
          <w:b w:val="0"/>
          <w:sz w:val="28"/>
          <w:szCs w:val="28"/>
        </w:rPr>
        <w:t xml:space="preserve"> </w:t>
      </w:r>
      <w:r w:rsidR="003E18C7" w:rsidRPr="009F3B6F">
        <w:rPr>
          <w:rFonts w:ascii="Times New Roman" w:hAnsi="Times New Roman" w:cs="Times New Roman"/>
          <w:b w:val="0"/>
          <w:sz w:val="28"/>
          <w:szCs w:val="28"/>
        </w:rPr>
        <w:t>бюджетн</w:t>
      </w:r>
      <w:r w:rsidR="003E18C7">
        <w:rPr>
          <w:rFonts w:ascii="Times New Roman" w:hAnsi="Times New Roman" w:cs="Times New Roman"/>
          <w:b w:val="0"/>
          <w:sz w:val="28"/>
          <w:szCs w:val="28"/>
        </w:rPr>
        <w:t>ым (</w:t>
      </w:r>
      <w:r w:rsidR="003E18C7" w:rsidRPr="009F3B6F">
        <w:rPr>
          <w:rFonts w:ascii="Times New Roman" w:hAnsi="Times New Roman" w:cs="Times New Roman"/>
          <w:b w:val="0"/>
          <w:sz w:val="28"/>
          <w:szCs w:val="28"/>
        </w:rPr>
        <w:t>автономны</w:t>
      </w:r>
      <w:r w:rsidR="003E18C7">
        <w:rPr>
          <w:rFonts w:ascii="Times New Roman" w:hAnsi="Times New Roman" w:cs="Times New Roman"/>
          <w:b w:val="0"/>
          <w:sz w:val="28"/>
          <w:szCs w:val="28"/>
        </w:rPr>
        <w:t>м)</w:t>
      </w:r>
      <w:r w:rsidR="003E18C7" w:rsidRPr="009F3B6F">
        <w:rPr>
          <w:rFonts w:ascii="Times New Roman" w:hAnsi="Times New Roman" w:cs="Times New Roman"/>
          <w:b w:val="0"/>
          <w:sz w:val="28"/>
          <w:szCs w:val="28"/>
        </w:rPr>
        <w:t xml:space="preserve"> учреждени</w:t>
      </w:r>
      <w:r w:rsidR="003E18C7">
        <w:rPr>
          <w:rFonts w:ascii="Times New Roman" w:hAnsi="Times New Roman" w:cs="Times New Roman"/>
          <w:b w:val="0"/>
          <w:sz w:val="28"/>
          <w:szCs w:val="28"/>
        </w:rPr>
        <w:t>ям</w:t>
      </w:r>
      <w:r w:rsidR="003E18C7" w:rsidRPr="009F3B6F">
        <w:rPr>
          <w:rFonts w:ascii="Times New Roman" w:hAnsi="Times New Roman" w:cs="Times New Roman"/>
          <w:b w:val="0"/>
          <w:sz w:val="28"/>
          <w:szCs w:val="28"/>
        </w:rPr>
        <w:t xml:space="preserve"> Республики Татарстан</w:t>
      </w:r>
      <w:r w:rsidR="003E18C7">
        <w:rPr>
          <w:rFonts w:ascii="Times New Roman" w:hAnsi="Times New Roman" w:cs="Times New Roman"/>
          <w:b w:val="0"/>
          <w:sz w:val="28"/>
          <w:szCs w:val="28"/>
        </w:rPr>
        <w:t>, государственным унитарным предприятиям Республики Татарстан</w:t>
      </w:r>
      <w:r w:rsidR="003E18C7" w:rsidRPr="009F3B6F">
        <w:rPr>
          <w:rFonts w:ascii="Times New Roman" w:hAnsi="Times New Roman" w:cs="Times New Roman"/>
          <w:b w:val="0"/>
          <w:sz w:val="28"/>
          <w:szCs w:val="28"/>
        </w:rPr>
        <w:t xml:space="preserve"> </w:t>
      </w:r>
      <w:r w:rsidR="001618CD" w:rsidRPr="009F3B6F">
        <w:rPr>
          <w:rFonts w:ascii="Times New Roman" w:hAnsi="Times New Roman" w:cs="Times New Roman"/>
          <w:b w:val="0"/>
          <w:sz w:val="28"/>
          <w:szCs w:val="28"/>
        </w:rPr>
        <w:t>на осуществление капитальных вложений в объекты капитального строительства государственной собственности или приобретение объектов недвижимого имущества в государственную собственн</w:t>
      </w:r>
      <w:r w:rsidR="001618CD">
        <w:rPr>
          <w:rFonts w:ascii="Times New Roman" w:hAnsi="Times New Roman" w:cs="Times New Roman"/>
          <w:b w:val="0"/>
          <w:sz w:val="28"/>
          <w:szCs w:val="28"/>
        </w:rPr>
        <w:t>ость (далее – целевые субсидии)</w:t>
      </w:r>
      <w:r w:rsidR="0079609F" w:rsidRPr="009F3B6F">
        <w:rPr>
          <w:rFonts w:ascii="Times New Roman" w:hAnsi="Times New Roman" w:cs="Times New Roman"/>
          <w:b w:val="0"/>
          <w:sz w:val="28"/>
          <w:szCs w:val="28"/>
        </w:rPr>
        <w:t>, учитываются на</w:t>
      </w:r>
      <w:proofErr w:type="gramEnd"/>
      <w:r w:rsidR="0079609F" w:rsidRPr="009F3B6F">
        <w:rPr>
          <w:rFonts w:ascii="Times New Roman" w:hAnsi="Times New Roman" w:cs="Times New Roman"/>
          <w:b w:val="0"/>
          <w:sz w:val="28"/>
          <w:szCs w:val="28"/>
        </w:rPr>
        <w:t xml:space="preserve"> отдельном лицевом </w:t>
      </w:r>
      <w:proofErr w:type="gramStart"/>
      <w:r w:rsidR="0079609F" w:rsidRPr="009F3B6F">
        <w:rPr>
          <w:rFonts w:ascii="Times New Roman" w:hAnsi="Times New Roman" w:cs="Times New Roman"/>
          <w:b w:val="0"/>
          <w:sz w:val="28"/>
          <w:szCs w:val="28"/>
        </w:rPr>
        <w:t>счете</w:t>
      </w:r>
      <w:proofErr w:type="gramEnd"/>
      <w:r w:rsidR="0079609F" w:rsidRPr="009F3B6F">
        <w:rPr>
          <w:rFonts w:ascii="Times New Roman" w:hAnsi="Times New Roman" w:cs="Times New Roman"/>
          <w:b w:val="0"/>
          <w:sz w:val="28"/>
          <w:szCs w:val="28"/>
        </w:rPr>
        <w:t>, открываемом учреждению в Министерстве в соответствии с подпунктом «б» пункта 5 и подпунктом «б» пункта 6 настоящего Порядка.</w:t>
      </w:r>
    </w:p>
    <w:p w:rsidR="0079609F" w:rsidRPr="009F3B6F" w:rsidRDefault="00534FC0" w:rsidP="00E16337">
      <w:pPr>
        <w:pStyle w:val="ConsPlusTitle"/>
        <w:suppressAutoHyphens/>
        <w:ind w:firstLine="709"/>
        <w:jc w:val="both"/>
        <w:outlineLvl w:val="2"/>
        <w:rPr>
          <w:rFonts w:ascii="Times New Roman" w:hAnsi="Times New Roman" w:cs="Times New Roman"/>
          <w:b w:val="0"/>
          <w:sz w:val="28"/>
          <w:szCs w:val="28"/>
        </w:rPr>
      </w:pPr>
      <w:r>
        <w:rPr>
          <w:rFonts w:ascii="Times New Roman" w:hAnsi="Times New Roman" w:cs="Times New Roman"/>
          <w:b w:val="0"/>
          <w:sz w:val="28"/>
          <w:szCs w:val="28"/>
        </w:rPr>
        <w:t>37</w:t>
      </w:r>
      <w:r w:rsidR="0079609F" w:rsidRPr="009F3B6F">
        <w:rPr>
          <w:rFonts w:ascii="Times New Roman" w:hAnsi="Times New Roman" w:cs="Times New Roman"/>
          <w:b w:val="0"/>
          <w:sz w:val="28"/>
          <w:szCs w:val="28"/>
        </w:rPr>
        <w:t xml:space="preserve">. </w:t>
      </w:r>
      <w:proofErr w:type="gramStart"/>
      <w:r w:rsidR="0079609F" w:rsidRPr="009F3B6F">
        <w:rPr>
          <w:rFonts w:ascii="Times New Roman" w:hAnsi="Times New Roman" w:cs="Times New Roman"/>
          <w:b w:val="0"/>
          <w:sz w:val="28"/>
          <w:szCs w:val="28"/>
        </w:rPr>
        <w:t xml:space="preserve">Санкционирование </w:t>
      </w:r>
      <w:r w:rsidR="00F63168">
        <w:rPr>
          <w:rFonts w:ascii="Times New Roman" w:hAnsi="Times New Roman" w:cs="Times New Roman"/>
          <w:b w:val="0"/>
          <w:sz w:val="28"/>
          <w:szCs w:val="28"/>
        </w:rPr>
        <w:t xml:space="preserve">операций по </w:t>
      </w:r>
      <w:r w:rsidR="0079609F" w:rsidRPr="009F3B6F">
        <w:rPr>
          <w:rFonts w:ascii="Times New Roman" w:hAnsi="Times New Roman" w:cs="Times New Roman"/>
          <w:b w:val="0"/>
          <w:sz w:val="28"/>
          <w:szCs w:val="28"/>
        </w:rPr>
        <w:t>расход</w:t>
      </w:r>
      <w:r w:rsidR="00F63168">
        <w:rPr>
          <w:rFonts w:ascii="Times New Roman" w:hAnsi="Times New Roman" w:cs="Times New Roman"/>
          <w:b w:val="0"/>
          <w:sz w:val="28"/>
          <w:szCs w:val="28"/>
        </w:rPr>
        <w:t xml:space="preserve">ам, </w:t>
      </w:r>
      <w:r w:rsidR="00F63168" w:rsidRPr="009F3B6F">
        <w:rPr>
          <w:rFonts w:ascii="Times New Roman" w:hAnsi="Times New Roman" w:cs="Times New Roman"/>
          <w:b w:val="0"/>
          <w:sz w:val="28"/>
          <w:szCs w:val="28"/>
        </w:rPr>
        <w:t>источником финансового обеспечения которых</w:t>
      </w:r>
      <w:r w:rsidR="00F63168">
        <w:rPr>
          <w:rFonts w:ascii="Times New Roman" w:hAnsi="Times New Roman" w:cs="Times New Roman"/>
          <w:b w:val="0"/>
          <w:sz w:val="28"/>
          <w:szCs w:val="28"/>
        </w:rPr>
        <w:t xml:space="preserve"> </w:t>
      </w:r>
      <w:r w:rsidR="00F63168" w:rsidRPr="009F3B6F">
        <w:rPr>
          <w:rFonts w:ascii="Times New Roman" w:hAnsi="Times New Roman" w:cs="Times New Roman"/>
          <w:b w:val="0"/>
          <w:sz w:val="28"/>
          <w:szCs w:val="28"/>
        </w:rPr>
        <w:t xml:space="preserve">являются </w:t>
      </w:r>
      <w:r w:rsidR="00F63168">
        <w:rPr>
          <w:rFonts w:ascii="Times New Roman" w:hAnsi="Times New Roman" w:cs="Times New Roman"/>
          <w:b w:val="0"/>
          <w:sz w:val="28"/>
          <w:szCs w:val="28"/>
        </w:rPr>
        <w:t xml:space="preserve">целевые субсидии (далее – целевые расходы), </w:t>
      </w:r>
      <w:r w:rsidR="0079609F" w:rsidRPr="009F3B6F">
        <w:rPr>
          <w:rFonts w:ascii="Times New Roman" w:hAnsi="Times New Roman" w:cs="Times New Roman"/>
          <w:b w:val="0"/>
          <w:sz w:val="28"/>
          <w:szCs w:val="28"/>
        </w:rPr>
        <w:t xml:space="preserve">осуществляется на основании направленных </w:t>
      </w:r>
      <w:r w:rsidR="00577EBC">
        <w:rPr>
          <w:rFonts w:ascii="Times New Roman" w:hAnsi="Times New Roman" w:cs="Times New Roman"/>
          <w:b w:val="0"/>
          <w:sz w:val="28"/>
          <w:szCs w:val="28"/>
        </w:rPr>
        <w:t>в орган казначейства</w:t>
      </w:r>
      <w:r w:rsidR="0079609F" w:rsidRPr="009F3B6F">
        <w:rPr>
          <w:rFonts w:ascii="Times New Roman" w:hAnsi="Times New Roman" w:cs="Times New Roman"/>
          <w:b w:val="0"/>
          <w:sz w:val="28"/>
          <w:szCs w:val="28"/>
        </w:rPr>
        <w:t xml:space="preserve"> Сведений об операциях с целевыми субсидиями на 20__ год (далее - Сведения) (</w:t>
      </w:r>
      <w:r w:rsidR="00390F78">
        <w:rPr>
          <w:rFonts w:ascii="Times New Roman" w:hAnsi="Times New Roman" w:cs="Times New Roman"/>
          <w:b w:val="0"/>
          <w:sz w:val="28"/>
          <w:szCs w:val="28"/>
        </w:rPr>
        <w:t>п</w:t>
      </w:r>
      <w:r w:rsidR="0079609F" w:rsidRPr="009F3B6F">
        <w:rPr>
          <w:rFonts w:ascii="Times New Roman" w:hAnsi="Times New Roman" w:cs="Times New Roman"/>
          <w:b w:val="0"/>
          <w:sz w:val="28"/>
          <w:szCs w:val="28"/>
        </w:rPr>
        <w:t>риложение №</w:t>
      </w:r>
      <w:r w:rsidR="002277A7">
        <w:rPr>
          <w:rFonts w:ascii="Times New Roman" w:hAnsi="Times New Roman" w:cs="Times New Roman"/>
          <w:b w:val="0"/>
          <w:sz w:val="28"/>
          <w:szCs w:val="28"/>
        </w:rPr>
        <w:t> </w:t>
      </w:r>
      <w:r w:rsidR="0079609F" w:rsidRPr="009F3B6F">
        <w:rPr>
          <w:rFonts w:ascii="Times New Roman" w:hAnsi="Times New Roman" w:cs="Times New Roman"/>
          <w:b w:val="0"/>
          <w:sz w:val="28"/>
          <w:szCs w:val="28"/>
        </w:rPr>
        <w:t>1</w:t>
      </w:r>
      <w:r w:rsidR="001C2952" w:rsidRPr="009F3B6F">
        <w:rPr>
          <w:rFonts w:ascii="Times New Roman" w:hAnsi="Times New Roman" w:cs="Times New Roman"/>
          <w:b w:val="0"/>
          <w:sz w:val="28"/>
          <w:szCs w:val="28"/>
        </w:rPr>
        <w:t>0</w:t>
      </w:r>
      <w:r w:rsidR="0079609F" w:rsidRPr="009F3B6F">
        <w:rPr>
          <w:rFonts w:ascii="Times New Roman" w:hAnsi="Times New Roman" w:cs="Times New Roman"/>
          <w:b w:val="0"/>
          <w:sz w:val="28"/>
          <w:szCs w:val="28"/>
        </w:rPr>
        <w:t xml:space="preserve"> к настоящему Порядку), сформированных учреждением в срок не позднее десяти рабочих дней со дня заключения соглашения о предоставлении из бюджета Республики Татарстан учреждению целевой субсидии (далее</w:t>
      </w:r>
      <w:proofErr w:type="gramEnd"/>
      <w:r w:rsidR="0079609F" w:rsidRPr="009F3B6F">
        <w:rPr>
          <w:rFonts w:ascii="Times New Roman" w:hAnsi="Times New Roman" w:cs="Times New Roman"/>
          <w:b w:val="0"/>
          <w:sz w:val="28"/>
          <w:szCs w:val="28"/>
        </w:rPr>
        <w:t xml:space="preserve"> - </w:t>
      </w:r>
      <w:proofErr w:type="gramStart"/>
      <w:r w:rsidR="0079609F" w:rsidRPr="009F3B6F">
        <w:rPr>
          <w:rFonts w:ascii="Times New Roman" w:hAnsi="Times New Roman" w:cs="Times New Roman"/>
          <w:b w:val="0"/>
          <w:sz w:val="28"/>
          <w:szCs w:val="28"/>
        </w:rPr>
        <w:t>Соглашение) или внесения изменений в него.</w:t>
      </w:r>
      <w:proofErr w:type="gramEnd"/>
    </w:p>
    <w:p w:rsidR="00CD739C" w:rsidRPr="009F3B6F" w:rsidRDefault="00534FC0" w:rsidP="00E16337">
      <w:pPr>
        <w:pStyle w:val="ConsPlusTitle"/>
        <w:suppressAutoHyphens/>
        <w:ind w:firstLine="709"/>
        <w:jc w:val="both"/>
        <w:outlineLvl w:val="2"/>
        <w:rPr>
          <w:rFonts w:ascii="Times New Roman" w:hAnsi="Times New Roman" w:cs="Times New Roman"/>
          <w:b w:val="0"/>
          <w:sz w:val="28"/>
          <w:szCs w:val="28"/>
        </w:rPr>
      </w:pPr>
      <w:r>
        <w:rPr>
          <w:rFonts w:ascii="Times New Roman" w:hAnsi="Times New Roman" w:cs="Times New Roman"/>
          <w:b w:val="0"/>
          <w:sz w:val="28"/>
          <w:szCs w:val="28"/>
        </w:rPr>
        <w:t>38</w:t>
      </w:r>
      <w:r w:rsidR="0079609F" w:rsidRPr="009F3B6F">
        <w:rPr>
          <w:rFonts w:ascii="Times New Roman" w:hAnsi="Times New Roman" w:cs="Times New Roman"/>
          <w:b w:val="0"/>
          <w:sz w:val="28"/>
          <w:szCs w:val="28"/>
        </w:rPr>
        <w:t xml:space="preserve">. </w:t>
      </w:r>
      <w:bookmarkStart w:id="35" w:name="P68"/>
      <w:bookmarkEnd w:id="35"/>
      <w:r w:rsidR="0079609F" w:rsidRPr="009F3B6F">
        <w:rPr>
          <w:rFonts w:ascii="Times New Roman" w:hAnsi="Times New Roman" w:cs="Times New Roman"/>
          <w:b w:val="0"/>
          <w:sz w:val="28"/>
          <w:szCs w:val="28"/>
        </w:rPr>
        <w:t>Сведения, сформированные учреждением, подписываются руководителем учреждения или иным лицом, уполномоченным действовать от имени учреждения (далее - иное уполномоченное лицо учреждения), и утверждаются руководителем (</w:t>
      </w:r>
      <w:r w:rsidR="001618CD">
        <w:rPr>
          <w:rFonts w:ascii="Times New Roman" w:hAnsi="Times New Roman" w:cs="Times New Roman"/>
          <w:b w:val="0"/>
          <w:sz w:val="28"/>
          <w:szCs w:val="28"/>
        </w:rPr>
        <w:t>уполномоченным</w:t>
      </w:r>
      <w:r w:rsidR="00E6367F">
        <w:rPr>
          <w:rFonts w:ascii="Times New Roman" w:hAnsi="Times New Roman" w:cs="Times New Roman"/>
          <w:b w:val="0"/>
          <w:sz w:val="28"/>
          <w:szCs w:val="28"/>
        </w:rPr>
        <w:t xml:space="preserve"> им лицом</w:t>
      </w:r>
      <w:r w:rsidR="0079609F" w:rsidRPr="009F3B6F">
        <w:rPr>
          <w:rFonts w:ascii="Times New Roman" w:hAnsi="Times New Roman" w:cs="Times New Roman"/>
          <w:b w:val="0"/>
          <w:sz w:val="28"/>
          <w:szCs w:val="28"/>
        </w:rPr>
        <w:t xml:space="preserve">) вышестоящей </w:t>
      </w:r>
      <w:r w:rsidR="00B3769B" w:rsidRPr="009F3B6F">
        <w:rPr>
          <w:rFonts w:ascii="Times New Roman" w:hAnsi="Times New Roman" w:cs="Times New Roman"/>
          <w:b w:val="0"/>
          <w:sz w:val="28"/>
          <w:szCs w:val="28"/>
        </w:rPr>
        <w:t>организации.</w:t>
      </w:r>
    </w:p>
    <w:p w:rsidR="0079609F" w:rsidRPr="009F3B6F" w:rsidRDefault="00534FC0" w:rsidP="00E16337">
      <w:pPr>
        <w:pStyle w:val="ConsPlusTitle"/>
        <w:suppressAutoHyphens/>
        <w:ind w:firstLine="709"/>
        <w:jc w:val="both"/>
        <w:outlineLvl w:val="2"/>
        <w:rPr>
          <w:rFonts w:ascii="Times New Roman" w:hAnsi="Times New Roman" w:cs="Times New Roman"/>
          <w:b w:val="0"/>
          <w:sz w:val="28"/>
          <w:szCs w:val="28"/>
        </w:rPr>
      </w:pPr>
      <w:r>
        <w:rPr>
          <w:rFonts w:ascii="Times New Roman" w:hAnsi="Times New Roman" w:cs="Times New Roman"/>
          <w:b w:val="0"/>
          <w:sz w:val="28"/>
          <w:szCs w:val="28"/>
        </w:rPr>
        <w:t>39</w:t>
      </w:r>
      <w:r w:rsidR="0079609F" w:rsidRPr="009F3B6F">
        <w:rPr>
          <w:rFonts w:ascii="Times New Roman" w:hAnsi="Times New Roman" w:cs="Times New Roman"/>
          <w:b w:val="0"/>
          <w:sz w:val="28"/>
          <w:szCs w:val="28"/>
        </w:rPr>
        <w:t>. Санкционирование целевых расходов обособленного подразделения осуществляется на основании Сведений, утвержденных руководителем учреждения, создавшего обособленное подразделение, или иным уполномоченным лицом учреждения.</w:t>
      </w:r>
    </w:p>
    <w:p w:rsidR="001618CD" w:rsidRDefault="00534FC0" w:rsidP="00E16337">
      <w:pPr>
        <w:pStyle w:val="ConsPlusTitle"/>
        <w:suppressAutoHyphens/>
        <w:ind w:firstLine="709"/>
        <w:jc w:val="both"/>
        <w:outlineLvl w:val="2"/>
        <w:rPr>
          <w:rFonts w:ascii="Times New Roman" w:hAnsi="Times New Roman" w:cs="Times New Roman"/>
          <w:b w:val="0"/>
          <w:sz w:val="28"/>
          <w:szCs w:val="28"/>
        </w:rPr>
      </w:pPr>
      <w:r w:rsidRPr="006F4245">
        <w:rPr>
          <w:rFonts w:ascii="Times New Roman" w:hAnsi="Times New Roman" w:cs="Times New Roman"/>
          <w:b w:val="0"/>
          <w:sz w:val="28"/>
          <w:szCs w:val="28"/>
        </w:rPr>
        <w:t>40</w:t>
      </w:r>
      <w:r w:rsidR="0079609F" w:rsidRPr="006F4245">
        <w:rPr>
          <w:rFonts w:ascii="Times New Roman" w:hAnsi="Times New Roman" w:cs="Times New Roman"/>
          <w:b w:val="0"/>
          <w:sz w:val="28"/>
          <w:szCs w:val="28"/>
        </w:rPr>
        <w:t>. В Сведениях по каждой целевой субсидии указываются суммы планируемых поступлений и в</w:t>
      </w:r>
      <w:r w:rsidR="00B3769B" w:rsidRPr="006F4245">
        <w:rPr>
          <w:rFonts w:ascii="Times New Roman" w:hAnsi="Times New Roman" w:cs="Times New Roman"/>
          <w:b w:val="0"/>
          <w:sz w:val="28"/>
          <w:szCs w:val="28"/>
        </w:rPr>
        <w:t>ыплат по соответствующим кодам бюджетной классификации</w:t>
      </w:r>
      <w:r w:rsidR="0079609F" w:rsidRPr="006F4245">
        <w:rPr>
          <w:rFonts w:ascii="Times New Roman" w:hAnsi="Times New Roman" w:cs="Times New Roman"/>
          <w:b w:val="0"/>
          <w:sz w:val="28"/>
          <w:szCs w:val="28"/>
        </w:rPr>
        <w:t xml:space="preserve">. </w:t>
      </w:r>
      <w:proofErr w:type="gramStart"/>
      <w:r w:rsidR="0079609F" w:rsidRPr="006F4245">
        <w:rPr>
          <w:rFonts w:ascii="Times New Roman" w:hAnsi="Times New Roman" w:cs="Times New Roman"/>
          <w:b w:val="0"/>
          <w:sz w:val="28"/>
          <w:szCs w:val="28"/>
        </w:rPr>
        <w:t xml:space="preserve">При формировании показателей Сведений в случае, если целевые субсидии предоставляются в соответствии со </w:t>
      </w:r>
      <w:hyperlink r:id="rId23" w:history="1">
        <w:r w:rsidR="0079609F" w:rsidRPr="006F4245">
          <w:rPr>
            <w:rFonts w:ascii="Times New Roman" w:hAnsi="Times New Roman" w:cs="Times New Roman"/>
            <w:b w:val="0"/>
            <w:sz w:val="28"/>
            <w:szCs w:val="28"/>
          </w:rPr>
          <w:t>статьей 78.2</w:t>
        </w:r>
      </w:hyperlink>
      <w:r w:rsidR="0079609F" w:rsidRPr="006F4245">
        <w:rPr>
          <w:rFonts w:ascii="Times New Roman" w:hAnsi="Times New Roman" w:cs="Times New Roman"/>
          <w:b w:val="0"/>
          <w:sz w:val="28"/>
          <w:szCs w:val="28"/>
        </w:rPr>
        <w:t xml:space="preserve"> Бюджетного кодекса Российской Федерации на строительство (реконструкцию, в том числе с элементами реставрации, техническое перевооружение) или приобретение объекта, включенного в федеральную адресную инвестиционную программу</w:t>
      </w:r>
      <w:r w:rsidR="006F4245" w:rsidRPr="006F4245">
        <w:rPr>
          <w:rFonts w:ascii="Times New Roman" w:hAnsi="Times New Roman" w:cs="Times New Roman"/>
          <w:b w:val="0"/>
          <w:sz w:val="28"/>
          <w:szCs w:val="28"/>
        </w:rPr>
        <w:t>, код объекта федеральной адресной инвестиционной программы (далее – объект ФАИП), указанный в Сведениях, должен соответствовать данным об объектах</w:t>
      </w:r>
      <w:r w:rsidR="006F4245" w:rsidRPr="009F3B6F">
        <w:rPr>
          <w:rFonts w:ascii="Times New Roman" w:hAnsi="Times New Roman" w:cs="Times New Roman"/>
          <w:b w:val="0"/>
          <w:sz w:val="28"/>
          <w:szCs w:val="28"/>
        </w:rPr>
        <w:t xml:space="preserve"> ФАИП, утвержденным Министерств</w:t>
      </w:r>
      <w:r w:rsidR="006F4245">
        <w:rPr>
          <w:rFonts w:ascii="Times New Roman" w:hAnsi="Times New Roman" w:cs="Times New Roman"/>
          <w:b w:val="0"/>
          <w:sz w:val="28"/>
          <w:szCs w:val="28"/>
        </w:rPr>
        <w:t>ом финансов</w:t>
      </w:r>
      <w:proofErr w:type="gramEnd"/>
      <w:r w:rsidR="006F4245">
        <w:rPr>
          <w:rFonts w:ascii="Times New Roman" w:hAnsi="Times New Roman" w:cs="Times New Roman"/>
          <w:b w:val="0"/>
          <w:sz w:val="28"/>
          <w:szCs w:val="28"/>
        </w:rPr>
        <w:t xml:space="preserve"> Российской Федерации.</w:t>
      </w:r>
    </w:p>
    <w:p w:rsidR="0079609F" w:rsidRPr="009F3B6F" w:rsidRDefault="00534FC0" w:rsidP="00E16337">
      <w:pPr>
        <w:pStyle w:val="ConsPlusTitle"/>
        <w:suppressAutoHyphens/>
        <w:ind w:firstLine="709"/>
        <w:jc w:val="both"/>
        <w:outlineLvl w:val="2"/>
        <w:rPr>
          <w:rFonts w:ascii="Times New Roman" w:hAnsi="Times New Roman" w:cs="Times New Roman"/>
          <w:b w:val="0"/>
          <w:sz w:val="28"/>
          <w:szCs w:val="28"/>
        </w:rPr>
      </w:pPr>
      <w:r>
        <w:rPr>
          <w:rFonts w:ascii="Times New Roman" w:hAnsi="Times New Roman" w:cs="Times New Roman"/>
          <w:b w:val="0"/>
          <w:sz w:val="28"/>
          <w:szCs w:val="28"/>
        </w:rPr>
        <w:t>41</w:t>
      </w:r>
      <w:r w:rsidR="0079609F" w:rsidRPr="009F3B6F">
        <w:rPr>
          <w:rFonts w:ascii="Times New Roman" w:hAnsi="Times New Roman" w:cs="Times New Roman"/>
          <w:b w:val="0"/>
          <w:sz w:val="28"/>
          <w:szCs w:val="28"/>
        </w:rPr>
        <w:t xml:space="preserve">. При внесении изменений в показатели Сведений учреждение формирует новые Сведения, в которых указываются показатели с учетом внесенных изменений. </w:t>
      </w:r>
      <w:proofErr w:type="gramStart"/>
      <w:r w:rsidR="0079609F" w:rsidRPr="009F3B6F">
        <w:rPr>
          <w:rFonts w:ascii="Times New Roman" w:hAnsi="Times New Roman" w:cs="Times New Roman"/>
          <w:b w:val="0"/>
          <w:sz w:val="28"/>
          <w:szCs w:val="28"/>
        </w:rPr>
        <w:t>В случае уменьшения учредителем планируемых поступлений или выплат сумма поступлений целевой субсидии, включая разрешенный к использованию остаток данной целевой субсидии, и сумма планируемых выплат, указанные в Сведениях (с учетом вносимых изменений), не должны быть меньше сумм фактических выплат, отраженных на отдельном лицевом счете на дату внесения изменений в Сведения по соответствующему коду субсидии.</w:t>
      </w:r>
      <w:bookmarkStart w:id="36" w:name="P81"/>
      <w:bookmarkEnd w:id="36"/>
      <w:proofErr w:type="gramEnd"/>
    </w:p>
    <w:p w:rsidR="0079609F" w:rsidRPr="009F3B6F" w:rsidRDefault="00534FC0" w:rsidP="00E16337">
      <w:pPr>
        <w:pStyle w:val="ConsPlusTitle"/>
        <w:suppressAutoHyphens/>
        <w:ind w:firstLine="709"/>
        <w:jc w:val="both"/>
        <w:outlineLvl w:val="2"/>
        <w:rPr>
          <w:rFonts w:ascii="Times New Roman" w:hAnsi="Times New Roman" w:cs="Times New Roman"/>
          <w:b w:val="0"/>
          <w:sz w:val="28"/>
          <w:szCs w:val="28"/>
        </w:rPr>
      </w:pPr>
      <w:r>
        <w:rPr>
          <w:rFonts w:ascii="Times New Roman" w:hAnsi="Times New Roman" w:cs="Times New Roman"/>
          <w:b w:val="0"/>
          <w:sz w:val="28"/>
          <w:szCs w:val="28"/>
        </w:rPr>
        <w:t>42</w:t>
      </w:r>
      <w:r w:rsidR="0079609F" w:rsidRPr="009F3B6F">
        <w:rPr>
          <w:rFonts w:ascii="Times New Roman" w:hAnsi="Times New Roman" w:cs="Times New Roman"/>
          <w:b w:val="0"/>
          <w:sz w:val="28"/>
          <w:szCs w:val="28"/>
        </w:rPr>
        <w:t xml:space="preserve">. </w:t>
      </w:r>
      <w:proofErr w:type="gramStart"/>
      <w:r w:rsidR="0079609F" w:rsidRPr="009F3B6F">
        <w:rPr>
          <w:rFonts w:ascii="Times New Roman" w:hAnsi="Times New Roman" w:cs="Times New Roman"/>
          <w:b w:val="0"/>
          <w:sz w:val="28"/>
          <w:szCs w:val="28"/>
        </w:rPr>
        <w:t xml:space="preserve">Основанием для разрешения использования сложившихся на начало текущего финансового года остатков целевых субсидий прошлых лет, являются </w:t>
      </w:r>
      <w:r w:rsidR="0079609F" w:rsidRPr="009F3B6F">
        <w:rPr>
          <w:rFonts w:ascii="Times New Roman" w:hAnsi="Times New Roman" w:cs="Times New Roman"/>
          <w:b w:val="0"/>
          <w:sz w:val="28"/>
          <w:szCs w:val="28"/>
        </w:rPr>
        <w:lastRenderedPageBreak/>
        <w:t>утвержденные учредителем Сведения, содержащие информацию об остатках субсидий, в отношении которых</w:t>
      </w:r>
      <w:r w:rsidR="00AE0D6C">
        <w:rPr>
          <w:rFonts w:ascii="Times New Roman" w:hAnsi="Times New Roman" w:cs="Times New Roman"/>
          <w:b w:val="0"/>
          <w:sz w:val="28"/>
          <w:szCs w:val="28"/>
        </w:rPr>
        <w:t>,</w:t>
      </w:r>
      <w:r w:rsidR="0079609F" w:rsidRPr="009F3B6F">
        <w:rPr>
          <w:rFonts w:ascii="Times New Roman" w:hAnsi="Times New Roman" w:cs="Times New Roman"/>
          <w:b w:val="0"/>
          <w:sz w:val="28"/>
          <w:szCs w:val="28"/>
        </w:rPr>
        <w:t xml:space="preserve"> согласно решению учредителя,  подтверждена потребность в направлении их на цели, ранее установленные условиями предоставления целевых субсидий (далее - разрешенный к использованию остаток </w:t>
      </w:r>
      <w:r w:rsidR="001355DF">
        <w:rPr>
          <w:rFonts w:ascii="Times New Roman" w:hAnsi="Times New Roman" w:cs="Times New Roman"/>
          <w:b w:val="0"/>
          <w:sz w:val="28"/>
          <w:szCs w:val="28"/>
        </w:rPr>
        <w:t>субсидии</w:t>
      </w:r>
      <w:r w:rsidR="0079609F" w:rsidRPr="009F3B6F">
        <w:rPr>
          <w:rFonts w:ascii="Times New Roman" w:hAnsi="Times New Roman" w:cs="Times New Roman"/>
          <w:b w:val="0"/>
          <w:sz w:val="28"/>
          <w:szCs w:val="28"/>
        </w:rPr>
        <w:t xml:space="preserve">), направленные учреждением </w:t>
      </w:r>
      <w:r w:rsidR="00577EBC">
        <w:rPr>
          <w:rFonts w:ascii="Times New Roman" w:hAnsi="Times New Roman" w:cs="Times New Roman"/>
          <w:b w:val="0"/>
          <w:sz w:val="28"/>
          <w:szCs w:val="28"/>
        </w:rPr>
        <w:t>в орган казначейства</w:t>
      </w:r>
      <w:r w:rsidR="0079609F" w:rsidRPr="009F3B6F">
        <w:rPr>
          <w:rFonts w:ascii="Times New Roman" w:hAnsi="Times New Roman" w:cs="Times New Roman"/>
          <w:b w:val="0"/>
          <w:sz w:val="28"/>
          <w:szCs w:val="28"/>
        </w:rPr>
        <w:t xml:space="preserve"> не позднее 1 февраля текущего финансового</w:t>
      </w:r>
      <w:proofErr w:type="gramEnd"/>
      <w:r w:rsidR="0079609F" w:rsidRPr="009F3B6F">
        <w:rPr>
          <w:rFonts w:ascii="Times New Roman" w:hAnsi="Times New Roman" w:cs="Times New Roman"/>
          <w:b w:val="0"/>
          <w:sz w:val="28"/>
          <w:szCs w:val="28"/>
        </w:rPr>
        <w:t xml:space="preserve"> года или первого рабочего дня, следующего за указанной датой.</w:t>
      </w:r>
      <w:bookmarkStart w:id="37" w:name="P87"/>
      <w:bookmarkEnd w:id="37"/>
    </w:p>
    <w:p w:rsidR="0079609F" w:rsidRPr="009F3B6F" w:rsidRDefault="00534FC0" w:rsidP="00E16337">
      <w:pPr>
        <w:pStyle w:val="ConsPlusTitle"/>
        <w:suppressAutoHyphens/>
        <w:ind w:firstLine="709"/>
        <w:jc w:val="both"/>
        <w:outlineLvl w:val="2"/>
        <w:rPr>
          <w:rFonts w:ascii="Times New Roman" w:hAnsi="Times New Roman" w:cs="Times New Roman"/>
          <w:b w:val="0"/>
          <w:sz w:val="28"/>
          <w:szCs w:val="28"/>
        </w:rPr>
      </w:pPr>
      <w:r>
        <w:rPr>
          <w:rFonts w:ascii="Times New Roman" w:hAnsi="Times New Roman" w:cs="Times New Roman"/>
          <w:b w:val="0"/>
          <w:sz w:val="28"/>
          <w:szCs w:val="28"/>
        </w:rPr>
        <w:t>43</w:t>
      </w:r>
      <w:r w:rsidR="0079609F" w:rsidRPr="009F3B6F">
        <w:rPr>
          <w:rFonts w:ascii="Times New Roman" w:hAnsi="Times New Roman" w:cs="Times New Roman"/>
          <w:b w:val="0"/>
          <w:sz w:val="28"/>
          <w:szCs w:val="28"/>
        </w:rPr>
        <w:t xml:space="preserve">. </w:t>
      </w:r>
      <w:proofErr w:type="gramStart"/>
      <w:r w:rsidR="0079609F" w:rsidRPr="009F3B6F">
        <w:rPr>
          <w:rFonts w:ascii="Times New Roman" w:hAnsi="Times New Roman" w:cs="Times New Roman"/>
          <w:b w:val="0"/>
          <w:sz w:val="28"/>
          <w:szCs w:val="28"/>
        </w:rPr>
        <w:t>Основанием для разрешения использования сумм возврата средств по выплатам, произведенным учреждениями за счет целевых субсидий до начала текущего финансового года, в отношении которых согласно решению учредителя подтверждена потребность в направлении их на цели, ранее установленные целями предоставления целевых субсидий (далее - суммы возврата дебиторской задолженности прошлых лет), являются утвержденные учредителем Сведения, содержащие информацию о разрешенной к использованию сумме возврата дебиторской задолженности</w:t>
      </w:r>
      <w:proofErr w:type="gramEnd"/>
      <w:r w:rsidR="0079609F" w:rsidRPr="009F3B6F">
        <w:rPr>
          <w:rFonts w:ascii="Times New Roman" w:hAnsi="Times New Roman" w:cs="Times New Roman"/>
          <w:b w:val="0"/>
          <w:sz w:val="28"/>
          <w:szCs w:val="28"/>
        </w:rPr>
        <w:t xml:space="preserve"> прошлых лет, направленные учреждением </w:t>
      </w:r>
      <w:r w:rsidR="00577EBC">
        <w:rPr>
          <w:rFonts w:ascii="Times New Roman" w:hAnsi="Times New Roman" w:cs="Times New Roman"/>
          <w:b w:val="0"/>
          <w:sz w:val="28"/>
          <w:szCs w:val="28"/>
        </w:rPr>
        <w:t>в орган казначейства</w:t>
      </w:r>
      <w:r w:rsidR="0079609F" w:rsidRPr="009F3B6F">
        <w:rPr>
          <w:rFonts w:ascii="Times New Roman" w:hAnsi="Times New Roman" w:cs="Times New Roman"/>
          <w:b w:val="0"/>
          <w:sz w:val="28"/>
          <w:szCs w:val="28"/>
        </w:rPr>
        <w:t xml:space="preserve"> не позднее 20 рабочего дня со дня </w:t>
      </w:r>
      <w:proofErr w:type="gramStart"/>
      <w:r w:rsidR="0079609F" w:rsidRPr="009F3B6F">
        <w:rPr>
          <w:rFonts w:ascii="Times New Roman" w:hAnsi="Times New Roman" w:cs="Times New Roman"/>
          <w:b w:val="0"/>
          <w:sz w:val="28"/>
          <w:szCs w:val="28"/>
        </w:rPr>
        <w:t>отражения суммы возврата дебиторской задолженности прошлых лет</w:t>
      </w:r>
      <w:proofErr w:type="gramEnd"/>
      <w:r w:rsidR="0079609F" w:rsidRPr="009F3B6F">
        <w:rPr>
          <w:rFonts w:ascii="Times New Roman" w:hAnsi="Times New Roman" w:cs="Times New Roman"/>
          <w:b w:val="0"/>
          <w:sz w:val="28"/>
          <w:szCs w:val="28"/>
        </w:rPr>
        <w:t xml:space="preserve"> на отдельном лицевом счете учреждения.</w:t>
      </w:r>
    </w:p>
    <w:p w:rsidR="0079609F" w:rsidRPr="009F3B6F" w:rsidRDefault="00534FC0" w:rsidP="00E16337">
      <w:pPr>
        <w:pStyle w:val="ConsPlusTitle"/>
        <w:suppressAutoHyphens/>
        <w:ind w:firstLine="709"/>
        <w:jc w:val="both"/>
        <w:outlineLvl w:val="2"/>
        <w:rPr>
          <w:rFonts w:ascii="Times New Roman" w:hAnsi="Times New Roman" w:cs="Times New Roman"/>
          <w:sz w:val="28"/>
          <w:szCs w:val="28"/>
        </w:rPr>
      </w:pPr>
      <w:r>
        <w:rPr>
          <w:rFonts w:ascii="Times New Roman" w:hAnsi="Times New Roman" w:cs="Times New Roman"/>
          <w:b w:val="0"/>
          <w:sz w:val="28"/>
          <w:szCs w:val="28"/>
        </w:rPr>
        <w:t>44</w:t>
      </w:r>
      <w:r w:rsidR="0079609F" w:rsidRPr="009F3B6F">
        <w:rPr>
          <w:rFonts w:ascii="Times New Roman" w:hAnsi="Times New Roman" w:cs="Times New Roman"/>
          <w:b w:val="0"/>
          <w:sz w:val="28"/>
          <w:szCs w:val="28"/>
        </w:rPr>
        <w:t xml:space="preserve">. </w:t>
      </w:r>
      <w:r w:rsidR="00F54D7A" w:rsidRPr="00F54D7A">
        <w:rPr>
          <w:rFonts w:ascii="Times New Roman" w:hAnsi="Times New Roman" w:cs="Times New Roman"/>
          <w:b w:val="0"/>
          <w:sz w:val="28"/>
          <w:szCs w:val="28"/>
        </w:rPr>
        <w:t>Орган казначейства</w:t>
      </w:r>
      <w:r w:rsidR="0079609F" w:rsidRPr="009F3B6F">
        <w:rPr>
          <w:rFonts w:ascii="Times New Roman" w:hAnsi="Times New Roman" w:cs="Times New Roman"/>
          <w:b w:val="0"/>
          <w:sz w:val="28"/>
          <w:szCs w:val="28"/>
        </w:rPr>
        <w:t xml:space="preserve"> осуществляет проверку Сведений на соответствие требованиям, установленным пунктами </w:t>
      </w:r>
      <w:r w:rsidR="0000136F">
        <w:rPr>
          <w:rFonts w:ascii="Times New Roman" w:hAnsi="Times New Roman" w:cs="Times New Roman"/>
          <w:b w:val="0"/>
          <w:sz w:val="28"/>
          <w:szCs w:val="28"/>
        </w:rPr>
        <w:t>41, 42</w:t>
      </w:r>
      <w:r w:rsidR="0079609F" w:rsidRPr="009F3B6F">
        <w:rPr>
          <w:rFonts w:ascii="Times New Roman" w:hAnsi="Times New Roman" w:cs="Times New Roman"/>
          <w:b w:val="0"/>
          <w:sz w:val="28"/>
          <w:szCs w:val="28"/>
        </w:rPr>
        <w:t xml:space="preserve"> настоящего Порядка, и в </w:t>
      </w:r>
      <w:proofErr w:type="gramStart"/>
      <w:r w:rsidR="0079609F" w:rsidRPr="009F3B6F">
        <w:rPr>
          <w:rFonts w:ascii="Times New Roman" w:hAnsi="Times New Roman" w:cs="Times New Roman"/>
          <w:b w:val="0"/>
          <w:sz w:val="28"/>
          <w:szCs w:val="28"/>
        </w:rPr>
        <w:t>случае</w:t>
      </w:r>
      <w:proofErr w:type="gramEnd"/>
      <w:r w:rsidR="0079609F" w:rsidRPr="009F3B6F">
        <w:rPr>
          <w:rFonts w:ascii="Times New Roman" w:hAnsi="Times New Roman" w:cs="Times New Roman"/>
          <w:b w:val="0"/>
          <w:sz w:val="28"/>
          <w:szCs w:val="28"/>
        </w:rPr>
        <w:t xml:space="preserve"> положительного результата проверки </w:t>
      </w:r>
      <w:r w:rsidR="0079609F" w:rsidRPr="00ED4781">
        <w:rPr>
          <w:rFonts w:ascii="Times New Roman" w:hAnsi="Times New Roman" w:cs="Times New Roman"/>
          <w:b w:val="0"/>
          <w:sz w:val="28"/>
          <w:szCs w:val="28"/>
        </w:rPr>
        <w:t>не позднее</w:t>
      </w:r>
      <w:r w:rsidR="00CD739C" w:rsidRPr="00ED4781">
        <w:rPr>
          <w:rFonts w:ascii="Times New Roman" w:hAnsi="Times New Roman" w:cs="Times New Roman"/>
          <w:b w:val="0"/>
          <w:sz w:val="28"/>
          <w:szCs w:val="28"/>
        </w:rPr>
        <w:t xml:space="preserve"> </w:t>
      </w:r>
      <w:r w:rsidR="00C8077B">
        <w:rPr>
          <w:rFonts w:ascii="Times New Roman" w:hAnsi="Times New Roman" w:cs="Times New Roman"/>
          <w:b w:val="0"/>
          <w:sz w:val="28"/>
          <w:szCs w:val="28"/>
        </w:rPr>
        <w:t>третьего</w:t>
      </w:r>
      <w:r w:rsidR="00CC54C1" w:rsidRPr="00ED4781">
        <w:rPr>
          <w:rFonts w:ascii="Times New Roman" w:hAnsi="Times New Roman" w:cs="Times New Roman"/>
          <w:b w:val="0"/>
          <w:sz w:val="28"/>
          <w:szCs w:val="28"/>
        </w:rPr>
        <w:t xml:space="preserve"> рабочего</w:t>
      </w:r>
      <w:r w:rsidR="00CC54C1" w:rsidRPr="00ED4781">
        <w:rPr>
          <w:rFonts w:ascii="Times New Roman" w:hAnsi="Times New Roman" w:cs="Times New Roman"/>
          <w:sz w:val="28"/>
          <w:szCs w:val="28"/>
        </w:rPr>
        <w:t xml:space="preserve"> </w:t>
      </w:r>
      <w:r w:rsidR="0079609F" w:rsidRPr="00ED4781">
        <w:rPr>
          <w:rFonts w:ascii="Times New Roman" w:hAnsi="Times New Roman" w:cs="Times New Roman"/>
          <w:b w:val="0"/>
          <w:sz w:val="28"/>
          <w:szCs w:val="28"/>
        </w:rPr>
        <w:t>дня, следую</w:t>
      </w:r>
      <w:r w:rsidR="0079609F" w:rsidRPr="009F3B6F">
        <w:rPr>
          <w:rFonts w:ascii="Times New Roman" w:hAnsi="Times New Roman" w:cs="Times New Roman"/>
          <w:b w:val="0"/>
          <w:sz w:val="28"/>
          <w:szCs w:val="28"/>
        </w:rPr>
        <w:t xml:space="preserve">щего за днем поступления Сведений, отражает показатели Сведений на отдельном лицевом счете учреждения. </w:t>
      </w:r>
    </w:p>
    <w:p w:rsidR="0079609F" w:rsidRPr="009F3B6F" w:rsidRDefault="0079609F" w:rsidP="00E16337">
      <w:pPr>
        <w:pStyle w:val="ConsPlusNormal"/>
        <w:suppressAutoHyphens/>
        <w:ind w:firstLine="709"/>
        <w:jc w:val="both"/>
      </w:pPr>
      <w:r w:rsidRPr="009F3B6F">
        <w:rPr>
          <w:rFonts w:ascii="Times New Roman" w:hAnsi="Times New Roman" w:cs="Times New Roman"/>
          <w:sz w:val="28"/>
          <w:szCs w:val="28"/>
        </w:rPr>
        <w:t xml:space="preserve">В случае если Сведения не соответствуют требованиям, установленным пунктами </w:t>
      </w:r>
      <w:r w:rsidR="00534FC0">
        <w:rPr>
          <w:rFonts w:ascii="Times New Roman" w:hAnsi="Times New Roman" w:cs="Times New Roman"/>
          <w:sz w:val="28"/>
          <w:szCs w:val="28"/>
        </w:rPr>
        <w:t>41</w:t>
      </w:r>
      <w:r w:rsidR="00AE0D6C">
        <w:rPr>
          <w:rFonts w:ascii="Times New Roman" w:hAnsi="Times New Roman" w:cs="Times New Roman"/>
          <w:sz w:val="28"/>
          <w:szCs w:val="28"/>
        </w:rPr>
        <w:t>,</w:t>
      </w:r>
      <w:r w:rsidRPr="009F3B6F">
        <w:rPr>
          <w:rFonts w:ascii="Times New Roman" w:hAnsi="Times New Roman" w:cs="Times New Roman"/>
          <w:sz w:val="28"/>
          <w:szCs w:val="28"/>
        </w:rPr>
        <w:t xml:space="preserve"> </w:t>
      </w:r>
      <w:r w:rsidR="00534FC0">
        <w:rPr>
          <w:rFonts w:ascii="Times New Roman" w:hAnsi="Times New Roman" w:cs="Times New Roman"/>
          <w:sz w:val="28"/>
          <w:szCs w:val="28"/>
        </w:rPr>
        <w:t>42</w:t>
      </w:r>
      <w:r w:rsidRPr="009F3B6F">
        <w:rPr>
          <w:rFonts w:ascii="Times New Roman" w:hAnsi="Times New Roman" w:cs="Times New Roman"/>
          <w:sz w:val="28"/>
          <w:szCs w:val="28"/>
        </w:rPr>
        <w:t xml:space="preserve"> настоящего Порядка</w:t>
      </w:r>
      <w:r w:rsidR="00AE0D6C">
        <w:rPr>
          <w:rFonts w:ascii="Times New Roman" w:hAnsi="Times New Roman" w:cs="Times New Roman"/>
          <w:sz w:val="28"/>
          <w:szCs w:val="28"/>
        </w:rPr>
        <w:t>,</w:t>
      </w:r>
      <w:r w:rsidRPr="009F3B6F">
        <w:rPr>
          <w:rFonts w:ascii="Times New Roman" w:hAnsi="Times New Roman" w:cs="Times New Roman"/>
          <w:sz w:val="28"/>
          <w:szCs w:val="28"/>
        </w:rPr>
        <w:t xml:space="preserve"> </w:t>
      </w:r>
      <w:r w:rsidR="00F54D7A">
        <w:rPr>
          <w:rFonts w:ascii="Times New Roman" w:hAnsi="Times New Roman" w:cs="Times New Roman"/>
          <w:sz w:val="28"/>
          <w:szCs w:val="28"/>
        </w:rPr>
        <w:t>орган казначейства</w:t>
      </w:r>
      <w:r w:rsidRPr="009F3B6F">
        <w:rPr>
          <w:rFonts w:ascii="Times New Roman" w:hAnsi="Times New Roman" w:cs="Times New Roman"/>
          <w:sz w:val="28"/>
          <w:szCs w:val="28"/>
        </w:rPr>
        <w:t xml:space="preserve"> возвращает учреждению экземпляры Сведений на бумажном носителе, если они представлялись в форме документа на бумажном носителе, с указанием причин возврата.</w:t>
      </w:r>
    </w:p>
    <w:p w:rsidR="0079609F" w:rsidRPr="009F3B6F" w:rsidRDefault="00534FC0" w:rsidP="00E16337">
      <w:pPr>
        <w:pStyle w:val="ConsPlusNormal"/>
        <w:suppressAutoHyphens/>
        <w:ind w:firstLine="709"/>
        <w:jc w:val="both"/>
        <w:rPr>
          <w:rFonts w:ascii="Times New Roman" w:hAnsi="Times New Roman" w:cs="Times New Roman"/>
          <w:sz w:val="28"/>
          <w:szCs w:val="28"/>
        </w:rPr>
      </w:pPr>
      <w:r>
        <w:rPr>
          <w:rFonts w:ascii="Times New Roman" w:hAnsi="Times New Roman" w:cs="Times New Roman"/>
          <w:sz w:val="28"/>
          <w:szCs w:val="28"/>
        </w:rPr>
        <w:t>45</w:t>
      </w:r>
      <w:r w:rsidR="0079609F" w:rsidRPr="009F3B6F">
        <w:rPr>
          <w:rFonts w:ascii="Times New Roman" w:hAnsi="Times New Roman" w:cs="Times New Roman"/>
          <w:sz w:val="28"/>
          <w:szCs w:val="28"/>
        </w:rPr>
        <w:t xml:space="preserve">. </w:t>
      </w:r>
      <w:proofErr w:type="gramStart"/>
      <w:r w:rsidR="00F54D7A">
        <w:rPr>
          <w:rFonts w:ascii="Times New Roman" w:hAnsi="Times New Roman" w:cs="Times New Roman"/>
          <w:sz w:val="28"/>
          <w:szCs w:val="28"/>
        </w:rPr>
        <w:t>Орган казначейства</w:t>
      </w:r>
      <w:r w:rsidR="0079609F" w:rsidRPr="009F3B6F">
        <w:rPr>
          <w:rFonts w:ascii="Times New Roman" w:hAnsi="Times New Roman" w:cs="Times New Roman"/>
          <w:sz w:val="28"/>
          <w:szCs w:val="28"/>
        </w:rPr>
        <w:t xml:space="preserve"> на основании </w:t>
      </w:r>
      <w:hyperlink r:id="rId24" w:history="1">
        <w:r w:rsidR="0079609F" w:rsidRPr="009F3B6F">
          <w:rPr>
            <w:rFonts w:ascii="Times New Roman" w:hAnsi="Times New Roman" w:cs="Times New Roman"/>
            <w:sz w:val="28"/>
            <w:szCs w:val="28"/>
          </w:rPr>
          <w:t>Заявки</w:t>
        </w:r>
      </w:hyperlink>
      <w:r w:rsidR="0079609F" w:rsidRPr="009F3B6F">
        <w:rPr>
          <w:rFonts w:ascii="Times New Roman" w:hAnsi="Times New Roman" w:cs="Times New Roman"/>
          <w:sz w:val="28"/>
          <w:szCs w:val="28"/>
        </w:rPr>
        <w:t xml:space="preserve"> на кассовый расход (при отсутствии Сведений, соответствующих положениям пункт</w:t>
      </w:r>
      <w:r w:rsidR="00AE0D6C">
        <w:rPr>
          <w:rFonts w:ascii="Times New Roman" w:hAnsi="Times New Roman" w:cs="Times New Roman"/>
          <w:sz w:val="28"/>
          <w:szCs w:val="28"/>
        </w:rPr>
        <w:t>а</w:t>
      </w:r>
      <w:r w:rsidR="0079609F" w:rsidRPr="009F3B6F">
        <w:rPr>
          <w:rFonts w:ascii="Times New Roman" w:hAnsi="Times New Roman" w:cs="Times New Roman"/>
          <w:sz w:val="28"/>
          <w:szCs w:val="28"/>
        </w:rPr>
        <w:t xml:space="preserve"> </w:t>
      </w:r>
      <w:r>
        <w:rPr>
          <w:rFonts w:ascii="Times New Roman" w:hAnsi="Times New Roman" w:cs="Times New Roman"/>
          <w:sz w:val="28"/>
          <w:szCs w:val="28"/>
        </w:rPr>
        <w:t>44</w:t>
      </w:r>
      <w:r w:rsidR="0079609F" w:rsidRPr="009F3B6F">
        <w:rPr>
          <w:rFonts w:ascii="Times New Roman" w:hAnsi="Times New Roman" w:cs="Times New Roman"/>
          <w:sz w:val="28"/>
          <w:szCs w:val="28"/>
        </w:rPr>
        <w:t xml:space="preserve"> настоящего Порядка, и </w:t>
      </w:r>
      <w:proofErr w:type="spellStart"/>
      <w:r w:rsidR="0079609F" w:rsidRPr="009F3B6F">
        <w:rPr>
          <w:rFonts w:ascii="Times New Roman" w:hAnsi="Times New Roman" w:cs="Times New Roman"/>
          <w:sz w:val="28"/>
          <w:szCs w:val="28"/>
        </w:rPr>
        <w:t>неперечислении</w:t>
      </w:r>
      <w:proofErr w:type="spellEnd"/>
      <w:r w:rsidR="0079609F" w:rsidRPr="009F3B6F">
        <w:rPr>
          <w:rFonts w:ascii="Times New Roman" w:hAnsi="Times New Roman" w:cs="Times New Roman"/>
          <w:sz w:val="28"/>
          <w:szCs w:val="28"/>
        </w:rPr>
        <w:t xml:space="preserve"> учреждениями в </w:t>
      </w:r>
      <w:r w:rsidR="0079609F" w:rsidRPr="00C8077B">
        <w:rPr>
          <w:rFonts w:ascii="Times New Roman" w:hAnsi="Times New Roman" w:cs="Times New Roman"/>
          <w:sz w:val="28"/>
          <w:szCs w:val="28"/>
        </w:rPr>
        <w:t xml:space="preserve">бюджет </w:t>
      </w:r>
      <w:r w:rsidR="00F96226" w:rsidRPr="00C8077B">
        <w:rPr>
          <w:rFonts w:ascii="Times New Roman" w:hAnsi="Times New Roman" w:cs="Times New Roman"/>
          <w:sz w:val="28"/>
          <w:szCs w:val="28"/>
        </w:rPr>
        <w:t>Республики Татарстан</w:t>
      </w:r>
      <w:r w:rsidR="00F96226">
        <w:rPr>
          <w:rFonts w:ascii="Times New Roman" w:hAnsi="Times New Roman" w:cs="Times New Roman"/>
          <w:sz w:val="28"/>
          <w:szCs w:val="28"/>
        </w:rPr>
        <w:t xml:space="preserve"> </w:t>
      </w:r>
      <w:r w:rsidR="0079609F" w:rsidRPr="009F3B6F">
        <w:rPr>
          <w:rFonts w:ascii="Times New Roman" w:hAnsi="Times New Roman" w:cs="Times New Roman"/>
          <w:sz w:val="28"/>
          <w:szCs w:val="28"/>
        </w:rPr>
        <w:t xml:space="preserve">в срок, установленный </w:t>
      </w:r>
      <w:hyperlink r:id="rId25" w:history="1">
        <w:r w:rsidR="0079609F" w:rsidRPr="009F3B6F">
          <w:rPr>
            <w:rFonts w:ascii="Times New Roman" w:hAnsi="Times New Roman" w:cs="Times New Roman"/>
            <w:sz w:val="28"/>
            <w:szCs w:val="28"/>
          </w:rPr>
          <w:t>Положением</w:t>
        </w:r>
      </w:hyperlink>
      <w:r w:rsidR="0079609F" w:rsidRPr="009F3B6F">
        <w:rPr>
          <w:rFonts w:ascii="Times New Roman" w:hAnsi="Times New Roman" w:cs="Times New Roman"/>
          <w:sz w:val="28"/>
          <w:szCs w:val="28"/>
        </w:rPr>
        <w:t xml:space="preserve"> о мерах по обеспечению исполнения федерального бюджета, суммы остатков целевых субсидий прошлых лет, потребность в использовании которых не подтверждена, и суммы возврата дебиторской задолженности прошлых лет, потребность в использовании которых не подтверждена</w:t>
      </w:r>
      <w:proofErr w:type="gramEnd"/>
      <w:r w:rsidR="0079609F" w:rsidRPr="009F3B6F">
        <w:rPr>
          <w:rFonts w:ascii="Times New Roman" w:hAnsi="Times New Roman" w:cs="Times New Roman"/>
          <w:sz w:val="28"/>
          <w:szCs w:val="28"/>
        </w:rPr>
        <w:t>, перечисляет в доход федерального бюджета не позднее 10 рабочего дня после наступления установленных сроков.</w:t>
      </w:r>
      <w:bookmarkStart w:id="38" w:name="P96"/>
      <w:bookmarkEnd w:id="38"/>
    </w:p>
    <w:p w:rsidR="0079609F" w:rsidRPr="009F3B6F" w:rsidRDefault="00534FC0" w:rsidP="00E16337">
      <w:pPr>
        <w:pStyle w:val="ConsPlusTitle"/>
        <w:suppressAutoHyphens/>
        <w:ind w:firstLine="709"/>
        <w:jc w:val="both"/>
        <w:outlineLvl w:val="2"/>
        <w:rPr>
          <w:rFonts w:ascii="Times New Roman" w:hAnsi="Times New Roman" w:cs="Times New Roman"/>
          <w:b w:val="0"/>
          <w:sz w:val="28"/>
          <w:szCs w:val="28"/>
        </w:rPr>
      </w:pPr>
      <w:r>
        <w:rPr>
          <w:rFonts w:ascii="Times New Roman" w:hAnsi="Times New Roman" w:cs="Times New Roman"/>
          <w:b w:val="0"/>
          <w:sz w:val="28"/>
          <w:szCs w:val="28"/>
        </w:rPr>
        <w:t>46</w:t>
      </w:r>
      <w:r w:rsidR="0079609F" w:rsidRPr="009F3B6F">
        <w:rPr>
          <w:rFonts w:ascii="Times New Roman" w:hAnsi="Times New Roman" w:cs="Times New Roman"/>
          <w:b w:val="0"/>
          <w:sz w:val="28"/>
          <w:szCs w:val="28"/>
        </w:rPr>
        <w:t xml:space="preserve">. Для санкционирования целевых расходов учреждение направляет </w:t>
      </w:r>
      <w:r w:rsidR="00F54D7A">
        <w:rPr>
          <w:rFonts w:ascii="Times New Roman" w:hAnsi="Times New Roman" w:cs="Times New Roman"/>
          <w:b w:val="0"/>
          <w:sz w:val="28"/>
          <w:szCs w:val="28"/>
        </w:rPr>
        <w:t>органу казначейства</w:t>
      </w:r>
      <w:r w:rsidR="0079609F" w:rsidRPr="009F3B6F">
        <w:rPr>
          <w:rFonts w:ascii="Times New Roman" w:hAnsi="Times New Roman" w:cs="Times New Roman"/>
          <w:b w:val="0"/>
          <w:sz w:val="28"/>
          <w:szCs w:val="28"/>
        </w:rPr>
        <w:t xml:space="preserve"> платежные документы, установленные раздел</w:t>
      </w:r>
      <w:r w:rsidR="00A10E00">
        <w:rPr>
          <w:rFonts w:ascii="Times New Roman" w:hAnsi="Times New Roman" w:cs="Times New Roman"/>
          <w:b w:val="0"/>
          <w:sz w:val="28"/>
          <w:szCs w:val="28"/>
        </w:rPr>
        <w:t xml:space="preserve">ами </w:t>
      </w:r>
      <w:r w:rsidR="0079609F" w:rsidRPr="00C8077B">
        <w:rPr>
          <w:rFonts w:ascii="Times New Roman" w:hAnsi="Times New Roman" w:cs="Times New Roman"/>
          <w:b w:val="0"/>
          <w:sz w:val="28"/>
          <w:szCs w:val="28"/>
        </w:rPr>
        <w:t>VI</w:t>
      </w:r>
      <w:r w:rsidR="00A10E00" w:rsidRPr="00C8077B">
        <w:rPr>
          <w:rFonts w:ascii="Times New Roman" w:hAnsi="Times New Roman" w:cs="Times New Roman"/>
          <w:b w:val="0"/>
          <w:sz w:val="28"/>
          <w:szCs w:val="28"/>
        </w:rPr>
        <w:t xml:space="preserve">, </w:t>
      </w:r>
      <w:r w:rsidR="00A10E00" w:rsidRPr="00C8077B">
        <w:rPr>
          <w:rFonts w:ascii="Times New Roman" w:hAnsi="Times New Roman" w:cs="Times New Roman"/>
          <w:b w:val="0"/>
          <w:sz w:val="28"/>
          <w:szCs w:val="28"/>
          <w:lang w:val="en-US"/>
        </w:rPr>
        <w:t>VIII</w:t>
      </w:r>
      <w:r w:rsidR="0079609F" w:rsidRPr="00C8077B">
        <w:rPr>
          <w:rFonts w:ascii="Times New Roman" w:hAnsi="Times New Roman" w:cs="Times New Roman"/>
          <w:b w:val="0"/>
          <w:sz w:val="28"/>
          <w:szCs w:val="28"/>
        </w:rPr>
        <w:t xml:space="preserve"> настоящего</w:t>
      </w:r>
      <w:r w:rsidR="0079609F" w:rsidRPr="009F3B6F">
        <w:rPr>
          <w:rFonts w:ascii="Times New Roman" w:hAnsi="Times New Roman" w:cs="Times New Roman"/>
          <w:b w:val="0"/>
          <w:sz w:val="28"/>
          <w:szCs w:val="28"/>
        </w:rPr>
        <w:t xml:space="preserve"> </w:t>
      </w:r>
      <w:r w:rsidR="000074C0">
        <w:rPr>
          <w:rFonts w:ascii="Times New Roman" w:hAnsi="Times New Roman" w:cs="Times New Roman"/>
          <w:b w:val="0"/>
          <w:sz w:val="28"/>
          <w:szCs w:val="28"/>
        </w:rPr>
        <w:t>П</w:t>
      </w:r>
      <w:r w:rsidR="0079609F" w:rsidRPr="009F3B6F">
        <w:rPr>
          <w:rFonts w:ascii="Times New Roman" w:hAnsi="Times New Roman" w:cs="Times New Roman"/>
          <w:b w:val="0"/>
          <w:sz w:val="28"/>
          <w:szCs w:val="28"/>
        </w:rPr>
        <w:t>орядка.</w:t>
      </w:r>
    </w:p>
    <w:p w:rsidR="0079609F" w:rsidRPr="009F3B6F" w:rsidRDefault="0079609F" w:rsidP="00E16337">
      <w:pPr>
        <w:pStyle w:val="ConsPlusNormal"/>
        <w:suppressAutoHyphens/>
        <w:ind w:firstLine="709"/>
        <w:jc w:val="both"/>
        <w:rPr>
          <w:rFonts w:ascii="Times New Roman" w:hAnsi="Times New Roman" w:cs="Times New Roman"/>
          <w:sz w:val="28"/>
          <w:szCs w:val="28"/>
        </w:rPr>
      </w:pPr>
    </w:p>
    <w:p w:rsidR="0079609F" w:rsidRPr="00DA7ADC" w:rsidRDefault="0079609F" w:rsidP="00E16337">
      <w:pPr>
        <w:pStyle w:val="ConsPlusTitle"/>
        <w:suppressAutoHyphens/>
        <w:ind w:firstLine="709"/>
        <w:jc w:val="center"/>
        <w:outlineLvl w:val="1"/>
        <w:rPr>
          <w:rFonts w:ascii="Times New Roman" w:hAnsi="Times New Roman" w:cs="Times New Roman"/>
          <w:b w:val="0"/>
          <w:sz w:val="28"/>
          <w:szCs w:val="28"/>
        </w:rPr>
      </w:pPr>
      <w:r w:rsidRPr="00DA7ADC">
        <w:rPr>
          <w:rFonts w:ascii="Times New Roman" w:hAnsi="Times New Roman" w:cs="Times New Roman"/>
          <w:b w:val="0"/>
          <w:sz w:val="28"/>
          <w:szCs w:val="28"/>
          <w:lang w:val="en-US"/>
        </w:rPr>
        <w:t>VIII</w:t>
      </w:r>
      <w:r w:rsidRPr="00DA7ADC">
        <w:rPr>
          <w:rFonts w:ascii="Times New Roman" w:hAnsi="Times New Roman" w:cs="Times New Roman"/>
          <w:b w:val="0"/>
          <w:sz w:val="28"/>
          <w:szCs w:val="28"/>
        </w:rPr>
        <w:t xml:space="preserve">. Особенности санкционирования </w:t>
      </w:r>
      <w:r w:rsidR="00A85843" w:rsidRPr="00561109">
        <w:rPr>
          <w:rFonts w:ascii="Times New Roman" w:hAnsi="Times New Roman" w:cs="Times New Roman"/>
          <w:b w:val="0"/>
          <w:sz w:val="28"/>
          <w:szCs w:val="28"/>
        </w:rPr>
        <w:t>операций по расходам</w:t>
      </w:r>
      <w:r w:rsidRPr="00DA7ADC">
        <w:rPr>
          <w:rFonts w:ascii="Times New Roman" w:hAnsi="Times New Roman" w:cs="Times New Roman"/>
          <w:b w:val="0"/>
          <w:sz w:val="28"/>
          <w:szCs w:val="28"/>
        </w:rPr>
        <w:t>, связанны</w:t>
      </w:r>
      <w:r w:rsidR="00E6367F">
        <w:rPr>
          <w:rFonts w:ascii="Times New Roman" w:hAnsi="Times New Roman" w:cs="Times New Roman"/>
          <w:b w:val="0"/>
          <w:sz w:val="28"/>
          <w:szCs w:val="28"/>
        </w:rPr>
        <w:t>м</w:t>
      </w:r>
      <w:r w:rsidRPr="00DA7ADC">
        <w:rPr>
          <w:rFonts w:ascii="Times New Roman" w:hAnsi="Times New Roman" w:cs="Times New Roman"/>
          <w:b w:val="0"/>
          <w:sz w:val="28"/>
          <w:szCs w:val="28"/>
        </w:rPr>
        <w:t xml:space="preserve"> со строительством, реконструкцией, ремонтом, ремонтно-реставрационными и пр</w:t>
      </w:r>
      <w:r w:rsidR="000074C0">
        <w:rPr>
          <w:rFonts w:ascii="Times New Roman" w:hAnsi="Times New Roman" w:cs="Times New Roman"/>
          <w:b w:val="0"/>
          <w:sz w:val="28"/>
          <w:szCs w:val="28"/>
        </w:rPr>
        <w:t>оектно-изыскательскими работами</w:t>
      </w:r>
    </w:p>
    <w:p w:rsidR="0079609F" w:rsidRPr="00DA7ADC" w:rsidRDefault="0079609F" w:rsidP="00E16337">
      <w:pPr>
        <w:pStyle w:val="ConsPlusNormal"/>
        <w:suppressAutoHyphens/>
        <w:ind w:firstLine="709"/>
        <w:jc w:val="both"/>
        <w:rPr>
          <w:rFonts w:ascii="Times New Roman" w:hAnsi="Times New Roman" w:cs="Times New Roman"/>
          <w:sz w:val="28"/>
          <w:szCs w:val="28"/>
        </w:rPr>
      </w:pPr>
    </w:p>
    <w:p w:rsidR="008E6EDD" w:rsidRPr="00DA7ADC" w:rsidRDefault="00534FC0" w:rsidP="00E16337">
      <w:pPr>
        <w:pStyle w:val="ConsPlusTitle"/>
        <w:suppressAutoHyphens/>
        <w:ind w:firstLine="709"/>
        <w:jc w:val="both"/>
        <w:outlineLvl w:val="2"/>
        <w:rPr>
          <w:rFonts w:ascii="Times New Roman" w:hAnsi="Times New Roman" w:cs="Times New Roman"/>
          <w:b w:val="0"/>
          <w:sz w:val="28"/>
          <w:szCs w:val="28"/>
        </w:rPr>
      </w:pPr>
      <w:r>
        <w:rPr>
          <w:rFonts w:ascii="Times New Roman" w:hAnsi="Times New Roman" w:cs="Times New Roman"/>
          <w:b w:val="0"/>
          <w:sz w:val="28"/>
          <w:szCs w:val="28"/>
        </w:rPr>
        <w:t>47</w:t>
      </w:r>
      <w:r w:rsidR="00C53121" w:rsidRPr="00DA7ADC">
        <w:rPr>
          <w:rFonts w:ascii="Times New Roman" w:hAnsi="Times New Roman" w:cs="Times New Roman"/>
          <w:b w:val="0"/>
          <w:sz w:val="28"/>
          <w:szCs w:val="28"/>
        </w:rPr>
        <w:t>. П</w:t>
      </w:r>
      <w:r w:rsidR="00C77C2A">
        <w:rPr>
          <w:rFonts w:ascii="Times New Roman" w:hAnsi="Times New Roman" w:cs="Times New Roman"/>
          <w:b w:val="0"/>
          <w:sz w:val="28"/>
          <w:szCs w:val="28"/>
        </w:rPr>
        <w:t xml:space="preserve">ри </w:t>
      </w:r>
      <w:r w:rsidR="00C77C2A" w:rsidRPr="00DA7ADC">
        <w:rPr>
          <w:rFonts w:ascii="Times New Roman" w:hAnsi="Times New Roman" w:cs="Times New Roman"/>
          <w:b w:val="0"/>
          <w:sz w:val="28"/>
          <w:szCs w:val="28"/>
        </w:rPr>
        <w:t>санкционировани</w:t>
      </w:r>
      <w:r w:rsidR="00C77C2A">
        <w:rPr>
          <w:rFonts w:ascii="Times New Roman" w:hAnsi="Times New Roman" w:cs="Times New Roman"/>
          <w:b w:val="0"/>
          <w:sz w:val="28"/>
          <w:szCs w:val="28"/>
        </w:rPr>
        <w:t xml:space="preserve">и </w:t>
      </w:r>
      <w:r w:rsidR="00A85843" w:rsidRPr="00561109">
        <w:rPr>
          <w:rFonts w:ascii="Times New Roman" w:hAnsi="Times New Roman" w:cs="Times New Roman"/>
          <w:b w:val="0"/>
          <w:sz w:val="28"/>
          <w:szCs w:val="28"/>
        </w:rPr>
        <w:t>операций по расходам</w:t>
      </w:r>
      <w:r w:rsidR="00A85843">
        <w:rPr>
          <w:rFonts w:ascii="Times New Roman" w:hAnsi="Times New Roman" w:cs="Times New Roman"/>
          <w:b w:val="0"/>
          <w:sz w:val="28"/>
          <w:szCs w:val="28"/>
        </w:rPr>
        <w:t xml:space="preserve"> </w:t>
      </w:r>
      <w:r w:rsidR="00C53121" w:rsidRPr="00DA7ADC">
        <w:rPr>
          <w:rFonts w:ascii="Times New Roman" w:hAnsi="Times New Roman" w:cs="Times New Roman"/>
          <w:b w:val="0"/>
          <w:sz w:val="28"/>
          <w:szCs w:val="28"/>
        </w:rPr>
        <w:t xml:space="preserve">на новое строительство, расширение, реконструкцию, техническое перевооружение, капитальный и текущий ремонт, а также </w:t>
      </w:r>
      <w:r w:rsidR="00C77C2A">
        <w:rPr>
          <w:rFonts w:ascii="Times New Roman" w:hAnsi="Times New Roman" w:cs="Times New Roman"/>
          <w:b w:val="0"/>
          <w:sz w:val="28"/>
          <w:szCs w:val="28"/>
        </w:rPr>
        <w:t xml:space="preserve">на </w:t>
      </w:r>
      <w:r w:rsidR="00C53121" w:rsidRPr="00DA7ADC">
        <w:rPr>
          <w:rFonts w:ascii="Times New Roman" w:hAnsi="Times New Roman" w:cs="Times New Roman"/>
          <w:b w:val="0"/>
          <w:sz w:val="28"/>
          <w:szCs w:val="28"/>
        </w:rPr>
        <w:t>ремонтно-реставрационны</w:t>
      </w:r>
      <w:r w:rsidR="00C77C2A">
        <w:rPr>
          <w:rFonts w:ascii="Times New Roman" w:hAnsi="Times New Roman" w:cs="Times New Roman"/>
          <w:b w:val="0"/>
          <w:sz w:val="28"/>
          <w:szCs w:val="28"/>
        </w:rPr>
        <w:t>е</w:t>
      </w:r>
      <w:r w:rsidR="00C53121" w:rsidRPr="00DA7ADC">
        <w:rPr>
          <w:rFonts w:ascii="Times New Roman" w:hAnsi="Times New Roman" w:cs="Times New Roman"/>
          <w:b w:val="0"/>
          <w:sz w:val="28"/>
          <w:szCs w:val="28"/>
        </w:rPr>
        <w:t xml:space="preserve"> работ</w:t>
      </w:r>
      <w:r w:rsidR="00C77C2A">
        <w:rPr>
          <w:rFonts w:ascii="Times New Roman" w:hAnsi="Times New Roman" w:cs="Times New Roman"/>
          <w:b w:val="0"/>
          <w:sz w:val="28"/>
          <w:szCs w:val="28"/>
        </w:rPr>
        <w:t>ы</w:t>
      </w:r>
      <w:r w:rsidR="00C53121" w:rsidRPr="00DA7ADC">
        <w:rPr>
          <w:rFonts w:ascii="Times New Roman" w:hAnsi="Times New Roman" w:cs="Times New Roman"/>
          <w:b w:val="0"/>
          <w:sz w:val="28"/>
          <w:szCs w:val="28"/>
        </w:rPr>
        <w:t xml:space="preserve"> на объектах строительства (далее</w:t>
      </w:r>
      <w:r w:rsidR="00666984" w:rsidRPr="00DA7ADC">
        <w:rPr>
          <w:rFonts w:ascii="Times New Roman" w:hAnsi="Times New Roman" w:cs="Times New Roman"/>
          <w:b w:val="0"/>
          <w:sz w:val="28"/>
          <w:szCs w:val="28"/>
        </w:rPr>
        <w:t xml:space="preserve"> </w:t>
      </w:r>
      <w:r w:rsidR="00B77C5B" w:rsidRPr="00DA7ADC">
        <w:rPr>
          <w:rFonts w:ascii="Times New Roman" w:hAnsi="Times New Roman" w:cs="Times New Roman"/>
          <w:b w:val="0"/>
          <w:sz w:val="28"/>
          <w:szCs w:val="28"/>
        </w:rPr>
        <w:t>–</w:t>
      </w:r>
      <w:r w:rsidR="00C53121" w:rsidRPr="00DA7ADC">
        <w:rPr>
          <w:rFonts w:ascii="Times New Roman" w:hAnsi="Times New Roman" w:cs="Times New Roman"/>
          <w:b w:val="0"/>
          <w:sz w:val="28"/>
          <w:szCs w:val="28"/>
        </w:rPr>
        <w:t xml:space="preserve"> </w:t>
      </w:r>
      <w:r w:rsidR="00B77C5B" w:rsidRPr="00DA7ADC">
        <w:rPr>
          <w:rFonts w:ascii="Times New Roman" w:hAnsi="Times New Roman" w:cs="Times New Roman"/>
          <w:b w:val="0"/>
          <w:sz w:val="28"/>
          <w:szCs w:val="28"/>
        </w:rPr>
        <w:t>расходы на строительство</w:t>
      </w:r>
      <w:r w:rsidR="00C77C2A">
        <w:rPr>
          <w:rFonts w:ascii="Times New Roman" w:hAnsi="Times New Roman" w:cs="Times New Roman"/>
          <w:b w:val="0"/>
          <w:sz w:val="28"/>
          <w:szCs w:val="28"/>
        </w:rPr>
        <w:t xml:space="preserve">) </w:t>
      </w:r>
      <w:r w:rsidR="00B77C5B" w:rsidRPr="00DA7ADC">
        <w:rPr>
          <w:rFonts w:ascii="Times New Roman" w:hAnsi="Times New Roman" w:cs="Times New Roman"/>
          <w:b w:val="0"/>
          <w:sz w:val="28"/>
          <w:szCs w:val="28"/>
        </w:rPr>
        <w:t xml:space="preserve">в дополнение к документам, предусмотренным </w:t>
      </w:r>
      <w:r w:rsidR="00B77C5B" w:rsidRPr="00DA7ADC">
        <w:rPr>
          <w:rFonts w:ascii="Times New Roman" w:hAnsi="Times New Roman" w:cs="Times New Roman"/>
          <w:b w:val="0"/>
          <w:sz w:val="28"/>
          <w:szCs w:val="28"/>
        </w:rPr>
        <w:lastRenderedPageBreak/>
        <w:t xml:space="preserve">пунктом </w:t>
      </w:r>
      <w:r>
        <w:rPr>
          <w:rFonts w:ascii="Times New Roman" w:hAnsi="Times New Roman" w:cs="Times New Roman"/>
          <w:b w:val="0"/>
          <w:sz w:val="28"/>
          <w:szCs w:val="28"/>
        </w:rPr>
        <w:t>34</w:t>
      </w:r>
      <w:r w:rsidR="00B77C5B" w:rsidRPr="00DA7ADC">
        <w:rPr>
          <w:rFonts w:ascii="Times New Roman" w:hAnsi="Times New Roman" w:cs="Times New Roman"/>
          <w:b w:val="0"/>
          <w:sz w:val="28"/>
          <w:szCs w:val="28"/>
        </w:rPr>
        <w:t xml:space="preserve"> настоящего Порядка, клиент представляет </w:t>
      </w:r>
      <w:r w:rsidR="000034ED" w:rsidRPr="00DA7ADC">
        <w:rPr>
          <w:rFonts w:ascii="Times New Roman" w:hAnsi="Times New Roman" w:cs="Times New Roman"/>
          <w:b w:val="0"/>
          <w:sz w:val="28"/>
          <w:szCs w:val="28"/>
        </w:rPr>
        <w:t xml:space="preserve">в отраслевой отдел финансирования </w:t>
      </w:r>
      <w:r w:rsidR="00B77C5B" w:rsidRPr="00DA7ADC">
        <w:rPr>
          <w:rFonts w:ascii="Times New Roman" w:hAnsi="Times New Roman" w:cs="Times New Roman"/>
          <w:b w:val="0"/>
          <w:sz w:val="28"/>
          <w:szCs w:val="28"/>
        </w:rPr>
        <w:t>следующие документ</w:t>
      </w:r>
      <w:r w:rsidR="006D3639">
        <w:rPr>
          <w:rFonts w:ascii="Times New Roman" w:hAnsi="Times New Roman" w:cs="Times New Roman"/>
          <w:b w:val="0"/>
          <w:sz w:val="28"/>
          <w:szCs w:val="28"/>
        </w:rPr>
        <w:t>ы</w:t>
      </w:r>
      <w:r w:rsidR="00B77C5B" w:rsidRPr="00DA7ADC">
        <w:rPr>
          <w:rFonts w:ascii="Times New Roman" w:hAnsi="Times New Roman" w:cs="Times New Roman"/>
          <w:b w:val="0"/>
          <w:sz w:val="28"/>
          <w:szCs w:val="28"/>
        </w:rPr>
        <w:t>:</w:t>
      </w:r>
    </w:p>
    <w:p w:rsidR="00C53121" w:rsidRPr="00DA7ADC" w:rsidRDefault="00C77C2A" w:rsidP="00E16337">
      <w:pPr>
        <w:pStyle w:val="ConsPlusTitle"/>
        <w:suppressAutoHyphens/>
        <w:ind w:firstLine="709"/>
        <w:jc w:val="both"/>
        <w:outlineLvl w:val="2"/>
        <w:rPr>
          <w:rFonts w:ascii="Times New Roman" w:hAnsi="Times New Roman" w:cs="Times New Roman"/>
          <w:b w:val="0"/>
          <w:sz w:val="28"/>
          <w:szCs w:val="28"/>
        </w:rPr>
      </w:pPr>
      <w:r>
        <w:rPr>
          <w:rFonts w:ascii="Times New Roman" w:hAnsi="Times New Roman" w:cs="Times New Roman"/>
          <w:b w:val="0"/>
          <w:sz w:val="28"/>
          <w:szCs w:val="28"/>
        </w:rPr>
        <w:t>47</w:t>
      </w:r>
      <w:r w:rsidR="00C53121" w:rsidRPr="00DA7ADC">
        <w:rPr>
          <w:rFonts w:ascii="Times New Roman" w:hAnsi="Times New Roman" w:cs="Times New Roman"/>
          <w:b w:val="0"/>
          <w:sz w:val="28"/>
          <w:szCs w:val="28"/>
        </w:rPr>
        <w:t>.1. Для авансирования</w:t>
      </w:r>
      <w:r w:rsidR="000034ED">
        <w:rPr>
          <w:rFonts w:ascii="Times New Roman" w:hAnsi="Times New Roman" w:cs="Times New Roman"/>
          <w:b w:val="0"/>
          <w:sz w:val="28"/>
          <w:szCs w:val="28"/>
        </w:rPr>
        <w:t xml:space="preserve"> работ</w:t>
      </w:r>
      <w:r w:rsidR="00C53121" w:rsidRPr="00F54D7A">
        <w:rPr>
          <w:rFonts w:ascii="Times New Roman" w:hAnsi="Times New Roman" w:cs="Times New Roman"/>
          <w:b w:val="0"/>
          <w:sz w:val="28"/>
          <w:szCs w:val="28"/>
        </w:rPr>
        <w:t>:</w:t>
      </w:r>
    </w:p>
    <w:p w:rsidR="008E6EDD" w:rsidRPr="00DA7ADC" w:rsidRDefault="00DE48FC" w:rsidP="00E16337">
      <w:pPr>
        <w:pStyle w:val="ConsPlusNormal"/>
        <w:suppressAutoHyphens/>
        <w:ind w:firstLine="709"/>
        <w:jc w:val="both"/>
        <w:rPr>
          <w:rFonts w:ascii="Times New Roman" w:hAnsi="Times New Roman" w:cs="Times New Roman"/>
          <w:sz w:val="28"/>
          <w:szCs w:val="28"/>
        </w:rPr>
      </w:pPr>
      <w:r>
        <w:rPr>
          <w:rFonts w:ascii="Times New Roman" w:hAnsi="Times New Roman" w:cs="Times New Roman"/>
          <w:sz w:val="28"/>
          <w:szCs w:val="28"/>
        </w:rPr>
        <w:t xml:space="preserve">- государственный контракт </w:t>
      </w:r>
      <w:r w:rsidR="00C53121" w:rsidRPr="00DA7ADC">
        <w:rPr>
          <w:rFonts w:ascii="Times New Roman" w:hAnsi="Times New Roman" w:cs="Times New Roman"/>
          <w:sz w:val="28"/>
          <w:szCs w:val="28"/>
        </w:rPr>
        <w:t>на поставку товаров, выполнение работ, оказание услуг</w:t>
      </w:r>
      <w:r w:rsidR="000034ED">
        <w:rPr>
          <w:rFonts w:ascii="Times New Roman" w:hAnsi="Times New Roman" w:cs="Times New Roman"/>
          <w:sz w:val="28"/>
          <w:szCs w:val="28"/>
        </w:rPr>
        <w:t xml:space="preserve"> (далее –</w:t>
      </w:r>
      <w:r w:rsidR="002277A7">
        <w:rPr>
          <w:rFonts w:ascii="Times New Roman" w:hAnsi="Times New Roman" w:cs="Times New Roman"/>
          <w:sz w:val="28"/>
          <w:szCs w:val="28"/>
        </w:rPr>
        <w:t xml:space="preserve"> </w:t>
      </w:r>
      <w:r w:rsidR="000034ED">
        <w:rPr>
          <w:rFonts w:ascii="Times New Roman" w:hAnsi="Times New Roman" w:cs="Times New Roman"/>
          <w:sz w:val="28"/>
          <w:szCs w:val="28"/>
        </w:rPr>
        <w:t>контракт)</w:t>
      </w:r>
      <w:r w:rsidR="00C53121" w:rsidRPr="00DA7ADC">
        <w:rPr>
          <w:rFonts w:ascii="Times New Roman" w:hAnsi="Times New Roman" w:cs="Times New Roman"/>
          <w:sz w:val="28"/>
          <w:szCs w:val="28"/>
        </w:rPr>
        <w:t xml:space="preserve">, подписанный в </w:t>
      </w:r>
      <w:proofErr w:type="gramStart"/>
      <w:r w:rsidR="00C53121" w:rsidRPr="00DA7ADC">
        <w:rPr>
          <w:rFonts w:ascii="Times New Roman" w:hAnsi="Times New Roman" w:cs="Times New Roman"/>
          <w:sz w:val="28"/>
          <w:szCs w:val="28"/>
        </w:rPr>
        <w:t>соответствии</w:t>
      </w:r>
      <w:proofErr w:type="gramEnd"/>
      <w:r w:rsidR="00C53121" w:rsidRPr="00DA7ADC">
        <w:rPr>
          <w:rFonts w:ascii="Times New Roman" w:hAnsi="Times New Roman" w:cs="Times New Roman"/>
          <w:sz w:val="28"/>
          <w:szCs w:val="28"/>
        </w:rPr>
        <w:t xml:space="preserve"> с </w:t>
      </w:r>
      <w:r w:rsidR="00513C05">
        <w:rPr>
          <w:rFonts w:ascii="Times New Roman" w:hAnsi="Times New Roman" w:cs="Times New Roman"/>
          <w:sz w:val="28"/>
          <w:szCs w:val="28"/>
        </w:rPr>
        <w:t>Ф</w:t>
      </w:r>
      <w:r w:rsidR="00C53121" w:rsidRPr="00DA7ADC">
        <w:rPr>
          <w:rFonts w:ascii="Times New Roman" w:hAnsi="Times New Roman" w:cs="Times New Roman"/>
          <w:sz w:val="28"/>
          <w:szCs w:val="28"/>
        </w:rPr>
        <w:t>едеральным законом от</w:t>
      </w:r>
      <w:r w:rsidR="00C8077B">
        <w:rPr>
          <w:rFonts w:ascii="Times New Roman" w:hAnsi="Times New Roman" w:cs="Times New Roman"/>
          <w:sz w:val="28"/>
          <w:szCs w:val="28"/>
        </w:rPr>
        <w:t> </w:t>
      </w:r>
      <w:r w:rsidR="00C53121" w:rsidRPr="00DA7ADC">
        <w:rPr>
          <w:rFonts w:ascii="Times New Roman" w:hAnsi="Times New Roman" w:cs="Times New Roman"/>
          <w:sz w:val="28"/>
          <w:szCs w:val="28"/>
        </w:rPr>
        <w:t>6</w:t>
      </w:r>
      <w:r w:rsidR="00C8077B">
        <w:rPr>
          <w:rFonts w:ascii="Times New Roman" w:hAnsi="Times New Roman" w:cs="Times New Roman"/>
          <w:sz w:val="28"/>
          <w:szCs w:val="28"/>
        </w:rPr>
        <w:t> </w:t>
      </w:r>
      <w:r w:rsidR="00513C05">
        <w:rPr>
          <w:rFonts w:ascii="Times New Roman" w:hAnsi="Times New Roman" w:cs="Times New Roman"/>
          <w:sz w:val="28"/>
          <w:szCs w:val="28"/>
        </w:rPr>
        <w:t xml:space="preserve">апреля </w:t>
      </w:r>
      <w:r w:rsidR="00C53121" w:rsidRPr="00DA7ADC">
        <w:rPr>
          <w:rFonts w:ascii="Times New Roman" w:hAnsi="Times New Roman" w:cs="Times New Roman"/>
          <w:sz w:val="28"/>
          <w:szCs w:val="28"/>
        </w:rPr>
        <w:t>2011</w:t>
      </w:r>
      <w:r w:rsidR="00513C05">
        <w:rPr>
          <w:rFonts w:ascii="Times New Roman" w:hAnsi="Times New Roman" w:cs="Times New Roman"/>
          <w:sz w:val="28"/>
          <w:szCs w:val="28"/>
        </w:rPr>
        <w:t xml:space="preserve"> года</w:t>
      </w:r>
      <w:r w:rsidR="00C53121" w:rsidRPr="00DA7ADC">
        <w:rPr>
          <w:rFonts w:ascii="Times New Roman" w:hAnsi="Times New Roman" w:cs="Times New Roman"/>
          <w:sz w:val="28"/>
          <w:szCs w:val="28"/>
        </w:rPr>
        <w:t xml:space="preserve"> №</w:t>
      </w:r>
      <w:r w:rsidR="00513C05">
        <w:rPr>
          <w:rFonts w:ascii="Times New Roman" w:hAnsi="Times New Roman" w:cs="Times New Roman"/>
          <w:sz w:val="28"/>
          <w:szCs w:val="28"/>
        </w:rPr>
        <w:t xml:space="preserve"> </w:t>
      </w:r>
      <w:r w:rsidR="00C53121" w:rsidRPr="00DA7ADC">
        <w:rPr>
          <w:rFonts w:ascii="Times New Roman" w:hAnsi="Times New Roman" w:cs="Times New Roman"/>
          <w:sz w:val="28"/>
          <w:szCs w:val="28"/>
        </w:rPr>
        <w:t xml:space="preserve">63-ФЗ «Об электронной подписи» (в случае отсутствия технической возможности, копию на бумажном носителе, заверенную печатью </w:t>
      </w:r>
      <w:r w:rsidR="008E6EDD" w:rsidRPr="00DA7ADC">
        <w:rPr>
          <w:rFonts w:ascii="Times New Roman" w:hAnsi="Times New Roman" w:cs="Times New Roman"/>
          <w:sz w:val="28"/>
          <w:szCs w:val="28"/>
        </w:rPr>
        <w:t>клиента</w:t>
      </w:r>
      <w:r w:rsidR="00AE0D6C">
        <w:rPr>
          <w:rFonts w:ascii="Times New Roman" w:hAnsi="Times New Roman" w:cs="Times New Roman"/>
          <w:sz w:val="28"/>
          <w:szCs w:val="28"/>
        </w:rPr>
        <w:t>)</w:t>
      </w:r>
      <w:r w:rsidR="00C53121" w:rsidRPr="00DA7ADC">
        <w:rPr>
          <w:rFonts w:ascii="Times New Roman" w:hAnsi="Times New Roman" w:cs="Times New Roman"/>
          <w:sz w:val="28"/>
          <w:szCs w:val="28"/>
        </w:rPr>
        <w:t>;</w:t>
      </w:r>
    </w:p>
    <w:p w:rsidR="00C53121" w:rsidRPr="00DA7ADC" w:rsidRDefault="00C53121" w:rsidP="00E16337">
      <w:pPr>
        <w:pStyle w:val="ConsPlusNormal"/>
        <w:suppressAutoHyphens/>
        <w:ind w:firstLine="709"/>
        <w:jc w:val="both"/>
        <w:rPr>
          <w:rFonts w:ascii="Times New Roman" w:hAnsi="Times New Roman" w:cs="Times New Roman"/>
          <w:sz w:val="28"/>
          <w:szCs w:val="28"/>
        </w:rPr>
      </w:pPr>
      <w:r w:rsidRPr="00DA7ADC">
        <w:rPr>
          <w:rFonts w:ascii="Times New Roman" w:hAnsi="Times New Roman" w:cs="Times New Roman"/>
          <w:sz w:val="28"/>
          <w:szCs w:val="28"/>
        </w:rPr>
        <w:t>- карточку контракта и данные об электронной подписи с официального сайта Единой информационной системы в сфере закупок</w:t>
      </w:r>
      <w:r w:rsidR="00513C05">
        <w:rPr>
          <w:rFonts w:ascii="Times New Roman" w:hAnsi="Times New Roman" w:cs="Times New Roman"/>
          <w:sz w:val="28"/>
          <w:szCs w:val="28"/>
        </w:rPr>
        <w:t>:</w:t>
      </w:r>
      <w:r w:rsidRPr="00DA7ADC">
        <w:rPr>
          <w:rFonts w:ascii="Times New Roman" w:hAnsi="Times New Roman" w:cs="Times New Roman"/>
          <w:sz w:val="28"/>
          <w:szCs w:val="28"/>
        </w:rPr>
        <w:t xml:space="preserve"> https://zakupki.gov.ru</w:t>
      </w:r>
      <w:r w:rsidR="00AE0D6C">
        <w:rPr>
          <w:rFonts w:ascii="Times New Roman" w:hAnsi="Times New Roman" w:cs="Times New Roman"/>
          <w:sz w:val="28"/>
          <w:szCs w:val="28"/>
        </w:rPr>
        <w:t>.</w:t>
      </w:r>
    </w:p>
    <w:p w:rsidR="00C53121" w:rsidRPr="00DA7ADC" w:rsidRDefault="00534FC0" w:rsidP="00E16337">
      <w:pPr>
        <w:pStyle w:val="ConsPlusTitle"/>
        <w:suppressAutoHyphens/>
        <w:ind w:firstLine="709"/>
        <w:jc w:val="both"/>
        <w:outlineLvl w:val="2"/>
        <w:rPr>
          <w:rFonts w:ascii="Times New Roman" w:hAnsi="Times New Roman" w:cs="Times New Roman"/>
          <w:b w:val="0"/>
          <w:sz w:val="28"/>
          <w:szCs w:val="28"/>
        </w:rPr>
      </w:pPr>
      <w:r>
        <w:rPr>
          <w:rFonts w:ascii="Times New Roman" w:hAnsi="Times New Roman" w:cs="Times New Roman"/>
          <w:b w:val="0"/>
          <w:sz w:val="28"/>
          <w:szCs w:val="28"/>
        </w:rPr>
        <w:t>4</w:t>
      </w:r>
      <w:r w:rsidR="006D3639">
        <w:rPr>
          <w:rFonts w:ascii="Times New Roman" w:hAnsi="Times New Roman" w:cs="Times New Roman"/>
          <w:b w:val="0"/>
          <w:sz w:val="28"/>
          <w:szCs w:val="28"/>
        </w:rPr>
        <w:t>7</w:t>
      </w:r>
      <w:r w:rsidR="008E6EDD" w:rsidRPr="00DA7ADC">
        <w:rPr>
          <w:rFonts w:ascii="Times New Roman" w:hAnsi="Times New Roman" w:cs="Times New Roman"/>
          <w:b w:val="0"/>
          <w:sz w:val="28"/>
          <w:szCs w:val="28"/>
        </w:rPr>
        <w:t>.2</w:t>
      </w:r>
      <w:r w:rsidR="00C53121" w:rsidRPr="00DA7ADC">
        <w:rPr>
          <w:rFonts w:ascii="Times New Roman" w:hAnsi="Times New Roman" w:cs="Times New Roman"/>
          <w:b w:val="0"/>
          <w:sz w:val="28"/>
          <w:szCs w:val="28"/>
        </w:rPr>
        <w:t>.</w:t>
      </w:r>
      <w:r w:rsidR="0022122F" w:rsidRPr="00DA7ADC">
        <w:rPr>
          <w:rFonts w:ascii="Times New Roman" w:hAnsi="Times New Roman" w:cs="Times New Roman"/>
          <w:b w:val="0"/>
          <w:sz w:val="28"/>
          <w:szCs w:val="28"/>
        </w:rPr>
        <w:t xml:space="preserve"> </w:t>
      </w:r>
      <w:r w:rsidR="00C53121" w:rsidRPr="00DA7ADC">
        <w:rPr>
          <w:rFonts w:ascii="Times New Roman" w:hAnsi="Times New Roman" w:cs="Times New Roman"/>
          <w:b w:val="0"/>
          <w:sz w:val="28"/>
          <w:szCs w:val="28"/>
        </w:rPr>
        <w:t>Для промежуточного финансирования работ:</w:t>
      </w:r>
    </w:p>
    <w:p w:rsidR="00C53121" w:rsidRPr="00DA7ADC" w:rsidRDefault="0022122F" w:rsidP="00E16337">
      <w:pPr>
        <w:pStyle w:val="ConsPlusTitle"/>
        <w:suppressAutoHyphens/>
        <w:ind w:firstLine="709"/>
        <w:jc w:val="both"/>
        <w:outlineLvl w:val="2"/>
        <w:rPr>
          <w:rFonts w:ascii="Times New Roman" w:hAnsi="Times New Roman" w:cs="Times New Roman"/>
          <w:b w:val="0"/>
          <w:sz w:val="28"/>
          <w:szCs w:val="28"/>
        </w:rPr>
      </w:pPr>
      <w:r w:rsidRPr="00DA7ADC">
        <w:rPr>
          <w:rFonts w:ascii="Times New Roman" w:hAnsi="Times New Roman" w:cs="Times New Roman"/>
          <w:b w:val="0"/>
          <w:sz w:val="28"/>
          <w:szCs w:val="28"/>
        </w:rPr>
        <w:t xml:space="preserve">а) </w:t>
      </w:r>
      <w:r w:rsidRPr="00C8077B">
        <w:rPr>
          <w:rFonts w:ascii="Times New Roman" w:hAnsi="Times New Roman" w:cs="Times New Roman"/>
          <w:b w:val="0"/>
          <w:sz w:val="28"/>
          <w:szCs w:val="28"/>
        </w:rPr>
        <w:t>п</w:t>
      </w:r>
      <w:r w:rsidR="00C53121" w:rsidRPr="00C8077B">
        <w:rPr>
          <w:rFonts w:ascii="Times New Roman" w:hAnsi="Times New Roman" w:cs="Times New Roman"/>
          <w:b w:val="0"/>
          <w:sz w:val="28"/>
          <w:szCs w:val="28"/>
        </w:rPr>
        <w:t>о объектам строительства</w:t>
      </w:r>
      <w:r w:rsidR="00DE48FC" w:rsidRPr="00C8077B">
        <w:rPr>
          <w:rFonts w:ascii="Times New Roman" w:hAnsi="Times New Roman" w:cs="Times New Roman"/>
          <w:b w:val="0"/>
          <w:sz w:val="28"/>
          <w:szCs w:val="28"/>
        </w:rPr>
        <w:t>, расширения, реконструкции, технического перевооружения, капитального и текущего ремонта, а также по ремонтно-реставрационным работам на объектах строительства (далее – объе</w:t>
      </w:r>
      <w:proofErr w:type="gramStart"/>
      <w:r w:rsidR="00DE48FC" w:rsidRPr="00C8077B">
        <w:rPr>
          <w:rFonts w:ascii="Times New Roman" w:hAnsi="Times New Roman" w:cs="Times New Roman"/>
          <w:b w:val="0"/>
          <w:sz w:val="28"/>
          <w:szCs w:val="28"/>
        </w:rPr>
        <w:t>кт стр</w:t>
      </w:r>
      <w:proofErr w:type="gramEnd"/>
      <w:r w:rsidR="00DE48FC" w:rsidRPr="00C8077B">
        <w:rPr>
          <w:rFonts w:ascii="Times New Roman" w:hAnsi="Times New Roman" w:cs="Times New Roman"/>
          <w:b w:val="0"/>
          <w:sz w:val="28"/>
          <w:szCs w:val="28"/>
        </w:rPr>
        <w:t>оительства)</w:t>
      </w:r>
      <w:r w:rsidR="00C53121" w:rsidRPr="00C8077B">
        <w:rPr>
          <w:rFonts w:ascii="Times New Roman" w:hAnsi="Times New Roman" w:cs="Times New Roman"/>
          <w:b w:val="0"/>
          <w:sz w:val="28"/>
          <w:szCs w:val="28"/>
        </w:rPr>
        <w:t>:</w:t>
      </w:r>
    </w:p>
    <w:p w:rsidR="0022122F" w:rsidRPr="00DA7ADC" w:rsidRDefault="0022122F" w:rsidP="00E16337">
      <w:pPr>
        <w:pStyle w:val="ConsPlusNormal"/>
        <w:suppressAutoHyphens/>
        <w:ind w:firstLine="709"/>
        <w:jc w:val="both"/>
        <w:rPr>
          <w:rFonts w:ascii="Times New Roman" w:hAnsi="Times New Roman" w:cs="Times New Roman"/>
          <w:sz w:val="28"/>
          <w:szCs w:val="28"/>
        </w:rPr>
      </w:pPr>
      <w:r w:rsidRPr="00DA7ADC">
        <w:rPr>
          <w:rFonts w:ascii="Times New Roman" w:hAnsi="Times New Roman" w:cs="Times New Roman"/>
          <w:sz w:val="28"/>
          <w:szCs w:val="28"/>
        </w:rPr>
        <w:t xml:space="preserve">- </w:t>
      </w:r>
      <w:r w:rsidR="00C53121" w:rsidRPr="00DA7ADC">
        <w:rPr>
          <w:rFonts w:ascii="Times New Roman" w:hAnsi="Times New Roman" w:cs="Times New Roman"/>
          <w:sz w:val="28"/>
          <w:szCs w:val="28"/>
        </w:rPr>
        <w:t>сводный сметный расчет стоимости строительства в электронном виде, п</w:t>
      </w:r>
      <w:r w:rsidR="00AE0D6C">
        <w:rPr>
          <w:rFonts w:ascii="Times New Roman" w:hAnsi="Times New Roman" w:cs="Times New Roman"/>
          <w:sz w:val="28"/>
          <w:szCs w:val="28"/>
        </w:rPr>
        <w:t>одписанный электронной подписью</w:t>
      </w:r>
      <w:r w:rsidR="00C53121" w:rsidRPr="00DA7ADC">
        <w:rPr>
          <w:rFonts w:ascii="Times New Roman" w:hAnsi="Times New Roman" w:cs="Times New Roman"/>
          <w:sz w:val="28"/>
          <w:szCs w:val="28"/>
        </w:rPr>
        <w:t xml:space="preserve"> (в случае отсутствия технической возможности, копию на бумажном носителе, заверенную печатью </w:t>
      </w:r>
      <w:r w:rsidR="008E6EDD" w:rsidRPr="00DA7ADC">
        <w:rPr>
          <w:rFonts w:ascii="Times New Roman" w:hAnsi="Times New Roman" w:cs="Times New Roman"/>
          <w:sz w:val="28"/>
          <w:szCs w:val="28"/>
        </w:rPr>
        <w:t>клиента</w:t>
      </w:r>
      <w:r w:rsidR="00C53121" w:rsidRPr="00DA7ADC">
        <w:rPr>
          <w:rFonts w:ascii="Times New Roman" w:hAnsi="Times New Roman" w:cs="Times New Roman"/>
          <w:sz w:val="28"/>
          <w:szCs w:val="28"/>
        </w:rPr>
        <w:t>);</w:t>
      </w:r>
    </w:p>
    <w:p w:rsidR="0022122F" w:rsidRPr="00DA7ADC" w:rsidRDefault="00C53121" w:rsidP="00E16337">
      <w:pPr>
        <w:pStyle w:val="ConsPlusNormal"/>
        <w:suppressAutoHyphens/>
        <w:ind w:firstLine="709"/>
        <w:jc w:val="both"/>
        <w:rPr>
          <w:rFonts w:ascii="Times New Roman" w:hAnsi="Times New Roman" w:cs="Times New Roman"/>
          <w:sz w:val="28"/>
          <w:szCs w:val="28"/>
        </w:rPr>
      </w:pPr>
      <w:r w:rsidRPr="00DA7ADC">
        <w:rPr>
          <w:rFonts w:ascii="Times New Roman" w:hAnsi="Times New Roman" w:cs="Times New Roman"/>
          <w:sz w:val="28"/>
          <w:szCs w:val="28"/>
        </w:rPr>
        <w:t xml:space="preserve">- объектные сметные расчеты в электронном </w:t>
      </w:r>
      <w:proofErr w:type="gramStart"/>
      <w:r w:rsidRPr="00DA7ADC">
        <w:rPr>
          <w:rFonts w:ascii="Times New Roman" w:hAnsi="Times New Roman" w:cs="Times New Roman"/>
          <w:sz w:val="28"/>
          <w:szCs w:val="28"/>
        </w:rPr>
        <w:t>виде</w:t>
      </w:r>
      <w:proofErr w:type="gramEnd"/>
      <w:r w:rsidRPr="00DA7ADC">
        <w:rPr>
          <w:rFonts w:ascii="Times New Roman" w:hAnsi="Times New Roman" w:cs="Times New Roman"/>
          <w:sz w:val="28"/>
          <w:szCs w:val="28"/>
        </w:rPr>
        <w:t>, п</w:t>
      </w:r>
      <w:r w:rsidR="00AE0D6C">
        <w:rPr>
          <w:rFonts w:ascii="Times New Roman" w:hAnsi="Times New Roman" w:cs="Times New Roman"/>
          <w:sz w:val="28"/>
          <w:szCs w:val="28"/>
        </w:rPr>
        <w:t>одписанные электронной подписью</w:t>
      </w:r>
      <w:r w:rsidRPr="00DA7ADC">
        <w:rPr>
          <w:rFonts w:ascii="Times New Roman" w:hAnsi="Times New Roman" w:cs="Times New Roman"/>
          <w:sz w:val="28"/>
          <w:szCs w:val="28"/>
        </w:rPr>
        <w:t xml:space="preserve"> (в случае отсутствия технической возможности, копию на бумажном носителе, заверенную печатью </w:t>
      </w:r>
      <w:r w:rsidR="008E6EDD" w:rsidRPr="00DA7ADC">
        <w:rPr>
          <w:rFonts w:ascii="Times New Roman" w:hAnsi="Times New Roman" w:cs="Times New Roman"/>
          <w:sz w:val="28"/>
          <w:szCs w:val="28"/>
        </w:rPr>
        <w:t>клиента</w:t>
      </w:r>
      <w:r w:rsidRPr="00DA7ADC">
        <w:rPr>
          <w:rFonts w:ascii="Times New Roman" w:hAnsi="Times New Roman" w:cs="Times New Roman"/>
          <w:sz w:val="28"/>
          <w:szCs w:val="28"/>
        </w:rPr>
        <w:t>);</w:t>
      </w:r>
    </w:p>
    <w:p w:rsidR="0022122F" w:rsidRPr="00DA7ADC" w:rsidRDefault="00C53121" w:rsidP="00E16337">
      <w:pPr>
        <w:pStyle w:val="ConsPlusNormal"/>
        <w:suppressAutoHyphens/>
        <w:ind w:firstLine="709"/>
        <w:jc w:val="both"/>
        <w:rPr>
          <w:rFonts w:ascii="Times New Roman" w:hAnsi="Times New Roman" w:cs="Times New Roman"/>
          <w:sz w:val="28"/>
          <w:szCs w:val="28"/>
        </w:rPr>
      </w:pPr>
      <w:r w:rsidRPr="00DA7ADC">
        <w:rPr>
          <w:rFonts w:ascii="Times New Roman" w:hAnsi="Times New Roman" w:cs="Times New Roman"/>
          <w:sz w:val="28"/>
          <w:szCs w:val="28"/>
        </w:rPr>
        <w:t xml:space="preserve">-локальные сметные расчеты в электронном </w:t>
      </w:r>
      <w:proofErr w:type="gramStart"/>
      <w:r w:rsidRPr="00DA7ADC">
        <w:rPr>
          <w:rFonts w:ascii="Times New Roman" w:hAnsi="Times New Roman" w:cs="Times New Roman"/>
          <w:sz w:val="28"/>
          <w:szCs w:val="28"/>
        </w:rPr>
        <w:t>виде</w:t>
      </w:r>
      <w:proofErr w:type="gramEnd"/>
      <w:r w:rsidRPr="00DA7ADC">
        <w:rPr>
          <w:rFonts w:ascii="Times New Roman" w:hAnsi="Times New Roman" w:cs="Times New Roman"/>
          <w:sz w:val="28"/>
          <w:szCs w:val="28"/>
        </w:rPr>
        <w:t>, подп</w:t>
      </w:r>
      <w:r w:rsidR="00AE0D6C">
        <w:rPr>
          <w:rFonts w:ascii="Times New Roman" w:hAnsi="Times New Roman" w:cs="Times New Roman"/>
          <w:sz w:val="28"/>
          <w:szCs w:val="28"/>
        </w:rPr>
        <w:t>исанные электронной подписью</w:t>
      </w:r>
      <w:r w:rsidRPr="00DA7ADC">
        <w:rPr>
          <w:rFonts w:ascii="Times New Roman" w:hAnsi="Times New Roman" w:cs="Times New Roman"/>
          <w:sz w:val="28"/>
          <w:szCs w:val="28"/>
        </w:rPr>
        <w:t xml:space="preserve"> (в случае отсутствия технической возможности, копию на бумажном носителе, заверенную печатью </w:t>
      </w:r>
      <w:r w:rsidR="008E6EDD" w:rsidRPr="00DA7ADC">
        <w:rPr>
          <w:rFonts w:ascii="Times New Roman" w:hAnsi="Times New Roman" w:cs="Times New Roman"/>
          <w:sz w:val="28"/>
          <w:szCs w:val="28"/>
        </w:rPr>
        <w:t>клиента</w:t>
      </w:r>
      <w:r w:rsidRPr="00DA7ADC">
        <w:rPr>
          <w:rFonts w:ascii="Times New Roman" w:hAnsi="Times New Roman" w:cs="Times New Roman"/>
          <w:sz w:val="28"/>
          <w:szCs w:val="28"/>
        </w:rPr>
        <w:t>);</w:t>
      </w:r>
    </w:p>
    <w:p w:rsidR="0022122F" w:rsidRPr="00DA7ADC" w:rsidRDefault="00C53121" w:rsidP="00E16337">
      <w:pPr>
        <w:pStyle w:val="ConsPlusNormal"/>
        <w:suppressAutoHyphens/>
        <w:ind w:firstLine="709"/>
        <w:jc w:val="both"/>
        <w:rPr>
          <w:rFonts w:ascii="Times New Roman" w:hAnsi="Times New Roman" w:cs="Times New Roman"/>
          <w:sz w:val="28"/>
          <w:szCs w:val="28"/>
        </w:rPr>
      </w:pPr>
      <w:r w:rsidRPr="00DA7ADC">
        <w:rPr>
          <w:rFonts w:ascii="Times New Roman" w:hAnsi="Times New Roman" w:cs="Times New Roman"/>
          <w:sz w:val="28"/>
          <w:szCs w:val="28"/>
        </w:rPr>
        <w:t xml:space="preserve">- акт </w:t>
      </w:r>
      <w:r w:rsidR="000034ED">
        <w:rPr>
          <w:rFonts w:ascii="Times New Roman" w:hAnsi="Times New Roman" w:cs="Times New Roman"/>
          <w:sz w:val="28"/>
          <w:szCs w:val="28"/>
        </w:rPr>
        <w:t xml:space="preserve">о приемке </w:t>
      </w:r>
      <w:r w:rsidRPr="00DA7ADC">
        <w:rPr>
          <w:rFonts w:ascii="Times New Roman" w:hAnsi="Times New Roman" w:cs="Times New Roman"/>
          <w:sz w:val="28"/>
          <w:szCs w:val="28"/>
        </w:rPr>
        <w:t xml:space="preserve">выполненных работ (форма КС-2) в электронном виде, подписанный электронной подписью (в случае отсутствия технической возможности, копию на бумажном носителе, заверенную печатью </w:t>
      </w:r>
      <w:r w:rsidR="008E6EDD" w:rsidRPr="00DA7ADC">
        <w:rPr>
          <w:rFonts w:ascii="Times New Roman" w:hAnsi="Times New Roman" w:cs="Times New Roman"/>
          <w:sz w:val="28"/>
          <w:szCs w:val="28"/>
        </w:rPr>
        <w:t>клиента</w:t>
      </w:r>
      <w:r w:rsidRPr="00DA7ADC">
        <w:rPr>
          <w:rFonts w:ascii="Times New Roman" w:hAnsi="Times New Roman" w:cs="Times New Roman"/>
          <w:sz w:val="28"/>
          <w:szCs w:val="28"/>
        </w:rPr>
        <w:t>);</w:t>
      </w:r>
    </w:p>
    <w:p w:rsidR="0022122F" w:rsidRPr="00DA7ADC" w:rsidRDefault="00C53121" w:rsidP="00E16337">
      <w:pPr>
        <w:pStyle w:val="ConsPlusNormal"/>
        <w:suppressAutoHyphens/>
        <w:ind w:firstLine="709"/>
        <w:jc w:val="both"/>
        <w:rPr>
          <w:rFonts w:ascii="Times New Roman" w:hAnsi="Times New Roman" w:cs="Times New Roman"/>
          <w:sz w:val="28"/>
          <w:szCs w:val="28"/>
        </w:rPr>
      </w:pPr>
      <w:r w:rsidRPr="00DA7ADC">
        <w:rPr>
          <w:rFonts w:ascii="Times New Roman" w:hAnsi="Times New Roman" w:cs="Times New Roman"/>
          <w:sz w:val="28"/>
          <w:szCs w:val="28"/>
        </w:rPr>
        <w:t xml:space="preserve">- справку о стоимости выполненных работ </w:t>
      </w:r>
      <w:r w:rsidR="000034ED">
        <w:rPr>
          <w:rFonts w:ascii="Times New Roman" w:hAnsi="Times New Roman" w:cs="Times New Roman"/>
          <w:sz w:val="28"/>
          <w:szCs w:val="28"/>
        </w:rPr>
        <w:t xml:space="preserve">и затрат </w:t>
      </w:r>
      <w:r w:rsidRPr="00DA7ADC">
        <w:rPr>
          <w:rFonts w:ascii="Times New Roman" w:hAnsi="Times New Roman" w:cs="Times New Roman"/>
          <w:sz w:val="28"/>
          <w:szCs w:val="28"/>
        </w:rPr>
        <w:t xml:space="preserve">(форма КС-3) в электронном виде, подписанную электронной подписью (в случае отсутствия технической возможности, копию на бумажном носителе, заверенную печатью </w:t>
      </w:r>
      <w:r w:rsidR="0022122F" w:rsidRPr="00DA7ADC">
        <w:rPr>
          <w:rFonts w:ascii="Times New Roman" w:hAnsi="Times New Roman" w:cs="Times New Roman"/>
          <w:sz w:val="28"/>
          <w:szCs w:val="28"/>
        </w:rPr>
        <w:t>клиента)</w:t>
      </w:r>
      <w:r w:rsidRPr="00DA7ADC">
        <w:rPr>
          <w:rFonts w:ascii="Times New Roman" w:hAnsi="Times New Roman" w:cs="Times New Roman"/>
          <w:sz w:val="28"/>
          <w:szCs w:val="28"/>
        </w:rPr>
        <w:t>;</w:t>
      </w:r>
    </w:p>
    <w:p w:rsidR="0022122F" w:rsidRPr="00DA7ADC" w:rsidRDefault="00C53121" w:rsidP="00E16337">
      <w:pPr>
        <w:pStyle w:val="ConsPlusNormal"/>
        <w:suppressAutoHyphens/>
        <w:ind w:firstLine="709"/>
        <w:jc w:val="both"/>
        <w:rPr>
          <w:rFonts w:ascii="Times New Roman" w:hAnsi="Times New Roman" w:cs="Times New Roman"/>
          <w:sz w:val="28"/>
          <w:szCs w:val="28"/>
        </w:rPr>
      </w:pPr>
      <w:r w:rsidRPr="00DA7ADC">
        <w:rPr>
          <w:rFonts w:ascii="Times New Roman" w:hAnsi="Times New Roman" w:cs="Times New Roman"/>
          <w:sz w:val="28"/>
          <w:szCs w:val="28"/>
        </w:rPr>
        <w:t xml:space="preserve">- копии счетов-фактур, накладных, спецификаций на оборудование, инвентарь и материалы в </w:t>
      </w:r>
      <w:proofErr w:type="gramStart"/>
      <w:r w:rsidRPr="00DA7ADC">
        <w:rPr>
          <w:rFonts w:ascii="Times New Roman" w:hAnsi="Times New Roman" w:cs="Times New Roman"/>
          <w:sz w:val="28"/>
          <w:szCs w:val="28"/>
        </w:rPr>
        <w:t>случаях</w:t>
      </w:r>
      <w:proofErr w:type="gramEnd"/>
      <w:r w:rsidRPr="00DA7ADC">
        <w:rPr>
          <w:rFonts w:ascii="Times New Roman" w:hAnsi="Times New Roman" w:cs="Times New Roman"/>
          <w:sz w:val="28"/>
          <w:szCs w:val="28"/>
        </w:rPr>
        <w:t xml:space="preserve"> если сметной документацией предусмотрены данные документы;</w:t>
      </w:r>
    </w:p>
    <w:p w:rsidR="00C53121" w:rsidRPr="00DA7ADC" w:rsidRDefault="00C53121" w:rsidP="00E16337">
      <w:pPr>
        <w:pStyle w:val="ConsPlusNormal"/>
        <w:suppressAutoHyphens/>
        <w:ind w:firstLine="709"/>
        <w:jc w:val="both"/>
        <w:rPr>
          <w:rFonts w:ascii="Times New Roman" w:hAnsi="Times New Roman" w:cs="Times New Roman"/>
          <w:sz w:val="28"/>
          <w:szCs w:val="28"/>
        </w:rPr>
      </w:pPr>
      <w:proofErr w:type="gramStart"/>
      <w:r w:rsidRPr="00DA7ADC">
        <w:rPr>
          <w:rFonts w:ascii="Times New Roman" w:hAnsi="Times New Roman" w:cs="Times New Roman"/>
          <w:sz w:val="28"/>
          <w:szCs w:val="28"/>
        </w:rPr>
        <w:t>- положительное заключение государственной строительной экспертизы, в случаях</w:t>
      </w:r>
      <w:r w:rsidR="00AE0D6C">
        <w:rPr>
          <w:rFonts w:ascii="Times New Roman" w:hAnsi="Times New Roman" w:cs="Times New Roman"/>
          <w:sz w:val="28"/>
          <w:szCs w:val="28"/>
        </w:rPr>
        <w:t>,</w:t>
      </w:r>
      <w:r w:rsidRPr="00DA7ADC">
        <w:rPr>
          <w:rFonts w:ascii="Times New Roman" w:hAnsi="Times New Roman" w:cs="Times New Roman"/>
          <w:sz w:val="28"/>
          <w:szCs w:val="28"/>
        </w:rPr>
        <w:t xml:space="preserve"> установленных Градостроительным кодексом Российск</w:t>
      </w:r>
      <w:r w:rsidR="00AE0D6C">
        <w:rPr>
          <w:rFonts w:ascii="Times New Roman" w:hAnsi="Times New Roman" w:cs="Times New Roman"/>
          <w:sz w:val="28"/>
          <w:szCs w:val="28"/>
        </w:rPr>
        <w:t>ой Федерации, в электронном виде</w:t>
      </w:r>
      <w:r w:rsidRPr="00DA7ADC">
        <w:rPr>
          <w:rFonts w:ascii="Times New Roman" w:hAnsi="Times New Roman" w:cs="Times New Roman"/>
          <w:sz w:val="28"/>
          <w:szCs w:val="28"/>
        </w:rPr>
        <w:t xml:space="preserve"> (в случае отсутствия технической возможности, копию на бумажном носителе, заверенную печатью </w:t>
      </w:r>
      <w:r w:rsidR="008E6EDD" w:rsidRPr="00DA7ADC">
        <w:rPr>
          <w:rFonts w:ascii="Times New Roman" w:hAnsi="Times New Roman" w:cs="Times New Roman"/>
          <w:sz w:val="28"/>
          <w:szCs w:val="28"/>
        </w:rPr>
        <w:t>клиента</w:t>
      </w:r>
      <w:r w:rsidRPr="00DA7ADC">
        <w:rPr>
          <w:rFonts w:ascii="Times New Roman" w:hAnsi="Times New Roman" w:cs="Times New Roman"/>
          <w:sz w:val="28"/>
          <w:szCs w:val="28"/>
        </w:rPr>
        <w:t>);</w:t>
      </w:r>
      <w:proofErr w:type="gramEnd"/>
    </w:p>
    <w:p w:rsidR="00C53121" w:rsidRPr="00F71CC7" w:rsidRDefault="0022122F" w:rsidP="00E16337">
      <w:pPr>
        <w:pStyle w:val="ConsPlusTitle"/>
        <w:suppressAutoHyphens/>
        <w:ind w:firstLine="709"/>
        <w:jc w:val="both"/>
        <w:outlineLvl w:val="2"/>
        <w:rPr>
          <w:rFonts w:ascii="Times New Roman" w:hAnsi="Times New Roman" w:cs="Times New Roman"/>
          <w:b w:val="0"/>
          <w:sz w:val="28"/>
          <w:szCs w:val="28"/>
        </w:rPr>
      </w:pPr>
      <w:r w:rsidRPr="00DA7ADC">
        <w:rPr>
          <w:rFonts w:ascii="Times New Roman" w:hAnsi="Times New Roman" w:cs="Times New Roman"/>
          <w:b w:val="0"/>
          <w:sz w:val="28"/>
          <w:szCs w:val="28"/>
        </w:rPr>
        <w:t>б)</w:t>
      </w:r>
      <w:r w:rsidR="00C53121" w:rsidRPr="00DA7ADC">
        <w:rPr>
          <w:rFonts w:ascii="Times New Roman" w:hAnsi="Times New Roman" w:cs="Times New Roman"/>
          <w:b w:val="0"/>
          <w:sz w:val="28"/>
          <w:szCs w:val="28"/>
        </w:rPr>
        <w:t xml:space="preserve"> </w:t>
      </w:r>
      <w:r w:rsidRPr="00DA7ADC">
        <w:rPr>
          <w:rFonts w:ascii="Times New Roman" w:hAnsi="Times New Roman" w:cs="Times New Roman"/>
          <w:b w:val="0"/>
          <w:sz w:val="28"/>
          <w:szCs w:val="28"/>
        </w:rPr>
        <w:t>п</w:t>
      </w:r>
      <w:r w:rsidR="00C53121" w:rsidRPr="00DA7ADC">
        <w:rPr>
          <w:rFonts w:ascii="Times New Roman" w:hAnsi="Times New Roman" w:cs="Times New Roman"/>
          <w:b w:val="0"/>
          <w:sz w:val="28"/>
          <w:szCs w:val="28"/>
        </w:rPr>
        <w:t xml:space="preserve">о проектно-изыскательским </w:t>
      </w:r>
      <w:r w:rsidR="00C53121" w:rsidRPr="00F71CC7">
        <w:rPr>
          <w:rFonts w:ascii="Times New Roman" w:hAnsi="Times New Roman" w:cs="Times New Roman"/>
          <w:b w:val="0"/>
          <w:sz w:val="28"/>
          <w:szCs w:val="28"/>
        </w:rPr>
        <w:t>работам</w:t>
      </w:r>
      <w:r w:rsidR="00DE48FC" w:rsidRPr="00F71CC7">
        <w:rPr>
          <w:rFonts w:ascii="Times New Roman" w:hAnsi="Times New Roman" w:cs="Times New Roman"/>
          <w:b w:val="0"/>
          <w:sz w:val="28"/>
          <w:szCs w:val="28"/>
        </w:rPr>
        <w:t xml:space="preserve"> по объектам строительства</w:t>
      </w:r>
      <w:r w:rsidR="00C53121" w:rsidRPr="00F71CC7">
        <w:rPr>
          <w:rFonts w:ascii="Times New Roman" w:hAnsi="Times New Roman" w:cs="Times New Roman"/>
          <w:b w:val="0"/>
          <w:sz w:val="28"/>
          <w:szCs w:val="28"/>
        </w:rPr>
        <w:t>:</w:t>
      </w:r>
    </w:p>
    <w:p w:rsidR="0022122F" w:rsidRPr="00DA7ADC" w:rsidRDefault="0022122F" w:rsidP="00E16337">
      <w:pPr>
        <w:pStyle w:val="ConsPlusNormal"/>
        <w:suppressAutoHyphens/>
        <w:ind w:firstLine="709"/>
        <w:jc w:val="both"/>
        <w:rPr>
          <w:rFonts w:ascii="Times New Roman" w:hAnsi="Times New Roman" w:cs="Times New Roman"/>
          <w:sz w:val="28"/>
          <w:szCs w:val="28"/>
        </w:rPr>
      </w:pPr>
      <w:r w:rsidRPr="00F71CC7">
        <w:rPr>
          <w:rFonts w:ascii="Times New Roman" w:hAnsi="Times New Roman" w:cs="Times New Roman"/>
          <w:sz w:val="28"/>
          <w:szCs w:val="28"/>
        </w:rPr>
        <w:t xml:space="preserve">- </w:t>
      </w:r>
      <w:r w:rsidR="00C53121" w:rsidRPr="00F71CC7">
        <w:rPr>
          <w:rFonts w:ascii="Times New Roman" w:hAnsi="Times New Roman" w:cs="Times New Roman"/>
          <w:sz w:val="28"/>
          <w:szCs w:val="28"/>
        </w:rPr>
        <w:t>задание на проектно-изыскательские работы в электронном</w:t>
      </w:r>
      <w:r w:rsidR="00C53121" w:rsidRPr="00DA7ADC">
        <w:rPr>
          <w:rFonts w:ascii="Times New Roman" w:hAnsi="Times New Roman" w:cs="Times New Roman"/>
          <w:sz w:val="28"/>
          <w:szCs w:val="28"/>
        </w:rPr>
        <w:t xml:space="preserve"> </w:t>
      </w:r>
      <w:proofErr w:type="gramStart"/>
      <w:r w:rsidR="00C53121" w:rsidRPr="00DA7ADC">
        <w:rPr>
          <w:rFonts w:ascii="Times New Roman" w:hAnsi="Times New Roman" w:cs="Times New Roman"/>
          <w:sz w:val="28"/>
          <w:szCs w:val="28"/>
        </w:rPr>
        <w:t>виде</w:t>
      </w:r>
      <w:proofErr w:type="gramEnd"/>
      <w:r w:rsidR="00C53121" w:rsidRPr="00DA7ADC">
        <w:rPr>
          <w:rFonts w:ascii="Times New Roman" w:hAnsi="Times New Roman" w:cs="Times New Roman"/>
          <w:sz w:val="28"/>
          <w:szCs w:val="28"/>
        </w:rPr>
        <w:t xml:space="preserve">, подписанное электронной подписью (при отсутствии технической возможности копию, заверенную печатью </w:t>
      </w:r>
      <w:r w:rsidR="008E6EDD" w:rsidRPr="00DA7ADC">
        <w:rPr>
          <w:rFonts w:ascii="Times New Roman" w:hAnsi="Times New Roman" w:cs="Times New Roman"/>
          <w:sz w:val="28"/>
          <w:szCs w:val="28"/>
        </w:rPr>
        <w:t>клиента</w:t>
      </w:r>
      <w:r w:rsidR="00C53121" w:rsidRPr="00DA7ADC">
        <w:rPr>
          <w:rFonts w:ascii="Times New Roman" w:hAnsi="Times New Roman" w:cs="Times New Roman"/>
          <w:sz w:val="28"/>
          <w:szCs w:val="28"/>
        </w:rPr>
        <w:t>);</w:t>
      </w:r>
    </w:p>
    <w:p w:rsidR="0022122F" w:rsidRPr="00DA7ADC" w:rsidRDefault="00C53121" w:rsidP="00E16337">
      <w:pPr>
        <w:pStyle w:val="ConsPlusNormal"/>
        <w:suppressAutoHyphens/>
        <w:ind w:firstLine="709"/>
        <w:jc w:val="both"/>
        <w:rPr>
          <w:rFonts w:ascii="Times New Roman" w:hAnsi="Times New Roman" w:cs="Times New Roman"/>
          <w:sz w:val="28"/>
          <w:szCs w:val="28"/>
        </w:rPr>
      </w:pPr>
      <w:r w:rsidRPr="00DA7ADC">
        <w:rPr>
          <w:rFonts w:ascii="Times New Roman" w:hAnsi="Times New Roman" w:cs="Times New Roman"/>
          <w:sz w:val="28"/>
          <w:szCs w:val="28"/>
        </w:rPr>
        <w:t xml:space="preserve">- сводную смету на проектно-изыскательские работы в электронном </w:t>
      </w:r>
      <w:proofErr w:type="gramStart"/>
      <w:r w:rsidRPr="00DA7ADC">
        <w:rPr>
          <w:rFonts w:ascii="Times New Roman" w:hAnsi="Times New Roman" w:cs="Times New Roman"/>
          <w:sz w:val="28"/>
          <w:szCs w:val="28"/>
        </w:rPr>
        <w:t>виде</w:t>
      </w:r>
      <w:proofErr w:type="gramEnd"/>
      <w:r w:rsidRPr="00DA7ADC">
        <w:rPr>
          <w:rFonts w:ascii="Times New Roman" w:hAnsi="Times New Roman" w:cs="Times New Roman"/>
          <w:sz w:val="28"/>
          <w:szCs w:val="28"/>
        </w:rPr>
        <w:t xml:space="preserve"> (в случае отсутствия технической возможности, копию на бумажном носителе, заверенную печатью </w:t>
      </w:r>
      <w:r w:rsidR="008E6EDD" w:rsidRPr="00DA7ADC">
        <w:rPr>
          <w:rFonts w:ascii="Times New Roman" w:hAnsi="Times New Roman" w:cs="Times New Roman"/>
          <w:sz w:val="28"/>
          <w:szCs w:val="28"/>
        </w:rPr>
        <w:t>клиента</w:t>
      </w:r>
      <w:r w:rsidRPr="00DA7ADC">
        <w:rPr>
          <w:rFonts w:ascii="Times New Roman" w:hAnsi="Times New Roman" w:cs="Times New Roman"/>
          <w:sz w:val="28"/>
          <w:szCs w:val="28"/>
        </w:rPr>
        <w:t>);</w:t>
      </w:r>
    </w:p>
    <w:p w:rsidR="0022122F" w:rsidRPr="00DA7ADC" w:rsidRDefault="00C53121" w:rsidP="00E16337">
      <w:pPr>
        <w:pStyle w:val="ConsPlusNormal"/>
        <w:suppressAutoHyphens/>
        <w:ind w:firstLine="709"/>
        <w:jc w:val="both"/>
        <w:rPr>
          <w:rFonts w:ascii="Times New Roman" w:hAnsi="Times New Roman" w:cs="Times New Roman"/>
          <w:sz w:val="28"/>
          <w:szCs w:val="28"/>
        </w:rPr>
      </w:pPr>
      <w:r w:rsidRPr="00DA7ADC">
        <w:rPr>
          <w:rFonts w:ascii="Times New Roman" w:hAnsi="Times New Roman" w:cs="Times New Roman"/>
          <w:sz w:val="28"/>
          <w:szCs w:val="28"/>
        </w:rPr>
        <w:t xml:space="preserve">- акт выполненных работ в электронном </w:t>
      </w:r>
      <w:proofErr w:type="gramStart"/>
      <w:r w:rsidRPr="00DA7ADC">
        <w:rPr>
          <w:rFonts w:ascii="Times New Roman" w:hAnsi="Times New Roman" w:cs="Times New Roman"/>
          <w:sz w:val="28"/>
          <w:szCs w:val="28"/>
        </w:rPr>
        <w:t>виде</w:t>
      </w:r>
      <w:proofErr w:type="gramEnd"/>
      <w:r w:rsidRPr="00DA7ADC">
        <w:rPr>
          <w:rFonts w:ascii="Times New Roman" w:hAnsi="Times New Roman" w:cs="Times New Roman"/>
          <w:sz w:val="28"/>
          <w:szCs w:val="28"/>
        </w:rPr>
        <w:t xml:space="preserve"> (в случае отсутствия технической возможности, копию на бумажном носителе, заверенную печатью </w:t>
      </w:r>
      <w:r w:rsidR="008E6EDD" w:rsidRPr="00DA7ADC">
        <w:rPr>
          <w:rFonts w:ascii="Times New Roman" w:hAnsi="Times New Roman" w:cs="Times New Roman"/>
          <w:sz w:val="28"/>
          <w:szCs w:val="28"/>
        </w:rPr>
        <w:lastRenderedPageBreak/>
        <w:t>клиента</w:t>
      </w:r>
      <w:r w:rsidRPr="00DA7ADC">
        <w:rPr>
          <w:rFonts w:ascii="Times New Roman" w:hAnsi="Times New Roman" w:cs="Times New Roman"/>
          <w:sz w:val="28"/>
          <w:szCs w:val="28"/>
        </w:rPr>
        <w:t>);</w:t>
      </w:r>
    </w:p>
    <w:p w:rsidR="00C53121" w:rsidRPr="00DA7ADC" w:rsidRDefault="00C53121" w:rsidP="00E16337">
      <w:pPr>
        <w:pStyle w:val="ConsPlusNormal"/>
        <w:suppressAutoHyphens/>
        <w:ind w:firstLine="709"/>
        <w:jc w:val="both"/>
        <w:rPr>
          <w:rFonts w:ascii="Times New Roman" w:hAnsi="Times New Roman" w:cs="Times New Roman"/>
          <w:sz w:val="28"/>
          <w:szCs w:val="28"/>
        </w:rPr>
      </w:pPr>
      <w:r w:rsidRPr="00DA7ADC">
        <w:rPr>
          <w:rFonts w:ascii="Times New Roman" w:hAnsi="Times New Roman" w:cs="Times New Roman"/>
          <w:sz w:val="28"/>
          <w:szCs w:val="28"/>
        </w:rPr>
        <w:t xml:space="preserve">- исполнительную смету на проектно-изыскательские работы в электронном </w:t>
      </w:r>
      <w:proofErr w:type="gramStart"/>
      <w:r w:rsidRPr="00DA7ADC">
        <w:rPr>
          <w:rFonts w:ascii="Times New Roman" w:hAnsi="Times New Roman" w:cs="Times New Roman"/>
          <w:sz w:val="28"/>
          <w:szCs w:val="28"/>
        </w:rPr>
        <w:t>виде</w:t>
      </w:r>
      <w:proofErr w:type="gramEnd"/>
      <w:r w:rsidRPr="00DA7ADC">
        <w:rPr>
          <w:rFonts w:ascii="Times New Roman" w:hAnsi="Times New Roman" w:cs="Times New Roman"/>
          <w:sz w:val="28"/>
          <w:szCs w:val="28"/>
        </w:rPr>
        <w:t xml:space="preserve"> (в случае отсутствия технической возможности, копию на бумажном носителе, заверенную печатью </w:t>
      </w:r>
      <w:r w:rsidR="008E6EDD" w:rsidRPr="00DA7ADC">
        <w:rPr>
          <w:rFonts w:ascii="Times New Roman" w:hAnsi="Times New Roman" w:cs="Times New Roman"/>
          <w:sz w:val="28"/>
          <w:szCs w:val="28"/>
        </w:rPr>
        <w:t>клиента</w:t>
      </w:r>
      <w:r w:rsidRPr="00DA7ADC">
        <w:rPr>
          <w:rFonts w:ascii="Times New Roman" w:hAnsi="Times New Roman" w:cs="Times New Roman"/>
          <w:sz w:val="28"/>
          <w:szCs w:val="28"/>
        </w:rPr>
        <w:t>);</w:t>
      </w:r>
    </w:p>
    <w:p w:rsidR="00C53121" w:rsidRPr="00DA7ADC" w:rsidRDefault="00534FC0" w:rsidP="00E16337">
      <w:pPr>
        <w:pStyle w:val="ConsPlusTitle"/>
        <w:suppressAutoHyphens/>
        <w:ind w:firstLine="709"/>
        <w:jc w:val="both"/>
        <w:outlineLvl w:val="2"/>
        <w:rPr>
          <w:rFonts w:ascii="Times New Roman" w:hAnsi="Times New Roman" w:cs="Times New Roman"/>
          <w:b w:val="0"/>
          <w:sz w:val="28"/>
          <w:szCs w:val="28"/>
        </w:rPr>
      </w:pPr>
      <w:r>
        <w:rPr>
          <w:rFonts w:ascii="Times New Roman" w:hAnsi="Times New Roman" w:cs="Times New Roman"/>
          <w:b w:val="0"/>
          <w:sz w:val="28"/>
          <w:szCs w:val="28"/>
        </w:rPr>
        <w:t>4</w:t>
      </w:r>
      <w:r w:rsidR="006D3639">
        <w:rPr>
          <w:rFonts w:ascii="Times New Roman" w:hAnsi="Times New Roman" w:cs="Times New Roman"/>
          <w:b w:val="0"/>
          <w:sz w:val="28"/>
          <w:szCs w:val="28"/>
        </w:rPr>
        <w:t>7</w:t>
      </w:r>
      <w:r w:rsidR="00C53121" w:rsidRPr="00DA7ADC">
        <w:rPr>
          <w:rFonts w:ascii="Times New Roman" w:hAnsi="Times New Roman" w:cs="Times New Roman"/>
          <w:b w:val="0"/>
          <w:sz w:val="28"/>
          <w:szCs w:val="28"/>
        </w:rPr>
        <w:t>.3. Для окончательного расчета:</w:t>
      </w:r>
    </w:p>
    <w:p w:rsidR="00C53121" w:rsidRPr="00DA7ADC" w:rsidRDefault="00AE0D6C" w:rsidP="00E16337">
      <w:pPr>
        <w:pStyle w:val="ConsPlusTitle"/>
        <w:suppressAutoHyphens/>
        <w:ind w:firstLine="709"/>
        <w:jc w:val="both"/>
        <w:outlineLvl w:val="2"/>
        <w:rPr>
          <w:rFonts w:ascii="Times New Roman" w:hAnsi="Times New Roman" w:cs="Times New Roman"/>
          <w:b w:val="0"/>
          <w:sz w:val="28"/>
          <w:szCs w:val="28"/>
        </w:rPr>
      </w:pPr>
      <w:r>
        <w:rPr>
          <w:rFonts w:ascii="Times New Roman" w:hAnsi="Times New Roman" w:cs="Times New Roman"/>
          <w:b w:val="0"/>
          <w:sz w:val="28"/>
          <w:szCs w:val="28"/>
        </w:rPr>
        <w:t>а)</w:t>
      </w:r>
      <w:r w:rsidR="007461BB" w:rsidRPr="00DA7ADC">
        <w:rPr>
          <w:rFonts w:ascii="Times New Roman" w:hAnsi="Times New Roman" w:cs="Times New Roman"/>
          <w:b w:val="0"/>
          <w:sz w:val="28"/>
          <w:szCs w:val="28"/>
        </w:rPr>
        <w:t xml:space="preserve"> п</w:t>
      </w:r>
      <w:r w:rsidR="00C53121" w:rsidRPr="00DA7ADC">
        <w:rPr>
          <w:rFonts w:ascii="Times New Roman" w:hAnsi="Times New Roman" w:cs="Times New Roman"/>
          <w:b w:val="0"/>
          <w:sz w:val="28"/>
          <w:szCs w:val="28"/>
        </w:rPr>
        <w:t>о объектам строительства (свыше 95</w:t>
      </w:r>
      <w:r w:rsidR="00513C05">
        <w:rPr>
          <w:rFonts w:ascii="Times New Roman" w:hAnsi="Times New Roman" w:cs="Times New Roman"/>
          <w:b w:val="0"/>
          <w:sz w:val="28"/>
          <w:szCs w:val="28"/>
        </w:rPr>
        <w:t xml:space="preserve"> процентов</w:t>
      </w:r>
      <w:r w:rsidR="00C53121" w:rsidRPr="00DA7ADC">
        <w:rPr>
          <w:rFonts w:ascii="Times New Roman" w:hAnsi="Times New Roman" w:cs="Times New Roman"/>
          <w:b w:val="0"/>
          <w:sz w:val="28"/>
          <w:szCs w:val="28"/>
        </w:rPr>
        <w:t xml:space="preserve"> от стоимости контракта):</w:t>
      </w:r>
    </w:p>
    <w:p w:rsidR="007461BB" w:rsidRPr="00DA7ADC" w:rsidRDefault="007461BB" w:rsidP="00E16337">
      <w:pPr>
        <w:pStyle w:val="ConsPlusNormal"/>
        <w:suppressAutoHyphens/>
        <w:ind w:firstLine="709"/>
        <w:jc w:val="both"/>
        <w:rPr>
          <w:rFonts w:ascii="Times New Roman" w:hAnsi="Times New Roman" w:cs="Times New Roman"/>
          <w:sz w:val="28"/>
          <w:szCs w:val="28"/>
        </w:rPr>
      </w:pPr>
      <w:proofErr w:type="gramStart"/>
      <w:r w:rsidRPr="00DA7ADC">
        <w:rPr>
          <w:rFonts w:ascii="Times New Roman" w:hAnsi="Times New Roman" w:cs="Times New Roman"/>
          <w:sz w:val="28"/>
          <w:szCs w:val="28"/>
        </w:rPr>
        <w:t xml:space="preserve">- </w:t>
      </w:r>
      <w:r w:rsidR="00C53121" w:rsidRPr="00DA7ADC">
        <w:rPr>
          <w:rFonts w:ascii="Times New Roman" w:hAnsi="Times New Roman" w:cs="Times New Roman"/>
          <w:sz w:val="28"/>
          <w:szCs w:val="28"/>
        </w:rPr>
        <w:t xml:space="preserve">разрешение на ввод объекта в эксплуатацию в электронном виде (в случае отсутствия технической возможности, копию на бумажном носителе, заверенную печатью государственного заказчика (заказчика-застройщика)), в случаях, установленных </w:t>
      </w:r>
      <w:r w:rsidRPr="00DA7ADC">
        <w:rPr>
          <w:rFonts w:ascii="Times New Roman" w:hAnsi="Times New Roman" w:cs="Times New Roman"/>
          <w:sz w:val="28"/>
          <w:szCs w:val="28"/>
        </w:rPr>
        <w:t>законодательными и иными нормативными правовыми актами Российской Федерации и Республики Татарстан</w:t>
      </w:r>
      <w:r w:rsidR="00C53121" w:rsidRPr="00DA7ADC">
        <w:rPr>
          <w:rFonts w:ascii="Times New Roman" w:hAnsi="Times New Roman" w:cs="Times New Roman"/>
          <w:sz w:val="28"/>
          <w:szCs w:val="28"/>
        </w:rPr>
        <w:t>;</w:t>
      </w:r>
      <w:proofErr w:type="gramEnd"/>
    </w:p>
    <w:p w:rsidR="00C53121" w:rsidRPr="00DA7ADC" w:rsidRDefault="00C53121" w:rsidP="00E16337">
      <w:pPr>
        <w:pStyle w:val="ConsPlusNormal"/>
        <w:suppressAutoHyphens/>
        <w:ind w:firstLine="709"/>
        <w:jc w:val="both"/>
        <w:rPr>
          <w:rFonts w:ascii="Times New Roman" w:hAnsi="Times New Roman" w:cs="Times New Roman"/>
          <w:sz w:val="28"/>
          <w:szCs w:val="28"/>
        </w:rPr>
      </w:pPr>
      <w:r w:rsidRPr="00DA7ADC">
        <w:rPr>
          <w:rFonts w:ascii="Times New Roman" w:hAnsi="Times New Roman" w:cs="Times New Roman"/>
          <w:sz w:val="28"/>
          <w:szCs w:val="28"/>
        </w:rPr>
        <w:t>- акт сверки выполненных и оплаченных работ;</w:t>
      </w:r>
    </w:p>
    <w:p w:rsidR="00C53121" w:rsidRPr="00DA7ADC" w:rsidRDefault="00AE0D6C" w:rsidP="00E16337">
      <w:pPr>
        <w:pStyle w:val="ConsPlusTitle"/>
        <w:suppressAutoHyphens/>
        <w:ind w:firstLine="709"/>
        <w:jc w:val="both"/>
        <w:outlineLvl w:val="2"/>
        <w:rPr>
          <w:rFonts w:ascii="Times New Roman" w:hAnsi="Times New Roman" w:cs="Times New Roman"/>
          <w:b w:val="0"/>
          <w:sz w:val="28"/>
          <w:szCs w:val="28"/>
        </w:rPr>
      </w:pPr>
      <w:r>
        <w:rPr>
          <w:rFonts w:ascii="Times New Roman" w:hAnsi="Times New Roman" w:cs="Times New Roman"/>
          <w:b w:val="0"/>
          <w:sz w:val="28"/>
          <w:szCs w:val="28"/>
        </w:rPr>
        <w:t>б)</w:t>
      </w:r>
      <w:r w:rsidR="007461BB" w:rsidRPr="00DA7ADC">
        <w:rPr>
          <w:rFonts w:ascii="Times New Roman" w:hAnsi="Times New Roman" w:cs="Times New Roman"/>
          <w:b w:val="0"/>
          <w:sz w:val="28"/>
          <w:szCs w:val="28"/>
        </w:rPr>
        <w:t xml:space="preserve"> п</w:t>
      </w:r>
      <w:r w:rsidR="00C53121" w:rsidRPr="00DA7ADC">
        <w:rPr>
          <w:rFonts w:ascii="Times New Roman" w:hAnsi="Times New Roman" w:cs="Times New Roman"/>
          <w:b w:val="0"/>
          <w:sz w:val="28"/>
          <w:szCs w:val="28"/>
        </w:rPr>
        <w:t xml:space="preserve">о проектно-изыскательским </w:t>
      </w:r>
      <w:r w:rsidR="00C53121" w:rsidRPr="00F71CC7">
        <w:rPr>
          <w:rFonts w:ascii="Times New Roman" w:hAnsi="Times New Roman" w:cs="Times New Roman"/>
          <w:b w:val="0"/>
          <w:sz w:val="28"/>
          <w:szCs w:val="28"/>
        </w:rPr>
        <w:t xml:space="preserve">работам </w:t>
      </w:r>
      <w:r w:rsidR="00DE48FC" w:rsidRPr="00F71CC7">
        <w:rPr>
          <w:rFonts w:ascii="Times New Roman" w:hAnsi="Times New Roman" w:cs="Times New Roman"/>
          <w:b w:val="0"/>
          <w:sz w:val="28"/>
          <w:szCs w:val="28"/>
        </w:rPr>
        <w:t>по объектам строительства</w:t>
      </w:r>
      <w:r w:rsidR="00DE48FC" w:rsidRPr="00DA7ADC">
        <w:rPr>
          <w:rFonts w:ascii="Times New Roman" w:hAnsi="Times New Roman" w:cs="Times New Roman"/>
          <w:b w:val="0"/>
          <w:sz w:val="28"/>
          <w:szCs w:val="28"/>
        </w:rPr>
        <w:t xml:space="preserve"> </w:t>
      </w:r>
      <w:r w:rsidR="00C53121" w:rsidRPr="00DA7ADC">
        <w:rPr>
          <w:rFonts w:ascii="Times New Roman" w:hAnsi="Times New Roman" w:cs="Times New Roman"/>
          <w:b w:val="0"/>
          <w:sz w:val="28"/>
          <w:szCs w:val="28"/>
        </w:rPr>
        <w:t>(свыше 85</w:t>
      </w:r>
      <w:r w:rsidR="00513C05">
        <w:rPr>
          <w:rFonts w:ascii="Times New Roman" w:hAnsi="Times New Roman" w:cs="Times New Roman"/>
          <w:b w:val="0"/>
          <w:sz w:val="28"/>
          <w:szCs w:val="28"/>
        </w:rPr>
        <w:t xml:space="preserve"> процентов</w:t>
      </w:r>
      <w:r w:rsidR="00C53121" w:rsidRPr="00DA7ADC">
        <w:rPr>
          <w:rFonts w:ascii="Times New Roman" w:hAnsi="Times New Roman" w:cs="Times New Roman"/>
          <w:b w:val="0"/>
          <w:sz w:val="28"/>
          <w:szCs w:val="28"/>
        </w:rPr>
        <w:t xml:space="preserve"> от стоимости контракта):</w:t>
      </w:r>
    </w:p>
    <w:p w:rsidR="007461BB" w:rsidRPr="00DA7ADC" w:rsidRDefault="007461BB" w:rsidP="00E16337">
      <w:pPr>
        <w:pStyle w:val="ConsPlusNormal"/>
        <w:suppressAutoHyphens/>
        <w:ind w:firstLine="709"/>
        <w:jc w:val="both"/>
        <w:rPr>
          <w:rFonts w:ascii="Times New Roman" w:hAnsi="Times New Roman" w:cs="Times New Roman"/>
          <w:sz w:val="28"/>
          <w:szCs w:val="28"/>
        </w:rPr>
      </w:pPr>
      <w:proofErr w:type="gramStart"/>
      <w:r w:rsidRPr="00DA7ADC">
        <w:rPr>
          <w:rFonts w:ascii="Times New Roman" w:hAnsi="Times New Roman" w:cs="Times New Roman"/>
          <w:sz w:val="28"/>
          <w:szCs w:val="28"/>
        </w:rPr>
        <w:t xml:space="preserve">- </w:t>
      </w:r>
      <w:r w:rsidR="00C53121" w:rsidRPr="00DA7ADC">
        <w:rPr>
          <w:rFonts w:ascii="Times New Roman" w:hAnsi="Times New Roman" w:cs="Times New Roman"/>
          <w:sz w:val="28"/>
          <w:szCs w:val="28"/>
        </w:rPr>
        <w:t xml:space="preserve">заключение государственной строительной экспертизы, в случаях, установленных действующими </w:t>
      </w:r>
      <w:r w:rsidRPr="00DA7ADC">
        <w:rPr>
          <w:rFonts w:ascii="Times New Roman" w:hAnsi="Times New Roman" w:cs="Times New Roman"/>
          <w:sz w:val="28"/>
          <w:szCs w:val="28"/>
        </w:rPr>
        <w:t>законодательными и иными нормативными правовыми актами Российской Федерации и Республики Татарстан</w:t>
      </w:r>
      <w:r w:rsidR="00C53121" w:rsidRPr="00DA7ADC">
        <w:rPr>
          <w:rFonts w:ascii="Times New Roman" w:hAnsi="Times New Roman" w:cs="Times New Roman"/>
          <w:sz w:val="28"/>
          <w:szCs w:val="28"/>
        </w:rPr>
        <w:t>;</w:t>
      </w:r>
      <w:proofErr w:type="gramEnd"/>
    </w:p>
    <w:p w:rsidR="00C53121" w:rsidRPr="00DA7ADC" w:rsidRDefault="00C53121" w:rsidP="00E16337">
      <w:pPr>
        <w:pStyle w:val="ConsPlusNormal"/>
        <w:suppressAutoHyphens/>
        <w:ind w:firstLine="709"/>
        <w:jc w:val="both"/>
        <w:rPr>
          <w:rFonts w:ascii="Times New Roman" w:hAnsi="Times New Roman" w:cs="Times New Roman"/>
          <w:sz w:val="28"/>
          <w:szCs w:val="28"/>
        </w:rPr>
      </w:pPr>
      <w:r w:rsidRPr="00DA7ADC">
        <w:rPr>
          <w:rFonts w:ascii="Times New Roman" w:hAnsi="Times New Roman" w:cs="Times New Roman"/>
          <w:sz w:val="28"/>
          <w:szCs w:val="28"/>
        </w:rPr>
        <w:t>- акт сверки выполненных и оплаченных работ.</w:t>
      </w:r>
    </w:p>
    <w:p w:rsidR="00C53121" w:rsidRPr="00DA7ADC" w:rsidRDefault="00534FC0" w:rsidP="00E16337">
      <w:pPr>
        <w:pStyle w:val="ConsPlusTitle"/>
        <w:suppressAutoHyphens/>
        <w:ind w:firstLine="709"/>
        <w:jc w:val="both"/>
        <w:outlineLvl w:val="2"/>
        <w:rPr>
          <w:rFonts w:ascii="Times New Roman" w:hAnsi="Times New Roman" w:cs="Times New Roman"/>
          <w:b w:val="0"/>
          <w:sz w:val="28"/>
          <w:szCs w:val="28"/>
        </w:rPr>
      </w:pPr>
      <w:r>
        <w:rPr>
          <w:rFonts w:ascii="Times New Roman" w:hAnsi="Times New Roman" w:cs="Times New Roman"/>
          <w:b w:val="0"/>
          <w:sz w:val="28"/>
          <w:szCs w:val="28"/>
        </w:rPr>
        <w:t>4</w:t>
      </w:r>
      <w:r w:rsidR="006D3639">
        <w:rPr>
          <w:rFonts w:ascii="Times New Roman" w:hAnsi="Times New Roman" w:cs="Times New Roman"/>
          <w:b w:val="0"/>
          <w:sz w:val="28"/>
          <w:szCs w:val="28"/>
        </w:rPr>
        <w:t>8</w:t>
      </w:r>
      <w:r w:rsidR="00C53121" w:rsidRPr="00DA7ADC">
        <w:rPr>
          <w:rFonts w:ascii="Times New Roman" w:hAnsi="Times New Roman" w:cs="Times New Roman"/>
          <w:b w:val="0"/>
          <w:sz w:val="28"/>
          <w:szCs w:val="28"/>
        </w:rPr>
        <w:t>.</w:t>
      </w:r>
      <w:r w:rsidR="007461BB" w:rsidRPr="00DA7ADC">
        <w:rPr>
          <w:rFonts w:ascii="Times New Roman" w:hAnsi="Times New Roman" w:cs="Times New Roman"/>
          <w:b w:val="0"/>
          <w:sz w:val="28"/>
          <w:szCs w:val="28"/>
        </w:rPr>
        <w:t xml:space="preserve"> П</w:t>
      </w:r>
      <w:r w:rsidR="00C53121" w:rsidRPr="00DA7ADC">
        <w:rPr>
          <w:rFonts w:ascii="Times New Roman" w:hAnsi="Times New Roman" w:cs="Times New Roman"/>
          <w:b w:val="0"/>
          <w:sz w:val="28"/>
          <w:szCs w:val="28"/>
        </w:rPr>
        <w:t xml:space="preserve">ри санкционировании </w:t>
      </w:r>
      <w:r w:rsidR="00A85843" w:rsidRPr="00561109">
        <w:rPr>
          <w:rFonts w:ascii="Times New Roman" w:hAnsi="Times New Roman" w:cs="Times New Roman"/>
          <w:b w:val="0"/>
          <w:sz w:val="28"/>
          <w:szCs w:val="28"/>
        </w:rPr>
        <w:t>операций по расходам</w:t>
      </w:r>
      <w:r w:rsidR="00A85843" w:rsidRPr="00DA7ADC">
        <w:rPr>
          <w:rFonts w:ascii="Times New Roman" w:hAnsi="Times New Roman" w:cs="Times New Roman"/>
          <w:b w:val="0"/>
          <w:sz w:val="28"/>
          <w:szCs w:val="28"/>
        </w:rPr>
        <w:t xml:space="preserve"> </w:t>
      </w:r>
      <w:r w:rsidR="007461BB" w:rsidRPr="00DA7ADC">
        <w:rPr>
          <w:rFonts w:ascii="Times New Roman" w:hAnsi="Times New Roman" w:cs="Times New Roman"/>
          <w:b w:val="0"/>
          <w:sz w:val="28"/>
          <w:szCs w:val="28"/>
        </w:rPr>
        <w:t>на</w:t>
      </w:r>
      <w:r w:rsidR="00C53121" w:rsidRPr="00DA7ADC">
        <w:rPr>
          <w:rFonts w:ascii="Times New Roman" w:hAnsi="Times New Roman" w:cs="Times New Roman"/>
          <w:b w:val="0"/>
          <w:sz w:val="28"/>
          <w:szCs w:val="28"/>
        </w:rPr>
        <w:t xml:space="preserve"> строительств</w:t>
      </w:r>
      <w:r w:rsidR="007461BB" w:rsidRPr="00DA7ADC">
        <w:rPr>
          <w:rFonts w:ascii="Times New Roman" w:hAnsi="Times New Roman" w:cs="Times New Roman"/>
          <w:b w:val="0"/>
          <w:sz w:val="28"/>
          <w:szCs w:val="28"/>
        </w:rPr>
        <w:t xml:space="preserve">о осуществляются следующие виды </w:t>
      </w:r>
      <w:r w:rsidR="006D3639">
        <w:rPr>
          <w:rFonts w:ascii="Times New Roman" w:hAnsi="Times New Roman" w:cs="Times New Roman"/>
          <w:b w:val="0"/>
          <w:sz w:val="28"/>
          <w:szCs w:val="28"/>
        </w:rPr>
        <w:t>проверки</w:t>
      </w:r>
      <w:r w:rsidR="007461BB" w:rsidRPr="00DA7ADC">
        <w:rPr>
          <w:rFonts w:ascii="Times New Roman" w:hAnsi="Times New Roman" w:cs="Times New Roman"/>
          <w:b w:val="0"/>
          <w:sz w:val="28"/>
          <w:szCs w:val="28"/>
        </w:rPr>
        <w:t>:</w:t>
      </w:r>
    </w:p>
    <w:p w:rsidR="00C53121" w:rsidRPr="00DA7ADC" w:rsidRDefault="006D3639" w:rsidP="00E16337">
      <w:pPr>
        <w:pStyle w:val="ConsPlusTitle"/>
        <w:suppressAutoHyphens/>
        <w:ind w:firstLine="709"/>
        <w:jc w:val="both"/>
        <w:outlineLvl w:val="2"/>
        <w:rPr>
          <w:rFonts w:ascii="Times New Roman" w:hAnsi="Times New Roman" w:cs="Times New Roman"/>
          <w:b w:val="0"/>
          <w:sz w:val="28"/>
          <w:szCs w:val="28"/>
        </w:rPr>
      </w:pPr>
      <w:r>
        <w:rPr>
          <w:rFonts w:ascii="Times New Roman" w:hAnsi="Times New Roman" w:cs="Times New Roman"/>
          <w:b w:val="0"/>
          <w:sz w:val="28"/>
          <w:szCs w:val="28"/>
        </w:rPr>
        <w:t>а)</w:t>
      </w:r>
      <w:r w:rsidR="007461BB" w:rsidRPr="00DA7ADC">
        <w:rPr>
          <w:rFonts w:ascii="Times New Roman" w:hAnsi="Times New Roman" w:cs="Times New Roman"/>
          <w:b w:val="0"/>
          <w:sz w:val="28"/>
          <w:szCs w:val="28"/>
        </w:rPr>
        <w:t xml:space="preserve"> </w:t>
      </w:r>
      <w:r>
        <w:rPr>
          <w:rFonts w:ascii="Times New Roman" w:hAnsi="Times New Roman" w:cs="Times New Roman"/>
          <w:b w:val="0"/>
          <w:sz w:val="28"/>
          <w:szCs w:val="28"/>
        </w:rPr>
        <w:t>о</w:t>
      </w:r>
      <w:r w:rsidR="00513C05">
        <w:rPr>
          <w:rFonts w:ascii="Times New Roman" w:hAnsi="Times New Roman" w:cs="Times New Roman"/>
          <w:b w:val="0"/>
          <w:sz w:val="28"/>
          <w:szCs w:val="28"/>
        </w:rPr>
        <w:t xml:space="preserve">траслевой </w:t>
      </w:r>
      <w:r w:rsidR="00C53121" w:rsidRPr="00DA7ADC">
        <w:rPr>
          <w:rFonts w:ascii="Times New Roman" w:hAnsi="Times New Roman" w:cs="Times New Roman"/>
          <w:b w:val="0"/>
          <w:sz w:val="28"/>
          <w:szCs w:val="28"/>
        </w:rPr>
        <w:t xml:space="preserve">отдел финансирования осуществляет проверку заявки и прилагаемых к ней документов </w:t>
      </w:r>
      <w:r w:rsidR="007461BB" w:rsidRPr="00DA7ADC">
        <w:rPr>
          <w:rFonts w:ascii="Times New Roman" w:hAnsi="Times New Roman" w:cs="Times New Roman"/>
          <w:b w:val="0"/>
          <w:sz w:val="28"/>
          <w:szCs w:val="28"/>
        </w:rPr>
        <w:t xml:space="preserve">в </w:t>
      </w:r>
      <w:proofErr w:type="gramStart"/>
      <w:r w:rsidR="007461BB" w:rsidRPr="00DA7ADC">
        <w:rPr>
          <w:rFonts w:ascii="Times New Roman" w:hAnsi="Times New Roman" w:cs="Times New Roman"/>
          <w:b w:val="0"/>
          <w:sz w:val="28"/>
          <w:szCs w:val="28"/>
        </w:rPr>
        <w:t>соответствии</w:t>
      </w:r>
      <w:proofErr w:type="gramEnd"/>
      <w:r w:rsidR="007461BB" w:rsidRPr="00DA7ADC">
        <w:rPr>
          <w:rFonts w:ascii="Times New Roman" w:hAnsi="Times New Roman" w:cs="Times New Roman"/>
          <w:b w:val="0"/>
          <w:sz w:val="28"/>
          <w:szCs w:val="28"/>
        </w:rPr>
        <w:t xml:space="preserve"> с разделами </w:t>
      </w:r>
      <w:r w:rsidR="007461BB" w:rsidRPr="00DA7ADC">
        <w:rPr>
          <w:rFonts w:ascii="Times New Roman" w:hAnsi="Times New Roman" w:cs="Times New Roman"/>
          <w:b w:val="0"/>
          <w:sz w:val="28"/>
          <w:szCs w:val="28"/>
          <w:lang w:val="en-US"/>
        </w:rPr>
        <w:t>VI</w:t>
      </w:r>
      <w:r w:rsidR="007461BB" w:rsidRPr="00DA7ADC">
        <w:rPr>
          <w:rFonts w:ascii="Times New Roman" w:hAnsi="Times New Roman" w:cs="Times New Roman"/>
          <w:b w:val="0"/>
          <w:sz w:val="28"/>
          <w:szCs w:val="28"/>
        </w:rPr>
        <w:t xml:space="preserve"> и </w:t>
      </w:r>
      <w:r w:rsidR="007461BB" w:rsidRPr="00DA7ADC">
        <w:rPr>
          <w:rFonts w:ascii="Times New Roman" w:hAnsi="Times New Roman" w:cs="Times New Roman"/>
          <w:b w:val="0"/>
          <w:sz w:val="28"/>
          <w:szCs w:val="28"/>
          <w:lang w:val="en-US"/>
        </w:rPr>
        <w:t>VII</w:t>
      </w:r>
      <w:r w:rsidR="007461BB" w:rsidRPr="00DA7ADC">
        <w:rPr>
          <w:rFonts w:ascii="Times New Roman" w:hAnsi="Times New Roman" w:cs="Times New Roman"/>
          <w:b w:val="0"/>
          <w:sz w:val="28"/>
          <w:szCs w:val="28"/>
        </w:rPr>
        <w:t xml:space="preserve"> настоящего Порядка.</w:t>
      </w:r>
    </w:p>
    <w:p w:rsidR="00DB5559" w:rsidRPr="00DA7ADC" w:rsidRDefault="00DB5559" w:rsidP="00E16337">
      <w:pPr>
        <w:pStyle w:val="ConsPlusNormal"/>
        <w:suppressAutoHyphens/>
        <w:ind w:firstLine="709"/>
        <w:jc w:val="both"/>
        <w:rPr>
          <w:rFonts w:ascii="Times New Roman" w:hAnsi="Times New Roman" w:cs="Times New Roman"/>
          <w:sz w:val="28"/>
          <w:szCs w:val="28"/>
        </w:rPr>
      </w:pPr>
      <w:r w:rsidRPr="00DA7ADC">
        <w:rPr>
          <w:rFonts w:ascii="Times New Roman" w:hAnsi="Times New Roman" w:cs="Times New Roman"/>
          <w:sz w:val="28"/>
          <w:szCs w:val="28"/>
        </w:rPr>
        <w:t xml:space="preserve">При положительном результате проверки заявка с приложенными документами направляется на </w:t>
      </w:r>
      <w:r w:rsidR="006D3639">
        <w:rPr>
          <w:rFonts w:ascii="Times New Roman" w:hAnsi="Times New Roman" w:cs="Times New Roman"/>
          <w:sz w:val="28"/>
          <w:szCs w:val="28"/>
        </w:rPr>
        <w:t>проверку</w:t>
      </w:r>
      <w:r w:rsidRPr="00DA7ADC">
        <w:rPr>
          <w:rFonts w:ascii="Times New Roman" w:hAnsi="Times New Roman" w:cs="Times New Roman"/>
          <w:sz w:val="28"/>
          <w:szCs w:val="28"/>
        </w:rPr>
        <w:t xml:space="preserve"> в строительные отделы </w:t>
      </w:r>
      <w:r w:rsidR="00F54D7A">
        <w:rPr>
          <w:rFonts w:ascii="Times New Roman" w:hAnsi="Times New Roman" w:cs="Times New Roman"/>
          <w:sz w:val="28"/>
          <w:szCs w:val="28"/>
        </w:rPr>
        <w:t>органа казначейства</w:t>
      </w:r>
      <w:r w:rsidR="006D3639">
        <w:rPr>
          <w:rFonts w:ascii="Times New Roman" w:hAnsi="Times New Roman" w:cs="Times New Roman"/>
          <w:sz w:val="28"/>
          <w:szCs w:val="28"/>
        </w:rPr>
        <w:t>;</w:t>
      </w:r>
      <w:r w:rsidRPr="00DA7ADC">
        <w:rPr>
          <w:rFonts w:ascii="Times New Roman" w:hAnsi="Times New Roman" w:cs="Times New Roman"/>
          <w:sz w:val="28"/>
          <w:szCs w:val="28"/>
        </w:rPr>
        <w:t xml:space="preserve"> </w:t>
      </w:r>
    </w:p>
    <w:p w:rsidR="00C53121" w:rsidRPr="00F54D7A" w:rsidRDefault="006D3639" w:rsidP="00E16337">
      <w:pPr>
        <w:pStyle w:val="ConsPlusTitle"/>
        <w:suppressAutoHyphens/>
        <w:ind w:firstLine="709"/>
        <w:jc w:val="both"/>
        <w:outlineLvl w:val="2"/>
        <w:rPr>
          <w:rFonts w:ascii="Times New Roman" w:hAnsi="Times New Roman" w:cs="Times New Roman"/>
          <w:b w:val="0"/>
          <w:sz w:val="28"/>
          <w:szCs w:val="28"/>
        </w:rPr>
      </w:pPr>
      <w:r>
        <w:rPr>
          <w:rFonts w:ascii="Times New Roman" w:hAnsi="Times New Roman" w:cs="Times New Roman"/>
          <w:b w:val="0"/>
          <w:sz w:val="28"/>
          <w:szCs w:val="28"/>
        </w:rPr>
        <w:t>б)</w:t>
      </w:r>
      <w:r w:rsidR="00C53121" w:rsidRPr="00DA7ADC">
        <w:rPr>
          <w:rFonts w:ascii="Times New Roman" w:hAnsi="Times New Roman" w:cs="Times New Roman"/>
          <w:b w:val="0"/>
          <w:sz w:val="28"/>
          <w:szCs w:val="28"/>
        </w:rPr>
        <w:t xml:space="preserve"> </w:t>
      </w:r>
      <w:r>
        <w:rPr>
          <w:rFonts w:ascii="Times New Roman" w:hAnsi="Times New Roman" w:cs="Times New Roman"/>
          <w:b w:val="0"/>
          <w:sz w:val="28"/>
          <w:szCs w:val="28"/>
        </w:rPr>
        <w:t>с</w:t>
      </w:r>
      <w:r w:rsidR="00C53121" w:rsidRPr="00DA7ADC">
        <w:rPr>
          <w:rFonts w:ascii="Times New Roman" w:hAnsi="Times New Roman" w:cs="Times New Roman"/>
          <w:b w:val="0"/>
          <w:sz w:val="28"/>
          <w:szCs w:val="28"/>
        </w:rPr>
        <w:t xml:space="preserve">троительные </w:t>
      </w:r>
      <w:r w:rsidR="00C53121" w:rsidRPr="00F54D7A">
        <w:rPr>
          <w:rFonts w:ascii="Times New Roman" w:hAnsi="Times New Roman" w:cs="Times New Roman"/>
          <w:b w:val="0"/>
          <w:sz w:val="28"/>
          <w:szCs w:val="28"/>
        </w:rPr>
        <w:t>отделы</w:t>
      </w:r>
      <w:r w:rsidR="007461BB" w:rsidRPr="00F54D7A">
        <w:rPr>
          <w:rFonts w:ascii="Times New Roman" w:hAnsi="Times New Roman" w:cs="Times New Roman"/>
          <w:b w:val="0"/>
          <w:sz w:val="28"/>
          <w:szCs w:val="28"/>
        </w:rPr>
        <w:t xml:space="preserve"> </w:t>
      </w:r>
      <w:r w:rsidR="00F54D7A" w:rsidRPr="00F54D7A">
        <w:rPr>
          <w:rFonts w:ascii="Times New Roman" w:hAnsi="Times New Roman" w:cs="Times New Roman"/>
          <w:b w:val="0"/>
          <w:sz w:val="28"/>
          <w:szCs w:val="28"/>
        </w:rPr>
        <w:t xml:space="preserve">органа казначейства </w:t>
      </w:r>
      <w:r w:rsidR="00C53121" w:rsidRPr="00F54D7A">
        <w:rPr>
          <w:rFonts w:ascii="Times New Roman" w:hAnsi="Times New Roman" w:cs="Times New Roman"/>
          <w:b w:val="0"/>
          <w:sz w:val="28"/>
          <w:szCs w:val="28"/>
        </w:rPr>
        <w:t xml:space="preserve">осуществляют </w:t>
      </w:r>
      <w:r>
        <w:rPr>
          <w:rFonts w:ascii="Times New Roman" w:hAnsi="Times New Roman" w:cs="Times New Roman"/>
          <w:b w:val="0"/>
          <w:sz w:val="28"/>
          <w:szCs w:val="28"/>
        </w:rPr>
        <w:t>проверку</w:t>
      </w:r>
      <w:r w:rsidR="00C53121" w:rsidRPr="00F54D7A">
        <w:rPr>
          <w:rFonts w:ascii="Times New Roman" w:hAnsi="Times New Roman" w:cs="Times New Roman"/>
          <w:b w:val="0"/>
          <w:sz w:val="28"/>
          <w:szCs w:val="28"/>
        </w:rPr>
        <w:t xml:space="preserve"> представленных документов на предмет:</w:t>
      </w:r>
    </w:p>
    <w:p w:rsidR="00DB5559" w:rsidRPr="00DA7ADC" w:rsidRDefault="00DB5559" w:rsidP="00E16337">
      <w:pPr>
        <w:pStyle w:val="ConsPlusNormal"/>
        <w:suppressAutoHyphens/>
        <w:ind w:firstLine="709"/>
        <w:jc w:val="both"/>
        <w:rPr>
          <w:rFonts w:ascii="Times New Roman" w:hAnsi="Times New Roman" w:cs="Times New Roman"/>
          <w:sz w:val="28"/>
          <w:szCs w:val="28"/>
        </w:rPr>
      </w:pPr>
      <w:r w:rsidRPr="00DA7ADC">
        <w:rPr>
          <w:rFonts w:ascii="Times New Roman" w:hAnsi="Times New Roman" w:cs="Times New Roman"/>
          <w:sz w:val="28"/>
          <w:szCs w:val="28"/>
        </w:rPr>
        <w:t>-</w:t>
      </w:r>
      <w:r w:rsidR="00C53121" w:rsidRPr="00DA7ADC">
        <w:rPr>
          <w:rFonts w:ascii="Times New Roman" w:hAnsi="Times New Roman" w:cs="Times New Roman"/>
          <w:sz w:val="28"/>
          <w:szCs w:val="28"/>
        </w:rPr>
        <w:t xml:space="preserve"> комплектности представленных документов, указанных в пункте </w:t>
      </w:r>
      <w:r w:rsidR="00534FC0">
        <w:rPr>
          <w:rFonts w:ascii="Times New Roman" w:hAnsi="Times New Roman" w:cs="Times New Roman"/>
          <w:sz w:val="28"/>
          <w:szCs w:val="28"/>
        </w:rPr>
        <w:t>4</w:t>
      </w:r>
      <w:r w:rsidR="006D3639">
        <w:rPr>
          <w:rFonts w:ascii="Times New Roman" w:hAnsi="Times New Roman" w:cs="Times New Roman"/>
          <w:sz w:val="28"/>
          <w:szCs w:val="28"/>
        </w:rPr>
        <w:t>7</w:t>
      </w:r>
      <w:r w:rsidR="00C53121" w:rsidRPr="00DA7ADC">
        <w:rPr>
          <w:rFonts w:ascii="Times New Roman" w:hAnsi="Times New Roman" w:cs="Times New Roman"/>
          <w:sz w:val="28"/>
          <w:szCs w:val="28"/>
        </w:rPr>
        <w:t xml:space="preserve"> настоящего </w:t>
      </w:r>
      <w:r w:rsidRPr="00DA7ADC">
        <w:rPr>
          <w:rFonts w:ascii="Times New Roman" w:hAnsi="Times New Roman" w:cs="Times New Roman"/>
          <w:sz w:val="28"/>
          <w:szCs w:val="28"/>
        </w:rPr>
        <w:t>Порядка;</w:t>
      </w:r>
    </w:p>
    <w:p w:rsidR="00DB5559" w:rsidRPr="00DA7ADC" w:rsidRDefault="00C53121" w:rsidP="00E16337">
      <w:pPr>
        <w:pStyle w:val="ConsPlusNormal"/>
        <w:suppressAutoHyphens/>
        <w:ind w:firstLine="709"/>
        <w:jc w:val="both"/>
        <w:rPr>
          <w:rFonts w:ascii="Times New Roman" w:hAnsi="Times New Roman" w:cs="Times New Roman"/>
          <w:sz w:val="28"/>
          <w:szCs w:val="28"/>
        </w:rPr>
      </w:pPr>
      <w:r w:rsidRPr="00DA7ADC">
        <w:rPr>
          <w:rFonts w:ascii="Times New Roman" w:hAnsi="Times New Roman" w:cs="Times New Roman"/>
          <w:sz w:val="28"/>
          <w:szCs w:val="28"/>
        </w:rPr>
        <w:t xml:space="preserve">- соответствие видов и объемов работ, предъявленных в </w:t>
      </w:r>
      <w:proofErr w:type="gramStart"/>
      <w:r w:rsidRPr="00DA7ADC">
        <w:rPr>
          <w:rFonts w:ascii="Times New Roman" w:hAnsi="Times New Roman" w:cs="Times New Roman"/>
          <w:sz w:val="28"/>
          <w:szCs w:val="28"/>
        </w:rPr>
        <w:t>актах</w:t>
      </w:r>
      <w:proofErr w:type="gramEnd"/>
      <w:r w:rsidRPr="00DA7ADC">
        <w:rPr>
          <w:rFonts w:ascii="Times New Roman" w:hAnsi="Times New Roman" w:cs="Times New Roman"/>
          <w:sz w:val="28"/>
          <w:szCs w:val="28"/>
        </w:rPr>
        <w:t xml:space="preserve"> выполненных работ</w:t>
      </w:r>
      <w:r w:rsidR="00AE0D6C">
        <w:rPr>
          <w:rFonts w:ascii="Times New Roman" w:hAnsi="Times New Roman" w:cs="Times New Roman"/>
          <w:sz w:val="28"/>
          <w:szCs w:val="28"/>
        </w:rPr>
        <w:t>,</w:t>
      </w:r>
      <w:r w:rsidRPr="00DA7ADC">
        <w:rPr>
          <w:rFonts w:ascii="Times New Roman" w:hAnsi="Times New Roman" w:cs="Times New Roman"/>
          <w:sz w:val="28"/>
          <w:szCs w:val="28"/>
        </w:rPr>
        <w:t xml:space="preserve"> утвержденной сметной документации;</w:t>
      </w:r>
    </w:p>
    <w:p w:rsidR="00113AF7" w:rsidRPr="00DA7ADC" w:rsidRDefault="00C53121" w:rsidP="00E16337">
      <w:pPr>
        <w:pStyle w:val="ConsPlusNormal"/>
        <w:suppressAutoHyphens/>
        <w:ind w:firstLine="709"/>
        <w:jc w:val="both"/>
        <w:rPr>
          <w:rFonts w:ascii="Times New Roman" w:hAnsi="Times New Roman" w:cs="Times New Roman"/>
          <w:sz w:val="28"/>
          <w:szCs w:val="28"/>
        </w:rPr>
      </w:pPr>
      <w:r w:rsidRPr="00DA7ADC">
        <w:rPr>
          <w:rFonts w:ascii="Times New Roman" w:hAnsi="Times New Roman" w:cs="Times New Roman"/>
          <w:sz w:val="28"/>
          <w:szCs w:val="28"/>
        </w:rPr>
        <w:t xml:space="preserve">- соответствия видов и объемов работ, предъявленных в </w:t>
      </w:r>
      <w:proofErr w:type="gramStart"/>
      <w:r w:rsidRPr="00DA7ADC">
        <w:rPr>
          <w:rFonts w:ascii="Times New Roman" w:hAnsi="Times New Roman" w:cs="Times New Roman"/>
          <w:sz w:val="28"/>
          <w:szCs w:val="28"/>
        </w:rPr>
        <w:t>актах</w:t>
      </w:r>
      <w:proofErr w:type="gramEnd"/>
      <w:r w:rsidRPr="00DA7ADC">
        <w:rPr>
          <w:rFonts w:ascii="Times New Roman" w:hAnsi="Times New Roman" w:cs="Times New Roman"/>
          <w:sz w:val="28"/>
          <w:szCs w:val="28"/>
        </w:rPr>
        <w:t xml:space="preserve"> выполненных работ</w:t>
      </w:r>
      <w:r w:rsidR="00AE0D6C">
        <w:rPr>
          <w:rFonts w:ascii="Times New Roman" w:hAnsi="Times New Roman" w:cs="Times New Roman"/>
          <w:sz w:val="28"/>
          <w:szCs w:val="28"/>
        </w:rPr>
        <w:t>,</w:t>
      </w:r>
      <w:r w:rsidRPr="00DA7ADC">
        <w:rPr>
          <w:rFonts w:ascii="Times New Roman" w:hAnsi="Times New Roman" w:cs="Times New Roman"/>
          <w:sz w:val="28"/>
          <w:szCs w:val="28"/>
        </w:rPr>
        <w:t xml:space="preserve"> правилам ценообразования в строительстве</w:t>
      </w:r>
      <w:r w:rsidR="006D3639">
        <w:rPr>
          <w:rFonts w:ascii="Times New Roman" w:hAnsi="Times New Roman" w:cs="Times New Roman"/>
          <w:sz w:val="28"/>
          <w:szCs w:val="28"/>
        </w:rPr>
        <w:t>.</w:t>
      </w:r>
    </w:p>
    <w:p w:rsidR="00C53121" w:rsidRPr="00DA7ADC" w:rsidRDefault="00C53121" w:rsidP="00E16337">
      <w:pPr>
        <w:pStyle w:val="ConsPlusNormal"/>
        <w:suppressAutoHyphens/>
        <w:ind w:firstLine="709"/>
        <w:jc w:val="both"/>
        <w:rPr>
          <w:rFonts w:ascii="Times New Roman" w:hAnsi="Times New Roman" w:cs="Times New Roman"/>
          <w:sz w:val="28"/>
          <w:szCs w:val="28"/>
        </w:rPr>
      </w:pPr>
      <w:r w:rsidRPr="00DA7ADC">
        <w:rPr>
          <w:rFonts w:ascii="Times New Roman" w:hAnsi="Times New Roman" w:cs="Times New Roman"/>
          <w:sz w:val="28"/>
          <w:szCs w:val="28"/>
        </w:rPr>
        <w:t xml:space="preserve">Если заявка и (или) прилагаемые к ней документы не соответствуют требованиям, указанным в </w:t>
      </w:r>
      <w:r w:rsidR="00113AF7" w:rsidRPr="00DA7ADC">
        <w:rPr>
          <w:rFonts w:ascii="Times New Roman" w:hAnsi="Times New Roman" w:cs="Times New Roman"/>
          <w:sz w:val="28"/>
          <w:szCs w:val="28"/>
        </w:rPr>
        <w:t xml:space="preserve">настоящем </w:t>
      </w:r>
      <w:r w:rsidRPr="00DA7ADC">
        <w:rPr>
          <w:rFonts w:ascii="Times New Roman" w:hAnsi="Times New Roman" w:cs="Times New Roman"/>
          <w:sz w:val="28"/>
          <w:szCs w:val="28"/>
        </w:rPr>
        <w:t>пункте, то</w:t>
      </w:r>
      <w:r w:rsidR="00113AF7" w:rsidRPr="00DA7ADC">
        <w:rPr>
          <w:rFonts w:ascii="Times New Roman" w:hAnsi="Times New Roman" w:cs="Times New Roman"/>
          <w:sz w:val="28"/>
          <w:szCs w:val="28"/>
        </w:rPr>
        <w:t xml:space="preserve"> </w:t>
      </w:r>
      <w:proofErr w:type="gramStart"/>
      <w:r w:rsidRPr="00DA7ADC">
        <w:rPr>
          <w:rFonts w:ascii="Times New Roman" w:hAnsi="Times New Roman" w:cs="Times New Roman"/>
          <w:sz w:val="28"/>
          <w:szCs w:val="28"/>
        </w:rPr>
        <w:t>строительный</w:t>
      </w:r>
      <w:proofErr w:type="gramEnd"/>
      <w:r w:rsidRPr="00DA7ADC">
        <w:rPr>
          <w:rFonts w:ascii="Times New Roman" w:hAnsi="Times New Roman" w:cs="Times New Roman"/>
          <w:sz w:val="28"/>
          <w:szCs w:val="28"/>
        </w:rPr>
        <w:t xml:space="preserve"> отдел </w:t>
      </w:r>
      <w:r w:rsidR="00113AF7" w:rsidRPr="00DA7ADC">
        <w:rPr>
          <w:rFonts w:ascii="Times New Roman" w:hAnsi="Times New Roman" w:cs="Times New Roman"/>
          <w:sz w:val="28"/>
          <w:szCs w:val="28"/>
        </w:rPr>
        <w:t xml:space="preserve">возвращает </w:t>
      </w:r>
      <w:r w:rsidRPr="00DA7ADC">
        <w:rPr>
          <w:rFonts w:ascii="Times New Roman" w:hAnsi="Times New Roman" w:cs="Times New Roman"/>
          <w:sz w:val="28"/>
          <w:szCs w:val="28"/>
        </w:rPr>
        <w:t>заявку в соответствующий отраслевой отде</w:t>
      </w:r>
      <w:r w:rsidR="00113AF7" w:rsidRPr="00DA7ADC">
        <w:rPr>
          <w:rFonts w:ascii="Times New Roman" w:hAnsi="Times New Roman" w:cs="Times New Roman"/>
          <w:sz w:val="28"/>
          <w:szCs w:val="28"/>
        </w:rPr>
        <w:t>л финансирования без исполнения</w:t>
      </w:r>
      <w:r w:rsidR="006D3639">
        <w:rPr>
          <w:rFonts w:ascii="Times New Roman" w:hAnsi="Times New Roman" w:cs="Times New Roman"/>
          <w:sz w:val="28"/>
          <w:szCs w:val="28"/>
        </w:rPr>
        <w:t>.</w:t>
      </w:r>
    </w:p>
    <w:p w:rsidR="00FE7413" w:rsidRPr="00DA7ADC" w:rsidRDefault="00FE7413" w:rsidP="00E16337">
      <w:pPr>
        <w:pStyle w:val="ConsPlusNormal"/>
        <w:suppressAutoHyphens/>
        <w:ind w:firstLine="709"/>
        <w:jc w:val="both"/>
        <w:rPr>
          <w:rFonts w:ascii="Times New Roman" w:hAnsi="Times New Roman" w:cs="Times New Roman"/>
          <w:sz w:val="28"/>
          <w:szCs w:val="28"/>
        </w:rPr>
      </w:pPr>
      <w:r w:rsidRPr="00DA7ADC">
        <w:rPr>
          <w:rFonts w:ascii="Times New Roman" w:hAnsi="Times New Roman" w:cs="Times New Roman"/>
          <w:sz w:val="28"/>
          <w:szCs w:val="28"/>
        </w:rPr>
        <w:t xml:space="preserve">При положительном результате </w:t>
      </w:r>
      <w:r w:rsidR="006D3639">
        <w:rPr>
          <w:rFonts w:ascii="Times New Roman" w:hAnsi="Times New Roman" w:cs="Times New Roman"/>
          <w:sz w:val="28"/>
          <w:szCs w:val="28"/>
        </w:rPr>
        <w:t>проверки</w:t>
      </w:r>
      <w:r w:rsidRPr="00DA7ADC">
        <w:rPr>
          <w:rFonts w:ascii="Times New Roman" w:hAnsi="Times New Roman" w:cs="Times New Roman"/>
          <w:sz w:val="28"/>
          <w:szCs w:val="28"/>
        </w:rPr>
        <w:t xml:space="preserve"> заявка направляется в отраслевой отдел финансирования для санкционирования</w:t>
      </w:r>
      <w:r w:rsidR="00F71CC7" w:rsidRPr="00F71CC7">
        <w:rPr>
          <w:rFonts w:ascii="Times New Roman" w:hAnsi="Times New Roman" w:cs="Times New Roman"/>
          <w:sz w:val="28"/>
          <w:szCs w:val="28"/>
        </w:rPr>
        <w:t xml:space="preserve"> операций по расходам на основании пункта 35 настоящего Порядка</w:t>
      </w:r>
      <w:r w:rsidRPr="00DA7ADC">
        <w:rPr>
          <w:rFonts w:ascii="Times New Roman" w:hAnsi="Times New Roman" w:cs="Times New Roman"/>
          <w:sz w:val="28"/>
          <w:szCs w:val="28"/>
        </w:rPr>
        <w:t>.</w:t>
      </w:r>
    </w:p>
    <w:p w:rsidR="000C5567" w:rsidRPr="00A70981" w:rsidRDefault="000C5567" w:rsidP="00E16337">
      <w:pPr>
        <w:pStyle w:val="ConsPlusNormal"/>
        <w:suppressAutoHyphens/>
        <w:ind w:firstLine="709"/>
        <w:jc w:val="both"/>
        <w:rPr>
          <w:rFonts w:ascii="Times New Roman" w:hAnsi="Times New Roman" w:cs="Times New Roman"/>
          <w:color w:val="4F6228" w:themeColor="accent3" w:themeShade="80"/>
          <w:sz w:val="28"/>
          <w:szCs w:val="28"/>
        </w:rPr>
      </w:pPr>
    </w:p>
    <w:p w:rsidR="00114B01" w:rsidRPr="00745A36" w:rsidRDefault="0079609F" w:rsidP="00E16337">
      <w:pPr>
        <w:pStyle w:val="ConsPlusTitle"/>
        <w:suppressAutoHyphens/>
        <w:ind w:firstLine="709"/>
        <w:jc w:val="center"/>
        <w:outlineLvl w:val="1"/>
        <w:rPr>
          <w:rFonts w:ascii="Times New Roman" w:hAnsi="Times New Roman" w:cs="Times New Roman"/>
          <w:b w:val="0"/>
          <w:sz w:val="28"/>
          <w:szCs w:val="28"/>
          <w:highlight w:val="yellow"/>
        </w:rPr>
      </w:pPr>
      <w:r w:rsidRPr="00745A36">
        <w:rPr>
          <w:rFonts w:ascii="Times New Roman" w:hAnsi="Times New Roman" w:cs="Times New Roman"/>
          <w:b w:val="0"/>
          <w:sz w:val="28"/>
          <w:szCs w:val="28"/>
          <w:lang w:val="en-US"/>
        </w:rPr>
        <w:t>IX</w:t>
      </w:r>
      <w:r w:rsidR="00114B01" w:rsidRPr="00745A36">
        <w:rPr>
          <w:rFonts w:ascii="Times New Roman" w:hAnsi="Times New Roman" w:cs="Times New Roman"/>
          <w:b w:val="0"/>
          <w:sz w:val="28"/>
          <w:szCs w:val="28"/>
        </w:rPr>
        <w:t>. Оформление расчетно-денежных документов</w:t>
      </w:r>
      <w:r w:rsidRPr="00745A36">
        <w:rPr>
          <w:rFonts w:ascii="Times New Roman" w:hAnsi="Times New Roman" w:cs="Times New Roman"/>
          <w:b w:val="0"/>
          <w:sz w:val="28"/>
          <w:szCs w:val="28"/>
        </w:rPr>
        <w:t xml:space="preserve"> и документооборот при ведении лицевых счетов</w:t>
      </w:r>
    </w:p>
    <w:p w:rsidR="00114B01" w:rsidRPr="00745A36" w:rsidRDefault="00114B01" w:rsidP="00E16337">
      <w:pPr>
        <w:pStyle w:val="ConsPlusNormal"/>
        <w:suppressAutoHyphens/>
        <w:ind w:firstLine="709"/>
        <w:jc w:val="both"/>
        <w:rPr>
          <w:rFonts w:ascii="Times New Roman" w:hAnsi="Times New Roman" w:cs="Times New Roman"/>
          <w:sz w:val="28"/>
          <w:szCs w:val="28"/>
        </w:rPr>
      </w:pPr>
    </w:p>
    <w:p w:rsidR="00096BF5" w:rsidRDefault="003D0CD6" w:rsidP="00096BF5">
      <w:pPr>
        <w:pStyle w:val="ConsPlusTitle"/>
        <w:suppressAutoHyphens/>
        <w:ind w:firstLine="709"/>
        <w:jc w:val="both"/>
        <w:outlineLvl w:val="2"/>
        <w:rPr>
          <w:rFonts w:ascii="Times New Roman" w:hAnsi="Times New Roman" w:cs="Times New Roman"/>
          <w:b w:val="0"/>
          <w:sz w:val="28"/>
          <w:szCs w:val="28"/>
        </w:rPr>
      </w:pPr>
      <w:r>
        <w:rPr>
          <w:rFonts w:ascii="Times New Roman" w:hAnsi="Times New Roman" w:cs="Times New Roman"/>
          <w:b w:val="0"/>
          <w:sz w:val="28"/>
          <w:szCs w:val="28"/>
        </w:rPr>
        <w:t>49</w:t>
      </w:r>
      <w:r w:rsidR="00B3769B" w:rsidRPr="00745A36">
        <w:rPr>
          <w:rFonts w:ascii="Times New Roman" w:hAnsi="Times New Roman" w:cs="Times New Roman"/>
          <w:b w:val="0"/>
          <w:sz w:val="28"/>
          <w:szCs w:val="28"/>
        </w:rPr>
        <w:t xml:space="preserve">. </w:t>
      </w:r>
      <w:r w:rsidR="00096BF5" w:rsidRPr="00096BF5">
        <w:rPr>
          <w:rFonts w:ascii="Times New Roman" w:hAnsi="Times New Roman" w:cs="Times New Roman"/>
          <w:b w:val="0"/>
          <w:sz w:val="28"/>
          <w:szCs w:val="28"/>
        </w:rPr>
        <w:t>При ведении лицевых счетов документооборот с органом казначейства осуществляется в электронном виде в информационных системах Министерства с применением средств усиленной квалифицированной электронной подписи (далее - ЭП) руководителя</w:t>
      </w:r>
      <w:r w:rsidR="007E5B7E">
        <w:rPr>
          <w:rFonts w:ascii="Times New Roman" w:hAnsi="Times New Roman" w:cs="Times New Roman"/>
          <w:b w:val="0"/>
          <w:sz w:val="28"/>
          <w:szCs w:val="28"/>
        </w:rPr>
        <w:t xml:space="preserve"> и главного бухгалтера (</w:t>
      </w:r>
      <w:r w:rsidR="00096BF5" w:rsidRPr="00096BF5">
        <w:rPr>
          <w:rFonts w:ascii="Times New Roman" w:hAnsi="Times New Roman" w:cs="Times New Roman"/>
          <w:b w:val="0"/>
          <w:sz w:val="28"/>
          <w:szCs w:val="28"/>
        </w:rPr>
        <w:t>ин</w:t>
      </w:r>
      <w:r w:rsidR="007E5B7E">
        <w:rPr>
          <w:rFonts w:ascii="Times New Roman" w:hAnsi="Times New Roman" w:cs="Times New Roman"/>
          <w:b w:val="0"/>
          <w:sz w:val="28"/>
          <w:szCs w:val="28"/>
        </w:rPr>
        <w:t>ых</w:t>
      </w:r>
      <w:r w:rsidR="00096BF5" w:rsidRPr="00096BF5">
        <w:rPr>
          <w:rFonts w:ascii="Times New Roman" w:hAnsi="Times New Roman" w:cs="Times New Roman"/>
          <w:b w:val="0"/>
          <w:sz w:val="28"/>
          <w:szCs w:val="28"/>
        </w:rPr>
        <w:t xml:space="preserve"> лиц, уполномоченн</w:t>
      </w:r>
      <w:r w:rsidR="007E5B7E">
        <w:rPr>
          <w:rFonts w:ascii="Times New Roman" w:hAnsi="Times New Roman" w:cs="Times New Roman"/>
          <w:b w:val="0"/>
          <w:sz w:val="28"/>
          <w:szCs w:val="28"/>
        </w:rPr>
        <w:t>ых</w:t>
      </w:r>
      <w:r w:rsidR="00096BF5" w:rsidRPr="00096BF5">
        <w:rPr>
          <w:rFonts w:ascii="Times New Roman" w:hAnsi="Times New Roman" w:cs="Times New Roman"/>
          <w:b w:val="0"/>
          <w:sz w:val="28"/>
          <w:szCs w:val="28"/>
        </w:rPr>
        <w:t xml:space="preserve"> действовать в </w:t>
      </w:r>
      <w:r w:rsidR="00096BF5" w:rsidRPr="00096BF5">
        <w:rPr>
          <w:rFonts w:ascii="Times New Roman" w:hAnsi="Times New Roman" w:cs="Times New Roman"/>
          <w:b w:val="0"/>
          <w:sz w:val="28"/>
          <w:szCs w:val="28"/>
        </w:rPr>
        <w:lastRenderedPageBreak/>
        <w:t>установленном законодательством Российской Федерации порядке от имени клиента или органа казначейства</w:t>
      </w:r>
      <w:r w:rsidR="007E5B7E" w:rsidRPr="007E5B7E">
        <w:rPr>
          <w:rFonts w:ascii="Times New Roman" w:hAnsi="Times New Roman" w:cs="Times New Roman"/>
          <w:b w:val="0"/>
          <w:sz w:val="28"/>
          <w:szCs w:val="28"/>
        </w:rPr>
        <w:t>)</w:t>
      </w:r>
      <w:r w:rsidR="00096BF5" w:rsidRPr="007E5B7E">
        <w:rPr>
          <w:rFonts w:ascii="Times New Roman" w:hAnsi="Times New Roman" w:cs="Times New Roman"/>
          <w:b w:val="0"/>
          <w:sz w:val="28"/>
          <w:szCs w:val="28"/>
        </w:rPr>
        <w:t xml:space="preserve"> </w:t>
      </w:r>
      <w:r w:rsidR="00EE7A4E" w:rsidRPr="007E5B7E">
        <w:rPr>
          <w:rFonts w:ascii="Times New Roman" w:hAnsi="Times New Roman" w:cs="Times New Roman"/>
          <w:b w:val="0"/>
          <w:sz w:val="28"/>
          <w:szCs w:val="28"/>
        </w:rPr>
        <w:t xml:space="preserve">(далее </w:t>
      </w:r>
      <w:r w:rsidR="007E5B7E" w:rsidRPr="007E5B7E">
        <w:rPr>
          <w:rFonts w:ascii="Times New Roman" w:hAnsi="Times New Roman" w:cs="Times New Roman"/>
          <w:b w:val="0"/>
          <w:sz w:val="28"/>
          <w:szCs w:val="28"/>
        </w:rPr>
        <w:t>–</w:t>
      </w:r>
      <w:r w:rsidR="00EE7A4E" w:rsidRPr="007E5B7E">
        <w:rPr>
          <w:rFonts w:ascii="Times New Roman" w:hAnsi="Times New Roman" w:cs="Times New Roman"/>
          <w:b w:val="0"/>
          <w:sz w:val="28"/>
          <w:szCs w:val="28"/>
        </w:rPr>
        <w:t xml:space="preserve"> уполномоченн</w:t>
      </w:r>
      <w:r w:rsidR="007E5B7E" w:rsidRPr="007E5B7E">
        <w:rPr>
          <w:rFonts w:ascii="Times New Roman" w:hAnsi="Times New Roman" w:cs="Times New Roman"/>
          <w:b w:val="0"/>
          <w:sz w:val="28"/>
          <w:szCs w:val="28"/>
        </w:rPr>
        <w:t xml:space="preserve">ые </w:t>
      </w:r>
      <w:r w:rsidR="00EE7A4E" w:rsidRPr="007E5B7E">
        <w:rPr>
          <w:rFonts w:ascii="Times New Roman" w:hAnsi="Times New Roman" w:cs="Times New Roman"/>
          <w:b w:val="0"/>
          <w:sz w:val="28"/>
          <w:szCs w:val="28"/>
        </w:rPr>
        <w:t>лиц</w:t>
      </w:r>
      <w:r w:rsidR="007E5B7E" w:rsidRPr="007E5B7E">
        <w:rPr>
          <w:rFonts w:ascii="Times New Roman" w:hAnsi="Times New Roman" w:cs="Times New Roman"/>
          <w:b w:val="0"/>
          <w:sz w:val="28"/>
          <w:szCs w:val="28"/>
        </w:rPr>
        <w:t>а</w:t>
      </w:r>
      <w:r w:rsidR="00EE7A4E" w:rsidRPr="007E5B7E">
        <w:rPr>
          <w:rFonts w:ascii="Times New Roman" w:hAnsi="Times New Roman" w:cs="Times New Roman"/>
          <w:b w:val="0"/>
          <w:sz w:val="28"/>
          <w:szCs w:val="28"/>
        </w:rPr>
        <w:t>)</w:t>
      </w:r>
      <w:r w:rsidR="00096BF5" w:rsidRPr="007E5B7E">
        <w:rPr>
          <w:rFonts w:ascii="Times New Roman" w:hAnsi="Times New Roman" w:cs="Times New Roman"/>
          <w:b w:val="0"/>
          <w:sz w:val="28"/>
          <w:szCs w:val="28"/>
        </w:rPr>
        <w:t>.</w:t>
      </w:r>
    </w:p>
    <w:p w:rsidR="007E5B7E" w:rsidRPr="007E5B7E" w:rsidRDefault="007E5B7E" w:rsidP="007E5B7E">
      <w:pPr>
        <w:pStyle w:val="ConsPlusNormal"/>
        <w:suppressAutoHyphens/>
        <w:ind w:firstLine="709"/>
        <w:jc w:val="both"/>
        <w:rPr>
          <w:rFonts w:ascii="Times New Roman" w:hAnsi="Times New Roman" w:cs="Times New Roman"/>
          <w:sz w:val="28"/>
          <w:szCs w:val="28"/>
        </w:rPr>
      </w:pPr>
      <w:r w:rsidRPr="007E5B7E">
        <w:rPr>
          <w:rFonts w:ascii="Times New Roman" w:hAnsi="Times New Roman" w:cs="Times New Roman"/>
          <w:sz w:val="28"/>
          <w:szCs w:val="28"/>
        </w:rPr>
        <w:t xml:space="preserve">Полученные в электронном </w:t>
      </w:r>
      <w:proofErr w:type="gramStart"/>
      <w:r w:rsidRPr="007E5B7E">
        <w:rPr>
          <w:rFonts w:ascii="Times New Roman" w:hAnsi="Times New Roman" w:cs="Times New Roman"/>
          <w:sz w:val="28"/>
          <w:szCs w:val="28"/>
        </w:rPr>
        <w:t>виде</w:t>
      </w:r>
      <w:proofErr w:type="gramEnd"/>
      <w:r w:rsidRPr="007E5B7E">
        <w:rPr>
          <w:rFonts w:ascii="Times New Roman" w:hAnsi="Times New Roman" w:cs="Times New Roman"/>
          <w:sz w:val="28"/>
          <w:szCs w:val="28"/>
        </w:rPr>
        <w:t xml:space="preserve"> заявки автоматически проверяются в «АЦК-Финансы» на соответствие электронных цифровых подписей должностным лицам, указанным в Карточке образцов подписей.</w:t>
      </w:r>
    </w:p>
    <w:p w:rsidR="00B3769B" w:rsidRPr="00745A36" w:rsidRDefault="00096BF5" w:rsidP="00A10E00">
      <w:pPr>
        <w:pStyle w:val="ConsPlusNormal"/>
        <w:suppressAutoHyphens/>
        <w:ind w:firstLine="709"/>
        <w:jc w:val="both"/>
        <w:rPr>
          <w:rFonts w:ascii="Times New Roman" w:hAnsi="Times New Roman" w:cs="Times New Roman"/>
          <w:sz w:val="28"/>
          <w:szCs w:val="28"/>
        </w:rPr>
      </w:pPr>
      <w:r w:rsidRPr="007E5B7E">
        <w:rPr>
          <w:rFonts w:ascii="Times New Roman" w:hAnsi="Times New Roman" w:cs="Times New Roman"/>
          <w:sz w:val="28"/>
          <w:szCs w:val="28"/>
        </w:rPr>
        <w:t>При отсутствии технической возможности</w:t>
      </w:r>
      <w:r w:rsidRPr="00745A36">
        <w:rPr>
          <w:rFonts w:ascii="Times New Roman" w:hAnsi="Times New Roman" w:cs="Times New Roman"/>
          <w:sz w:val="28"/>
          <w:szCs w:val="28"/>
        </w:rPr>
        <w:t xml:space="preserve"> информационного обмена в электронном виде обмен информацией осуществляется с применением документооборота на бумажных носителях</w:t>
      </w:r>
      <w:r w:rsidR="00B3769B" w:rsidRPr="00745A36">
        <w:rPr>
          <w:rFonts w:ascii="Times New Roman" w:hAnsi="Times New Roman" w:cs="Times New Roman"/>
          <w:sz w:val="28"/>
          <w:szCs w:val="28"/>
        </w:rPr>
        <w:t xml:space="preserve">. </w:t>
      </w:r>
    </w:p>
    <w:p w:rsidR="00114B01" w:rsidRPr="00745A36" w:rsidRDefault="003D0CD6" w:rsidP="00E16337">
      <w:pPr>
        <w:pStyle w:val="ConsPlusTitle"/>
        <w:suppressAutoHyphens/>
        <w:ind w:firstLine="709"/>
        <w:jc w:val="both"/>
        <w:outlineLvl w:val="2"/>
        <w:rPr>
          <w:rFonts w:ascii="Times New Roman" w:hAnsi="Times New Roman" w:cs="Times New Roman"/>
          <w:b w:val="0"/>
          <w:sz w:val="28"/>
          <w:szCs w:val="28"/>
        </w:rPr>
      </w:pPr>
      <w:r>
        <w:rPr>
          <w:rFonts w:ascii="Times New Roman" w:hAnsi="Times New Roman" w:cs="Times New Roman"/>
          <w:b w:val="0"/>
          <w:sz w:val="28"/>
          <w:szCs w:val="28"/>
        </w:rPr>
        <w:t>50</w:t>
      </w:r>
      <w:r w:rsidR="007E5B7E">
        <w:rPr>
          <w:rFonts w:ascii="Times New Roman" w:hAnsi="Times New Roman" w:cs="Times New Roman"/>
          <w:b w:val="0"/>
          <w:sz w:val="28"/>
          <w:szCs w:val="28"/>
        </w:rPr>
        <w:t>.</w:t>
      </w:r>
      <w:r w:rsidR="00114B01" w:rsidRPr="00745A36">
        <w:rPr>
          <w:rFonts w:ascii="Times New Roman" w:hAnsi="Times New Roman" w:cs="Times New Roman"/>
          <w:b w:val="0"/>
          <w:sz w:val="28"/>
          <w:szCs w:val="28"/>
        </w:rPr>
        <w:t xml:space="preserve"> Расчеты по безналичным операциям осуществляются платежными поручениями.</w:t>
      </w:r>
    </w:p>
    <w:p w:rsidR="00114B01" w:rsidRPr="00745A36" w:rsidRDefault="00114B01" w:rsidP="00E16337">
      <w:pPr>
        <w:pStyle w:val="10"/>
        <w:suppressAutoHyphens/>
        <w:spacing w:line="240" w:lineRule="auto"/>
        <w:ind w:firstLine="709"/>
        <w:jc w:val="both"/>
        <w:rPr>
          <w:szCs w:val="28"/>
          <w:lang w:val="ru-RU"/>
        </w:rPr>
      </w:pPr>
      <w:r w:rsidRPr="00745A36">
        <w:rPr>
          <w:szCs w:val="28"/>
          <w:lang w:val="ru-RU"/>
        </w:rPr>
        <w:t xml:space="preserve">Платежные поручения формируются </w:t>
      </w:r>
      <w:r w:rsidR="00577EBC">
        <w:rPr>
          <w:szCs w:val="28"/>
          <w:lang w:val="ru-RU"/>
        </w:rPr>
        <w:t xml:space="preserve">в </w:t>
      </w:r>
      <w:proofErr w:type="gramStart"/>
      <w:r w:rsidR="00577EBC">
        <w:rPr>
          <w:szCs w:val="28"/>
          <w:lang w:val="ru-RU"/>
        </w:rPr>
        <w:t>орган</w:t>
      </w:r>
      <w:r w:rsidR="007E5B7E">
        <w:rPr>
          <w:szCs w:val="28"/>
          <w:lang w:val="ru-RU"/>
        </w:rPr>
        <w:t>е</w:t>
      </w:r>
      <w:proofErr w:type="gramEnd"/>
      <w:r w:rsidR="00577EBC">
        <w:rPr>
          <w:szCs w:val="28"/>
          <w:lang w:val="ru-RU"/>
        </w:rPr>
        <w:t xml:space="preserve"> казначейства</w:t>
      </w:r>
      <w:r w:rsidRPr="00745A36">
        <w:rPr>
          <w:szCs w:val="28"/>
          <w:lang w:val="ru-RU"/>
        </w:rPr>
        <w:t xml:space="preserve"> на основании </w:t>
      </w:r>
      <w:r w:rsidR="007E5B7E" w:rsidRPr="00745A36">
        <w:rPr>
          <w:szCs w:val="28"/>
          <w:lang w:val="ru-RU"/>
        </w:rPr>
        <w:t>заявок клиентов</w:t>
      </w:r>
      <w:r w:rsidR="007E5B7E">
        <w:rPr>
          <w:szCs w:val="28"/>
          <w:lang w:val="ru-RU"/>
        </w:rPr>
        <w:t>,</w:t>
      </w:r>
      <w:r w:rsidR="007E5B7E" w:rsidRPr="00745A36">
        <w:rPr>
          <w:szCs w:val="28"/>
          <w:lang w:val="ru-RU"/>
        </w:rPr>
        <w:t xml:space="preserve"> </w:t>
      </w:r>
      <w:r w:rsidRPr="00745A36">
        <w:rPr>
          <w:szCs w:val="28"/>
          <w:lang w:val="ru-RU"/>
        </w:rPr>
        <w:t xml:space="preserve">прошедших контроль по санкционированию </w:t>
      </w:r>
      <w:r w:rsidR="00A85843" w:rsidRPr="00A85843">
        <w:rPr>
          <w:szCs w:val="28"/>
          <w:lang w:val="ru-RU"/>
        </w:rPr>
        <w:t>операций по расходам</w:t>
      </w:r>
      <w:r w:rsidRPr="00745A36">
        <w:rPr>
          <w:szCs w:val="28"/>
          <w:lang w:val="ru-RU"/>
        </w:rPr>
        <w:t>.</w:t>
      </w:r>
    </w:p>
    <w:p w:rsidR="00114B01" w:rsidRPr="00745A36" w:rsidRDefault="00534FC0" w:rsidP="00E16337">
      <w:pPr>
        <w:pStyle w:val="ConsPlusTitle"/>
        <w:suppressAutoHyphens/>
        <w:ind w:firstLine="709"/>
        <w:jc w:val="both"/>
        <w:outlineLvl w:val="2"/>
        <w:rPr>
          <w:rFonts w:ascii="Times New Roman" w:hAnsi="Times New Roman" w:cs="Times New Roman"/>
          <w:b w:val="0"/>
          <w:sz w:val="28"/>
          <w:szCs w:val="28"/>
        </w:rPr>
      </w:pPr>
      <w:r>
        <w:rPr>
          <w:rFonts w:ascii="Times New Roman" w:hAnsi="Times New Roman" w:cs="Times New Roman"/>
          <w:b w:val="0"/>
          <w:sz w:val="28"/>
          <w:szCs w:val="28"/>
        </w:rPr>
        <w:t>5</w:t>
      </w:r>
      <w:r w:rsidR="003D0CD6">
        <w:rPr>
          <w:rFonts w:ascii="Times New Roman" w:hAnsi="Times New Roman" w:cs="Times New Roman"/>
          <w:b w:val="0"/>
          <w:sz w:val="28"/>
          <w:szCs w:val="28"/>
        </w:rPr>
        <w:t>1</w:t>
      </w:r>
      <w:r w:rsidR="00114B01" w:rsidRPr="00745A36">
        <w:rPr>
          <w:rFonts w:ascii="Times New Roman" w:hAnsi="Times New Roman" w:cs="Times New Roman"/>
          <w:b w:val="0"/>
          <w:sz w:val="28"/>
          <w:szCs w:val="28"/>
        </w:rPr>
        <w:t xml:space="preserve">. Заявка </w:t>
      </w:r>
      <w:proofErr w:type="gramStart"/>
      <w:r w:rsidR="00114B01" w:rsidRPr="00745A36">
        <w:rPr>
          <w:rFonts w:ascii="Times New Roman" w:hAnsi="Times New Roman" w:cs="Times New Roman"/>
          <w:b w:val="0"/>
          <w:sz w:val="28"/>
          <w:szCs w:val="28"/>
        </w:rPr>
        <w:t>оформляется по форме согласно приложению № 1</w:t>
      </w:r>
      <w:r w:rsidR="001C2952">
        <w:rPr>
          <w:rFonts w:ascii="Times New Roman" w:hAnsi="Times New Roman" w:cs="Times New Roman"/>
          <w:b w:val="0"/>
          <w:sz w:val="28"/>
          <w:szCs w:val="28"/>
        </w:rPr>
        <w:t>1</w:t>
      </w:r>
      <w:r w:rsidR="00114B01" w:rsidRPr="00745A36">
        <w:rPr>
          <w:rFonts w:ascii="Times New Roman" w:hAnsi="Times New Roman" w:cs="Times New Roman"/>
          <w:b w:val="0"/>
          <w:sz w:val="28"/>
          <w:szCs w:val="28"/>
        </w:rPr>
        <w:t xml:space="preserve"> к настоящему Порядку и должна</w:t>
      </w:r>
      <w:proofErr w:type="gramEnd"/>
      <w:r w:rsidR="00114B01" w:rsidRPr="00745A36">
        <w:rPr>
          <w:rFonts w:ascii="Times New Roman" w:hAnsi="Times New Roman" w:cs="Times New Roman"/>
          <w:b w:val="0"/>
          <w:sz w:val="28"/>
          <w:szCs w:val="28"/>
        </w:rPr>
        <w:t xml:space="preserve"> содержать в соответствующих полях:</w:t>
      </w:r>
    </w:p>
    <w:p w:rsidR="00114B01" w:rsidRPr="00745A36" w:rsidRDefault="00114B01" w:rsidP="00E16337">
      <w:pPr>
        <w:pStyle w:val="10"/>
        <w:suppressAutoHyphens/>
        <w:spacing w:line="240" w:lineRule="auto"/>
        <w:ind w:firstLine="709"/>
        <w:jc w:val="both"/>
        <w:rPr>
          <w:szCs w:val="28"/>
          <w:lang w:val="ru-RU"/>
        </w:rPr>
      </w:pPr>
      <w:r w:rsidRPr="00745A36">
        <w:rPr>
          <w:szCs w:val="28"/>
          <w:lang w:val="ru-RU"/>
        </w:rPr>
        <w:t xml:space="preserve">- номер заявки, дату ее </w:t>
      </w:r>
      <w:r w:rsidRPr="000A6E0E">
        <w:rPr>
          <w:szCs w:val="28"/>
          <w:lang w:val="ru-RU"/>
        </w:rPr>
        <w:t xml:space="preserve">составления </w:t>
      </w:r>
      <w:r w:rsidRPr="00745A36">
        <w:rPr>
          <w:b/>
          <w:szCs w:val="28"/>
          <w:lang w:val="ru-RU"/>
        </w:rPr>
        <w:t>(</w:t>
      </w:r>
      <w:r w:rsidRPr="00745A36">
        <w:rPr>
          <w:szCs w:val="28"/>
          <w:lang w:val="ru-RU"/>
        </w:rPr>
        <w:t>число, месяц, год);</w:t>
      </w:r>
    </w:p>
    <w:p w:rsidR="00114B01" w:rsidRPr="00745A36" w:rsidRDefault="00114B01" w:rsidP="00E16337">
      <w:pPr>
        <w:pStyle w:val="10"/>
        <w:suppressAutoHyphens/>
        <w:spacing w:line="240" w:lineRule="auto"/>
        <w:ind w:firstLine="709"/>
        <w:jc w:val="both"/>
        <w:rPr>
          <w:szCs w:val="28"/>
          <w:lang w:val="ru-RU"/>
        </w:rPr>
      </w:pPr>
      <w:r w:rsidRPr="00745A36">
        <w:rPr>
          <w:szCs w:val="28"/>
          <w:lang w:val="ru-RU"/>
        </w:rPr>
        <w:t xml:space="preserve">- тип операции </w:t>
      </w:r>
      <w:r w:rsidR="00FE7413" w:rsidRPr="00745A36">
        <w:rPr>
          <w:szCs w:val="28"/>
          <w:lang w:val="ru-RU"/>
        </w:rPr>
        <w:t>(необязательное к заполнению поле для бумажной формы документа);</w:t>
      </w:r>
    </w:p>
    <w:p w:rsidR="00114B01" w:rsidRPr="00745A36" w:rsidRDefault="00114B01" w:rsidP="00E16337">
      <w:pPr>
        <w:pStyle w:val="10"/>
        <w:suppressAutoHyphens/>
        <w:spacing w:line="240" w:lineRule="auto"/>
        <w:ind w:firstLine="709"/>
        <w:jc w:val="both"/>
        <w:rPr>
          <w:szCs w:val="28"/>
          <w:lang w:val="ru-RU"/>
        </w:rPr>
      </w:pPr>
      <w:r w:rsidRPr="00745A36">
        <w:rPr>
          <w:szCs w:val="28"/>
          <w:lang w:val="ru-RU"/>
        </w:rPr>
        <w:t xml:space="preserve">- наименование клиента, номер его лицевого счета </w:t>
      </w:r>
      <w:r w:rsidR="00577EBC">
        <w:rPr>
          <w:szCs w:val="28"/>
          <w:lang w:val="ru-RU"/>
        </w:rPr>
        <w:t xml:space="preserve">в </w:t>
      </w:r>
      <w:proofErr w:type="gramStart"/>
      <w:r w:rsidR="00577EBC">
        <w:rPr>
          <w:szCs w:val="28"/>
          <w:lang w:val="ru-RU"/>
        </w:rPr>
        <w:t>орган</w:t>
      </w:r>
      <w:r w:rsidR="007E5B7E">
        <w:rPr>
          <w:szCs w:val="28"/>
          <w:lang w:val="ru-RU"/>
        </w:rPr>
        <w:t>е</w:t>
      </w:r>
      <w:proofErr w:type="gramEnd"/>
      <w:r w:rsidR="00577EBC">
        <w:rPr>
          <w:szCs w:val="28"/>
          <w:lang w:val="ru-RU"/>
        </w:rPr>
        <w:t xml:space="preserve"> казначейства</w:t>
      </w:r>
      <w:r w:rsidRPr="00745A36">
        <w:rPr>
          <w:szCs w:val="28"/>
          <w:lang w:val="ru-RU"/>
        </w:rPr>
        <w:t>, идентификационный номер налогоплательщика, код причины постановки на учет;</w:t>
      </w:r>
    </w:p>
    <w:p w:rsidR="00114B01" w:rsidRPr="00745A36" w:rsidRDefault="00114B01" w:rsidP="00E16337">
      <w:pPr>
        <w:pStyle w:val="10"/>
        <w:suppressAutoHyphens/>
        <w:spacing w:line="240" w:lineRule="auto"/>
        <w:ind w:firstLine="709"/>
        <w:jc w:val="both"/>
        <w:rPr>
          <w:szCs w:val="28"/>
          <w:lang w:val="ru-RU"/>
        </w:rPr>
      </w:pPr>
      <w:r w:rsidRPr="00745A36">
        <w:rPr>
          <w:szCs w:val="28"/>
          <w:lang w:val="ru-RU"/>
        </w:rPr>
        <w:t xml:space="preserve">- номер бюджетного обязательства, в </w:t>
      </w:r>
      <w:proofErr w:type="gramStart"/>
      <w:r w:rsidRPr="00745A36">
        <w:rPr>
          <w:szCs w:val="28"/>
          <w:lang w:val="ru-RU"/>
        </w:rPr>
        <w:t>соответствии</w:t>
      </w:r>
      <w:proofErr w:type="gramEnd"/>
      <w:r w:rsidRPr="00745A36">
        <w:rPr>
          <w:szCs w:val="28"/>
          <w:lang w:val="ru-RU"/>
        </w:rPr>
        <w:t xml:space="preserve"> с которым осуществляется расход;</w:t>
      </w:r>
    </w:p>
    <w:p w:rsidR="00114B01" w:rsidRPr="00745A36" w:rsidRDefault="00114B01" w:rsidP="00E16337">
      <w:pPr>
        <w:pStyle w:val="10"/>
        <w:suppressAutoHyphens/>
        <w:spacing w:line="240" w:lineRule="auto"/>
        <w:ind w:firstLine="709"/>
        <w:jc w:val="both"/>
        <w:rPr>
          <w:szCs w:val="28"/>
          <w:lang w:val="ru-RU"/>
        </w:rPr>
      </w:pPr>
      <w:r w:rsidRPr="00745A36">
        <w:rPr>
          <w:szCs w:val="28"/>
          <w:lang w:val="ru-RU"/>
        </w:rPr>
        <w:t>- наименование организации, в адрес которой перечисляются средства, ее идентификационный номер налогоплательщика, код причины постановки на учет и банковские реквизиты;</w:t>
      </w:r>
    </w:p>
    <w:p w:rsidR="00114B01" w:rsidRPr="00745A36" w:rsidRDefault="00114B01" w:rsidP="00E16337">
      <w:pPr>
        <w:pStyle w:val="10"/>
        <w:suppressAutoHyphens/>
        <w:spacing w:line="240" w:lineRule="auto"/>
        <w:ind w:firstLine="709"/>
        <w:jc w:val="both"/>
        <w:rPr>
          <w:szCs w:val="28"/>
          <w:lang w:val="ru-RU"/>
        </w:rPr>
      </w:pPr>
      <w:r w:rsidRPr="00745A36">
        <w:rPr>
          <w:szCs w:val="28"/>
          <w:lang w:val="ru-RU"/>
        </w:rPr>
        <w:t xml:space="preserve">- назначение платежа с указанием </w:t>
      </w:r>
      <w:r w:rsidR="00DA7ADC" w:rsidRPr="00745A36">
        <w:rPr>
          <w:szCs w:val="28"/>
          <w:lang w:val="ru-RU"/>
        </w:rPr>
        <w:t xml:space="preserve">кодов </w:t>
      </w:r>
      <w:r w:rsidRPr="00745A36">
        <w:rPr>
          <w:szCs w:val="28"/>
          <w:lang w:val="ru-RU"/>
        </w:rPr>
        <w:t>бюджетной классификации и соответствующие им суммы;</w:t>
      </w:r>
    </w:p>
    <w:p w:rsidR="00114B01" w:rsidRPr="00745A36" w:rsidRDefault="00114B01" w:rsidP="00E16337">
      <w:pPr>
        <w:pStyle w:val="10"/>
        <w:suppressAutoHyphens/>
        <w:spacing w:line="240" w:lineRule="auto"/>
        <w:ind w:firstLine="709"/>
        <w:jc w:val="both"/>
        <w:rPr>
          <w:szCs w:val="28"/>
          <w:lang w:val="ru-RU"/>
        </w:rPr>
      </w:pPr>
      <w:r w:rsidRPr="00745A36">
        <w:rPr>
          <w:szCs w:val="28"/>
          <w:lang w:val="ru-RU"/>
        </w:rPr>
        <w:t>- общую сумму платежа, обозначенную цифрами и прописью;</w:t>
      </w:r>
    </w:p>
    <w:p w:rsidR="00114B01" w:rsidRPr="00745A36" w:rsidRDefault="00114B01" w:rsidP="00E16337">
      <w:pPr>
        <w:pStyle w:val="10"/>
        <w:suppressAutoHyphens/>
        <w:spacing w:line="240" w:lineRule="auto"/>
        <w:ind w:firstLine="709"/>
        <w:jc w:val="both"/>
        <w:rPr>
          <w:szCs w:val="28"/>
          <w:lang w:val="ru-RU"/>
        </w:rPr>
      </w:pPr>
      <w:r w:rsidRPr="00745A36">
        <w:rPr>
          <w:szCs w:val="28"/>
          <w:lang w:val="ru-RU"/>
        </w:rPr>
        <w:t>- сумму НДС при его выделении из общей суммы;</w:t>
      </w:r>
    </w:p>
    <w:p w:rsidR="00114B01" w:rsidRPr="00745A36" w:rsidRDefault="00114B01" w:rsidP="00E16337">
      <w:pPr>
        <w:pStyle w:val="10"/>
        <w:suppressAutoHyphens/>
        <w:spacing w:line="240" w:lineRule="auto"/>
        <w:ind w:firstLine="709"/>
        <w:jc w:val="both"/>
        <w:rPr>
          <w:szCs w:val="28"/>
          <w:lang w:val="ru-RU"/>
        </w:rPr>
      </w:pPr>
      <w:r w:rsidRPr="00745A36">
        <w:rPr>
          <w:szCs w:val="28"/>
          <w:lang w:val="ru-RU"/>
        </w:rPr>
        <w:t>- очередность платежа;</w:t>
      </w:r>
    </w:p>
    <w:p w:rsidR="00114B01" w:rsidRPr="00745A36" w:rsidRDefault="00114B01" w:rsidP="00E16337">
      <w:pPr>
        <w:pStyle w:val="10"/>
        <w:suppressAutoHyphens/>
        <w:spacing w:line="240" w:lineRule="auto"/>
        <w:ind w:firstLine="709"/>
        <w:jc w:val="both"/>
        <w:rPr>
          <w:szCs w:val="28"/>
          <w:lang w:val="ru-RU"/>
        </w:rPr>
      </w:pPr>
      <w:r w:rsidRPr="00745A36">
        <w:rPr>
          <w:szCs w:val="28"/>
          <w:lang w:val="ru-RU"/>
        </w:rPr>
        <w:t>- вид операции;</w:t>
      </w:r>
    </w:p>
    <w:p w:rsidR="00114B01" w:rsidRPr="00745A36" w:rsidRDefault="00114B01" w:rsidP="00E16337">
      <w:pPr>
        <w:pStyle w:val="10"/>
        <w:suppressAutoHyphens/>
        <w:spacing w:line="240" w:lineRule="auto"/>
        <w:ind w:firstLine="709"/>
        <w:jc w:val="both"/>
        <w:rPr>
          <w:szCs w:val="28"/>
          <w:lang w:val="ru-RU"/>
        </w:rPr>
      </w:pPr>
      <w:r w:rsidRPr="00745A36">
        <w:rPr>
          <w:szCs w:val="28"/>
          <w:lang w:val="ru-RU"/>
        </w:rPr>
        <w:t>- уникальный идентификатор начисления;</w:t>
      </w:r>
    </w:p>
    <w:p w:rsidR="007E5B7E" w:rsidRDefault="00114B01" w:rsidP="007E5B7E">
      <w:pPr>
        <w:pStyle w:val="10"/>
        <w:suppressAutoHyphens/>
        <w:spacing w:line="240" w:lineRule="auto"/>
        <w:ind w:firstLine="709"/>
        <w:jc w:val="both"/>
        <w:rPr>
          <w:b/>
          <w:szCs w:val="28"/>
          <w:lang w:val="ru-RU"/>
        </w:rPr>
      </w:pPr>
      <w:r w:rsidRPr="00745A36">
        <w:rPr>
          <w:szCs w:val="28"/>
          <w:lang w:val="ru-RU"/>
        </w:rPr>
        <w:t xml:space="preserve">- </w:t>
      </w:r>
      <w:r w:rsidR="00F71CC7" w:rsidRPr="00745A36">
        <w:rPr>
          <w:szCs w:val="28"/>
          <w:lang w:val="ru-RU"/>
        </w:rPr>
        <w:t xml:space="preserve">уникальный </w:t>
      </w:r>
      <w:r w:rsidRPr="00745A36">
        <w:rPr>
          <w:szCs w:val="28"/>
          <w:lang w:val="ru-RU"/>
        </w:rPr>
        <w:t xml:space="preserve">идентификатор платежа, заполненный согласно </w:t>
      </w:r>
      <w:r w:rsidR="00633044">
        <w:rPr>
          <w:szCs w:val="28"/>
          <w:lang w:val="ru-RU"/>
        </w:rPr>
        <w:t>п</w:t>
      </w:r>
      <w:r w:rsidRPr="00745A36">
        <w:rPr>
          <w:szCs w:val="28"/>
          <w:lang w:val="ru-RU"/>
        </w:rPr>
        <w:t xml:space="preserve">риказу Министерства финансов Российской Федерации от 12 ноября 2013 г. </w:t>
      </w:r>
      <w:r w:rsidR="00633044">
        <w:rPr>
          <w:szCs w:val="28"/>
          <w:lang w:val="ru-RU"/>
        </w:rPr>
        <w:t>№</w:t>
      </w:r>
      <w:r w:rsidRPr="00745A36">
        <w:rPr>
          <w:szCs w:val="28"/>
          <w:lang w:val="ru-RU"/>
        </w:rPr>
        <w:t xml:space="preserve"> 107н «Об утверждении Правил указания информации в реквизитах распоряжений о переводе денежных средств в уплату платежей в бюджетную систему Российской Федерации».</w:t>
      </w:r>
      <w:r w:rsidR="007E5B7E" w:rsidRPr="007E5B7E">
        <w:rPr>
          <w:b/>
          <w:szCs w:val="28"/>
        </w:rPr>
        <w:t xml:space="preserve"> </w:t>
      </w:r>
    </w:p>
    <w:p w:rsidR="007E5B7E" w:rsidRPr="00745A36" w:rsidRDefault="007E5B7E" w:rsidP="007E5B7E">
      <w:pPr>
        <w:pStyle w:val="10"/>
        <w:suppressAutoHyphens/>
        <w:spacing w:line="240" w:lineRule="auto"/>
        <w:ind w:firstLine="709"/>
        <w:jc w:val="both"/>
        <w:rPr>
          <w:szCs w:val="28"/>
          <w:lang w:val="ru-RU"/>
        </w:rPr>
      </w:pPr>
      <w:r w:rsidRPr="00067F2A">
        <w:rPr>
          <w:szCs w:val="28"/>
        </w:rPr>
        <w:t>Заявка оформляется в «АЦК-Финансы».</w:t>
      </w:r>
      <w:r w:rsidRPr="00067F2A">
        <w:rPr>
          <w:szCs w:val="28"/>
          <w:lang w:val="ru-RU"/>
        </w:rPr>
        <w:t xml:space="preserve"> Заявка</w:t>
      </w:r>
      <w:r w:rsidRPr="00745A36">
        <w:rPr>
          <w:szCs w:val="28"/>
          <w:lang w:val="ru-RU"/>
        </w:rPr>
        <w:t xml:space="preserve"> действительна до момента отзыва ее клиентом или до момента отказа заявки в </w:t>
      </w:r>
      <w:proofErr w:type="gramStart"/>
      <w:r w:rsidRPr="00745A36">
        <w:rPr>
          <w:szCs w:val="28"/>
          <w:lang w:val="ru-RU"/>
        </w:rPr>
        <w:t>исполнении</w:t>
      </w:r>
      <w:proofErr w:type="gramEnd"/>
      <w:r w:rsidRPr="00745A36">
        <w:rPr>
          <w:szCs w:val="28"/>
          <w:lang w:val="ru-RU"/>
        </w:rPr>
        <w:t xml:space="preserve"> </w:t>
      </w:r>
      <w:r>
        <w:rPr>
          <w:szCs w:val="28"/>
        </w:rPr>
        <w:t>орган</w:t>
      </w:r>
      <w:r>
        <w:rPr>
          <w:szCs w:val="28"/>
          <w:lang w:val="ru-RU"/>
        </w:rPr>
        <w:t>ом</w:t>
      </w:r>
      <w:r>
        <w:rPr>
          <w:szCs w:val="28"/>
        </w:rPr>
        <w:t xml:space="preserve"> казначейства</w:t>
      </w:r>
      <w:r w:rsidRPr="00745A36">
        <w:rPr>
          <w:szCs w:val="28"/>
          <w:lang w:val="ru-RU"/>
        </w:rPr>
        <w:t>.</w:t>
      </w:r>
    </w:p>
    <w:p w:rsidR="00114B01" w:rsidRPr="00067F2A" w:rsidRDefault="00534FC0" w:rsidP="00067F2A">
      <w:pPr>
        <w:pStyle w:val="ConsPlusTitle"/>
        <w:suppressAutoHyphens/>
        <w:ind w:firstLine="709"/>
        <w:jc w:val="both"/>
        <w:outlineLvl w:val="2"/>
        <w:rPr>
          <w:rFonts w:ascii="Times New Roman" w:hAnsi="Times New Roman" w:cs="Times New Roman"/>
          <w:b w:val="0"/>
          <w:sz w:val="28"/>
          <w:szCs w:val="28"/>
        </w:rPr>
      </w:pPr>
      <w:r w:rsidRPr="00067F2A">
        <w:rPr>
          <w:rFonts w:ascii="Times New Roman" w:hAnsi="Times New Roman" w:cs="Times New Roman"/>
          <w:b w:val="0"/>
          <w:sz w:val="28"/>
          <w:szCs w:val="28"/>
        </w:rPr>
        <w:t>5</w:t>
      </w:r>
      <w:r w:rsidR="003D0CD6">
        <w:rPr>
          <w:rFonts w:ascii="Times New Roman" w:hAnsi="Times New Roman" w:cs="Times New Roman"/>
          <w:b w:val="0"/>
          <w:sz w:val="28"/>
          <w:szCs w:val="28"/>
        </w:rPr>
        <w:t>2</w:t>
      </w:r>
      <w:r w:rsidR="00114B01" w:rsidRPr="00067F2A">
        <w:rPr>
          <w:rFonts w:ascii="Times New Roman" w:hAnsi="Times New Roman" w:cs="Times New Roman"/>
          <w:b w:val="0"/>
          <w:sz w:val="28"/>
          <w:szCs w:val="28"/>
        </w:rPr>
        <w:t xml:space="preserve">. В случае отсутствия технической возможности заявка </w:t>
      </w:r>
      <w:proofErr w:type="gramStart"/>
      <w:r w:rsidR="007E5B7E" w:rsidRPr="00067F2A">
        <w:rPr>
          <w:rFonts w:ascii="Times New Roman" w:hAnsi="Times New Roman" w:cs="Times New Roman"/>
          <w:b w:val="0"/>
          <w:sz w:val="28"/>
          <w:szCs w:val="28"/>
        </w:rPr>
        <w:t xml:space="preserve">оформляется </w:t>
      </w:r>
      <w:r w:rsidR="00114B01" w:rsidRPr="00067F2A">
        <w:rPr>
          <w:rFonts w:ascii="Times New Roman" w:hAnsi="Times New Roman" w:cs="Times New Roman"/>
          <w:b w:val="0"/>
          <w:sz w:val="28"/>
          <w:szCs w:val="28"/>
        </w:rPr>
        <w:t>в</w:t>
      </w:r>
      <w:r w:rsidR="00633044">
        <w:rPr>
          <w:rFonts w:ascii="Times New Roman" w:hAnsi="Times New Roman" w:cs="Times New Roman"/>
          <w:b w:val="0"/>
          <w:sz w:val="28"/>
          <w:szCs w:val="28"/>
        </w:rPr>
        <w:t xml:space="preserve"> бумажной форме в</w:t>
      </w:r>
      <w:r w:rsidR="00114B01" w:rsidRPr="00067F2A">
        <w:rPr>
          <w:rFonts w:ascii="Times New Roman" w:hAnsi="Times New Roman" w:cs="Times New Roman"/>
          <w:b w:val="0"/>
          <w:sz w:val="28"/>
          <w:szCs w:val="28"/>
        </w:rPr>
        <w:t xml:space="preserve"> </w:t>
      </w:r>
      <w:r w:rsidR="00FE7413" w:rsidRPr="00067F2A">
        <w:rPr>
          <w:rFonts w:ascii="Times New Roman" w:hAnsi="Times New Roman" w:cs="Times New Roman"/>
          <w:b w:val="0"/>
          <w:sz w:val="28"/>
          <w:szCs w:val="28"/>
        </w:rPr>
        <w:t>трех</w:t>
      </w:r>
      <w:r w:rsidR="00114B01" w:rsidRPr="00067F2A">
        <w:rPr>
          <w:rFonts w:ascii="Times New Roman" w:hAnsi="Times New Roman" w:cs="Times New Roman"/>
          <w:b w:val="0"/>
          <w:sz w:val="28"/>
          <w:szCs w:val="28"/>
        </w:rPr>
        <w:t xml:space="preserve"> экземплярах и представляется</w:t>
      </w:r>
      <w:proofErr w:type="gramEnd"/>
      <w:r w:rsidR="00114B01" w:rsidRPr="00067F2A">
        <w:rPr>
          <w:rFonts w:ascii="Times New Roman" w:hAnsi="Times New Roman" w:cs="Times New Roman"/>
          <w:b w:val="0"/>
          <w:sz w:val="28"/>
          <w:szCs w:val="28"/>
        </w:rPr>
        <w:t xml:space="preserve"> </w:t>
      </w:r>
      <w:r w:rsidR="00577EBC" w:rsidRPr="00067F2A">
        <w:rPr>
          <w:rFonts w:ascii="Times New Roman" w:hAnsi="Times New Roman" w:cs="Times New Roman"/>
          <w:b w:val="0"/>
          <w:sz w:val="28"/>
          <w:szCs w:val="28"/>
        </w:rPr>
        <w:t>в орган казначейства</w:t>
      </w:r>
      <w:r w:rsidR="00114B01" w:rsidRPr="00067F2A">
        <w:rPr>
          <w:rFonts w:ascii="Times New Roman" w:hAnsi="Times New Roman" w:cs="Times New Roman"/>
          <w:b w:val="0"/>
          <w:sz w:val="28"/>
          <w:szCs w:val="28"/>
        </w:rPr>
        <w:t>.</w:t>
      </w:r>
    </w:p>
    <w:p w:rsidR="00114B01" w:rsidRPr="00745A36" w:rsidRDefault="00114B01" w:rsidP="00E16337">
      <w:pPr>
        <w:pStyle w:val="10"/>
        <w:suppressAutoHyphens/>
        <w:spacing w:line="240" w:lineRule="auto"/>
        <w:ind w:firstLine="709"/>
        <w:jc w:val="both"/>
        <w:rPr>
          <w:szCs w:val="28"/>
          <w:lang w:val="ru-RU"/>
        </w:rPr>
      </w:pPr>
      <w:r w:rsidRPr="00745A36">
        <w:rPr>
          <w:szCs w:val="28"/>
          <w:lang w:val="ru-RU"/>
        </w:rPr>
        <w:t>Первый экземпляр заявки оформляется подписями должностных лиц и оттиском печати клиента</w:t>
      </w:r>
      <w:r w:rsidR="004B10C9">
        <w:rPr>
          <w:szCs w:val="28"/>
          <w:lang w:val="ru-RU"/>
        </w:rPr>
        <w:t xml:space="preserve"> (при наличии)</w:t>
      </w:r>
      <w:r w:rsidRPr="00745A36">
        <w:rPr>
          <w:szCs w:val="28"/>
          <w:lang w:val="ru-RU"/>
        </w:rPr>
        <w:t>. Оформленную клиентом заявку с приложением заверенных копий подтверждающих документов</w:t>
      </w:r>
      <w:r w:rsidR="007E5B7E">
        <w:rPr>
          <w:szCs w:val="28"/>
          <w:lang w:val="ru-RU"/>
        </w:rPr>
        <w:t>,</w:t>
      </w:r>
      <w:r w:rsidRPr="00745A36">
        <w:rPr>
          <w:szCs w:val="28"/>
          <w:lang w:val="ru-RU"/>
        </w:rPr>
        <w:t xml:space="preserve"> указанных в </w:t>
      </w:r>
      <w:proofErr w:type="gramStart"/>
      <w:r w:rsidRPr="00745A36">
        <w:rPr>
          <w:szCs w:val="28"/>
          <w:lang w:val="ru-RU"/>
        </w:rPr>
        <w:t>пункте</w:t>
      </w:r>
      <w:proofErr w:type="gramEnd"/>
      <w:r w:rsidRPr="00745A36">
        <w:rPr>
          <w:szCs w:val="28"/>
          <w:lang w:val="ru-RU"/>
        </w:rPr>
        <w:t xml:space="preserve"> </w:t>
      </w:r>
      <w:r w:rsidR="00534FC0">
        <w:rPr>
          <w:szCs w:val="28"/>
          <w:lang w:val="ru-RU"/>
        </w:rPr>
        <w:t>34</w:t>
      </w:r>
      <w:r w:rsidRPr="00745A36">
        <w:rPr>
          <w:szCs w:val="28"/>
          <w:lang w:val="ru-RU"/>
        </w:rPr>
        <w:t xml:space="preserve"> настоящего Порядка</w:t>
      </w:r>
      <w:r w:rsidR="007E5B7E">
        <w:rPr>
          <w:szCs w:val="28"/>
          <w:lang w:val="ru-RU"/>
        </w:rPr>
        <w:t>,</w:t>
      </w:r>
      <w:r w:rsidRPr="00745A36">
        <w:rPr>
          <w:szCs w:val="28"/>
          <w:lang w:val="ru-RU"/>
        </w:rPr>
        <w:t xml:space="preserve"> принимает </w:t>
      </w:r>
      <w:r w:rsidR="00DD3A51">
        <w:rPr>
          <w:szCs w:val="28"/>
          <w:lang w:val="ru-RU"/>
        </w:rPr>
        <w:t>ответственный исполнитель органа казначейства</w:t>
      </w:r>
      <w:r w:rsidRPr="00745A36">
        <w:rPr>
          <w:szCs w:val="28"/>
          <w:lang w:val="ru-RU"/>
        </w:rPr>
        <w:t xml:space="preserve">, который </w:t>
      </w:r>
      <w:r w:rsidR="007E5B7E">
        <w:rPr>
          <w:szCs w:val="28"/>
          <w:lang w:val="ru-RU"/>
        </w:rPr>
        <w:t xml:space="preserve">осуществляет санкционирование </w:t>
      </w:r>
      <w:r w:rsidR="00A85843" w:rsidRPr="00A85843">
        <w:rPr>
          <w:szCs w:val="28"/>
          <w:lang w:val="ru-RU"/>
        </w:rPr>
        <w:t>операций по расходам</w:t>
      </w:r>
      <w:r w:rsidR="00A85843">
        <w:rPr>
          <w:szCs w:val="28"/>
          <w:lang w:val="ru-RU"/>
        </w:rPr>
        <w:t xml:space="preserve"> </w:t>
      </w:r>
      <w:r w:rsidR="007E5B7E">
        <w:rPr>
          <w:szCs w:val="28"/>
          <w:lang w:val="ru-RU"/>
        </w:rPr>
        <w:t xml:space="preserve">на </w:t>
      </w:r>
      <w:r w:rsidR="007E5B7E">
        <w:rPr>
          <w:szCs w:val="28"/>
          <w:lang w:val="ru-RU"/>
        </w:rPr>
        <w:lastRenderedPageBreak/>
        <w:t xml:space="preserve">основании </w:t>
      </w:r>
      <w:r w:rsidR="007E5B7E" w:rsidRPr="00745A36">
        <w:rPr>
          <w:szCs w:val="28"/>
          <w:lang w:val="ru-RU"/>
        </w:rPr>
        <w:t>пункт</w:t>
      </w:r>
      <w:r w:rsidR="007E5B7E">
        <w:rPr>
          <w:szCs w:val="28"/>
          <w:lang w:val="ru-RU"/>
        </w:rPr>
        <w:t>а</w:t>
      </w:r>
      <w:r w:rsidR="007E5B7E" w:rsidRPr="00745A36">
        <w:rPr>
          <w:szCs w:val="28"/>
          <w:lang w:val="ru-RU"/>
        </w:rPr>
        <w:t xml:space="preserve"> </w:t>
      </w:r>
      <w:r w:rsidR="007E5B7E">
        <w:rPr>
          <w:szCs w:val="28"/>
          <w:lang w:val="ru-RU"/>
        </w:rPr>
        <w:t>35</w:t>
      </w:r>
      <w:r w:rsidR="007E5B7E" w:rsidRPr="00745A36">
        <w:rPr>
          <w:szCs w:val="28"/>
          <w:lang w:val="ru-RU"/>
        </w:rPr>
        <w:t xml:space="preserve"> настоящего Порядка</w:t>
      </w:r>
      <w:r w:rsidRPr="00745A36">
        <w:rPr>
          <w:szCs w:val="28"/>
          <w:lang w:val="ru-RU"/>
        </w:rPr>
        <w:t xml:space="preserve">. Также сверяются содержащиеся в заявке подписи должностных лиц и оттиск печати </w:t>
      </w:r>
      <w:r w:rsidR="00886CBB">
        <w:rPr>
          <w:szCs w:val="28"/>
          <w:lang w:val="ru-RU"/>
        </w:rPr>
        <w:t xml:space="preserve">(при наличии) </w:t>
      </w:r>
      <w:r w:rsidRPr="00745A36">
        <w:rPr>
          <w:szCs w:val="28"/>
          <w:lang w:val="ru-RU"/>
        </w:rPr>
        <w:t>с образцами, указанными в Карточке образцов подписей.</w:t>
      </w:r>
    </w:p>
    <w:p w:rsidR="00114B01" w:rsidRPr="00745A36" w:rsidRDefault="00114B01" w:rsidP="00E16337">
      <w:pPr>
        <w:pStyle w:val="10"/>
        <w:suppressAutoHyphens/>
        <w:spacing w:line="240" w:lineRule="auto"/>
        <w:ind w:firstLine="709"/>
        <w:jc w:val="both"/>
        <w:rPr>
          <w:szCs w:val="28"/>
          <w:lang w:val="ru-RU"/>
        </w:rPr>
      </w:pPr>
      <w:r w:rsidRPr="00745A36">
        <w:rPr>
          <w:szCs w:val="28"/>
          <w:lang w:val="ru-RU"/>
        </w:rPr>
        <w:t xml:space="preserve">При положительном результате контроля поступившей заявки </w:t>
      </w:r>
      <w:r w:rsidR="00DD3A51">
        <w:rPr>
          <w:szCs w:val="28"/>
          <w:lang w:val="ru-RU"/>
        </w:rPr>
        <w:t>ответственный исполнитель органа казначейства</w:t>
      </w:r>
      <w:r w:rsidRPr="00745A36">
        <w:rPr>
          <w:szCs w:val="28"/>
          <w:lang w:val="ru-RU"/>
        </w:rPr>
        <w:t>, проводивший проверку, проставляет штамп &lt;Проверено&gt;, дату приемки заявки и свою подпись.</w:t>
      </w:r>
    </w:p>
    <w:p w:rsidR="00114B01" w:rsidRPr="00745A36" w:rsidRDefault="00114B01" w:rsidP="00E16337">
      <w:pPr>
        <w:pStyle w:val="10"/>
        <w:suppressAutoHyphens/>
        <w:spacing w:line="240" w:lineRule="auto"/>
        <w:ind w:firstLine="709"/>
        <w:jc w:val="both"/>
        <w:rPr>
          <w:szCs w:val="28"/>
          <w:lang w:val="ru-RU"/>
        </w:rPr>
      </w:pPr>
      <w:r w:rsidRPr="00745A36">
        <w:rPr>
          <w:szCs w:val="28"/>
          <w:lang w:val="ru-RU"/>
        </w:rPr>
        <w:t>Второй</w:t>
      </w:r>
      <w:r w:rsidR="00DA7ADC" w:rsidRPr="00745A36">
        <w:rPr>
          <w:szCs w:val="28"/>
          <w:lang w:val="ru-RU"/>
        </w:rPr>
        <w:t xml:space="preserve"> и третий</w:t>
      </w:r>
      <w:r w:rsidRPr="00745A36">
        <w:rPr>
          <w:szCs w:val="28"/>
          <w:lang w:val="ru-RU"/>
        </w:rPr>
        <w:t xml:space="preserve"> экземпляр заявки с отметкой </w:t>
      </w:r>
      <w:r w:rsidR="00F54D7A">
        <w:rPr>
          <w:szCs w:val="28"/>
        </w:rPr>
        <w:t>орган</w:t>
      </w:r>
      <w:r w:rsidR="00F54D7A">
        <w:rPr>
          <w:szCs w:val="28"/>
          <w:lang w:val="ru-RU"/>
        </w:rPr>
        <w:t>а</w:t>
      </w:r>
      <w:r w:rsidR="00F54D7A">
        <w:rPr>
          <w:szCs w:val="28"/>
        </w:rPr>
        <w:t xml:space="preserve"> казначейства</w:t>
      </w:r>
      <w:r w:rsidR="00F54D7A" w:rsidRPr="00745A36">
        <w:rPr>
          <w:szCs w:val="28"/>
          <w:lang w:val="ru-RU"/>
        </w:rPr>
        <w:t xml:space="preserve"> </w:t>
      </w:r>
      <w:r w:rsidRPr="00745A36">
        <w:rPr>
          <w:szCs w:val="28"/>
          <w:lang w:val="ru-RU"/>
        </w:rPr>
        <w:t>возвращается клиенту.</w:t>
      </w:r>
    </w:p>
    <w:p w:rsidR="00114B01" w:rsidRPr="00067F2A" w:rsidRDefault="00534FC0" w:rsidP="00E16337">
      <w:pPr>
        <w:pStyle w:val="ConsPlusTitle"/>
        <w:suppressAutoHyphens/>
        <w:ind w:firstLine="709"/>
        <w:jc w:val="both"/>
        <w:outlineLvl w:val="2"/>
        <w:rPr>
          <w:rFonts w:ascii="Times New Roman" w:hAnsi="Times New Roman" w:cs="Times New Roman"/>
          <w:b w:val="0"/>
          <w:sz w:val="28"/>
          <w:szCs w:val="28"/>
        </w:rPr>
      </w:pPr>
      <w:r>
        <w:rPr>
          <w:rFonts w:ascii="Times New Roman" w:hAnsi="Times New Roman" w:cs="Times New Roman"/>
          <w:b w:val="0"/>
          <w:sz w:val="28"/>
          <w:szCs w:val="28"/>
        </w:rPr>
        <w:t>5</w:t>
      </w:r>
      <w:r w:rsidR="003D0CD6">
        <w:rPr>
          <w:rFonts w:ascii="Times New Roman" w:hAnsi="Times New Roman" w:cs="Times New Roman"/>
          <w:b w:val="0"/>
          <w:sz w:val="28"/>
          <w:szCs w:val="28"/>
        </w:rPr>
        <w:t>3</w:t>
      </w:r>
      <w:r w:rsidR="00114B01" w:rsidRPr="00745A36">
        <w:rPr>
          <w:rFonts w:ascii="Times New Roman" w:hAnsi="Times New Roman" w:cs="Times New Roman"/>
          <w:b w:val="0"/>
          <w:sz w:val="28"/>
          <w:szCs w:val="28"/>
        </w:rPr>
        <w:t xml:space="preserve">. Прошедшая контроль заявка клиента является основанием для формирования </w:t>
      </w:r>
      <w:r w:rsidR="00095190" w:rsidRPr="00095190">
        <w:rPr>
          <w:rFonts w:ascii="Times New Roman" w:hAnsi="Times New Roman" w:cs="Times New Roman"/>
          <w:b w:val="0"/>
          <w:sz w:val="28"/>
          <w:szCs w:val="28"/>
        </w:rPr>
        <w:t>органом казначейства</w:t>
      </w:r>
      <w:r w:rsidR="00095190" w:rsidRPr="00745A36">
        <w:rPr>
          <w:rFonts w:ascii="Times New Roman" w:hAnsi="Times New Roman" w:cs="Times New Roman"/>
          <w:b w:val="0"/>
          <w:sz w:val="28"/>
          <w:szCs w:val="28"/>
        </w:rPr>
        <w:t xml:space="preserve"> </w:t>
      </w:r>
      <w:r w:rsidR="00114B01" w:rsidRPr="00745A36">
        <w:rPr>
          <w:rFonts w:ascii="Times New Roman" w:hAnsi="Times New Roman" w:cs="Times New Roman"/>
          <w:b w:val="0"/>
          <w:sz w:val="28"/>
          <w:szCs w:val="28"/>
        </w:rPr>
        <w:t xml:space="preserve">платежных поручений и включения их в </w:t>
      </w:r>
      <w:r w:rsidR="0080665C">
        <w:rPr>
          <w:rFonts w:ascii="Times New Roman" w:hAnsi="Times New Roman" w:cs="Times New Roman"/>
          <w:b w:val="0"/>
          <w:sz w:val="28"/>
          <w:szCs w:val="28"/>
        </w:rPr>
        <w:t>Р</w:t>
      </w:r>
      <w:r w:rsidR="00114B01" w:rsidRPr="00745A36">
        <w:rPr>
          <w:rFonts w:ascii="Times New Roman" w:hAnsi="Times New Roman" w:cs="Times New Roman"/>
          <w:b w:val="0"/>
          <w:sz w:val="28"/>
          <w:szCs w:val="28"/>
        </w:rPr>
        <w:t>аспоряжение на перечисление сре</w:t>
      </w:r>
      <w:proofErr w:type="gramStart"/>
      <w:r w:rsidR="00114B01" w:rsidRPr="00745A36">
        <w:rPr>
          <w:rFonts w:ascii="Times New Roman" w:hAnsi="Times New Roman" w:cs="Times New Roman"/>
          <w:b w:val="0"/>
          <w:sz w:val="28"/>
          <w:szCs w:val="28"/>
        </w:rPr>
        <w:t>дств с т</w:t>
      </w:r>
      <w:proofErr w:type="gramEnd"/>
      <w:r w:rsidR="00114B01" w:rsidRPr="00745A36">
        <w:rPr>
          <w:rFonts w:ascii="Times New Roman" w:hAnsi="Times New Roman" w:cs="Times New Roman"/>
          <w:b w:val="0"/>
          <w:sz w:val="28"/>
          <w:szCs w:val="28"/>
        </w:rPr>
        <w:t xml:space="preserve">екущего счета </w:t>
      </w:r>
      <w:r w:rsidR="0080665C">
        <w:rPr>
          <w:rFonts w:ascii="Times New Roman" w:hAnsi="Times New Roman" w:cs="Times New Roman"/>
          <w:b w:val="0"/>
          <w:sz w:val="28"/>
          <w:szCs w:val="28"/>
        </w:rPr>
        <w:t xml:space="preserve">по форме согласно </w:t>
      </w:r>
      <w:r w:rsidR="00390F78">
        <w:rPr>
          <w:rFonts w:ascii="Times New Roman" w:hAnsi="Times New Roman" w:cs="Times New Roman"/>
          <w:b w:val="0"/>
          <w:sz w:val="28"/>
          <w:szCs w:val="28"/>
        </w:rPr>
        <w:t>п</w:t>
      </w:r>
      <w:r w:rsidR="00114B01" w:rsidRPr="00745A36">
        <w:rPr>
          <w:rFonts w:ascii="Times New Roman" w:hAnsi="Times New Roman" w:cs="Times New Roman"/>
          <w:b w:val="0"/>
          <w:sz w:val="28"/>
          <w:szCs w:val="28"/>
        </w:rPr>
        <w:t>риложени</w:t>
      </w:r>
      <w:r w:rsidR="0080665C">
        <w:rPr>
          <w:rFonts w:ascii="Times New Roman" w:hAnsi="Times New Roman" w:cs="Times New Roman"/>
          <w:b w:val="0"/>
          <w:sz w:val="28"/>
          <w:szCs w:val="28"/>
        </w:rPr>
        <w:t>ю</w:t>
      </w:r>
      <w:r w:rsidR="00114B01" w:rsidRPr="00745A36">
        <w:rPr>
          <w:rFonts w:ascii="Times New Roman" w:hAnsi="Times New Roman" w:cs="Times New Roman"/>
          <w:b w:val="0"/>
          <w:sz w:val="28"/>
          <w:szCs w:val="28"/>
        </w:rPr>
        <w:t xml:space="preserve"> № 1</w:t>
      </w:r>
      <w:r w:rsidR="001C2952">
        <w:rPr>
          <w:rFonts w:ascii="Times New Roman" w:hAnsi="Times New Roman" w:cs="Times New Roman"/>
          <w:b w:val="0"/>
          <w:sz w:val="28"/>
          <w:szCs w:val="28"/>
        </w:rPr>
        <w:t>2</w:t>
      </w:r>
      <w:r w:rsidR="00114B01" w:rsidRPr="00745A36">
        <w:rPr>
          <w:rFonts w:ascii="Times New Roman" w:hAnsi="Times New Roman" w:cs="Times New Roman"/>
          <w:b w:val="0"/>
          <w:sz w:val="28"/>
          <w:szCs w:val="28"/>
        </w:rPr>
        <w:t xml:space="preserve"> к настоящему Порядку. На основании </w:t>
      </w:r>
      <w:r w:rsidR="0080665C">
        <w:rPr>
          <w:rFonts w:ascii="Times New Roman" w:hAnsi="Times New Roman" w:cs="Times New Roman"/>
          <w:b w:val="0"/>
          <w:sz w:val="28"/>
          <w:szCs w:val="28"/>
        </w:rPr>
        <w:t xml:space="preserve">указанного </w:t>
      </w:r>
      <w:r w:rsidR="00114B01" w:rsidRPr="00745A36">
        <w:rPr>
          <w:rFonts w:ascii="Times New Roman" w:hAnsi="Times New Roman" w:cs="Times New Roman"/>
          <w:b w:val="0"/>
          <w:sz w:val="28"/>
          <w:szCs w:val="28"/>
        </w:rPr>
        <w:t>распоряжения</w:t>
      </w:r>
      <w:r w:rsidR="00114B01" w:rsidRPr="006D31B7">
        <w:rPr>
          <w:rFonts w:ascii="Times New Roman" w:hAnsi="Times New Roman" w:cs="Times New Roman"/>
          <w:b w:val="0"/>
          <w:sz w:val="28"/>
          <w:szCs w:val="28"/>
        </w:rPr>
        <w:t xml:space="preserve">, подписанного уполномоченными лицами </w:t>
      </w:r>
      <w:r w:rsidR="006D31B7" w:rsidRPr="00067F2A">
        <w:rPr>
          <w:rFonts w:ascii="Times New Roman" w:hAnsi="Times New Roman" w:cs="Times New Roman"/>
          <w:b w:val="0"/>
          <w:sz w:val="28"/>
          <w:szCs w:val="28"/>
        </w:rPr>
        <w:t>органа казначейства</w:t>
      </w:r>
      <w:r w:rsidR="00114B01" w:rsidRPr="00067F2A">
        <w:rPr>
          <w:rFonts w:ascii="Times New Roman" w:hAnsi="Times New Roman" w:cs="Times New Roman"/>
          <w:b w:val="0"/>
          <w:sz w:val="28"/>
          <w:szCs w:val="28"/>
        </w:rPr>
        <w:t xml:space="preserve">, производится передача платежных поручений в </w:t>
      </w:r>
      <w:r w:rsidR="00545E67" w:rsidRPr="00067F2A">
        <w:rPr>
          <w:rFonts w:ascii="Times New Roman" w:hAnsi="Times New Roman" w:cs="Times New Roman"/>
          <w:b w:val="0"/>
          <w:sz w:val="28"/>
          <w:szCs w:val="28"/>
        </w:rPr>
        <w:t>Управление Федерального казначейства по Республике Татарстан (далее - УФК по РТ)</w:t>
      </w:r>
      <w:r w:rsidR="00114B01" w:rsidRPr="00067F2A">
        <w:rPr>
          <w:rFonts w:ascii="Times New Roman" w:hAnsi="Times New Roman" w:cs="Times New Roman"/>
          <w:b w:val="0"/>
          <w:sz w:val="28"/>
          <w:szCs w:val="28"/>
        </w:rPr>
        <w:t xml:space="preserve"> и списание сре</w:t>
      </w:r>
      <w:proofErr w:type="gramStart"/>
      <w:r w:rsidR="00114B01" w:rsidRPr="00067F2A">
        <w:rPr>
          <w:rFonts w:ascii="Times New Roman" w:hAnsi="Times New Roman" w:cs="Times New Roman"/>
          <w:b w:val="0"/>
          <w:sz w:val="28"/>
          <w:szCs w:val="28"/>
        </w:rPr>
        <w:t>дств с л</w:t>
      </w:r>
      <w:proofErr w:type="gramEnd"/>
      <w:r w:rsidR="00114B01" w:rsidRPr="00067F2A">
        <w:rPr>
          <w:rFonts w:ascii="Times New Roman" w:hAnsi="Times New Roman" w:cs="Times New Roman"/>
          <w:b w:val="0"/>
          <w:sz w:val="28"/>
          <w:szCs w:val="28"/>
        </w:rPr>
        <w:t>ицевого счета клиента.</w:t>
      </w:r>
    </w:p>
    <w:p w:rsidR="00114B01" w:rsidRPr="006D31B7" w:rsidRDefault="00534FC0" w:rsidP="00E16337">
      <w:pPr>
        <w:pStyle w:val="ConsPlusTitle"/>
        <w:suppressAutoHyphens/>
        <w:ind w:firstLine="709"/>
        <w:jc w:val="both"/>
        <w:outlineLvl w:val="2"/>
        <w:rPr>
          <w:rFonts w:ascii="Times New Roman" w:hAnsi="Times New Roman" w:cs="Times New Roman"/>
          <w:b w:val="0"/>
          <w:sz w:val="28"/>
          <w:szCs w:val="28"/>
          <w:lang w:eastAsia="x-none"/>
        </w:rPr>
      </w:pPr>
      <w:r>
        <w:rPr>
          <w:rFonts w:ascii="Times New Roman" w:hAnsi="Times New Roman" w:cs="Times New Roman"/>
          <w:b w:val="0"/>
          <w:sz w:val="28"/>
          <w:szCs w:val="28"/>
        </w:rPr>
        <w:t>5</w:t>
      </w:r>
      <w:r w:rsidR="003D0CD6">
        <w:rPr>
          <w:rFonts w:ascii="Times New Roman" w:hAnsi="Times New Roman" w:cs="Times New Roman"/>
          <w:b w:val="0"/>
          <w:sz w:val="28"/>
          <w:szCs w:val="28"/>
        </w:rPr>
        <w:t>4</w:t>
      </w:r>
      <w:r w:rsidR="00114B01" w:rsidRPr="00745A36">
        <w:rPr>
          <w:rFonts w:ascii="Times New Roman" w:hAnsi="Times New Roman" w:cs="Times New Roman"/>
          <w:b w:val="0"/>
          <w:sz w:val="28"/>
          <w:szCs w:val="28"/>
        </w:rPr>
        <w:t xml:space="preserve">. На основании полученной выписки из УФК </w:t>
      </w:r>
      <w:r w:rsidR="00114B01" w:rsidRPr="006D31B7">
        <w:rPr>
          <w:rFonts w:ascii="Times New Roman" w:hAnsi="Times New Roman" w:cs="Times New Roman"/>
          <w:b w:val="0"/>
          <w:sz w:val="28"/>
          <w:szCs w:val="28"/>
        </w:rPr>
        <w:t xml:space="preserve">по РТ </w:t>
      </w:r>
      <w:r w:rsidR="006D31B7" w:rsidRPr="006D31B7">
        <w:rPr>
          <w:rFonts w:ascii="Times New Roman" w:hAnsi="Times New Roman" w:cs="Times New Roman"/>
          <w:b w:val="0"/>
          <w:sz w:val="28"/>
          <w:szCs w:val="28"/>
        </w:rPr>
        <w:t xml:space="preserve">орган казначейства </w:t>
      </w:r>
      <w:r w:rsidR="00114B01" w:rsidRPr="006D31B7">
        <w:rPr>
          <w:rFonts w:ascii="Times New Roman" w:hAnsi="Times New Roman" w:cs="Times New Roman"/>
          <w:b w:val="0"/>
          <w:sz w:val="28"/>
          <w:szCs w:val="28"/>
        </w:rPr>
        <w:t>подтверждает списание сре</w:t>
      </w:r>
      <w:proofErr w:type="gramStart"/>
      <w:r w:rsidR="00114B01" w:rsidRPr="006D31B7">
        <w:rPr>
          <w:rFonts w:ascii="Times New Roman" w:hAnsi="Times New Roman" w:cs="Times New Roman"/>
          <w:b w:val="0"/>
          <w:sz w:val="28"/>
          <w:szCs w:val="28"/>
        </w:rPr>
        <w:t>дств с л</w:t>
      </w:r>
      <w:proofErr w:type="gramEnd"/>
      <w:r w:rsidR="00114B01" w:rsidRPr="006D31B7">
        <w:rPr>
          <w:rFonts w:ascii="Times New Roman" w:hAnsi="Times New Roman" w:cs="Times New Roman"/>
          <w:b w:val="0"/>
          <w:sz w:val="28"/>
          <w:szCs w:val="28"/>
        </w:rPr>
        <w:t xml:space="preserve">ицевых счетов </w:t>
      </w:r>
      <w:r w:rsidR="00545E67">
        <w:rPr>
          <w:rFonts w:ascii="Times New Roman" w:hAnsi="Times New Roman" w:cs="Times New Roman"/>
          <w:b w:val="0"/>
          <w:sz w:val="28"/>
          <w:szCs w:val="28"/>
        </w:rPr>
        <w:t>клиента</w:t>
      </w:r>
      <w:r w:rsidR="00114B01" w:rsidRPr="006D31B7">
        <w:rPr>
          <w:rFonts w:ascii="Times New Roman" w:hAnsi="Times New Roman" w:cs="Times New Roman"/>
          <w:b w:val="0"/>
          <w:sz w:val="28"/>
          <w:szCs w:val="28"/>
        </w:rPr>
        <w:t xml:space="preserve"> соответствующими записями (проводками) в бюджетном учете </w:t>
      </w:r>
      <w:r w:rsidR="006D31B7" w:rsidRPr="006D31B7">
        <w:rPr>
          <w:rFonts w:ascii="Times New Roman" w:hAnsi="Times New Roman" w:cs="Times New Roman"/>
          <w:b w:val="0"/>
          <w:sz w:val="28"/>
          <w:szCs w:val="28"/>
        </w:rPr>
        <w:t>органа казначейства</w:t>
      </w:r>
      <w:r w:rsidR="00114B01" w:rsidRPr="006D31B7">
        <w:rPr>
          <w:rFonts w:ascii="Times New Roman" w:hAnsi="Times New Roman" w:cs="Times New Roman"/>
          <w:b w:val="0"/>
          <w:sz w:val="28"/>
          <w:szCs w:val="28"/>
        </w:rPr>
        <w:t>.</w:t>
      </w:r>
    </w:p>
    <w:p w:rsidR="0079609F" w:rsidRPr="00745A36" w:rsidRDefault="00534FC0" w:rsidP="00E16337">
      <w:pPr>
        <w:pStyle w:val="ConsPlusTitle"/>
        <w:suppressAutoHyphens/>
        <w:ind w:firstLine="709"/>
        <w:jc w:val="both"/>
        <w:outlineLvl w:val="2"/>
        <w:rPr>
          <w:rFonts w:ascii="Times New Roman" w:hAnsi="Times New Roman" w:cs="Times New Roman"/>
          <w:b w:val="0"/>
          <w:sz w:val="28"/>
          <w:szCs w:val="28"/>
        </w:rPr>
      </w:pPr>
      <w:r>
        <w:rPr>
          <w:rFonts w:ascii="Times New Roman" w:hAnsi="Times New Roman" w:cs="Times New Roman"/>
          <w:b w:val="0"/>
          <w:sz w:val="28"/>
          <w:szCs w:val="28"/>
        </w:rPr>
        <w:t>5</w:t>
      </w:r>
      <w:r w:rsidR="003D0CD6">
        <w:rPr>
          <w:rFonts w:ascii="Times New Roman" w:hAnsi="Times New Roman" w:cs="Times New Roman"/>
          <w:b w:val="0"/>
          <w:sz w:val="28"/>
          <w:szCs w:val="28"/>
        </w:rPr>
        <w:t>5</w:t>
      </w:r>
      <w:r w:rsidR="0079609F" w:rsidRPr="00745A36">
        <w:rPr>
          <w:rFonts w:ascii="Times New Roman" w:hAnsi="Times New Roman" w:cs="Times New Roman"/>
          <w:b w:val="0"/>
          <w:sz w:val="28"/>
          <w:szCs w:val="28"/>
        </w:rPr>
        <w:t xml:space="preserve">. Выписки </w:t>
      </w:r>
      <w:r w:rsidR="000D1699">
        <w:rPr>
          <w:rFonts w:ascii="Times New Roman" w:hAnsi="Times New Roman" w:cs="Times New Roman"/>
          <w:b w:val="0"/>
          <w:sz w:val="28"/>
          <w:szCs w:val="28"/>
        </w:rPr>
        <w:t>по</w:t>
      </w:r>
      <w:r w:rsidR="0079609F" w:rsidRPr="00745A36">
        <w:rPr>
          <w:rFonts w:ascii="Times New Roman" w:hAnsi="Times New Roman" w:cs="Times New Roman"/>
          <w:b w:val="0"/>
          <w:sz w:val="28"/>
          <w:szCs w:val="28"/>
        </w:rPr>
        <w:t xml:space="preserve"> лицев</w:t>
      </w:r>
      <w:r w:rsidR="000D1699">
        <w:rPr>
          <w:rFonts w:ascii="Times New Roman" w:hAnsi="Times New Roman" w:cs="Times New Roman"/>
          <w:b w:val="0"/>
          <w:sz w:val="28"/>
          <w:szCs w:val="28"/>
        </w:rPr>
        <w:t>ому</w:t>
      </w:r>
      <w:r w:rsidR="0079609F" w:rsidRPr="00745A36">
        <w:rPr>
          <w:rFonts w:ascii="Times New Roman" w:hAnsi="Times New Roman" w:cs="Times New Roman"/>
          <w:b w:val="0"/>
          <w:sz w:val="28"/>
          <w:szCs w:val="28"/>
        </w:rPr>
        <w:t xml:space="preserve"> счет</w:t>
      </w:r>
      <w:r w:rsidR="000D1699">
        <w:rPr>
          <w:rFonts w:ascii="Times New Roman" w:hAnsi="Times New Roman" w:cs="Times New Roman"/>
          <w:b w:val="0"/>
          <w:sz w:val="28"/>
          <w:szCs w:val="28"/>
        </w:rPr>
        <w:t>у</w:t>
      </w:r>
      <w:r w:rsidR="0079609F" w:rsidRPr="00745A36">
        <w:rPr>
          <w:rFonts w:ascii="Times New Roman" w:hAnsi="Times New Roman" w:cs="Times New Roman"/>
          <w:b w:val="0"/>
          <w:sz w:val="28"/>
          <w:szCs w:val="28"/>
        </w:rPr>
        <w:t xml:space="preserve"> формируются по всем видам лицевых счетов, открытых в Министерстве, в разрезе первичных документов по операциям за соответствующий операционный день.</w:t>
      </w:r>
    </w:p>
    <w:p w:rsidR="0079609F" w:rsidRPr="00745A36" w:rsidRDefault="0079609F" w:rsidP="00E16337">
      <w:pPr>
        <w:pStyle w:val="ConsPlusNormal"/>
        <w:suppressAutoHyphens/>
        <w:ind w:firstLine="709"/>
        <w:jc w:val="both"/>
        <w:rPr>
          <w:rFonts w:ascii="Times New Roman" w:hAnsi="Times New Roman" w:cs="Times New Roman"/>
          <w:sz w:val="28"/>
          <w:szCs w:val="28"/>
        </w:rPr>
      </w:pPr>
      <w:r w:rsidRPr="00745A36">
        <w:rPr>
          <w:rFonts w:ascii="Times New Roman" w:hAnsi="Times New Roman" w:cs="Times New Roman"/>
          <w:sz w:val="28"/>
          <w:szCs w:val="28"/>
        </w:rPr>
        <w:t xml:space="preserve">Выписки </w:t>
      </w:r>
      <w:r w:rsidR="000D1699">
        <w:rPr>
          <w:rFonts w:ascii="Times New Roman" w:hAnsi="Times New Roman" w:cs="Times New Roman"/>
          <w:sz w:val="28"/>
          <w:szCs w:val="28"/>
        </w:rPr>
        <w:t>по</w:t>
      </w:r>
      <w:r w:rsidRPr="00745A36">
        <w:rPr>
          <w:rFonts w:ascii="Times New Roman" w:hAnsi="Times New Roman" w:cs="Times New Roman"/>
          <w:sz w:val="28"/>
          <w:szCs w:val="28"/>
        </w:rPr>
        <w:t xml:space="preserve"> лицев</w:t>
      </w:r>
      <w:r w:rsidR="000D1699">
        <w:rPr>
          <w:rFonts w:ascii="Times New Roman" w:hAnsi="Times New Roman" w:cs="Times New Roman"/>
          <w:sz w:val="28"/>
          <w:szCs w:val="28"/>
        </w:rPr>
        <w:t>ому</w:t>
      </w:r>
      <w:r w:rsidRPr="00745A36">
        <w:rPr>
          <w:rFonts w:ascii="Times New Roman" w:hAnsi="Times New Roman" w:cs="Times New Roman"/>
          <w:sz w:val="28"/>
          <w:szCs w:val="28"/>
        </w:rPr>
        <w:t xml:space="preserve"> счет</w:t>
      </w:r>
      <w:r w:rsidR="000D1699">
        <w:rPr>
          <w:rFonts w:ascii="Times New Roman" w:hAnsi="Times New Roman" w:cs="Times New Roman"/>
          <w:sz w:val="28"/>
          <w:szCs w:val="28"/>
        </w:rPr>
        <w:t>у</w:t>
      </w:r>
      <w:r w:rsidRPr="00745A36">
        <w:rPr>
          <w:rFonts w:ascii="Times New Roman" w:hAnsi="Times New Roman" w:cs="Times New Roman"/>
          <w:sz w:val="28"/>
          <w:szCs w:val="28"/>
        </w:rPr>
        <w:t xml:space="preserve"> предоставляются не позднее следующего операционного дня после совершения казначейского платежа, подтверждения УФК по РТ проведения банковской операции (пре</w:t>
      </w:r>
      <w:r w:rsidR="00ED4781">
        <w:rPr>
          <w:rFonts w:ascii="Times New Roman" w:hAnsi="Times New Roman" w:cs="Times New Roman"/>
          <w:sz w:val="28"/>
          <w:szCs w:val="28"/>
        </w:rPr>
        <w:t>доставления банковской выписки)</w:t>
      </w:r>
      <w:r w:rsidRPr="00745A36">
        <w:rPr>
          <w:rFonts w:ascii="Times New Roman" w:hAnsi="Times New Roman" w:cs="Times New Roman"/>
          <w:sz w:val="28"/>
          <w:szCs w:val="28"/>
        </w:rPr>
        <w:t>.</w:t>
      </w:r>
    </w:p>
    <w:p w:rsidR="0079609F" w:rsidRPr="00745A36" w:rsidRDefault="0079609F" w:rsidP="00E16337">
      <w:pPr>
        <w:pStyle w:val="ConsPlusNormal"/>
        <w:suppressAutoHyphens/>
        <w:ind w:firstLine="709"/>
        <w:jc w:val="both"/>
        <w:rPr>
          <w:rFonts w:ascii="Times New Roman" w:hAnsi="Times New Roman" w:cs="Times New Roman"/>
          <w:sz w:val="28"/>
          <w:szCs w:val="28"/>
        </w:rPr>
      </w:pPr>
      <w:proofErr w:type="gramStart"/>
      <w:r w:rsidRPr="00745A36">
        <w:rPr>
          <w:rFonts w:ascii="Times New Roman" w:hAnsi="Times New Roman" w:cs="Times New Roman"/>
          <w:sz w:val="28"/>
          <w:szCs w:val="28"/>
        </w:rPr>
        <w:t xml:space="preserve">При необходимости подтверждения операций, произведенных на лицевом счете при электронном документообороте с применением ЭП, указанная отметка проставляется </w:t>
      </w:r>
      <w:r w:rsidR="00D3358B" w:rsidRPr="00D3358B">
        <w:rPr>
          <w:rFonts w:ascii="Times New Roman" w:hAnsi="Times New Roman" w:cs="Times New Roman"/>
          <w:sz w:val="28"/>
          <w:szCs w:val="28"/>
        </w:rPr>
        <w:t>органом казначейства</w:t>
      </w:r>
      <w:r w:rsidRPr="00745A36">
        <w:rPr>
          <w:rFonts w:ascii="Times New Roman" w:hAnsi="Times New Roman" w:cs="Times New Roman"/>
          <w:sz w:val="28"/>
          <w:szCs w:val="28"/>
        </w:rPr>
        <w:t xml:space="preserve"> на копиях документов на бумажном носителе, представленных клиентом в </w:t>
      </w:r>
      <w:r w:rsidR="00D3358B" w:rsidRPr="00D3358B">
        <w:rPr>
          <w:rFonts w:ascii="Times New Roman" w:hAnsi="Times New Roman" w:cs="Times New Roman"/>
          <w:sz w:val="28"/>
          <w:szCs w:val="28"/>
        </w:rPr>
        <w:t>орган казначейства</w:t>
      </w:r>
      <w:r w:rsidRPr="00745A36">
        <w:rPr>
          <w:rFonts w:ascii="Times New Roman" w:hAnsi="Times New Roman" w:cs="Times New Roman"/>
          <w:sz w:val="28"/>
          <w:szCs w:val="28"/>
        </w:rPr>
        <w:t>, после проверки указанной в них информации на ее соответствие данным, содержащимся в соответствующем электронно</w:t>
      </w:r>
      <w:r w:rsidR="008B652D">
        <w:rPr>
          <w:rFonts w:ascii="Times New Roman" w:hAnsi="Times New Roman" w:cs="Times New Roman"/>
          <w:sz w:val="28"/>
          <w:szCs w:val="28"/>
        </w:rPr>
        <w:t>м документе, хранящемся в «АЦК-Ф</w:t>
      </w:r>
      <w:r w:rsidRPr="00745A36">
        <w:rPr>
          <w:rFonts w:ascii="Times New Roman" w:hAnsi="Times New Roman" w:cs="Times New Roman"/>
          <w:sz w:val="28"/>
          <w:szCs w:val="28"/>
        </w:rPr>
        <w:t>инансы».</w:t>
      </w:r>
      <w:proofErr w:type="gramEnd"/>
    </w:p>
    <w:p w:rsidR="0079609F" w:rsidRPr="00745A36" w:rsidRDefault="0079609F" w:rsidP="00E16337">
      <w:pPr>
        <w:pStyle w:val="ConsPlusNormal"/>
        <w:suppressAutoHyphens/>
        <w:ind w:firstLine="709"/>
        <w:jc w:val="both"/>
        <w:rPr>
          <w:rFonts w:ascii="Times New Roman" w:hAnsi="Times New Roman" w:cs="Times New Roman"/>
          <w:sz w:val="28"/>
          <w:szCs w:val="28"/>
        </w:rPr>
      </w:pPr>
      <w:r w:rsidRPr="00745A36">
        <w:rPr>
          <w:rFonts w:ascii="Times New Roman" w:hAnsi="Times New Roman" w:cs="Times New Roman"/>
          <w:sz w:val="28"/>
          <w:szCs w:val="28"/>
        </w:rPr>
        <w:t xml:space="preserve">Сообщения о неполучении Выписок из соответствующих лицевых счетов клиенты обязаны направлять в </w:t>
      </w:r>
      <w:r w:rsidR="00D3358B" w:rsidRPr="00D3358B">
        <w:rPr>
          <w:rFonts w:ascii="Times New Roman" w:hAnsi="Times New Roman" w:cs="Times New Roman"/>
          <w:sz w:val="28"/>
          <w:szCs w:val="28"/>
        </w:rPr>
        <w:t>орган казначейства</w:t>
      </w:r>
      <w:r w:rsidRPr="00745A36">
        <w:rPr>
          <w:rFonts w:ascii="Times New Roman" w:hAnsi="Times New Roman" w:cs="Times New Roman"/>
          <w:sz w:val="28"/>
          <w:szCs w:val="28"/>
        </w:rPr>
        <w:t xml:space="preserve"> в течение трех рабочих дней со дня получения очередной Выписки из соответствующего лицевого счета.</w:t>
      </w:r>
    </w:p>
    <w:p w:rsidR="0079609F" w:rsidRPr="00ED4781" w:rsidRDefault="00534FC0" w:rsidP="00E16337">
      <w:pPr>
        <w:pStyle w:val="ConsPlusTitle"/>
        <w:suppressAutoHyphens/>
        <w:ind w:firstLine="709"/>
        <w:jc w:val="both"/>
        <w:outlineLvl w:val="2"/>
        <w:rPr>
          <w:rFonts w:ascii="Times New Roman" w:hAnsi="Times New Roman" w:cs="Times New Roman"/>
          <w:b w:val="0"/>
          <w:sz w:val="28"/>
          <w:szCs w:val="28"/>
        </w:rPr>
      </w:pPr>
      <w:r w:rsidRPr="00ED4781">
        <w:rPr>
          <w:rFonts w:ascii="Times New Roman" w:hAnsi="Times New Roman" w:cs="Times New Roman"/>
          <w:b w:val="0"/>
          <w:sz w:val="28"/>
          <w:szCs w:val="28"/>
        </w:rPr>
        <w:t>5</w:t>
      </w:r>
      <w:r w:rsidR="003D0CD6">
        <w:rPr>
          <w:rFonts w:ascii="Times New Roman" w:hAnsi="Times New Roman" w:cs="Times New Roman"/>
          <w:b w:val="0"/>
          <w:sz w:val="28"/>
          <w:szCs w:val="28"/>
        </w:rPr>
        <w:t>6</w:t>
      </w:r>
      <w:r w:rsidR="0079609F" w:rsidRPr="00ED4781">
        <w:rPr>
          <w:rFonts w:ascii="Times New Roman" w:hAnsi="Times New Roman" w:cs="Times New Roman"/>
          <w:b w:val="0"/>
          <w:sz w:val="28"/>
          <w:szCs w:val="28"/>
        </w:rPr>
        <w:t xml:space="preserve">. </w:t>
      </w:r>
      <w:r w:rsidR="00ED4781" w:rsidRPr="00ED4781">
        <w:rPr>
          <w:rFonts w:ascii="Times New Roman" w:hAnsi="Times New Roman" w:cs="Times New Roman"/>
          <w:b w:val="0"/>
          <w:sz w:val="28"/>
          <w:szCs w:val="28"/>
        </w:rPr>
        <w:t>Выписки по лицев</w:t>
      </w:r>
      <w:r w:rsidR="000D1699">
        <w:rPr>
          <w:rFonts w:ascii="Times New Roman" w:hAnsi="Times New Roman" w:cs="Times New Roman"/>
          <w:b w:val="0"/>
          <w:sz w:val="28"/>
          <w:szCs w:val="28"/>
        </w:rPr>
        <w:t>ому</w:t>
      </w:r>
      <w:r w:rsidR="00ED4781" w:rsidRPr="00ED4781">
        <w:rPr>
          <w:rFonts w:ascii="Times New Roman" w:hAnsi="Times New Roman" w:cs="Times New Roman"/>
          <w:b w:val="0"/>
          <w:sz w:val="28"/>
          <w:szCs w:val="28"/>
        </w:rPr>
        <w:t xml:space="preserve"> счет</w:t>
      </w:r>
      <w:r w:rsidR="000D1699">
        <w:rPr>
          <w:rFonts w:ascii="Times New Roman" w:hAnsi="Times New Roman" w:cs="Times New Roman"/>
          <w:b w:val="0"/>
          <w:sz w:val="28"/>
          <w:szCs w:val="28"/>
        </w:rPr>
        <w:t>у</w:t>
      </w:r>
      <w:r w:rsidR="00ED4781" w:rsidRPr="00ED4781">
        <w:rPr>
          <w:rFonts w:ascii="Times New Roman" w:hAnsi="Times New Roman" w:cs="Times New Roman"/>
          <w:b w:val="0"/>
          <w:sz w:val="28"/>
          <w:szCs w:val="28"/>
        </w:rPr>
        <w:t xml:space="preserve"> клиент</w:t>
      </w:r>
      <w:r w:rsidR="000D1699">
        <w:rPr>
          <w:rFonts w:ascii="Times New Roman" w:hAnsi="Times New Roman" w:cs="Times New Roman"/>
          <w:b w:val="0"/>
          <w:sz w:val="28"/>
          <w:szCs w:val="28"/>
        </w:rPr>
        <w:t>а</w:t>
      </w:r>
      <w:r w:rsidR="00ED4781" w:rsidRPr="00ED4781">
        <w:rPr>
          <w:rFonts w:ascii="Times New Roman" w:hAnsi="Times New Roman" w:cs="Times New Roman"/>
          <w:b w:val="0"/>
          <w:sz w:val="28"/>
          <w:szCs w:val="28"/>
        </w:rPr>
        <w:t>, предоставляются клиентам через программу «</w:t>
      </w:r>
      <w:proofErr w:type="spellStart"/>
      <w:r w:rsidR="00ED4781" w:rsidRPr="00ED4781">
        <w:rPr>
          <w:rFonts w:ascii="Times New Roman" w:hAnsi="Times New Roman" w:cs="Times New Roman"/>
          <w:b w:val="0"/>
          <w:sz w:val="28"/>
          <w:szCs w:val="28"/>
        </w:rPr>
        <w:t>ТаксНет</w:t>
      </w:r>
      <w:proofErr w:type="spellEnd"/>
      <w:r w:rsidR="00ED4781" w:rsidRPr="00ED4781">
        <w:rPr>
          <w:rFonts w:ascii="Times New Roman" w:hAnsi="Times New Roman" w:cs="Times New Roman"/>
          <w:b w:val="0"/>
          <w:sz w:val="28"/>
          <w:szCs w:val="28"/>
        </w:rPr>
        <w:t>-Референт»</w:t>
      </w:r>
      <w:r w:rsidR="00ED4781">
        <w:rPr>
          <w:rFonts w:ascii="Times New Roman" w:hAnsi="Times New Roman" w:cs="Times New Roman"/>
          <w:b w:val="0"/>
          <w:sz w:val="28"/>
          <w:szCs w:val="28"/>
        </w:rPr>
        <w:t>.</w:t>
      </w:r>
    </w:p>
    <w:p w:rsidR="0079609F" w:rsidRPr="00745A36" w:rsidRDefault="00534FC0" w:rsidP="00E16337">
      <w:pPr>
        <w:pStyle w:val="ConsPlusTitle"/>
        <w:suppressAutoHyphens/>
        <w:ind w:firstLine="709"/>
        <w:jc w:val="both"/>
        <w:outlineLvl w:val="2"/>
        <w:rPr>
          <w:rFonts w:ascii="Times New Roman" w:hAnsi="Times New Roman" w:cs="Times New Roman"/>
          <w:b w:val="0"/>
          <w:sz w:val="28"/>
          <w:szCs w:val="28"/>
        </w:rPr>
      </w:pPr>
      <w:r>
        <w:rPr>
          <w:rFonts w:ascii="Times New Roman" w:hAnsi="Times New Roman" w:cs="Times New Roman"/>
          <w:b w:val="0"/>
          <w:sz w:val="28"/>
          <w:szCs w:val="28"/>
        </w:rPr>
        <w:t>5</w:t>
      </w:r>
      <w:r w:rsidR="003D0CD6">
        <w:rPr>
          <w:rFonts w:ascii="Times New Roman" w:hAnsi="Times New Roman" w:cs="Times New Roman"/>
          <w:b w:val="0"/>
          <w:sz w:val="28"/>
          <w:szCs w:val="28"/>
        </w:rPr>
        <w:t>7</w:t>
      </w:r>
      <w:r w:rsidR="0079609F" w:rsidRPr="00745A36">
        <w:rPr>
          <w:rFonts w:ascii="Times New Roman" w:hAnsi="Times New Roman" w:cs="Times New Roman"/>
          <w:b w:val="0"/>
          <w:sz w:val="28"/>
          <w:szCs w:val="28"/>
        </w:rPr>
        <w:t xml:space="preserve">. </w:t>
      </w:r>
      <w:proofErr w:type="gramStart"/>
      <w:r w:rsidR="00745A36" w:rsidRPr="00745A36">
        <w:rPr>
          <w:rFonts w:ascii="Times New Roman" w:hAnsi="Times New Roman" w:cs="Times New Roman"/>
          <w:b w:val="0"/>
          <w:sz w:val="28"/>
          <w:szCs w:val="28"/>
        </w:rPr>
        <w:t>О суммах, ошибочно отраженных</w:t>
      </w:r>
      <w:r w:rsidR="00545E67">
        <w:rPr>
          <w:rFonts w:ascii="Times New Roman" w:hAnsi="Times New Roman" w:cs="Times New Roman"/>
          <w:b w:val="0"/>
          <w:sz w:val="28"/>
          <w:szCs w:val="28"/>
        </w:rPr>
        <w:t xml:space="preserve"> на</w:t>
      </w:r>
      <w:r w:rsidR="00745A36" w:rsidRPr="00745A36">
        <w:rPr>
          <w:rFonts w:ascii="Times New Roman" w:hAnsi="Times New Roman" w:cs="Times New Roman"/>
          <w:b w:val="0"/>
          <w:sz w:val="28"/>
          <w:szCs w:val="28"/>
        </w:rPr>
        <w:t xml:space="preserve"> его лицевом счете, к</w:t>
      </w:r>
      <w:r w:rsidR="0079609F" w:rsidRPr="00745A36">
        <w:rPr>
          <w:rFonts w:ascii="Times New Roman" w:hAnsi="Times New Roman" w:cs="Times New Roman"/>
          <w:b w:val="0"/>
          <w:sz w:val="28"/>
          <w:szCs w:val="28"/>
        </w:rPr>
        <w:t xml:space="preserve">лиент письменно сообщает </w:t>
      </w:r>
      <w:r w:rsidR="008E28AA" w:rsidRPr="00534FC0">
        <w:rPr>
          <w:rFonts w:ascii="Times New Roman" w:hAnsi="Times New Roman" w:cs="Times New Roman"/>
          <w:b w:val="0"/>
          <w:sz w:val="28"/>
          <w:szCs w:val="28"/>
        </w:rPr>
        <w:t xml:space="preserve">органу казначейства </w:t>
      </w:r>
      <w:r w:rsidR="0079609F" w:rsidRPr="00745A36">
        <w:rPr>
          <w:rFonts w:ascii="Times New Roman" w:hAnsi="Times New Roman" w:cs="Times New Roman"/>
          <w:b w:val="0"/>
          <w:sz w:val="28"/>
          <w:szCs w:val="28"/>
        </w:rPr>
        <w:t>не позднее чем через три рабочих дня после получения Выписки из соответствующего лицевого счета</w:t>
      </w:r>
      <w:r w:rsidR="00745A36" w:rsidRPr="00745A36">
        <w:rPr>
          <w:rFonts w:ascii="Times New Roman" w:hAnsi="Times New Roman" w:cs="Times New Roman"/>
          <w:b w:val="0"/>
          <w:sz w:val="28"/>
          <w:szCs w:val="28"/>
        </w:rPr>
        <w:t>.</w:t>
      </w:r>
      <w:proofErr w:type="gramEnd"/>
      <w:r w:rsidR="0079609F" w:rsidRPr="00745A36">
        <w:rPr>
          <w:rFonts w:ascii="Times New Roman" w:hAnsi="Times New Roman" w:cs="Times New Roman"/>
          <w:b w:val="0"/>
          <w:sz w:val="28"/>
          <w:szCs w:val="28"/>
        </w:rPr>
        <w:t xml:space="preserve"> При непоступлении от клиента возражений в указанны</w:t>
      </w:r>
      <w:r w:rsidR="0080665C">
        <w:rPr>
          <w:rFonts w:ascii="Times New Roman" w:hAnsi="Times New Roman" w:cs="Times New Roman"/>
          <w:b w:val="0"/>
          <w:sz w:val="28"/>
          <w:szCs w:val="28"/>
        </w:rPr>
        <w:t>й</w:t>
      </w:r>
      <w:r w:rsidR="0079609F" w:rsidRPr="00745A36">
        <w:rPr>
          <w:rFonts w:ascii="Times New Roman" w:hAnsi="Times New Roman" w:cs="Times New Roman"/>
          <w:b w:val="0"/>
          <w:sz w:val="28"/>
          <w:szCs w:val="28"/>
        </w:rPr>
        <w:t xml:space="preserve"> срок совершенные операции по лицевому счету и остатки, отраженные на этих лицевых счетах, считаются подтвержденными.</w:t>
      </w:r>
    </w:p>
    <w:p w:rsidR="005B0593" w:rsidRDefault="005B0593">
      <w:pPr>
        <w:rPr>
          <w:color w:val="4F6228" w:themeColor="accent3" w:themeShade="80"/>
          <w:sz w:val="28"/>
          <w:szCs w:val="28"/>
        </w:rPr>
      </w:pPr>
      <w:r>
        <w:rPr>
          <w:color w:val="4F6228" w:themeColor="accent3" w:themeShade="80"/>
          <w:sz w:val="28"/>
          <w:szCs w:val="28"/>
        </w:rPr>
        <w:br w:type="page"/>
      </w:r>
    </w:p>
    <w:p w:rsidR="00525FF1" w:rsidRPr="00142B1E" w:rsidRDefault="00525FF1" w:rsidP="00114B01">
      <w:pPr>
        <w:pStyle w:val="ConsPlusTitle"/>
        <w:suppressAutoHyphens/>
        <w:ind w:left="5103"/>
        <w:outlineLvl w:val="1"/>
        <w:rPr>
          <w:rFonts w:ascii="Times New Roman" w:hAnsi="Times New Roman" w:cs="Times New Roman"/>
          <w:b w:val="0"/>
          <w:sz w:val="20"/>
        </w:rPr>
      </w:pPr>
      <w:r w:rsidRPr="00142B1E">
        <w:rPr>
          <w:rFonts w:ascii="Times New Roman" w:hAnsi="Times New Roman" w:cs="Times New Roman"/>
          <w:b w:val="0"/>
          <w:sz w:val="20"/>
        </w:rPr>
        <w:lastRenderedPageBreak/>
        <w:t>Приложение № 1</w:t>
      </w:r>
    </w:p>
    <w:p w:rsidR="00525FF1" w:rsidRPr="00142B1E" w:rsidRDefault="00525FF1" w:rsidP="00114B01">
      <w:pPr>
        <w:suppressAutoHyphens/>
        <w:ind w:left="5103"/>
      </w:pPr>
      <w:r w:rsidRPr="00142B1E">
        <w:t xml:space="preserve">к Порядку </w:t>
      </w:r>
      <w:r w:rsidR="00FD4551" w:rsidRPr="00142B1E">
        <w:t xml:space="preserve">открытия и ведения лицевых счетов, а также санкционирования </w:t>
      </w:r>
      <w:r w:rsidR="00A85843" w:rsidRPr="00A85843">
        <w:t>операций по расходам</w:t>
      </w:r>
      <w:r w:rsidR="00A85843" w:rsidRPr="00142B1E">
        <w:t xml:space="preserve"> </w:t>
      </w:r>
      <w:r w:rsidR="00FD4551" w:rsidRPr="00142B1E">
        <w:t>с лицевых счетов</w:t>
      </w:r>
      <w:r w:rsidR="00F61B21" w:rsidRPr="00142B1E">
        <w:t>,</w:t>
      </w:r>
      <w:r w:rsidR="00FD4551" w:rsidRPr="00142B1E">
        <w:t xml:space="preserve"> открытых в </w:t>
      </w:r>
      <w:proofErr w:type="gramStart"/>
      <w:r w:rsidR="00FD4551" w:rsidRPr="00142B1E">
        <w:t>Министерстве</w:t>
      </w:r>
      <w:proofErr w:type="gramEnd"/>
      <w:r w:rsidR="00FD4551" w:rsidRPr="00142B1E">
        <w:t xml:space="preserve"> финансов Республики Татарстан</w:t>
      </w:r>
    </w:p>
    <w:p w:rsidR="00525FF1" w:rsidRPr="004141E1" w:rsidRDefault="00525FF1" w:rsidP="00525FF1">
      <w:pPr>
        <w:suppressAutoHyphens/>
        <w:ind w:left="6379"/>
        <w:rPr>
          <w:sz w:val="28"/>
          <w:szCs w:val="28"/>
        </w:rPr>
      </w:pPr>
    </w:p>
    <w:tbl>
      <w:tblPr>
        <w:tblStyle w:val="af"/>
        <w:tblW w:w="10314" w:type="dxa"/>
        <w:tblLook w:val="04A0" w:firstRow="1" w:lastRow="0" w:firstColumn="1" w:lastColumn="0" w:noHBand="0" w:noVBand="1"/>
      </w:tblPr>
      <w:tblGrid>
        <w:gridCol w:w="594"/>
        <w:gridCol w:w="7452"/>
        <w:gridCol w:w="2268"/>
      </w:tblGrid>
      <w:tr w:rsidR="00525FF1" w:rsidRPr="004141E1" w:rsidTr="00CE624B">
        <w:tc>
          <w:tcPr>
            <w:tcW w:w="594" w:type="dxa"/>
          </w:tcPr>
          <w:p w:rsidR="00525FF1" w:rsidRPr="004141E1" w:rsidRDefault="00525FF1" w:rsidP="00CE624B">
            <w:pPr>
              <w:suppressAutoHyphens/>
              <w:jc w:val="center"/>
              <w:rPr>
                <w:rFonts w:ascii="Times New Roman" w:hAnsi="Times New Roman" w:cs="Times New Roman"/>
              </w:rPr>
            </w:pPr>
            <w:r w:rsidRPr="004141E1">
              <w:rPr>
                <w:rFonts w:ascii="Times New Roman" w:hAnsi="Times New Roman" w:cs="Times New Roman"/>
              </w:rPr>
              <w:t>№</w:t>
            </w:r>
          </w:p>
          <w:p w:rsidR="00525FF1" w:rsidRPr="004141E1" w:rsidRDefault="00525FF1" w:rsidP="00CE624B">
            <w:pPr>
              <w:suppressAutoHyphens/>
              <w:jc w:val="center"/>
              <w:rPr>
                <w:rFonts w:ascii="Times New Roman" w:hAnsi="Times New Roman" w:cs="Times New Roman"/>
              </w:rPr>
            </w:pPr>
            <w:proofErr w:type="gramStart"/>
            <w:r w:rsidRPr="004141E1">
              <w:rPr>
                <w:rFonts w:ascii="Times New Roman" w:hAnsi="Times New Roman" w:cs="Times New Roman"/>
              </w:rPr>
              <w:t>п</w:t>
            </w:r>
            <w:proofErr w:type="gramEnd"/>
            <w:r w:rsidRPr="004141E1">
              <w:rPr>
                <w:rFonts w:ascii="Times New Roman" w:hAnsi="Times New Roman" w:cs="Times New Roman"/>
              </w:rPr>
              <w:t>/п</w:t>
            </w:r>
          </w:p>
        </w:tc>
        <w:tc>
          <w:tcPr>
            <w:tcW w:w="7452" w:type="dxa"/>
          </w:tcPr>
          <w:p w:rsidR="00525FF1" w:rsidRPr="004141E1" w:rsidRDefault="00525FF1" w:rsidP="00CE624B">
            <w:pPr>
              <w:suppressAutoHyphens/>
              <w:jc w:val="center"/>
              <w:rPr>
                <w:rFonts w:ascii="Times New Roman" w:hAnsi="Times New Roman" w:cs="Times New Roman"/>
              </w:rPr>
            </w:pPr>
            <w:r w:rsidRPr="004141E1">
              <w:rPr>
                <w:rFonts w:ascii="Times New Roman" w:hAnsi="Times New Roman" w:cs="Times New Roman"/>
              </w:rPr>
              <w:t xml:space="preserve">Наименование </w:t>
            </w:r>
          </w:p>
          <w:p w:rsidR="00525FF1" w:rsidRPr="004141E1" w:rsidRDefault="00525FF1" w:rsidP="008E28AA">
            <w:pPr>
              <w:suppressAutoHyphens/>
              <w:jc w:val="center"/>
              <w:rPr>
                <w:rFonts w:ascii="Times New Roman" w:hAnsi="Times New Roman" w:cs="Times New Roman"/>
              </w:rPr>
            </w:pPr>
          </w:p>
        </w:tc>
        <w:tc>
          <w:tcPr>
            <w:tcW w:w="2268" w:type="dxa"/>
          </w:tcPr>
          <w:p w:rsidR="00525FF1" w:rsidRPr="004141E1" w:rsidRDefault="00525FF1" w:rsidP="00CE624B">
            <w:pPr>
              <w:suppressAutoHyphens/>
              <w:jc w:val="center"/>
              <w:rPr>
                <w:rFonts w:ascii="Times New Roman" w:hAnsi="Times New Roman" w:cs="Times New Roman"/>
              </w:rPr>
            </w:pPr>
            <w:r w:rsidRPr="004141E1">
              <w:rPr>
                <w:rFonts w:ascii="Times New Roman" w:hAnsi="Times New Roman" w:cs="Times New Roman"/>
              </w:rPr>
              <w:t>Код</w:t>
            </w:r>
          </w:p>
          <w:p w:rsidR="00525FF1" w:rsidRPr="004141E1" w:rsidRDefault="00525FF1" w:rsidP="00CE624B">
            <w:pPr>
              <w:suppressAutoHyphens/>
              <w:jc w:val="center"/>
              <w:rPr>
                <w:rFonts w:ascii="Times New Roman" w:hAnsi="Times New Roman" w:cs="Times New Roman"/>
              </w:rPr>
            </w:pPr>
          </w:p>
        </w:tc>
      </w:tr>
      <w:tr w:rsidR="00525FF1" w:rsidRPr="004141E1" w:rsidTr="00CE624B">
        <w:tc>
          <w:tcPr>
            <w:tcW w:w="594" w:type="dxa"/>
          </w:tcPr>
          <w:p w:rsidR="00525FF1" w:rsidRPr="004141E1" w:rsidRDefault="00525FF1" w:rsidP="00CE624B">
            <w:pPr>
              <w:suppressAutoHyphens/>
              <w:rPr>
                <w:rFonts w:ascii="Times New Roman" w:hAnsi="Times New Roman" w:cs="Times New Roman"/>
              </w:rPr>
            </w:pPr>
            <w:r w:rsidRPr="004141E1">
              <w:rPr>
                <w:rFonts w:ascii="Times New Roman" w:hAnsi="Times New Roman" w:cs="Times New Roman"/>
              </w:rPr>
              <w:t>1</w:t>
            </w:r>
          </w:p>
        </w:tc>
        <w:tc>
          <w:tcPr>
            <w:tcW w:w="7452" w:type="dxa"/>
          </w:tcPr>
          <w:p w:rsidR="00525FF1" w:rsidRPr="004141E1" w:rsidRDefault="00525FF1" w:rsidP="00CE624B">
            <w:pPr>
              <w:suppressAutoHyphens/>
              <w:rPr>
                <w:rFonts w:ascii="Times New Roman" w:hAnsi="Times New Roman" w:cs="Times New Roman"/>
              </w:rPr>
            </w:pPr>
            <w:r w:rsidRPr="004141E1">
              <w:rPr>
                <w:rFonts w:ascii="Times New Roman" w:hAnsi="Times New Roman" w:cs="Times New Roman"/>
              </w:rPr>
              <w:t>Департамента казначейства Министерства финансов Республики Татарстан</w:t>
            </w:r>
          </w:p>
        </w:tc>
        <w:tc>
          <w:tcPr>
            <w:tcW w:w="2268" w:type="dxa"/>
          </w:tcPr>
          <w:p w:rsidR="00525FF1" w:rsidRPr="004141E1" w:rsidRDefault="00525FF1" w:rsidP="00CE624B">
            <w:pPr>
              <w:suppressAutoHyphens/>
              <w:jc w:val="center"/>
              <w:rPr>
                <w:rFonts w:ascii="Times New Roman" w:hAnsi="Times New Roman" w:cs="Times New Roman"/>
              </w:rPr>
            </w:pPr>
            <w:r w:rsidRPr="004141E1">
              <w:rPr>
                <w:rFonts w:ascii="Times New Roman" w:hAnsi="Times New Roman" w:cs="Times New Roman"/>
              </w:rPr>
              <w:t>00</w:t>
            </w:r>
          </w:p>
        </w:tc>
      </w:tr>
      <w:tr w:rsidR="00525FF1" w:rsidRPr="004141E1" w:rsidTr="00CE624B">
        <w:tc>
          <w:tcPr>
            <w:tcW w:w="594" w:type="dxa"/>
          </w:tcPr>
          <w:p w:rsidR="00525FF1" w:rsidRPr="004141E1" w:rsidRDefault="00525FF1" w:rsidP="00CE624B">
            <w:pPr>
              <w:suppressAutoHyphens/>
              <w:rPr>
                <w:rFonts w:ascii="Times New Roman" w:hAnsi="Times New Roman" w:cs="Times New Roman"/>
              </w:rPr>
            </w:pPr>
            <w:r w:rsidRPr="004141E1">
              <w:rPr>
                <w:rFonts w:ascii="Times New Roman" w:hAnsi="Times New Roman" w:cs="Times New Roman"/>
              </w:rPr>
              <w:t>2</w:t>
            </w:r>
          </w:p>
        </w:tc>
        <w:tc>
          <w:tcPr>
            <w:tcW w:w="7452" w:type="dxa"/>
            <w:vAlign w:val="center"/>
          </w:tcPr>
          <w:p w:rsidR="00525FF1" w:rsidRPr="004141E1" w:rsidRDefault="00525FF1" w:rsidP="00CE624B">
            <w:pPr>
              <w:suppressAutoHyphens/>
              <w:rPr>
                <w:rFonts w:ascii="Times New Roman" w:hAnsi="Times New Roman" w:cs="Times New Roman"/>
              </w:rPr>
            </w:pPr>
            <w:r w:rsidRPr="004141E1">
              <w:rPr>
                <w:rFonts w:ascii="Times New Roman" w:hAnsi="Times New Roman" w:cs="Times New Roman"/>
              </w:rPr>
              <w:t>Территориальное отделение Департамента казначейства Министерства финансов Республики Татарстан Агрызского района</w:t>
            </w:r>
          </w:p>
        </w:tc>
        <w:tc>
          <w:tcPr>
            <w:tcW w:w="2268" w:type="dxa"/>
          </w:tcPr>
          <w:p w:rsidR="00525FF1" w:rsidRPr="004141E1" w:rsidRDefault="00525FF1" w:rsidP="00CE624B">
            <w:pPr>
              <w:suppressAutoHyphens/>
              <w:jc w:val="center"/>
              <w:rPr>
                <w:rFonts w:ascii="Times New Roman" w:hAnsi="Times New Roman" w:cs="Times New Roman"/>
              </w:rPr>
            </w:pPr>
            <w:r w:rsidRPr="004141E1">
              <w:rPr>
                <w:rFonts w:ascii="Times New Roman" w:hAnsi="Times New Roman" w:cs="Times New Roman"/>
              </w:rPr>
              <w:t>01</w:t>
            </w:r>
          </w:p>
        </w:tc>
      </w:tr>
      <w:tr w:rsidR="00525FF1" w:rsidRPr="004141E1" w:rsidTr="00CE624B">
        <w:tc>
          <w:tcPr>
            <w:tcW w:w="594" w:type="dxa"/>
          </w:tcPr>
          <w:p w:rsidR="00525FF1" w:rsidRPr="004141E1" w:rsidRDefault="00525FF1" w:rsidP="00CE624B">
            <w:pPr>
              <w:suppressAutoHyphens/>
              <w:rPr>
                <w:rFonts w:ascii="Times New Roman" w:hAnsi="Times New Roman" w:cs="Times New Roman"/>
              </w:rPr>
            </w:pPr>
            <w:r w:rsidRPr="004141E1">
              <w:rPr>
                <w:rFonts w:ascii="Times New Roman" w:hAnsi="Times New Roman" w:cs="Times New Roman"/>
              </w:rPr>
              <w:t>3</w:t>
            </w:r>
          </w:p>
        </w:tc>
        <w:tc>
          <w:tcPr>
            <w:tcW w:w="7452" w:type="dxa"/>
            <w:vAlign w:val="center"/>
          </w:tcPr>
          <w:p w:rsidR="00525FF1" w:rsidRPr="004141E1" w:rsidRDefault="00525FF1" w:rsidP="00CE624B">
            <w:pPr>
              <w:suppressAutoHyphens/>
              <w:rPr>
                <w:rFonts w:ascii="Times New Roman" w:hAnsi="Times New Roman" w:cs="Times New Roman"/>
              </w:rPr>
            </w:pPr>
            <w:r w:rsidRPr="004141E1">
              <w:rPr>
                <w:rFonts w:ascii="Times New Roman" w:hAnsi="Times New Roman" w:cs="Times New Roman"/>
              </w:rPr>
              <w:t xml:space="preserve">Территориальное отделение Департамента казначейства Министерства финансов Республики Татарстан Азнакаевского района и </w:t>
            </w:r>
            <w:proofErr w:type="spellStart"/>
            <w:r w:rsidRPr="004141E1">
              <w:rPr>
                <w:rFonts w:ascii="Times New Roman" w:hAnsi="Times New Roman" w:cs="Times New Roman"/>
              </w:rPr>
              <w:t>г</w:t>
            </w:r>
            <w:proofErr w:type="gramStart"/>
            <w:r w:rsidRPr="004141E1">
              <w:rPr>
                <w:rFonts w:ascii="Times New Roman" w:hAnsi="Times New Roman" w:cs="Times New Roman"/>
              </w:rPr>
              <w:t>.А</w:t>
            </w:r>
            <w:proofErr w:type="gramEnd"/>
            <w:r w:rsidRPr="004141E1">
              <w:rPr>
                <w:rFonts w:ascii="Times New Roman" w:hAnsi="Times New Roman" w:cs="Times New Roman"/>
              </w:rPr>
              <w:t>знакаево</w:t>
            </w:r>
            <w:proofErr w:type="spellEnd"/>
          </w:p>
        </w:tc>
        <w:tc>
          <w:tcPr>
            <w:tcW w:w="2268" w:type="dxa"/>
          </w:tcPr>
          <w:p w:rsidR="00525FF1" w:rsidRPr="004141E1" w:rsidRDefault="00525FF1" w:rsidP="00CE624B">
            <w:pPr>
              <w:suppressAutoHyphens/>
              <w:jc w:val="center"/>
              <w:rPr>
                <w:rFonts w:ascii="Times New Roman" w:hAnsi="Times New Roman" w:cs="Times New Roman"/>
              </w:rPr>
            </w:pPr>
            <w:r w:rsidRPr="004141E1">
              <w:rPr>
                <w:rFonts w:ascii="Times New Roman" w:hAnsi="Times New Roman" w:cs="Times New Roman"/>
              </w:rPr>
              <w:t>02</w:t>
            </w:r>
          </w:p>
        </w:tc>
      </w:tr>
      <w:tr w:rsidR="00525FF1" w:rsidRPr="004141E1" w:rsidTr="00CE624B">
        <w:tc>
          <w:tcPr>
            <w:tcW w:w="594" w:type="dxa"/>
          </w:tcPr>
          <w:p w:rsidR="00525FF1" w:rsidRPr="004141E1" w:rsidRDefault="00525FF1" w:rsidP="00CE624B">
            <w:pPr>
              <w:suppressAutoHyphens/>
              <w:rPr>
                <w:rFonts w:ascii="Times New Roman" w:hAnsi="Times New Roman" w:cs="Times New Roman"/>
              </w:rPr>
            </w:pPr>
            <w:r w:rsidRPr="004141E1">
              <w:rPr>
                <w:rFonts w:ascii="Times New Roman" w:hAnsi="Times New Roman" w:cs="Times New Roman"/>
              </w:rPr>
              <w:t>4</w:t>
            </w:r>
          </w:p>
        </w:tc>
        <w:tc>
          <w:tcPr>
            <w:tcW w:w="7452" w:type="dxa"/>
            <w:vAlign w:val="center"/>
          </w:tcPr>
          <w:p w:rsidR="00525FF1" w:rsidRPr="004141E1" w:rsidRDefault="00525FF1" w:rsidP="00CE624B">
            <w:pPr>
              <w:suppressAutoHyphens/>
              <w:rPr>
                <w:rFonts w:ascii="Times New Roman" w:hAnsi="Times New Roman" w:cs="Times New Roman"/>
              </w:rPr>
            </w:pPr>
            <w:r w:rsidRPr="004141E1">
              <w:rPr>
                <w:rFonts w:ascii="Times New Roman" w:hAnsi="Times New Roman" w:cs="Times New Roman"/>
              </w:rPr>
              <w:t>Территориальное отделение Департамента казначейства Министерства финансов Республики Татарстан Аксубаевского района</w:t>
            </w:r>
          </w:p>
        </w:tc>
        <w:tc>
          <w:tcPr>
            <w:tcW w:w="2268" w:type="dxa"/>
          </w:tcPr>
          <w:p w:rsidR="00525FF1" w:rsidRPr="004141E1" w:rsidRDefault="00525FF1" w:rsidP="00CE624B">
            <w:pPr>
              <w:suppressAutoHyphens/>
              <w:jc w:val="center"/>
              <w:rPr>
                <w:rFonts w:ascii="Times New Roman" w:hAnsi="Times New Roman" w:cs="Times New Roman"/>
              </w:rPr>
            </w:pPr>
            <w:r w:rsidRPr="004141E1">
              <w:rPr>
                <w:rFonts w:ascii="Times New Roman" w:hAnsi="Times New Roman" w:cs="Times New Roman"/>
              </w:rPr>
              <w:t>03</w:t>
            </w:r>
          </w:p>
        </w:tc>
      </w:tr>
      <w:tr w:rsidR="00525FF1" w:rsidRPr="004141E1" w:rsidTr="00CE624B">
        <w:tc>
          <w:tcPr>
            <w:tcW w:w="594" w:type="dxa"/>
          </w:tcPr>
          <w:p w:rsidR="00525FF1" w:rsidRPr="004141E1" w:rsidRDefault="00525FF1" w:rsidP="00CE624B">
            <w:pPr>
              <w:suppressAutoHyphens/>
              <w:rPr>
                <w:rFonts w:ascii="Times New Roman" w:hAnsi="Times New Roman" w:cs="Times New Roman"/>
              </w:rPr>
            </w:pPr>
            <w:r w:rsidRPr="004141E1">
              <w:rPr>
                <w:rFonts w:ascii="Times New Roman" w:hAnsi="Times New Roman" w:cs="Times New Roman"/>
              </w:rPr>
              <w:t>5</w:t>
            </w:r>
          </w:p>
        </w:tc>
        <w:tc>
          <w:tcPr>
            <w:tcW w:w="7452" w:type="dxa"/>
            <w:vAlign w:val="center"/>
          </w:tcPr>
          <w:p w:rsidR="00525FF1" w:rsidRPr="004141E1" w:rsidRDefault="00525FF1" w:rsidP="00CE624B">
            <w:pPr>
              <w:suppressAutoHyphens/>
              <w:rPr>
                <w:rFonts w:ascii="Times New Roman" w:hAnsi="Times New Roman" w:cs="Times New Roman"/>
              </w:rPr>
            </w:pPr>
            <w:r w:rsidRPr="004141E1">
              <w:rPr>
                <w:rFonts w:ascii="Times New Roman" w:hAnsi="Times New Roman" w:cs="Times New Roman"/>
              </w:rPr>
              <w:t>Территориальное отделение Департамента казначейства Министерства финансов Республики Татарстан Актанышского района</w:t>
            </w:r>
          </w:p>
        </w:tc>
        <w:tc>
          <w:tcPr>
            <w:tcW w:w="2268" w:type="dxa"/>
          </w:tcPr>
          <w:p w:rsidR="00525FF1" w:rsidRPr="004141E1" w:rsidRDefault="00525FF1" w:rsidP="00CE624B">
            <w:pPr>
              <w:suppressAutoHyphens/>
              <w:jc w:val="center"/>
              <w:rPr>
                <w:rFonts w:ascii="Times New Roman" w:hAnsi="Times New Roman" w:cs="Times New Roman"/>
              </w:rPr>
            </w:pPr>
            <w:r w:rsidRPr="004141E1">
              <w:rPr>
                <w:rFonts w:ascii="Times New Roman" w:hAnsi="Times New Roman" w:cs="Times New Roman"/>
              </w:rPr>
              <w:t>04</w:t>
            </w:r>
          </w:p>
        </w:tc>
      </w:tr>
      <w:tr w:rsidR="00525FF1" w:rsidRPr="004141E1" w:rsidTr="00CE624B">
        <w:tc>
          <w:tcPr>
            <w:tcW w:w="594" w:type="dxa"/>
          </w:tcPr>
          <w:p w:rsidR="00525FF1" w:rsidRPr="004141E1" w:rsidRDefault="00525FF1" w:rsidP="00CE624B">
            <w:pPr>
              <w:suppressAutoHyphens/>
              <w:rPr>
                <w:rFonts w:ascii="Times New Roman" w:hAnsi="Times New Roman" w:cs="Times New Roman"/>
              </w:rPr>
            </w:pPr>
            <w:r w:rsidRPr="004141E1">
              <w:rPr>
                <w:rFonts w:ascii="Times New Roman" w:hAnsi="Times New Roman" w:cs="Times New Roman"/>
              </w:rPr>
              <w:t>6</w:t>
            </w:r>
          </w:p>
        </w:tc>
        <w:tc>
          <w:tcPr>
            <w:tcW w:w="7452" w:type="dxa"/>
            <w:vAlign w:val="center"/>
          </w:tcPr>
          <w:p w:rsidR="00525FF1" w:rsidRPr="004141E1" w:rsidRDefault="00525FF1" w:rsidP="00CE624B">
            <w:pPr>
              <w:suppressAutoHyphens/>
              <w:rPr>
                <w:rFonts w:ascii="Times New Roman" w:hAnsi="Times New Roman" w:cs="Times New Roman"/>
              </w:rPr>
            </w:pPr>
            <w:r w:rsidRPr="004141E1">
              <w:rPr>
                <w:rFonts w:ascii="Times New Roman" w:hAnsi="Times New Roman" w:cs="Times New Roman"/>
              </w:rPr>
              <w:t>Территориальное отделение Департамента казначейства Министерства финансов Республики Татарстан Алексеевского района</w:t>
            </w:r>
          </w:p>
        </w:tc>
        <w:tc>
          <w:tcPr>
            <w:tcW w:w="2268" w:type="dxa"/>
          </w:tcPr>
          <w:p w:rsidR="00525FF1" w:rsidRPr="004141E1" w:rsidRDefault="00525FF1" w:rsidP="00CE624B">
            <w:pPr>
              <w:suppressAutoHyphens/>
              <w:jc w:val="center"/>
              <w:rPr>
                <w:rFonts w:ascii="Times New Roman" w:hAnsi="Times New Roman" w:cs="Times New Roman"/>
              </w:rPr>
            </w:pPr>
            <w:r w:rsidRPr="004141E1">
              <w:rPr>
                <w:rFonts w:ascii="Times New Roman" w:hAnsi="Times New Roman" w:cs="Times New Roman"/>
              </w:rPr>
              <w:t>05</w:t>
            </w:r>
          </w:p>
        </w:tc>
      </w:tr>
      <w:tr w:rsidR="00525FF1" w:rsidRPr="004141E1" w:rsidTr="00CE624B">
        <w:tc>
          <w:tcPr>
            <w:tcW w:w="594" w:type="dxa"/>
          </w:tcPr>
          <w:p w:rsidR="00525FF1" w:rsidRPr="004141E1" w:rsidRDefault="00525FF1" w:rsidP="00CE624B">
            <w:pPr>
              <w:suppressAutoHyphens/>
              <w:rPr>
                <w:rFonts w:ascii="Times New Roman" w:hAnsi="Times New Roman" w:cs="Times New Roman"/>
              </w:rPr>
            </w:pPr>
            <w:r w:rsidRPr="004141E1">
              <w:rPr>
                <w:rFonts w:ascii="Times New Roman" w:hAnsi="Times New Roman" w:cs="Times New Roman"/>
              </w:rPr>
              <w:t>7</w:t>
            </w:r>
          </w:p>
        </w:tc>
        <w:tc>
          <w:tcPr>
            <w:tcW w:w="7452" w:type="dxa"/>
            <w:vAlign w:val="center"/>
          </w:tcPr>
          <w:p w:rsidR="00525FF1" w:rsidRPr="004141E1" w:rsidRDefault="00525FF1" w:rsidP="00CE624B">
            <w:pPr>
              <w:suppressAutoHyphens/>
              <w:rPr>
                <w:rFonts w:ascii="Times New Roman" w:hAnsi="Times New Roman" w:cs="Times New Roman"/>
              </w:rPr>
            </w:pPr>
            <w:r w:rsidRPr="004141E1">
              <w:rPr>
                <w:rFonts w:ascii="Times New Roman" w:hAnsi="Times New Roman" w:cs="Times New Roman"/>
              </w:rPr>
              <w:t>Территориальное отделение Департамента казначейства Министерства финансов Республики Татарстан Алькеевского района</w:t>
            </w:r>
          </w:p>
        </w:tc>
        <w:tc>
          <w:tcPr>
            <w:tcW w:w="2268" w:type="dxa"/>
          </w:tcPr>
          <w:p w:rsidR="00525FF1" w:rsidRPr="004141E1" w:rsidRDefault="00525FF1" w:rsidP="00CE624B">
            <w:pPr>
              <w:suppressAutoHyphens/>
              <w:jc w:val="center"/>
              <w:rPr>
                <w:rFonts w:ascii="Times New Roman" w:hAnsi="Times New Roman" w:cs="Times New Roman"/>
              </w:rPr>
            </w:pPr>
            <w:r w:rsidRPr="004141E1">
              <w:rPr>
                <w:rFonts w:ascii="Times New Roman" w:hAnsi="Times New Roman" w:cs="Times New Roman"/>
              </w:rPr>
              <w:t>06</w:t>
            </w:r>
          </w:p>
        </w:tc>
      </w:tr>
      <w:tr w:rsidR="00525FF1" w:rsidRPr="004141E1" w:rsidTr="00CE624B">
        <w:tc>
          <w:tcPr>
            <w:tcW w:w="594" w:type="dxa"/>
          </w:tcPr>
          <w:p w:rsidR="00525FF1" w:rsidRPr="004141E1" w:rsidRDefault="00525FF1" w:rsidP="00CE624B">
            <w:pPr>
              <w:suppressAutoHyphens/>
              <w:rPr>
                <w:rFonts w:ascii="Times New Roman" w:hAnsi="Times New Roman" w:cs="Times New Roman"/>
              </w:rPr>
            </w:pPr>
            <w:r w:rsidRPr="004141E1">
              <w:rPr>
                <w:rFonts w:ascii="Times New Roman" w:hAnsi="Times New Roman" w:cs="Times New Roman"/>
              </w:rPr>
              <w:t>8</w:t>
            </w:r>
          </w:p>
        </w:tc>
        <w:tc>
          <w:tcPr>
            <w:tcW w:w="7452" w:type="dxa"/>
            <w:vAlign w:val="center"/>
          </w:tcPr>
          <w:p w:rsidR="00525FF1" w:rsidRPr="004141E1" w:rsidRDefault="00525FF1" w:rsidP="00CE624B">
            <w:pPr>
              <w:suppressAutoHyphens/>
              <w:rPr>
                <w:rFonts w:ascii="Times New Roman" w:hAnsi="Times New Roman" w:cs="Times New Roman"/>
              </w:rPr>
            </w:pPr>
            <w:r w:rsidRPr="004141E1">
              <w:rPr>
                <w:rFonts w:ascii="Times New Roman" w:hAnsi="Times New Roman" w:cs="Times New Roman"/>
              </w:rPr>
              <w:t xml:space="preserve">Территориальное отделение Департамента казначейства Министерства финансов Республики Татарстан Альметьевского района и </w:t>
            </w:r>
            <w:proofErr w:type="spellStart"/>
            <w:r w:rsidRPr="004141E1">
              <w:rPr>
                <w:rFonts w:ascii="Times New Roman" w:hAnsi="Times New Roman" w:cs="Times New Roman"/>
              </w:rPr>
              <w:t>г</w:t>
            </w:r>
            <w:proofErr w:type="gramStart"/>
            <w:r w:rsidRPr="004141E1">
              <w:rPr>
                <w:rFonts w:ascii="Times New Roman" w:hAnsi="Times New Roman" w:cs="Times New Roman"/>
              </w:rPr>
              <w:t>.А</w:t>
            </w:r>
            <w:proofErr w:type="gramEnd"/>
            <w:r w:rsidRPr="004141E1">
              <w:rPr>
                <w:rFonts w:ascii="Times New Roman" w:hAnsi="Times New Roman" w:cs="Times New Roman"/>
              </w:rPr>
              <w:t>льметьевска</w:t>
            </w:r>
            <w:proofErr w:type="spellEnd"/>
          </w:p>
        </w:tc>
        <w:tc>
          <w:tcPr>
            <w:tcW w:w="2268" w:type="dxa"/>
          </w:tcPr>
          <w:p w:rsidR="00525FF1" w:rsidRPr="004141E1" w:rsidRDefault="00525FF1" w:rsidP="00CE624B">
            <w:pPr>
              <w:suppressAutoHyphens/>
              <w:jc w:val="center"/>
              <w:rPr>
                <w:rFonts w:ascii="Times New Roman" w:hAnsi="Times New Roman" w:cs="Times New Roman"/>
              </w:rPr>
            </w:pPr>
            <w:r w:rsidRPr="004141E1">
              <w:rPr>
                <w:rFonts w:ascii="Times New Roman" w:hAnsi="Times New Roman" w:cs="Times New Roman"/>
              </w:rPr>
              <w:t>07</w:t>
            </w:r>
          </w:p>
        </w:tc>
      </w:tr>
      <w:tr w:rsidR="00525FF1" w:rsidRPr="004141E1" w:rsidTr="00CE624B">
        <w:tc>
          <w:tcPr>
            <w:tcW w:w="594" w:type="dxa"/>
          </w:tcPr>
          <w:p w:rsidR="00525FF1" w:rsidRPr="004141E1" w:rsidRDefault="00525FF1" w:rsidP="00CE624B">
            <w:pPr>
              <w:suppressAutoHyphens/>
              <w:rPr>
                <w:rFonts w:ascii="Times New Roman" w:hAnsi="Times New Roman" w:cs="Times New Roman"/>
              </w:rPr>
            </w:pPr>
            <w:r w:rsidRPr="004141E1">
              <w:rPr>
                <w:rFonts w:ascii="Times New Roman" w:hAnsi="Times New Roman" w:cs="Times New Roman"/>
              </w:rPr>
              <w:t>9</w:t>
            </w:r>
          </w:p>
        </w:tc>
        <w:tc>
          <w:tcPr>
            <w:tcW w:w="7452" w:type="dxa"/>
            <w:vAlign w:val="center"/>
          </w:tcPr>
          <w:p w:rsidR="00525FF1" w:rsidRPr="004141E1" w:rsidRDefault="00525FF1" w:rsidP="00CE624B">
            <w:pPr>
              <w:suppressAutoHyphens/>
              <w:rPr>
                <w:rFonts w:ascii="Times New Roman" w:hAnsi="Times New Roman" w:cs="Times New Roman"/>
              </w:rPr>
            </w:pPr>
            <w:r w:rsidRPr="004141E1">
              <w:rPr>
                <w:rFonts w:ascii="Times New Roman" w:hAnsi="Times New Roman" w:cs="Times New Roman"/>
              </w:rPr>
              <w:t>Территориальное отделение Департамента казначейства Министерства финансов Республики Татарстан Апастовского района</w:t>
            </w:r>
          </w:p>
        </w:tc>
        <w:tc>
          <w:tcPr>
            <w:tcW w:w="2268" w:type="dxa"/>
          </w:tcPr>
          <w:p w:rsidR="00525FF1" w:rsidRPr="004141E1" w:rsidRDefault="00525FF1" w:rsidP="00CE624B">
            <w:pPr>
              <w:suppressAutoHyphens/>
              <w:jc w:val="center"/>
              <w:rPr>
                <w:rFonts w:ascii="Times New Roman" w:hAnsi="Times New Roman" w:cs="Times New Roman"/>
              </w:rPr>
            </w:pPr>
            <w:r w:rsidRPr="004141E1">
              <w:rPr>
                <w:rFonts w:ascii="Times New Roman" w:hAnsi="Times New Roman" w:cs="Times New Roman"/>
              </w:rPr>
              <w:t>08</w:t>
            </w:r>
          </w:p>
        </w:tc>
      </w:tr>
      <w:tr w:rsidR="00525FF1" w:rsidRPr="004141E1" w:rsidTr="00CE624B">
        <w:tc>
          <w:tcPr>
            <w:tcW w:w="594" w:type="dxa"/>
          </w:tcPr>
          <w:p w:rsidR="00525FF1" w:rsidRPr="004141E1" w:rsidRDefault="00525FF1" w:rsidP="00CE624B">
            <w:pPr>
              <w:suppressAutoHyphens/>
              <w:rPr>
                <w:rFonts w:ascii="Times New Roman" w:hAnsi="Times New Roman" w:cs="Times New Roman"/>
              </w:rPr>
            </w:pPr>
            <w:r w:rsidRPr="004141E1">
              <w:rPr>
                <w:rFonts w:ascii="Times New Roman" w:hAnsi="Times New Roman" w:cs="Times New Roman"/>
              </w:rPr>
              <w:t>10</w:t>
            </w:r>
          </w:p>
        </w:tc>
        <w:tc>
          <w:tcPr>
            <w:tcW w:w="7452" w:type="dxa"/>
            <w:vAlign w:val="center"/>
          </w:tcPr>
          <w:p w:rsidR="00525FF1" w:rsidRPr="004141E1" w:rsidRDefault="00525FF1" w:rsidP="00CE624B">
            <w:pPr>
              <w:suppressAutoHyphens/>
              <w:rPr>
                <w:rFonts w:ascii="Times New Roman" w:hAnsi="Times New Roman" w:cs="Times New Roman"/>
              </w:rPr>
            </w:pPr>
            <w:r w:rsidRPr="004141E1">
              <w:rPr>
                <w:rFonts w:ascii="Times New Roman" w:hAnsi="Times New Roman" w:cs="Times New Roman"/>
              </w:rPr>
              <w:t>Территориальное отделение Департамента казначейства Министерства финансов Республики Татарстан Арского района</w:t>
            </w:r>
          </w:p>
        </w:tc>
        <w:tc>
          <w:tcPr>
            <w:tcW w:w="2268" w:type="dxa"/>
          </w:tcPr>
          <w:p w:rsidR="00525FF1" w:rsidRPr="004141E1" w:rsidRDefault="00525FF1" w:rsidP="00CE624B">
            <w:pPr>
              <w:suppressAutoHyphens/>
              <w:jc w:val="center"/>
              <w:rPr>
                <w:rFonts w:ascii="Times New Roman" w:hAnsi="Times New Roman" w:cs="Times New Roman"/>
              </w:rPr>
            </w:pPr>
            <w:r w:rsidRPr="004141E1">
              <w:rPr>
                <w:rFonts w:ascii="Times New Roman" w:hAnsi="Times New Roman" w:cs="Times New Roman"/>
              </w:rPr>
              <w:t>09</w:t>
            </w:r>
          </w:p>
        </w:tc>
      </w:tr>
      <w:tr w:rsidR="00525FF1" w:rsidRPr="004141E1" w:rsidTr="00CE624B">
        <w:tc>
          <w:tcPr>
            <w:tcW w:w="594" w:type="dxa"/>
          </w:tcPr>
          <w:p w:rsidR="00525FF1" w:rsidRPr="004141E1" w:rsidRDefault="00525FF1" w:rsidP="00CE624B">
            <w:pPr>
              <w:suppressAutoHyphens/>
              <w:rPr>
                <w:rFonts w:ascii="Times New Roman" w:hAnsi="Times New Roman" w:cs="Times New Roman"/>
              </w:rPr>
            </w:pPr>
            <w:r w:rsidRPr="004141E1">
              <w:rPr>
                <w:rFonts w:ascii="Times New Roman" w:hAnsi="Times New Roman" w:cs="Times New Roman"/>
              </w:rPr>
              <w:t>11</w:t>
            </w:r>
          </w:p>
        </w:tc>
        <w:tc>
          <w:tcPr>
            <w:tcW w:w="7452" w:type="dxa"/>
            <w:vAlign w:val="center"/>
          </w:tcPr>
          <w:p w:rsidR="00525FF1" w:rsidRPr="004141E1" w:rsidRDefault="00525FF1" w:rsidP="00CE624B">
            <w:pPr>
              <w:suppressAutoHyphens/>
              <w:rPr>
                <w:rFonts w:ascii="Times New Roman" w:hAnsi="Times New Roman" w:cs="Times New Roman"/>
              </w:rPr>
            </w:pPr>
            <w:r w:rsidRPr="004141E1">
              <w:rPr>
                <w:rFonts w:ascii="Times New Roman" w:hAnsi="Times New Roman" w:cs="Times New Roman"/>
              </w:rPr>
              <w:t>Территориальное отделение Департамента казначейства Министерства финансов Республики Татарстан Атнинского района</w:t>
            </w:r>
          </w:p>
        </w:tc>
        <w:tc>
          <w:tcPr>
            <w:tcW w:w="2268" w:type="dxa"/>
          </w:tcPr>
          <w:p w:rsidR="00525FF1" w:rsidRPr="004141E1" w:rsidRDefault="00525FF1" w:rsidP="00CE624B">
            <w:pPr>
              <w:suppressAutoHyphens/>
              <w:jc w:val="center"/>
              <w:rPr>
                <w:rFonts w:ascii="Times New Roman" w:hAnsi="Times New Roman" w:cs="Times New Roman"/>
              </w:rPr>
            </w:pPr>
            <w:r w:rsidRPr="004141E1">
              <w:rPr>
                <w:rFonts w:ascii="Times New Roman" w:hAnsi="Times New Roman" w:cs="Times New Roman"/>
              </w:rPr>
              <w:t>10</w:t>
            </w:r>
          </w:p>
        </w:tc>
      </w:tr>
      <w:tr w:rsidR="00525FF1" w:rsidRPr="004141E1" w:rsidTr="00CE624B">
        <w:tc>
          <w:tcPr>
            <w:tcW w:w="594" w:type="dxa"/>
          </w:tcPr>
          <w:p w:rsidR="00525FF1" w:rsidRPr="004141E1" w:rsidRDefault="00525FF1" w:rsidP="00CE624B">
            <w:pPr>
              <w:suppressAutoHyphens/>
              <w:rPr>
                <w:rFonts w:ascii="Times New Roman" w:hAnsi="Times New Roman" w:cs="Times New Roman"/>
              </w:rPr>
            </w:pPr>
            <w:r w:rsidRPr="004141E1">
              <w:rPr>
                <w:rFonts w:ascii="Times New Roman" w:hAnsi="Times New Roman" w:cs="Times New Roman"/>
              </w:rPr>
              <w:t>12</w:t>
            </w:r>
          </w:p>
        </w:tc>
        <w:tc>
          <w:tcPr>
            <w:tcW w:w="7452" w:type="dxa"/>
            <w:vAlign w:val="center"/>
          </w:tcPr>
          <w:p w:rsidR="00525FF1" w:rsidRPr="004141E1" w:rsidRDefault="00525FF1" w:rsidP="00CE624B">
            <w:pPr>
              <w:suppressAutoHyphens/>
              <w:rPr>
                <w:rFonts w:ascii="Times New Roman" w:hAnsi="Times New Roman" w:cs="Times New Roman"/>
              </w:rPr>
            </w:pPr>
            <w:r w:rsidRPr="004141E1">
              <w:rPr>
                <w:rFonts w:ascii="Times New Roman" w:hAnsi="Times New Roman" w:cs="Times New Roman"/>
              </w:rPr>
              <w:t>Территориальное отделение Департамента казначейства Министерства финансов Республики Татарстан Бавлинского района</w:t>
            </w:r>
          </w:p>
        </w:tc>
        <w:tc>
          <w:tcPr>
            <w:tcW w:w="2268" w:type="dxa"/>
          </w:tcPr>
          <w:p w:rsidR="00525FF1" w:rsidRPr="004141E1" w:rsidRDefault="00525FF1" w:rsidP="00CE624B">
            <w:pPr>
              <w:suppressAutoHyphens/>
              <w:jc w:val="center"/>
              <w:rPr>
                <w:rFonts w:ascii="Times New Roman" w:hAnsi="Times New Roman" w:cs="Times New Roman"/>
              </w:rPr>
            </w:pPr>
            <w:r w:rsidRPr="004141E1">
              <w:rPr>
                <w:rFonts w:ascii="Times New Roman" w:hAnsi="Times New Roman" w:cs="Times New Roman"/>
              </w:rPr>
              <w:t>11</w:t>
            </w:r>
          </w:p>
        </w:tc>
      </w:tr>
      <w:tr w:rsidR="00525FF1" w:rsidRPr="004141E1" w:rsidTr="00CE624B">
        <w:tc>
          <w:tcPr>
            <w:tcW w:w="594" w:type="dxa"/>
          </w:tcPr>
          <w:p w:rsidR="00525FF1" w:rsidRPr="004141E1" w:rsidRDefault="00525FF1" w:rsidP="00CE624B">
            <w:pPr>
              <w:suppressAutoHyphens/>
              <w:rPr>
                <w:rFonts w:ascii="Times New Roman" w:hAnsi="Times New Roman" w:cs="Times New Roman"/>
              </w:rPr>
            </w:pPr>
            <w:r w:rsidRPr="004141E1">
              <w:rPr>
                <w:rFonts w:ascii="Times New Roman" w:hAnsi="Times New Roman" w:cs="Times New Roman"/>
              </w:rPr>
              <w:t>13</w:t>
            </w:r>
          </w:p>
        </w:tc>
        <w:tc>
          <w:tcPr>
            <w:tcW w:w="7452" w:type="dxa"/>
            <w:vAlign w:val="center"/>
          </w:tcPr>
          <w:p w:rsidR="00525FF1" w:rsidRPr="004141E1" w:rsidRDefault="00525FF1" w:rsidP="00CE624B">
            <w:pPr>
              <w:suppressAutoHyphens/>
              <w:rPr>
                <w:rFonts w:ascii="Times New Roman" w:hAnsi="Times New Roman" w:cs="Times New Roman"/>
              </w:rPr>
            </w:pPr>
            <w:r w:rsidRPr="004141E1">
              <w:rPr>
                <w:rFonts w:ascii="Times New Roman" w:hAnsi="Times New Roman" w:cs="Times New Roman"/>
              </w:rPr>
              <w:t>Территориальное отделение Департамента казначейства Министерства финансов Республики Татарстан Балтасинского района</w:t>
            </w:r>
          </w:p>
        </w:tc>
        <w:tc>
          <w:tcPr>
            <w:tcW w:w="2268" w:type="dxa"/>
          </w:tcPr>
          <w:p w:rsidR="00525FF1" w:rsidRPr="004141E1" w:rsidRDefault="00525FF1" w:rsidP="00CE624B">
            <w:pPr>
              <w:suppressAutoHyphens/>
              <w:jc w:val="center"/>
              <w:rPr>
                <w:rFonts w:ascii="Times New Roman" w:hAnsi="Times New Roman" w:cs="Times New Roman"/>
              </w:rPr>
            </w:pPr>
            <w:r w:rsidRPr="004141E1">
              <w:rPr>
                <w:rFonts w:ascii="Times New Roman" w:hAnsi="Times New Roman" w:cs="Times New Roman"/>
              </w:rPr>
              <w:t>12</w:t>
            </w:r>
          </w:p>
        </w:tc>
      </w:tr>
      <w:tr w:rsidR="00525FF1" w:rsidRPr="004141E1" w:rsidTr="00CE624B">
        <w:tc>
          <w:tcPr>
            <w:tcW w:w="594" w:type="dxa"/>
          </w:tcPr>
          <w:p w:rsidR="00525FF1" w:rsidRPr="004141E1" w:rsidRDefault="00525FF1" w:rsidP="00CE624B">
            <w:pPr>
              <w:suppressAutoHyphens/>
              <w:rPr>
                <w:rFonts w:ascii="Times New Roman" w:hAnsi="Times New Roman" w:cs="Times New Roman"/>
              </w:rPr>
            </w:pPr>
            <w:r w:rsidRPr="004141E1">
              <w:rPr>
                <w:rFonts w:ascii="Times New Roman" w:hAnsi="Times New Roman" w:cs="Times New Roman"/>
              </w:rPr>
              <w:t>14</w:t>
            </w:r>
          </w:p>
        </w:tc>
        <w:tc>
          <w:tcPr>
            <w:tcW w:w="7452" w:type="dxa"/>
            <w:vAlign w:val="center"/>
          </w:tcPr>
          <w:p w:rsidR="00525FF1" w:rsidRPr="004141E1" w:rsidRDefault="00525FF1" w:rsidP="00CE624B">
            <w:pPr>
              <w:suppressAutoHyphens/>
              <w:rPr>
                <w:rFonts w:ascii="Times New Roman" w:hAnsi="Times New Roman" w:cs="Times New Roman"/>
              </w:rPr>
            </w:pPr>
            <w:r w:rsidRPr="004141E1">
              <w:rPr>
                <w:rFonts w:ascii="Times New Roman" w:hAnsi="Times New Roman" w:cs="Times New Roman"/>
              </w:rPr>
              <w:t>Территориальное отделение Департамента казначейства Министерства финансов Республики Татарстан Бугульминского района и г.Бугульмы</w:t>
            </w:r>
          </w:p>
        </w:tc>
        <w:tc>
          <w:tcPr>
            <w:tcW w:w="2268" w:type="dxa"/>
          </w:tcPr>
          <w:p w:rsidR="00525FF1" w:rsidRPr="004141E1" w:rsidRDefault="00525FF1" w:rsidP="00CE624B">
            <w:pPr>
              <w:suppressAutoHyphens/>
              <w:jc w:val="center"/>
              <w:rPr>
                <w:rFonts w:ascii="Times New Roman" w:hAnsi="Times New Roman" w:cs="Times New Roman"/>
              </w:rPr>
            </w:pPr>
            <w:r w:rsidRPr="004141E1">
              <w:rPr>
                <w:rFonts w:ascii="Times New Roman" w:hAnsi="Times New Roman" w:cs="Times New Roman"/>
              </w:rPr>
              <w:t>13</w:t>
            </w:r>
          </w:p>
        </w:tc>
      </w:tr>
      <w:tr w:rsidR="00525FF1" w:rsidRPr="004141E1" w:rsidTr="00CE624B">
        <w:tc>
          <w:tcPr>
            <w:tcW w:w="594" w:type="dxa"/>
          </w:tcPr>
          <w:p w:rsidR="00525FF1" w:rsidRPr="004141E1" w:rsidRDefault="00525FF1" w:rsidP="00CE624B">
            <w:pPr>
              <w:suppressAutoHyphens/>
              <w:rPr>
                <w:rFonts w:ascii="Times New Roman" w:hAnsi="Times New Roman" w:cs="Times New Roman"/>
              </w:rPr>
            </w:pPr>
            <w:r w:rsidRPr="004141E1">
              <w:rPr>
                <w:rFonts w:ascii="Times New Roman" w:hAnsi="Times New Roman" w:cs="Times New Roman"/>
              </w:rPr>
              <w:t>15</w:t>
            </w:r>
          </w:p>
        </w:tc>
        <w:tc>
          <w:tcPr>
            <w:tcW w:w="7452" w:type="dxa"/>
            <w:vAlign w:val="center"/>
          </w:tcPr>
          <w:p w:rsidR="00525FF1" w:rsidRPr="004141E1" w:rsidRDefault="00525FF1" w:rsidP="00CE624B">
            <w:pPr>
              <w:suppressAutoHyphens/>
              <w:rPr>
                <w:rFonts w:ascii="Times New Roman" w:hAnsi="Times New Roman" w:cs="Times New Roman"/>
              </w:rPr>
            </w:pPr>
            <w:r w:rsidRPr="004141E1">
              <w:rPr>
                <w:rFonts w:ascii="Times New Roman" w:hAnsi="Times New Roman" w:cs="Times New Roman"/>
              </w:rPr>
              <w:t>Территориальное отделение Департамента казначейства Министерства финансов Республики Татарстан Буинского района</w:t>
            </w:r>
          </w:p>
        </w:tc>
        <w:tc>
          <w:tcPr>
            <w:tcW w:w="2268" w:type="dxa"/>
          </w:tcPr>
          <w:p w:rsidR="00525FF1" w:rsidRPr="004141E1" w:rsidRDefault="00525FF1" w:rsidP="00CE624B">
            <w:pPr>
              <w:suppressAutoHyphens/>
              <w:jc w:val="center"/>
              <w:rPr>
                <w:rFonts w:ascii="Times New Roman" w:hAnsi="Times New Roman" w:cs="Times New Roman"/>
              </w:rPr>
            </w:pPr>
            <w:r w:rsidRPr="004141E1">
              <w:rPr>
                <w:rFonts w:ascii="Times New Roman" w:hAnsi="Times New Roman" w:cs="Times New Roman"/>
              </w:rPr>
              <w:t>14</w:t>
            </w:r>
          </w:p>
        </w:tc>
      </w:tr>
      <w:tr w:rsidR="00525FF1" w:rsidRPr="004141E1" w:rsidTr="00CE624B">
        <w:tc>
          <w:tcPr>
            <w:tcW w:w="594" w:type="dxa"/>
          </w:tcPr>
          <w:p w:rsidR="00525FF1" w:rsidRPr="004141E1" w:rsidRDefault="00525FF1" w:rsidP="00CE624B">
            <w:pPr>
              <w:suppressAutoHyphens/>
              <w:rPr>
                <w:rFonts w:ascii="Times New Roman" w:hAnsi="Times New Roman" w:cs="Times New Roman"/>
              </w:rPr>
            </w:pPr>
            <w:r w:rsidRPr="004141E1">
              <w:rPr>
                <w:rFonts w:ascii="Times New Roman" w:hAnsi="Times New Roman" w:cs="Times New Roman"/>
              </w:rPr>
              <w:t>16</w:t>
            </w:r>
          </w:p>
        </w:tc>
        <w:tc>
          <w:tcPr>
            <w:tcW w:w="7452" w:type="dxa"/>
            <w:vAlign w:val="center"/>
          </w:tcPr>
          <w:p w:rsidR="00525FF1" w:rsidRPr="004141E1" w:rsidRDefault="00525FF1" w:rsidP="00CE624B">
            <w:pPr>
              <w:suppressAutoHyphens/>
              <w:rPr>
                <w:rFonts w:ascii="Times New Roman" w:hAnsi="Times New Roman" w:cs="Times New Roman"/>
              </w:rPr>
            </w:pPr>
            <w:r w:rsidRPr="004141E1">
              <w:rPr>
                <w:rFonts w:ascii="Times New Roman" w:hAnsi="Times New Roman" w:cs="Times New Roman"/>
              </w:rPr>
              <w:t>Территориальное отделение Департамента казначейства Министерства финансов Республики Татарстан Верхне-</w:t>
            </w:r>
            <w:proofErr w:type="spellStart"/>
            <w:r w:rsidRPr="004141E1">
              <w:rPr>
                <w:rFonts w:ascii="Times New Roman" w:hAnsi="Times New Roman" w:cs="Times New Roman"/>
              </w:rPr>
              <w:t>Услонского</w:t>
            </w:r>
            <w:proofErr w:type="spellEnd"/>
            <w:r w:rsidRPr="004141E1">
              <w:rPr>
                <w:rFonts w:ascii="Times New Roman" w:hAnsi="Times New Roman" w:cs="Times New Roman"/>
              </w:rPr>
              <w:t xml:space="preserve"> района</w:t>
            </w:r>
          </w:p>
        </w:tc>
        <w:tc>
          <w:tcPr>
            <w:tcW w:w="2268" w:type="dxa"/>
          </w:tcPr>
          <w:p w:rsidR="00525FF1" w:rsidRPr="004141E1" w:rsidRDefault="00525FF1" w:rsidP="00CE624B">
            <w:pPr>
              <w:suppressAutoHyphens/>
              <w:jc w:val="center"/>
              <w:rPr>
                <w:rFonts w:ascii="Times New Roman" w:hAnsi="Times New Roman" w:cs="Times New Roman"/>
              </w:rPr>
            </w:pPr>
            <w:r w:rsidRPr="004141E1">
              <w:rPr>
                <w:rFonts w:ascii="Times New Roman" w:hAnsi="Times New Roman" w:cs="Times New Roman"/>
              </w:rPr>
              <w:t>15</w:t>
            </w:r>
          </w:p>
        </w:tc>
      </w:tr>
      <w:tr w:rsidR="00525FF1" w:rsidRPr="004141E1" w:rsidTr="00CE624B">
        <w:tc>
          <w:tcPr>
            <w:tcW w:w="594" w:type="dxa"/>
          </w:tcPr>
          <w:p w:rsidR="00525FF1" w:rsidRPr="004141E1" w:rsidRDefault="00525FF1" w:rsidP="00CE624B">
            <w:pPr>
              <w:suppressAutoHyphens/>
              <w:rPr>
                <w:rFonts w:ascii="Times New Roman" w:hAnsi="Times New Roman" w:cs="Times New Roman"/>
              </w:rPr>
            </w:pPr>
            <w:r w:rsidRPr="004141E1">
              <w:rPr>
                <w:rFonts w:ascii="Times New Roman" w:hAnsi="Times New Roman" w:cs="Times New Roman"/>
              </w:rPr>
              <w:t>17</w:t>
            </w:r>
          </w:p>
        </w:tc>
        <w:tc>
          <w:tcPr>
            <w:tcW w:w="7452" w:type="dxa"/>
            <w:vAlign w:val="center"/>
          </w:tcPr>
          <w:p w:rsidR="00525FF1" w:rsidRPr="004141E1" w:rsidRDefault="00525FF1" w:rsidP="00CE624B">
            <w:pPr>
              <w:suppressAutoHyphens/>
              <w:rPr>
                <w:rFonts w:ascii="Times New Roman" w:hAnsi="Times New Roman" w:cs="Times New Roman"/>
              </w:rPr>
            </w:pPr>
            <w:r w:rsidRPr="004141E1">
              <w:rPr>
                <w:rFonts w:ascii="Times New Roman" w:hAnsi="Times New Roman" w:cs="Times New Roman"/>
              </w:rPr>
              <w:t>Территориальное отделение Департамента казначейства Министерства финансов Республики Татарстан Высокогорского района</w:t>
            </w:r>
          </w:p>
        </w:tc>
        <w:tc>
          <w:tcPr>
            <w:tcW w:w="2268" w:type="dxa"/>
          </w:tcPr>
          <w:p w:rsidR="00525FF1" w:rsidRPr="004141E1" w:rsidRDefault="00525FF1" w:rsidP="00CE624B">
            <w:pPr>
              <w:suppressAutoHyphens/>
              <w:jc w:val="center"/>
              <w:rPr>
                <w:rFonts w:ascii="Times New Roman" w:hAnsi="Times New Roman" w:cs="Times New Roman"/>
              </w:rPr>
            </w:pPr>
            <w:r w:rsidRPr="004141E1">
              <w:rPr>
                <w:rFonts w:ascii="Times New Roman" w:hAnsi="Times New Roman" w:cs="Times New Roman"/>
              </w:rPr>
              <w:t>16</w:t>
            </w:r>
          </w:p>
        </w:tc>
      </w:tr>
      <w:tr w:rsidR="00525FF1" w:rsidRPr="004141E1" w:rsidTr="00CE624B">
        <w:tc>
          <w:tcPr>
            <w:tcW w:w="594" w:type="dxa"/>
          </w:tcPr>
          <w:p w:rsidR="00525FF1" w:rsidRPr="004141E1" w:rsidRDefault="00525FF1" w:rsidP="00CE624B">
            <w:pPr>
              <w:suppressAutoHyphens/>
              <w:rPr>
                <w:rFonts w:ascii="Times New Roman" w:hAnsi="Times New Roman" w:cs="Times New Roman"/>
              </w:rPr>
            </w:pPr>
            <w:r w:rsidRPr="004141E1">
              <w:rPr>
                <w:rFonts w:ascii="Times New Roman" w:hAnsi="Times New Roman" w:cs="Times New Roman"/>
              </w:rPr>
              <w:t>18</w:t>
            </w:r>
          </w:p>
        </w:tc>
        <w:tc>
          <w:tcPr>
            <w:tcW w:w="7452" w:type="dxa"/>
            <w:vAlign w:val="center"/>
          </w:tcPr>
          <w:p w:rsidR="00525FF1" w:rsidRPr="004141E1" w:rsidRDefault="00525FF1" w:rsidP="00CE624B">
            <w:pPr>
              <w:suppressAutoHyphens/>
              <w:rPr>
                <w:rFonts w:ascii="Times New Roman" w:hAnsi="Times New Roman" w:cs="Times New Roman"/>
              </w:rPr>
            </w:pPr>
            <w:r w:rsidRPr="004141E1">
              <w:rPr>
                <w:rFonts w:ascii="Times New Roman" w:hAnsi="Times New Roman" w:cs="Times New Roman"/>
              </w:rPr>
              <w:t>Территориальное отделение Департамента казначейства Министерства финансов Республики Татарстан Дрожжановского района</w:t>
            </w:r>
          </w:p>
        </w:tc>
        <w:tc>
          <w:tcPr>
            <w:tcW w:w="2268" w:type="dxa"/>
          </w:tcPr>
          <w:p w:rsidR="00525FF1" w:rsidRPr="004141E1" w:rsidRDefault="00525FF1" w:rsidP="00CE624B">
            <w:pPr>
              <w:suppressAutoHyphens/>
              <w:jc w:val="center"/>
              <w:rPr>
                <w:rFonts w:ascii="Times New Roman" w:hAnsi="Times New Roman" w:cs="Times New Roman"/>
              </w:rPr>
            </w:pPr>
            <w:r w:rsidRPr="004141E1">
              <w:rPr>
                <w:rFonts w:ascii="Times New Roman" w:hAnsi="Times New Roman" w:cs="Times New Roman"/>
              </w:rPr>
              <w:t>17</w:t>
            </w:r>
          </w:p>
        </w:tc>
      </w:tr>
      <w:tr w:rsidR="00525FF1" w:rsidRPr="004141E1" w:rsidTr="00CE624B">
        <w:tc>
          <w:tcPr>
            <w:tcW w:w="594" w:type="dxa"/>
          </w:tcPr>
          <w:p w:rsidR="00525FF1" w:rsidRPr="004141E1" w:rsidRDefault="00525FF1" w:rsidP="00CE624B">
            <w:pPr>
              <w:suppressAutoHyphens/>
              <w:rPr>
                <w:rFonts w:ascii="Times New Roman" w:hAnsi="Times New Roman" w:cs="Times New Roman"/>
              </w:rPr>
            </w:pPr>
            <w:r w:rsidRPr="004141E1">
              <w:rPr>
                <w:rFonts w:ascii="Times New Roman" w:hAnsi="Times New Roman" w:cs="Times New Roman"/>
              </w:rPr>
              <w:t>19</w:t>
            </w:r>
          </w:p>
        </w:tc>
        <w:tc>
          <w:tcPr>
            <w:tcW w:w="7452" w:type="dxa"/>
            <w:vAlign w:val="center"/>
          </w:tcPr>
          <w:p w:rsidR="00525FF1" w:rsidRPr="004141E1" w:rsidRDefault="00525FF1" w:rsidP="00CE624B">
            <w:pPr>
              <w:suppressAutoHyphens/>
              <w:rPr>
                <w:rFonts w:ascii="Times New Roman" w:hAnsi="Times New Roman" w:cs="Times New Roman"/>
              </w:rPr>
            </w:pPr>
            <w:r w:rsidRPr="004141E1">
              <w:rPr>
                <w:rFonts w:ascii="Times New Roman" w:hAnsi="Times New Roman" w:cs="Times New Roman"/>
              </w:rPr>
              <w:t xml:space="preserve">Территориальное отделение Департамента казначейства Министерства финансов Республики Татарстан Елабужского района и </w:t>
            </w:r>
            <w:proofErr w:type="spellStart"/>
            <w:r w:rsidRPr="004141E1">
              <w:rPr>
                <w:rFonts w:ascii="Times New Roman" w:hAnsi="Times New Roman" w:cs="Times New Roman"/>
              </w:rPr>
              <w:t>г</w:t>
            </w:r>
            <w:proofErr w:type="gramStart"/>
            <w:r w:rsidRPr="004141E1">
              <w:rPr>
                <w:rFonts w:ascii="Times New Roman" w:hAnsi="Times New Roman" w:cs="Times New Roman"/>
              </w:rPr>
              <w:t>.Е</w:t>
            </w:r>
            <w:proofErr w:type="gramEnd"/>
            <w:r w:rsidRPr="004141E1">
              <w:rPr>
                <w:rFonts w:ascii="Times New Roman" w:hAnsi="Times New Roman" w:cs="Times New Roman"/>
              </w:rPr>
              <w:t>лабуги</w:t>
            </w:r>
            <w:proofErr w:type="spellEnd"/>
          </w:p>
        </w:tc>
        <w:tc>
          <w:tcPr>
            <w:tcW w:w="2268" w:type="dxa"/>
          </w:tcPr>
          <w:p w:rsidR="00525FF1" w:rsidRPr="004141E1" w:rsidRDefault="00525FF1" w:rsidP="00CE624B">
            <w:pPr>
              <w:suppressAutoHyphens/>
              <w:jc w:val="center"/>
              <w:rPr>
                <w:rFonts w:ascii="Times New Roman" w:hAnsi="Times New Roman" w:cs="Times New Roman"/>
              </w:rPr>
            </w:pPr>
            <w:r w:rsidRPr="004141E1">
              <w:rPr>
                <w:rFonts w:ascii="Times New Roman" w:hAnsi="Times New Roman" w:cs="Times New Roman"/>
              </w:rPr>
              <w:t>18</w:t>
            </w:r>
          </w:p>
        </w:tc>
      </w:tr>
      <w:tr w:rsidR="00525FF1" w:rsidRPr="004141E1" w:rsidTr="00CE624B">
        <w:tc>
          <w:tcPr>
            <w:tcW w:w="594" w:type="dxa"/>
          </w:tcPr>
          <w:p w:rsidR="00525FF1" w:rsidRPr="004141E1" w:rsidRDefault="00525FF1" w:rsidP="00CE624B">
            <w:pPr>
              <w:suppressAutoHyphens/>
              <w:rPr>
                <w:rFonts w:ascii="Times New Roman" w:hAnsi="Times New Roman" w:cs="Times New Roman"/>
              </w:rPr>
            </w:pPr>
            <w:r w:rsidRPr="004141E1">
              <w:rPr>
                <w:rFonts w:ascii="Times New Roman" w:hAnsi="Times New Roman" w:cs="Times New Roman"/>
              </w:rPr>
              <w:t>20</w:t>
            </w:r>
          </w:p>
        </w:tc>
        <w:tc>
          <w:tcPr>
            <w:tcW w:w="7452" w:type="dxa"/>
            <w:vAlign w:val="center"/>
          </w:tcPr>
          <w:p w:rsidR="00525FF1" w:rsidRPr="004141E1" w:rsidRDefault="00525FF1" w:rsidP="00CE624B">
            <w:pPr>
              <w:suppressAutoHyphens/>
              <w:rPr>
                <w:rFonts w:ascii="Times New Roman" w:hAnsi="Times New Roman" w:cs="Times New Roman"/>
              </w:rPr>
            </w:pPr>
            <w:r w:rsidRPr="004141E1">
              <w:rPr>
                <w:rFonts w:ascii="Times New Roman" w:hAnsi="Times New Roman" w:cs="Times New Roman"/>
              </w:rPr>
              <w:t>Территориальное отделение Департамента казначейства Министерства финансов Республики Татарстан Заинского района и г.Заинска</w:t>
            </w:r>
          </w:p>
        </w:tc>
        <w:tc>
          <w:tcPr>
            <w:tcW w:w="2268" w:type="dxa"/>
          </w:tcPr>
          <w:p w:rsidR="00525FF1" w:rsidRPr="004141E1" w:rsidRDefault="00525FF1" w:rsidP="00CE624B">
            <w:pPr>
              <w:suppressAutoHyphens/>
              <w:jc w:val="center"/>
              <w:rPr>
                <w:rFonts w:ascii="Times New Roman" w:hAnsi="Times New Roman" w:cs="Times New Roman"/>
              </w:rPr>
            </w:pPr>
            <w:r w:rsidRPr="004141E1">
              <w:rPr>
                <w:rFonts w:ascii="Times New Roman" w:hAnsi="Times New Roman" w:cs="Times New Roman"/>
              </w:rPr>
              <w:t>19</w:t>
            </w:r>
          </w:p>
        </w:tc>
      </w:tr>
      <w:tr w:rsidR="00525FF1" w:rsidRPr="004141E1" w:rsidTr="00CE624B">
        <w:tc>
          <w:tcPr>
            <w:tcW w:w="594" w:type="dxa"/>
          </w:tcPr>
          <w:p w:rsidR="00525FF1" w:rsidRPr="004141E1" w:rsidRDefault="00525FF1" w:rsidP="00CE624B">
            <w:pPr>
              <w:suppressAutoHyphens/>
              <w:rPr>
                <w:rFonts w:ascii="Times New Roman" w:hAnsi="Times New Roman" w:cs="Times New Roman"/>
              </w:rPr>
            </w:pPr>
            <w:r w:rsidRPr="004141E1">
              <w:rPr>
                <w:rFonts w:ascii="Times New Roman" w:hAnsi="Times New Roman" w:cs="Times New Roman"/>
              </w:rPr>
              <w:t>21</w:t>
            </w:r>
          </w:p>
        </w:tc>
        <w:tc>
          <w:tcPr>
            <w:tcW w:w="7452" w:type="dxa"/>
            <w:vAlign w:val="center"/>
          </w:tcPr>
          <w:p w:rsidR="00525FF1" w:rsidRPr="004141E1" w:rsidRDefault="00525FF1" w:rsidP="00CE624B">
            <w:pPr>
              <w:suppressAutoHyphens/>
              <w:rPr>
                <w:rFonts w:ascii="Times New Roman" w:hAnsi="Times New Roman" w:cs="Times New Roman"/>
              </w:rPr>
            </w:pPr>
            <w:r w:rsidRPr="004141E1">
              <w:rPr>
                <w:rFonts w:ascii="Times New Roman" w:hAnsi="Times New Roman" w:cs="Times New Roman"/>
              </w:rPr>
              <w:t xml:space="preserve">Территориальное отделение Департамента казначейства Министерства финансов Республики Татарстан Зеленодольского района и </w:t>
            </w:r>
            <w:proofErr w:type="spellStart"/>
            <w:r w:rsidRPr="004141E1">
              <w:rPr>
                <w:rFonts w:ascii="Times New Roman" w:hAnsi="Times New Roman" w:cs="Times New Roman"/>
              </w:rPr>
              <w:t>г</w:t>
            </w:r>
            <w:proofErr w:type="gramStart"/>
            <w:r w:rsidRPr="004141E1">
              <w:rPr>
                <w:rFonts w:ascii="Times New Roman" w:hAnsi="Times New Roman" w:cs="Times New Roman"/>
              </w:rPr>
              <w:t>.З</w:t>
            </w:r>
            <w:proofErr w:type="gramEnd"/>
            <w:r w:rsidRPr="004141E1">
              <w:rPr>
                <w:rFonts w:ascii="Times New Roman" w:hAnsi="Times New Roman" w:cs="Times New Roman"/>
              </w:rPr>
              <w:t>еленодольска</w:t>
            </w:r>
            <w:proofErr w:type="spellEnd"/>
          </w:p>
        </w:tc>
        <w:tc>
          <w:tcPr>
            <w:tcW w:w="2268" w:type="dxa"/>
          </w:tcPr>
          <w:p w:rsidR="00525FF1" w:rsidRPr="004141E1" w:rsidRDefault="00525FF1" w:rsidP="00CE624B">
            <w:pPr>
              <w:suppressAutoHyphens/>
              <w:jc w:val="center"/>
              <w:rPr>
                <w:rFonts w:ascii="Times New Roman" w:hAnsi="Times New Roman" w:cs="Times New Roman"/>
              </w:rPr>
            </w:pPr>
            <w:r w:rsidRPr="004141E1">
              <w:rPr>
                <w:rFonts w:ascii="Times New Roman" w:hAnsi="Times New Roman" w:cs="Times New Roman"/>
              </w:rPr>
              <w:t>20</w:t>
            </w:r>
          </w:p>
        </w:tc>
      </w:tr>
      <w:tr w:rsidR="00525FF1" w:rsidRPr="004141E1" w:rsidTr="00CE624B">
        <w:tc>
          <w:tcPr>
            <w:tcW w:w="594" w:type="dxa"/>
          </w:tcPr>
          <w:p w:rsidR="00525FF1" w:rsidRPr="004141E1" w:rsidRDefault="00525FF1" w:rsidP="00CE624B">
            <w:pPr>
              <w:suppressAutoHyphens/>
              <w:rPr>
                <w:rFonts w:ascii="Times New Roman" w:hAnsi="Times New Roman" w:cs="Times New Roman"/>
              </w:rPr>
            </w:pPr>
            <w:r w:rsidRPr="004141E1">
              <w:rPr>
                <w:rFonts w:ascii="Times New Roman" w:hAnsi="Times New Roman" w:cs="Times New Roman"/>
              </w:rPr>
              <w:t>20</w:t>
            </w:r>
          </w:p>
        </w:tc>
        <w:tc>
          <w:tcPr>
            <w:tcW w:w="7452" w:type="dxa"/>
            <w:vAlign w:val="center"/>
          </w:tcPr>
          <w:p w:rsidR="00525FF1" w:rsidRPr="004141E1" w:rsidRDefault="00525FF1" w:rsidP="00CE624B">
            <w:pPr>
              <w:suppressAutoHyphens/>
              <w:rPr>
                <w:rFonts w:ascii="Times New Roman" w:hAnsi="Times New Roman" w:cs="Times New Roman"/>
              </w:rPr>
            </w:pPr>
            <w:r w:rsidRPr="004141E1">
              <w:rPr>
                <w:rFonts w:ascii="Times New Roman" w:hAnsi="Times New Roman" w:cs="Times New Roman"/>
              </w:rPr>
              <w:t>Территориальное отделение Департамента казначейства Министерства финансов Республики Татарстан Кайбицкого района</w:t>
            </w:r>
          </w:p>
        </w:tc>
        <w:tc>
          <w:tcPr>
            <w:tcW w:w="2268" w:type="dxa"/>
          </w:tcPr>
          <w:p w:rsidR="00525FF1" w:rsidRPr="004141E1" w:rsidRDefault="00525FF1" w:rsidP="00CE624B">
            <w:pPr>
              <w:suppressAutoHyphens/>
              <w:jc w:val="center"/>
              <w:rPr>
                <w:rFonts w:ascii="Times New Roman" w:hAnsi="Times New Roman" w:cs="Times New Roman"/>
              </w:rPr>
            </w:pPr>
            <w:r w:rsidRPr="004141E1">
              <w:rPr>
                <w:rFonts w:ascii="Times New Roman" w:hAnsi="Times New Roman" w:cs="Times New Roman"/>
              </w:rPr>
              <w:t>21</w:t>
            </w:r>
          </w:p>
        </w:tc>
      </w:tr>
      <w:tr w:rsidR="00525FF1" w:rsidRPr="004141E1" w:rsidTr="00CE624B">
        <w:tc>
          <w:tcPr>
            <w:tcW w:w="594" w:type="dxa"/>
          </w:tcPr>
          <w:p w:rsidR="00525FF1" w:rsidRPr="004141E1" w:rsidRDefault="00525FF1" w:rsidP="00CE624B">
            <w:pPr>
              <w:suppressAutoHyphens/>
              <w:rPr>
                <w:rFonts w:ascii="Times New Roman" w:hAnsi="Times New Roman" w:cs="Times New Roman"/>
              </w:rPr>
            </w:pPr>
            <w:r w:rsidRPr="004141E1">
              <w:rPr>
                <w:rFonts w:ascii="Times New Roman" w:hAnsi="Times New Roman" w:cs="Times New Roman"/>
              </w:rPr>
              <w:t>23</w:t>
            </w:r>
          </w:p>
        </w:tc>
        <w:tc>
          <w:tcPr>
            <w:tcW w:w="7452" w:type="dxa"/>
            <w:vAlign w:val="center"/>
          </w:tcPr>
          <w:p w:rsidR="00525FF1" w:rsidRPr="004141E1" w:rsidRDefault="00525FF1" w:rsidP="00CE624B">
            <w:pPr>
              <w:suppressAutoHyphens/>
              <w:rPr>
                <w:rFonts w:ascii="Times New Roman" w:hAnsi="Times New Roman" w:cs="Times New Roman"/>
              </w:rPr>
            </w:pPr>
            <w:r w:rsidRPr="004141E1">
              <w:rPr>
                <w:rFonts w:ascii="Times New Roman" w:hAnsi="Times New Roman" w:cs="Times New Roman"/>
              </w:rPr>
              <w:t>Территориальное отделение Департамента казначейства Министерства финансов Республики Татарстан Камско-Устьинского района</w:t>
            </w:r>
          </w:p>
        </w:tc>
        <w:tc>
          <w:tcPr>
            <w:tcW w:w="2268" w:type="dxa"/>
          </w:tcPr>
          <w:p w:rsidR="00525FF1" w:rsidRPr="004141E1" w:rsidRDefault="00525FF1" w:rsidP="00CE624B">
            <w:pPr>
              <w:suppressAutoHyphens/>
              <w:jc w:val="center"/>
              <w:rPr>
                <w:rFonts w:ascii="Times New Roman" w:hAnsi="Times New Roman" w:cs="Times New Roman"/>
              </w:rPr>
            </w:pPr>
            <w:r w:rsidRPr="004141E1">
              <w:rPr>
                <w:rFonts w:ascii="Times New Roman" w:hAnsi="Times New Roman" w:cs="Times New Roman"/>
              </w:rPr>
              <w:t>20</w:t>
            </w:r>
          </w:p>
        </w:tc>
      </w:tr>
      <w:tr w:rsidR="00525FF1" w:rsidRPr="00D8232D" w:rsidTr="00BF149A">
        <w:trPr>
          <w:trHeight w:val="445"/>
        </w:trPr>
        <w:tc>
          <w:tcPr>
            <w:tcW w:w="594" w:type="dxa"/>
          </w:tcPr>
          <w:p w:rsidR="00525FF1" w:rsidRPr="00D8232D" w:rsidRDefault="00525FF1" w:rsidP="00CE624B">
            <w:pPr>
              <w:suppressAutoHyphens/>
              <w:rPr>
                <w:rFonts w:ascii="Times New Roman" w:hAnsi="Times New Roman" w:cs="Times New Roman"/>
              </w:rPr>
            </w:pPr>
            <w:r w:rsidRPr="00D8232D">
              <w:rPr>
                <w:rFonts w:ascii="Times New Roman" w:hAnsi="Times New Roman" w:cs="Times New Roman"/>
              </w:rPr>
              <w:t>24</w:t>
            </w:r>
          </w:p>
        </w:tc>
        <w:tc>
          <w:tcPr>
            <w:tcW w:w="7452" w:type="dxa"/>
            <w:vAlign w:val="center"/>
          </w:tcPr>
          <w:p w:rsidR="00525FF1" w:rsidRPr="00D8232D" w:rsidRDefault="00525FF1" w:rsidP="00CE624B">
            <w:pPr>
              <w:suppressAutoHyphens/>
              <w:rPr>
                <w:rFonts w:ascii="Times New Roman" w:hAnsi="Times New Roman" w:cs="Times New Roman"/>
              </w:rPr>
            </w:pPr>
            <w:r w:rsidRPr="00D8232D">
              <w:rPr>
                <w:rFonts w:ascii="Times New Roman" w:hAnsi="Times New Roman" w:cs="Times New Roman"/>
              </w:rPr>
              <w:t>Территориальное отделение Департамента казначейства Министерства финансов Республики Татарстан Кукморского района</w:t>
            </w:r>
          </w:p>
        </w:tc>
        <w:tc>
          <w:tcPr>
            <w:tcW w:w="2268" w:type="dxa"/>
          </w:tcPr>
          <w:p w:rsidR="00525FF1" w:rsidRPr="00A10E00" w:rsidRDefault="00525FF1" w:rsidP="00CE624B">
            <w:pPr>
              <w:suppressAutoHyphens/>
              <w:jc w:val="center"/>
              <w:rPr>
                <w:rFonts w:ascii="Times New Roman" w:hAnsi="Times New Roman" w:cs="Times New Roman"/>
              </w:rPr>
            </w:pPr>
            <w:r w:rsidRPr="00A10E00">
              <w:rPr>
                <w:rFonts w:ascii="Times New Roman" w:hAnsi="Times New Roman" w:cs="Times New Roman"/>
              </w:rPr>
              <w:t>23</w:t>
            </w:r>
          </w:p>
        </w:tc>
      </w:tr>
      <w:tr w:rsidR="00BF149A" w:rsidRPr="00D8232D" w:rsidTr="00BF149A">
        <w:trPr>
          <w:trHeight w:val="445"/>
        </w:trPr>
        <w:tc>
          <w:tcPr>
            <w:tcW w:w="594" w:type="dxa"/>
          </w:tcPr>
          <w:p w:rsidR="00BF149A" w:rsidRPr="00D8232D" w:rsidRDefault="00BF149A" w:rsidP="00CE624B">
            <w:pPr>
              <w:suppressAutoHyphens/>
            </w:pPr>
            <w:r>
              <w:t>25</w:t>
            </w:r>
          </w:p>
        </w:tc>
        <w:tc>
          <w:tcPr>
            <w:tcW w:w="7452" w:type="dxa"/>
            <w:vAlign w:val="center"/>
          </w:tcPr>
          <w:p w:rsidR="00BF149A" w:rsidRPr="00D8232D" w:rsidRDefault="00BF149A" w:rsidP="00CE624B">
            <w:pPr>
              <w:suppressAutoHyphens/>
            </w:pPr>
            <w:r w:rsidRPr="00D8232D">
              <w:rPr>
                <w:rFonts w:ascii="Times New Roman" w:hAnsi="Times New Roman" w:cs="Times New Roman"/>
              </w:rPr>
              <w:t>Территориальное отделение Департамента казначейства Министерства финансов Республики Татарстан Лаишевского района</w:t>
            </w:r>
          </w:p>
        </w:tc>
        <w:tc>
          <w:tcPr>
            <w:tcW w:w="2268" w:type="dxa"/>
          </w:tcPr>
          <w:p w:rsidR="00BF149A" w:rsidRPr="00A10E00" w:rsidRDefault="00BF149A" w:rsidP="00CE624B">
            <w:pPr>
              <w:suppressAutoHyphens/>
              <w:jc w:val="center"/>
              <w:rPr>
                <w:rFonts w:ascii="Times New Roman" w:hAnsi="Times New Roman" w:cs="Times New Roman"/>
              </w:rPr>
            </w:pPr>
            <w:r w:rsidRPr="00A10E00">
              <w:rPr>
                <w:rFonts w:ascii="Times New Roman" w:hAnsi="Times New Roman" w:cs="Times New Roman"/>
              </w:rPr>
              <w:t>24</w:t>
            </w:r>
          </w:p>
        </w:tc>
      </w:tr>
      <w:tr w:rsidR="00BF149A" w:rsidRPr="00D8232D" w:rsidTr="00E025A3">
        <w:trPr>
          <w:trHeight w:val="741"/>
        </w:trPr>
        <w:tc>
          <w:tcPr>
            <w:tcW w:w="594" w:type="dxa"/>
          </w:tcPr>
          <w:p w:rsidR="00BF149A" w:rsidRPr="004141E1" w:rsidRDefault="00BF149A" w:rsidP="00E025A3">
            <w:pPr>
              <w:suppressAutoHyphens/>
              <w:jc w:val="center"/>
              <w:rPr>
                <w:rFonts w:ascii="Times New Roman" w:hAnsi="Times New Roman" w:cs="Times New Roman"/>
              </w:rPr>
            </w:pPr>
            <w:r w:rsidRPr="004141E1">
              <w:rPr>
                <w:rFonts w:ascii="Times New Roman" w:hAnsi="Times New Roman" w:cs="Times New Roman"/>
              </w:rPr>
              <w:lastRenderedPageBreak/>
              <w:t>№</w:t>
            </w:r>
          </w:p>
          <w:p w:rsidR="00BF149A" w:rsidRPr="004141E1" w:rsidRDefault="00BF149A" w:rsidP="00E025A3">
            <w:pPr>
              <w:suppressAutoHyphens/>
              <w:jc w:val="center"/>
              <w:rPr>
                <w:rFonts w:ascii="Times New Roman" w:hAnsi="Times New Roman" w:cs="Times New Roman"/>
              </w:rPr>
            </w:pPr>
            <w:proofErr w:type="gramStart"/>
            <w:r w:rsidRPr="004141E1">
              <w:rPr>
                <w:rFonts w:ascii="Times New Roman" w:hAnsi="Times New Roman" w:cs="Times New Roman"/>
              </w:rPr>
              <w:t>п</w:t>
            </w:r>
            <w:proofErr w:type="gramEnd"/>
            <w:r w:rsidRPr="004141E1">
              <w:rPr>
                <w:rFonts w:ascii="Times New Roman" w:hAnsi="Times New Roman" w:cs="Times New Roman"/>
              </w:rPr>
              <w:t>/п</w:t>
            </w:r>
          </w:p>
        </w:tc>
        <w:tc>
          <w:tcPr>
            <w:tcW w:w="7452" w:type="dxa"/>
          </w:tcPr>
          <w:p w:rsidR="00BF149A" w:rsidRPr="004141E1" w:rsidRDefault="00BF149A" w:rsidP="00E025A3">
            <w:pPr>
              <w:suppressAutoHyphens/>
              <w:jc w:val="center"/>
              <w:rPr>
                <w:rFonts w:ascii="Times New Roman" w:hAnsi="Times New Roman" w:cs="Times New Roman"/>
              </w:rPr>
            </w:pPr>
            <w:r w:rsidRPr="004141E1">
              <w:rPr>
                <w:rFonts w:ascii="Times New Roman" w:hAnsi="Times New Roman" w:cs="Times New Roman"/>
              </w:rPr>
              <w:t xml:space="preserve">Наименование </w:t>
            </w:r>
          </w:p>
          <w:p w:rsidR="00BF149A" w:rsidRPr="004141E1" w:rsidRDefault="00BF149A" w:rsidP="00E025A3">
            <w:pPr>
              <w:suppressAutoHyphens/>
              <w:jc w:val="center"/>
              <w:rPr>
                <w:rFonts w:ascii="Times New Roman" w:hAnsi="Times New Roman" w:cs="Times New Roman"/>
              </w:rPr>
            </w:pPr>
          </w:p>
        </w:tc>
        <w:tc>
          <w:tcPr>
            <w:tcW w:w="2268" w:type="dxa"/>
          </w:tcPr>
          <w:p w:rsidR="00BF149A" w:rsidRPr="004141E1" w:rsidRDefault="00BF149A" w:rsidP="00E025A3">
            <w:pPr>
              <w:suppressAutoHyphens/>
              <w:jc w:val="center"/>
              <w:rPr>
                <w:rFonts w:ascii="Times New Roman" w:hAnsi="Times New Roman" w:cs="Times New Roman"/>
              </w:rPr>
            </w:pPr>
            <w:r w:rsidRPr="004141E1">
              <w:rPr>
                <w:rFonts w:ascii="Times New Roman" w:hAnsi="Times New Roman" w:cs="Times New Roman"/>
              </w:rPr>
              <w:t>Код</w:t>
            </w:r>
          </w:p>
          <w:p w:rsidR="00BF149A" w:rsidRPr="004141E1" w:rsidRDefault="00BF149A" w:rsidP="00E025A3">
            <w:pPr>
              <w:suppressAutoHyphens/>
              <w:jc w:val="center"/>
              <w:rPr>
                <w:rFonts w:ascii="Times New Roman" w:hAnsi="Times New Roman" w:cs="Times New Roman"/>
              </w:rPr>
            </w:pPr>
          </w:p>
        </w:tc>
      </w:tr>
      <w:tr w:rsidR="00BF149A" w:rsidRPr="00D8232D" w:rsidTr="00CE624B">
        <w:tc>
          <w:tcPr>
            <w:tcW w:w="594" w:type="dxa"/>
          </w:tcPr>
          <w:p w:rsidR="00BF149A" w:rsidRPr="00D8232D" w:rsidRDefault="00BF149A" w:rsidP="00CE624B">
            <w:pPr>
              <w:suppressAutoHyphens/>
              <w:rPr>
                <w:rFonts w:ascii="Times New Roman" w:hAnsi="Times New Roman" w:cs="Times New Roman"/>
              </w:rPr>
            </w:pPr>
            <w:r w:rsidRPr="00D8232D">
              <w:rPr>
                <w:rFonts w:ascii="Times New Roman" w:hAnsi="Times New Roman" w:cs="Times New Roman"/>
              </w:rPr>
              <w:t>26</w:t>
            </w:r>
          </w:p>
        </w:tc>
        <w:tc>
          <w:tcPr>
            <w:tcW w:w="7452" w:type="dxa"/>
            <w:vAlign w:val="center"/>
          </w:tcPr>
          <w:p w:rsidR="00BF149A" w:rsidRPr="00D8232D" w:rsidRDefault="00BF149A" w:rsidP="00CE624B">
            <w:pPr>
              <w:suppressAutoHyphens/>
              <w:rPr>
                <w:rFonts w:ascii="Times New Roman" w:hAnsi="Times New Roman" w:cs="Times New Roman"/>
              </w:rPr>
            </w:pPr>
            <w:r w:rsidRPr="00D8232D">
              <w:rPr>
                <w:rFonts w:ascii="Times New Roman" w:hAnsi="Times New Roman" w:cs="Times New Roman"/>
              </w:rPr>
              <w:t xml:space="preserve">Территориальное отделение Департамента казначейства Министерства финансов Республики Татарстан Лениногорского района и </w:t>
            </w:r>
            <w:proofErr w:type="spellStart"/>
            <w:r w:rsidRPr="00D8232D">
              <w:rPr>
                <w:rFonts w:ascii="Times New Roman" w:hAnsi="Times New Roman" w:cs="Times New Roman"/>
              </w:rPr>
              <w:t>г</w:t>
            </w:r>
            <w:proofErr w:type="gramStart"/>
            <w:r w:rsidRPr="00D8232D">
              <w:rPr>
                <w:rFonts w:ascii="Times New Roman" w:hAnsi="Times New Roman" w:cs="Times New Roman"/>
              </w:rPr>
              <w:t>.Л</w:t>
            </w:r>
            <w:proofErr w:type="gramEnd"/>
            <w:r w:rsidRPr="00D8232D">
              <w:rPr>
                <w:rFonts w:ascii="Times New Roman" w:hAnsi="Times New Roman" w:cs="Times New Roman"/>
              </w:rPr>
              <w:t>ениногорска</w:t>
            </w:r>
            <w:proofErr w:type="spellEnd"/>
          </w:p>
        </w:tc>
        <w:tc>
          <w:tcPr>
            <w:tcW w:w="2268" w:type="dxa"/>
          </w:tcPr>
          <w:p w:rsidR="00BF149A" w:rsidRPr="00D8232D" w:rsidRDefault="00BF149A" w:rsidP="00CE624B">
            <w:pPr>
              <w:suppressAutoHyphens/>
              <w:jc w:val="center"/>
              <w:rPr>
                <w:rFonts w:ascii="Times New Roman" w:hAnsi="Times New Roman" w:cs="Times New Roman"/>
              </w:rPr>
            </w:pPr>
            <w:r w:rsidRPr="00D8232D">
              <w:rPr>
                <w:rFonts w:ascii="Times New Roman" w:hAnsi="Times New Roman" w:cs="Times New Roman"/>
              </w:rPr>
              <w:t>25</w:t>
            </w:r>
          </w:p>
        </w:tc>
      </w:tr>
      <w:tr w:rsidR="00BF149A" w:rsidRPr="00D8232D" w:rsidTr="00CE624B">
        <w:tc>
          <w:tcPr>
            <w:tcW w:w="594" w:type="dxa"/>
          </w:tcPr>
          <w:p w:rsidR="00BF149A" w:rsidRPr="00D8232D" w:rsidRDefault="00BF149A" w:rsidP="00CE624B">
            <w:pPr>
              <w:suppressAutoHyphens/>
              <w:rPr>
                <w:rFonts w:ascii="Times New Roman" w:hAnsi="Times New Roman" w:cs="Times New Roman"/>
              </w:rPr>
            </w:pPr>
            <w:r w:rsidRPr="00D8232D">
              <w:rPr>
                <w:rFonts w:ascii="Times New Roman" w:hAnsi="Times New Roman" w:cs="Times New Roman"/>
              </w:rPr>
              <w:t>27</w:t>
            </w:r>
          </w:p>
        </w:tc>
        <w:tc>
          <w:tcPr>
            <w:tcW w:w="7452" w:type="dxa"/>
            <w:vAlign w:val="center"/>
          </w:tcPr>
          <w:p w:rsidR="00BF149A" w:rsidRPr="00D8232D" w:rsidRDefault="00BF149A" w:rsidP="00CE624B">
            <w:pPr>
              <w:suppressAutoHyphens/>
              <w:rPr>
                <w:rFonts w:ascii="Times New Roman" w:hAnsi="Times New Roman" w:cs="Times New Roman"/>
              </w:rPr>
            </w:pPr>
            <w:r w:rsidRPr="00D8232D">
              <w:rPr>
                <w:rFonts w:ascii="Times New Roman" w:hAnsi="Times New Roman" w:cs="Times New Roman"/>
              </w:rPr>
              <w:t>Территориальное отделение Департамента казначейства Министерства финансов Республики Татарстан Мамадышского района</w:t>
            </w:r>
          </w:p>
        </w:tc>
        <w:tc>
          <w:tcPr>
            <w:tcW w:w="2268" w:type="dxa"/>
          </w:tcPr>
          <w:p w:rsidR="00BF149A" w:rsidRPr="00D8232D" w:rsidRDefault="00BF149A" w:rsidP="00CE624B">
            <w:pPr>
              <w:suppressAutoHyphens/>
              <w:jc w:val="center"/>
              <w:rPr>
                <w:rFonts w:ascii="Times New Roman" w:hAnsi="Times New Roman" w:cs="Times New Roman"/>
              </w:rPr>
            </w:pPr>
            <w:r w:rsidRPr="00D8232D">
              <w:rPr>
                <w:rFonts w:ascii="Times New Roman" w:hAnsi="Times New Roman" w:cs="Times New Roman"/>
              </w:rPr>
              <w:t>26</w:t>
            </w:r>
          </w:p>
        </w:tc>
      </w:tr>
      <w:tr w:rsidR="00BF149A" w:rsidRPr="00D8232D" w:rsidTr="00CE624B">
        <w:tc>
          <w:tcPr>
            <w:tcW w:w="594" w:type="dxa"/>
          </w:tcPr>
          <w:p w:rsidR="00BF149A" w:rsidRPr="00D8232D" w:rsidRDefault="00BF149A" w:rsidP="00CE624B">
            <w:pPr>
              <w:suppressAutoHyphens/>
              <w:rPr>
                <w:rFonts w:ascii="Times New Roman" w:hAnsi="Times New Roman" w:cs="Times New Roman"/>
              </w:rPr>
            </w:pPr>
            <w:r w:rsidRPr="00D8232D">
              <w:rPr>
                <w:rFonts w:ascii="Times New Roman" w:hAnsi="Times New Roman" w:cs="Times New Roman"/>
              </w:rPr>
              <w:t>28</w:t>
            </w:r>
          </w:p>
        </w:tc>
        <w:tc>
          <w:tcPr>
            <w:tcW w:w="7452" w:type="dxa"/>
            <w:vAlign w:val="center"/>
          </w:tcPr>
          <w:p w:rsidR="00BF149A" w:rsidRPr="00D8232D" w:rsidRDefault="00BF149A" w:rsidP="00CE624B">
            <w:pPr>
              <w:suppressAutoHyphens/>
              <w:rPr>
                <w:rFonts w:ascii="Times New Roman" w:hAnsi="Times New Roman" w:cs="Times New Roman"/>
              </w:rPr>
            </w:pPr>
            <w:r w:rsidRPr="00D8232D">
              <w:rPr>
                <w:rFonts w:ascii="Times New Roman" w:hAnsi="Times New Roman" w:cs="Times New Roman"/>
              </w:rPr>
              <w:t>Территориальное отделение Департамента казначейства Министерства финансов Республики Татарстан Менделеевского района</w:t>
            </w:r>
          </w:p>
        </w:tc>
        <w:tc>
          <w:tcPr>
            <w:tcW w:w="2268" w:type="dxa"/>
          </w:tcPr>
          <w:p w:rsidR="00BF149A" w:rsidRPr="00D8232D" w:rsidRDefault="00BF149A" w:rsidP="00CE624B">
            <w:pPr>
              <w:suppressAutoHyphens/>
              <w:jc w:val="center"/>
              <w:rPr>
                <w:rFonts w:ascii="Times New Roman" w:hAnsi="Times New Roman" w:cs="Times New Roman"/>
              </w:rPr>
            </w:pPr>
            <w:r w:rsidRPr="00D8232D">
              <w:rPr>
                <w:rFonts w:ascii="Times New Roman" w:hAnsi="Times New Roman" w:cs="Times New Roman"/>
              </w:rPr>
              <w:t>27</w:t>
            </w:r>
          </w:p>
        </w:tc>
      </w:tr>
      <w:tr w:rsidR="00BF149A" w:rsidRPr="00D8232D" w:rsidTr="00CE624B">
        <w:tc>
          <w:tcPr>
            <w:tcW w:w="594" w:type="dxa"/>
          </w:tcPr>
          <w:p w:rsidR="00BF149A" w:rsidRPr="00D8232D" w:rsidRDefault="00BF149A" w:rsidP="00CE624B">
            <w:pPr>
              <w:suppressAutoHyphens/>
              <w:rPr>
                <w:rFonts w:ascii="Times New Roman" w:hAnsi="Times New Roman" w:cs="Times New Roman"/>
              </w:rPr>
            </w:pPr>
            <w:r w:rsidRPr="00D8232D">
              <w:rPr>
                <w:rFonts w:ascii="Times New Roman" w:hAnsi="Times New Roman" w:cs="Times New Roman"/>
              </w:rPr>
              <w:t>29</w:t>
            </w:r>
          </w:p>
        </w:tc>
        <w:tc>
          <w:tcPr>
            <w:tcW w:w="7452" w:type="dxa"/>
            <w:vAlign w:val="center"/>
          </w:tcPr>
          <w:p w:rsidR="00BF149A" w:rsidRPr="00D8232D" w:rsidRDefault="00BF149A" w:rsidP="00CE624B">
            <w:pPr>
              <w:suppressAutoHyphens/>
              <w:rPr>
                <w:rFonts w:ascii="Times New Roman" w:hAnsi="Times New Roman" w:cs="Times New Roman"/>
              </w:rPr>
            </w:pPr>
            <w:r w:rsidRPr="00D8232D">
              <w:rPr>
                <w:rFonts w:ascii="Times New Roman" w:hAnsi="Times New Roman" w:cs="Times New Roman"/>
              </w:rPr>
              <w:t>Территориальное отделение Департамента казначейства Министерства финансов Республики Татарстан Мензелинского района</w:t>
            </w:r>
          </w:p>
        </w:tc>
        <w:tc>
          <w:tcPr>
            <w:tcW w:w="2268" w:type="dxa"/>
          </w:tcPr>
          <w:p w:rsidR="00BF149A" w:rsidRPr="00D8232D" w:rsidRDefault="00BF149A" w:rsidP="00CE624B">
            <w:pPr>
              <w:suppressAutoHyphens/>
              <w:jc w:val="center"/>
              <w:rPr>
                <w:rFonts w:ascii="Times New Roman" w:hAnsi="Times New Roman" w:cs="Times New Roman"/>
              </w:rPr>
            </w:pPr>
            <w:r w:rsidRPr="00D8232D">
              <w:rPr>
                <w:rFonts w:ascii="Times New Roman" w:hAnsi="Times New Roman" w:cs="Times New Roman"/>
              </w:rPr>
              <w:t>28</w:t>
            </w:r>
          </w:p>
        </w:tc>
      </w:tr>
      <w:tr w:rsidR="00BF149A" w:rsidRPr="00D8232D" w:rsidTr="00CE624B">
        <w:tc>
          <w:tcPr>
            <w:tcW w:w="594" w:type="dxa"/>
          </w:tcPr>
          <w:p w:rsidR="00BF149A" w:rsidRPr="00D8232D" w:rsidRDefault="00BF149A" w:rsidP="00CE624B">
            <w:pPr>
              <w:suppressAutoHyphens/>
              <w:rPr>
                <w:rFonts w:ascii="Times New Roman" w:hAnsi="Times New Roman" w:cs="Times New Roman"/>
              </w:rPr>
            </w:pPr>
            <w:r w:rsidRPr="00D8232D">
              <w:rPr>
                <w:rFonts w:ascii="Times New Roman" w:hAnsi="Times New Roman" w:cs="Times New Roman"/>
              </w:rPr>
              <w:t>30</w:t>
            </w:r>
          </w:p>
        </w:tc>
        <w:tc>
          <w:tcPr>
            <w:tcW w:w="7452" w:type="dxa"/>
            <w:vAlign w:val="center"/>
          </w:tcPr>
          <w:p w:rsidR="00BF149A" w:rsidRPr="00D8232D" w:rsidRDefault="00BF149A" w:rsidP="00CE624B">
            <w:pPr>
              <w:suppressAutoHyphens/>
              <w:rPr>
                <w:rFonts w:ascii="Times New Roman" w:hAnsi="Times New Roman" w:cs="Times New Roman"/>
              </w:rPr>
            </w:pPr>
            <w:r w:rsidRPr="00D8232D">
              <w:rPr>
                <w:rFonts w:ascii="Times New Roman" w:hAnsi="Times New Roman" w:cs="Times New Roman"/>
              </w:rPr>
              <w:t>Территориальное отделение Департамента казначейства Министерства финансов Республики Татарстан Муслюмовского района</w:t>
            </w:r>
          </w:p>
        </w:tc>
        <w:tc>
          <w:tcPr>
            <w:tcW w:w="2268" w:type="dxa"/>
          </w:tcPr>
          <w:p w:rsidR="00BF149A" w:rsidRPr="00D8232D" w:rsidRDefault="00BF149A" w:rsidP="00CE624B">
            <w:pPr>
              <w:suppressAutoHyphens/>
              <w:jc w:val="center"/>
              <w:rPr>
                <w:rFonts w:ascii="Times New Roman" w:hAnsi="Times New Roman" w:cs="Times New Roman"/>
              </w:rPr>
            </w:pPr>
            <w:r w:rsidRPr="00D8232D">
              <w:rPr>
                <w:rFonts w:ascii="Times New Roman" w:hAnsi="Times New Roman" w:cs="Times New Roman"/>
              </w:rPr>
              <w:t>29</w:t>
            </w:r>
          </w:p>
        </w:tc>
      </w:tr>
      <w:tr w:rsidR="00BF149A" w:rsidRPr="00D8232D" w:rsidTr="00CE624B">
        <w:tc>
          <w:tcPr>
            <w:tcW w:w="594" w:type="dxa"/>
          </w:tcPr>
          <w:p w:rsidR="00BF149A" w:rsidRPr="00D8232D" w:rsidRDefault="00BF149A" w:rsidP="00CE624B">
            <w:pPr>
              <w:suppressAutoHyphens/>
              <w:rPr>
                <w:rFonts w:ascii="Times New Roman" w:hAnsi="Times New Roman" w:cs="Times New Roman"/>
              </w:rPr>
            </w:pPr>
            <w:r w:rsidRPr="00D8232D">
              <w:rPr>
                <w:rFonts w:ascii="Times New Roman" w:hAnsi="Times New Roman" w:cs="Times New Roman"/>
              </w:rPr>
              <w:t>31</w:t>
            </w:r>
          </w:p>
        </w:tc>
        <w:tc>
          <w:tcPr>
            <w:tcW w:w="7452" w:type="dxa"/>
            <w:vAlign w:val="center"/>
          </w:tcPr>
          <w:p w:rsidR="00BF149A" w:rsidRPr="00D8232D" w:rsidRDefault="00BF149A" w:rsidP="00CE624B">
            <w:pPr>
              <w:suppressAutoHyphens/>
              <w:rPr>
                <w:rFonts w:ascii="Times New Roman" w:hAnsi="Times New Roman" w:cs="Times New Roman"/>
              </w:rPr>
            </w:pPr>
            <w:r w:rsidRPr="00D8232D">
              <w:rPr>
                <w:rFonts w:ascii="Times New Roman" w:hAnsi="Times New Roman" w:cs="Times New Roman"/>
              </w:rPr>
              <w:t xml:space="preserve">Территориальное отделение Департамента казначейства Министерства финансов Республики Татарстан Нижнекамского района и </w:t>
            </w:r>
            <w:proofErr w:type="spellStart"/>
            <w:r w:rsidRPr="00D8232D">
              <w:rPr>
                <w:rFonts w:ascii="Times New Roman" w:hAnsi="Times New Roman" w:cs="Times New Roman"/>
              </w:rPr>
              <w:t>г</w:t>
            </w:r>
            <w:proofErr w:type="gramStart"/>
            <w:r w:rsidRPr="00D8232D">
              <w:rPr>
                <w:rFonts w:ascii="Times New Roman" w:hAnsi="Times New Roman" w:cs="Times New Roman"/>
              </w:rPr>
              <w:t>.Н</w:t>
            </w:r>
            <w:proofErr w:type="gramEnd"/>
            <w:r w:rsidRPr="00D8232D">
              <w:rPr>
                <w:rFonts w:ascii="Times New Roman" w:hAnsi="Times New Roman" w:cs="Times New Roman"/>
              </w:rPr>
              <w:t>ижнекамска</w:t>
            </w:r>
            <w:proofErr w:type="spellEnd"/>
          </w:p>
        </w:tc>
        <w:tc>
          <w:tcPr>
            <w:tcW w:w="2268" w:type="dxa"/>
          </w:tcPr>
          <w:p w:rsidR="00BF149A" w:rsidRPr="00D8232D" w:rsidRDefault="00BF149A" w:rsidP="00CE624B">
            <w:pPr>
              <w:suppressAutoHyphens/>
              <w:jc w:val="center"/>
              <w:rPr>
                <w:rFonts w:ascii="Times New Roman" w:hAnsi="Times New Roman" w:cs="Times New Roman"/>
              </w:rPr>
            </w:pPr>
            <w:r w:rsidRPr="00D8232D">
              <w:rPr>
                <w:rFonts w:ascii="Times New Roman" w:hAnsi="Times New Roman" w:cs="Times New Roman"/>
              </w:rPr>
              <w:t>31</w:t>
            </w:r>
          </w:p>
        </w:tc>
      </w:tr>
      <w:tr w:rsidR="00BF149A" w:rsidRPr="00D8232D" w:rsidTr="00CE624B">
        <w:tc>
          <w:tcPr>
            <w:tcW w:w="594" w:type="dxa"/>
          </w:tcPr>
          <w:p w:rsidR="00BF149A" w:rsidRPr="00D8232D" w:rsidRDefault="00BF149A" w:rsidP="00CE624B">
            <w:pPr>
              <w:suppressAutoHyphens/>
              <w:rPr>
                <w:rFonts w:ascii="Times New Roman" w:hAnsi="Times New Roman" w:cs="Times New Roman"/>
              </w:rPr>
            </w:pPr>
            <w:r w:rsidRPr="00D8232D">
              <w:rPr>
                <w:rFonts w:ascii="Times New Roman" w:hAnsi="Times New Roman" w:cs="Times New Roman"/>
              </w:rPr>
              <w:t>32</w:t>
            </w:r>
          </w:p>
        </w:tc>
        <w:tc>
          <w:tcPr>
            <w:tcW w:w="7452" w:type="dxa"/>
            <w:vAlign w:val="center"/>
          </w:tcPr>
          <w:p w:rsidR="00BF149A" w:rsidRPr="00D8232D" w:rsidRDefault="00BF149A" w:rsidP="00CE624B">
            <w:pPr>
              <w:suppressAutoHyphens/>
              <w:rPr>
                <w:rFonts w:ascii="Times New Roman" w:hAnsi="Times New Roman" w:cs="Times New Roman"/>
              </w:rPr>
            </w:pPr>
            <w:r w:rsidRPr="00D8232D">
              <w:rPr>
                <w:rFonts w:ascii="Times New Roman" w:hAnsi="Times New Roman" w:cs="Times New Roman"/>
              </w:rPr>
              <w:t>Территориальное отделение Департамента казначейства Министерства финансов Республики Татарстан Новошешминского района</w:t>
            </w:r>
          </w:p>
        </w:tc>
        <w:tc>
          <w:tcPr>
            <w:tcW w:w="2268" w:type="dxa"/>
          </w:tcPr>
          <w:p w:rsidR="00BF149A" w:rsidRPr="00D8232D" w:rsidRDefault="00BF149A" w:rsidP="00CE624B">
            <w:pPr>
              <w:suppressAutoHyphens/>
              <w:jc w:val="center"/>
              <w:rPr>
                <w:rFonts w:ascii="Times New Roman" w:hAnsi="Times New Roman" w:cs="Times New Roman"/>
              </w:rPr>
            </w:pPr>
            <w:r w:rsidRPr="00D8232D">
              <w:rPr>
                <w:rFonts w:ascii="Times New Roman" w:hAnsi="Times New Roman" w:cs="Times New Roman"/>
              </w:rPr>
              <w:t>32</w:t>
            </w:r>
          </w:p>
        </w:tc>
      </w:tr>
      <w:tr w:rsidR="00BF149A" w:rsidRPr="00D8232D" w:rsidTr="00CE624B">
        <w:tc>
          <w:tcPr>
            <w:tcW w:w="594" w:type="dxa"/>
          </w:tcPr>
          <w:p w:rsidR="00BF149A" w:rsidRPr="00D8232D" w:rsidRDefault="00BF149A" w:rsidP="00CE624B">
            <w:pPr>
              <w:suppressAutoHyphens/>
              <w:rPr>
                <w:rFonts w:ascii="Times New Roman" w:hAnsi="Times New Roman" w:cs="Times New Roman"/>
              </w:rPr>
            </w:pPr>
            <w:r w:rsidRPr="00D8232D">
              <w:rPr>
                <w:rFonts w:ascii="Times New Roman" w:hAnsi="Times New Roman" w:cs="Times New Roman"/>
              </w:rPr>
              <w:t>33</w:t>
            </w:r>
          </w:p>
        </w:tc>
        <w:tc>
          <w:tcPr>
            <w:tcW w:w="7452" w:type="dxa"/>
            <w:vAlign w:val="center"/>
          </w:tcPr>
          <w:p w:rsidR="00BF149A" w:rsidRPr="00D8232D" w:rsidRDefault="00BF149A" w:rsidP="00CE624B">
            <w:pPr>
              <w:suppressAutoHyphens/>
              <w:rPr>
                <w:rFonts w:ascii="Times New Roman" w:hAnsi="Times New Roman" w:cs="Times New Roman"/>
              </w:rPr>
            </w:pPr>
            <w:r w:rsidRPr="00D8232D">
              <w:rPr>
                <w:rFonts w:ascii="Times New Roman" w:hAnsi="Times New Roman" w:cs="Times New Roman"/>
              </w:rPr>
              <w:t>Территориальное отделение Департамента казначейства Министерства финансов Республики Татарстан Нурлатского района</w:t>
            </w:r>
          </w:p>
        </w:tc>
        <w:tc>
          <w:tcPr>
            <w:tcW w:w="2268" w:type="dxa"/>
          </w:tcPr>
          <w:p w:rsidR="00BF149A" w:rsidRPr="00D8232D" w:rsidRDefault="00BF149A" w:rsidP="00CE624B">
            <w:pPr>
              <w:suppressAutoHyphens/>
              <w:jc w:val="center"/>
              <w:rPr>
                <w:rFonts w:ascii="Times New Roman" w:hAnsi="Times New Roman" w:cs="Times New Roman"/>
              </w:rPr>
            </w:pPr>
            <w:r w:rsidRPr="00D8232D">
              <w:rPr>
                <w:rFonts w:ascii="Times New Roman" w:hAnsi="Times New Roman" w:cs="Times New Roman"/>
              </w:rPr>
              <w:t>33</w:t>
            </w:r>
          </w:p>
        </w:tc>
      </w:tr>
      <w:tr w:rsidR="00BF149A" w:rsidRPr="00D8232D" w:rsidTr="00CE624B">
        <w:tc>
          <w:tcPr>
            <w:tcW w:w="594" w:type="dxa"/>
          </w:tcPr>
          <w:p w:rsidR="00BF149A" w:rsidRPr="00D8232D" w:rsidRDefault="00BF149A" w:rsidP="00CE624B">
            <w:pPr>
              <w:suppressAutoHyphens/>
              <w:rPr>
                <w:rFonts w:ascii="Times New Roman" w:hAnsi="Times New Roman" w:cs="Times New Roman"/>
              </w:rPr>
            </w:pPr>
            <w:r w:rsidRPr="00D8232D">
              <w:rPr>
                <w:rFonts w:ascii="Times New Roman" w:hAnsi="Times New Roman" w:cs="Times New Roman"/>
              </w:rPr>
              <w:t>34</w:t>
            </w:r>
          </w:p>
        </w:tc>
        <w:tc>
          <w:tcPr>
            <w:tcW w:w="7452" w:type="dxa"/>
            <w:vAlign w:val="center"/>
          </w:tcPr>
          <w:p w:rsidR="00BF149A" w:rsidRPr="00D8232D" w:rsidRDefault="00BF149A" w:rsidP="00CE624B">
            <w:pPr>
              <w:suppressAutoHyphens/>
              <w:rPr>
                <w:rFonts w:ascii="Times New Roman" w:hAnsi="Times New Roman" w:cs="Times New Roman"/>
              </w:rPr>
            </w:pPr>
            <w:r w:rsidRPr="00D8232D">
              <w:rPr>
                <w:rFonts w:ascii="Times New Roman" w:hAnsi="Times New Roman" w:cs="Times New Roman"/>
              </w:rPr>
              <w:t>Территориальное отделение Департамента казначейства Министерства финансов Республики Татарстан Пестречинского района</w:t>
            </w:r>
          </w:p>
        </w:tc>
        <w:tc>
          <w:tcPr>
            <w:tcW w:w="2268" w:type="dxa"/>
          </w:tcPr>
          <w:p w:rsidR="00BF149A" w:rsidRPr="00D8232D" w:rsidRDefault="00BF149A" w:rsidP="00CE624B">
            <w:pPr>
              <w:suppressAutoHyphens/>
              <w:jc w:val="center"/>
              <w:rPr>
                <w:rFonts w:ascii="Times New Roman" w:hAnsi="Times New Roman" w:cs="Times New Roman"/>
              </w:rPr>
            </w:pPr>
            <w:r w:rsidRPr="00D8232D">
              <w:rPr>
                <w:rFonts w:ascii="Times New Roman" w:hAnsi="Times New Roman" w:cs="Times New Roman"/>
              </w:rPr>
              <w:t>34</w:t>
            </w:r>
          </w:p>
        </w:tc>
      </w:tr>
      <w:tr w:rsidR="00BF149A" w:rsidRPr="00D8232D" w:rsidTr="00CE624B">
        <w:tc>
          <w:tcPr>
            <w:tcW w:w="594" w:type="dxa"/>
          </w:tcPr>
          <w:p w:rsidR="00BF149A" w:rsidRPr="00D8232D" w:rsidRDefault="00BF149A" w:rsidP="00CE624B">
            <w:pPr>
              <w:suppressAutoHyphens/>
              <w:rPr>
                <w:rFonts w:ascii="Times New Roman" w:hAnsi="Times New Roman" w:cs="Times New Roman"/>
              </w:rPr>
            </w:pPr>
            <w:r w:rsidRPr="00D8232D">
              <w:rPr>
                <w:rFonts w:ascii="Times New Roman" w:hAnsi="Times New Roman" w:cs="Times New Roman"/>
              </w:rPr>
              <w:t>35</w:t>
            </w:r>
          </w:p>
        </w:tc>
        <w:tc>
          <w:tcPr>
            <w:tcW w:w="7452" w:type="dxa"/>
            <w:vAlign w:val="center"/>
          </w:tcPr>
          <w:p w:rsidR="00BF149A" w:rsidRPr="00D8232D" w:rsidRDefault="00BF149A" w:rsidP="00CE624B">
            <w:pPr>
              <w:suppressAutoHyphens/>
              <w:rPr>
                <w:rFonts w:ascii="Times New Roman" w:hAnsi="Times New Roman" w:cs="Times New Roman"/>
              </w:rPr>
            </w:pPr>
            <w:r w:rsidRPr="00D8232D">
              <w:rPr>
                <w:rFonts w:ascii="Times New Roman" w:hAnsi="Times New Roman" w:cs="Times New Roman"/>
              </w:rPr>
              <w:t>Территориальное отделение Департамента казначейства Министерства финансов Республики Татарстан Рыбно-Слободского района</w:t>
            </w:r>
          </w:p>
        </w:tc>
        <w:tc>
          <w:tcPr>
            <w:tcW w:w="2268" w:type="dxa"/>
          </w:tcPr>
          <w:p w:rsidR="00BF149A" w:rsidRPr="00D8232D" w:rsidRDefault="00BF149A" w:rsidP="00CE624B">
            <w:pPr>
              <w:suppressAutoHyphens/>
              <w:jc w:val="center"/>
              <w:rPr>
                <w:rFonts w:ascii="Times New Roman" w:hAnsi="Times New Roman" w:cs="Times New Roman"/>
              </w:rPr>
            </w:pPr>
            <w:r w:rsidRPr="00D8232D">
              <w:rPr>
                <w:rFonts w:ascii="Times New Roman" w:hAnsi="Times New Roman" w:cs="Times New Roman"/>
              </w:rPr>
              <w:t>35</w:t>
            </w:r>
          </w:p>
        </w:tc>
      </w:tr>
      <w:tr w:rsidR="00BF149A" w:rsidRPr="00D8232D" w:rsidTr="00CE624B">
        <w:tc>
          <w:tcPr>
            <w:tcW w:w="594" w:type="dxa"/>
          </w:tcPr>
          <w:p w:rsidR="00BF149A" w:rsidRPr="00D8232D" w:rsidRDefault="00BF149A" w:rsidP="00CE624B">
            <w:pPr>
              <w:suppressAutoHyphens/>
              <w:rPr>
                <w:rFonts w:ascii="Times New Roman" w:hAnsi="Times New Roman" w:cs="Times New Roman"/>
              </w:rPr>
            </w:pPr>
            <w:r w:rsidRPr="00D8232D">
              <w:rPr>
                <w:rFonts w:ascii="Times New Roman" w:hAnsi="Times New Roman" w:cs="Times New Roman"/>
              </w:rPr>
              <w:t>36</w:t>
            </w:r>
          </w:p>
        </w:tc>
        <w:tc>
          <w:tcPr>
            <w:tcW w:w="7452" w:type="dxa"/>
            <w:vAlign w:val="center"/>
          </w:tcPr>
          <w:p w:rsidR="00BF149A" w:rsidRPr="00D8232D" w:rsidRDefault="00BF149A" w:rsidP="00CE624B">
            <w:pPr>
              <w:suppressAutoHyphens/>
              <w:rPr>
                <w:rFonts w:ascii="Times New Roman" w:hAnsi="Times New Roman" w:cs="Times New Roman"/>
              </w:rPr>
            </w:pPr>
            <w:r w:rsidRPr="00D8232D">
              <w:rPr>
                <w:rFonts w:ascii="Times New Roman" w:hAnsi="Times New Roman" w:cs="Times New Roman"/>
              </w:rPr>
              <w:t>Территориальное отделение Департамента казначейства Министерства финансов Республики Татарстан Сабинского района</w:t>
            </w:r>
          </w:p>
        </w:tc>
        <w:tc>
          <w:tcPr>
            <w:tcW w:w="2268" w:type="dxa"/>
          </w:tcPr>
          <w:p w:rsidR="00BF149A" w:rsidRPr="00D8232D" w:rsidRDefault="00BF149A" w:rsidP="00CE624B">
            <w:pPr>
              <w:suppressAutoHyphens/>
              <w:jc w:val="center"/>
              <w:rPr>
                <w:rFonts w:ascii="Times New Roman" w:hAnsi="Times New Roman" w:cs="Times New Roman"/>
              </w:rPr>
            </w:pPr>
            <w:r w:rsidRPr="00D8232D">
              <w:rPr>
                <w:rFonts w:ascii="Times New Roman" w:hAnsi="Times New Roman" w:cs="Times New Roman"/>
              </w:rPr>
              <w:t>36</w:t>
            </w:r>
          </w:p>
        </w:tc>
      </w:tr>
      <w:tr w:rsidR="00BF149A" w:rsidRPr="00D8232D" w:rsidTr="00CE624B">
        <w:tc>
          <w:tcPr>
            <w:tcW w:w="594" w:type="dxa"/>
          </w:tcPr>
          <w:p w:rsidR="00BF149A" w:rsidRPr="00D8232D" w:rsidRDefault="00BF149A" w:rsidP="00CE624B">
            <w:pPr>
              <w:suppressAutoHyphens/>
              <w:rPr>
                <w:rFonts w:ascii="Times New Roman" w:hAnsi="Times New Roman" w:cs="Times New Roman"/>
              </w:rPr>
            </w:pPr>
            <w:r w:rsidRPr="00D8232D">
              <w:rPr>
                <w:rFonts w:ascii="Times New Roman" w:hAnsi="Times New Roman" w:cs="Times New Roman"/>
              </w:rPr>
              <w:t>37</w:t>
            </w:r>
          </w:p>
        </w:tc>
        <w:tc>
          <w:tcPr>
            <w:tcW w:w="7452" w:type="dxa"/>
            <w:vAlign w:val="center"/>
          </w:tcPr>
          <w:p w:rsidR="00BF149A" w:rsidRPr="00D8232D" w:rsidRDefault="00BF149A" w:rsidP="00CE624B">
            <w:pPr>
              <w:suppressAutoHyphens/>
              <w:rPr>
                <w:rFonts w:ascii="Times New Roman" w:hAnsi="Times New Roman" w:cs="Times New Roman"/>
              </w:rPr>
            </w:pPr>
            <w:r w:rsidRPr="00D8232D">
              <w:rPr>
                <w:rFonts w:ascii="Times New Roman" w:hAnsi="Times New Roman" w:cs="Times New Roman"/>
              </w:rPr>
              <w:t>Территориальное отделение Департамента казначейства Министерства финансов Республики Татарстан Сармановского района</w:t>
            </w:r>
          </w:p>
        </w:tc>
        <w:tc>
          <w:tcPr>
            <w:tcW w:w="2268" w:type="dxa"/>
          </w:tcPr>
          <w:p w:rsidR="00BF149A" w:rsidRPr="00D8232D" w:rsidRDefault="00BF149A" w:rsidP="00CE624B">
            <w:pPr>
              <w:suppressAutoHyphens/>
              <w:jc w:val="center"/>
              <w:rPr>
                <w:rFonts w:ascii="Times New Roman" w:hAnsi="Times New Roman" w:cs="Times New Roman"/>
              </w:rPr>
            </w:pPr>
            <w:r w:rsidRPr="00D8232D">
              <w:rPr>
                <w:rFonts w:ascii="Times New Roman" w:hAnsi="Times New Roman" w:cs="Times New Roman"/>
              </w:rPr>
              <w:t>37</w:t>
            </w:r>
          </w:p>
        </w:tc>
      </w:tr>
      <w:tr w:rsidR="00BF149A" w:rsidRPr="00D8232D" w:rsidTr="00CE624B">
        <w:tc>
          <w:tcPr>
            <w:tcW w:w="594" w:type="dxa"/>
          </w:tcPr>
          <w:p w:rsidR="00BF149A" w:rsidRPr="00D8232D" w:rsidRDefault="00BF149A" w:rsidP="00CE624B">
            <w:pPr>
              <w:suppressAutoHyphens/>
              <w:rPr>
                <w:rFonts w:ascii="Times New Roman" w:hAnsi="Times New Roman" w:cs="Times New Roman"/>
              </w:rPr>
            </w:pPr>
            <w:r w:rsidRPr="00D8232D">
              <w:rPr>
                <w:rFonts w:ascii="Times New Roman" w:hAnsi="Times New Roman" w:cs="Times New Roman"/>
              </w:rPr>
              <w:t>38</w:t>
            </w:r>
          </w:p>
        </w:tc>
        <w:tc>
          <w:tcPr>
            <w:tcW w:w="7452" w:type="dxa"/>
            <w:vAlign w:val="center"/>
          </w:tcPr>
          <w:p w:rsidR="00BF149A" w:rsidRPr="00D8232D" w:rsidRDefault="00BF149A" w:rsidP="00CE624B">
            <w:pPr>
              <w:suppressAutoHyphens/>
              <w:rPr>
                <w:rFonts w:ascii="Times New Roman" w:hAnsi="Times New Roman" w:cs="Times New Roman"/>
              </w:rPr>
            </w:pPr>
            <w:r w:rsidRPr="00D8232D">
              <w:rPr>
                <w:rFonts w:ascii="Times New Roman" w:hAnsi="Times New Roman" w:cs="Times New Roman"/>
              </w:rPr>
              <w:t>Территориальное отделение Департамента казначейства Министерства финансов Республики Татарстан Спасского района</w:t>
            </w:r>
          </w:p>
        </w:tc>
        <w:tc>
          <w:tcPr>
            <w:tcW w:w="2268" w:type="dxa"/>
          </w:tcPr>
          <w:p w:rsidR="00BF149A" w:rsidRPr="00D8232D" w:rsidRDefault="00BF149A" w:rsidP="00CE624B">
            <w:pPr>
              <w:suppressAutoHyphens/>
              <w:jc w:val="center"/>
              <w:rPr>
                <w:rFonts w:ascii="Times New Roman" w:hAnsi="Times New Roman" w:cs="Times New Roman"/>
              </w:rPr>
            </w:pPr>
            <w:r w:rsidRPr="00D8232D">
              <w:rPr>
                <w:rFonts w:ascii="Times New Roman" w:hAnsi="Times New Roman" w:cs="Times New Roman"/>
              </w:rPr>
              <w:t>38</w:t>
            </w:r>
          </w:p>
        </w:tc>
      </w:tr>
      <w:tr w:rsidR="00BF149A" w:rsidRPr="00D8232D" w:rsidTr="00CE624B">
        <w:tc>
          <w:tcPr>
            <w:tcW w:w="594" w:type="dxa"/>
          </w:tcPr>
          <w:p w:rsidR="00BF149A" w:rsidRPr="00D8232D" w:rsidRDefault="00BF149A" w:rsidP="00CE624B">
            <w:pPr>
              <w:suppressAutoHyphens/>
              <w:rPr>
                <w:rFonts w:ascii="Times New Roman" w:hAnsi="Times New Roman" w:cs="Times New Roman"/>
              </w:rPr>
            </w:pPr>
            <w:r w:rsidRPr="00D8232D">
              <w:rPr>
                <w:rFonts w:ascii="Times New Roman" w:hAnsi="Times New Roman" w:cs="Times New Roman"/>
              </w:rPr>
              <w:t>39</w:t>
            </w:r>
          </w:p>
        </w:tc>
        <w:tc>
          <w:tcPr>
            <w:tcW w:w="7452" w:type="dxa"/>
            <w:vAlign w:val="center"/>
          </w:tcPr>
          <w:p w:rsidR="00BF149A" w:rsidRPr="00D8232D" w:rsidRDefault="00BF149A" w:rsidP="00CE624B">
            <w:pPr>
              <w:suppressAutoHyphens/>
              <w:rPr>
                <w:rFonts w:ascii="Times New Roman" w:hAnsi="Times New Roman" w:cs="Times New Roman"/>
              </w:rPr>
            </w:pPr>
            <w:r w:rsidRPr="00D8232D">
              <w:rPr>
                <w:rFonts w:ascii="Times New Roman" w:hAnsi="Times New Roman" w:cs="Times New Roman"/>
              </w:rPr>
              <w:t>Территориальное отделение Департамента казначейства Министерства финансов Республики Татарстан Тетюшского района</w:t>
            </w:r>
          </w:p>
        </w:tc>
        <w:tc>
          <w:tcPr>
            <w:tcW w:w="2268" w:type="dxa"/>
          </w:tcPr>
          <w:p w:rsidR="00BF149A" w:rsidRPr="00D8232D" w:rsidRDefault="00BF149A" w:rsidP="00CE624B">
            <w:pPr>
              <w:suppressAutoHyphens/>
              <w:jc w:val="center"/>
              <w:rPr>
                <w:rFonts w:ascii="Times New Roman" w:hAnsi="Times New Roman" w:cs="Times New Roman"/>
              </w:rPr>
            </w:pPr>
            <w:r w:rsidRPr="00D8232D">
              <w:rPr>
                <w:rFonts w:ascii="Times New Roman" w:hAnsi="Times New Roman" w:cs="Times New Roman"/>
              </w:rPr>
              <w:t>39</w:t>
            </w:r>
          </w:p>
        </w:tc>
      </w:tr>
      <w:tr w:rsidR="00BF149A" w:rsidRPr="00D8232D" w:rsidTr="00CE624B">
        <w:tc>
          <w:tcPr>
            <w:tcW w:w="594" w:type="dxa"/>
          </w:tcPr>
          <w:p w:rsidR="00BF149A" w:rsidRPr="00D8232D" w:rsidRDefault="00BF149A" w:rsidP="00CE624B">
            <w:pPr>
              <w:suppressAutoHyphens/>
              <w:rPr>
                <w:rFonts w:ascii="Times New Roman" w:hAnsi="Times New Roman" w:cs="Times New Roman"/>
              </w:rPr>
            </w:pPr>
            <w:r w:rsidRPr="00D8232D">
              <w:rPr>
                <w:rFonts w:ascii="Times New Roman" w:hAnsi="Times New Roman" w:cs="Times New Roman"/>
              </w:rPr>
              <w:t>40</w:t>
            </w:r>
          </w:p>
        </w:tc>
        <w:tc>
          <w:tcPr>
            <w:tcW w:w="7452" w:type="dxa"/>
            <w:vAlign w:val="center"/>
          </w:tcPr>
          <w:p w:rsidR="00BF149A" w:rsidRPr="00D8232D" w:rsidRDefault="00BF149A" w:rsidP="00CE624B">
            <w:pPr>
              <w:suppressAutoHyphens/>
              <w:rPr>
                <w:rFonts w:ascii="Times New Roman" w:hAnsi="Times New Roman" w:cs="Times New Roman"/>
              </w:rPr>
            </w:pPr>
            <w:r w:rsidRPr="00D8232D">
              <w:rPr>
                <w:rFonts w:ascii="Times New Roman" w:hAnsi="Times New Roman" w:cs="Times New Roman"/>
              </w:rPr>
              <w:t>Территориальное отделение Департамента казначейства Министерства финансов Республики Татарстан Тукаевского района</w:t>
            </w:r>
          </w:p>
        </w:tc>
        <w:tc>
          <w:tcPr>
            <w:tcW w:w="2268" w:type="dxa"/>
          </w:tcPr>
          <w:p w:rsidR="00BF149A" w:rsidRPr="00D8232D" w:rsidRDefault="00BF149A" w:rsidP="00CE624B">
            <w:pPr>
              <w:suppressAutoHyphens/>
              <w:jc w:val="center"/>
              <w:rPr>
                <w:rFonts w:ascii="Times New Roman" w:hAnsi="Times New Roman" w:cs="Times New Roman"/>
              </w:rPr>
            </w:pPr>
            <w:r w:rsidRPr="00D8232D">
              <w:rPr>
                <w:rFonts w:ascii="Times New Roman" w:hAnsi="Times New Roman" w:cs="Times New Roman"/>
              </w:rPr>
              <w:t>40</w:t>
            </w:r>
          </w:p>
        </w:tc>
      </w:tr>
      <w:tr w:rsidR="00BF149A" w:rsidRPr="00D8232D" w:rsidTr="00CE624B">
        <w:tc>
          <w:tcPr>
            <w:tcW w:w="594" w:type="dxa"/>
          </w:tcPr>
          <w:p w:rsidR="00BF149A" w:rsidRPr="00D8232D" w:rsidRDefault="00BF149A" w:rsidP="00CE624B">
            <w:pPr>
              <w:suppressAutoHyphens/>
              <w:rPr>
                <w:rFonts w:ascii="Times New Roman" w:hAnsi="Times New Roman" w:cs="Times New Roman"/>
              </w:rPr>
            </w:pPr>
            <w:r w:rsidRPr="00D8232D">
              <w:rPr>
                <w:rFonts w:ascii="Times New Roman" w:hAnsi="Times New Roman" w:cs="Times New Roman"/>
              </w:rPr>
              <w:t>41</w:t>
            </w:r>
          </w:p>
        </w:tc>
        <w:tc>
          <w:tcPr>
            <w:tcW w:w="7452" w:type="dxa"/>
            <w:vAlign w:val="center"/>
          </w:tcPr>
          <w:p w:rsidR="00BF149A" w:rsidRPr="00D8232D" w:rsidRDefault="00BF149A" w:rsidP="00CE624B">
            <w:pPr>
              <w:suppressAutoHyphens/>
              <w:rPr>
                <w:rFonts w:ascii="Times New Roman" w:hAnsi="Times New Roman" w:cs="Times New Roman"/>
              </w:rPr>
            </w:pPr>
            <w:r w:rsidRPr="00D8232D">
              <w:rPr>
                <w:rFonts w:ascii="Times New Roman" w:hAnsi="Times New Roman" w:cs="Times New Roman"/>
              </w:rPr>
              <w:t>Территориальное отделение Департамента казначейства Министерства финансов Республики Татарстан Тюлячинского района</w:t>
            </w:r>
          </w:p>
        </w:tc>
        <w:tc>
          <w:tcPr>
            <w:tcW w:w="2268" w:type="dxa"/>
          </w:tcPr>
          <w:p w:rsidR="00BF149A" w:rsidRPr="00D8232D" w:rsidRDefault="00BF149A" w:rsidP="00CE624B">
            <w:pPr>
              <w:suppressAutoHyphens/>
              <w:jc w:val="center"/>
              <w:rPr>
                <w:rFonts w:ascii="Times New Roman" w:hAnsi="Times New Roman" w:cs="Times New Roman"/>
              </w:rPr>
            </w:pPr>
            <w:r w:rsidRPr="00D8232D">
              <w:rPr>
                <w:rFonts w:ascii="Times New Roman" w:hAnsi="Times New Roman" w:cs="Times New Roman"/>
              </w:rPr>
              <w:t>41</w:t>
            </w:r>
          </w:p>
        </w:tc>
      </w:tr>
      <w:tr w:rsidR="00BF149A" w:rsidRPr="00D8232D" w:rsidTr="00CE624B">
        <w:tc>
          <w:tcPr>
            <w:tcW w:w="594" w:type="dxa"/>
          </w:tcPr>
          <w:p w:rsidR="00BF149A" w:rsidRPr="00D8232D" w:rsidRDefault="00BF149A" w:rsidP="00CE624B">
            <w:pPr>
              <w:suppressAutoHyphens/>
              <w:rPr>
                <w:rFonts w:ascii="Times New Roman" w:hAnsi="Times New Roman" w:cs="Times New Roman"/>
              </w:rPr>
            </w:pPr>
            <w:r w:rsidRPr="00D8232D">
              <w:rPr>
                <w:rFonts w:ascii="Times New Roman" w:hAnsi="Times New Roman" w:cs="Times New Roman"/>
              </w:rPr>
              <w:t>42</w:t>
            </w:r>
          </w:p>
        </w:tc>
        <w:tc>
          <w:tcPr>
            <w:tcW w:w="7452" w:type="dxa"/>
            <w:vAlign w:val="center"/>
          </w:tcPr>
          <w:p w:rsidR="00BF149A" w:rsidRPr="00D8232D" w:rsidRDefault="00BF149A" w:rsidP="00CE624B">
            <w:pPr>
              <w:suppressAutoHyphens/>
              <w:rPr>
                <w:rFonts w:ascii="Times New Roman" w:hAnsi="Times New Roman" w:cs="Times New Roman"/>
              </w:rPr>
            </w:pPr>
            <w:r w:rsidRPr="00D8232D">
              <w:rPr>
                <w:rFonts w:ascii="Times New Roman" w:hAnsi="Times New Roman" w:cs="Times New Roman"/>
              </w:rPr>
              <w:t>Территориальное отделение Департамента казначейства Министерства финансов Республики Татарстан Черемшанского района</w:t>
            </w:r>
          </w:p>
        </w:tc>
        <w:tc>
          <w:tcPr>
            <w:tcW w:w="2268" w:type="dxa"/>
          </w:tcPr>
          <w:p w:rsidR="00BF149A" w:rsidRPr="00D8232D" w:rsidRDefault="00BF149A" w:rsidP="00CE624B">
            <w:pPr>
              <w:suppressAutoHyphens/>
              <w:jc w:val="center"/>
              <w:rPr>
                <w:rFonts w:ascii="Times New Roman" w:hAnsi="Times New Roman" w:cs="Times New Roman"/>
              </w:rPr>
            </w:pPr>
            <w:r w:rsidRPr="00D8232D">
              <w:rPr>
                <w:rFonts w:ascii="Times New Roman" w:hAnsi="Times New Roman" w:cs="Times New Roman"/>
              </w:rPr>
              <w:t>42</w:t>
            </w:r>
          </w:p>
        </w:tc>
      </w:tr>
      <w:tr w:rsidR="00BF149A" w:rsidRPr="00D8232D" w:rsidTr="00CE624B">
        <w:tc>
          <w:tcPr>
            <w:tcW w:w="594" w:type="dxa"/>
          </w:tcPr>
          <w:p w:rsidR="00BF149A" w:rsidRPr="00D8232D" w:rsidRDefault="00BF149A" w:rsidP="00CE624B">
            <w:pPr>
              <w:suppressAutoHyphens/>
              <w:rPr>
                <w:rFonts w:ascii="Times New Roman" w:hAnsi="Times New Roman" w:cs="Times New Roman"/>
              </w:rPr>
            </w:pPr>
            <w:r w:rsidRPr="00D8232D">
              <w:rPr>
                <w:rFonts w:ascii="Times New Roman" w:hAnsi="Times New Roman" w:cs="Times New Roman"/>
              </w:rPr>
              <w:t>43</w:t>
            </w:r>
          </w:p>
        </w:tc>
        <w:tc>
          <w:tcPr>
            <w:tcW w:w="7452" w:type="dxa"/>
            <w:vAlign w:val="center"/>
          </w:tcPr>
          <w:p w:rsidR="00BF149A" w:rsidRPr="00D8232D" w:rsidRDefault="00BF149A" w:rsidP="00CE624B">
            <w:pPr>
              <w:suppressAutoHyphens/>
              <w:rPr>
                <w:rFonts w:ascii="Times New Roman" w:hAnsi="Times New Roman" w:cs="Times New Roman"/>
              </w:rPr>
            </w:pPr>
            <w:r w:rsidRPr="00D8232D">
              <w:rPr>
                <w:rFonts w:ascii="Times New Roman" w:hAnsi="Times New Roman" w:cs="Times New Roman"/>
              </w:rPr>
              <w:t xml:space="preserve">Территориальное отделение Департамента казначейства Министерства финансов Республики Татарстан Чистопольского района и </w:t>
            </w:r>
            <w:proofErr w:type="spellStart"/>
            <w:r w:rsidRPr="00D8232D">
              <w:rPr>
                <w:rFonts w:ascii="Times New Roman" w:hAnsi="Times New Roman" w:cs="Times New Roman"/>
              </w:rPr>
              <w:t>г</w:t>
            </w:r>
            <w:proofErr w:type="gramStart"/>
            <w:r w:rsidRPr="00D8232D">
              <w:rPr>
                <w:rFonts w:ascii="Times New Roman" w:hAnsi="Times New Roman" w:cs="Times New Roman"/>
              </w:rPr>
              <w:t>.Ч</w:t>
            </w:r>
            <w:proofErr w:type="gramEnd"/>
            <w:r w:rsidRPr="00D8232D">
              <w:rPr>
                <w:rFonts w:ascii="Times New Roman" w:hAnsi="Times New Roman" w:cs="Times New Roman"/>
              </w:rPr>
              <w:t>истополя</w:t>
            </w:r>
            <w:proofErr w:type="spellEnd"/>
          </w:p>
        </w:tc>
        <w:tc>
          <w:tcPr>
            <w:tcW w:w="2268" w:type="dxa"/>
          </w:tcPr>
          <w:p w:rsidR="00BF149A" w:rsidRPr="00D8232D" w:rsidRDefault="00BF149A" w:rsidP="00CE624B">
            <w:pPr>
              <w:suppressAutoHyphens/>
              <w:jc w:val="center"/>
              <w:rPr>
                <w:rFonts w:ascii="Times New Roman" w:hAnsi="Times New Roman" w:cs="Times New Roman"/>
              </w:rPr>
            </w:pPr>
            <w:r w:rsidRPr="00D8232D">
              <w:rPr>
                <w:rFonts w:ascii="Times New Roman" w:hAnsi="Times New Roman" w:cs="Times New Roman"/>
              </w:rPr>
              <w:t>43</w:t>
            </w:r>
          </w:p>
        </w:tc>
      </w:tr>
      <w:tr w:rsidR="00BF149A" w:rsidRPr="00D8232D" w:rsidTr="00CE624B">
        <w:tc>
          <w:tcPr>
            <w:tcW w:w="594" w:type="dxa"/>
          </w:tcPr>
          <w:p w:rsidR="00BF149A" w:rsidRPr="00D8232D" w:rsidRDefault="00BF149A" w:rsidP="00CE624B">
            <w:pPr>
              <w:suppressAutoHyphens/>
              <w:rPr>
                <w:rFonts w:ascii="Times New Roman" w:hAnsi="Times New Roman" w:cs="Times New Roman"/>
              </w:rPr>
            </w:pPr>
            <w:r w:rsidRPr="00D8232D">
              <w:rPr>
                <w:rFonts w:ascii="Times New Roman" w:hAnsi="Times New Roman" w:cs="Times New Roman"/>
              </w:rPr>
              <w:t>44</w:t>
            </w:r>
          </w:p>
        </w:tc>
        <w:tc>
          <w:tcPr>
            <w:tcW w:w="7452" w:type="dxa"/>
            <w:vAlign w:val="center"/>
          </w:tcPr>
          <w:p w:rsidR="00BF149A" w:rsidRPr="00D8232D" w:rsidRDefault="00BF149A" w:rsidP="00CE624B">
            <w:pPr>
              <w:suppressAutoHyphens/>
              <w:rPr>
                <w:rFonts w:ascii="Times New Roman" w:hAnsi="Times New Roman" w:cs="Times New Roman"/>
              </w:rPr>
            </w:pPr>
            <w:r w:rsidRPr="00D8232D">
              <w:rPr>
                <w:rFonts w:ascii="Times New Roman" w:hAnsi="Times New Roman" w:cs="Times New Roman"/>
              </w:rPr>
              <w:t>Территориальное отделение Департамента казначейства Министерства финансов Республики Татарстан Ютазинского района</w:t>
            </w:r>
          </w:p>
        </w:tc>
        <w:tc>
          <w:tcPr>
            <w:tcW w:w="2268" w:type="dxa"/>
          </w:tcPr>
          <w:p w:rsidR="00BF149A" w:rsidRPr="00D8232D" w:rsidRDefault="00BF149A" w:rsidP="00CE624B">
            <w:pPr>
              <w:suppressAutoHyphens/>
              <w:jc w:val="center"/>
              <w:rPr>
                <w:rFonts w:ascii="Times New Roman" w:hAnsi="Times New Roman" w:cs="Times New Roman"/>
              </w:rPr>
            </w:pPr>
            <w:r w:rsidRPr="00D8232D">
              <w:rPr>
                <w:rFonts w:ascii="Times New Roman" w:hAnsi="Times New Roman" w:cs="Times New Roman"/>
              </w:rPr>
              <w:t>44</w:t>
            </w:r>
          </w:p>
        </w:tc>
      </w:tr>
      <w:tr w:rsidR="00BF149A" w:rsidRPr="00D8232D" w:rsidTr="00CE624B">
        <w:tc>
          <w:tcPr>
            <w:tcW w:w="594" w:type="dxa"/>
          </w:tcPr>
          <w:p w:rsidR="00BF149A" w:rsidRPr="00D8232D" w:rsidRDefault="00BF149A" w:rsidP="00CE624B">
            <w:pPr>
              <w:suppressAutoHyphens/>
              <w:rPr>
                <w:rFonts w:ascii="Times New Roman" w:hAnsi="Times New Roman" w:cs="Times New Roman"/>
              </w:rPr>
            </w:pPr>
            <w:r w:rsidRPr="00D8232D">
              <w:rPr>
                <w:rFonts w:ascii="Times New Roman" w:hAnsi="Times New Roman" w:cs="Times New Roman"/>
              </w:rPr>
              <w:t>45</w:t>
            </w:r>
          </w:p>
        </w:tc>
        <w:tc>
          <w:tcPr>
            <w:tcW w:w="7452" w:type="dxa"/>
          </w:tcPr>
          <w:p w:rsidR="00BF149A" w:rsidRPr="00D8232D" w:rsidRDefault="00BF149A" w:rsidP="00CE624B">
            <w:pPr>
              <w:suppressAutoHyphens/>
              <w:rPr>
                <w:rFonts w:ascii="Times New Roman" w:hAnsi="Times New Roman" w:cs="Times New Roman"/>
              </w:rPr>
            </w:pPr>
            <w:r w:rsidRPr="00D8232D">
              <w:rPr>
                <w:rFonts w:ascii="Times New Roman" w:hAnsi="Times New Roman" w:cs="Times New Roman"/>
              </w:rPr>
              <w:t>Территориальное отделение Департамента казначейства Министерства финансов Республики Татарстан г.Набережные Челны</w:t>
            </w:r>
          </w:p>
        </w:tc>
        <w:tc>
          <w:tcPr>
            <w:tcW w:w="2268" w:type="dxa"/>
          </w:tcPr>
          <w:p w:rsidR="00BF149A" w:rsidRPr="00D8232D" w:rsidRDefault="00BF149A" w:rsidP="00CE624B">
            <w:pPr>
              <w:suppressAutoHyphens/>
              <w:jc w:val="center"/>
              <w:rPr>
                <w:rFonts w:ascii="Times New Roman" w:hAnsi="Times New Roman" w:cs="Times New Roman"/>
              </w:rPr>
            </w:pPr>
            <w:r w:rsidRPr="00D8232D">
              <w:rPr>
                <w:rFonts w:ascii="Times New Roman" w:hAnsi="Times New Roman" w:cs="Times New Roman"/>
              </w:rPr>
              <w:t>30</w:t>
            </w:r>
          </w:p>
        </w:tc>
      </w:tr>
      <w:tr w:rsidR="00BF149A" w:rsidRPr="00D8232D" w:rsidTr="00CE624B">
        <w:tc>
          <w:tcPr>
            <w:tcW w:w="594" w:type="dxa"/>
          </w:tcPr>
          <w:p w:rsidR="00BF149A" w:rsidRPr="00D8232D" w:rsidRDefault="00BF149A" w:rsidP="00CE624B">
            <w:pPr>
              <w:suppressAutoHyphens/>
              <w:rPr>
                <w:rFonts w:ascii="Times New Roman" w:hAnsi="Times New Roman" w:cs="Times New Roman"/>
              </w:rPr>
            </w:pPr>
            <w:r w:rsidRPr="00D8232D">
              <w:rPr>
                <w:rFonts w:ascii="Times New Roman" w:hAnsi="Times New Roman" w:cs="Times New Roman"/>
              </w:rPr>
              <w:t>46</w:t>
            </w:r>
          </w:p>
        </w:tc>
        <w:tc>
          <w:tcPr>
            <w:tcW w:w="7452" w:type="dxa"/>
          </w:tcPr>
          <w:p w:rsidR="00BF149A" w:rsidRPr="00D8232D" w:rsidRDefault="00BF149A" w:rsidP="00CE624B">
            <w:pPr>
              <w:suppressAutoHyphens/>
              <w:rPr>
                <w:rFonts w:ascii="Times New Roman" w:hAnsi="Times New Roman" w:cs="Times New Roman"/>
              </w:rPr>
            </w:pPr>
            <w:r w:rsidRPr="00D8232D">
              <w:rPr>
                <w:rFonts w:ascii="Times New Roman" w:hAnsi="Times New Roman" w:cs="Times New Roman"/>
              </w:rPr>
              <w:t>Территориальное отделение Департамента казначейства Министерства финансов Республики Татарстан г.Казани</w:t>
            </w:r>
          </w:p>
        </w:tc>
        <w:tc>
          <w:tcPr>
            <w:tcW w:w="2268" w:type="dxa"/>
          </w:tcPr>
          <w:p w:rsidR="00BF149A" w:rsidRPr="00D8232D" w:rsidRDefault="00BF149A" w:rsidP="00CE624B">
            <w:pPr>
              <w:suppressAutoHyphens/>
              <w:jc w:val="center"/>
              <w:rPr>
                <w:rFonts w:ascii="Times New Roman" w:hAnsi="Times New Roman" w:cs="Times New Roman"/>
              </w:rPr>
            </w:pPr>
            <w:r w:rsidRPr="00D8232D">
              <w:rPr>
                <w:rFonts w:ascii="Times New Roman" w:hAnsi="Times New Roman" w:cs="Times New Roman"/>
              </w:rPr>
              <w:t>45</w:t>
            </w:r>
          </w:p>
        </w:tc>
      </w:tr>
    </w:tbl>
    <w:p w:rsidR="00770C7C" w:rsidRPr="00D8232D" w:rsidRDefault="00770C7C" w:rsidP="00525FF1">
      <w:pPr>
        <w:suppressAutoHyphens/>
      </w:pPr>
    </w:p>
    <w:p w:rsidR="00525FF1" w:rsidRPr="00D8232D" w:rsidRDefault="00525FF1" w:rsidP="00525FF1">
      <w:pPr>
        <w:suppressAutoHyphens/>
      </w:pPr>
      <w:r w:rsidRPr="00D8232D">
        <w:br w:type="page"/>
      </w:r>
    </w:p>
    <w:p w:rsidR="00FD4551" w:rsidRPr="00D8232D" w:rsidRDefault="00525FF1" w:rsidP="00114B01">
      <w:pPr>
        <w:pStyle w:val="ConsPlusTitle"/>
        <w:suppressAutoHyphens/>
        <w:ind w:left="5103"/>
        <w:outlineLvl w:val="1"/>
        <w:rPr>
          <w:rFonts w:ascii="Times New Roman" w:hAnsi="Times New Roman" w:cs="Times New Roman"/>
          <w:b w:val="0"/>
          <w:sz w:val="20"/>
        </w:rPr>
      </w:pPr>
      <w:r w:rsidRPr="00D8232D">
        <w:rPr>
          <w:rFonts w:ascii="Times New Roman" w:hAnsi="Times New Roman" w:cs="Times New Roman"/>
          <w:b w:val="0"/>
          <w:sz w:val="20"/>
        </w:rPr>
        <w:lastRenderedPageBreak/>
        <w:t>Приложение № 2</w:t>
      </w:r>
    </w:p>
    <w:p w:rsidR="00FD4551" w:rsidRPr="00D8232D" w:rsidRDefault="00FD4551" w:rsidP="00FD4551">
      <w:pPr>
        <w:suppressAutoHyphens/>
        <w:ind w:left="5103"/>
        <w:jc w:val="both"/>
      </w:pPr>
      <w:r w:rsidRPr="00D8232D">
        <w:t xml:space="preserve">к Порядку открытия и ведения лицевых счетов, а также </w:t>
      </w:r>
      <w:r w:rsidR="00A85843" w:rsidRPr="00142B1E">
        <w:t xml:space="preserve">санкционирования </w:t>
      </w:r>
      <w:r w:rsidR="00A85843" w:rsidRPr="00A85843">
        <w:t>операций по расходам</w:t>
      </w:r>
      <w:r w:rsidRPr="00D8232D">
        <w:t xml:space="preserve"> с лицевых счетов</w:t>
      </w:r>
      <w:r w:rsidR="00F61B21" w:rsidRPr="00D8232D">
        <w:t>,</w:t>
      </w:r>
      <w:r w:rsidRPr="00D8232D">
        <w:t xml:space="preserve"> открытых в </w:t>
      </w:r>
      <w:proofErr w:type="gramStart"/>
      <w:r w:rsidRPr="00D8232D">
        <w:t>Министерстве</w:t>
      </w:r>
      <w:proofErr w:type="gramEnd"/>
      <w:r w:rsidRPr="00D8232D">
        <w:t xml:space="preserve"> финансов Республики Татарстан</w:t>
      </w:r>
    </w:p>
    <w:p w:rsidR="00525FF1" w:rsidRPr="00D8232D" w:rsidRDefault="00525FF1" w:rsidP="00FD4551">
      <w:pPr>
        <w:spacing w:after="120"/>
        <w:ind w:left="5103"/>
      </w:pPr>
    </w:p>
    <w:tbl>
      <w:tblPr>
        <w:tblW w:w="16302" w:type="dxa"/>
        <w:tblInd w:w="28" w:type="dxa"/>
        <w:tblLayout w:type="fixed"/>
        <w:tblCellMar>
          <w:left w:w="28" w:type="dxa"/>
          <w:right w:w="28" w:type="dxa"/>
        </w:tblCellMar>
        <w:tblLook w:val="0000" w:firstRow="0" w:lastRow="0" w:firstColumn="0" w:lastColumn="0" w:noHBand="0" w:noVBand="0"/>
      </w:tblPr>
      <w:tblGrid>
        <w:gridCol w:w="3414"/>
        <w:gridCol w:w="185"/>
        <w:gridCol w:w="585"/>
        <w:gridCol w:w="288"/>
        <w:gridCol w:w="2310"/>
        <w:gridCol w:w="401"/>
        <w:gridCol w:w="447"/>
        <w:gridCol w:w="1014"/>
        <w:gridCol w:w="287"/>
        <w:gridCol w:w="46"/>
        <w:gridCol w:w="943"/>
        <w:gridCol w:w="857"/>
        <w:gridCol w:w="5525"/>
      </w:tblGrid>
      <w:tr w:rsidR="00525FF1" w:rsidRPr="00D8232D" w:rsidTr="003C1ED2">
        <w:trPr>
          <w:gridAfter w:val="4"/>
          <w:wAfter w:w="7371" w:type="dxa"/>
          <w:trHeight w:val="316"/>
        </w:trPr>
        <w:tc>
          <w:tcPr>
            <w:tcW w:w="8931" w:type="dxa"/>
            <w:gridSpan w:val="9"/>
            <w:tcBorders>
              <w:top w:val="nil"/>
              <w:left w:val="nil"/>
              <w:bottom w:val="nil"/>
              <w:right w:val="nil"/>
            </w:tcBorders>
            <w:vAlign w:val="bottom"/>
          </w:tcPr>
          <w:p w:rsidR="00525FF1" w:rsidRPr="00D8232D" w:rsidRDefault="00525FF1" w:rsidP="00CE624B">
            <w:pPr>
              <w:jc w:val="center"/>
              <w:rPr>
                <w:b/>
                <w:bCs/>
                <w:sz w:val="22"/>
                <w:szCs w:val="22"/>
              </w:rPr>
            </w:pPr>
            <w:r w:rsidRPr="00D8232D">
              <w:rPr>
                <w:b/>
                <w:bCs/>
                <w:sz w:val="22"/>
                <w:szCs w:val="22"/>
              </w:rPr>
              <w:t>Заявление</w:t>
            </w:r>
          </w:p>
        </w:tc>
      </w:tr>
      <w:tr w:rsidR="003C1ED2" w:rsidRPr="00D8232D" w:rsidTr="003C1ED2">
        <w:trPr>
          <w:gridAfter w:val="5"/>
          <w:wAfter w:w="7658" w:type="dxa"/>
          <w:trHeight w:val="316"/>
        </w:trPr>
        <w:tc>
          <w:tcPr>
            <w:tcW w:w="8644" w:type="dxa"/>
            <w:gridSpan w:val="8"/>
            <w:tcBorders>
              <w:top w:val="nil"/>
              <w:left w:val="nil"/>
              <w:bottom w:val="nil"/>
              <w:right w:val="nil"/>
            </w:tcBorders>
            <w:vAlign w:val="center"/>
          </w:tcPr>
          <w:p w:rsidR="003C1ED2" w:rsidRPr="00D8232D" w:rsidRDefault="003C1ED2" w:rsidP="00CE624B">
            <w:pPr>
              <w:jc w:val="center"/>
              <w:rPr>
                <w:b/>
                <w:bCs/>
                <w:sz w:val="22"/>
                <w:szCs w:val="22"/>
              </w:rPr>
            </w:pPr>
            <w:r w:rsidRPr="00D8232D">
              <w:rPr>
                <w:b/>
                <w:bCs/>
                <w:sz w:val="22"/>
                <w:szCs w:val="22"/>
              </w:rPr>
              <w:t>на открытие лицевого счета</w:t>
            </w:r>
          </w:p>
        </w:tc>
      </w:tr>
      <w:tr w:rsidR="00525FF1" w:rsidRPr="00D8232D" w:rsidTr="00CE624B">
        <w:trPr>
          <w:trHeight w:val="269"/>
        </w:trPr>
        <w:tc>
          <w:tcPr>
            <w:tcW w:w="3599" w:type="dxa"/>
            <w:gridSpan w:val="2"/>
            <w:tcBorders>
              <w:top w:val="nil"/>
              <w:left w:val="nil"/>
              <w:bottom w:val="nil"/>
              <w:right w:val="nil"/>
            </w:tcBorders>
            <w:vAlign w:val="bottom"/>
          </w:tcPr>
          <w:p w:rsidR="00525FF1" w:rsidRPr="00D8232D" w:rsidRDefault="00525FF1" w:rsidP="00CE624B">
            <w:pPr>
              <w:jc w:val="center"/>
              <w:rPr>
                <w:sz w:val="22"/>
                <w:szCs w:val="22"/>
              </w:rPr>
            </w:pPr>
            <w:r w:rsidRPr="00D8232D">
              <w:rPr>
                <w:sz w:val="22"/>
                <w:szCs w:val="22"/>
              </w:rPr>
              <w:t xml:space="preserve">                                    от “</w:t>
            </w:r>
          </w:p>
        </w:tc>
        <w:tc>
          <w:tcPr>
            <w:tcW w:w="585" w:type="dxa"/>
            <w:tcBorders>
              <w:top w:val="nil"/>
              <w:left w:val="nil"/>
              <w:bottom w:val="single" w:sz="4" w:space="0" w:color="auto"/>
              <w:right w:val="nil"/>
            </w:tcBorders>
            <w:vAlign w:val="bottom"/>
          </w:tcPr>
          <w:p w:rsidR="00525FF1" w:rsidRPr="00D8232D" w:rsidRDefault="00525FF1" w:rsidP="00CE624B">
            <w:pPr>
              <w:jc w:val="center"/>
              <w:rPr>
                <w:sz w:val="22"/>
                <w:szCs w:val="22"/>
              </w:rPr>
            </w:pPr>
          </w:p>
        </w:tc>
        <w:tc>
          <w:tcPr>
            <w:tcW w:w="288" w:type="dxa"/>
            <w:tcBorders>
              <w:top w:val="nil"/>
              <w:left w:val="nil"/>
              <w:bottom w:val="nil"/>
              <w:right w:val="nil"/>
            </w:tcBorders>
            <w:vAlign w:val="bottom"/>
          </w:tcPr>
          <w:p w:rsidR="00525FF1" w:rsidRPr="00D8232D" w:rsidRDefault="00525FF1" w:rsidP="00CE624B">
            <w:pPr>
              <w:rPr>
                <w:sz w:val="22"/>
                <w:szCs w:val="22"/>
              </w:rPr>
            </w:pPr>
            <w:r w:rsidRPr="00D8232D">
              <w:rPr>
                <w:sz w:val="22"/>
                <w:szCs w:val="22"/>
              </w:rPr>
              <w:t>”</w:t>
            </w:r>
          </w:p>
        </w:tc>
        <w:tc>
          <w:tcPr>
            <w:tcW w:w="2310" w:type="dxa"/>
            <w:tcBorders>
              <w:top w:val="nil"/>
              <w:left w:val="nil"/>
              <w:bottom w:val="single" w:sz="4" w:space="0" w:color="auto"/>
              <w:right w:val="nil"/>
            </w:tcBorders>
            <w:vAlign w:val="bottom"/>
          </w:tcPr>
          <w:p w:rsidR="00525FF1" w:rsidRPr="00D8232D" w:rsidRDefault="00525FF1" w:rsidP="00CE624B">
            <w:pPr>
              <w:jc w:val="center"/>
              <w:rPr>
                <w:sz w:val="22"/>
                <w:szCs w:val="22"/>
              </w:rPr>
            </w:pPr>
          </w:p>
        </w:tc>
        <w:tc>
          <w:tcPr>
            <w:tcW w:w="401" w:type="dxa"/>
            <w:tcBorders>
              <w:top w:val="nil"/>
              <w:left w:val="nil"/>
              <w:bottom w:val="nil"/>
              <w:right w:val="nil"/>
            </w:tcBorders>
            <w:vAlign w:val="bottom"/>
          </w:tcPr>
          <w:p w:rsidR="00525FF1" w:rsidRPr="00D8232D" w:rsidRDefault="00525FF1" w:rsidP="00CE624B">
            <w:pPr>
              <w:jc w:val="right"/>
              <w:rPr>
                <w:sz w:val="22"/>
                <w:szCs w:val="22"/>
              </w:rPr>
            </w:pPr>
            <w:r w:rsidRPr="00D8232D">
              <w:rPr>
                <w:sz w:val="22"/>
                <w:szCs w:val="22"/>
              </w:rPr>
              <w:t>20</w:t>
            </w:r>
          </w:p>
        </w:tc>
        <w:tc>
          <w:tcPr>
            <w:tcW w:w="447" w:type="dxa"/>
            <w:tcBorders>
              <w:top w:val="nil"/>
              <w:left w:val="nil"/>
              <w:bottom w:val="single" w:sz="4" w:space="0" w:color="auto"/>
              <w:right w:val="nil"/>
            </w:tcBorders>
            <w:vAlign w:val="bottom"/>
          </w:tcPr>
          <w:p w:rsidR="00525FF1" w:rsidRPr="00D8232D" w:rsidRDefault="00525FF1" w:rsidP="00CE624B">
            <w:pPr>
              <w:rPr>
                <w:sz w:val="22"/>
                <w:szCs w:val="22"/>
              </w:rPr>
            </w:pPr>
          </w:p>
        </w:tc>
        <w:tc>
          <w:tcPr>
            <w:tcW w:w="1347" w:type="dxa"/>
            <w:gridSpan w:val="3"/>
            <w:tcBorders>
              <w:top w:val="nil"/>
              <w:left w:val="nil"/>
              <w:bottom w:val="nil"/>
              <w:right w:val="nil"/>
            </w:tcBorders>
            <w:vAlign w:val="bottom"/>
          </w:tcPr>
          <w:p w:rsidR="00525FF1" w:rsidRPr="00D8232D" w:rsidRDefault="00525FF1" w:rsidP="00CE624B">
            <w:pPr>
              <w:ind w:left="57"/>
              <w:rPr>
                <w:sz w:val="22"/>
                <w:szCs w:val="22"/>
              </w:rPr>
            </w:pPr>
            <w:r w:rsidRPr="00D8232D">
              <w:rPr>
                <w:sz w:val="22"/>
                <w:szCs w:val="22"/>
              </w:rPr>
              <w:t>г.</w:t>
            </w:r>
          </w:p>
        </w:tc>
        <w:tc>
          <w:tcPr>
            <w:tcW w:w="7325" w:type="dxa"/>
            <w:gridSpan w:val="3"/>
            <w:tcBorders>
              <w:top w:val="nil"/>
              <w:left w:val="nil"/>
              <w:bottom w:val="nil"/>
              <w:right w:val="single" w:sz="4" w:space="0" w:color="auto"/>
            </w:tcBorders>
            <w:vAlign w:val="bottom"/>
          </w:tcPr>
          <w:p w:rsidR="00525FF1" w:rsidRPr="00D8232D" w:rsidRDefault="00525FF1" w:rsidP="00CE624B">
            <w:pPr>
              <w:ind w:right="57"/>
              <w:jc w:val="right"/>
              <w:rPr>
                <w:sz w:val="22"/>
                <w:szCs w:val="22"/>
              </w:rPr>
            </w:pPr>
          </w:p>
        </w:tc>
      </w:tr>
      <w:tr w:rsidR="00525FF1" w:rsidRPr="00D8232D" w:rsidTr="00CE624B">
        <w:trPr>
          <w:cantSplit/>
          <w:trHeight w:hRule="exact" w:val="924"/>
        </w:trPr>
        <w:tc>
          <w:tcPr>
            <w:tcW w:w="3414" w:type="dxa"/>
            <w:tcBorders>
              <w:top w:val="nil"/>
              <w:left w:val="nil"/>
              <w:bottom w:val="nil"/>
              <w:right w:val="nil"/>
            </w:tcBorders>
            <w:vAlign w:val="bottom"/>
          </w:tcPr>
          <w:p w:rsidR="00525FF1" w:rsidRPr="00D8232D" w:rsidRDefault="00525FF1" w:rsidP="00CE624B">
            <w:r w:rsidRPr="00D8232D">
              <w:t>Наименование</w:t>
            </w:r>
            <w:r w:rsidRPr="00D8232D">
              <w:br/>
              <w:t>клиента</w:t>
            </w:r>
          </w:p>
        </w:tc>
        <w:tc>
          <w:tcPr>
            <w:tcW w:w="6506" w:type="dxa"/>
            <w:gridSpan w:val="10"/>
            <w:tcBorders>
              <w:top w:val="nil"/>
              <w:left w:val="nil"/>
              <w:bottom w:val="single" w:sz="4" w:space="0" w:color="auto"/>
              <w:right w:val="nil"/>
            </w:tcBorders>
            <w:vAlign w:val="bottom"/>
          </w:tcPr>
          <w:p w:rsidR="00525FF1" w:rsidRPr="00D8232D" w:rsidRDefault="00525FF1" w:rsidP="00CE624B">
            <w:pPr>
              <w:jc w:val="center"/>
            </w:pPr>
          </w:p>
        </w:tc>
        <w:tc>
          <w:tcPr>
            <w:tcW w:w="6382" w:type="dxa"/>
            <w:gridSpan w:val="2"/>
            <w:tcBorders>
              <w:top w:val="nil"/>
              <w:left w:val="nil"/>
              <w:bottom w:val="nil"/>
              <w:right w:val="single" w:sz="4" w:space="0" w:color="auto"/>
            </w:tcBorders>
            <w:vAlign w:val="bottom"/>
          </w:tcPr>
          <w:p w:rsidR="00525FF1" w:rsidRPr="00D8232D" w:rsidRDefault="00525FF1" w:rsidP="00CE624B">
            <w:pPr>
              <w:ind w:right="57"/>
              <w:jc w:val="right"/>
            </w:pPr>
          </w:p>
        </w:tc>
      </w:tr>
      <w:tr w:rsidR="00525FF1" w:rsidRPr="00D8232D" w:rsidTr="00CE624B">
        <w:trPr>
          <w:cantSplit/>
          <w:trHeight w:hRule="exact" w:val="429"/>
        </w:trPr>
        <w:tc>
          <w:tcPr>
            <w:tcW w:w="3414" w:type="dxa"/>
            <w:tcBorders>
              <w:top w:val="nil"/>
              <w:left w:val="nil"/>
              <w:bottom w:val="nil"/>
              <w:right w:val="nil"/>
            </w:tcBorders>
            <w:vAlign w:val="bottom"/>
          </w:tcPr>
          <w:p w:rsidR="00525FF1" w:rsidRPr="00D8232D" w:rsidRDefault="00525FF1" w:rsidP="00CE624B">
            <w:r w:rsidRPr="00D8232D">
              <w:t>ИНН/КПП клиента</w:t>
            </w:r>
          </w:p>
        </w:tc>
        <w:tc>
          <w:tcPr>
            <w:tcW w:w="6506" w:type="dxa"/>
            <w:gridSpan w:val="10"/>
            <w:tcBorders>
              <w:top w:val="nil"/>
              <w:left w:val="nil"/>
              <w:bottom w:val="single" w:sz="4" w:space="0" w:color="auto"/>
              <w:right w:val="nil"/>
            </w:tcBorders>
            <w:vAlign w:val="bottom"/>
          </w:tcPr>
          <w:p w:rsidR="00525FF1" w:rsidRPr="00D8232D" w:rsidRDefault="00525FF1" w:rsidP="00CE624B">
            <w:pPr>
              <w:jc w:val="center"/>
            </w:pPr>
          </w:p>
        </w:tc>
        <w:tc>
          <w:tcPr>
            <w:tcW w:w="6382" w:type="dxa"/>
            <w:gridSpan w:val="2"/>
            <w:tcBorders>
              <w:top w:val="nil"/>
              <w:left w:val="nil"/>
              <w:bottom w:val="nil"/>
              <w:right w:val="single" w:sz="4" w:space="0" w:color="auto"/>
            </w:tcBorders>
            <w:vAlign w:val="bottom"/>
          </w:tcPr>
          <w:p w:rsidR="00525FF1" w:rsidRPr="00D8232D" w:rsidRDefault="00525FF1" w:rsidP="00CE624B">
            <w:pPr>
              <w:ind w:right="57"/>
              <w:jc w:val="right"/>
            </w:pPr>
          </w:p>
        </w:tc>
      </w:tr>
      <w:tr w:rsidR="00525FF1" w:rsidRPr="00D8232D" w:rsidTr="00CE624B">
        <w:trPr>
          <w:cantSplit/>
          <w:trHeight w:val="257"/>
        </w:trPr>
        <w:tc>
          <w:tcPr>
            <w:tcW w:w="3414" w:type="dxa"/>
            <w:tcBorders>
              <w:top w:val="nil"/>
              <w:left w:val="nil"/>
              <w:bottom w:val="nil"/>
              <w:right w:val="nil"/>
            </w:tcBorders>
            <w:vAlign w:val="bottom"/>
          </w:tcPr>
          <w:p w:rsidR="00525FF1" w:rsidRPr="00D8232D" w:rsidRDefault="00525FF1" w:rsidP="00CE624B">
            <w:r w:rsidRPr="00D8232D">
              <w:t xml:space="preserve">Наименование иного получателя </w:t>
            </w:r>
          </w:p>
          <w:p w:rsidR="00525FF1" w:rsidRPr="00D8232D" w:rsidRDefault="00525FF1" w:rsidP="00CE624B">
            <w:r w:rsidRPr="00D8232D">
              <w:t>бюджетных средств</w:t>
            </w:r>
          </w:p>
        </w:tc>
        <w:tc>
          <w:tcPr>
            <w:tcW w:w="6506" w:type="dxa"/>
            <w:gridSpan w:val="10"/>
            <w:tcBorders>
              <w:top w:val="nil"/>
              <w:left w:val="nil"/>
              <w:bottom w:val="single" w:sz="4" w:space="0" w:color="auto"/>
              <w:right w:val="nil"/>
            </w:tcBorders>
            <w:vAlign w:val="bottom"/>
          </w:tcPr>
          <w:p w:rsidR="00525FF1" w:rsidRPr="00D8232D" w:rsidRDefault="00525FF1" w:rsidP="00CE624B">
            <w:pPr>
              <w:jc w:val="center"/>
            </w:pPr>
          </w:p>
        </w:tc>
        <w:tc>
          <w:tcPr>
            <w:tcW w:w="6382" w:type="dxa"/>
            <w:gridSpan w:val="2"/>
            <w:tcBorders>
              <w:top w:val="nil"/>
              <w:left w:val="nil"/>
              <w:bottom w:val="nil"/>
              <w:right w:val="single" w:sz="4" w:space="0" w:color="auto"/>
            </w:tcBorders>
            <w:vAlign w:val="bottom"/>
          </w:tcPr>
          <w:p w:rsidR="00525FF1" w:rsidRPr="00D8232D" w:rsidRDefault="00525FF1" w:rsidP="00CE624B">
            <w:pPr>
              <w:ind w:right="57"/>
              <w:jc w:val="right"/>
            </w:pPr>
          </w:p>
        </w:tc>
      </w:tr>
      <w:tr w:rsidR="00525FF1" w:rsidRPr="00D8232D" w:rsidTr="00CE624B">
        <w:trPr>
          <w:cantSplit/>
          <w:trHeight w:val="481"/>
        </w:trPr>
        <w:tc>
          <w:tcPr>
            <w:tcW w:w="3414" w:type="dxa"/>
            <w:tcBorders>
              <w:top w:val="nil"/>
              <w:left w:val="nil"/>
              <w:bottom w:val="nil"/>
              <w:right w:val="nil"/>
            </w:tcBorders>
            <w:vAlign w:val="bottom"/>
          </w:tcPr>
          <w:p w:rsidR="00525FF1" w:rsidRPr="00D8232D" w:rsidRDefault="00525FF1" w:rsidP="00CE624B">
            <w:r w:rsidRPr="00D8232D">
              <w:t xml:space="preserve">ИНН/КПП иного получателя </w:t>
            </w:r>
          </w:p>
          <w:p w:rsidR="00525FF1" w:rsidRPr="00D8232D" w:rsidRDefault="00525FF1" w:rsidP="00CE624B">
            <w:r w:rsidRPr="00D8232D">
              <w:t>бюджетных средств</w:t>
            </w:r>
          </w:p>
        </w:tc>
        <w:tc>
          <w:tcPr>
            <w:tcW w:w="6506" w:type="dxa"/>
            <w:gridSpan w:val="10"/>
            <w:tcBorders>
              <w:top w:val="nil"/>
              <w:left w:val="nil"/>
              <w:bottom w:val="single" w:sz="4" w:space="0" w:color="auto"/>
              <w:right w:val="nil"/>
            </w:tcBorders>
            <w:vAlign w:val="bottom"/>
          </w:tcPr>
          <w:p w:rsidR="00525FF1" w:rsidRPr="00D8232D" w:rsidRDefault="00525FF1" w:rsidP="00CE624B">
            <w:pPr>
              <w:jc w:val="center"/>
            </w:pPr>
          </w:p>
        </w:tc>
        <w:tc>
          <w:tcPr>
            <w:tcW w:w="6382" w:type="dxa"/>
            <w:gridSpan w:val="2"/>
            <w:tcBorders>
              <w:top w:val="nil"/>
              <w:left w:val="nil"/>
              <w:bottom w:val="nil"/>
              <w:right w:val="single" w:sz="4" w:space="0" w:color="auto"/>
            </w:tcBorders>
            <w:vAlign w:val="bottom"/>
          </w:tcPr>
          <w:p w:rsidR="00525FF1" w:rsidRPr="00D8232D" w:rsidRDefault="00525FF1" w:rsidP="00CE624B">
            <w:pPr>
              <w:ind w:right="57"/>
              <w:jc w:val="right"/>
            </w:pPr>
          </w:p>
        </w:tc>
      </w:tr>
      <w:tr w:rsidR="003C1ED2" w:rsidRPr="00D8232D" w:rsidTr="00CE624B">
        <w:trPr>
          <w:cantSplit/>
          <w:trHeight w:val="417"/>
        </w:trPr>
        <w:tc>
          <w:tcPr>
            <w:tcW w:w="3414" w:type="dxa"/>
            <w:tcBorders>
              <w:top w:val="nil"/>
              <w:left w:val="nil"/>
              <w:bottom w:val="nil"/>
              <w:right w:val="nil"/>
            </w:tcBorders>
            <w:vAlign w:val="bottom"/>
          </w:tcPr>
          <w:p w:rsidR="003C1ED2" w:rsidRPr="00D8232D" w:rsidRDefault="003C1ED2" w:rsidP="00D36B96">
            <w:r w:rsidRPr="00D8232D">
              <w:t>Наименование вышестоящей орган</w:t>
            </w:r>
            <w:r w:rsidRPr="00D8232D">
              <w:t>и</w:t>
            </w:r>
            <w:r w:rsidRPr="00D8232D">
              <w:t>зации</w:t>
            </w:r>
          </w:p>
        </w:tc>
        <w:tc>
          <w:tcPr>
            <w:tcW w:w="6506" w:type="dxa"/>
            <w:gridSpan w:val="10"/>
            <w:tcBorders>
              <w:top w:val="nil"/>
              <w:left w:val="nil"/>
              <w:bottom w:val="single" w:sz="4" w:space="0" w:color="auto"/>
              <w:right w:val="nil"/>
            </w:tcBorders>
            <w:vAlign w:val="bottom"/>
          </w:tcPr>
          <w:p w:rsidR="003C1ED2" w:rsidRPr="00D8232D" w:rsidRDefault="003C1ED2" w:rsidP="00CE624B">
            <w:pPr>
              <w:jc w:val="center"/>
            </w:pPr>
          </w:p>
        </w:tc>
        <w:tc>
          <w:tcPr>
            <w:tcW w:w="6382" w:type="dxa"/>
            <w:gridSpan w:val="2"/>
            <w:tcBorders>
              <w:top w:val="nil"/>
              <w:left w:val="nil"/>
              <w:bottom w:val="nil"/>
              <w:right w:val="single" w:sz="4" w:space="0" w:color="auto"/>
            </w:tcBorders>
            <w:vAlign w:val="bottom"/>
          </w:tcPr>
          <w:p w:rsidR="003C1ED2" w:rsidRPr="00D8232D" w:rsidRDefault="003C1ED2" w:rsidP="00CE624B">
            <w:pPr>
              <w:ind w:right="57"/>
              <w:jc w:val="right"/>
            </w:pPr>
          </w:p>
        </w:tc>
      </w:tr>
      <w:tr w:rsidR="003C1ED2" w:rsidRPr="00D8232D" w:rsidTr="00CE624B">
        <w:trPr>
          <w:cantSplit/>
          <w:trHeight w:val="417"/>
        </w:trPr>
        <w:tc>
          <w:tcPr>
            <w:tcW w:w="3414" w:type="dxa"/>
            <w:tcBorders>
              <w:top w:val="nil"/>
              <w:left w:val="nil"/>
              <w:bottom w:val="nil"/>
              <w:right w:val="nil"/>
            </w:tcBorders>
            <w:vAlign w:val="bottom"/>
          </w:tcPr>
          <w:p w:rsidR="003C1ED2" w:rsidRPr="00D8232D" w:rsidRDefault="003C1ED2" w:rsidP="00CE624B">
            <w:r w:rsidRPr="00D8232D">
              <w:t>ИНН вышестоящей организации</w:t>
            </w:r>
          </w:p>
        </w:tc>
        <w:tc>
          <w:tcPr>
            <w:tcW w:w="6506" w:type="dxa"/>
            <w:gridSpan w:val="10"/>
            <w:tcBorders>
              <w:top w:val="nil"/>
              <w:left w:val="nil"/>
              <w:bottom w:val="single" w:sz="4" w:space="0" w:color="auto"/>
              <w:right w:val="nil"/>
            </w:tcBorders>
            <w:vAlign w:val="bottom"/>
          </w:tcPr>
          <w:p w:rsidR="003C1ED2" w:rsidRPr="00D8232D" w:rsidRDefault="003C1ED2" w:rsidP="00CE624B">
            <w:pPr>
              <w:jc w:val="center"/>
            </w:pPr>
          </w:p>
        </w:tc>
        <w:tc>
          <w:tcPr>
            <w:tcW w:w="6382" w:type="dxa"/>
            <w:gridSpan w:val="2"/>
            <w:tcBorders>
              <w:top w:val="nil"/>
              <w:left w:val="nil"/>
              <w:bottom w:val="nil"/>
              <w:right w:val="single" w:sz="4" w:space="0" w:color="auto"/>
            </w:tcBorders>
            <w:vAlign w:val="bottom"/>
          </w:tcPr>
          <w:p w:rsidR="003C1ED2" w:rsidRPr="00D8232D" w:rsidRDefault="003C1ED2" w:rsidP="00CE624B">
            <w:pPr>
              <w:ind w:right="57"/>
              <w:jc w:val="right"/>
            </w:pPr>
          </w:p>
        </w:tc>
      </w:tr>
      <w:tr w:rsidR="003C1ED2" w:rsidRPr="00D8232D" w:rsidTr="00CE624B">
        <w:trPr>
          <w:trHeight w:val="379"/>
        </w:trPr>
        <w:tc>
          <w:tcPr>
            <w:tcW w:w="3414" w:type="dxa"/>
            <w:tcBorders>
              <w:top w:val="nil"/>
              <w:left w:val="nil"/>
              <w:bottom w:val="nil"/>
              <w:right w:val="nil"/>
            </w:tcBorders>
            <w:vAlign w:val="bottom"/>
          </w:tcPr>
          <w:p w:rsidR="003C1ED2" w:rsidRPr="00D8232D" w:rsidRDefault="006D31B7" w:rsidP="00CE624B">
            <w:r w:rsidRPr="00D8232D">
              <w:t>Наименование органа казначейства</w:t>
            </w:r>
          </w:p>
        </w:tc>
        <w:tc>
          <w:tcPr>
            <w:tcW w:w="6506" w:type="dxa"/>
            <w:gridSpan w:val="10"/>
            <w:tcBorders>
              <w:top w:val="nil"/>
              <w:left w:val="nil"/>
              <w:bottom w:val="single" w:sz="4" w:space="0" w:color="auto"/>
              <w:right w:val="nil"/>
            </w:tcBorders>
            <w:vAlign w:val="bottom"/>
          </w:tcPr>
          <w:p w:rsidR="003C1ED2" w:rsidRPr="00D8232D" w:rsidRDefault="003C1ED2" w:rsidP="00CE624B">
            <w:pPr>
              <w:jc w:val="center"/>
            </w:pPr>
          </w:p>
        </w:tc>
        <w:tc>
          <w:tcPr>
            <w:tcW w:w="6382" w:type="dxa"/>
            <w:gridSpan w:val="2"/>
            <w:tcBorders>
              <w:top w:val="nil"/>
              <w:left w:val="nil"/>
              <w:bottom w:val="nil"/>
              <w:right w:val="single" w:sz="4" w:space="0" w:color="auto"/>
            </w:tcBorders>
            <w:vAlign w:val="bottom"/>
          </w:tcPr>
          <w:p w:rsidR="003C1ED2" w:rsidRPr="00D8232D" w:rsidRDefault="003C1ED2" w:rsidP="00CE624B">
            <w:pPr>
              <w:ind w:right="57"/>
              <w:jc w:val="right"/>
            </w:pPr>
          </w:p>
        </w:tc>
      </w:tr>
      <w:tr w:rsidR="003C1ED2" w:rsidRPr="00D8232D" w:rsidTr="00CE624B">
        <w:trPr>
          <w:gridAfter w:val="1"/>
          <w:wAfter w:w="5525" w:type="dxa"/>
          <w:trHeight w:val="456"/>
        </w:trPr>
        <w:tc>
          <w:tcPr>
            <w:tcW w:w="3599" w:type="dxa"/>
            <w:gridSpan w:val="2"/>
            <w:tcBorders>
              <w:top w:val="nil"/>
              <w:left w:val="nil"/>
              <w:bottom w:val="nil"/>
              <w:right w:val="nil"/>
            </w:tcBorders>
            <w:vAlign w:val="bottom"/>
          </w:tcPr>
          <w:p w:rsidR="003C1ED2" w:rsidRPr="00D8232D" w:rsidRDefault="003C1ED2" w:rsidP="00CE624B">
            <w:pPr>
              <w:rPr>
                <w:bCs/>
                <w:iCs/>
              </w:rPr>
            </w:pPr>
            <w:r w:rsidRPr="00D8232D">
              <w:rPr>
                <w:bCs/>
                <w:iCs/>
              </w:rPr>
              <w:t>Прошу открыть лицевой счет</w:t>
            </w:r>
          </w:p>
        </w:tc>
        <w:tc>
          <w:tcPr>
            <w:tcW w:w="6321" w:type="dxa"/>
            <w:gridSpan w:val="9"/>
            <w:tcBorders>
              <w:top w:val="nil"/>
              <w:left w:val="nil"/>
              <w:bottom w:val="nil"/>
              <w:right w:val="nil"/>
            </w:tcBorders>
            <w:vAlign w:val="bottom"/>
          </w:tcPr>
          <w:p w:rsidR="003C1ED2" w:rsidRPr="00D8232D" w:rsidRDefault="003C1ED2" w:rsidP="00CE624B">
            <w:pPr>
              <w:jc w:val="center"/>
            </w:pPr>
          </w:p>
        </w:tc>
        <w:tc>
          <w:tcPr>
            <w:tcW w:w="857" w:type="dxa"/>
            <w:tcBorders>
              <w:top w:val="nil"/>
              <w:left w:val="nil"/>
              <w:bottom w:val="nil"/>
              <w:right w:val="single" w:sz="4" w:space="0" w:color="auto"/>
            </w:tcBorders>
            <w:vAlign w:val="bottom"/>
          </w:tcPr>
          <w:p w:rsidR="003C1ED2" w:rsidRPr="00D8232D" w:rsidRDefault="003C1ED2" w:rsidP="00CE624B"/>
        </w:tc>
      </w:tr>
      <w:tr w:rsidR="003C1ED2" w:rsidRPr="00D8232D" w:rsidTr="00CE624B">
        <w:trPr>
          <w:gridAfter w:val="1"/>
          <w:wAfter w:w="5525" w:type="dxa"/>
          <w:trHeight w:val="342"/>
        </w:trPr>
        <w:tc>
          <w:tcPr>
            <w:tcW w:w="3599" w:type="dxa"/>
            <w:gridSpan w:val="2"/>
            <w:tcBorders>
              <w:top w:val="nil"/>
              <w:left w:val="nil"/>
              <w:bottom w:val="nil"/>
              <w:right w:val="nil"/>
            </w:tcBorders>
            <w:vAlign w:val="bottom"/>
          </w:tcPr>
          <w:p w:rsidR="003C1ED2" w:rsidRPr="00D8232D" w:rsidRDefault="003C1ED2" w:rsidP="00CE624B"/>
        </w:tc>
        <w:tc>
          <w:tcPr>
            <w:tcW w:w="6321" w:type="dxa"/>
            <w:gridSpan w:val="9"/>
            <w:tcBorders>
              <w:top w:val="single" w:sz="4" w:space="0" w:color="auto"/>
              <w:left w:val="nil"/>
              <w:bottom w:val="nil"/>
              <w:right w:val="nil"/>
            </w:tcBorders>
            <w:vAlign w:val="bottom"/>
          </w:tcPr>
          <w:p w:rsidR="003C1ED2" w:rsidRPr="00D8232D" w:rsidRDefault="003C1ED2" w:rsidP="00CE624B">
            <w:pPr>
              <w:jc w:val="center"/>
            </w:pPr>
          </w:p>
        </w:tc>
        <w:tc>
          <w:tcPr>
            <w:tcW w:w="857" w:type="dxa"/>
            <w:tcBorders>
              <w:top w:val="nil"/>
              <w:left w:val="nil"/>
              <w:bottom w:val="nil"/>
              <w:right w:val="single" w:sz="4" w:space="0" w:color="auto"/>
            </w:tcBorders>
            <w:vAlign w:val="bottom"/>
          </w:tcPr>
          <w:p w:rsidR="003C1ED2" w:rsidRPr="00D8232D" w:rsidRDefault="003C1ED2" w:rsidP="00CE624B"/>
        </w:tc>
      </w:tr>
      <w:tr w:rsidR="003C1ED2" w:rsidRPr="00D8232D" w:rsidTr="00CE624B">
        <w:trPr>
          <w:gridAfter w:val="1"/>
          <w:wAfter w:w="5525" w:type="dxa"/>
          <w:trHeight w:val="347"/>
        </w:trPr>
        <w:tc>
          <w:tcPr>
            <w:tcW w:w="3599" w:type="dxa"/>
            <w:gridSpan w:val="2"/>
            <w:tcBorders>
              <w:top w:val="nil"/>
              <w:left w:val="nil"/>
              <w:bottom w:val="nil"/>
              <w:right w:val="nil"/>
            </w:tcBorders>
            <w:vAlign w:val="bottom"/>
          </w:tcPr>
          <w:p w:rsidR="003C1ED2" w:rsidRPr="00D8232D" w:rsidRDefault="003C1ED2" w:rsidP="00CE624B"/>
        </w:tc>
        <w:tc>
          <w:tcPr>
            <w:tcW w:w="6321" w:type="dxa"/>
            <w:gridSpan w:val="9"/>
            <w:tcBorders>
              <w:top w:val="single" w:sz="4" w:space="0" w:color="auto"/>
              <w:left w:val="nil"/>
              <w:bottom w:val="nil"/>
              <w:right w:val="nil"/>
            </w:tcBorders>
            <w:vAlign w:val="bottom"/>
          </w:tcPr>
          <w:p w:rsidR="003C1ED2" w:rsidRPr="00D8232D" w:rsidRDefault="003C1ED2" w:rsidP="00CE624B">
            <w:pPr>
              <w:jc w:val="center"/>
            </w:pPr>
          </w:p>
        </w:tc>
        <w:tc>
          <w:tcPr>
            <w:tcW w:w="857" w:type="dxa"/>
            <w:tcBorders>
              <w:top w:val="nil"/>
              <w:left w:val="nil"/>
              <w:bottom w:val="nil"/>
              <w:right w:val="single" w:sz="4" w:space="0" w:color="auto"/>
            </w:tcBorders>
            <w:vAlign w:val="bottom"/>
          </w:tcPr>
          <w:p w:rsidR="003C1ED2" w:rsidRPr="00D8232D" w:rsidRDefault="003C1ED2" w:rsidP="00CE624B"/>
        </w:tc>
      </w:tr>
      <w:tr w:rsidR="003C1ED2" w:rsidRPr="00D8232D" w:rsidTr="00CE624B">
        <w:trPr>
          <w:gridAfter w:val="1"/>
          <w:wAfter w:w="5525" w:type="dxa"/>
          <w:trHeight w:val="335"/>
        </w:trPr>
        <w:tc>
          <w:tcPr>
            <w:tcW w:w="3599" w:type="dxa"/>
            <w:gridSpan w:val="2"/>
            <w:tcBorders>
              <w:top w:val="nil"/>
              <w:left w:val="nil"/>
              <w:bottom w:val="nil"/>
              <w:right w:val="nil"/>
            </w:tcBorders>
            <w:vAlign w:val="bottom"/>
          </w:tcPr>
          <w:p w:rsidR="003C1ED2" w:rsidRPr="00D8232D" w:rsidRDefault="003C1ED2" w:rsidP="00CE624B"/>
        </w:tc>
        <w:tc>
          <w:tcPr>
            <w:tcW w:w="6321" w:type="dxa"/>
            <w:gridSpan w:val="9"/>
            <w:tcBorders>
              <w:top w:val="single" w:sz="4" w:space="0" w:color="auto"/>
              <w:left w:val="nil"/>
              <w:bottom w:val="nil"/>
              <w:right w:val="nil"/>
            </w:tcBorders>
            <w:vAlign w:val="bottom"/>
          </w:tcPr>
          <w:p w:rsidR="003C1ED2" w:rsidRPr="00D8232D" w:rsidRDefault="003C1ED2" w:rsidP="00CE624B">
            <w:pPr>
              <w:jc w:val="center"/>
            </w:pPr>
          </w:p>
        </w:tc>
        <w:tc>
          <w:tcPr>
            <w:tcW w:w="857" w:type="dxa"/>
            <w:tcBorders>
              <w:top w:val="nil"/>
              <w:left w:val="nil"/>
              <w:bottom w:val="nil"/>
              <w:right w:val="single" w:sz="4" w:space="0" w:color="auto"/>
            </w:tcBorders>
            <w:vAlign w:val="bottom"/>
          </w:tcPr>
          <w:p w:rsidR="003C1ED2" w:rsidRPr="00D8232D" w:rsidRDefault="003C1ED2" w:rsidP="00CE624B"/>
        </w:tc>
      </w:tr>
      <w:tr w:rsidR="003C1ED2" w:rsidRPr="00D8232D" w:rsidTr="00CE624B">
        <w:trPr>
          <w:gridAfter w:val="1"/>
          <w:wAfter w:w="5525" w:type="dxa"/>
          <w:trHeight w:val="346"/>
        </w:trPr>
        <w:tc>
          <w:tcPr>
            <w:tcW w:w="3599" w:type="dxa"/>
            <w:gridSpan w:val="2"/>
            <w:tcBorders>
              <w:top w:val="nil"/>
              <w:left w:val="nil"/>
              <w:bottom w:val="nil"/>
              <w:right w:val="nil"/>
            </w:tcBorders>
            <w:vAlign w:val="bottom"/>
          </w:tcPr>
          <w:p w:rsidR="003C1ED2" w:rsidRPr="00D8232D" w:rsidRDefault="003C1ED2" w:rsidP="00CE624B"/>
        </w:tc>
        <w:tc>
          <w:tcPr>
            <w:tcW w:w="6321" w:type="dxa"/>
            <w:gridSpan w:val="9"/>
            <w:tcBorders>
              <w:top w:val="single" w:sz="4" w:space="0" w:color="auto"/>
              <w:left w:val="nil"/>
              <w:bottom w:val="nil"/>
              <w:right w:val="nil"/>
            </w:tcBorders>
          </w:tcPr>
          <w:p w:rsidR="003C1ED2" w:rsidRPr="00D8232D" w:rsidRDefault="003C1ED2" w:rsidP="00CE624B">
            <w:pPr>
              <w:jc w:val="center"/>
            </w:pPr>
            <w:r w:rsidRPr="00D8232D">
              <w:t>(вид лицевого счета)</w:t>
            </w:r>
          </w:p>
        </w:tc>
        <w:tc>
          <w:tcPr>
            <w:tcW w:w="857" w:type="dxa"/>
            <w:tcBorders>
              <w:top w:val="nil"/>
              <w:left w:val="nil"/>
              <w:bottom w:val="nil"/>
              <w:right w:val="single" w:sz="4" w:space="0" w:color="auto"/>
            </w:tcBorders>
            <w:vAlign w:val="bottom"/>
          </w:tcPr>
          <w:p w:rsidR="003C1ED2" w:rsidRPr="00D8232D" w:rsidRDefault="003C1ED2" w:rsidP="00CE624B"/>
        </w:tc>
      </w:tr>
      <w:tr w:rsidR="003C1ED2" w:rsidRPr="00D8232D" w:rsidTr="00CE624B">
        <w:trPr>
          <w:gridAfter w:val="1"/>
          <w:wAfter w:w="5525" w:type="dxa"/>
          <w:trHeight w:val="332"/>
        </w:trPr>
        <w:tc>
          <w:tcPr>
            <w:tcW w:w="3599" w:type="dxa"/>
            <w:gridSpan w:val="2"/>
            <w:tcBorders>
              <w:top w:val="nil"/>
              <w:left w:val="nil"/>
              <w:bottom w:val="nil"/>
              <w:right w:val="nil"/>
            </w:tcBorders>
          </w:tcPr>
          <w:p w:rsidR="003C1ED2" w:rsidRPr="00D8232D" w:rsidRDefault="003C1ED2" w:rsidP="00CE624B"/>
        </w:tc>
        <w:tc>
          <w:tcPr>
            <w:tcW w:w="6321" w:type="dxa"/>
            <w:gridSpan w:val="9"/>
            <w:tcBorders>
              <w:top w:val="single" w:sz="4" w:space="0" w:color="auto"/>
              <w:left w:val="nil"/>
              <w:bottom w:val="nil"/>
              <w:right w:val="nil"/>
            </w:tcBorders>
          </w:tcPr>
          <w:p w:rsidR="003C1ED2" w:rsidRPr="00D8232D" w:rsidRDefault="003C1ED2" w:rsidP="00CE624B">
            <w:pPr>
              <w:jc w:val="center"/>
            </w:pPr>
          </w:p>
        </w:tc>
        <w:tc>
          <w:tcPr>
            <w:tcW w:w="857" w:type="dxa"/>
            <w:tcBorders>
              <w:top w:val="nil"/>
              <w:left w:val="nil"/>
              <w:bottom w:val="nil"/>
              <w:right w:val="single" w:sz="4" w:space="0" w:color="auto"/>
            </w:tcBorders>
            <w:vAlign w:val="bottom"/>
          </w:tcPr>
          <w:p w:rsidR="003C1ED2" w:rsidRPr="00D8232D" w:rsidRDefault="003C1ED2" w:rsidP="00CE624B">
            <w:pPr>
              <w:ind w:right="57"/>
            </w:pPr>
          </w:p>
        </w:tc>
      </w:tr>
    </w:tbl>
    <w:p w:rsidR="00525FF1" w:rsidRPr="00D8232D" w:rsidRDefault="00525FF1" w:rsidP="00525FF1"/>
    <w:tbl>
      <w:tblPr>
        <w:tblW w:w="0" w:type="auto"/>
        <w:tblLayout w:type="fixed"/>
        <w:tblCellMar>
          <w:left w:w="28" w:type="dxa"/>
          <w:right w:w="28" w:type="dxa"/>
        </w:tblCellMar>
        <w:tblLook w:val="0000" w:firstRow="0" w:lastRow="0" w:firstColumn="0" w:lastColumn="0" w:noHBand="0" w:noVBand="0"/>
      </w:tblPr>
      <w:tblGrid>
        <w:gridCol w:w="3496"/>
        <w:gridCol w:w="2273"/>
        <w:gridCol w:w="174"/>
        <w:gridCol w:w="1224"/>
        <w:gridCol w:w="174"/>
        <w:gridCol w:w="2623"/>
      </w:tblGrid>
      <w:tr w:rsidR="00525FF1" w:rsidRPr="00D8232D" w:rsidTr="00CE624B">
        <w:trPr>
          <w:trHeight w:val="343"/>
        </w:trPr>
        <w:tc>
          <w:tcPr>
            <w:tcW w:w="3496" w:type="dxa"/>
            <w:tcBorders>
              <w:top w:val="nil"/>
              <w:left w:val="nil"/>
              <w:bottom w:val="nil"/>
              <w:right w:val="nil"/>
            </w:tcBorders>
            <w:vAlign w:val="bottom"/>
          </w:tcPr>
          <w:p w:rsidR="00525FF1" w:rsidRPr="00D8232D" w:rsidRDefault="00525FF1" w:rsidP="00CE624B">
            <w:r w:rsidRPr="00D8232D">
              <w:t xml:space="preserve">Руководитель клиента </w:t>
            </w:r>
          </w:p>
        </w:tc>
        <w:tc>
          <w:tcPr>
            <w:tcW w:w="2273" w:type="dxa"/>
            <w:tcBorders>
              <w:top w:val="nil"/>
              <w:left w:val="nil"/>
              <w:bottom w:val="single" w:sz="4" w:space="0" w:color="auto"/>
              <w:right w:val="nil"/>
            </w:tcBorders>
            <w:vAlign w:val="bottom"/>
          </w:tcPr>
          <w:p w:rsidR="00525FF1" w:rsidRPr="00D8232D" w:rsidRDefault="00525FF1" w:rsidP="00CE624B">
            <w:pPr>
              <w:jc w:val="center"/>
            </w:pPr>
          </w:p>
        </w:tc>
        <w:tc>
          <w:tcPr>
            <w:tcW w:w="174" w:type="dxa"/>
            <w:tcBorders>
              <w:top w:val="nil"/>
              <w:left w:val="nil"/>
              <w:bottom w:val="nil"/>
              <w:right w:val="nil"/>
            </w:tcBorders>
            <w:vAlign w:val="bottom"/>
          </w:tcPr>
          <w:p w:rsidR="00525FF1" w:rsidRPr="00D8232D" w:rsidRDefault="00525FF1" w:rsidP="00CE624B"/>
        </w:tc>
        <w:tc>
          <w:tcPr>
            <w:tcW w:w="1224" w:type="dxa"/>
            <w:tcBorders>
              <w:top w:val="nil"/>
              <w:left w:val="nil"/>
              <w:bottom w:val="single" w:sz="4" w:space="0" w:color="auto"/>
              <w:right w:val="nil"/>
            </w:tcBorders>
            <w:vAlign w:val="bottom"/>
          </w:tcPr>
          <w:p w:rsidR="00525FF1" w:rsidRPr="00D8232D" w:rsidRDefault="00525FF1" w:rsidP="00CE624B">
            <w:pPr>
              <w:jc w:val="center"/>
            </w:pPr>
          </w:p>
        </w:tc>
        <w:tc>
          <w:tcPr>
            <w:tcW w:w="174" w:type="dxa"/>
            <w:tcBorders>
              <w:top w:val="nil"/>
              <w:left w:val="nil"/>
              <w:bottom w:val="nil"/>
              <w:right w:val="nil"/>
            </w:tcBorders>
            <w:vAlign w:val="bottom"/>
          </w:tcPr>
          <w:p w:rsidR="00525FF1" w:rsidRPr="00D8232D" w:rsidRDefault="00525FF1" w:rsidP="00CE624B"/>
        </w:tc>
        <w:tc>
          <w:tcPr>
            <w:tcW w:w="2623" w:type="dxa"/>
            <w:tcBorders>
              <w:top w:val="nil"/>
              <w:left w:val="nil"/>
              <w:bottom w:val="single" w:sz="4" w:space="0" w:color="auto"/>
              <w:right w:val="nil"/>
            </w:tcBorders>
            <w:vAlign w:val="bottom"/>
          </w:tcPr>
          <w:p w:rsidR="00525FF1" w:rsidRPr="00D8232D" w:rsidRDefault="00525FF1" w:rsidP="00CE624B">
            <w:pPr>
              <w:jc w:val="center"/>
            </w:pPr>
          </w:p>
        </w:tc>
      </w:tr>
      <w:tr w:rsidR="00525FF1" w:rsidRPr="00D8232D" w:rsidTr="00CE624B">
        <w:trPr>
          <w:trHeight w:val="343"/>
        </w:trPr>
        <w:tc>
          <w:tcPr>
            <w:tcW w:w="3496" w:type="dxa"/>
            <w:tcBorders>
              <w:top w:val="nil"/>
              <w:left w:val="nil"/>
              <w:bottom w:val="nil"/>
              <w:right w:val="nil"/>
            </w:tcBorders>
          </w:tcPr>
          <w:p w:rsidR="00525FF1" w:rsidRPr="00D8232D" w:rsidRDefault="00525FF1" w:rsidP="00CE624B"/>
        </w:tc>
        <w:tc>
          <w:tcPr>
            <w:tcW w:w="2273" w:type="dxa"/>
            <w:tcBorders>
              <w:top w:val="nil"/>
              <w:left w:val="nil"/>
              <w:bottom w:val="nil"/>
              <w:right w:val="nil"/>
            </w:tcBorders>
          </w:tcPr>
          <w:p w:rsidR="00525FF1" w:rsidRPr="00D8232D" w:rsidRDefault="00525FF1" w:rsidP="00CE624B">
            <w:pPr>
              <w:jc w:val="center"/>
            </w:pPr>
            <w:r w:rsidRPr="00D8232D">
              <w:t>(должность)</w:t>
            </w:r>
          </w:p>
        </w:tc>
        <w:tc>
          <w:tcPr>
            <w:tcW w:w="174" w:type="dxa"/>
            <w:tcBorders>
              <w:top w:val="nil"/>
              <w:left w:val="nil"/>
              <w:bottom w:val="nil"/>
              <w:right w:val="nil"/>
            </w:tcBorders>
          </w:tcPr>
          <w:p w:rsidR="00525FF1" w:rsidRPr="00D8232D" w:rsidRDefault="00525FF1" w:rsidP="00CE624B"/>
        </w:tc>
        <w:tc>
          <w:tcPr>
            <w:tcW w:w="1224" w:type="dxa"/>
            <w:tcBorders>
              <w:top w:val="nil"/>
              <w:left w:val="nil"/>
              <w:bottom w:val="nil"/>
              <w:right w:val="nil"/>
            </w:tcBorders>
          </w:tcPr>
          <w:p w:rsidR="00525FF1" w:rsidRPr="00D8232D" w:rsidRDefault="00525FF1" w:rsidP="00CE624B">
            <w:pPr>
              <w:jc w:val="center"/>
            </w:pPr>
            <w:r w:rsidRPr="00D8232D">
              <w:t>(подпись)</w:t>
            </w:r>
          </w:p>
        </w:tc>
        <w:tc>
          <w:tcPr>
            <w:tcW w:w="174" w:type="dxa"/>
            <w:tcBorders>
              <w:top w:val="nil"/>
              <w:left w:val="nil"/>
              <w:bottom w:val="nil"/>
              <w:right w:val="nil"/>
            </w:tcBorders>
          </w:tcPr>
          <w:p w:rsidR="00525FF1" w:rsidRPr="00D8232D" w:rsidRDefault="00525FF1" w:rsidP="00CE624B"/>
        </w:tc>
        <w:tc>
          <w:tcPr>
            <w:tcW w:w="2623" w:type="dxa"/>
            <w:tcBorders>
              <w:top w:val="nil"/>
              <w:left w:val="nil"/>
              <w:bottom w:val="nil"/>
              <w:right w:val="nil"/>
            </w:tcBorders>
          </w:tcPr>
          <w:p w:rsidR="00525FF1" w:rsidRPr="00D8232D" w:rsidRDefault="00525FF1" w:rsidP="00CE624B">
            <w:pPr>
              <w:jc w:val="center"/>
            </w:pPr>
            <w:r w:rsidRPr="00D8232D">
              <w:t>(расшифровка подписи)</w:t>
            </w:r>
          </w:p>
        </w:tc>
      </w:tr>
    </w:tbl>
    <w:p w:rsidR="00525FF1" w:rsidRPr="00D8232D" w:rsidRDefault="00525FF1" w:rsidP="00525FF1">
      <w:pPr>
        <w:spacing w:after="120"/>
      </w:pPr>
      <w:r w:rsidRPr="00D8232D">
        <w:t xml:space="preserve">                                                                                         М.П.</w:t>
      </w:r>
    </w:p>
    <w:tbl>
      <w:tblPr>
        <w:tblW w:w="10081" w:type="dxa"/>
        <w:tblLayout w:type="fixed"/>
        <w:tblCellMar>
          <w:left w:w="28" w:type="dxa"/>
          <w:right w:w="28" w:type="dxa"/>
        </w:tblCellMar>
        <w:tblLook w:val="0000" w:firstRow="0" w:lastRow="0" w:firstColumn="0" w:lastColumn="0" w:noHBand="0" w:noVBand="0"/>
      </w:tblPr>
      <w:tblGrid>
        <w:gridCol w:w="3537"/>
        <w:gridCol w:w="2299"/>
        <w:gridCol w:w="176"/>
        <w:gridCol w:w="1239"/>
        <w:gridCol w:w="176"/>
        <w:gridCol w:w="2654"/>
      </w:tblGrid>
      <w:tr w:rsidR="00525FF1" w:rsidRPr="00D8232D" w:rsidTr="00CE624B">
        <w:trPr>
          <w:trHeight w:val="412"/>
        </w:trPr>
        <w:tc>
          <w:tcPr>
            <w:tcW w:w="3537" w:type="dxa"/>
            <w:tcBorders>
              <w:top w:val="nil"/>
              <w:left w:val="nil"/>
              <w:bottom w:val="nil"/>
              <w:right w:val="nil"/>
            </w:tcBorders>
            <w:vAlign w:val="bottom"/>
          </w:tcPr>
          <w:p w:rsidR="00525FF1" w:rsidRPr="00D8232D" w:rsidRDefault="00525FF1" w:rsidP="00CE624B">
            <w:r w:rsidRPr="00D8232D">
              <w:t>Главный бухгалтер клиента (уполном</w:t>
            </w:r>
            <w:r w:rsidRPr="00D8232D">
              <w:t>о</w:t>
            </w:r>
            <w:r w:rsidRPr="00D8232D">
              <w:t>ченное лицо)</w:t>
            </w:r>
          </w:p>
        </w:tc>
        <w:tc>
          <w:tcPr>
            <w:tcW w:w="2299" w:type="dxa"/>
            <w:tcBorders>
              <w:top w:val="nil"/>
              <w:left w:val="nil"/>
              <w:bottom w:val="single" w:sz="4" w:space="0" w:color="auto"/>
              <w:right w:val="nil"/>
            </w:tcBorders>
            <w:vAlign w:val="bottom"/>
          </w:tcPr>
          <w:p w:rsidR="00525FF1" w:rsidRPr="00D8232D" w:rsidRDefault="00525FF1" w:rsidP="00CE624B">
            <w:pPr>
              <w:jc w:val="center"/>
            </w:pPr>
          </w:p>
        </w:tc>
        <w:tc>
          <w:tcPr>
            <w:tcW w:w="176" w:type="dxa"/>
            <w:tcBorders>
              <w:top w:val="nil"/>
              <w:left w:val="nil"/>
              <w:bottom w:val="nil"/>
              <w:right w:val="nil"/>
            </w:tcBorders>
            <w:vAlign w:val="bottom"/>
          </w:tcPr>
          <w:p w:rsidR="00525FF1" w:rsidRPr="00D8232D" w:rsidRDefault="00525FF1" w:rsidP="00CE624B"/>
        </w:tc>
        <w:tc>
          <w:tcPr>
            <w:tcW w:w="1239" w:type="dxa"/>
            <w:tcBorders>
              <w:top w:val="nil"/>
              <w:left w:val="nil"/>
              <w:bottom w:val="single" w:sz="4" w:space="0" w:color="auto"/>
              <w:right w:val="nil"/>
            </w:tcBorders>
            <w:vAlign w:val="bottom"/>
          </w:tcPr>
          <w:p w:rsidR="00525FF1" w:rsidRPr="00D8232D" w:rsidRDefault="00525FF1" w:rsidP="00CE624B">
            <w:pPr>
              <w:jc w:val="center"/>
            </w:pPr>
          </w:p>
        </w:tc>
        <w:tc>
          <w:tcPr>
            <w:tcW w:w="176" w:type="dxa"/>
            <w:tcBorders>
              <w:top w:val="nil"/>
              <w:left w:val="nil"/>
              <w:bottom w:val="nil"/>
              <w:right w:val="nil"/>
            </w:tcBorders>
            <w:vAlign w:val="bottom"/>
          </w:tcPr>
          <w:p w:rsidR="00525FF1" w:rsidRPr="00D8232D" w:rsidRDefault="00525FF1" w:rsidP="00CE624B"/>
        </w:tc>
        <w:tc>
          <w:tcPr>
            <w:tcW w:w="2654" w:type="dxa"/>
            <w:tcBorders>
              <w:top w:val="nil"/>
              <w:left w:val="nil"/>
              <w:bottom w:val="single" w:sz="4" w:space="0" w:color="auto"/>
              <w:right w:val="nil"/>
            </w:tcBorders>
            <w:vAlign w:val="bottom"/>
          </w:tcPr>
          <w:p w:rsidR="00525FF1" w:rsidRPr="00D8232D" w:rsidRDefault="00525FF1" w:rsidP="00CE624B">
            <w:pPr>
              <w:jc w:val="center"/>
            </w:pPr>
          </w:p>
        </w:tc>
      </w:tr>
      <w:tr w:rsidR="00525FF1" w:rsidRPr="00D8232D" w:rsidTr="00CE624B">
        <w:trPr>
          <w:trHeight w:val="134"/>
        </w:trPr>
        <w:tc>
          <w:tcPr>
            <w:tcW w:w="3537" w:type="dxa"/>
            <w:tcBorders>
              <w:top w:val="nil"/>
              <w:left w:val="nil"/>
              <w:bottom w:val="nil"/>
              <w:right w:val="nil"/>
            </w:tcBorders>
          </w:tcPr>
          <w:p w:rsidR="00525FF1" w:rsidRPr="00D8232D" w:rsidRDefault="00525FF1" w:rsidP="00CE624B"/>
        </w:tc>
        <w:tc>
          <w:tcPr>
            <w:tcW w:w="2299" w:type="dxa"/>
            <w:tcBorders>
              <w:top w:val="nil"/>
              <w:left w:val="nil"/>
              <w:bottom w:val="nil"/>
              <w:right w:val="nil"/>
            </w:tcBorders>
          </w:tcPr>
          <w:p w:rsidR="00525FF1" w:rsidRPr="00D8232D" w:rsidRDefault="00525FF1" w:rsidP="00CE624B">
            <w:pPr>
              <w:jc w:val="center"/>
            </w:pPr>
            <w:r w:rsidRPr="00D8232D">
              <w:t>(должность)</w:t>
            </w:r>
          </w:p>
        </w:tc>
        <w:tc>
          <w:tcPr>
            <w:tcW w:w="176" w:type="dxa"/>
            <w:tcBorders>
              <w:top w:val="nil"/>
              <w:left w:val="nil"/>
              <w:bottom w:val="nil"/>
              <w:right w:val="nil"/>
            </w:tcBorders>
          </w:tcPr>
          <w:p w:rsidR="00525FF1" w:rsidRPr="00D8232D" w:rsidRDefault="00525FF1" w:rsidP="00CE624B"/>
        </w:tc>
        <w:tc>
          <w:tcPr>
            <w:tcW w:w="1239" w:type="dxa"/>
            <w:tcBorders>
              <w:top w:val="nil"/>
              <w:left w:val="nil"/>
              <w:bottom w:val="nil"/>
              <w:right w:val="nil"/>
            </w:tcBorders>
          </w:tcPr>
          <w:p w:rsidR="00525FF1" w:rsidRPr="00D8232D" w:rsidRDefault="00525FF1" w:rsidP="00CE624B">
            <w:pPr>
              <w:jc w:val="center"/>
            </w:pPr>
            <w:r w:rsidRPr="00D8232D">
              <w:t>(подпись)</w:t>
            </w:r>
          </w:p>
        </w:tc>
        <w:tc>
          <w:tcPr>
            <w:tcW w:w="176" w:type="dxa"/>
            <w:tcBorders>
              <w:top w:val="nil"/>
              <w:left w:val="nil"/>
              <w:bottom w:val="nil"/>
              <w:right w:val="nil"/>
            </w:tcBorders>
          </w:tcPr>
          <w:p w:rsidR="00525FF1" w:rsidRPr="00D8232D" w:rsidRDefault="00525FF1" w:rsidP="00CE624B"/>
        </w:tc>
        <w:tc>
          <w:tcPr>
            <w:tcW w:w="2654" w:type="dxa"/>
            <w:tcBorders>
              <w:top w:val="nil"/>
              <w:left w:val="nil"/>
              <w:bottom w:val="nil"/>
              <w:right w:val="nil"/>
            </w:tcBorders>
          </w:tcPr>
          <w:p w:rsidR="00525FF1" w:rsidRPr="00D8232D" w:rsidRDefault="00525FF1" w:rsidP="00CE624B">
            <w:pPr>
              <w:jc w:val="center"/>
            </w:pPr>
            <w:r w:rsidRPr="00D8232D">
              <w:t>(расшифровка подписи)</w:t>
            </w:r>
          </w:p>
        </w:tc>
      </w:tr>
    </w:tbl>
    <w:p w:rsidR="00525FF1" w:rsidRPr="00D8232D" w:rsidRDefault="00525FF1" w:rsidP="00525FF1">
      <w:pPr>
        <w:pBdr>
          <w:bottom w:val="double" w:sz="4" w:space="0" w:color="auto"/>
        </w:pBdr>
        <w:spacing w:before="300"/>
      </w:pPr>
    </w:p>
    <w:tbl>
      <w:tblPr>
        <w:tblpPr w:leftFromText="180" w:rightFromText="180" w:vertAnchor="text" w:horzAnchor="margin" w:tblpY="48"/>
        <w:tblW w:w="0" w:type="auto"/>
        <w:tblLayout w:type="fixed"/>
        <w:tblCellMar>
          <w:left w:w="28" w:type="dxa"/>
          <w:right w:w="28" w:type="dxa"/>
        </w:tblCellMar>
        <w:tblLook w:val="0000" w:firstRow="0" w:lastRow="0" w:firstColumn="0" w:lastColumn="0" w:noHBand="0" w:noVBand="0"/>
      </w:tblPr>
      <w:tblGrid>
        <w:gridCol w:w="3057"/>
        <w:gridCol w:w="183"/>
        <w:gridCol w:w="428"/>
        <w:gridCol w:w="1376"/>
        <w:gridCol w:w="152"/>
        <w:gridCol w:w="1071"/>
        <w:gridCol w:w="152"/>
        <w:gridCol w:w="2293"/>
        <w:gridCol w:w="1254"/>
      </w:tblGrid>
      <w:tr w:rsidR="00525FF1" w:rsidRPr="00D8232D" w:rsidTr="00CE624B">
        <w:trPr>
          <w:trHeight w:val="396"/>
        </w:trPr>
        <w:tc>
          <w:tcPr>
            <w:tcW w:w="3240" w:type="dxa"/>
            <w:gridSpan w:val="2"/>
            <w:tcBorders>
              <w:top w:val="nil"/>
              <w:left w:val="nil"/>
              <w:bottom w:val="nil"/>
              <w:right w:val="nil"/>
            </w:tcBorders>
            <w:vAlign w:val="bottom"/>
          </w:tcPr>
          <w:p w:rsidR="00525FF1" w:rsidRPr="00D8232D" w:rsidRDefault="00525FF1" w:rsidP="00CE624B">
            <w:pPr>
              <w:rPr>
                <w:b/>
                <w:bCs/>
              </w:rPr>
            </w:pPr>
            <w:r w:rsidRPr="00D8232D">
              <w:rPr>
                <w:b/>
                <w:bCs/>
              </w:rPr>
              <w:t>О</w:t>
            </w:r>
            <w:r w:rsidR="00D310F5" w:rsidRPr="00D8232D">
              <w:rPr>
                <w:b/>
                <w:bCs/>
              </w:rPr>
              <w:t xml:space="preserve">тметка органа казначейства </w:t>
            </w:r>
          </w:p>
          <w:p w:rsidR="00525FF1" w:rsidRPr="00D8232D" w:rsidRDefault="00525FF1" w:rsidP="00CE624B">
            <w:pPr>
              <w:rPr>
                <w:b/>
                <w:bCs/>
              </w:rPr>
            </w:pPr>
            <w:r w:rsidRPr="00D8232D">
              <w:rPr>
                <w:b/>
                <w:bCs/>
              </w:rPr>
              <w:t>об открытии лицевого счета</w:t>
            </w:r>
          </w:p>
        </w:tc>
        <w:tc>
          <w:tcPr>
            <w:tcW w:w="428" w:type="dxa"/>
            <w:tcBorders>
              <w:top w:val="nil"/>
              <w:left w:val="nil"/>
              <w:bottom w:val="nil"/>
              <w:right w:val="nil"/>
            </w:tcBorders>
            <w:vAlign w:val="bottom"/>
          </w:tcPr>
          <w:p w:rsidR="00525FF1" w:rsidRPr="00D8232D" w:rsidRDefault="00525FF1" w:rsidP="00CE624B">
            <w:pPr>
              <w:ind w:right="57"/>
              <w:jc w:val="right"/>
              <w:rPr>
                <w:b/>
                <w:bCs/>
              </w:rPr>
            </w:pPr>
            <w:r w:rsidRPr="00D8232D">
              <w:rPr>
                <w:b/>
                <w:bCs/>
              </w:rPr>
              <w:t>№</w:t>
            </w:r>
          </w:p>
        </w:tc>
        <w:tc>
          <w:tcPr>
            <w:tcW w:w="6298" w:type="dxa"/>
            <w:gridSpan w:val="6"/>
            <w:tcBorders>
              <w:top w:val="nil"/>
              <w:left w:val="nil"/>
              <w:bottom w:val="single" w:sz="4" w:space="0" w:color="auto"/>
              <w:right w:val="nil"/>
            </w:tcBorders>
            <w:vAlign w:val="bottom"/>
          </w:tcPr>
          <w:p w:rsidR="00525FF1" w:rsidRPr="00D8232D" w:rsidRDefault="00525FF1" w:rsidP="00CE624B">
            <w:pPr>
              <w:jc w:val="center"/>
              <w:rPr>
                <w:b/>
                <w:bCs/>
              </w:rPr>
            </w:pPr>
          </w:p>
        </w:tc>
      </w:tr>
      <w:tr w:rsidR="00525FF1" w:rsidRPr="00D8232D" w:rsidTr="00CE624B">
        <w:trPr>
          <w:trHeight w:val="192"/>
        </w:trPr>
        <w:tc>
          <w:tcPr>
            <w:tcW w:w="3240" w:type="dxa"/>
            <w:gridSpan w:val="2"/>
            <w:tcBorders>
              <w:top w:val="nil"/>
              <w:left w:val="nil"/>
              <w:bottom w:val="nil"/>
              <w:right w:val="nil"/>
            </w:tcBorders>
            <w:vAlign w:val="bottom"/>
          </w:tcPr>
          <w:p w:rsidR="00525FF1" w:rsidRPr="00D8232D" w:rsidRDefault="00525FF1" w:rsidP="00CE624B">
            <w:pPr>
              <w:rPr>
                <w:b/>
                <w:bCs/>
              </w:rPr>
            </w:pPr>
          </w:p>
        </w:tc>
        <w:tc>
          <w:tcPr>
            <w:tcW w:w="428" w:type="dxa"/>
            <w:tcBorders>
              <w:top w:val="nil"/>
              <w:left w:val="nil"/>
              <w:bottom w:val="nil"/>
              <w:right w:val="nil"/>
            </w:tcBorders>
            <w:vAlign w:val="bottom"/>
          </w:tcPr>
          <w:p w:rsidR="00525FF1" w:rsidRPr="00D8232D" w:rsidRDefault="00525FF1" w:rsidP="00CE624B">
            <w:pPr>
              <w:ind w:right="57"/>
              <w:jc w:val="right"/>
              <w:rPr>
                <w:b/>
                <w:bCs/>
              </w:rPr>
            </w:pPr>
            <w:r w:rsidRPr="00D8232D">
              <w:rPr>
                <w:b/>
                <w:bCs/>
              </w:rPr>
              <w:t>№</w:t>
            </w:r>
          </w:p>
        </w:tc>
        <w:tc>
          <w:tcPr>
            <w:tcW w:w="6298" w:type="dxa"/>
            <w:gridSpan w:val="6"/>
            <w:tcBorders>
              <w:top w:val="nil"/>
              <w:left w:val="nil"/>
              <w:bottom w:val="single" w:sz="4" w:space="0" w:color="auto"/>
              <w:right w:val="nil"/>
            </w:tcBorders>
            <w:vAlign w:val="bottom"/>
          </w:tcPr>
          <w:p w:rsidR="00525FF1" w:rsidRPr="00D8232D" w:rsidRDefault="00525FF1" w:rsidP="00CE624B">
            <w:pPr>
              <w:jc w:val="center"/>
              <w:rPr>
                <w:b/>
                <w:bCs/>
              </w:rPr>
            </w:pPr>
          </w:p>
        </w:tc>
      </w:tr>
      <w:tr w:rsidR="00525FF1" w:rsidRPr="00D8232D" w:rsidTr="00CE624B">
        <w:trPr>
          <w:gridAfter w:val="1"/>
          <w:wAfter w:w="1254" w:type="dxa"/>
          <w:trHeight w:val="779"/>
        </w:trPr>
        <w:tc>
          <w:tcPr>
            <w:tcW w:w="3057" w:type="dxa"/>
            <w:tcBorders>
              <w:top w:val="nil"/>
              <w:left w:val="nil"/>
              <w:bottom w:val="nil"/>
              <w:right w:val="nil"/>
            </w:tcBorders>
            <w:vAlign w:val="bottom"/>
          </w:tcPr>
          <w:p w:rsidR="00525FF1" w:rsidRPr="00D8232D" w:rsidRDefault="00525FF1" w:rsidP="00CE624B"/>
          <w:p w:rsidR="00525FF1" w:rsidRPr="00D8232D" w:rsidRDefault="00525FF1" w:rsidP="00CE624B">
            <w:r w:rsidRPr="00D8232D">
              <w:t xml:space="preserve">Руководитель (уполномоченное лицо) </w:t>
            </w:r>
          </w:p>
        </w:tc>
        <w:tc>
          <w:tcPr>
            <w:tcW w:w="1987" w:type="dxa"/>
            <w:gridSpan w:val="3"/>
            <w:tcBorders>
              <w:top w:val="nil"/>
              <w:left w:val="nil"/>
              <w:bottom w:val="single" w:sz="4" w:space="0" w:color="auto"/>
              <w:right w:val="nil"/>
            </w:tcBorders>
            <w:vAlign w:val="bottom"/>
          </w:tcPr>
          <w:p w:rsidR="00525FF1" w:rsidRPr="00D8232D" w:rsidRDefault="00525FF1" w:rsidP="00CE624B">
            <w:pPr>
              <w:jc w:val="center"/>
            </w:pPr>
          </w:p>
        </w:tc>
        <w:tc>
          <w:tcPr>
            <w:tcW w:w="152" w:type="dxa"/>
            <w:tcBorders>
              <w:top w:val="nil"/>
              <w:left w:val="nil"/>
              <w:bottom w:val="nil"/>
              <w:right w:val="nil"/>
            </w:tcBorders>
            <w:vAlign w:val="bottom"/>
          </w:tcPr>
          <w:p w:rsidR="00525FF1" w:rsidRPr="00D8232D" w:rsidRDefault="00525FF1" w:rsidP="00CE624B"/>
        </w:tc>
        <w:tc>
          <w:tcPr>
            <w:tcW w:w="1071" w:type="dxa"/>
            <w:tcBorders>
              <w:top w:val="nil"/>
              <w:left w:val="nil"/>
              <w:bottom w:val="single" w:sz="4" w:space="0" w:color="auto"/>
              <w:right w:val="nil"/>
            </w:tcBorders>
            <w:vAlign w:val="bottom"/>
          </w:tcPr>
          <w:p w:rsidR="00525FF1" w:rsidRPr="00D8232D" w:rsidRDefault="00525FF1" w:rsidP="00CE624B">
            <w:pPr>
              <w:jc w:val="center"/>
            </w:pPr>
          </w:p>
        </w:tc>
        <w:tc>
          <w:tcPr>
            <w:tcW w:w="152" w:type="dxa"/>
            <w:tcBorders>
              <w:top w:val="nil"/>
              <w:left w:val="nil"/>
              <w:bottom w:val="nil"/>
              <w:right w:val="nil"/>
            </w:tcBorders>
            <w:vAlign w:val="bottom"/>
          </w:tcPr>
          <w:p w:rsidR="00525FF1" w:rsidRPr="00D8232D" w:rsidRDefault="00525FF1" w:rsidP="00CE624B"/>
        </w:tc>
        <w:tc>
          <w:tcPr>
            <w:tcW w:w="2293" w:type="dxa"/>
            <w:tcBorders>
              <w:top w:val="nil"/>
              <w:left w:val="nil"/>
              <w:bottom w:val="single" w:sz="4" w:space="0" w:color="auto"/>
              <w:right w:val="nil"/>
            </w:tcBorders>
            <w:vAlign w:val="bottom"/>
          </w:tcPr>
          <w:p w:rsidR="00525FF1" w:rsidRPr="00D8232D" w:rsidRDefault="00525FF1" w:rsidP="00CE624B">
            <w:pPr>
              <w:jc w:val="center"/>
            </w:pPr>
          </w:p>
        </w:tc>
      </w:tr>
      <w:tr w:rsidR="00525FF1" w:rsidRPr="00D8232D" w:rsidTr="00CE624B">
        <w:trPr>
          <w:gridAfter w:val="1"/>
          <w:wAfter w:w="1254" w:type="dxa"/>
          <w:trHeight w:val="383"/>
        </w:trPr>
        <w:tc>
          <w:tcPr>
            <w:tcW w:w="3057" w:type="dxa"/>
            <w:tcBorders>
              <w:top w:val="nil"/>
              <w:left w:val="nil"/>
              <w:bottom w:val="nil"/>
              <w:right w:val="nil"/>
            </w:tcBorders>
          </w:tcPr>
          <w:p w:rsidR="00525FF1" w:rsidRPr="00D8232D" w:rsidRDefault="00525FF1" w:rsidP="00CE624B"/>
        </w:tc>
        <w:tc>
          <w:tcPr>
            <w:tcW w:w="1987" w:type="dxa"/>
            <w:gridSpan w:val="3"/>
            <w:tcBorders>
              <w:top w:val="nil"/>
              <w:left w:val="nil"/>
              <w:bottom w:val="nil"/>
              <w:right w:val="nil"/>
            </w:tcBorders>
          </w:tcPr>
          <w:p w:rsidR="00525FF1" w:rsidRPr="00D8232D" w:rsidRDefault="00525FF1" w:rsidP="00CE624B">
            <w:pPr>
              <w:jc w:val="center"/>
            </w:pPr>
            <w:r w:rsidRPr="00D8232D">
              <w:t>(должность)</w:t>
            </w:r>
          </w:p>
        </w:tc>
        <w:tc>
          <w:tcPr>
            <w:tcW w:w="152" w:type="dxa"/>
            <w:tcBorders>
              <w:top w:val="nil"/>
              <w:left w:val="nil"/>
              <w:bottom w:val="nil"/>
              <w:right w:val="nil"/>
            </w:tcBorders>
          </w:tcPr>
          <w:p w:rsidR="00525FF1" w:rsidRPr="00D8232D" w:rsidRDefault="00525FF1" w:rsidP="00CE624B"/>
        </w:tc>
        <w:tc>
          <w:tcPr>
            <w:tcW w:w="1071" w:type="dxa"/>
            <w:tcBorders>
              <w:top w:val="nil"/>
              <w:left w:val="nil"/>
              <w:bottom w:val="nil"/>
              <w:right w:val="nil"/>
            </w:tcBorders>
          </w:tcPr>
          <w:p w:rsidR="00525FF1" w:rsidRPr="00D8232D" w:rsidRDefault="00525FF1" w:rsidP="00CE624B">
            <w:pPr>
              <w:jc w:val="center"/>
            </w:pPr>
            <w:r w:rsidRPr="00D8232D">
              <w:t>(подпись)</w:t>
            </w:r>
          </w:p>
        </w:tc>
        <w:tc>
          <w:tcPr>
            <w:tcW w:w="152" w:type="dxa"/>
            <w:tcBorders>
              <w:top w:val="nil"/>
              <w:left w:val="nil"/>
              <w:bottom w:val="nil"/>
              <w:right w:val="nil"/>
            </w:tcBorders>
          </w:tcPr>
          <w:p w:rsidR="00525FF1" w:rsidRPr="00D8232D" w:rsidRDefault="00525FF1" w:rsidP="00CE624B"/>
        </w:tc>
        <w:tc>
          <w:tcPr>
            <w:tcW w:w="2293" w:type="dxa"/>
            <w:tcBorders>
              <w:top w:val="nil"/>
              <w:left w:val="nil"/>
              <w:bottom w:val="nil"/>
              <w:right w:val="nil"/>
            </w:tcBorders>
          </w:tcPr>
          <w:p w:rsidR="00525FF1" w:rsidRPr="00D8232D" w:rsidRDefault="00525FF1" w:rsidP="00CE624B">
            <w:pPr>
              <w:jc w:val="center"/>
            </w:pPr>
            <w:r w:rsidRPr="00D8232D">
              <w:t>(расшифровка подписи)</w:t>
            </w:r>
          </w:p>
          <w:p w:rsidR="00525FF1" w:rsidRPr="00D8232D" w:rsidRDefault="00525FF1" w:rsidP="00CE624B">
            <w:pPr>
              <w:jc w:val="center"/>
            </w:pPr>
          </w:p>
        </w:tc>
      </w:tr>
      <w:tr w:rsidR="00525FF1" w:rsidRPr="00D8232D" w:rsidTr="00CE624B">
        <w:trPr>
          <w:gridAfter w:val="1"/>
          <w:wAfter w:w="1254" w:type="dxa"/>
          <w:trHeight w:val="396"/>
        </w:trPr>
        <w:tc>
          <w:tcPr>
            <w:tcW w:w="3057" w:type="dxa"/>
            <w:tcBorders>
              <w:top w:val="nil"/>
              <w:left w:val="nil"/>
              <w:bottom w:val="nil"/>
              <w:right w:val="nil"/>
            </w:tcBorders>
            <w:vAlign w:val="bottom"/>
          </w:tcPr>
          <w:p w:rsidR="00525FF1" w:rsidRPr="00D8232D" w:rsidRDefault="00525FF1" w:rsidP="00CE624B">
            <w:r w:rsidRPr="00D8232D">
              <w:t>Главный бухгалтер (уполном</w:t>
            </w:r>
            <w:r w:rsidRPr="00D8232D">
              <w:t>о</w:t>
            </w:r>
            <w:r w:rsidRPr="00D8232D">
              <w:t>ченное лицо)</w:t>
            </w:r>
          </w:p>
        </w:tc>
        <w:tc>
          <w:tcPr>
            <w:tcW w:w="1987" w:type="dxa"/>
            <w:gridSpan w:val="3"/>
            <w:tcBorders>
              <w:top w:val="nil"/>
              <w:left w:val="nil"/>
              <w:bottom w:val="single" w:sz="4" w:space="0" w:color="auto"/>
              <w:right w:val="nil"/>
            </w:tcBorders>
            <w:vAlign w:val="bottom"/>
          </w:tcPr>
          <w:p w:rsidR="00525FF1" w:rsidRPr="00D8232D" w:rsidRDefault="00525FF1" w:rsidP="00CE624B">
            <w:pPr>
              <w:jc w:val="center"/>
            </w:pPr>
          </w:p>
        </w:tc>
        <w:tc>
          <w:tcPr>
            <w:tcW w:w="152" w:type="dxa"/>
            <w:tcBorders>
              <w:top w:val="nil"/>
              <w:left w:val="nil"/>
              <w:bottom w:val="nil"/>
              <w:right w:val="nil"/>
            </w:tcBorders>
            <w:vAlign w:val="bottom"/>
          </w:tcPr>
          <w:p w:rsidR="00525FF1" w:rsidRPr="00D8232D" w:rsidRDefault="00525FF1" w:rsidP="00CE624B"/>
        </w:tc>
        <w:tc>
          <w:tcPr>
            <w:tcW w:w="1071" w:type="dxa"/>
            <w:tcBorders>
              <w:top w:val="nil"/>
              <w:left w:val="nil"/>
              <w:bottom w:val="single" w:sz="4" w:space="0" w:color="auto"/>
              <w:right w:val="nil"/>
            </w:tcBorders>
            <w:vAlign w:val="bottom"/>
          </w:tcPr>
          <w:p w:rsidR="00525FF1" w:rsidRPr="00D8232D" w:rsidRDefault="00525FF1" w:rsidP="00CE624B">
            <w:pPr>
              <w:jc w:val="center"/>
            </w:pPr>
          </w:p>
        </w:tc>
        <w:tc>
          <w:tcPr>
            <w:tcW w:w="152" w:type="dxa"/>
            <w:tcBorders>
              <w:top w:val="nil"/>
              <w:left w:val="nil"/>
              <w:bottom w:val="nil"/>
              <w:right w:val="nil"/>
            </w:tcBorders>
            <w:vAlign w:val="bottom"/>
          </w:tcPr>
          <w:p w:rsidR="00525FF1" w:rsidRPr="00D8232D" w:rsidRDefault="00525FF1" w:rsidP="00CE624B"/>
        </w:tc>
        <w:tc>
          <w:tcPr>
            <w:tcW w:w="2293" w:type="dxa"/>
            <w:tcBorders>
              <w:top w:val="nil"/>
              <w:left w:val="nil"/>
              <w:bottom w:val="single" w:sz="4" w:space="0" w:color="auto"/>
              <w:right w:val="nil"/>
            </w:tcBorders>
            <w:vAlign w:val="bottom"/>
          </w:tcPr>
          <w:p w:rsidR="00525FF1" w:rsidRPr="00D8232D" w:rsidRDefault="00525FF1" w:rsidP="00CE624B">
            <w:pPr>
              <w:jc w:val="center"/>
            </w:pPr>
          </w:p>
        </w:tc>
      </w:tr>
      <w:tr w:rsidR="00525FF1" w:rsidRPr="00D8232D" w:rsidTr="00CE624B">
        <w:trPr>
          <w:gridAfter w:val="1"/>
          <w:wAfter w:w="1254" w:type="dxa"/>
          <w:trHeight w:val="383"/>
        </w:trPr>
        <w:tc>
          <w:tcPr>
            <w:tcW w:w="3057" w:type="dxa"/>
            <w:tcBorders>
              <w:top w:val="nil"/>
              <w:left w:val="nil"/>
              <w:bottom w:val="nil"/>
              <w:right w:val="nil"/>
            </w:tcBorders>
          </w:tcPr>
          <w:p w:rsidR="00525FF1" w:rsidRPr="00D8232D" w:rsidRDefault="00525FF1" w:rsidP="00CE624B"/>
        </w:tc>
        <w:tc>
          <w:tcPr>
            <w:tcW w:w="1987" w:type="dxa"/>
            <w:gridSpan w:val="3"/>
            <w:tcBorders>
              <w:top w:val="nil"/>
              <w:left w:val="nil"/>
              <w:bottom w:val="nil"/>
              <w:right w:val="nil"/>
            </w:tcBorders>
          </w:tcPr>
          <w:p w:rsidR="00525FF1" w:rsidRPr="00D8232D" w:rsidRDefault="00525FF1" w:rsidP="00CE624B">
            <w:pPr>
              <w:jc w:val="center"/>
            </w:pPr>
            <w:r w:rsidRPr="00D8232D">
              <w:t>(должность)</w:t>
            </w:r>
          </w:p>
        </w:tc>
        <w:tc>
          <w:tcPr>
            <w:tcW w:w="152" w:type="dxa"/>
            <w:tcBorders>
              <w:top w:val="nil"/>
              <w:left w:val="nil"/>
              <w:bottom w:val="nil"/>
              <w:right w:val="nil"/>
            </w:tcBorders>
          </w:tcPr>
          <w:p w:rsidR="00525FF1" w:rsidRPr="00D8232D" w:rsidRDefault="00525FF1" w:rsidP="00CE624B"/>
        </w:tc>
        <w:tc>
          <w:tcPr>
            <w:tcW w:w="1071" w:type="dxa"/>
            <w:tcBorders>
              <w:top w:val="nil"/>
              <w:left w:val="nil"/>
              <w:bottom w:val="nil"/>
              <w:right w:val="nil"/>
            </w:tcBorders>
          </w:tcPr>
          <w:p w:rsidR="00525FF1" w:rsidRPr="00D8232D" w:rsidRDefault="00525FF1" w:rsidP="00CE624B">
            <w:pPr>
              <w:jc w:val="center"/>
            </w:pPr>
            <w:r w:rsidRPr="00D8232D">
              <w:t>(подпись)</w:t>
            </w:r>
          </w:p>
        </w:tc>
        <w:tc>
          <w:tcPr>
            <w:tcW w:w="152" w:type="dxa"/>
            <w:tcBorders>
              <w:top w:val="nil"/>
              <w:left w:val="nil"/>
              <w:bottom w:val="nil"/>
              <w:right w:val="nil"/>
            </w:tcBorders>
          </w:tcPr>
          <w:p w:rsidR="00525FF1" w:rsidRPr="00D8232D" w:rsidRDefault="00525FF1" w:rsidP="00CE624B"/>
        </w:tc>
        <w:tc>
          <w:tcPr>
            <w:tcW w:w="2293" w:type="dxa"/>
            <w:tcBorders>
              <w:top w:val="nil"/>
              <w:left w:val="nil"/>
              <w:bottom w:val="nil"/>
              <w:right w:val="nil"/>
            </w:tcBorders>
          </w:tcPr>
          <w:p w:rsidR="00525FF1" w:rsidRPr="00D8232D" w:rsidRDefault="00525FF1" w:rsidP="00CE624B">
            <w:pPr>
              <w:jc w:val="center"/>
            </w:pPr>
            <w:r w:rsidRPr="00D8232D">
              <w:t>(расшифровка подписи)</w:t>
            </w:r>
          </w:p>
          <w:p w:rsidR="00525FF1" w:rsidRPr="00D8232D" w:rsidRDefault="00525FF1" w:rsidP="00CE624B">
            <w:pPr>
              <w:jc w:val="center"/>
            </w:pPr>
          </w:p>
        </w:tc>
      </w:tr>
    </w:tbl>
    <w:tbl>
      <w:tblPr>
        <w:tblW w:w="8135" w:type="dxa"/>
        <w:tblLayout w:type="fixed"/>
        <w:tblCellMar>
          <w:left w:w="28" w:type="dxa"/>
          <w:right w:w="28" w:type="dxa"/>
        </w:tblCellMar>
        <w:tblLook w:val="0000" w:firstRow="0" w:lastRow="0" w:firstColumn="0" w:lastColumn="0" w:noHBand="0" w:noVBand="0"/>
      </w:tblPr>
      <w:tblGrid>
        <w:gridCol w:w="2835"/>
        <w:gridCol w:w="1758"/>
        <w:gridCol w:w="141"/>
        <w:gridCol w:w="993"/>
        <w:gridCol w:w="141"/>
        <w:gridCol w:w="2126"/>
        <w:gridCol w:w="141"/>
      </w:tblGrid>
      <w:tr w:rsidR="007E6F4B" w:rsidRPr="00D8232D" w:rsidTr="007E6F4B">
        <w:tc>
          <w:tcPr>
            <w:tcW w:w="2835" w:type="dxa"/>
            <w:tcBorders>
              <w:top w:val="nil"/>
              <w:left w:val="nil"/>
              <w:bottom w:val="nil"/>
              <w:right w:val="nil"/>
            </w:tcBorders>
            <w:vAlign w:val="bottom"/>
          </w:tcPr>
          <w:p w:rsidR="007E6F4B" w:rsidRPr="00D8232D" w:rsidRDefault="007E6F4B" w:rsidP="00CE624B">
            <w:r w:rsidRPr="00D8232D">
              <w:t>Ответственный исполнитель</w:t>
            </w:r>
          </w:p>
        </w:tc>
        <w:tc>
          <w:tcPr>
            <w:tcW w:w="1758" w:type="dxa"/>
            <w:tcBorders>
              <w:top w:val="nil"/>
              <w:left w:val="nil"/>
              <w:bottom w:val="single" w:sz="4" w:space="0" w:color="auto"/>
              <w:right w:val="nil"/>
            </w:tcBorders>
            <w:vAlign w:val="bottom"/>
          </w:tcPr>
          <w:p w:rsidR="007E6F4B" w:rsidRPr="00D8232D" w:rsidRDefault="007E6F4B" w:rsidP="00CE624B">
            <w:pPr>
              <w:jc w:val="center"/>
            </w:pPr>
          </w:p>
        </w:tc>
        <w:tc>
          <w:tcPr>
            <w:tcW w:w="141" w:type="dxa"/>
            <w:tcBorders>
              <w:top w:val="nil"/>
              <w:left w:val="nil"/>
              <w:bottom w:val="nil"/>
              <w:right w:val="nil"/>
            </w:tcBorders>
            <w:vAlign w:val="bottom"/>
          </w:tcPr>
          <w:p w:rsidR="007E6F4B" w:rsidRPr="00D8232D" w:rsidRDefault="007E6F4B" w:rsidP="00CE624B"/>
        </w:tc>
        <w:tc>
          <w:tcPr>
            <w:tcW w:w="993" w:type="dxa"/>
            <w:tcBorders>
              <w:top w:val="nil"/>
              <w:left w:val="nil"/>
              <w:bottom w:val="single" w:sz="4" w:space="0" w:color="auto"/>
              <w:right w:val="nil"/>
            </w:tcBorders>
            <w:vAlign w:val="bottom"/>
          </w:tcPr>
          <w:p w:rsidR="007E6F4B" w:rsidRPr="00D8232D" w:rsidRDefault="007E6F4B" w:rsidP="00CE624B">
            <w:pPr>
              <w:jc w:val="center"/>
            </w:pPr>
          </w:p>
        </w:tc>
        <w:tc>
          <w:tcPr>
            <w:tcW w:w="141" w:type="dxa"/>
            <w:tcBorders>
              <w:top w:val="nil"/>
              <w:left w:val="nil"/>
              <w:bottom w:val="nil"/>
              <w:right w:val="nil"/>
            </w:tcBorders>
            <w:vAlign w:val="bottom"/>
          </w:tcPr>
          <w:p w:rsidR="007E6F4B" w:rsidRPr="00D8232D" w:rsidRDefault="007E6F4B" w:rsidP="00CE624B"/>
        </w:tc>
        <w:tc>
          <w:tcPr>
            <w:tcW w:w="2126" w:type="dxa"/>
            <w:tcBorders>
              <w:top w:val="nil"/>
              <w:left w:val="nil"/>
              <w:bottom w:val="single" w:sz="4" w:space="0" w:color="auto"/>
              <w:right w:val="nil"/>
            </w:tcBorders>
            <w:vAlign w:val="bottom"/>
          </w:tcPr>
          <w:p w:rsidR="007E6F4B" w:rsidRPr="00D8232D" w:rsidRDefault="007E6F4B" w:rsidP="00CE624B">
            <w:pPr>
              <w:jc w:val="center"/>
            </w:pPr>
          </w:p>
        </w:tc>
        <w:tc>
          <w:tcPr>
            <w:tcW w:w="141" w:type="dxa"/>
            <w:tcBorders>
              <w:top w:val="nil"/>
              <w:left w:val="nil"/>
              <w:bottom w:val="nil"/>
              <w:right w:val="nil"/>
            </w:tcBorders>
            <w:vAlign w:val="bottom"/>
          </w:tcPr>
          <w:p w:rsidR="007E6F4B" w:rsidRPr="00D8232D" w:rsidRDefault="007E6F4B" w:rsidP="00CE624B"/>
        </w:tc>
      </w:tr>
      <w:tr w:rsidR="007E6F4B" w:rsidRPr="00D8232D" w:rsidTr="007E6F4B">
        <w:tc>
          <w:tcPr>
            <w:tcW w:w="2835" w:type="dxa"/>
            <w:tcBorders>
              <w:top w:val="nil"/>
              <w:left w:val="nil"/>
              <w:bottom w:val="nil"/>
              <w:right w:val="nil"/>
            </w:tcBorders>
          </w:tcPr>
          <w:p w:rsidR="007E6F4B" w:rsidRPr="00D8232D" w:rsidRDefault="007E6F4B" w:rsidP="00CE624B"/>
        </w:tc>
        <w:tc>
          <w:tcPr>
            <w:tcW w:w="1758" w:type="dxa"/>
            <w:tcBorders>
              <w:top w:val="nil"/>
              <w:left w:val="nil"/>
              <w:bottom w:val="nil"/>
              <w:right w:val="nil"/>
            </w:tcBorders>
          </w:tcPr>
          <w:p w:rsidR="007E6F4B" w:rsidRPr="00D8232D" w:rsidRDefault="007E6F4B" w:rsidP="00CE624B">
            <w:pPr>
              <w:jc w:val="center"/>
            </w:pPr>
            <w:r w:rsidRPr="00D8232D">
              <w:t>(должность)</w:t>
            </w:r>
          </w:p>
        </w:tc>
        <w:tc>
          <w:tcPr>
            <w:tcW w:w="141" w:type="dxa"/>
            <w:tcBorders>
              <w:top w:val="nil"/>
              <w:left w:val="nil"/>
              <w:bottom w:val="nil"/>
              <w:right w:val="nil"/>
            </w:tcBorders>
          </w:tcPr>
          <w:p w:rsidR="007E6F4B" w:rsidRPr="00D8232D" w:rsidRDefault="007E6F4B" w:rsidP="00CE624B"/>
        </w:tc>
        <w:tc>
          <w:tcPr>
            <w:tcW w:w="993" w:type="dxa"/>
            <w:tcBorders>
              <w:top w:val="nil"/>
              <w:left w:val="nil"/>
              <w:bottom w:val="nil"/>
              <w:right w:val="nil"/>
            </w:tcBorders>
          </w:tcPr>
          <w:p w:rsidR="007E6F4B" w:rsidRPr="00D8232D" w:rsidRDefault="007E6F4B" w:rsidP="00CE624B">
            <w:pPr>
              <w:jc w:val="center"/>
            </w:pPr>
            <w:r w:rsidRPr="00D8232D">
              <w:t>(подпись)</w:t>
            </w:r>
          </w:p>
        </w:tc>
        <w:tc>
          <w:tcPr>
            <w:tcW w:w="141" w:type="dxa"/>
            <w:tcBorders>
              <w:top w:val="nil"/>
              <w:left w:val="nil"/>
              <w:bottom w:val="nil"/>
              <w:right w:val="nil"/>
            </w:tcBorders>
          </w:tcPr>
          <w:p w:rsidR="007E6F4B" w:rsidRPr="00D8232D" w:rsidRDefault="007E6F4B" w:rsidP="00CE624B"/>
        </w:tc>
        <w:tc>
          <w:tcPr>
            <w:tcW w:w="2126" w:type="dxa"/>
            <w:tcBorders>
              <w:top w:val="nil"/>
              <w:left w:val="nil"/>
              <w:bottom w:val="nil"/>
              <w:right w:val="nil"/>
            </w:tcBorders>
          </w:tcPr>
          <w:p w:rsidR="007E6F4B" w:rsidRPr="00D8232D" w:rsidRDefault="007E6F4B" w:rsidP="00CE624B">
            <w:pPr>
              <w:jc w:val="center"/>
            </w:pPr>
            <w:r w:rsidRPr="00D8232D">
              <w:t>(расшифровка подписи)</w:t>
            </w:r>
          </w:p>
        </w:tc>
        <w:tc>
          <w:tcPr>
            <w:tcW w:w="141" w:type="dxa"/>
            <w:tcBorders>
              <w:top w:val="nil"/>
              <w:left w:val="nil"/>
              <w:bottom w:val="nil"/>
              <w:right w:val="nil"/>
            </w:tcBorders>
          </w:tcPr>
          <w:p w:rsidR="007E6F4B" w:rsidRPr="00D8232D" w:rsidRDefault="007E6F4B" w:rsidP="00CE624B"/>
        </w:tc>
      </w:tr>
    </w:tbl>
    <w:p w:rsidR="00525FF1" w:rsidRPr="00D8232D" w:rsidRDefault="00525FF1" w:rsidP="00525FF1"/>
    <w:tbl>
      <w:tblPr>
        <w:tblW w:w="0" w:type="auto"/>
        <w:tblLayout w:type="fixed"/>
        <w:tblCellMar>
          <w:left w:w="28" w:type="dxa"/>
          <w:right w:w="28" w:type="dxa"/>
        </w:tblCellMar>
        <w:tblLook w:val="0000" w:firstRow="0" w:lastRow="0" w:firstColumn="0" w:lastColumn="0" w:noHBand="0" w:noVBand="0"/>
      </w:tblPr>
      <w:tblGrid>
        <w:gridCol w:w="181"/>
        <w:gridCol w:w="454"/>
        <w:gridCol w:w="227"/>
        <w:gridCol w:w="1701"/>
        <w:gridCol w:w="340"/>
        <w:gridCol w:w="340"/>
        <w:gridCol w:w="340"/>
      </w:tblGrid>
      <w:tr w:rsidR="00525FF1" w:rsidRPr="00D8232D" w:rsidTr="00CE624B">
        <w:tc>
          <w:tcPr>
            <w:tcW w:w="181" w:type="dxa"/>
            <w:tcBorders>
              <w:top w:val="nil"/>
              <w:left w:val="nil"/>
              <w:bottom w:val="nil"/>
              <w:right w:val="nil"/>
            </w:tcBorders>
            <w:vAlign w:val="bottom"/>
          </w:tcPr>
          <w:p w:rsidR="00525FF1" w:rsidRPr="00D8232D" w:rsidRDefault="00525FF1" w:rsidP="00CE624B">
            <w:pPr>
              <w:jc w:val="right"/>
            </w:pPr>
            <w:r w:rsidRPr="00D8232D">
              <w:t>“</w:t>
            </w:r>
          </w:p>
        </w:tc>
        <w:tc>
          <w:tcPr>
            <w:tcW w:w="454" w:type="dxa"/>
            <w:tcBorders>
              <w:top w:val="nil"/>
              <w:left w:val="nil"/>
              <w:bottom w:val="single" w:sz="4" w:space="0" w:color="auto"/>
              <w:right w:val="nil"/>
            </w:tcBorders>
            <w:vAlign w:val="bottom"/>
          </w:tcPr>
          <w:p w:rsidR="00525FF1" w:rsidRPr="00D8232D" w:rsidRDefault="00525FF1" w:rsidP="00CE624B">
            <w:pPr>
              <w:jc w:val="center"/>
            </w:pPr>
          </w:p>
        </w:tc>
        <w:tc>
          <w:tcPr>
            <w:tcW w:w="227" w:type="dxa"/>
            <w:tcBorders>
              <w:top w:val="nil"/>
              <w:left w:val="nil"/>
              <w:bottom w:val="nil"/>
              <w:right w:val="nil"/>
            </w:tcBorders>
            <w:vAlign w:val="bottom"/>
          </w:tcPr>
          <w:p w:rsidR="00525FF1" w:rsidRPr="00D8232D" w:rsidRDefault="00525FF1" w:rsidP="00CE624B">
            <w:r w:rsidRPr="00D8232D">
              <w:t>”</w:t>
            </w:r>
          </w:p>
        </w:tc>
        <w:tc>
          <w:tcPr>
            <w:tcW w:w="1701" w:type="dxa"/>
            <w:tcBorders>
              <w:top w:val="nil"/>
              <w:left w:val="nil"/>
              <w:bottom w:val="single" w:sz="4" w:space="0" w:color="auto"/>
              <w:right w:val="nil"/>
            </w:tcBorders>
            <w:vAlign w:val="bottom"/>
          </w:tcPr>
          <w:p w:rsidR="00525FF1" w:rsidRPr="00D8232D" w:rsidRDefault="00525FF1" w:rsidP="00CE624B">
            <w:pPr>
              <w:jc w:val="center"/>
            </w:pPr>
          </w:p>
        </w:tc>
        <w:tc>
          <w:tcPr>
            <w:tcW w:w="340" w:type="dxa"/>
            <w:tcBorders>
              <w:top w:val="nil"/>
              <w:left w:val="nil"/>
              <w:bottom w:val="nil"/>
              <w:right w:val="nil"/>
            </w:tcBorders>
            <w:vAlign w:val="bottom"/>
          </w:tcPr>
          <w:p w:rsidR="00525FF1" w:rsidRPr="00D8232D" w:rsidRDefault="00525FF1" w:rsidP="00CE624B">
            <w:pPr>
              <w:jc w:val="right"/>
            </w:pPr>
            <w:r w:rsidRPr="00D8232D">
              <w:t>20</w:t>
            </w:r>
          </w:p>
        </w:tc>
        <w:tc>
          <w:tcPr>
            <w:tcW w:w="340" w:type="dxa"/>
            <w:tcBorders>
              <w:top w:val="nil"/>
              <w:left w:val="nil"/>
              <w:bottom w:val="single" w:sz="4" w:space="0" w:color="auto"/>
              <w:right w:val="nil"/>
            </w:tcBorders>
            <w:vAlign w:val="bottom"/>
          </w:tcPr>
          <w:p w:rsidR="00525FF1" w:rsidRPr="00D8232D" w:rsidRDefault="00525FF1" w:rsidP="00CE624B"/>
        </w:tc>
        <w:tc>
          <w:tcPr>
            <w:tcW w:w="340" w:type="dxa"/>
            <w:tcBorders>
              <w:top w:val="nil"/>
              <w:left w:val="nil"/>
              <w:bottom w:val="nil"/>
              <w:right w:val="nil"/>
            </w:tcBorders>
            <w:vAlign w:val="bottom"/>
          </w:tcPr>
          <w:p w:rsidR="00525FF1" w:rsidRPr="00D8232D" w:rsidRDefault="00525FF1" w:rsidP="00CE624B">
            <w:pPr>
              <w:ind w:left="57"/>
            </w:pPr>
            <w:r w:rsidRPr="00D8232D">
              <w:t>г.</w:t>
            </w:r>
          </w:p>
        </w:tc>
      </w:tr>
    </w:tbl>
    <w:p w:rsidR="00525FF1" w:rsidRPr="00D8232D" w:rsidRDefault="00525FF1" w:rsidP="00525FF1"/>
    <w:p w:rsidR="00525FF1" w:rsidRPr="00D8232D" w:rsidRDefault="00525FF1" w:rsidP="00525FF1">
      <w:pPr>
        <w:spacing w:after="60"/>
        <w:ind w:left="5443"/>
        <w:rPr>
          <w:sz w:val="18"/>
          <w:szCs w:val="18"/>
        </w:rPr>
      </w:pPr>
      <w:r w:rsidRPr="00D8232D">
        <w:rPr>
          <w:sz w:val="18"/>
          <w:szCs w:val="18"/>
        </w:rPr>
        <w:br w:type="page"/>
      </w:r>
    </w:p>
    <w:p w:rsidR="00FD4551" w:rsidRPr="00D8232D" w:rsidRDefault="00114B01" w:rsidP="00114B01">
      <w:pPr>
        <w:pStyle w:val="ConsPlusTitle"/>
        <w:suppressAutoHyphens/>
        <w:ind w:left="5103"/>
        <w:outlineLvl w:val="1"/>
        <w:rPr>
          <w:rFonts w:ascii="Times New Roman" w:hAnsi="Times New Roman" w:cs="Times New Roman"/>
          <w:b w:val="0"/>
          <w:sz w:val="20"/>
        </w:rPr>
      </w:pPr>
      <w:r w:rsidRPr="00D8232D">
        <w:rPr>
          <w:rFonts w:ascii="Times New Roman" w:hAnsi="Times New Roman" w:cs="Times New Roman"/>
          <w:b w:val="0"/>
          <w:sz w:val="20"/>
        </w:rPr>
        <w:lastRenderedPageBreak/>
        <w:t xml:space="preserve">Приложение </w:t>
      </w:r>
      <w:r w:rsidR="00525FF1" w:rsidRPr="00D8232D">
        <w:rPr>
          <w:rFonts w:ascii="Times New Roman" w:hAnsi="Times New Roman" w:cs="Times New Roman"/>
          <w:b w:val="0"/>
          <w:sz w:val="20"/>
        </w:rPr>
        <w:t>№ 3</w:t>
      </w:r>
    </w:p>
    <w:p w:rsidR="00FD4551" w:rsidRPr="00D8232D" w:rsidRDefault="00FD4551" w:rsidP="004E69FC">
      <w:pPr>
        <w:suppressAutoHyphens/>
        <w:ind w:left="5103"/>
        <w:jc w:val="both"/>
      </w:pPr>
      <w:r w:rsidRPr="00D8232D">
        <w:t xml:space="preserve">к Порядку открытия и ведения лицевых счетов, а также </w:t>
      </w:r>
      <w:r w:rsidR="00A85843" w:rsidRPr="00142B1E">
        <w:t xml:space="preserve">санкционирования </w:t>
      </w:r>
      <w:r w:rsidR="00A85843" w:rsidRPr="00A85843">
        <w:t>операций по расходам</w:t>
      </w:r>
      <w:r w:rsidR="00A85843" w:rsidRPr="00142B1E">
        <w:t xml:space="preserve"> </w:t>
      </w:r>
      <w:r w:rsidRPr="00D8232D">
        <w:t>с лицевых счетов</w:t>
      </w:r>
      <w:r w:rsidR="00F61B21" w:rsidRPr="00D8232D">
        <w:t>,</w:t>
      </w:r>
      <w:r w:rsidRPr="00D8232D">
        <w:t xml:space="preserve"> открытых в </w:t>
      </w:r>
      <w:proofErr w:type="gramStart"/>
      <w:r w:rsidRPr="00D8232D">
        <w:t>Министерстве</w:t>
      </w:r>
      <w:proofErr w:type="gramEnd"/>
      <w:r w:rsidRPr="00D8232D">
        <w:t xml:space="preserve"> финансов Республики Татарстан</w:t>
      </w:r>
    </w:p>
    <w:p w:rsidR="00FD4551" w:rsidRPr="00D8232D" w:rsidRDefault="00FD4551" w:rsidP="00FD4551">
      <w:pPr>
        <w:spacing w:after="120"/>
        <w:ind w:left="5103"/>
      </w:pPr>
    </w:p>
    <w:tbl>
      <w:tblPr>
        <w:tblW w:w="11227" w:type="dxa"/>
        <w:tblLayout w:type="fixed"/>
        <w:tblCellMar>
          <w:left w:w="28" w:type="dxa"/>
          <w:right w:w="28" w:type="dxa"/>
        </w:tblCellMar>
        <w:tblLook w:val="0000" w:firstRow="0" w:lastRow="0" w:firstColumn="0" w:lastColumn="0" w:noHBand="0" w:noVBand="0"/>
      </w:tblPr>
      <w:tblGrid>
        <w:gridCol w:w="3005"/>
        <w:gridCol w:w="6946"/>
        <w:gridCol w:w="1276"/>
      </w:tblGrid>
      <w:tr w:rsidR="00525FF1" w:rsidRPr="00D8232D" w:rsidTr="00CE624B">
        <w:trPr>
          <w:trHeight w:val="306"/>
        </w:trPr>
        <w:tc>
          <w:tcPr>
            <w:tcW w:w="11227" w:type="dxa"/>
            <w:gridSpan w:val="3"/>
            <w:tcBorders>
              <w:top w:val="nil"/>
              <w:left w:val="nil"/>
              <w:bottom w:val="nil"/>
              <w:right w:val="single" w:sz="4" w:space="0" w:color="auto"/>
            </w:tcBorders>
            <w:vAlign w:val="center"/>
          </w:tcPr>
          <w:p w:rsidR="00525FF1" w:rsidRPr="00D8232D" w:rsidRDefault="00525FF1" w:rsidP="00CE624B">
            <w:pPr>
              <w:ind w:right="57"/>
              <w:rPr>
                <w:i/>
                <w:sz w:val="22"/>
                <w:szCs w:val="22"/>
              </w:rPr>
            </w:pPr>
            <w:r w:rsidRPr="00D8232D">
              <w:rPr>
                <w:b/>
                <w:bCs/>
                <w:sz w:val="22"/>
                <w:szCs w:val="22"/>
              </w:rPr>
              <w:t xml:space="preserve">                                                                 Карточка образцов подписей </w:t>
            </w:r>
          </w:p>
        </w:tc>
      </w:tr>
      <w:tr w:rsidR="00525FF1" w:rsidRPr="00D8232D" w:rsidTr="00CE624B">
        <w:trPr>
          <w:trHeight w:val="893"/>
        </w:trPr>
        <w:tc>
          <w:tcPr>
            <w:tcW w:w="3005" w:type="dxa"/>
            <w:tcBorders>
              <w:top w:val="nil"/>
              <w:left w:val="nil"/>
              <w:bottom w:val="nil"/>
              <w:right w:val="nil"/>
            </w:tcBorders>
            <w:vAlign w:val="bottom"/>
          </w:tcPr>
          <w:p w:rsidR="00525FF1" w:rsidRPr="00D8232D" w:rsidRDefault="00525FF1" w:rsidP="00CE624B">
            <w:pPr>
              <w:rPr>
                <w:sz w:val="18"/>
                <w:szCs w:val="18"/>
              </w:rPr>
            </w:pPr>
            <w:r w:rsidRPr="00D8232D">
              <w:rPr>
                <w:sz w:val="18"/>
                <w:szCs w:val="18"/>
              </w:rPr>
              <w:t>Наименование клиента</w:t>
            </w:r>
          </w:p>
        </w:tc>
        <w:tc>
          <w:tcPr>
            <w:tcW w:w="6946" w:type="dxa"/>
            <w:tcBorders>
              <w:top w:val="nil"/>
              <w:left w:val="nil"/>
              <w:bottom w:val="single" w:sz="4" w:space="0" w:color="auto"/>
              <w:right w:val="nil"/>
            </w:tcBorders>
            <w:vAlign w:val="bottom"/>
          </w:tcPr>
          <w:p w:rsidR="00525FF1" w:rsidRPr="00D8232D" w:rsidRDefault="00525FF1" w:rsidP="00CE624B">
            <w:pPr>
              <w:jc w:val="center"/>
              <w:rPr>
                <w:sz w:val="18"/>
                <w:szCs w:val="18"/>
              </w:rPr>
            </w:pPr>
          </w:p>
        </w:tc>
        <w:tc>
          <w:tcPr>
            <w:tcW w:w="1276" w:type="dxa"/>
            <w:tcBorders>
              <w:top w:val="nil"/>
              <w:left w:val="nil"/>
              <w:bottom w:val="nil"/>
              <w:right w:val="single" w:sz="4" w:space="0" w:color="auto"/>
            </w:tcBorders>
            <w:vAlign w:val="bottom"/>
          </w:tcPr>
          <w:p w:rsidR="00525FF1" w:rsidRPr="00D8232D" w:rsidRDefault="00525FF1" w:rsidP="00CE624B">
            <w:pPr>
              <w:ind w:right="57"/>
              <w:jc w:val="right"/>
              <w:rPr>
                <w:sz w:val="18"/>
                <w:szCs w:val="18"/>
              </w:rPr>
            </w:pPr>
          </w:p>
        </w:tc>
      </w:tr>
      <w:tr w:rsidR="00525FF1" w:rsidRPr="00D8232D" w:rsidTr="00CE624B">
        <w:trPr>
          <w:trHeight w:val="525"/>
        </w:trPr>
        <w:tc>
          <w:tcPr>
            <w:tcW w:w="3005" w:type="dxa"/>
            <w:tcBorders>
              <w:top w:val="nil"/>
              <w:left w:val="nil"/>
              <w:bottom w:val="nil"/>
              <w:right w:val="nil"/>
            </w:tcBorders>
            <w:vAlign w:val="bottom"/>
          </w:tcPr>
          <w:p w:rsidR="00525FF1" w:rsidRPr="00D8232D" w:rsidRDefault="00525FF1" w:rsidP="00CE624B">
            <w:pPr>
              <w:rPr>
                <w:sz w:val="18"/>
                <w:szCs w:val="18"/>
              </w:rPr>
            </w:pPr>
            <w:r w:rsidRPr="00D8232D">
              <w:rPr>
                <w:sz w:val="18"/>
                <w:szCs w:val="18"/>
              </w:rPr>
              <w:t>ИНН/КПП клиента</w:t>
            </w:r>
          </w:p>
        </w:tc>
        <w:tc>
          <w:tcPr>
            <w:tcW w:w="6946" w:type="dxa"/>
            <w:tcBorders>
              <w:top w:val="nil"/>
              <w:left w:val="nil"/>
              <w:bottom w:val="single" w:sz="4" w:space="0" w:color="auto"/>
              <w:right w:val="nil"/>
            </w:tcBorders>
            <w:vAlign w:val="bottom"/>
          </w:tcPr>
          <w:p w:rsidR="00525FF1" w:rsidRPr="00D8232D" w:rsidRDefault="00525FF1" w:rsidP="00CE624B">
            <w:pPr>
              <w:jc w:val="center"/>
              <w:rPr>
                <w:sz w:val="18"/>
                <w:szCs w:val="18"/>
              </w:rPr>
            </w:pPr>
          </w:p>
        </w:tc>
        <w:tc>
          <w:tcPr>
            <w:tcW w:w="1276" w:type="dxa"/>
            <w:tcBorders>
              <w:top w:val="nil"/>
              <w:left w:val="nil"/>
              <w:bottom w:val="nil"/>
              <w:right w:val="single" w:sz="4" w:space="0" w:color="auto"/>
            </w:tcBorders>
            <w:vAlign w:val="bottom"/>
          </w:tcPr>
          <w:p w:rsidR="00525FF1" w:rsidRPr="00D8232D" w:rsidRDefault="00525FF1" w:rsidP="00CE624B">
            <w:pPr>
              <w:ind w:right="57"/>
              <w:jc w:val="right"/>
              <w:rPr>
                <w:sz w:val="18"/>
                <w:szCs w:val="18"/>
              </w:rPr>
            </w:pPr>
          </w:p>
        </w:tc>
      </w:tr>
      <w:tr w:rsidR="00525FF1" w:rsidRPr="00D8232D" w:rsidTr="00CE624B">
        <w:trPr>
          <w:trHeight w:val="716"/>
        </w:trPr>
        <w:tc>
          <w:tcPr>
            <w:tcW w:w="3005" w:type="dxa"/>
            <w:tcBorders>
              <w:top w:val="nil"/>
              <w:left w:val="nil"/>
              <w:bottom w:val="nil"/>
              <w:right w:val="nil"/>
            </w:tcBorders>
            <w:vAlign w:val="bottom"/>
          </w:tcPr>
          <w:p w:rsidR="00525FF1" w:rsidRPr="00D8232D" w:rsidRDefault="00525FF1" w:rsidP="00CE624B">
            <w:pPr>
              <w:rPr>
                <w:sz w:val="18"/>
                <w:szCs w:val="18"/>
              </w:rPr>
            </w:pPr>
            <w:r w:rsidRPr="00D8232D">
              <w:rPr>
                <w:sz w:val="18"/>
                <w:szCs w:val="18"/>
              </w:rPr>
              <w:t xml:space="preserve">Номер </w:t>
            </w:r>
            <w:proofErr w:type="spellStart"/>
            <w:r w:rsidRPr="00D8232D">
              <w:rPr>
                <w:sz w:val="18"/>
                <w:szCs w:val="18"/>
              </w:rPr>
              <w:t>лицего</w:t>
            </w:r>
            <w:proofErr w:type="spellEnd"/>
            <w:r w:rsidRPr="00D8232D">
              <w:rPr>
                <w:sz w:val="18"/>
                <w:szCs w:val="18"/>
              </w:rPr>
              <w:t xml:space="preserve"> счета</w:t>
            </w:r>
          </w:p>
        </w:tc>
        <w:tc>
          <w:tcPr>
            <w:tcW w:w="6946" w:type="dxa"/>
            <w:tcBorders>
              <w:top w:val="nil"/>
              <w:left w:val="nil"/>
              <w:bottom w:val="single" w:sz="4" w:space="0" w:color="auto"/>
              <w:right w:val="nil"/>
            </w:tcBorders>
            <w:vAlign w:val="bottom"/>
          </w:tcPr>
          <w:p w:rsidR="00525FF1" w:rsidRPr="00D8232D" w:rsidRDefault="00525FF1" w:rsidP="00CE624B">
            <w:pPr>
              <w:jc w:val="center"/>
              <w:rPr>
                <w:sz w:val="18"/>
                <w:szCs w:val="18"/>
              </w:rPr>
            </w:pPr>
          </w:p>
        </w:tc>
        <w:tc>
          <w:tcPr>
            <w:tcW w:w="1276" w:type="dxa"/>
            <w:tcBorders>
              <w:top w:val="nil"/>
              <w:left w:val="nil"/>
              <w:bottom w:val="nil"/>
              <w:right w:val="single" w:sz="4" w:space="0" w:color="auto"/>
            </w:tcBorders>
            <w:vAlign w:val="bottom"/>
          </w:tcPr>
          <w:p w:rsidR="00525FF1" w:rsidRPr="00D8232D" w:rsidRDefault="00525FF1" w:rsidP="00CE624B">
            <w:pPr>
              <w:ind w:right="57"/>
              <w:jc w:val="right"/>
              <w:rPr>
                <w:sz w:val="18"/>
                <w:szCs w:val="18"/>
              </w:rPr>
            </w:pPr>
          </w:p>
        </w:tc>
      </w:tr>
      <w:tr w:rsidR="00525FF1" w:rsidRPr="00D8232D" w:rsidTr="00CE624B">
        <w:trPr>
          <w:trHeight w:val="500"/>
        </w:trPr>
        <w:tc>
          <w:tcPr>
            <w:tcW w:w="3005" w:type="dxa"/>
            <w:tcBorders>
              <w:top w:val="nil"/>
              <w:left w:val="nil"/>
              <w:bottom w:val="nil"/>
              <w:right w:val="nil"/>
            </w:tcBorders>
            <w:vAlign w:val="bottom"/>
          </w:tcPr>
          <w:p w:rsidR="00525FF1" w:rsidRPr="00D8232D" w:rsidRDefault="00525FF1" w:rsidP="00CE624B">
            <w:pPr>
              <w:rPr>
                <w:sz w:val="18"/>
                <w:szCs w:val="18"/>
              </w:rPr>
            </w:pPr>
            <w:r w:rsidRPr="00D8232D">
              <w:rPr>
                <w:sz w:val="18"/>
                <w:szCs w:val="18"/>
              </w:rPr>
              <w:t>Адрес</w:t>
            </w:r>
          </w:p>
        </w:tc>
        <w:tc>
          <w:tcPr>
            <w:tcW w:w="6946" w:type="dxa"/>
            <w:tcBorders>
              <w:top w:val="nil"/>
              <w:left w:val="nil"/>
              <w:bottom w:val="single" w:sz="4" w:space="0" w:color="auto"/>
              <w:right w:val="nil"/>
            </w:tcBorders>
            <w:vAlign w:val="bottom"/>
          </w:tcPr>
          <w:p w:rsidR="00525FF1" w:rsidRPr="00D8232D" w:rsidRDefault="00525FF1" w:rsidP="00CE624B">
            <w:pPr>
              <w:jc w:val="center"/>
              <w:rPr>
                <w:sz w:val="18"/>
                <w:szCs w:val="18"/>
              </w:rPr>
            </w:pPr>
          </w:p>
        </w:tc>
        <w:tc>
          <w:tcPr>
            <w:tcW w:w="1276" w:type="dxa"/>
            <w:tcBorders>
              <w:top w:val="nil"/>
              <w:left w:val="nil"/>
              <w:bottom w:val="nil"/>
              <w:right w:val="single" w:sz="4" w:space="0" w:color="auto"/>
            </w:tcBorders>
            <w:vAlign w:val="bottom"/>
          </w:tcPr>
          <w:p w:rsidR="00525FF1" w:rsidRPr="00D8232D" w:rsidRDefault="00525FF1" w:rsidP="00CE624B">
            <w:pPr>
              <w:ind w:right="57"/>
              <w:jc w:val="right"/>
              <w:rPr>
                <w:sz w:val="18"/>
                <w:szCs w:val="18"/>
              </w:rPr>
            </w:pPr>
          </w:p>
        </w:tc>
      </w:tr>
      <w:tr w:rsidR="00525FF1" w:rsidRPr="00D8232D" w:rsidTr="00CE624B">
        <w:trPr>
          <w:trHeight w:val="279"/>
        </w:trPr>
        <w:tc>
          <w:tcPr>
            <w:tcW w:w="3005" w:type="dxa"/>
            <w:tcBorders>
              <w:top w:val="nil"/>
              <w:left w:val="nil"/>
              <w:bottom w:val="nil"/>
              <w:right w:val="nil"/>
            </w:tcBorders>
            <w:vAlign w:val="bottom"/>
          </w:tcPr>
          <w:p w:rsidR="00525FF1" w:rsidRPr="00D8232D" w:rsidRDefault="00525FF1" w:rsidP="00CE624B">
            <w:pPr>
              <w:rPr>
                <w:sz w:val="18"/>
                <w:szCs w:val="18"/>
              </w:rPr>
            </w:pPr>
            <w:r w:rsidRPr="00D8232D">
              <w:rPr>
                <w:sz w:val="18"/>
                <w:szCs w:val="18"/>
              </w:rPr>
              <w:t>Телефон</w:t>
            </w:r>
          </w:p>
        </w:tc>
        <w:tc>
          <w:tcPr>
            <w:tcW w:w="6946" w:type="dxa"/>
            <w:tcBorders>
              <w:top w:val="nil"/>
              <w:left w:val="nil"/>
              <w:bottom w:val="single" w:sz="4" w:space="0" w:color="auto"/>
              <w:right w:val="nil"/>
            </w:tcBorders>
            <w:vAlign w:val="bottom"/>
          </w:tcPr>
          <w:p w:rsidR="00525FF1" w:rsidRPr="00D8232D" w:rsidRDefault="00525FF1" w:rsidP="00CE624B">
            <w:pPr>
              <w:jc w:val="center"/>
              <w:rPr>
                <w:sz w:val="18"/>
                <w:szCs w:val="18"/>
              </w:rPr>
            </w:pPr>
          </w:p>
        </w:tc>
        <w:tc>
          <w:tcPr>
            <w:tcW w:w="1276" w:type="dxa"/>
            <w:tcBorders>
              <w:top w:val="nil"/>
              <w:left w:val="nil"/>
              <w:bottom w:val="nil"/>
              <w:right w:val="single" w:sz="4" w:space="0" w:color="auto"/>
            </w:tcBorders>
            <w:vAlign w:val="bottom"/>
          </w:tcPr>
          <w:p w:rsidR="00525FF1" w:rsidRPr="00D8232D" w:rsidRDefault="00525FF1" w:rsidP="00CE624B">
            <w:pPr>
              <w:ind w:right="57"/>
              <w:jc w:val="right"/>
              <w:rPr>
                <w:sz w:val="18"/>
                <w:szCs w:val="18"/>
              </w:rPr>
            </w:pPr>
          </w:p>
        </w:tc>
      </w:tr>
      <w:tr w:rsidR="00525FF1" w:rsidRPr="00D8232D" w:rsidTr="00CE624B">
        <w:trPr>
          <w:trHeight w:val="525"/>
        </w:trPr>
        <w:tc>
          <w:tcPr>
            <w:tcW w:w="3005" w:type="dxa"/>
            <w:tcBorders>
              <w:top w:val="nil"/>
              <w:left w:val="nil"/>
              <w:bottom w:val="nil"/>
              <w:right w:val="nil"/>
            </w:tcBorders>
            <w:vAlign w:val="bottom"/>
          </w:tcPr>
          <w:p w:rsidR="00525FF1" w:rsidRPr="00D8232D" w:rsidRDefault="00525FF1" w:rsidP="00CE624B">
            <w:pPr>
              <w:rPr>
                <w:sz w:val="18"/>
                <w:szCs w:val="18"/>
              </w:rPr>
            </w:pPr>
            <w:r w:rsidRPr="00D8232D">
              <w:rPr>
                <w:sz w:val="18"/>
                <w:szCs w:val="18"/>
              </w:rPr>
              <w:t>Наименование вышестоящей орган</w:t>
            </w:r>
            <w:r w:rsidRPr="00D8232D">
              <w:rPr>
                <w:sz w:val="18"/>
                <w:szCs w:val="18"/>
              </w:rPr>
              <w:t>и</w:t>
            </w:r>
            <w:r w:rsidRPr="00D8232D">
              <w:rPr>
                <w:sz w:val="18"/>
                <w:szCs w:val="18"/>
              </w:rPr>
              <w:t>зации</w:t>
            </w:r>
          </w:p>
        </w:tc>
        <w:tc>
          <w:tcPr>
            <w:tcW w:w="6946" w:type="dxa"/>
            <w:tcBorders>
              <w:top w:val="nil"/>
              <w:left w:val="nil"/>
              <w:bottom w:val="single" w:sz="4" w:space="0" w:color="auto"/>
              <w:right w:val="nil"/>
            </w:tcBorders>
            <w:vAlign w:val="bottom"/>
          </w:tcPr>
          <w:p w:rsidR="00525FF1" w:rsidRPr="00D8232D" w:rsidRDefault="00525FF1" w:rsidP="00CE624B">
            <w:pPr>
              <w:jc w:val="center"/>
              <w:rPr>
                <w:sz w:val="18"/>
                <w:szCs w:val="18"/>
              </w:rPr>
            </w:pPr>
          </w:p>
        </w:tc>
        <w:tc>
          <w:tcPr>
            <w:tcW w:w="1276" w:type="dxa"/>
            <w:tcBorders>
              <w:top w:val="nil"/>
              <w:left w:val="nil"/>
              <w:bottom w:val="nil"/>
              <w:right w:val="single" w:sz="4" w:space="0" w:color="auto"/>
            </w:tcBorders>
            <w:vAlign w:val="bottom"/>
          </w:tcPr>
          <w:p w:rsidR="00525FF1" w:rsidRPr="00D8232D" w:rsidRDefault="00525FF1" w:rsidP="00CE624B">
            <w:pPr>
              <w:ind w:right="57"/>
              <w:jc w:val="right"/>
              <w:rPr>
                <w:sz w:val="18"/>
                <w:szCs w:val="18"/>
              </w:rPr>
            </w:pPr>
          </w:p>
        </w:tc>
      </w:tr>
      <w:tr w:rsidR="00525FF1" w:rsidRPr="00D8232D" w:rsidTr="00CE624B">
        <w:trPr>
          <w:trHeight w:val="525"/>
        </w:trPr>
        <w:tc>
          <w:tcPr>
            <w:tcW w:w="3005" w:type="dxa"/>
            <w:tcBorders>
              <w:top w:val="nil"/>
              <w:left w:val="nil"/>
              <w:bottom w:val="nil"/>
              <w:right w:val="nil"/>
            </w:tcBorders>
            <w:vAlign w:val="bottom"/>
          </w:tcPr>
          <w:p w:rsidR="00525FF1" w:rsidRPr="00D8232D" w:rsidRDefault="00525FF1" w:rsidP="00CE624B">
            <w:pPr>
              <w:rPr>
                <w:sz w:val="18"/>
                <w:szCs w:val="18"/>
              </w:rPr>
            </w:pPr>
            <w:r w:rsidRPr="00D8232D">
              <w:rPr>
                <w:sz w:val="18"/>
                <w:szCs w:val="18"/>
              </w:rPr>
              <w:t>ИНН вышестоящей организации</w:t>
            </w:r>
          </w:p>
        </w:tc>
        <w:tc>
          <w:tcPr>
            <w:tcW w:w="6946" w:type="dxa"/>
            <w:tcBorders>
              <w:top w:val="nil"/>
              <w:left w:val="nil"/>
              <w:bottom w:val="single" w:sz="4" w:space="0" w:color="auto"/>
              <w:right w:val="nil"/>
            </w:tcBorders>
            <w:vAlign w:val="bottom"/>
          </w:tcPr>
          <w:p w:rsidR="00525FF1" w:rsidRPr="00D8232D" w:rsidRDefault="00525FF1" w:rsidP="00CE624B">
            <w:pPr>
              <w:jc w:val="center"/>
              <w:rPr>
                <w:sz w:val="18"/>
                <w:szCs w:val="18"/>
              </w:rPr>
            </w:pPr>
          </w:p>
        </w:tc>
        <w:tc>
          <w:tcPr>
            <w:tcW w:w="1276" w:type="dxa"/>
            <w:tcBorders>
              <w:top w:val="nil"/>
              <w:left w:val="nil"/>
              <w:bottom w:val="nil"/>
              <w:right w:val="single" w:sz="4" w:space="0" w:color="auto"/>
            </w:tcBorders>
            <w:vAlign w:val="bottom"/>
          </w:tcPr>
          <w:p w:rsidR="00525FF1" w:rsidRPr="00D8232D" w:rsidRDefault="00525FF1" w:rsidP="00CE624B">
            <w:pPr>
              <w:ind w:right="57"/>
              <w:jc w:val="right"/>
              <w:rPr>
                <w:sz w:val="18"/>
                <w:szCs w:val="18"/>
              </w:rPr>
            </w:pPr>
          </w:p>
        </w:tc>
      </w:tr>
      <w:tr w:rsidR="00525FF1" w:rsidRPr="00D8232D" w:rsidTr="00CE624B">
        <w:trPr>
          <w:trHeight w:val="525"/>
        </w:trPr>
        <w:tc>
          <w:tcPr>
            <w:tcW w:w="3005" w:type="dxa"/>
            <w:tcBorders>
              <w:top w:val="nil"/>
              <w:left w:val="nil"/>
              <w:bottom w:val="nil"/>
              <w:right w:val="nil"/>
            </w:tcBorders>
            <w:vAlign w:val="bottom"/>
          </w:tcPr>
          <w:p w:rsidR="00525FF1" w:rsidRPr="00D8232D" w:rsidRDefault="006D31B7" w:rsidP="00CE624B">
            <w:pPr>
              <w:rPr>
                <w:sz w:val="18"/>
                <w:szCs w:val="18"/>
              </w:rPr>
            </w:pPr>
            <w:r w:rsidRPr="00D8232D">
              <w:rPr>
                <w:sz w:val="18"/>
                <w:szCs w:val="18"/>
              </w:rPr>
              <w:t>Наименование органа казначейства</w:t>
            </w:r>
          </w:p>
        </w:tc>
        <w:tc>
          <w:tcPr>
            <w:tcW w:w="6946" w:type="dxa"/>
            <w:tcBorders>
              <w:top w:val="nil"/>
              <w:left w:val="nil"/>
              <w:bottom w:val="single" w:sz="4" w:space="0" w:color="auto"/>
              <w:right w:val="nil"/>
            </w:tcBorders>
            <w:vAlign w:val="bottom"/>
          </w:tcPr>
          <w:p w:rsidR="00525FF1" w:rsidRPr="00D8232D" w:rsidRDefault="00525FF1" w:rsidP="00CE624B">
            <w:pPr>
              <w:jc w:val="center"/>
              <w:rPr>
                <w:sz w:val="18"/>
                <w:szCs w:val="18"/>
              </w:rPr>
            </w:pPr>
          </w:p>
        </w:tc>
        <w:tc>
          <w:tcPr>
            <w:tcW w:w="1276" w:type="dxa"/>
            <w:tcBorders>
              <w:top w:val="nil"/>
              <w:left w:val="nil"/>
              <w:bottom w:val="nil"/>
              <w:right w:val="single" w:sz="4" w:space="0" w:color="auto"/>
            </w:tcBorders>
            <w:vAlign w:val="bottom"/>
          </w:tcPr>
          <w:p w:rsidR="00525FF1" w:rsidRPr="00D8232D" w:rsidRDefault="00525FF1" w:rsidP="00CE624B">
            <w:pPr>
              <w:ind w:right="57"/>
              <w:jc w:val="right"/>
              <w:rPr>
                <w:sz w:val="18"/>
                <w:szCs w:val="18"/>
              </w:rPr>
            </w:pPr>
          </w:p>
        </w:tc>
      </w:tr>
    </w:tbl>
    <w:p w:rsidR="00525FF1" w:rsidRPr="00D8232D" w:rsidRDefault="00525FF1" w:rsidP="00525FF1">
      <w:pPr>
        <w:spacing w:before="360" w:after="40"/>
        <w:jc w:val="center"/>
        <w:rPr>
          <w:b/>
          <w:bCs/>
          <w:sz w:val="22"/>
          <w:szCs w:val="22"/>
        </w:rPr>
      </w:pPr>
      <w:r w:rsidRPr="00D8232D">
        <w:rPr>
          <w:b/>
          <w:bCs/>
          <w:sz w:val="22"/>
          <w:szCs w:val="22"/>
        </w:rPr>
        <w:t>Образцы подписей должностных лиц клиента, имеющих право подписи документов при совершении операции по лицевому счету</w:t>
      </w:r>
    </w:p>
    <w:tbl>
      <w:tblPr>
        <w:tblW w:w="10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608"/>
        <w:gridCol w:w="3515"/>
        <w:gridCol w:w="1877"/>
        <w:gridCol w:w="2268"/>
      </w:tblGrid>
      <w:tr w:rsidR="00D8232D" w:rsidRPr="00D8232D" w:rsidTr="00E70356">
        <w:tc>
          <w:tcPr>
            <w:tcW w:w="2608" w:type="dxa"/>
          </w:tcPr>
          <w:p w:rsidR="00525FF1" w:rsidRPr="00D8232D" w:rsidRDefault="00525FF1" w:rsidP="00CE624B">
            <w:pPr>
              <w:widowControl w:val="0"/>
              <w:jc w:val="center"/>
              <w:rPr>
                <w:sz w:val="18"/>
                <w:szCs w:val="18"/>
              </w:rPr>
            </w:pPr>
            <w:r w:rsidRPr="00D8232D">
              <w:rPr>
                <w:sz w:val="18"/>
                <w:szCs w:val="18"/>
              </w:rPr>
              <w:t>Должность</w:t>
            </w:r>
          </w:p>
        </w:tc>
        <w:tc>
          <w:tcPr>
            <w:tcW w:w="3515" w:type="dxa"/>
          </w:tcPr>
          <w:p w:rsidR="00525FF1" w:rsidRPr="00D8232D" w:rsidRDefault="00525FF1" w:rsidP="00CE624B">
            <w:pPr>
              <w:widowControl w:val="0"/>
              <w:jc w:val="center"/>
              <w:rPr>
                <w:sz w:val="18"/>
                <w:szCs w:val="18"/>
              </w:rPr>
            </w:pPr>
            <w:r w:rsidRPr="00D8232D">
              <w:rPr>
                <w:sz w:val="18"/>
                <w:szCs w:val="18"/>
              </w:rPr>
              <w:t>Фамилия, имя, отчество</w:t>
            </w:r>
          </w:p>
        </w:tc>
        <w:tc>
          <w:tcPr>
            <w:tcW w:w="1877" w:type="dxa"/>
          </w:tcPr>
          <w:p w:rsidR="00525FF1" w:rsidRPr="00D8232D" w:rsidRDefault="00525FF1" w:rsidP="00CE624B">
            <w:pPr>
              <w:widowControl w:val="0"/>
              <w:jc w:val="center"/>
              <w:rPr>
                <w:sz w:val="18"/>
                <w:szCs w:val="18"/>
              </w:rPr>
            </w:pPr>
            <w:r w:rsidRPr="00D8232D">
              <w:rPr>
                <w:sz w:val="18"/>
                <w:szCs w:val="18"/>
              </w:rPr>
              <w:t>Образец подписи</w:t>
            </w:r>
          </w:p>
        </w:tc>
        <w:tc>
          <w:tcPr>
            <w:tcW w:w="2268" w:type="dxa"/>
          </w:tcPr>
          <w:p w:rsidR="00525FF1" w:rsidRPr="00D8232D" w:rsidRDefault="00525FF1" w:rsidP="00CE624B">
            <w:pPr>
              <w:widowControl w:val="0"/>
              <w:jc w:val="center"/>
              <w:rPr>
                <w:sz w:val="18"/>
                <w:szCs w:val="18"/>
              </w:rPr>
            </w:pPr>
            <w:r w:rsidRPr="00D8232D">
              <w:rPr>
                <w:sz w:val="18"/>
                <w:szCs w:val="18"/>
              </w:rPr>
              <w:t>Срок полномочий лиц, временно пользующихся правом подписи</w:t>
            </w:r>
          </w:p>
        </w:tc>
      </w:tr>
      <w:tr w:rsidR="00D8232D" w:rsidRPr="00D8232D" w:rsidTr="00E70356">
        <w:trPr>
          <w:trHeight w:val="253"/>
        </w:trPr>
        <w:tc>
          <w:tcPr>
            <w:tcW w:w="10268" w:type="dxa"/>
            <w:gridSpan w:val="4"/>
          </w:tcPr>
          <w:p w:rsidR="00525FF1" w:rsidRPr="00D8232D" w:rsidRDefault="00525FF1" w:rsidP="00CE624B">
            <w:pPr>
              <w:widowControl w:val="0"/>
              <w:rPr>
                <w:sz w:val="24"/>
              </w:rPr>
            </w:pPr>
            <w:r w:rsidRPr="00D8232D">
              <w:rPr>
                <w:sz w:val="18"/>
                <w:szCs w:val="18"/>
              </w:rPr>
              <w:t>Право первой подписи</w:t>
            </w:r>
          </w:p>
        </w:tc>
      </w:tr>
      <w:tr w:rsidR="00D8232D" w:rsidRPr="00D8232D" w:rsidTr="00E70356">
        <w:tc>
          <w:tcPr>
            <w:tcW w:w="2608" w:type="dxa"/>
          </w:tcPr>
          <w:p w:rsidR="00525FF1" w:rsidRPr="00D8232D" w:rsidRDefault="00525FF1" w:rsidP="00CE624B">
            <w:pPr>
              <w:widowControl w:val="0"/>
              <w:rPr>
                <w:sz w:val="18"/>
                <w:szCs w:val="18"/>
              </w:rPr>
            </w:pPr>
          </w:p>
        </w:tc>
        <w:tc>
          <w:tcPr>
            <w:tcW w:w="3515" w:type="dxa"/>
          </w:tcPr>
          <w:p w:rsidR="00525FF1" w:rsidRPr="00D8232D" w:rsidRDefault="00525FF1" w:rsidP="00CE624B">
            <w:pPr>
              <w:widowControl w:val="0"/>
              <w:rPr>
                <w:sz w:val="18"/>
                <w:szCs w:val="18"/>
              </w:rPr>
            </w:pPr>
          </w:p>
        </w:tc>
        <w:tc>
          <w:tcPr>
            <w:tcW w:w="1877" w:type="dxa"/>
          </w:tcPr>
          <w:p w:rsidR="00525FF1" w:rsidRPr="00D8232D" w:rsidRDefault="00525FF1" w:rsidP="00CE624B">
            <w:pPr>
              <w:widowControl w:val="0"/>
              <w:rPr>
                <w:sz w:val="18"/>
                <w:szCs w:val="18"/>
              </w:rPr>
            </w:pPr>
          </w:p>
        </w:tc>
        <w:tc>
          <w:tcPr>
            <w:tcW w:w="2268" w:type="dxa"/>
          </w:tcPr>
          <w:p w:rsidR="00525FF1" w:rsidRPr="00D8232D" w:rsidRDefault="00525FF1" w:rsidP="00CE624B">
            <w:pPr>
              <w:widowControl w:val="0"/>
              <w:rPr>
                <w:sz w:val="18"/>
                <w:szCs w:val="18"/>
              </w:rPr>
            </w:pPr>
          </w:p>
        </w:tc>
      </w:tr>
      <w:tr w:rsidR="00D8232D" w:rsidRPr="00D8232D" w:rsidTr="00E70356">
        <w:tc>
          <w:tcPr>
            <w:tcW w:w="2608" w:type="dxa"/>
          </w:tcPr>
          <w:p w:rsidR="00525FF1" w:rsidRPr="00D8232D" w:rsidRDefault="00525FF1" w:rsidP="00CE624B">
            <w:pPr>
              <w:widowControl w:val="0"/>
              <w:rPr>
                <w:sz w:val="18"/>
                <w:szCs w:val="18"/>
              </w:rPr>
            </w:pPr>
          </w:p>
        </w:tc>
        <w:tc>
          <w:tcPr>
            <w:tcW w:w="3515" w:type="dxa"/>
          </w:tcPr>
          <w:p w:rsidR="00525FF1" w:rsidRPr="00D8232D" w:rsidRDefault="00525FF1" w:rsidP="00CE624B">
            <w:pPr>
              <w:widowControl w:val="0"/>
              <w:rPr>
                <w:sz w:val="18"/>
                <w:szCs w:val="18"/>
              </w:rPr>
            </w:pPr>
          </w:p>
        </w:tc>
        <w:tc>
          <w:tcPr>
            <w:tcW w:w="1877" w:type="dxa"/>
          </w:tcPr>
          <w:p w:rsidR="00525FF1" w:rsidRPr="00D8232D" w:rsidRDefault="00525FF1" w:rsidP="00CE624B">
            <w:pPr>
              <w:widowControl w:val="0"/>
              <w:rPr>
                <w:sz w:val="18"/>
                <w:szCs w:val="18"/>
              </w:rPr>
            </w:pPr>
          </w:p>
        </w:tc>
        <w:tc>
          <w:tcPr>
            <w:tcW w:w="2268" w:type="dxa"/>
          </w:tcPr>
          <w:p w:rsidR="00525FF1" w:rsidRPr="00D8232D" w:rsidRDefault="00525FF1" w:rsidP="00CE624B">
            <w:pPr>
              <w:widowControl w:val="0"/>
              <w:rPr>
                <w:sz w:val="18"/>
                <w:szCs w:val="18"/>
              </w:rPr>
            </w:pPr>
          </w:p>
        </w:tc>
      </w:tr>
      <w:tr w:rsidR="00D8232D" w:rsidRPr="00D8232D" w:rsidTr="00E70356">
        <w:tc>
          <w:tcPr>
            <w:tcW w:w="2608" w:type="dxa"/>
          </w:tcPr>
          <w:p w:rsidR="00525FF1" w:rsidRPr="00D8232D" w:rsidRDefault="00525FF1" w:rsidP="00CE624B">
            <w:pPr>
              <w:widowControl w:val="0"/>
              <w:rPr>
                <w:sz w:val="18"/>
                <w:szCs w:val="18"/>
              </w:rPr>
            </w:pPr>
          </w:p>
        </w:tc>
        <w:tc>
          <w:tcPr>
            <w:tcW w:w="3515" w:type="dxa"/>
          </w:tcPr>
          <w:p w:rsidR="00525FF1" w:rsidRPr="00D8232D" w:rsidRDefault="00525FF1" w:rsidP="00CE624B">
            <w:pPr>
              <w:widowControl w:val="0"/>
              <w:rPr>
                <w:sz w:val="18"/>
                <w:szCs w:val="18"/>
              </w:rPr>
            </w:pPr>
          </w:p>
        </w:tc>
        <w:tc>
          <w:tcPr>
            <w:tcW w:w="1877" w:type="dxa"/>
          </w:tcPr>
          <w:p w:rsidR="00525FF1" w:rsidRPr="00D8232D" w:rsidRDefault="00525FF1" w:rsidP="00CE624B">
            <w:pPr>
              <w:widowControl w:val="0"/>
              <w:rPr>
                <w:sz w:val="18"/>
                <w:szCs w:val="18"/>
              </w:rPr>
            </w:pPr>
          </w:p>
        </w:tc>
        <w:tc>
          <w:tcPr>
            <w:tcW w:w="2268" w:type="dxa"/>
          </w:tcPr>
          <w:p w:rsidR="00525FF1" w:rsidRPr="00D8232D" w:rsidRDefault="00525FF1" w:rsidP="00CE624B">
            <w:pPr>
              <w:widowControl w:val="0"/>
              <w:rPr>
                <w:sz w:val="18"/>
                <w:szCs w:val="18"/>
              </w:rPr>
            </w:pPr>
          </w:p>
        </w:tc>
      </w:tr>
      <w:tr w:rsidR="00D8232D" w:rsidRPr="00D8232D" w:rsidTr="00E70356">
        <w:tc>
          <w:tcPr>
            <w:tcW w:w="2608" w:type="dxa"/>
          </w:tcPr>
          <w:p w:rsidR="00525FF1" w:rsidRPr="00D8232D" w:rsidRDefault="00525FF1" w:rsidP="00CE624B">
            <w:pPr>
              <w:widowControl w:val="0"/>
              <w:rPr>
                <w:sz w:val="18"/>
                <w:szCs w:val="18"/>
              </w:rPr>
            </w:pPr>
          </w:p>
        </w:tc>
        <w:tc>
          <w:tcPr>
            <w:tcW w:w="3515" w:type="dxa"/>
          </w:tcPr>
          <w:p w:rsidR="00525FF1" w:rsidRPr="00D8232D" w:rsidRDefault="00525FF1" w:rsidP="00CE624B">
            <w:pPr>
              <w:widowControl w:val="0"/>
              <w:rPr>
                <w:sz w:val="18"/>
                <w:szCs w:val="18"/>
              </w:rPr>
            </w:pPr>
          </w:p>
        </w:tc>
        <w:tc>
          <w:tcPr>
            <w:tcW w:w="1877" w:type="dxa"/>
          </w:tcPr>
          <w:p w:rsidR="00525FF1" w:rsidRPr="00D8232D" w:rsidRDefault="00525FF1" w:rsidP="00CE624B">
            <w:pPr>
              <w:widowControl w:val="0"/>
              <w:rPr>
                <w:sz w:val="18"/>
                <w:szCs w:val="18"/>
              </w:rPr>
            </w:pPr>
          </w:p>
        </w:tc>
        <w:tc>
          <w:tcPr>
            <w:tcW w:w="2268" w:type="dxa"/>
          </w:tcPr>
          <w:p w:rsidR="00525FF1" w:rsidRPr="00D8232D" w:rsidRDefault="00525FF1" w:rsidP="00CE624B">
            <w:pPr>
              <w:widowControl w:val="0"/>
              <w:rPr>
                <w:sz w:val="18"/>
                <w:szCs w:val="18"/>
              </w:rPr>
            </w:pPr>
          </w:p>
        </w:tc>
      </w:tr>
      <w:tr w:rsidR="00D8232D" w:rsidRPr="00D8232D" w:rsidTr="00E70356">
        <w:trPr>
          <w:trHeight w:val="217"/>
        </w:trPr>
        <w:tc>
          <w:tcPr>
            <w:tcW w:w="10268" w:type="dxa"/>
            <w:gridSpan w:val="4"/>
          </w:tcPr>
          <w:p w:rsidR="00525FF1" w:rsidRPr="00D8232D" w:rsidRDefault="00525FF1" w:rsidP="00CE624B">
            <w:pPr>
              <w:widowControl w:val="0"/>
              <w:rPr>
                <w:sz w:val="18"/>
                <w:szCs w:val="18"/>
              </w:rPr>
            </w:pPr>
            <w:r w:rsidRPr="00D8232D">
              <w:rPr>
                <w:sz w:val="18"/>
                <w:szCs w:val="18"/>
              </w:rPr>
              <w:t>Право второй подписи</w:t>
            </w:r>
          </w:p>
        </w:tc>
      </w:tr>
      <w:tr w:rsidR="00D8232D" w:rsidRPr="00D8232D" w:rsidTr="00E70356">
        <w:tc>
          <w:tcPr>
            <w:tcW w:w="2608" w:type="dxa"/>
          </w:tcPr>
          <w:p w:rsidR="00525FF1" w:rsidRPr="00D8232D" w:rsidRDefault="00525FF1" w:rsidP="00CE624B">
            <w:pPr>
              <w:widowControl w:val="0"/>
              <w:jc w:val="center"/>
              <w:rPr>
                <w:sz w:val="18"/>
                <w:szCs w:val="18"/>
              </w:rPr>
            </w:pPr>
          </w:p>
        </w:tc>
        <w:tc>
          <w:tcPr>
            <w:tcW w:w="3515" w:type="dxa"/>
          </w:tcPr>
          <w:p w:rsidR="00525FF1" w:rsidRPr="00D8232D" w:rsidRDefault="00525FF1" w:rsidP="00CE624B">
            <w:pPr>
              <w:widowControl w:val="0"/>
              <w:rPr>
                <w:sz w:val="18"/>
                <w:szCs w:val="18"/>
              </w:rPr>
            </w:pPr>
          </w:p>
        </w:tc>
        <w:tc>
          <w:tcPr>
            <w:tcW w:w="1877" w:type="dxa"/>
          </w:tcPr>
          <w:p w:rsidR="00525FF1" w:rsidRPr="00D8232D" w:rsidRDefault="00525FF1" w:rsidP="00CE624B">
            <w:pPr>
              <w:widowControl w:val="0"/>
              <w:rPr>
                <w:sz w:val="18"/>
                <w:szCs w:val="18"/>
              </w:rPr>
            </w:pPr>
          </w:p>
        </w:tc>
        <w:tc>
          <w:tcPr>
            <w:tcW w:w="2268" w:type="dxa"/>
          </w:tcPr>
          <w:p w:rsidR="00525FF1" w:rsidRPr="00D8232D" w:rsidRDefault="00525FF1" w:rsidP="00CE624B">
            <w:pPr>
              <w:widowControl w:val="0"/>
              <w:rPr>
                <w:sz w:val="18"/>
                <w:szCs w:val="18"/>
              </w:rPr>
            </w:pPr>
          </w:p>
        </w:tc>
      </w:tr>
      <w:tr w:rsidR="00D8232D" w:rsidRPr="00D8232D" w:rsidTr="00E70356">
        <w:tc>
          <w:tcPr>
            <w:tcW w:w="2608" w:type="dxa"/>
          </w:tcPr>
          <w:p w:rsidR="00525FF1" w:rsidRPr="00D8232D" w:rsidRDefault="00525FF1" w:rsidP="00CE624B">
            <w:pPr>
              <w:widowControl w:val="0"/>
              <w:rPr>
                <w:sz w:val="18"/>
                <w:szCs w:val="18"/>
              </w:rPr>
            </w:pPr>
          </w:p>
        </w:tc>
        <w:tc>
          <w:tcPr>
            <w:tcW w:w="3515" w:type="dxa"/>
          </w:tcPr>
          <w:p w:rsidR="00525FF1" w:rsidRPr="00D8232D" w:rsidRDefault="00525FF1" w:rsidP="00CE624B">
            <w:pPr>
              <w:widowControl w:val="0"/>
              <w:rPr>
                <w:sz w:val="18"/>
                <w:szCs w:val="18"/>
              </w:rPr>
            </w:pPr>
          </w:p>
        </w:tc>
        <w:tc>
          <w:tcPr>
            <w:tcW w:w="1877" w:type="dxa"/>
          </w:tcPr>
          <w:p w:rsidR="00525FF1" w:rsidRPr="00D8232D" w:rsidRDefault="00525FF1" w:rsidP="00CE624B">
            <w:pPr>
              <w:widowControl w:val="0"/>
              <w:rPr>
                <w:sz w:val="18"/>
                <w:szCs w:val="18"/>
              </w:rPr>
            </w:pPr>
          </w:p>
        </w:tc>
        <w:tc>
          <w:tcPr>
            <w:tcW w:w="2268" w:type="dxa"/>
          </w:tcPr>
          <w:p w:rsidR="00525FF1" w:rsidRPr="00D8232D" w:rsidRDefault="00525FF1" w:rsidP="00CE624B">
            <w:pPr>
              <w:widowControl w:val="0"/>
              <w:rPr>
                <w:sz w:val="18"/>
                <w:szCs w:val="18"/>
              </w:rPr>
            </w:pPr>
          </w:p>
        </w:tc>
      </w:tr>
      <w:tr w:rsidR="00D8232D" w:rsidRPr="00D8232D" w:rsidTr="00E70356">
        <w:tc>
          <w:tcPr>
            <w:tcW w:w="2608" w:type="dxa"/>
          </w:tcPr>
          <w:p w:rsidR="00525FF1" w:rsidRPr="00D8232D" w:rsidRDefault="00525FF1" w:rsidP="00CE624B">
            <w:pPr>
              <w:widowControl w:val="0"/>
              <w:rPr>
                <w:sz w:val="18"/>
                <w:szCs w:val="18"/>
              </w:rPr>
            </w:pPr>
          </w:p>
        </w:tc>
        <w:tc>
          <w:tcPr>
            <w:tcW w:w="3515" w:type="dxa"/>
          </w:tcPr>
          <w:p w:rsidR="00525FF1" w:rsidRPr="00D8232D" w:rsidRDefault="00525FF1" w:rsidP="00CE624B">
            <w:pPr>
              <w:widowControl w:val="0"/>
              <w:rPr>
                <w:sz w:val="18"/>
                <w:szCs w:val="18"/>
              </w:rPr>
            </w:pPr>
          </w:p>
        </w:tc>
        <w:tc>
          <w:tcPr>
            <w:tcW w:w="1877" w:type="dxa"/>
          </w:tcPr>
          <w:p w:rsidR="00525FF1" w:rsidRPr="00D8232D" w:rsidRDefault="00525FF1" w:rsidP="00CE624B">
            <w:pPr>
              <w:widowControl w:val="0"/>
              <w:rPr>
                <w:sz w:val="18"/>
                <w:szCs w:val="18"/>
              </w:rPr>
            </w:pPr>
          </w:p>
        </w:tc>
        <w:tc>
          <w:tcPr>
            <w:tcW w:w="2268" w:type="dxa"/>
          </w:tcPr>
          <w:p w:rsidR="00525FF1" w:rsidRPr="00D8232D" w:rsidRDefault="00525FF1" w:rsidP="00CE624B">
            <w:pPr>
              <w:widowControl w:val="0"/>
              <w:rPr>
                <w:sz w:val="18"/>
                <w:szCs w:val="18"/>
              </w:rPr>
            </w:pPr>
          </w:p>
        </w:tc>
      </w:tr>
      <w:tr w:rsidR="00D8232D" w:rsidRPr="00D8232D" w:rsidTr="00E70356">
        <w:tc>
          <w:tcPr>
            <w:tcW w:w="2608" w:type="dxa"/>
          </w:tcPr>
          <w:p w:rsidR="00525FF1" w:rsidRPr="00D8232D" w:rsidRDefault="00525FF1" w:rsidP="00CE624B">
            <w:pPr>
              <w:widowControl w:val="0"/>
              <w:rPr>
                <w:sz w:val="18"/>
                <w:szCs w:val="18"/>
              </w:rPr>
            </w:pPr>
          </w:p>
        </w:tc>
        <w:tc>
          <w:tcPr>
            <w:tcW w:w="3515" w:type="dxa"/>
          </w:tcPr>
          <w:p w:rsidR="00525FF1" w:rsidRPr="00D8232D" w:rsidRDefault="00525FF1" w:rsidP="00CE624B">
            <w:pPr>
              <w:widowControl w:val="0"/>
              <w:rPr>
                <w:sz w:val="18"/>
                <w:szCs w:val="18"/>
              </w:rPr>
            </w:pPr>
          </w:p>
        </w:tc>
        <w:tc>
          <w:tcPr>
            <w:tcW w:w="1877" w:type="dxa"/>
          </w:tcPr>
          <w:p w:rsidR="00525FF1" w:rsidRPr="00D8232D" w:rsidRDefault="00525FF1" w:rsidP="00CE624B">
            <w:pPr>
              <w:widowControl w:val="0"/>
              <w:rPr>
                <w:sz w:val="18"/>
                <w:szCs w:val="18"/>
              </w:rPr>
            </w:pPr>
          </w:p>
        </w:tc>
        <w:tc>
          <w:tcPr>
            <w:tcW w:w="2268" w:type="dxa"/>
          </w:tcPr>
          <w:p w:rsidR="00525FF1" w:rsidRPr="00D8232D" w:rsidRDefault="00525FF1" w:rsidP="00CE624B">
            <w:pPr>
              <w:widowControl w:val="0"/>
              <w:rPr>
                <w:sz w:val="18"/>
                <w:szCs w:val="18"/>
              </w:rPr>
            </w:pPr>
          </w:p>
        </w:tc>
      </w:tr>
      <w:tr w:rsidR="00D8232D" w:rsidRPr="00D8232D" w:rsidTr="00E70356">
        <w:tc>
          <w:tcPr>
            <w:tcW w:w="2608" w:type="dxa"/>
          </w:tcPr>
          <w:p w:rsidR="00525FF1" w:rsidRPr="00D8232D" w:rsidRDefault="00525FF1" w:rsidP="00CE624B">
            <w:pPr>
              <w:rPr>
                <w:sz w:val="18"/>
                <w:szCs w:val="18"/>
              </w:rPr>
            </w:pPr>
            <w:r w:rsidRPr="00D8232D">
              <w:rPr>
                <w:sz w:val="18"/>
                <w:szCs w:val="18"/>
              </w:rPr>
              <w:t>Дата заполнения:</w:t>
            </w:r>
          </w:p>
        </w:tc>
        <w:tc>
          <w:tcPr>
            <w:tcW w:w="3515" w:type="dxa"/>
          </w:tcPr>
          <w:p w:rsidR="00525FF1" w:rsidRPr="00D8232D" w:rsidRDefault="00525FF1" w:rsidP="00CE624B">
            <w:pPr>
              <w:jc w:val="center"/>
              <w:rPr>
                <w:sz w:val="18"/>
                <w:szCs w:val="18"/>
              </w:rPr>
            </w:pPr>
            <w:r w:rsidRPr="00D8232D">
              <w:rPr>
                <w:sz w:val="18"/>
                <w:szCs w:val="18"/>
              </w:rPr>
              <w:t>"____" ____________ 20 ______ г.</w:t>
            </w:r>
          </w:p>
        </w:tc>
        <w:tc>
          <w:tcPr>
            <w:tcW w:w="4145" w:type="dxa"/>
            <w:gridSpan w:val="2"/>
            <w:vMerge w:val="restart"/>
          </w:tcPr>
          <w:p w:rsidR="00525FF1" w:rsidRPr="00D8232D" w:rsidRDefault="00525FF1" w:rsidP="00CE624B">
            <w:pPr>
              <w:rPr>
                <w:sz w:val="18"/>
                <w:szCs w:val="18"/>
              </w:rPr>
            </w:pPr>
            <w:r w:rsidRPr="00D8232D">
              <w:rPr>
                <w:sz w:val="18"/>
                <w:szCs w:val="18"/>
              </w:rPr>
              <w:t>Образец</w:t>
            </w:r>
          </w:p>
          <w:p w:rsidR="00525FF1" w:rsidRPr="00D8232D" w:rsidRDefault="00525FF1" w:rsidP="00CE624B">
            <w:pPr>
              <w:rPr>
                <w:sz w:val="18"/>
                <w:szCs w:val="18"/>
              </w:rPr>
            </w:pPr>
            <w:r w:rsidRPr="00D8232D">
              <w:rPr>
                <w:sz w:val="18"/>
                <w:szCs w:val="18"/>
              </w:rPr>
              <w:t>оттиска печати</w:t>
            </w:r>
          </w:p>
        </w:tc>
      </w:tr>
      <w:tr w:rsidR="00D8232D" w:rsidRPr="00D8232D" w:rsidTr="00E70356">
        <w:tc>
          <w:tcPr>
            <w:tcW w:w="2608" w:type="dxa"/>
            <w:vMerge w:val="restart"/>
          </w:tcPr>
          <w:p w:rsidR="00525FF1" w:rsidRPr="00D8232D" w:rsidRDefault="00525FF1" w:rsidP="00CE624B">
            <w:pPr>
              <w:rPr>
                <w:sz w:val="18"/>
                <w:szCs w:val="18"/>
              </w:rPr>
            </w:pPr>
            <w:r w:rsidRPr="00D8232D">
              <w:rPr>
                <w:sz w:val="18"/>
                <w:szCs w:val="18"/>
              </w:rPr>
              <w:t>Подпись клиента:</w:t>
            </w:r>
          </w:p>
        </w:tc>
        <w:tc>
          <w:tcPr>
            <w:tcW w:w="3515" w:type="dxa"/>
            <w:tcBorders>
              <w:bottom w:val="nil"/>
            </w:tcBorders>
          </w:tcPr>
          <w:p w:rsidR="00525FF1" w:rsidRPr="00D8232D" w:rsidRDefault="00525FF1" w:rsidP="00CE624B">
            <w:pPr>
              <w:rPr>
                <w:sz w:val="18"/>
                <w:szCs w:val="18"/>
              </w:rPr>
            </w:pPr>
          </w:p>
          <w:p w:rsidR="00525FF1" w:rsidRPr="00D8232D" w:rsidRDefault="00525FF1" w:rsidP="00CE624B">
            <w:pPr>
              <w:rPr>
                <w:sz w:val="18"/>
                <w:szCs w:val="18"/>
              </w:rPr>
            </w:pPr>
            <w:r w:rsidRPr="00D8232D">
              <w:rPr>
                <w:sz w:val="18"/>
                <w:szCs w:val="18"/>
              </w:rPr>
              <w:t>Руководитель:</w:t>
            </w:r>
          </w:p>
          <w:p w:rsidR="00525FF1" w:rsidRPr="00D8232D" w:rsidRDefault="00525FF1" w:rsidP="00CE624B">
            <w:pPr>
              <w:rPr>
                <w:sz w:val="18"/>
                <w:szCs w:val="18"/>
              </w:rPr>
            </w:pPr>
          </w:p>
        </w:tc>
        <w:tc>
          <w:tcPr>
            <w:tcW w:w="4145" w:type="dxa"/>
            <w:gridSpan w:val="2"/>
            <w:vMerge/>
          </w:tcPr>
          <w:p w:rsidR="00525FF1" w:rsidRPr="00D8232D" w:rsidRDefault="00525FF1" w:rsidP="00CE624B">
            <w:pPr>
              <w:rPr>
                <w:sz w:val="18"/>
                <w:szCs w:val="18"/>
              </w:rPr>
            </w:pPr>
          </w:p>
        </w:tc>
      </w:tr>
      <w:tr w:rsidR="00D8232D" w:rsidRPr="00D8232D" w:rsidTr="00E70356">
        <w:tblPrEx>
          <w:tblBorders>
            <w:insideH w:val="none" w:sz="0" w:space="0" w:color="auto"/>
          </w:tblBorders>
        </w:tblPrEx>
        <w:trPr>
          <w:trHeight w:val="581"/>
        </w:trPr>
        <w:tc>
          <w:tcPr>
            <w:tcW w:w="2608" w:type="dxa"/>
            <w:vMerge/>
            <w:tcBorders>
              <w:bottom w:val="single" w:sz="4" w:space="0" w:color="auto"/>
            </w:tcBorders>
          </w:tcPr>
          <w:p w:rsidR="00525FF1" w:rsidRPr="00D8232D" w:rsidRDefault="00525FF1" w:rsidP="00CE624B">
            <w:pPr>
              <w:rPr>
                <w:sz w:val="18"/>
                <w:szCs w:val="18"/>
              </w:rPr>
            </w:pPr>
          </w:p>
        </w:tc>
        <w:tc>
          <w:tcPr>
            <w:tcW w:w="3515" w:type="dxa"/>
            <w:tcBorders>
              <w:top w:val="nil"/>
              <w:bottom w:val="single" w:sz="4" w:space="0" w:color="auto"/>
            </w:tcBorders>
          </w:tcPr>
          <w:p w:rsidR="00525FF1" w:rsidRPr="00D8232D" w:rsidRDefault="00525FF1" w:rsidP="00CE624B">
            <w:pPr>
              <w:rPr>
                <w:sz w:val="18"/>
                <w:szCs w:val="18"/>
              </w:rPr>
            </w:pPr>
            <w:r w:rsidRPr="00D8232D">
              <w:rPr>
                <w:sz w:val="18"/>
                <w:szCs w:val="18"/>
              </w:rPr>
              <w:t xml:space="preserve">Главный бухгалтер </w:t>
            </w:r>
          </w:p>
          <w:p w:rsidR="00525FF1" w:rsidRPr="00D8232D" w:rsidRDefault="00525FF1" w:rsidP="00CE624B">
            <w:pPr>
              <w:rPr>
                <w:sz w:val="18"/>
                <w:szCs w:val="18"/>
              </w:rPr>
            </w:pPr>
            <w:r w:rsidRPr="00D8232D">
              <w:rPr>
                <w:sz w:val="18"/>
                <w:szCs w:val="18"/>
              </w:rPr>
              <w:t>(уполномоченное лицо):</w:t>
            </w:r>
          </w:p>
        </w:tc>
        <w:tc>
          <w:tcPr>
            <w:tcW w:w="4145" w:type="dxa"/>
            <w:gridSpan w:val="2"/>
            <w:vMerge/>
            <w:tcBorders>
              <w:bottom w:val="single" w:sz="4" w:space="0" w:color="auto"/>
            </w:tcBorders>
          </w:tcPr>
          <w:p w:rsidR="00525FF1" w:rsidRPr="00D8232D" w:rsidRDefault="00525FF1" w:rsidP="00CE624B">
            <w:pPr>
              <w:rPr>
                <w:sz w:val="18"/>
                <w:szCs w:val="18"/>
              </w:rPr>
            </w:pPr>
          </w:p>
        </w:tc>
      </w:tr>
    </w:tbl>
    <w:p w:rsidR="00525FF1" w:rsidRPr="00D8232D" w:rsidRDefault="00525FF1" w:rsidP="00525FF1">
      <w:pPr>
        <w:spacing w:line="240" w:lineRule="atLeast"/>
      </w:pPr>
      <w:r w:rsidRPr="00D8232D">
        <w:t xml:space="preserve">                                                          </w:t>
      </w:r>
    </w:p>
    <w:p w:rsidR="00525FF1" w:rsidRDefault="00525FF1" w:rsidP="00525FF1">
      <w:pPr>
        <w:spacing w:line="240" w:lineRule="atLeast"/>
      </w:pPr>
    </w:p>
    <w:p w:rsidR="00A85843" w:rsidRDefault="00A85843" w:rsidP="00525FF1">
      <w:pPr>
        <w:spacing w:line="240" w:lineRule="atLeast"/>
      </w:pPr>
    </w:p>
    <w:p w:rsidR="00525FF1" w:rsidRPr="00D8232D" w:rsidRDefault="00525FF1" w:rsidP="00525FF1">
      <w:pPr>
        <w:spacing w:line="240" w:lineRule="atLeast"/>
      </w:pPr>
      <w:r w:rsidRPr="00D8232D">
        <w:lastRenderedPageBreak/>
        <w:t xml:space="preserve">                                                                                                                                                  Оборотная сторона</w:t>
      </w:r>
    </w:p>
    <w:p w:rsidR="00A57E2B" w:rsidRDefault="00A57E2B" w:rsidP="00A57E2B">
      <w:pPr>
        <w:spacing w:line="240" w:lineRule="atLeast"/>
      </w:pPr>
    </w:p>
    <w:p w:rsidR="00A57E2B" w:rsidRDefault="00A57E2B" w:rsidP="00A57E2B">
      <w:pPr>
        <w:spacing w:line="240" w:lineRule="atLeast"/>
        <w:rPr>
          <w:sz w:val="22"/>
          <w:szCs w:val="22"/>
        </w:rPr>
      </w:pPr>
      <w:r>
        <w:t xml:space="preserve">                                                              О</w:t>
      </w:r>
      <w:r w:rsidRPr="00DC2AD9">
        <w:rPr>
          <w:sz w:val="22"/>
          <w:szCs w:val="22"/>
        </w:rPr>
        <w:t>тметк</w:t>
      </w:r>
      <w:r>
        <w:rPr>
          <w:sz w:val="22"/>
          <w:szCs w:val="22"/>
        </w:rPr>
        <w:t>а</w:t>
      </w:r>
      <w:r w:rsidRPr="00DC2AD9">
        <w:rPr>
          <w:sz w:val="22"/>
          <w:szCs w:val="22"/>
        </w:rPr>
        <w:t xml:space="preserve"> вышестоящей организации</w:t>
      </w:r>
    </w:p>
    <w:p w:rsidR="00A57E2B" w:rsidRPr="00341F84" w:rsidRDefault="00A57E2B" w:rsidP="00A57E2B"/>
    <w:p w:rsidR="00A57E2B" w:rsidRDefault="00A57E2B" w:rsidP="00A57E2B">
      <w:pPr>
        <w:rPr>
          <w:sz w:val="22"/>
          <w:szCs w:val="22"/>
        </w:rPr>
      </w:pPr>
      <w:r w:rsidRPr="00DC2AD9">
        <w:rPr>
          <w:sz w:val="22"/>
          <w:szCs w:val="22"/>
        </w:rPr>
        <w:t>Полномочия и подписи руководителя и главного бухгалтера удостоверяю:</w:t>
      </w:r>
    </w:p>
    <w:p w:rsidR="00A57E2B" w:rsidRPr="00341F84" w:rsidRDefault="00A57E2B" w:rsidP="00A57E2B"/>
    <w:p w:rsidR="00A57E2B" w:rsidRDefault="00A57E2B" w:rsidP="00A57E2B">
      <w:pPr>
        <w:pStyle w:val="ConsPlusNonformat"/>
        <w:jc w:val="both"/>
      </w:pPr>
    </w:p>
    <w:tbl>
      <w:tblPr>
        <w:tblW w:w="10492" w:type="dxa"/>
        <w:tblLayout w:type="fixed"/>
        <w:tblCellMar>
          <w:left w:w="28" w:type="dxa"/>
          <w:right w:w="28" w:type="dxa"/>
        </w:tblCellMar>
        <w:tblLook w:val="0000" w:firstRow="0" w:lastRow="0" w:firstColumn="0" w:lastColumn="0" w:noHBand="0" w:noVBand="0"/>
      </w:tblPr>
      <w:tblGrid>
        <w:gridCol w:w="3386"/>
        <w:gridCol w:w="2642"/>
        <w:gridCol w:w="185"/>
        <w:gridCol w:w="1303"/>
        <w:gridCol w:w="185"/>
        <w:gridCol w:w="2791"/>
      </w:tblGrid>
      <w:tr w:rsidR="00A57E2B" w:rsidTr="006804B4">
        <w:trPr>
          <w:trHeight w:val="543"/>
        </w:trPr>
        <w:tc>
          <w:tcPr>
            <w:tcW w:w="3386" w:type="dxa"/>
            <w:tcBorders>
              <w:top w:val="nil"/>
              <w:left w:val="nil"/>
              <w:bottom w:val="nil"/>
              <w:right w:val="nil"/>
            </w:tcBorders>
            <w:vAlign w:val="bottom"/>
          </w:tcPr>
          <w:p w:rsidR="00341F84" w:rsidRDefault="00A57E2B" w:rsidP="006804B4">
            <w:pPr>
              <w:rPr>
                <w:sz w:val="22"/>
                <w:szCs w:val="22"/>
              </w:rPr>
            </w:pPr>
            <w:r>
              <w:rPr>
                <w:sz w:val="22"/>
                <w:szCs w:val="22"/>
              </w:rPr>
              <w:t xml:space="preserve">Руководитель </w:t>
            </w:r>
          </w:p>
          <w:p w:rsidR="00A57E2B" w:rsidRDefault="00A57E2B" w:rsidP="006804B4">
            <w:pPr>
              <w:rPr>
                <w:sz w:val="22"/>
                <w:szCs w:val="22"/>
              </w:rPr>
            </w:pPr>
            <w:r>
              <w:rPr>
                <w:sz w:val="22"/>
                <w:szCs w:val="22"/>
              </w:rPr>
              <w:t>(уполномоченное лицо)</w:t>
            </w:r>
          </w:p>
        </w:tc>
        <w:tc>
          <w:tcPr>
            <w:tcW w:w="2642" w:type="dxa"/>
            <w:tcBorders>
              <w:top w:val="nil"/>
              <w:left w:val="nil"/>
              <w:bottom w:val="single" w:sz="4" w:space="0" w:color="auto"/>
              <w:right w:val="nil"/>
            </w:tcBorders>
            <w:vAlign w:val="bottom"/>
          </w:tcPr>
          <w:p w:rsidR="00A57E2B" w:rsidRDefault="00A57E2B" w:rsidP="006804B4">
            <w:pPr>
              <w:jc w:val="center"/>
              <w:rPr>
                <w:sz w:val="22"/>
                <w:szCs w:val="22"/>
              </w:rPr>
            </w:pPr>
          </w:p>
        </w:tc>
        <w:tc>
          <w:tcPr>
            <w:tcW w:w="185" w:type="dxa"/>
            <w:tcBorders>
              <w:top w:val="nil"/>
              <w:left w:val="nil"/>
              <w:bottom w:val="nil"/>
              <w:right w:val="nil"/>
            </w:tcBorders>
            <w:vAlign w:val="bottom"/>
          </w:tcPr>
          <w:p w:rsidR="00A57E2B" w:rsidRDefault="00A57E2B" w:rsidP="006804B4">
            <w:pPr>
              <w:rPr>
                <w:sz w:val="22"/>
                <w:szCs w:val="22"/>
              </w:rPr>
            </w:pPr>
          </w:p>
        </w:tc>
        <w:tc>
          <w:tcPr>
            <w:tcW w:w="1303" w:type="dxa"/>
            <w:tcBorders>
              <w:top w:val="nil"/>
              <w:left w:val="nil"/>
              <w:bottom w:val="single" w:sz="4" w:space="0" w:color="auto"/>
              <w:right w:val="nil"/>
            </w:tcBorders>
            <w:vAlign w:val="bottom"/>
          </w:tcPr>
          <w:p w:rsidR="00A57E2B" w:rsidRDefault="00A57E2B" w:rsidP="006804B4">
            <w:pPr>
              <w:jc w:val="center"/>
              <w:rPr>
                <w:sz w:val="22"/>
                <w:szCs w:val="22"/>
              </w:rPr>
            </w:pPr>
          </w:p>
        </w:tc>
        <w:tc>
          <w:tcPr>
            <w:tcW w:w="185" w:type="dxa"/>
            <w:tcBorders>
              <w:top w:val="nil"/>
              <w:left w:val="nil"/>
              <w:bottom w:val="nil"/>
              <w:right w:val="nil"/>
            </w:tcBorders>
            <w:vAlign w:val="bottom"/>
          </w:tcPr>
          <w:p w:rsidR="00A57E2B" w:rsidRDefault="00A57E2B" w:rsidP="006804B4">
            <w:pPr>
              <w:rPr>
                <w:sz w:val="22"/>
                <w:szCs w:val="22"/>
              </w:rPr>
            </w:pPr>
          </w:p>
        </w:tc>
        <w:tc>
          <w:tcPr>
            <w:tcW w:w="2791" w:type="dxa"/>
            <w:tcBorders>
              <w:top w:val="nil"/>
              <w:left w:val="nil"/>
              <w:bottom w:val="single" w:sz="4" w:space="0" w:color="auto"/>
              <w:right w:val="nil"/>
            </w:tcBorders>
            <w:vAlign w:val="bottom"/>
          </w:tcPr>
          <w:p w:rsidR="00A57E2B" w:rsidRDefault="00A57E2B" w:rsidP="006804B4">
            <w:pPr>
              <w:jc w:val="center"/>
              <w:rPr>
                <w:sz w:val="22"/>
                <w:szCs w:val="22"/>
              </w:rPr>
            </w:pPr>
          </w:p>
        </w:tc>
      </w:tr>
      <w:tr w:rsidR="00A57E2B" w:rsidTr="006804B4">
        <w:trPr>
          <w:trHeight w:val="431"/>
        </w:trPr>
        <w:tc>
          <w:tcPr>
            <w:tcW w:w="3386" w:type="dxa"/>
            <w:tcBorders>
              <w:top w:val="nil"/>
              <w:left w:val="nil"/>
              <w:bottom w:val="nil"/>
              <w:right w:val="nil"/>
            </w:tcBorders>
          </w:tcPr>
          <w:p w:rsidR="00A57E2B" w:rsidRDefault="00A57E2B" w:rsidP="006804B4">
            <w:pPr>
              <w:rPr>
                <w:sz w:val="18"/>
                <w:szCs w:val="18"/>
              </w:rPr>
            </w:pPr>
          </w:p>
        </w:tc>
        <w:tc>
          <w:tcPr>
            <w:tcW w:w="2642" w:type="dxa"/>
            <w:tcBorders>
              <w:top w:val="nil"/>
              <w:left w:val="nil"/>
              <w:bottom w:val="nil"/>
              <w:right w:val="nil"/>
            </w:tcBorders>
          </w:tcPr>
          <w:p w:rsidR="00A57E2B" w:rsidRDefault="00A57E2B" w:rsidP="006804B4">
            <w:pPr>
              <w:jc w:val="center"/>
              <w:rPr>
                <w:sz w:val="18"/>
                <w:szCs w:val="18"/>
              </w:rPr>
            </w:pPr>
            <w:r>
              <w:rPr>
                <w:sz w:val="18"/>
                <w:szCs w:val="18"/>
              </w:rPr>
              <w:t>(должность)</w:t>
            </w:r>
          </w:p>
        </w:tc>
        <w:tc>
          <w:tcPr>
            <w:tcW w:w="185" w:type="dxa"/>
            <w:tcBorders>
              <w:top w:val="nil"/>
              <w:left w:val="nil"/>
              <w:bottom w:val="nil"/>
              <w:right w:val="nil"/>
            </w:tcBorders>
          </w:tcPr>
          <w:p w:rsidR="00A57E2B" w:rsidRDefault="00A57E2B" w:rsidP="006804B4">
            <w:pPr>
              <w:rPr>
                <w:sz w:val="18"/>
                <w:szCs w:val="18"/>
              </w:rPr>
            </w:pPr>
          </w:p>
        </w:tc>
        <w:tc>
          <w:tcPr>
            <w:tcW w:w="1303" w:type="dxa"/>
            <w:tcBorders>
              <w:top w:val="nil"/>
              <w:left w:val="nil"/>
              <w:bottom w:val="nil"/>
              <w:right w:val="nil"/>
            </w:tcBorders>
          </w:tcPr>
          <w:p w:rsidR="00A57E2B" w:rsidRDefault="00A57E2B" w:rsidP="006804B4">
            <w:pPr>
              <w:jc w:val="center"/>
              <w:rPr>
                <w:sz w:val="18"/>
                <w:szCs w:val="18"/>
              </w:rPr>
            </w:pPr>
            <w:r>
              <w:rPr>
                <w:sz w:val="18"/>
                <w:szCs w:val="18"/>
              </w:rPr>
              <w:t>(подпись)</w:t>
            </w:r>
          </w:p>
        </w:tc>
        <w:tc>
          <w:tcPr>
            <w:tcW w:w="185" w:type="dxa"/>
            <w:tcBorders>
              <w:top w:val="nil"/>
              <w:left w:val="nil"/>
              <w:bottom w:val="nil"/>
              <w:right w:val="nil"/>
            </w:tcBorders>
          </w:tcPr>
          <w:p w:rsidR="00A57E2B" w:rsidRDefault="00A57E2B" w:rsidP="006804B4">
            <w:pPr>
              <w:rPr>
                <w:sz w:val="18"/>
                <w:szCs w:val="18"/>
              </w:rPr>
            </w:pPr>
          </w:p>
        </w:tc>
        <w:tc>
          <w:tcPr>
            <w:tcW w:w="2791" w:type="dxa"/>
            <w:tcBorders>
              <w:top w:val="nil"/>
              <w:left w:val="nil"/>
              <w:bottom w:val="nil"/>
              <w:right w:val="nil"/>
            </w:tcBorders>
          </w:tcPr>
          <w:p w:rsidR="00A57E2B" w:rsidRDefault="00A57E2B" w:rsidP="006804B4">
            <w:pPr>
              <w:jc w:val="center"/>
              <w:rPr>
                <w:sz w:val="18"/>
                <w:szCs w:val="18"/>
              </w:rPr>
            </w:pPr>
            <w:r>
              <w:rPr>
                <w:sz w:val="18"/>
                <w:szCs w:val="18"/>
              </w:rPr>
              <w:t>(расшифровка подписи)</w:t>
            </w:r>
          </w:p>
          <w:p w:rsidR="00A57E2B" w:rsidRDefault="00A57E2B" w:rsidP="006804B4">
            <w:pPr>
              <w:rPr>
                <w:sz w:val="18"/>
                <w:szCs w:val="18"/>
              </w:rPr>
            </w:pPr>
          </w:p>
          <w:p w:rsidR="00A57E2B" w:rsidRDefault="00A57E2B" w:rsidP="006804B4">
            <w:pPr>
              <w:rPr>
                <w:sz w:val="18"/>
                <w:szCs w:val="18"/>
              </w:rPr>
            </w:pPr>
            <w:r>
              <w:rPr>
                <w:sz w:val="18"/>
                <w:szCs w:val="18"/>
              </w:rPr>
              <w:t>М.П.</w:t>
            </w:r>
          </w:p>
          <w:p w:rsidR="00A57E2B" w:rsidRDefault="00A57E2B" w:rsidP="006804B4">
            <w:pPr>
              <w:jc w:val="center"/>
              <w:rPr>
                <w:sz w:val="18"/>
                <w:szCs w:val="18"/>
              </w:rPr>
            </w:pPr>
          </w:p>
        </w:tc>
      </w:tr>
      <w:tr w:rsidR="00A57E2B" w:rsidTr="006804B4">
        <w:trPr>
          <w:trHeight w:val="431"/>
        </w:trPr>
        <w:tc>
          <w:tcPr>
            <w:tcW w:w="3386" w:type="dxa"/>
            <w:tcBorders>
              <w:top w:val="nil"/>
              <w:left w:val="nil"/>
              <w:bottom w:val="nil"/>
              <w:right w:val="nil"/>
            </w:tcBorders>
          </w:tcPr>
          <w:p w:rsidR="00A57E2B" w:rsidRDefault="00A57E2B" w:rsidP="006804B4">
            <w:pPr>
              <w:rPr>
                <w:sz w:val="18"/>
                <w:szCs w:val="18"/>
              </w:rPr>
            </w:pPr>
            <w:r>
              <w:rPr>
                <w:sz w:val="18"/>
                <w:szCs w:val="18"/>
              </w:rPr>
              <w:t>«_________»_________________20_____г.</w:t>
            </w:r>
          </w:p>
        </w:tc>
        <w:tc>
          <w:tcPr>
            <w:tcW w:w="2642" w:type="dxa"/>
            <w:tcBorders>
              <w:top w:val="nil"/>
              <w:left w:val="nil"/>
              <w:bottom w:val="nil"/>
              <w:right w:val="nil"/>
            </w:tcBorders>
          </w:tcPr>
          <w:p w:rsidR="00A57E2B" w:rsidRDefault="00A57E2B" w:rsidP="006804B4">
            <w:pPr>
              <w:jc w:val="center"/>
              <w:rPr>
                <w:sz w:val="18"/>
                <w:szCs w:val="18"/>
              </w:rPr>
            </w:pPr>
          </w:p>
        </w:tc>
        <w:tc>
          <w:tcPr>
            <w:tcW w:w="185" w:type="dxa"/>
            <w:tcBorders>
              <w:top w:val="nil"/>
              <w:left w:val="nil"/>
              <w:bottom w:val="nil"/>
              <w:right w:val="nil"/>
            </w:tcBorders>
          </w:tcPr>
          <w:p w:rsidR="00A57E2B" w:rsidRDefault="00A57E2B" w:rsidP="006804B4">
            <w:pPr>
              <w:rPr>
                <w:sz w:val="18"/>
                <w:szCs w:val="18"/>
              </w:rPr>
            </w:pPr>
          </w:p>
        </w:tc>
        <w:tc>
          <w:tcPr>
            <w:tcW w:w="1303" w:type="dxa"/>
            <w:tcBorders>
              <w:top w:val="nil"/>
              <w:left w:val="nil"/>
              <w:bottom w:val="nil"/>
              <w:right w:val="nil"/>
            </w:tcBorders>
          </w:tcPr>
          <w:p w:rsidR="00A57E2B" w:rsidRDefault="00A57E2B" w:rsidP="006804B4">
            <w:pPr>
              <w:jc w:val="center"/>
              <w:rPr>
                <w:sz w:val="18"/>
                <w:szCs w:val="18"/>
              </w:rPr>
            </w:pPr>
          </w:p>
        </w:tc>
        <w:tc>
          <w:tcPr>
            <w:tcW w:w="185" w:type="dxa"/>
            <w:tcBorders>
              <w:top w:val="nil"/>
              <w:left w:val="nil"/>
              <w:bottom w:val="nil"/>
              <w:right w:val="nil"/>
            </w:tcBorders>
          </w:tcPr>
          <w:p w:rsidR="00A57E2B" w:rsidRDefault="00A57E2B" w:rsidP="006804B4">
            <w:pPr>
              <w:rPr>
                <w:sz w:val="18"/>
                <w:szCs w:val="18"/>
              </w:rPr>
            </w:pPr>
          </w:p>
        </w:tc>
        <w:tc>
          <w:tcPr>
            <w:tcW w:w="2791" w:type="dxa"/>
            <w:tcBorders>
              <w:top w:val="nil"/>
              <w:left w:val="nil"/>
              <w:bottom w:val="nil"/>
              <w:right w:val="nil"/>
            </w:tcBorders>
          </w:tcPr>
          <w:p w:rsidR="00A57E2B" w:rsidRDefault="00A57E2B" w:rsidP="006804B4">
            <w:pPr>
              <w:rPr>
                <w:sz w:val="18"/>
                <w:szCs w:val="18"/>
              </w:rPr>
            </w:pPr>
          </w:p>
        </w:tc>
      </w:tr>
    </w:tbl>
    <w:p w:rsidR="00341F84" w:rsidRPr="00D8232D" w:rsidRDefault="00341F84" w:rsidP="00341F84">
      <w:pPr>
        <w:spacing w:before="240"/>
        <w:jc w:val="center"/>
        <w:rPr>
          <w:bCs/>
          <w:sz w:val="22"/>
          <w:szCs w:val="22"/>
        </w:rPr>
      </w:pPr>
      <w:r w:rsidRPr="00D8232D">
        <w:rPr>
          <w:bCs/>
          <w:sz w:val="22"/>
          <w:szCs w:val="22"/>
        </w:rPr>
        <w:t xml:space="preserve">Удостоверительная надпись о засвидетельствовании подлинности подписей </w:t>
      </w:r>
      <w:r w:rsidRPr="00D8232D">
        <w:rPr>
          <w:rStyle w:val="ad"/>
          <w:bCs/>
          <w:sz w:val="22"/>
          <w:szCs w:val="22"/>
        </w:rPr>
        <w:footnoteReference w:id="1"/>
      </w:r>
    </w:p>
    <w:p w:rsidR="00A57E2B" w:rsidRDefault="00A57E2B" w:rsidP="00A57E2B">
      <w:pPr>
        <w:spacing w:before="240"/>
        <w:jc w:val="center"/>
        <w:rPr>
          <w:b/>
          <w:bCs/>
          <w:sz w:val="22"/>
          <w:szCs w:val="22"/>
        </w:rPr>
      </w:pPr>
    </w:p>
    <w:p w:rsidR="00A57E2B" w:rsidRDefault="00A57E2B" w:rsidP="00A57E2B">
      <w:pPr>
        <w:spacing w:before="240"/>
        <w:jc w:val="center"/>
        <w:rPr>
          <w:b/>
          <w:bCs/>
          <w:sz w:val="22"/>
          <w:szCs w:val="22"/>
        </w:rPr>
      </w:pPr>
    </w:p>
    <w:p w:rsidR="00A57E2B" w:rsidRDefault="00A57E2B" w:rsidP="00A57E2B">
      <w:pPr>
        <w:spacing w:before="240"/>
        <w:jc w:val="center"/>
        <w:rPr>
          <w:b/>
          <w:bCs/>
          <w:sz w:val="22"/>
          <w:szCs w:val="22"/>
        </w:rPr>
      </w:pPr>
    </w:p>
    <w:p w:rsidR="00A57E2B" w:rsidRDefault="00A57E2B" w:rsidP="00A57E2B">
      <w:pPr>
        <w:spacing w:before="240"/>
        <w:jc w:val="center"/>
        <w:rPr>
          <w:b/>
          <w:bCs/>
          <w:sz w:val="22"/>
          <w:szCs w:val="22"/>
        </w:rPr>
      </w:pPr>
    </w:p>
    <w:p w:rsidR="00A57E2B" w:rsidRDefault="00A57E2B" w:rsidP="00A57E2B">
      <w:pPr>
        <w:spacing w:before="240"/>
        <w:jc w:val="center"/>
        <w:rPr>
          <w:b/>
          <w:bCs/>
          <w:sz w:val="22"/>
          <w:szCs w:val="22"/>
        </w:rPr>
      </w:pPr>
    </w:p>
    <w:p w:rsidR="00A57E2B" w:rsidRDefault="00A57E2B" w:rsidP="00A57E2B">
      <w:pPr>
        <w:spacing w:before="240"/>
        <w:jc w:val="center"/>
        <w:rPr>
          <w:b/>
          <w:bCs/>
          <w:sz w:val="22"/>
          <w:szCs w:val="22"/>
        </w:rPr>
      </w:pPr>
    </w:p>
    <w:p w:rsidR="00A57E2B" w:rsidRDefault="00A57E2B" w:rsidP="00A57E2B">
      <w:pPr>
        <w:spacing w:before="240"/>
        <w:jc w:val="center"/>
        <w:rPr>
          <w:b/>
          <w:bCs/>
          <w:sz w:val="22"/>
          <w:szCs w:val="22"/>
        </w:rPr>
      </w:pPr>
    </w:p>
    <w:p w:rsidR="00A85843" w:rsidRDefault="00A85843" w:rsidP="00A57E2B">
      <w:pPr>
        <w:spacing w:before="240"/>
        <w:jc w:val="center"/>
        <w:rPr>
          <w:b/>
          <w:bCs/>
          <w:sz w:val="22"/>
          <w:szCs w:val="22"/>
        </w:rPr>
      </w:pPr>
    </w:p>
    <w:p w:rsidR="00A57E2B" w:rsidRDefault="00A57E2B" w:rsidP="00A57E2B">
      <w:pPr>
        <w:spacing w:before="240"/>
        <w:jc w:val="center"/>
        <w:rPr>
          <w:b/>
          <w:bCs/>
          <w:sz w:val="22"/>
          <w:szCs w:val="22"/>
        </w:rPr>
      </w:pPr>
    </w:p>
    <w:p w:rsidR="00341F84" w:rsidRDefault="00341F84" w:rsidP="00A57E2B">
      <w:pPr>
        <w:spacing w:before="240"/>
        <w:jc w:val="center"/>
        <w:rPr>
          <w:b/>
          <w:bCs/>
          <w:sz w:val="22"/>
          <w:szCs w:val="22"/>
        </w:rPr>
      </w:pPr>
    </w:p>
    <w:p w:rsidR="00A57E2B" w:rsidRDefault="00A57E2B" w:rsidP="00A57E2B">
      <w:pPr>
        <w:spacing w:before="240"/>
        <w:jc w:val="center"/>
        <w:rPr>
          <w:b/>
          <w:bCs/>
          <w:sz w:val="22"/>
          <w:szCs w:val="22"/>
        </w:rPr>
      </w:pPr>
    </w:p>
    <w:p w:rsidR="00A57E2B" w:rsidRDefault="00A57E2B" w:rsidP="00A57E2B">
      <w:pPr>
        <w:spacing w:before="360"/>
        <w:rPr>
          <w:sz w:val="22"/>
          <w:szCs w:val="22"/>
        </w:rPr>
      </w:pPr>
    </w:p>
    <w:p w:rsidR="00A57E2B" w:rsidRDefault="00A57E2B" w:rsidP="00A57E2B">
      <w:pPr>
        <w:pBdr>
          <w:bottom w:val="double" w:sz="4" w:space="0" w:color="auto"/>
        </w:pBdr>
        <w:spacing w:before="240"/>
        <w:rPr>
          <w:sz w:val="2"/>
          <w:szCs w:val="2"/>
        </w:rPr>
      </w:pPr>
    </w:p>
    <w:p w:rsidR="00A57E2B" w:rsidRDefault="00A57E2B" w:rsidP="00A57E2B">
      <w:pPr>
        <w:spacing w:after="120"/>
        <w:jc w:val="center"/>
        <w:rPr>
          <w:b/>
          <w:bCs/>
          <w:sz w:val="22"/>
          <w:szCs w:val="22"/>
        </w:rPr>
      </w:pPr>
      <w:r>
        <w:rPr>
          <w:b/>
          <w:bCs/>
          <w:sz w:val="22"/>
          <w:szCs w:val="22"/>
        </w:rPr>
        <w:t>Отметка органа казначейства</w:t>
      </w:r>
      <w:r w:rsidR="00341F84">
        <w:rPr>
          <w:b/>
          <w:bCs/>
          <w:sz w:val="22"/>
          <w:szCs w:val="22"/>
        </w:rPr>
        <w:t xml:space="preserve"> о</w:t>
      </w:r>
      <w:r>
        <w:rPr>
          <w:b/>
          <w:bCs/>
          <w:sz w:val="22"/>
          <w:szCs w:val="22"/>
        </w:rPr>
        <w:t xml:space="preserve"> приеме образцов подписей</w:t>
      </w:r>
    </w:p>
    <w:tbl>
      <w:tblPr>
        <w:tblW w:w="10015" w:type="dxa"/>
        <w:tblLayout w:type="fixed"/>
        <w:tblCellMar>
          <w:left w:w="28" w:type="dxa"/>
          <w:right w:w="28" w:type="dxa"/>
        </w:tblCellMar>
        <w:tblLook w:val="0000" w:firstRow="0" w:lastRow="0" w:firstColumn="0" w:lastColumn="0" w:noHBand="0" w:noVBand="0"/>
      </w:tblPr>
      <w:tblGrid>
        <w:gridCol w:w="3551"/>
        <w:gridCol w:w="2202"/>
        <w:gridCol w:w="177"/>
        <w:gridCol w:w="1244"/>
        <w:gridCol w:w="177"/>
        <w:gridCol w:w="2664"/>
      </w:tblGrid>
      <w:tr w:rsidR="00A57E2B" w:rsidTr="006804B4">
        <w:trPr>
          <w:trHeight w:val="690"/>
        </w:trPr>
        <w:tc>
          <w:tcPr>
            <w:tcW w:w="3551" w:type="dxa"/>
            <w:tcBorders>
              <w:top w:val="nil"/>
              <w:left w:val="nil"/>
              <w:bottom w:val="nil"/>
              <w:right w:val="nil"/>
            </w:tcBorders>
            <w:vAlign w:val="bottom"/>
          </w:tcPr>
          <w:p w:rsidR="00341F84" w:rsidRDefault="00A57E2B" w:rsidP="006804B4">
            <w:pPr>
              <w:rPr>
                <w:sz w:val="22"/>
                <w:szCs w:val="22"/>
              </w:rPr>
            </w:pPr>
            <w:r>
              <w:rPr>
                <w:sz w:val="22"/>
                <w:szCs w:val="22"/>
              </w:rPr>
              <w:t xml:space="preserve">Руководитель </w:t>
            </w:r>
          </w:p>
          <w:p w:rsidR="00A57E2B" w:rsidRDefault="00A57E2B" w:rsidP="00341F84">
            <w:pPr>
              <w:rPr>
                <w:sz w:val="22"/>
                <w:szCs w:val="22"/>
              </w:rPr>
            </w:pPr>
            <w:r>
              <w:rPr>
                <w:sz w:val="22"/>
                <w:szCs w:val="22"/>
              </w:rPr>
              <w:t>(уполномоченное лицо)</w:t>
            </w:r>
          </w:p>
        </w:tc>
        <w:tc>
          <w:tcPr>
            <w:tcW w:w="2202" w:type="dxa"/>
            <w:tcBorders>
              <w:top w:val="nil"/>
              <w:left w:val="nil"/>
              <w:bottom w:val="single" w:sz="4" w:space="0" w:color="auto"/>
              <w:right w:val="nil"/>
            </w:tcBorders>
            <w:vAlign w:val="bottom"/>
          </w:tcPr>
          <w:p w:rsidR="00A57E2B" w:rsidRDefault="00A57E2B" w:rsidP="006804B4">
            <w:pPr>
              <w:jc w:val="center"/>
              <w:rPr>
                <w:sz w:val="22"/>
                <w:szCs w:val="22"/>
              </w:rPr>
            </w:pPr>
          </w:p>
        </w:tc>
        <w:tc>
          <w:tcPr>
            <w:tcW w:w="177" w:type="dxa"/>
            <w:tcBorders>
              <w:top w:val="nil"/>
              <w:left w:val="nil"/>
              <w:bottom w:val="nil"/>
              <w:right w:val="nil"/>
            </w:tcBorders>
            <w:vAlign w:val="bottom"/>
          </w:tcPr>
          <w:p w:rsidR="00A57E2B" w:rsidRDefault="00A57E2B" w:rsidP="006804B4">
            <w:pPr>
              <w:rPr>
                <w:sz w:val="22"/>
                <w:szCs w:val="22"/>
              </w:rPr>
            </w:pPr>
          </w:p>
        </w:tc>
        <w:tc>
          <w:tcPr>
            <w:tcW w:w="1244" w:type="dxa"/>
            <w:tcBorders>
              <w:top w:val="nil"/>
              <w:left w:val="nil"/>
              <w:bottom w:val="single" w:sz="4" w:space="0" w:color="auto"/>
              <w:right w:val="nil"/>
            </w:tcBorders>
            <w:vAlign w:val="bottom"/>
          </w:tcPr>
          <w:p w:rsidR="00A57E2B" w:rsidRDefault="00A57E2B" w:rsidP="006804B4">
            <w:pPr>
              <w:jc w:val="center"/>
              <w:rPr>
                <w:sz w:val="22"/>
                <w:szCs w:val="22"/>
              </w:rPr>
            </w:pPr>
          </w:p>
        </w:tc>
        <w:tc>
          <w:tcPr>
            <w:tcW w:w="177" w:type="dxa"/>
            <w:tcBorders>
              <w:top w:val="nil"/>
              <w:left w:val="nil"/>
              <w:bottom w:val="nil"/>
              <w:right w:val="nil"/>
            </w:tcBorders>
            <w:vAlign w:val="bottom"/>
          </w:tcPr>
          <w:p w:rsidR="00A57E2B" w:rsidRDefault="00A57E2B" w:rsidP="006804B4">
            <w:pPr>
              <w:rPr>
                <w:sz w:val="22"/>
                <w:szCs w:val="22"/>
              </w:rPr>
            </w:pPr>
          </w:p>
        </w:tc>
        <w:tc>
          <w:tcPr>
            <w:tcW w:w="2664" w:type="dxa"/>
            <w:tcBorders>
              <w:top w:val="nil"/>
              <w:left w:val="nil"/>
              <w:bottom w:val="single" w:sz="4" w:space="0" w:color="auto"/>
              <w:right w:val="nil"/>
            </w:tcBorders>
            <w:vAlign w:val="bottom"/>
          </w:tcPr>
          <w:p w:rsidR="00A57E2B" w:rsidRDefault="00A57E2B" w:rsidP="006804B4">
            <w:pPr>
              <w:jc w:val="center"/>
              <w:rPr>
                <w:sz w:val="22"/>
                <w:szCs w:val="22"/>
              </w:rPr>
            </w:pPr>
          </w:p>
        </w:tc>
      </w:tr>
      <w:tr w:rsidR="00A57E2B" w:rsidTr="006804B4">
        <w:trPr>
          <w:trHeight w:val="264"/>
        </w:trPr>
        <w:tc>
          <w:tcPr>
            <w:tcW w:w="3551" w:type="dxa"/>
            <w:tcBorders>
              <w:top w:val="nil"/>
              <w:left w:val="nil"/>
              <w:bottom w:val="nil"/>
              <w:right w:val="nil"/>
            </w:tcBorders>
          </w:tcPr>
          <w:p w:rsidR="00A57E2B" w:rsidRDefault="00A57E2B" w:rsidP="006804B4">
            <w:pPr>
              <w:rPr>
                <w:sz w:val="18"/>
                <w:szCs w:val="18"/>
              </w:rPr>
            </w:pPr>
          </w:p>
        </w:tc>
        <w:tc>
          <w:tcPr>
            <w:tcW w:w="2202" w:type="dxa"/>
            <w:tcBorders>
              <w:top w:val="nil"/>
              <w:left w:val="nil"/>
              <w:bottom w:val="nil"/>
              <w:right w:val="nil"/>
            </w:tcBorders>
          </w:tcPr>
          <w:p w:rsidR="00A57E2B" w:rsidRDefault="00A57E2B" w:rsidP="006804B4">
            <w:pPr>
              <w:jc w:val="center"/>
              <w:rPr>
                <w:sz w:val="18"/>
                <w:szCs w:val="18"/>
              </w:rPr>
            </w:pPr>
            <w:r>
              <w:rPr>
                <w:sz w:val="18"/>
                <w:szCs w:val="18"/>
              </w:rPr>
              <w:t>(должность)</w:t>
            </w:r>
          </w:p>
        </w:tc>
        <w:tc>
          <w:tcPr>
            <w:tcW w:w="177" w:type="dxa"/>
            <w:tcBorders>
              <w:top w:val="nil"/>
              <w:left w:val="nil"/>
              <w:bottom w:val="nil"/>
              <w:right w:val="nil"/>
            </w:tcBorders>
          </w:tcPr>
          <w:p w:rsidR="00A57E2B" w:rsidRDefault="00A57E2B" w:rsidP="006804B4">
            <w:pPr>
              <w:rPr>
                <w:sz w:val="18"/>
                <w:szCs w:val="18"/>
              </w:rPr>
            </w:pPr>
          </w:p>
        </w:tc>
        <w:tc>
          <w:tcPr>
            <w:tcW w:w="1244" w:type="dxa"/>
            <w:tcBorders>
              <w:top w:val="nil"/>
              <w:left w:val="nil"/>
              <w:bottom w:val="nil"/>
              <w:right w:val="nil"/>
            </w:tcBorders>
          </w:tcPr>
          <w:p w:rsidR="00A57E2B" w:rsidRDefault="00A57E2B" w:rsidP="006804B4">
            <w:pPr>
              <w:jc w:val="center"/>
              <w:rPr>
                <w:sz w:val="18"/>
                <w:szCs w:val="18"/>
              </w:rPr>
            </w:pPr>
            <w:r>
              <w:rPr>
                <w:sz w:val="18"/>
                <w:szCs w:val="18"/>
              </w:rPr>
              <w:t>(подпись)</w:t>
            </w:r>
          </w:p>
        </w:tc>
        <w:tc>
          <w:tcPr>
            <w:tcW w:w="177" w:type="dxa"/>
            <w:tcBorders>
              <w:top w:val="nil"/>
              <w:left w:val="nil"/>
              <w:bottom w:val="nil"/>
              <w:right w:val="nil"/>
            </w:tcBorders>
          </w:tcPr>
          <w:p w:rsidR="00A57E2B" w:rsidRDefault="00A57E2B" w:rsidP="006804B4">
            <w:pPr>
              <w:rPr>
                <w:sz w:val="18"/>
                <w:szCs w:val="18"/>
              </w:rPr>
            </w:pPr>
          </w:p>
        </w:tc>
        <w:tc>
          <w:tcPr>
            <w:tcW w:w="2664" w:type="dxa"/>
            <w:tcBorders>
              <w:top w:val="nil"/>
              <w:left w:val="nil"/>
              <w:bottom w:val="nil"/>
              <w:right w:val="nil"/>
            </w:tcBorders>
          </w:tcPr>
          <w:p w:rsidR="00A57E2B" w:rsidRDefault="00A57E2B" w:rsidP="006804B4">
            <w:pPr>
              <w:jc w:val="center"/>
              <w:rPr>
                <w:sz w:val="18"/>
                <w:szCs w:val="18"/>
              </w:rPr>
            </w:pPr>
            <w:r>
              <w:rPr>
                <w:sz w:val="18"/>
                <w:szCs w:val="18"/>
              </w:rPr>
              <w:t>(расшифровка подписи)</w:t>
            </w:r>
          </w:p>
        </w:tc>
      </w:tr>
    </w:tbl>
    <w:p w:rsidR="00A57E2B" w:rsidRDefault="00A57E2B" w:rsidP="00A57E2B">
      <w:pPr>
        <w:spacing w:after="120"/>
        <w:rPr>
          <w:sz w:val="2"/>
          <w:szCs w:val="2"/>
        </w:rPr>
      </w:pPr>
    </w:p>
    <w:tbl>
      <w:tblPr>
        <w:tblW w:w="10128" w:type="dxa"/>
        <w:tblLayout w:type="fixed"/>
        <w:tblCellMar>
          <w:left w:w="28" w:type="dxa"/>
          <w:right w:w="28" w:type="dxa"/>
        </w:tblCellMar>
        <w:tblLook w:val="0000" w:firstRow="0" w:lastRow="0" w:firstColumn="0" w:lastColumn="0" w:noHBand="0" w:noVBand="0"/>
      </w:tblPr>
      <w:tblGrid>
        <w:gridCol w:w="3529"/>
        <w:gridCol w:w="22"/>
        <w:gridCol w:w="2166"/>
        <w:gridCol w:w="36"/>
        <w:gridCol w:w="140"/>
        <w:gridCol w:w="37"/>
        <w:gridCol w:w="1199"/>
        <w:gridCol w:w="45"/>
        <w:gridCol w:w="131"/>
        <w:gridCol w:w="46"/>
        <w:gridCol w:w="2601"/>
        <w:gridCol w:w="63"/>
        <w:gridCol w:w="113"/>
      </w:tblGrid>
      <w:tr w:rsidR="00A57E2B" w:rsidTr="006804B4">
        <w:trPr>
          <w:gridAfter w:val="1"/>
          <w:wAfter w:w="113" w:type="dxa"/>
          <w:trHeight w:val="549"/>
        </w:trPr>
        <w:tc>
          <w:tcPr>
            <w:tcW w:w="3551" w:type="dxa"/>
            <w:gridSpan w:val="2"/>
            <w:tcBorders>
              <w:top w:val="nil"/>
              <w:left w:val="nil"/>
              <w:bottom w:val="nil"/>
              <w:right w:val="nil"/>
            </w:tcBorders>
            <w:vAlign w:val="bottom"/>
          </w:tcPr>
          <w:p w:rsidR="00341F84" w:rsidRDefault="00A57E2B" w:rsidP="006804B4">
            <w:pPr>
              <w:rPr>
                <w:sz w:val="22"/>
                <w:szCs w:val="22"/>
              </w:rPr>
            </w:pPr>
            <w:r>
              <w:rPr>
                <w:sz w:val="22"/>
                <w:szCs w:val="22"/>
              </w:rPr>
              <w:t>Главный бухгалтер</w:t>
            </w:r>
          </w:p>
          <w:p w:rsidR="00A57E2B" w:rsidRDefault="00A57E2B" w:rsidP="006804B4">
            <w:pPr>
              <w:rPr>
                <w:sz w:val="22"/>
                <w:szCs w:val="22"/>
              </w:rPr>
            </w:pPr>
            <w:r>
              <w:rPr>
                <w:sz w:val="22"/>
                <w:szCs w:val="22"/>
              </w:rPr>
              <w:t xml:space="preserve"> (уполномоченное лицо)</w:t>
            </w:r>
          </w:p>
        </w:tc>
        <w:tc>
          <w:tcPr>
            <w:tcW w:w="2202" w:type="dxa"/>
            <w:gridSpan w:val="2"/>
            <w:tcBorders>
              <w:top w:val="nil"/>
              <w:left w:val="nil"/>
              <w:bottom w:val="single" w:sz="4" w:space="0" w:color="auto"/>
              <w:right w:val="nil"/>
            </w:tcBorders>
            <w:vAlign w:val="bottom"/>
          </w:tcPr>
          <w:p w:rsidR="00A57E2B" w:rsidRDefault="00A57E2B" w:rsidP="006804B4">
            <w:pPr>
              <w:jc w:val="center"/>
              <w:rPr>
                <w:sz w:val="22"/>
                <w:szCs w:val="22"/>
              </w:rPr>
            </w:pPr>
          </w:p>
        </w:tc>
        <w:tc>
          <w:tcPr>
            <w:tcW w:w="177" w:type="dxa"/>
            <w:gridSpan w:val="2"/>
            <w:tcBorders>
              <w:top w:val="nil"/>
              <w:left w:val="nil"/>
              <w:bottom w:val="nil"/>
              <w:right w:val="nil"/>
            </w:tcBorders>
            <w:vAlign w:val="bottom"/>
          </w:tcPr>
          <w:p w:rsidR="00A57E2B" w:rsidRDefault="00A57E2B" w:rsidP="006804B4">
            <w:pPr>
              <w:rPr>
                <w:sz w:val="22"/>
                <w:szCs w:val="22"/>
              </w:rPr>
            </w:pPr>
          </w:p>
        </w:tc>
        <w:tc>
          <w:tcPr>
            <w:tcW w:w="1244" w:type="dxa"/>
            <w:gridSpan w:val="2"/>
            <w:tcBorders>
              <w:top w:val="nil"/>
              <w:left w:val="nil"/>
              <w:bottom w:val="single" w:sz="4" w:space="0" w:color="auto"/>
              <w:right w:val="nil"/>
            </w:tcBorders>
            <w:vAlign w:val="bottom"/>
          </w:tcPr>
          <w:p w:rsidR="00A57E2B" w:rsidRDefault="00A57E2B" w:rsidP="006804B4">
            <w:pPr>
              <w:jc w:val="center"/>
              <w:rPr>
                <w:sz w:val="22"/>
                <w:szCs w:val="22"/>
              </w:rPr>
            </w:pPr>
          </w:p>
        </w:tc>
        <w:tc>
          <w:tcPr>
            <w:tcW w:w="177" w:type="dxa"/>
            <w:gridSpan w:val="2"/>
            <w:tcBorders>
              <w:top w:val="nil"/>
              <w:left w:val="nil"/>
              <w:bottom w:val="nil"/>
              <w:right w:val="nil"/>
            </w:tcBorders>
            <w:vAlign w:val="bottom"/>
          </w:tcPr>
          <w:p w:rsidR="00A57E2B" w:rsidRDefault="00A57E2B" w:rsidP="006804B4">
            <w:pPr>
              <w:rPr>
                <w:sz w:val="22"/>
                <w:szCs w:val="22"/>
              </w:rPr>
            </w:pPr>
          </w:p>
        </w:tc>
        <w:tc>
          <w:tcPr>
            <w:tcW w:w="2664" w:type="dxa"/>
            <w:gridSpan w:val="2"/>
            <w:tcBorders>
              <w:top w:val="nil"/>
              <w:left w:val="nil"/>
              <w:bottom w:val="single" w:sz="4" w:space="0" w:color="auto"/>
              <w:right w:val="nil"/>
            </w:tcBorders>
            <w:vAlign w:val="bottom"/>
          </w:tcPr>
          <w:p w:rsidR="00A57E2B" w:rsidRDefault="00A57E2B" w:rsidP="006804B4">
            <w:pPr>
              <w:jc w:val="center"/>
              <w:rPr>
                <w:sz w:val="22"/>
                <w:szCs w:val="22"/>
              </w:rPr>
            </w:pPr>
          </w:p>
        </w:tc>
      </w:tr>
      <w:tr w:rsidR="00A57E2B" w:rsidTr="006804B4">
        <w:trPr>
          <w:gridAfter w:val="1"/>
          <w:wAfter w:w="113" w:type="dxa"/>
          <w:trHeight w:val="374"/>
        </w:trPr>
        <w:tc>
          <w:tcPr>
            <w:tcW w:w="3551" w:type="dxa"/>
            <w:gridSpan w:val="2"/>
            <w:tcBorders>
              <w:top w:val="nil"/>
              <w:left w:val="nil"/>
              <w:bottom w:val="nil"/>
              <w:right w:val="nil"/>
            </w:tcBorders>
          </w:tcPr>
          <w:p w:rsidR="00A57E2B" w:rsidRDefault="00A57E2B" w:rsidP="006804B4">
            <w:pPr>
              <w:rPr>
                <w:sz w:val="18"/>
                <w:szCs w:val="18"/>
              </w:rPr>
            </w:pPr>
          </w:p>
        </w:tc>
        <w:tc>
          <w:tcPr>
            <w:tcW w:w="2202" w:type="dxa"/>
            <w:gridSpan w:val="2"/>
            <w:tcBorders>
              <w:top w:val="nil"/>
              <w:left w:val="nil"/>
              <w:bottom w:val="nil"/>
              <w:right w:val="nil"/>
            </w:tcBorders>
          </w:tcPr>
          <w:p w:rsidR="00A57E2B" w:rsidRDefault="00A57E2B" w:rsidP="006804B4">
            <w:pPr>
              <w:jc w:val="center"/>
              <w:rPr>
                <w:sz w:val="18"/>
                <w:szCs w:val="18"/>
              </w:rPr>
            </w:pPr>
            <w:r>
              <w:rPr>
                <w:sz w:val="18"/>
                <w:szCs w:val="18"/>
              </w:rPr>
              <w:t>(должность)</w:t>
            </w:r>
          </w:p>
        </w:tc>
        <w:tc>
          <w:tcPr>
            <w:tcW w:w="177" w:type="dxa"/>
            <w:gridSpan w:val="2"/>
            <w:tcBorders>
              <w:top w:val="nil"/>
              <w:left w:val="nil"/>
              <w:bottom w:val="nil"/>
              <w:right w:val="nil"/>
            </w:tcBorders>
          </w:tcPr>
          <w:p w:rsidR="00A57E2B" w:rsidRDefault="00A57E2B" w:rsidP="006804B4">
            <w:pPr>
              <w:rPr>
                <w:sz w:val="18"/>
                <w:szCs w:val="18"/>
              </w:rPr>
            </w:pPr>
          </w:p>
        </w:tc>
        <w:tc>
          <w:tcPr>
            <w:tcW w:w="1244" w:type="dxa"/>
            <w:gridSpan w:val="2"/>
            <w:tcBorders>
              <w:top w:val="nil"/>
              <w:left w:val="nil"/>
              <w:bottom w:val="nil"/>
              <w:right w:val="nil"/>
            </w:tcBorders>
          </w:tcPr>
          <w:p w:rsidR="00A57E2B" w:rsidRDefault="00A57E2B" w:rsidP="006804B4">
            <w:pPr>
              <w:jc w:val="center"/>
              <w:rPr>
                <w:sz w:val="18"/>
                <w:szCs w:val="18"/>
              </w:rPr>
            </w:pPr>
            <w:r>
              <w:rPr>
                <w:sz w:val="18"/>
                <w:szCs w:val="18"/>
              </w:rPr>
              <w:t>(подпись)</w:t>
            </w:r>
          </w:p>
        </w:tc>
        <w:tc>
          <w:tcPr>
            <w:tcW w:w="177" w:type="dxa"/>
            <w:gridSpan w:val="2"/>
            <w:tcBorders>
              <w:top w:val="nil"/>
              <w:left w:val="nil"/>
              <w:bottom w:val="nil"/>
              <w:right w:val="nil"/>
            </w:tcBorders>
          </w:tcPr>
          <w:p w:rsidR="00A57E2B" w:rsidRDefault="00A57E2B" w:rsidP="006804B4">
            <w:pPr>
              <w:rPr>
                <w:sz w:val="18"/>
                <w:szCs w:val="18"/>
              </w:rPr>
            </w:pPr>
          </w:p>
        </w:tc>
        <w:tc>
          <w:tcPr>
            <w:tcW w:w="2664" w:type="dxa"/>
            <w:gridSpan w:val="2"/>
            <w:tcBorders>
              <w:top w:val="nil"/>
              <w:left w:val="nil"/>
              <w:bottom w:val="nil"/>
              <w:right w:val="nil"/>
            </w:tcBorders>
          </w:tcPr>
          <w:p w:rsidR="00A57E2B" w:rsidRDefault="00A57E2B" w:rsidP="006804B4">
            <w:pPr>
              <w:jc w:val="center"/>
              <w:rPr>
                <w:sz w:val="18"/>
                <w:szCs w:val="18"/>
              </w:rPr>
            </w:pPr>
            <w:r>
              <w:rPr>
                <w:sz w:val="18"/>
                <w:szCs w:val="18"/>
              </w:rPr>
              <w:t>(расшифровка подписи)</w:t>
            </w:r>
          </w:p>
        </w:tc>
      </w:tr>
      <w:tr w:rsidR="00A57E2B" w:rsidTr="006804B4">
        <w:trPr>
          <w:trHeight w:val="420"/>
        </w:trPr>
        <w:tc>
          <w:tcPr>
            <w:tcW w:w="3529" w:type="dxa"/>
            <w:tcBorders>
              <w:top w:val="nil"/>
              <w:left w:val="nil"/>
              <w:bottom w:val="nil"/>
              <w:right w:val="nil"/>
            </w:tcBorders>
            <w:vAlign w:val="bottom"/>
          </w:tcPr>
          <w:p w:rsidR="00341F84" w:rsidRDefault="00A57E2B" w:rsidP="006804B4">
            <w:pPr>
              <w:rPr>
                <w:sz w:val="22"/>
                <w:szCs w:val="22"/>
              </w:rPr>
            </w:pPr>
            <w:r>
              <w:rPr>
                <w:sz w:val="22"/>
                <w:szCs w:val="22"/>
              </w:rPr>
              <w:t>Ответственный исполнитель</w:t>
            </w:r>
          </w:p>
          <w:p w:rsidR="00A57E2B" w:rsidRDefault="00341F84" w:rsidP="006804B4">
            <w:pPr>
              <w:rPr>
                <w:sz w:val="22"/>
                <w:szCs w:val="22"/>
              </w:rPr>
            </w:pPr>
            <w:r>
              <w:rPr>
                <w:sz w:val="22"/>
                <w:szCs w:val="22"/>
              </w:rPr>
              <w:t xml:space="preserve"> органа казначейства</w:t>
            </w:r>
          </w:p>
        </w:tc>
        <w:tc>
          <w:tcPr>
            <w:tcW w:w="2188" w:type="dxa"/>
            <w:gridSpan w:val="2"/>
            <w:tcBorders>
              <w:top w:val="nil"/>
              <w:left w:val="nil"/>
              <w:bottom w:val="single" w:sz="4" w:space="0" w:color="auto"/>
              <w:right w:val="nil"/>
            </w:tcBorders>
            <w:vAlign w:val="bottom"/>
          </w:tcPr>
          <w:p w:rsidR="00A57E2B" w:rsidRDefault="00A57E2B" w:rsidP="006804B4">
            <w:pPr>
              <w:jc w:val="center"/>
              <w:rPr>
                <w:sz w:val="22"/>
                <w:szCs w:val="22"/>
              </w:rPr>
            </w:pPr>
          </w:p>
        </w:tc>
        <w:tc>
          <w:tcPr>
            <w:tcW w:w="176" w:type="dxa"/>
            <w:gridSpan w:val="2"/>
            <w:tcBorders>
              <w:top w:val="nil"/>
              <w:left w:val="nil"/>
              <w:bottom w:val="nil"/>
              <w:right w:val="nil"/>
            </w:tcBorders>
            <w:vAlign w:val="bottom"/>
          </w:tcPr>
          <w:p w:rsidR="00A57E2B" w:rsidRDefault="00A57E2B" w:rsidP="006804B4">
            <w:pPr>
              <w:rPr>
                <w:sz w:val="22"/>
                <w:szCs w:val="22"/>
              </w:rPr>
            </w:pPr>
          </w:p>
        </w:tc>
        <w:tc>
          <w:tcPr>
            <w:tcW w:w="1236" w:type="dxa"/>
            <w:gridSpan w:val="2"/>
            <w:tcBorders>
              <w:top w:val="nil"/>
              <w:left w:val="nil"/>
              <w:bottom w:val="single" w:sz="4" w:space="0" w:color="auto"/>
              <w:right w:val="nil"/>
            </w:tcBorders>
            <w:vAlign w:val="bottom"/>
          </w:tcPr>
          <w:p w:rsidR="00A57E2B" w:rsidRDefault="00A57E2B" w:rsidP="006804B4">
            <w:pPr>
              <w:jc w:val="center"/>
              <w:rPr>
                <w:sz w:val="22"/>
                <w:szCs w:val="22"/>
              </w:rPr>
            </w:pPr>
          </w:p>
        </w:tc>
        <w:tc>
          <w:tcPr>
            <w:tcW w:w="176" w:type="dxa"/>
            <w:gridSpan w:val="2"/>
            <w:tcBorders>
              <w:top w:val="nil"/>
              <w:left w:val="nil"/>
              <w:bottom w:val="nil"/>
              <w:right w:val="nil"/>
            </w:tcBorders>
            <w:vAlign w:val="bottom"/>
          </w:tcPr>
          <w:p w:rsidR="00A57E2B" w:rsidRDefault="00A57E2B" w:rsidP="006804B4">
            <w:pPr>
              <w:rPr>
                <w:sz w:val="22"/>
                <w:szCs w:val="22"/>
              </w:rPr>
            </w:pPr>
          </w:p>
        </w:tc>
        <w:tc>
          <w:tcPr>
            <w:tcW w:w="2647" w:type="dxa"/>
            <w:gridSpan w:val="2"/>
            <w:tcBorders>
              <w:top w:val="nil"/>
              <w:left w:val="nil"/>
              <w:bottom w:val="single" w:sz="4" w:space="0" w:color="auto"/>
              <w:right w:val="nil"/>
            </w:tcBorders>
            <w:vAlign w:val="bottom"/>
          </w:tcPr>
          <w:p w:rsidR="00A57E2B" w:rsidRDefault="00A57E2B" w:rsidP="006804B4">
            <w:pPr>
              <w:jc w:val="center"/>
              <w:rPr>
                <w:sz w:val="22"/>
                <w:szCs w:val="22"/>
              </w:rPr>
            </w:pPr>
          </w:p>
        </w:tc>
        <w:tc>
          <w:tcPr>
            <w:tcW w:w="176" w:type="dxa"/>
            <w:gridSpan w:val="2"/>
            <w:tcBorders>
              <w:top w:val="nil"/>
              <w:left w:val="nil"/>
              <w:bottom w:val="nil"/>
              <w:right w:val="nil"/>
            </w:tcBorders>
            <w:vAlign w:val="bottom"/>
          </w:tcPr>
          <w:p w:rsidR="00A57E2B" w:rsidRDefault="00A57E2B" w:rsidP="006804B4">
            <w:pPr>
              <w:rPr>
                <w:sz w:val="22"/>
                <w:szCs w:val="22"/>
              </w:rPr>
            </w:pPr>
          </w:p>
        </w:tc>
      </w:tr>
      <w:tr w:rsidR="00A57E2B" w:rsidTr="006804B4">
        <w:trPr>
          <w:trHeight w:val="367"/>
        </w:trPr>
        <w:tc>
          <w:tcPr>
            <w:tcW w:w="3529" w:type="dxa"/>
            <w:tcBorders>
              <w:top w:val="nil"/>
              <w:left w:val="nil"/>
              <w:bottom w:val="nil"/>
              <w:right w:val="nil"/>
            </w:tcBorders>
          </w:tcPr>
          <w:p w:rsidR="00A57E2B" w:rsidRDefault="00A57E2B" w:rsidP="006804B4">
            <w:pPr>
              <w:rPr>
                <w:sz w:val="18"/>
                <w:szCs w:val="18"/>
              </w:rPr>
            </w:pPr>
          </w:p>
        </w:tc>
        <w:tc>
          <w:tcPr>
            <w:tcW w:w="2188" w:type="dxa"/>
            <w:gridSpan w:val="2"/>
            <w:tcBorders>
              <w:top w:val="nil"/>
              <w:left w:val="nil"/>
              <w:bottom w:val="nil"/>
              <w:right w:val="nil"/>
            </w:tcBorders>
          </w:tcPr>
          <w:p w:rsidR="00A57E2B" w:rsidRDefault="00A57E2B" w:rsidP="006804B4">
            <w:pPr>
              <w:jc w:val="center"/>
              <w:rPr>
                <w:sz w:val="18"/>
                <w:szCs w:val="18"/>
              </w:rPr>
            </w:pPr>
            <w:r>
              <w:rPr>
                <w:sz w:val="18"/>
                <w:szCs w:val="18"/>
              </w:rPr>
              <w:t>(должность)</w:t>
            </w:r>
          </w:p>
        </w:tc>
        <w:tc>
          <w:tcPr>
            <w:tcW w:w="176" w:type="dxa"/>
            <w:gridSpan w:val="2"/>
            <w:tcBorders>
              <w:top w:val="nil"/>
              <w:left w:val="nil"/>
              <w:bottom w:val="nil"/>
              <w:right w:val="nil"/>
            </w:tcBorders>
          </w:tcPr>
          <w:p w:rsidR="00A57E2B" w:rsidRDefault="00A57E2B" w:rsidP="006804B4">
            <w:pPr>
              <w:rPr>
                <w:sz w:val="18"/>
                <w:szCs w:val="18"/>
              </w:rPr>
            </w:pPr>
          </w:p>
        </w:tc>
        <w:tc>
          <w:tcPr>
            <w:tcW w:w="1236" w:type="dxa"/>
            <w:gridSpan w:val="2"/>
            <w:tcBorders>
              <w:top w:val="nil"/>
              <w:left w:val="nil"/>
              <w:bottom w:val="nil"/>
              <w:right w:val="nil"/>
            </w:tcBorders>
          </w:tcPr>
          <w:p w:rsidR="00A57E2B" w:rsidRDefault="00A57E2B" w:rsidP="006804B4">
            <w:pPr>
              <w:jc w:val="center"/>
              <w:rPr>
                <w:sz w:val="18"/>
                <w:szCs w:val="18"/>
              </w:rPr>
            </w:pPr>
            <w:r>
              <w:rPr>
                <w:sz w:val="18"/>
                <w:szCs w:val="18"/>
              </w:rPr>
              <w:t>(подпись)</w:t>
            </w:r>
          </w:p>
        </w:tc>
        <w:tc>
          <w:tcPr>
            <w:tcW w:w="176" w:type="dxa"/>
            <w:gridSpan w:val="2"/>
            <w:tcBorders>
              <w:top w:val="nil"/>
              <w:left w:val="nil"/>
              <w:bottom w:val="nil"/>
              <w:right w:val="nil"/>
            </w:tcBorders>
          </w:tcPr>
          <w:p w:rsidR="00A57E2B" w:rsidRDefault="00A57E2B" w:rsidP="006804B4">
            <w:pPr>
              <w:rPr>
                <w:sz w:val="18"/>
                <w:szCs w:val="18"/>
              </w:rPr>
            </w:pPr>
          </w:p>
        </w:tc>
        <w:tc>
          <w:tcPr>
            <w:tcW w:w="2647" w:type="dxa"/>
            <w:gridSpan w:val="2"/>
            <w:tcBorders>
              <w:top w:val="nil"/>
              <w:left w:val="nil"/>
              <w:bottom w:val="nil"/>
              <w:right w:val="nil"/>
            </w:tcBorders>
          </w:tcPr>
          <w:p w:rsidR="00A57E2B" w:rsidRDefault="00A57E2B" w:rsidP="006804B4">
            <w:pPr>
              <w:jc w:val="center"/>
              <w:rPr>
                <w:sz w:val="18"/>
                <w:szCs w:val="18"/>
              </w:rPr>
            </w:pPr>
            <w:r>
              <w:rPr>
                <w:sz w:val="18"/>
                <w:szCs w:val="18"/>
              </w:rPr>
              <w:t>(расшифровка подписи)</w:t>
            </w:r>
          </w:p>
        </w:tc>
        <w:tc>
          <w:tcPr>
            <w:tcW w:w="176" w:type="dxa"/>
            <w:gridSpan w:val="2"/>
            <w:tcBorders>
              <w:top w:val="nil"/>
              <w:left w:val="nil"/>
              <w:bottom w:val="nil"/>
              <w:right w:val="nil"/>
            </w:tcBorders>
          </w:tcPr>
          <w:p w:rsidR="00A57E2B" w:rsidRDefault="00A57E2B" w:rsidP="006804B4">
            <w:pPr>
              <w:rPr>
                <w:sz w:val="18"/>
                <w:szCs w:val="18"/>
              </w:rPr>
            </w:pPr>
          </w:p>
        </w:tc>
      </w:tr>
    </w:tbl>
    <w:p w:rsidR="00A57E2B" w:rsidRDefault="00A57E2B" w:rsidP="00A57E2B">
      <w:pPr>
        <w:rPr>
          <w:sz w:val="2"/>
          <w:szCs w:val="2"/>
        </w:rPr>
      </w:pPr>
    </w:p>
    <w:p w:rsidR="00A57E2B" w:rsidRDefault="00A57E2B" w:rsidP="00A57E2B">
      <w:pPr>
        <w:rPr>
          <w:sz w:val="2"/>
          <w:szCs w:val="2"/>
        </w:rPr>
      </w:pPr>
    </w:p>
    <w:p w:rsidR="00A57E2B" w:rsidRDefault="00A57E2B" w:rsidP="00A57E2B">
      <w:pPr>
        <w:rPr>
          <w:sz w:val="2"/>
          <w:szCs w:val="2"/>
        </w:rPr>
      </w:pPr>
    </w:p>
    <w:p w:rsidR="00A57E2B" w:rsidRDefault="00A57E2B" w:rsidP="00A57E2B">
      <w:pPr>
        <w:rPr>
          <w:sz w:val="2"/>
          <w:szCs w:val="2"/>
        </w:rPr>
      </w:pPr>
    </w:p>
    <w:p w:rsidR="00A57E2B" w:rsidRDefault="00A57E2B" w:rsidP="00A57E2B">
      <w:pPr>
        <w:rPr>
          <w:sz w:val="2"/>
          <w:szCs w:val="2"/>
        </w:rPr>
      </w:pPr>
    </w:p>
    <w:tbl>
      <w:tblPr>
        <w:tblW w:w="0" w:type="auto"/>
        <w:tblLayout w:type="fixed"/>
        <w:tblCellMar>
          <w:left w:w="28" w:type="dxa"/>
          <w:right w:w="28" w:type="dxa"/>
        </w:tblCellMar>
        <w:tblLook w:val="0000" w:firstRow="0" w:lastRow="0" w:firstColumn="0" w:lastColumn="0" w:noHBand="0" w:noVBand="0"/>
      </w:tblPr>
      <w:tblGrid>
        <w:gridCol w:w="181"/>
        <w:gridCol w:w="454"/>
        <w:gridCol w:w="227"/>
        <w:gridCol w:w="1701"/>
        <w:gridCol w:w="340"/>
        <w:gridCol w:w="340"/>
        <w:gridCol w:w="340"/>
      </w:tblGrid>
      <w:tr w:rsidR="00A57E2B" w:rsidTr="006804B4">
        <w:tc>
          <w:tcPr>
            <w:tcW w:w="181" w:type="dxa"/>
            <w:tcBorders>
              <w:top w:val="nil"/>
              <w:left w:val="nil"/>
              <w:bottom w:val="nil"/>
              <w:right w:val="nil"/>
            </w:tcBorders>
            <w:vAlign w:val="bottom"/>
          </w:tcPr>
          <w:p w:rsidR="00A57E2B" w:rsidRDefault="00A57E2B" w:rsidP="006804B4">
            <w:pPr>
              <w:jc w:val="right"/>
              <w:rPr>
                <w:sz w:val="22"/>
                <w:szCs w:val="22"/>
              </w:rPr>
            </w:pPr>
            <w:r>
              <w:rPr>
                <w:sz w:val="22"/>
                <w:szCs w:val="22"/>
              </w:rPr>
              <w:t>”</w:t>
            </w:r>
          </w:p>
        </w:tc>
        <w:tc>
          <w:tcPr>
            <w:tcW w:w="454" w:type="dxa"/>
            <w:tcBorders>
              <w:top w:val="nil"/>
              <w:left w:val="nil"/>
              <w:bottom w:val="single" w:sz="4" w:space="0" w:color="auto"/>
              <w:right w:val="nil"/>
            </w:tcBorders>
            <w:vAlign w:val="bottom"/>
          </w:tcPr>
          <w:p w:rsidR="00A57E2B" w:rsidRDefault="00A57E2B" w:rsidP="006804B4">
            <w:pPr>
              <w:jc w:val="center"/>
              <w:rPr>
                <w:sz w:val="22"/>
                <w:szCs w:val="22"/>
              </w:rPr>
            </w:pPr>
          </w:p>
        </w:tc>
        <w:tc>
          <w:tcPr>
            <w:tcW w:w="227" w:type="dxa"/>
            <w:tcBorders>
              <w:top w:val="nil"/>
              <w:left w:val="nil"/>
              <w:bottom w:val="nil"/>
              <w:right w:val="nil"/>
            </w:tcBorders>
            <w:vAlign w:val="bottom"/>
          </w:tcPr>
          <w:p w:rsidR="00A57E2B" w:rsidRDefault="00A57E2B" w:rsidP="006804B4">
            <w:pPr>
              <w:rPr>
                <w:sz w:val="22"/>
                <w:szCs w:val="22"/>
              </w:rPr>
            </w:pPr>
            <w:r>
              <w:rPr>
                <w:sz w:val="22"/>
                <w:szCs w:val="22"/>
              </w:rPr>
              <w:t>”</w:t>
            </w:r>
          </w:p>
        </w:tc>
        <w:tc>
          <w:tcPr>
            <w:tcW w:w="1701" w:type="dxa"/>
            <w:tcBorders>
              <w:top w:val="nil"/>
              <w:left w:val="nil"/>
              <w:bottom w:val="single" w:sz="4" w:space="0" w:color="auto"/>
              <w:right w:val="nil"/>
            </w:tcBorders>
            <w:vAlign w:val="bottom"/>
          </w:tcPr>
          <w:p w:rsidR="00A57E2B" w:rsidRDefault="00A57E2B" w:rsidP="006804B4">
            <w:pPr>
              <w:jc w:val="center"/>
              <w:rPr>
                <w:sz w:val="22"/>
                <w:szCs w:val="22"/>
              </w:rPr>
            </w:pPr>
          </w:p>
        </w:tc>
        <w:tc>
          <w:tcPr>
            <w:tcW w:w="340" w:type="dxa"/>
            <w:tcBorders>
              <w:top w:val="nil"/>
              <w:left w:val="nil"/>
              <w:bottom w:val="nil"/>
              <w:right w:val="nil"/>
            </w:tcBorders>
            <w:vAlign w:val="bottom"/>
          </w:tcPr>
          <w:p w:rsidR="00A57E2B" w:rsidRDefault="00A57E2B" w:rsidP="006804B4">
            <w:pPr>
              <w:jc w:val="right"/>
              <w:rPr>
                <w:sz w:val="22"/>
                <w:szCs w:val="22"/>
              </w:rPr>
            </w:pPr>
            <w:r>
              <w:rPr>
                <w:sz w:val="22"/>
                <w:szCs w:val="22"/>
              </w:rPr>
              <w:t>20</w:t>
            </w:r>
          </w:p>
        </w:tc>
        <w:tc>
          <w:tcPr>
            <w:tcW w:w="340" w:type="dxa"/>
            <w:tcBorders>
              <w:top w:val="nil"/>
              <w:left w:val="nil"/>
              <w:bottom w:val="single" w:sz="4" w:space="0" w:color="auto"/>
              <w:right w:val="nil"/>
            </w:tcBorders>
            <w:vAlign w:val="bottom"/>
          </w:tcPr>
          <w:p w:rsidR="00A57E2B" w:rsidRDefault="00A57E2B" w:rsidP="006804B4">
            <w:pPr>
              <w:rPr>
                <w:sz w:val="22"/>
                <w:szCs w:val="22"/>
              </w:rPr>
            </w:pPr>
          </w:p>
        </w:tc>
        <w:tc>
          <w:tcPr>
            <w:tcW w:w="340" w:type="dxa"/>
            <w:tcBorders>
              <w:top w:val="nil"/>
              <w:left w:val="nil"/>
              <w:bottom w:val="nil"/>
              <w:right w:val="nil"/>
            </w:tcBorders>
            <w:vAlign w:val="bottom"/>
          </w:tcPr>
          <w:p w:rsidR="00A57E2B" w:rsidRDefault="00A57E2B" w:rsidP="006804B4">
            <w:pPr>
              <w:ind w:left="57"/>
              <w:rPr>
                <w:sz w:val="22"/>
                <w:szCs w:val="22"/>
              </w:rPr>
            </w:pPr>
            <w:r>
              <w:rPr>
                <w:sz w:val="22"/>
                <w:szCs w:val="22"/>
              </w:rPr>
              <w:t>г.</w:t>
            </w:r>
          </w:p>
        </w:tc>
      </w:tr>
    </w:tbl>
    <w:p w:rsidR="00117D0E" w:rsidRPr="00D8232D" w:rsidRDefault="00117D0E" w:rsidP="00117D0E">
      <w:pPr>
        <w:pStyle w:val="ConsPlusTitle"/>
        <w:suppressAutoHyphens/>
        <w:ind w:left="5103"/>
        <w:outlineLvl w:val="1"/>
        <w:rPr>
          <w:rFonts w:ascii="Times New Roman" w:hAnsi="Times New Roman" w:cs="Times New Roman"/>
          <w:b w:val="0"/>
          <w:sz w:val="20"/>
        </w:rPr>
      </w:pPr>
      <w:r w:rsidRPr="00D8232D">
        <w:rPr>
          <w:rFonts w:ascii="Times New Roman" w:hAnsi="Times New Roman" w:cs="Times New Roman"/>
          <w:b w:val="0"/>
          <w:sz w:val="20"/>
        </w:rPr>
        <w:lastRenderedPageBreak/>
        <w:t>Приложение № 4</w:t>
      </w:r>
    </w:p>
    <w:p w:rsidR="00117D0E" w:rsidRPr="00D8232D" w:rsidRDefault="00117D0E" w:rsidP="00117D0E">
      <w:pPr>
        <w:suppressAutoHyphens/>
        <w:ind w:left="5103"/>
        <w:jc w:val="both"/>
      </w:pPr>
      <w:r w:rsidRPr="00D8232D">
        <w:t xml:space="preserve">к Порядку открытия и ведения лицевых счетов, а также </w:t>
      </w:r>
      <w:r w:rsidR="00A85843" w:rsidRPr="00142B1E">
        <w:t xml:space="preserve">санкционирования </w:t>
      </w:r>
      <w:r w:rsidR="00A85843" w:rsidRPr="00A85843">
        <w:t>операций по расходам</w:t>
      </w:r>
      <w:r w:rsidR="00A85843" w:rsidRPr="00142B1E">
        <w:t xml:space="preserve"> </w:t>
      </w:r>
      <w:r w:rsidRPr="00D8232D">
        <w:t>с лицевых счетов</w:t>
      </w:r>
      <w:r w:rsidR="00F61B21" w:rsidRPr="00D8232D">
        <w:t>,</w:t>
      </w:r>
      <w:r w:rsidRPr="00D8232D">
        <w:t xml:space="preserve"> открытых в </w:t>
      </w:r>
      <w:proofErr w:type="gramStart"/>
      <w:r w:rsidRPr="00D8232D">
        <w:t>Министерстве</w:t>
      </w:r>
      <w:proofErr w:type="gramEnd"/>
      <w:r w:rsidRPr="00D8232D">
        <w:t xml:space="preserve"> финансов Республики Татарстан</w:t>
      </w:r>
    </w:p>
    <w:p w:rsidR="00511619" w:rsidRPr="00D8232D" w:rsidRDefault="00511619" w:rsidP="00114B01">
      <w:pPr>
        <w:pStyle w:val="ConsPlusNonformat"/>
        <w:jc w:val="right"/>
        <w:rPr>
          <w:rFonts w:ascii="Times New Roman" w:hAnsi="Times New Roman" w:cs="Times New Roman"/>
          <w:sz w:val="22"/>
          <w:szCs w:val="22"/>
        </w:rPr>
      </w:pPr>
      <w:r w:rsidRPr="00D8232D">
        <w:rPr>
          <w:rFonts w:ascii="Times New Roman" w:hAnsi="Times New Roman" w:cs="Times New Roman"/>
          <w:sz w:val="22"/>
          <w:szCs w:val="22"/>
        </w:rPr>
        <w:t>______________________________</w:t>
      </w:r>
    </w:p>
    <w:p w:rsidR="00511619" w:rsidRPr="00D8232D" w:rsidRDefault="00511619" w:rsidP="00511619">
      <w:pPr>
        <w:pStyle w:val="ConsPlusNonformat"/>
        <w:jc w:val="right"/>
        <w:rPr>
          <w:rFonts w:ascii="Times New Roman" w:hAnsi="Times New Roman" w:cs="Times New Roman"/>
          <w:sz w:val="22"/>
          <w:szCs w:val="22"/>
        </w:rPr>
      </w:pPr>
    </w:p>
    <w:p w:rsidR="00511619" w:rsidRPr="00D8232D" w:rsidRDefault="00511619" w:rsidP="00511619">
      <w:pPr>
        <w:pStyle w:val="ConsPlusNonformat"/>
        <w:jc w:val="right"/>
        <w:rPr>
          <w:rFonts w:ascii="Times New Roman" w:hAnsi="Times New Roman" w:cs="Times New Roman"/>
          <w:sz w:val="22"/>
          <w:szCs w:val="22"/>
        </w:rPr>
      </w:pPr>
      <w:r w:rsidRPr="00D8232D">
        <w:rPr>
          <w:rFonts w:ascii="Times New Roman" w:hAnsi="Times New Roman" w:cs="Times New Roman"/>
          <w:sz w:val="22"/>
          <w:szCs w:val="22"/>
        </w:rPr>
        <w:t>______________________________</w:t>
      </w:r>
    </w:p>
    <w:p w:rsidR="00511619" w:rsidRPr="00D8232D" w:rsidRDefault="00511619" w:rsidP="00511619">
      <w:pPr>
        <w:pStyle w:val="ConsPlusNonformat"/>
        <w:jc w:val="right"/>
        <w:rPr>
          <w:rFonts w:ascii="Times New Roman" w:hAnsi="Times New Roman" w:cs="Times New Roman"/>
          <w:sz w:val="22"/>
          <w:szCs w:val="22"/>
        </w:rPr>
      </w:pPr>
    </w:p>
    <w:p w:rsidR="00511619" w:rsidRPr="00D8232D" w:rsidRDefault="00511619" w:rsidP="00511619">
      <w:pPr>
        <w:pStyle w:val="ConsPlusNonformat"/>
        <w:jc w:val="right"/>
        <w:rPr>
          <w:rFonts w:ascii="Times New Roman" w:hAnsi="Times New Roman" w:cs="Times New Roman"/>
          <w:sz w:val="22"/>
          <w:szCs w:val="22"/>
        </w:rPr>
      </w:pPr>
      <w:r w:rsidRPr="00D8232D">
        <w:rPr>
          <w:rFonts w:ascii="Times New Roman" w:hAnsi="Times New Roman" w:cs="Times New Roman"/>
          <w:sz w:val="22"/>
          <w:szCs w:val="22"/>
        </w:rPr>
        <w:t>______________________________</w:t>
      </w:r>
    </w:p>
    <w:p w:rsidR="00511619" w:rsidRPr="00D8232D" w:rsidRDefault="00511619" w:rsidP="00511619">
      <w:pPr>
        <w:pStyle w:val="ConsPlusNonformat"/>
        <w:jc w:val="right"/>
        <w:rPr>
          <w:rFonts w:ascii="Times New Roman" w:hAnsi="Times New Roman" w:cs="Times New Roman"/>
          <w:sz w:val="22"/>
          <w:szCs w:val="22"/>
        </w:rPr>
      </w:pPr>
      <w:r w:rsidRPr="00D8232D">
        <w:rPr>
          <w:rFonts w:ascii="Times New Roman" w:hAnsi="Times New Roman" w:cs="Times New Roman"/>
          <w:sz w:val="22"/>
          <w:szCs w:val="22"/>
        </w:rPr>
        <w:t>(наименование клиента)</w:t>
      </w:r>
    </w:p>
    <w:p w:rsidR="00511619" w:rsidRPr="00D8232D" w:rsidRDefault="00511619" w:rsidP="00511619">
      <w:pPr>
        <w:pStyle w:val="ConsPlusNonformat"/>
        <w:jc w:val="both"/>
        <w:rPr>
          <w:rFonts w:ascii="Times New Roman" w:hAnsi="Times New Roman" w:cs="Times New Roman"/>
          <w:sz w:val="22"/>
          <w:szCs w:val="22"/>
        </w:rPr>
      </w:pPr>
    </w:p>
    <w:p w:rsidR="00511619" w:rsidRPr="00D8232D" w:rsidRDefault="00511619" w:rsidP="00511619">
      <w:pPr>
        <w:pStyle w:val="ConsPlusNonformat"/>
        <w:jc w:val="center"/>
        <w:rPr>
          <w:rFonts w:ascii="Times New Roman" w:hAnsi="Times New Roman" w:cs="Times New Roman"/>
          <w:b/>
          <w:sz w:val="22"/>
          <w:szCs w:val="22"/>
        </w:rPr>
      </w:pPr>
      <w:bookmarkStart w:id="39" w:name="P1162"/>
      <w:bookmarkEnd w:id="39"/>
      <w:r w:rsidRPr="00D8232D">
        <w:rPr>
          <w:rFonts w:ascii="Times New Roman" w:hAnsi="Times New Roman" w:cs="Times New Roman"/>
          <w:b/>
          <w:sz w:val="22"/>
          <w:szCs w:val="22"/>
        </w:rPr>
        <w:t>Извещение</w:t>
      </w:r>
    </w:p>
    <w:p w:rsidR="00511619" w:rsidRPr="00D8232D" w:rsidRDefault="00511619" w:rsidP="00511619">
      <w:pPr>
        <w:pStyle w:val="ConsPlusNonformat"/>
        <w:jc w:val="center"/>
        <w:rPr>
          <w:rFonts w:ascii="Times New Roman" w:hAnsi="Times New Roman" w:cs="Times New Roman"/>
          <w:b/>
          <w:sz w:val="22"/>
          <w:szCs w:val="22"/>
        </w:rPr>
      </w:pPr>
      <w:r w:rsidRPr="00D8232D">
        <w:rPr>
          <w:rFonts w:ascii="Times New Roman" w:hAnsi="Times New Roman" w:cs="Times New Roman"/>
          <w:b/>
          <w:sz w:val="22"/>
          <w:szCs w:val="22"/>
        </w:rPr>
        <w:t>об открытии лицевого счета</w:t>
      </w:r>
    </w:p>
    <w:p w:rsidR="00511619" w:rsidRPr="00D8232D" w:rsidRDefault="00511619" w:rsidP="00511619">
      <w:pPr>
        <w:pStyle w:val="ConsPlusNonformat"/>
        <w:jc w:val="both"/>
        <w:rPr>
          <w:rFonts w:ascii="Times New Roman" w:hAnsi="Times New Roman" w:cs="Times New Roman"/>
          <w:sz w:val="22"/>
          <w:szCs w:val="22"/>
        </w:rPr>
      </w:pPr>
    </w:p>
    <w:p w:rsidR="00511619" w:rsidRPr="00D8232D" w:rsidRDefault="00511619" w:rsidP="00511619">
      <w:pPr>
        <w:pStyle w:val="ConsPlusNonformat"/>
        <w:jc w:val="center"/>
        <w:rPr>
          <w:rFonts w:ascii="Times New Roman" w:hAnsi="Times New Roman" w:cs="Times New Roman"/>
          <w:sz w:val="22"/>
          <w:szCs w:val="22"/>
        </w:rPr>
      </w:pPr>
      <w:r w:rsidRPr="00D8232D">
        <w:rPr>
          <w:rFonts w:ascii="Times New Roman" w:hAnsi="Times New Roman" w:cs="Times New Roman"/>
          <w:sz w:val="22"/>
          <w:szCs w:val="22"/>
        </w:rPr>
        <w:t>от "__" ___________ 20___ г.</w:t>
      </w:r>
    </w:p>
    <w:p w:rsidR="00511619" w:rsidRPr="00D8232D" w:rsidRDefault="00511619" w:rsidP="00511619">
      <w:pPr>
        <w:pStyle w:val="ConsPlusNonformat"/>
        <w:jc w:val="both"/>
        <w:rPr>
          <w:rFonts w:ascii="Times New Roman" w:hAnsi="Times New Roman" w:cs="Times New Roman"/>
          <w:sz w:val="22"/>
          <w:szCs w:val="22"/>
        </w:rPr>
      </w:pPr>
    </w:p>
    <w:p w:rsidR="00511619" w:rsidRPr="00D8232D" w:rsidRDefault="00511619" w:rsidP="00511619">
      <w:pPr>
        <w:pStyle w:val="ConsPlusNonformat"/>
        <w:jc w:val="both"/>
        <w:rPr>
          <w:rFonts w:ascii="Times New Roman" w:hAnsi="Times New Roman" w:cs="Times New Roman"/>
          <w:sz w:val="22"/>
          <w:szCs w:val="22"/>
        </w:rPr>
      </w:pPr>
      <w:r w:rsidRPr="00D8232D">
        <w:rPr>
          <w:rFonts w:ascii="Times New Roman" w:hAnsi="Times New Roman" w:cs="Times New Roman"/>
          <w:sz w:val="22"/>
          <w:szCs w:val="22"/>
        </w:rPr>
        <w:t>____________________________________________________________________________________сообщает,</w:t>
      </w:r>
    </w:p>
    <w:p w:rsidR="00511619" w:rsidRPr="00D8232D" w:rsidRDefault="00511619" w:rsidP="00511619">
      <w:pPr>
        <w:pStyle w:val="ConsPlusNonformat"/>
        <w:jc w:val="both"/>
        <w:rPr>
          <w:rFonts w:ascii="Times New Roman" w:hAnsi="Times New Roman" w:cs="Times New Roman"/>
          <w:sz w:val="22"/>
          <w:szCs w:val="22"/>
        </w:rPr>
      </w:pPr>
      <w:r w:rsidRPr="00D8232D">
        <w:rPr>
          <w:rFonts w:ascii="Times New Roman" w:hAnsi="Times New Roman" w:cs="Times New Roman"/>
          <w:sz w:val="22"/>
          <w:szCs w:val="22"/>
        </w:rPr>
        <w:t xml:space="preserve">                          (</w:t>
      </w:r>
      <w:r w:rsidR="006D31B7" w:rsidRPr="00D8232D">
        <w:rPr>
          <w:rFonts w:ascii="Times New Roman" w:hAnsi="Times New Roman" w:cs="Times New Roman"/>
          <w:sz w:val="22"/>
          <w:szCs w:val="22"/>
        </w:rPr>
        <w:t>Наименование органа казначейства</w:t>
      </w:r>
      <w:r w:rsidRPr="00D8232D">
        <w:rPr>
          <w:rFonts w:ascii="Times New Roman" w:hAnsi="Times New Roman" w:cs="Times New Roman"/>
          <w:sz w:val="22"/>
          <w:szCs w:val="22"/>
        </w:rPr>
        <w:t>)</w:t>
      </w:r>
    </w:p>
    <w:p w:rsidR="00511619" w:rsidRPr="00D8232D" w:rsidRDefault="00511619" w:rsidP="00511619">
      <w:pPr>
        <w:pStyle w:val="ConsPlusNonformat"/>
        <w:jc w:val="both"/>
        <w:rPr>
          <w:rFonts w:ascii="Times New Roman" w:hAnsi="Times New Roman" w:cs="Times New Roman"/>
          <w:sz w:val="22"/>
          <w:szCs w:val="22"/>
        </w:rPr>
      </w:pPr>
      <w:r w:rsidRPr="00D8232D">
        <w:rPr>
          <w:rFonts w:ascii="Times New Roman" w:hAnsi="Times New Roman" w:cs="Times New Roman"/>
          <w:sz w:val="22"/>
          <w:szCs w:val="22"/>
        </w:rPr>
        <w:t>что_________________________________________________________________________________________</w:t>
      </w:r>
    </w:p>
    <w:p w:rsidR="00511619" w:rsidRPr="00D8232D" w:rsidRDefault="00511619" w:rsidP="00511619">
      <w:pPr>
        <w:pStyle w:val="ConsPlusNonformat"/>
        <w:jc w:val="both"/>
        <w:rPr>
          <w:rFonts w:ascii="Times New Roman" w:hAnsi="Times New Roman" w:cs="Times New Roman"/>
          <w:sz w:val="22"/>
          <w:szCs w:val="22"/>
        </w:rPr>
      </w:pPr>
      <w:r w:rsidRPr="00D8232D">
        <w:rPr>
          <w:rFonts w:ascii="Times New Roman" w:hAnsi="Times New Roman" w:cs="Times New Roman"/>
          <w:sz w:val="22"/>
          <w:szCs w:val="22"/>
        </w:rPr>
        <w:t xml:space="preserve">                          (наименование клиента)</w:t>
      </w:r>
    </w:p>
    <w:p w:rsidR="00511619" w:rsidRPr="00D8232D" w:rsidRDefault="00511619" w:rsidP="00511619">
      <w:pPr>
        <w:pStyle w:val="ConsPlusNonformat"/>
        <w:jc w:val="both"/>
        <w:rPr>
          <w:rFonts w:ascii="Times New Roman" w:hAnsi="Times New Roman" w:cs="Times New Roman"/>
          <w:sz w:val="22"/>
          <w:szCs w:val="22"/>
        </w:rPr>
      </w:pPr>
    </w:p>
    <w:p w:rsidR="00511619" w:rsidRPr="00D8232D" w:rsidRDefault="00511619" w:rsidP="00511619">
      <w:pPr>
        <w:pStyle w:val="ConsPlusNonformat"/>
        <w:jc w:val="both"/>
        <w:rPr>
          <w:rFonts w:ascii="Times New Roman" w:hAnsi="Times New Roman" w:cs="Times New Roman"/>
          <w:sz w:val="22"/>
          <w:szCs w:val="22"/>
        </w:rPr>
      </w:pPr>
      <w:r w:rsidRPr="00D8232D">
        <w:rPr>
          <w:rFonts w:ascii="Times New Roman" w:hAnsi="Times New Roman" w:cs="Times New Roman"/>
          <w:sz w:val="22"/>
          <w:szCs w:val="22"/>
        </w:rPr>
        <w:t xml:space="preserve">"___" _______ 20__ г. </w:t>
      </w:r>
      <w:r w:rsidRPr="00D8232D">
        <w:rPr>
          <w:rFonts w:ascii="Times New Roman" w:hAnsi="Times New Roman" w:cs="Times New Roman"/>
          <w:b/>
          <w:i/>
          <w:sz w:val="22"/>
          <w:szCs w:val="22"/>
        </w:rPr>
        <w:t>открыт лицевой счет</w:t>
      </w:r>
      <w:r w:rsidRPr="00D8232D">
        <w:rPr>
          <w:rFonts w:ascii="Times New Roman" w:hAnsi="Times New Roman" w:cs="Times New Roman"/>
          <w:sz w:val="22"/>
          <w:szCs w:val="22"/>
        </w:rPr>
        <w:t>________________________________</w:t>
      </w:r>
      <w:r w:rsidR="00391FE0" w:rsidRPr="00D8232D">
        <w:rPr>
          <w:rFonts w:ascii="Times New Roman" w:hAnsi="Times New Roman" w:cs="Times New Roman"/>
          <w:sz w:val="22"/>
          <w:szCs w:val="22"/>
        </w:rPr>
        <w:t>_</w:t>
      </w:r>
      <w:r w:rsidRPr="00D8232D">
        <w:rPr>
          <w:rFonts w:ascii="Times New Roman" w:hAnsi="Times New Roman" w:cs="Times New Roman"/>
          <w:sz w:val="22"/>
          <w:szCs w:val="22"/>
        </w:rPr>
        <w:t>____________________</w:t>
      </w:r>
    </w:p>
    <w:p w:rsidR="00511619" w:rsidRPr="00D8232D" w:rsidRDefault="00511619" w:rsidP="00511619">
      <w:pPr>
        <w:pStyle w:val="ConsPlusNonformat"/>
        <w:jc w:val="both"/>
        <w:rPr>
          <w:rFonts w:ascii="Times New Roman" w:hAnsi="Times New Roman" w:cs="Times New Roman"/>
          <w:sz w:val="22"/>
          <w:szCs w:val="22"/>
        </w:rPr>
      </w:pPr>
    </w:p>
    <w:p w:rsidR="00511619" w:rsidRPr="00D8232D" w:rsidRDefault="00511619" w:rsidP="00511619">
      <w:pPr>
        <w:pStyle w:val="ConsPlusNonformat"/>
        <w:jc w:val="both"/>
        <w:rPr>
          <w:rFonts w:ascii="Times New Roman" w:hAnsi="Times New Roman" w:cs="Times New Roman"/>
          <w:sz w:val="22"/>
          <w:szCs w:val="22"/>
        </w:rPr>
      </w:pPr>
      <w:r w:rsidRPr="00D8232D">
        <w:rPr>
          <w:rFonts w:ascii="Times New Roman" w:hAnsi="Times New Roman" w:cs="Times New Roman"/>
          <w:sz w:val="22"/>
          <w:szCs w:val="22"/>
        </w:rPr>
        <w:t>____________________________________________________________________________________________</w:t>
      </w:r>
    </w:p>
    <w:p w:rsidR="00511619" w:rsidRPr="00D8232D" w:rsidRDefault="00511619" w:rsidP="00511619">
      <w:pPr>
        <w:pStyle w:val="ConsPlusNonformat"/>
        <w:jc w:val="both"/>
        <w:rPr>
          <w:rFonts w:ascii="Times New Roman" w:hAnsi="Times New Roman" w:cs="Times New Roman"/>
          <w:sz w:val="22"/>
          <w:szCs w:val="22"/>
        </w:rPr>
      </w:pPr>
    </w:p>
    <w:p w:rsidR="00511619" w:rsidRPr="00D8232D" w:rsidRDefault="00511619" w:rsidP="00511619">
      <w:pPr>
        <w:pStyle w:val="ConsPlusNonformat"/>
        <w:jc w:val="both"/>
        <w:rPr>
          <w:rFonts w:ascii="Times New Roman" w:hAnsi="Times New Roman" w:cs="Times New Roman"/>
          <w:sz w:val="22"/>
          <w:szCs w:val="22"/>
        </w:rPr>
      </w:pPr>
      <w:r w:rsidRPr="00D8232D">
        <w:rPr>
          <w:rFonts w:ascii="Times New Roman" w:hAnsi="Times New Roman" w:cs="Times New Roman"/>
          <w:sz w:val="22"/>
          <w:szCs w:val="22"/>
        </w:rPr>
        <w:t>____________________________________________________________________________________________</w:t>
      </w:r>
    </w:p>
    <w:p w:rsidR="00511619" w:rsidRPr="00D8232D" w:rsidRDefault="00511619" w:rsidP="00511619">
      <w:pPr>
        <w:pStyle w:val="ConsPlusNonformat"/>
        <w:jc w:val="both"/>
        <w:rPr>
          <w:rFonts w:ascii="Times New Roman" w:hAnsi="Times New Roman" w:cs="Times New Roman"/>
          <w:sz w:val="22"/>
          <w:szCs w:val="22"/>
        </w:rPr>
      </w:pPr>
    </w:p>
    <w:p w:rsidR="00511619" w:rsidRPr="00D8232D" w:rsidRDefault="00511619" w:rsidP="00511619">
      <w:pPr>
        <w:pStyle w:val="ConsPlusNonformat"/>
        <w:jc w:val="both"/>
        <w:rPr>
          <w:rFonts w:ascii="Times New Roman" w:hAnsi="Times New Roman" w:cs="Times New Roman"/>
          <w:sz w:val="22"/>
          <w:szCs w:val="22"/>
        </w:rPr>
      </w:pPr>
      <w:r w:rsidRPr="00D8232D">
        <w:rPr>
          <w:rFonts w:ascii="Times New Roman" w:hAnsi="Times New Roman" w:cs="Times New Roman"/>
          <w:sz w:val="22"/>
          <w:szCs w:val="22"/>
        </w:rPr>
        <w:t>к счету _____________________________________________________________________________________.</w:t>
      </w:r>
    </w:p>
    <w:p w:rsidR="00511619" w:rsidRPr="00D8232D" w:rsidRDefault="00511619" w:rsidP="00511619">
      <w:pPr>
        <w:pStyle w:val="ConsPlusNonformat"/>
        <w:jc w:val="both"/>
        <w:rPr>
          <w:rFonts w:ascii="Times New Roman" w:hAnsi="Times New Roman" w:cs="Times New Roman"/>
          <w:sz w:val="22"/>
          <w:szCs w:val="22"/>
        </w:rPr>
      </w:pPr>
    </w:p>
    <w:p w:rsidR="00511619" w:rsidRPr="00D8232D" w:rsidRDefault="00511619" w:rsidP="00511619">
      <w:pPr>
        <w:pStyle w:val="ConsPlusNonformat"/>
        <w:jc w:val="both"/>
        <w:rPr>
          <w:rFonts w:ascii="Times New Roman" w:hAnsi="Times New Roman" w:cs="Times New Roman"/>
          <w:sz w:val="22"/>
          <w:szCs w:val="22"/>
        </w:rPr>
      </w:pPr>
      <w:r w:rsidRPr="00D8232D">
        <w:rPr>
          <w:rFonts w:ascii="Times New Roman" w:hAnsi="Times New Roman" w:cs="Times New Roman"/>
          <w:sz w:val="22"/>
          <w:szCs w:val="22"/>
        </w:rPr>
        <w:t xml:space="preserve">Руководитель </w:t>
      </w:r>
    </w:p>
    <w:p w:rsidR="00511619" w:rsidRPr="00D8232D" w:rsidRDefault="00511619" w:rsidP="00511619">
      <w:pPr>
        <w:pStyle w:val="ConsPlusNonformat"/>
        <w:jc w:val="both"/>
        <w:rPr>
          <w:rFonts w:ascii="Times New Roman" w:hAnsi="Times New Roman" w:cs="Times New Roman"/>
          <w:sz w:val="22"/>
          <w:szCs w:val="22"/>
        </w:rPr>
      </w:pPr>
      <w:r w:rsidRPr="00D8232D">
        <w:rPr>
          <w:rFonts w:ascii="Times New Roman" w:hAnsi="Times New Roman" w:cs="Times New Roman"/>
          <w:sz w:val="22"/>
          <w:szCs w:val="22"/>
        </w:rPr>
        <w:t xml:space="preserve">(уполномоченное лицо) _______________________________ </w:t>
      </w:r>
      <w:r w:rsidRPr="00D3604A">
        <w:rPr>
          <w:rFonts w:ascii="Times New Roman" w:hAnsi="Times New Roman" w:cs="Times New Roman"/>
          <w:sz w:val="22"/>
          <w:szCs w:val="22"/>
        </w:rPr>
        <w:t>________________</w:t>
      </w:r>
      <w:r w:rsidRPr="00D8232D">
        <w:rPr>
          <w:rFonts w:ascii="Times New Roman" w:hAnsi="Times New Roman" w:cs="Times New Roman"/>
          <w:sz w:val="22"/>
          <w:szCs w:val="22"/>
        </w:rPr>
        <w:t xml:space="preserve">      _____________________</w:t>
      </w:r>
    </w:p>
    <w:p w:rsidR="00511619" w:rsidRPr="00D8232D" w:rsidRDefault="00511619" w:rsidP="00511619">
      <w:pPr>
        <w:pStyle w:val="ConsPlusNonformat"/>
        <w:jc w:val="both"/>
        <w:rPr>
          <w:rFonts w:ascii="Times New Roman" w:hAnsi="Times New Roman" w:cs="Times New Roman"/>
          <w:sz w:val="22"/>
          <w:szCs w:val="22"/>
        </w:rPr>
      </w:pPr>
      <w:r w:rsidRPr="00D8232D">
        <w:rPr>
          <w:rFonts w:ascii="Times New Roman" w:hAnsi="Times New Roman" w:cs="Times New Roman"/>
          <w:sz w:val="22"/>
          <w:szCs w:val="22"/>
        </w:rPr>
        <w:t xml:space="preserve">                                                                                 (должность)                (подпись)        (расшифровка подписи)</w:t>
      </w:r>
    </w:p>
    <w:p w:rsidR="00511619" w:rsidRPr="00D8232D" w:rsidRDefault="00511619" w:rsidP="00511619">
      <w:pPr>
        <w:pStyle w:val="ConsPlusNonformat"/>
        <w:jc w:val="both"/>
        <w:rPr>
          <w:rFonts w:ascii="Times New Roman" w:hAnsi="Times New Roman" w:cs="Times New Roman"/>
          <w:sz w:val="22"/>
          <w:szCs w:val="22"/>
        </w:rPr>
      </w:pPr>
    </w:p>
    <w:p w:rsidR="00511619" w:rsidRPr="00D8232D" w:rsidRDefault="00511619" w:rsidP="00511619">
      <w:pPr>
        <w:pStyle w:val="ConsPlusNonformat"/>
        <w:jc w:val="both"/>
        <w:rPr>
          <w:rFonts w:ascii="Times New Roman" w:hAnsi="Times New Roman" w:cs="Times New Roman"/>
          <w:sz w:val="22"/>
          <w:szCs w:val="22"/>
        </w:rPr>
      </w:pPr>
      <w:r w:rsidRPr="00D8232D">
        <w:rPr>
          <w:rFonts w:ascii="Times New Roman" w:hAnsi="Times New Roman" w:cs="Times New Roman"/>
          <w:sz w:val="22"/>
          <w:szCs w:val="22"/>
        </w:rPr>
        <w:t>Исполнитель __________________________________ _____________ __________________ _____________</w:t>
      </w:r>
    </w:p>
    <w:p w:rsidR="00511619" w:rsidRPr="00D8232D" w:rsidRDefault="00511619" w:rsidP="00511619">
      <w:pPr>
        <w:pStyle w:val="ConsPlusNonformat"/>
        <w:jc w:val="both"/>
        <w:rPr>
          <w:rFonts w:ascii="Times New Roman" w:hAnsi="Times New Roman" w:cs="Times New Roman"/>
          <w:sz w:val="22"/>
          <w:szCs w:val="22"/>
        </w:rPr>
      </w:pPr>
      <w:r w:rsidRPr="00D8232D">
        <w:rPr>
          <w:rFonts w:ascii="Times New Roman" w:hAnsi="Times New Roman" w:cs="Times New Roman"/>
          <w:sz w:val="22"/>
          <w:szCs w:val="22"/>
        </w:rPr>
        <w:t xml:space="preserve">                                            (должность)                             (подпись)     (расшифровка подписи)   (телефон)</w:t>
      </w:r>
    </w:p>
    <w:p w:rsidR="00085ED3" w:rsidRPr="00D8232D" w:rsidRDefault="00085ED3" w:rsidP="00476EFF">
      <w:pPr>
        <w:pStyle w:val="10"/>
        <w:suppressAutoHyphens/>
        <w:spacing w:line="276" w:lineRule="auto"/>
        <w:ind w:firstLine="709"/>
        <w:jc w:val="both"/>
        <w:rPr>
          <w:bCs/>
          <w:szCs w:val="28"/>
          <w:lang w:val="ru-RU" w:eastAsia="ru-RU"/>
        </w:rPr>
      </w:pPr>
      <w:r w:rsidRPr="00D8232D">
        <w:rPr>
          <w:bCs/>
          <w:szCs w:val="28"/>
          <w:lang w:val="ru-RU" w:eastAsia="ru-RU"/>
        </w:rPr>
        <w:br w:type="page"/>
      </w:r>
    </w:p>
    <w:p w:rsidR="00117D0E" w:rsidRPr="00D8232D" w:rsidRDefault="00117D0E" w:rsidP="00117D0E">
      <w:pPr>
        <w:pStyle w:val="ConsPlusTitle"/>
        <w:suppressAutoHyphens/>
        <w:ind w:left="5103"/>
        <w:outlineLvl w:val="1"/>
        <w:rPr>
          <w:rFonts w:ascii="Times New Roman" w:hAnsi="Times New Roman" w:cs="Times New Roman"/>
          <w:b w:val="0"/>
          <w:sz w:val="20"/>
        </w:rPr>
      </w:pPr>
      <w:r w:rsidRPr="00D8232D">
        <w:rPr>
          <w:rFonts w:ascii="Times New Roman" w:hAnsi="Times New Roman" w:cs="Times New Roman"/>
          <w:b w:val="0"/>
          <w:sz w:val="20"/>
        </w:rPr>
        <w:lastRenderedPageBreak/>
        <w:t>Приложение № 5</w:t>
      </w:r>
    </w:p>
    <w:p w:rsidR="00117D0E" w:rsidRPr="00D8232D" w:rsidRDefault="00117D0E" w:rsidP="00117D0E">
      <w:pPr>
        <w:suppressAutoHyphens/>
        <w:ind w:left="5103"/>
        <w:jc w:val="both"/>
      </w:pPr>
      <w:r w:rsidRPr="00D8232D">
        <w:t xml:space="preserve">к Порядку открытия и ведения лицевых счетов, а также </w:t>
      </w:r>
      <w:r w:rsidR="00A85843" w:rsidRPr="00142B1E">
        <w:t xml:space="preserve">санкционирования </w:t>
      </w:r>
      <w:r w:rsidR="00A85843" w:rsidRPr="00A85843">
        <w:t>операций по расходам</w:t>
      </w:r>
      <w:r w:rsidR="00A85843" w:rsidRPr="00142B1E">
        <w:t xml:space="preserve"> </w:t>
      </w:r>
      <w:r w:rsidRPr="00D8232D">
        <w:t>с лицевых счетов</w:t>
      </w:r>
      <w:r w:rsidR="00F61B21" w:rsidRPr="00D8232D">
        <w:t>,</w:t>
      </w:r>
      <w:r w:rsidRPr="00D8232D">
        <w:t xml:space="preserve"> открытых в </w:t>
      </w:r>
      <w:proofErr w:type="gramStart"/>
      <w:r w:rsidRPr="00D8232D">
        <w:t>Министерстве</w:t>
      </w:r>
      <w:proofErr w:type="gramEnd"/>
      <w:r w:rsidRPr="00D8232D">
        <w:t xml:space="preserve"> финансов Республики Татарстан</w:t>
      </w:r>
    </w:p>
    <w:tbl>
      <w:tblPr>
        <w:tblW w:w="16444" w:type="dxa"/>
        <w:tblInd w:w="-114" w:type="dxa"/>
        <w:tblLayout w:type="fixed"/>
        <w:tblCellMar>
          <w:left w:w="28" w:type="dxa"/>
          <w:right w:w="28" w:type="dxa"/>
        </w:tblCellMar>
        <w:tblLook w:val="0000" w:firstRow="0" w:lastRow="0" w:firstColumn="0" w:lastColumn="0" w:noHBand="0" w:noVBand="0"/>
      </w:tblPr>
      <w:tblGrid>
        <w:gridCol w:w="3464"/>
        <w:gridCol w:w="174"/>
        <w:gridCol w:w="608"/>
        <w:gridCol w:w="349"/>
        <w:gridCol w:w="2269"/>
        <w:gridCol w:w="459"/>
        <w:gridCol w:w="414"/>
        <w:gridCol w:w="2186"/>
        <w:gridCol w:w="425"/>
        <w:gridCol w:w="6096"/>
      </w:tblGrid>
      <w:tr w:rsidR="00CF0283" w:rsidRPr="00D8232D" w:rsidTr="004F0243">
        <w:trPr>
          <w:trHeight w:val="328"/>
        </w:trPr>
        <w:tc>
          <w:tcPr>
            <w:tcW w:w="16444" w:type="dxa"/>
            <w:gridSpan w:val="10"/>
            <w:tcBorders>
              <w:top w:val="nil"/>
              <w:left w:val="nil"/>
              <w:bottom w:val="nil"/>
              <w:right w:val="nil"/>
            </w:tcBorders>
            <w:vAlign w:val="bottom"/>
          </w:tcPr>
          <w:p w:rsidR="00CF0283" w:rsidRPr="00D8232D" w:rsidRDefault="00CF0283" w:rsidP="004F0243">
            <w:pPr>
              <w:rPr>
                <w:b/>
                <w:bCs/>
                <w:sz w:val="24"/>
                <w:szCs w:val="24"/>
              </w:rPr>
            </w:pPr>
            <w:r w:rsidRPr="00D8232D">
              <w:rPr>
                <w:b/>
                <w:bCs/>
                <w:sz w:val="24"/>
                <w:szCs w:val="24"/>
              </w:rPr>
              <w:t xml:space="preserve">                </w:t>
            </w:r>
            <w:r w:rsidR="00391FE0" w:rsidRPr="00D8232D">
              <w:rPr>
                <w:b/>
                <w:bCs/>
                <w:sz w:val="24"/>
                <w:szCs w:val="24"/>
              </w:rPr>
              <w:t xml:space="preserve">                          </w:t>
            </w:r>
            <w:r w:rsidRPr="00D8232D">
              <w:rPr>
                <w:b/>
                <w:bCs/>
                <w:sz w:val="24"/>
                <w:szCs w:val="24"/>
              </w:rPr>
              <w:t xml:space="preserve">         </w:t>
            </w:r>
            <w:r w:rsidR="00391FE0" w:rsidRPr="00D8232D">
              <w:rPr>
                <w:b/>
                <w:bCs/>
                <w:sz w:val="24"/>
                <w:szCs w:val="24"/>
              </w:rPr>
              <w:t xml:space="preserve">     </w:t>
            </w:r>
            <w:r w:rsidRPr="00D8232D">
              <w:rPr>
                <w:b/>
                <w:bCs/>
                <w:sz w:val="24"/>
                <w:szCs w:val="24"/>
              </w:rPr>
              <w:t xml:space="preserve">                   </w:t>
            </w:r>
            <w:r w:rsidR="00391FE0" w:rsidRPr="00D8232D">
              <w:rPr>
                <w:b/>
                <w:bCs/>
                <w:sz w:val="24"/>
                <w:szCs w:val="24"/>
              </w:rPr>
              <w:t>Заявление</w:t>
            </w:r>
          </w:p>
          <w:p w:rsidR="00CF0283" w:rsidRPr="00D8232D" w:rsidRDefault="00CF0283" w:rsidP="004F0243">
            <w:pPr>
              <w:rPr>
                <w:b/>
                <w:bCs/>
                <w:sz w:val="24"/>
                <w:szCs w:val="24"/>
              </w:rPr>
            </w:pPr>
            <w:r w:rsidRPr="00D8232D">
              <w:rPr>
                <w:b/>
                <w:bCs/>
                <w:sz w:val="22"/>
                <w:szCs w:val="22"/>
              </w:rPr>
              <w:t xml:space="preserve">                     </w:t>
            </w:r>
            <w:r w:rsidR="00391FE0" w:rsidRPr="00D8232D">
              <w:rPr>
                <w:b/>
                <w:bCs/>
                <w:sz w:val="22"/>
                <w:szCs w:val="22"/>
              </w:rPr>
              <w:t xml:space="preserve">                                   </w:t>
            </w:r>
            <w:r w:rsidRPr="00D8232D">
              <w:rPr>
                <w:b/>
                <w:bCs/>
                <w:sz w:val="22"/>
                <w:szCs w:val="22"/>
              </w:rPr>
              <w:t xml:space="preserve">            на переоформление лицевых счетов</w:t>
            </w:r>
          </w:p>
        </w:tc>
      </w:tr>
      <w:tr w:rsidR="00CF0283" w:rsidRPr="00D8232D" w:rsidTr="004F0243">
        <w:trPr>
          <w:trHeight w:val="293"/>
        </w:trPr>
        <w:tc>
          <w:tcPr>
            <w:tcW w:w="3638" w:type="dxa"/>
            <w:gridSpan w:val="2"/>
            <w:tcBorders>
              <w:top w:val="nil"/>
              <w:left w:val="nil"/>
              <w:bottom w:val="nil"/>
              <w:right w:val="nil"/>
            </w:tcBorders>
            <w:vAlign w:val="bottom"/>
          </w:tcPr>
          <w:p w:rsidR="00CF0283" w:rsidRPr="00D8232D" w:rsidRDefault="00CF0283" w:rsidP="004F0243">
            <w:pPr>
              <w:jc w:val="right"/>
              <w:rPr>
                <w:sz w:val="22"/>
                <w:szCs w:val="22"/>
              </w:rPr>
            </w:pPr>
            <w:r w:rsidRPr="00D8232D">
              <w:rPr>
                <w:sz w:val="22"/>
                <w:szCs w:val="22"/>
              </w:rPr>
              <w:t>от “</w:t>
            </w:r>
          </w:p>
        </w:tc>
        <w:tc>
          <w:tcPr>
            <w:tcW w:w="608" w:type="dxa"/>
            <w:tcBorders>
              <w:top w:val="nil"/>
              <w:left w:val="nil"/>
              <w:bottom w:val="single" w:sz="4" w:space="0" w:color="auto"/>
              <w:right w:val="nil"/>
            </w:tcBorders>
            <w:vAlign w:val="bottom"/>
          </w:tcPr>
          <w:p w:rsidR="00CF0283" w:rsidRPr="00D8232D" w:rsidRDefault="00CF0283" w:rsidP="004F0243">
            <w:pPr>
              <w:jc w:val="center"/>
              <w:rPr>
                <w:sz w:val="22"/>
                <w:szCs w:val="22"/>
              </w:rPr>
            </w:pPr>
          </w:p>
        </w:tc>
        <w:tc>
          <w:tcPr>
            <w:tcW w:w="349" w:type="dxa"/>
            <w:tcBorders>
              <w:top w:val="nil"/>
              <w:left w:val="nil"/>
              <w:bottom w:val="nil"/>
              <w:right w:val="nil"/>
            </w:tcBorders>
            <w:vAlign w:val="bottom"/>
          </w:tcPr>
          <w:p w:rsidR="00CF0283" w:rsidRPr="00D8232D" w:rsidRDefault="00CF0283" w:rsidP="004F0243">
            <w:pPr>
              <w:rPr>
                <w:sz w:val="22"/>
                <w:szCs w:val="22"/>
              </w:rPr>
            </w:pPr>
            <w:r w:rsidRPr="00D8232D">
              <w:rPr>
                <w:sz w:val="22"/>
                <w:szCs w:val="22"/>
              </w:rPr>
              <w:t>”</w:t>
            </w:r>
          </w:p>
        </w:tc>
        <w:tc>
          <w:tcPr>
            <w:tcW w:w="2269" w:type="dxa"/>
            <w:tcBorders>
              <w:top w:val="nil"/>
              <w:left w:val="nil"/>
              <w:bottom w:val="single" w:sz="4" w:space="0" w:color="auto"/>
              <w:right w:val="nil"/>
            </w:tcBorders>
            <w:vAlign w:val="bottom"/>
          </w:tcPr>
          <w:p w:rsidR="00CF0283" w:rsidRPr="00D8232D" w:rsidRDefault="00CF0283" w:rsidP="004F0243">
            <w:pPr>
              <w:jc w:val="center"/>
              <w:rPr>
                <w:sz w:val="22"/>
                <w:szCs w:val="22"/>
              </w:rPr>
            </w:pPr>
          </w:p>
        </w:tc>
        <w:tc>
          <w:tcPr>
            <w:tcW w:w="459" w:type="dxa"/>
            <w:tcBorders>
              <w:top w:val="nil"/>
              <w:left w:val="nil"/>
              <w:bottom w:val="nil"/>
              <w:right w:val="nil"/>
            </w:tcBorders>
            <w:vAlign w:val="bottom"/>
          </w:tcPr>
          <w:p w:rsidR="00CF0283" w:rsidRPr="00D8232D" w:rsidRDefault="00CF0283" w:rsidP="004F0243">
            <w:pPr>
              <w:jc w:val="right"/>
              <w:rPr>
                <w:sz w:val="22"/>
                <w:szCs w:val="22"/>
              </w:rPr>
            </w:pPr>
            <w:r w:rsidRPr="00D8232D">
              <w:rPr>
                <w:sz w:val="22"/>
                <w:szCs w:val="22"/>
              </w:rPr>
              <w:t>20</w:t>
            </w:r>
          </w:p>
        </w:tc>
        <w:tc>
          <w:tcPr>
            <w:tcW w:w="414" w:type="dxa"/>
            <w:tcBorders>
              <w:top w:val="nil"/>
              <w:left w:val="nil"/>
              <w:bottom w:val="single" w:sz="4" w:space="0" w:color="auto"/>
              <w:right w:val="nil"/>
            </w:tcBorders>
            <w:vAlign w:val="bottom"/>
          </w:tcPr>
          <w:p w:rsidR="00CF0283" w:rsidRPr="00D8232D" w:rsidRDefault="00CF0283" w:rsidP="004F0243">
            <w:pPr>
              <w:rPr>
                <w:sz w:val="22"/>
                <w:szCs w:val="22"/>
              </w:rPr>
            </w:pPr>
          </w:p>
        </w:tc>
        <w:tc>
          <w:tcPr>
            <w:tcW w:w="2611" w:type="dxa"/>
            <w:gridSpan w:val="2"/>
            <w:tcBorders>
              <w:top w:val="nil"/>
              <w:left w:val="nil"/>
              <w:bottom w:val="nil"/>
              <w:right w:val="nil"/>
            </w:tcBorders>
            <w:vAlign w:val="bottom"/>
          </w:tcPr>
          <w:p w:rsidR="00CF0283" w:rsidRPr="00D8232D" w:rsidRDefault="00CF0283" w:rsidP="004F0243">
            <w:pPr>
              <w:ind w:left="57"/>
              <w:rPr>
                <w:sz w:val="22"/>
                <w:szCs w:val="22"/>
              </w:rPr>
            </w:pPr>
            <w:r w:rsidRPr="00D8232D">
              <w:rPr>
                <w:sz w:val="22"/>
                <w:szCs w:val="22"/>
              </w:rPr>
              <w:t>г.</w:t>
            </w:r>
          </w:p>
        </w:tc>
        <w:tc>
          <w:tcPr>
            <w:tcW w:w="6096" w:type="dxa"/>
            <w:tcBorders>
              <w:top w:val="nil"/>
              <w:left w:val="nil"/>
              <w:bottom w:val="nil"/>
              <w:right w:val="single" w:sz="12" w:space="0" w:color="auto"/>
            </w:tcBorders>
            <w:vAlign w:val="bottom"/>
          </w:tcPr>
          <w:p w:rsidR="00CF0283" w:rsidRPr="00D8232D" w:rsidRDefault="00CF0283" w:rsidP="004F0243">
            <w:pPr>
              <w:ind w:right="57"/>
              <w:jc w:val="right"/>
            </w:pPr>
          </w:p>
        </w:tc>
      </w:tr>
      <w:tr w:rsidR="00FA0AA6" w:rsidRPr="00D8232D" w:rsidTr="00CF0283">
        <w:trPr>
          <w:trHeight w:val="577"/>
        </w:trPr>
        <w:tc>
          <w:tcPr>
            <w:tcW w:w="3464" w:type="dxa"/>
            <w:tcBorders>
              <w:top w:val="nil"/>
              <w:left w:val="nil"/>
              <w:bottom w:val="nil"/>
              <w:right w:val="nil"/>
            </w:tcBorders>
            <w:vAlign w:val="bottom"/>
          </w:tcPr>
          <w:p w:rsidR="00CF0283" w:rsidRPr="00D8232D" w:rsidRDefault="00CF0283" w:rsidP="004F0243">
            <w:r w:rsidRPr="00D8232D">
              <w:t>Наименование клиента</w:t>
            </w:r>
          </w:p>
        </w:tc>
        <w:tc>
          <w:tcPr>
            <w:tcW w:w="6884" w:type="dxa"/>
            <w:gridSpan w:val="8"/>
            <w:tcBorders>
              <w:top w:val="nil"/>
              <w:left w:val="nil"/>
              <w:bottom w:val="single" w:sz="4" w:space="0" w:color="auto"/>
              <w:right w:val="nil"/>
            </w:tcBorders>
            <w:vAlign w:val="bottom"/>
          </w:tcPr>
          <w:p w:rsidR="00CF0283" w:rsidRPr="00D8232D" w:rsidRDefault="00CF0283" w:rsidP="004F0243">
            <w:pPr>
              <w:jc w:val="center"/>
              <w:rPr>
                <w:b/>
              </w:rPr>
            </w:pPr>
          </w:p>
        </w:tc>
        <w:tc>
          <w:tcPr>
            <w:tcW w:w="6096" w:type="dxa"/>
            <w:tcBorders>
              <w:top w:val="nil"/>
              <w:left w:val="nil"/>
              <w:bottom w:val="nil"/>
              <w:right w:val="single" w:sz="12" w:space="0" w:color="auto"/>
            </w:tcBorders>
            <w:vAlign w:val="bottom"/>
          </w:tcPr>
          <w:p w:rsidR="00CF0283" w:rsidRPr="00D8232D" w:rsidRDefault="00CF0283" w:rsidP="004F0243">
            <w:pPr>
              <w:ind w:right="57"/>
              <w:jc w:val="right"/>
              <w:rPr>
                <w:b/>
              </w:rPr>
            </w:pPr>
          </w:p>
        </w:tc>
      </w:tr>
      <w:tr w:rsidR="00CF0283" w:rsidRPr="00D8232D" w:rsidTr="004F0243">
        <w:trPr>
          <w:trHeight w:val="494"/>
        </w:trPr>
        <w:tc>
          <w:tcPr>
            <w:tcW w:w="3464" w:type="dxa"/>
            <w:tcBorders>
              <w:top w:val="nil"/>
              <w:left w:val="nil"/>
              <w:bottom w:val="nil"/>
              <w:right w:val="nil"/>
            </w:tcBorders>
            <w:vAlign w:val="bottom"/>
          </w:tcPr>
          <w:p w:rsidR="00CF0283" w:rsidRPr="00D8232D" w:rsidRDefault="00CF0283" w:rsidP="004F0243">
            <w:r w:rsidRPr="00D8232D">
              <w:t>ИНН/КПП клиента</w:t>
            </w:r>
          </w:p>
        </w:tc>
        <w:tc>
          <w:tcPr>
            <w:tcW w:w="6884" w:type="dxa"/>
            <w:gridSpan w:val="8"/>
            <w:tcBorders>
              <w:top w:val="nil"/>
              <w:left w:val="nil"/>
              <w:bottom w:val="single" w:sz="4" w:space="0" w:color="auto"/>
              <w:right w:val="nil"/>
            </w:tcBorders>
            <w:vAlign w:val="bottom"/>
          </w:tcPr>
          <w:p w:rsidR="00CF0283" w:rsidRPr="00D8232D" w:rsidRDefault="00CF0283" w:rsidP="004F0243">
            <w:pPr>
              <w:jc w:val="center"/>
            </w:pPr>
          </w:p>
        </w:tc>
        <w:tc>
          <w:tcPr>
            <w:tcW w:w="6096" w:type="dxa"/>
            <w:tcBorders>
              <w:top w:val="nil"/>
              <w:left w:val="nil"/>
              <w:bottom w:val="nil"/>
              <w:right w:val="single" w:sz="12" w:space="0" w:color="auto"/>
            </w:tcBorders>
            <w:vAlign w:val="bottom"/>
          </w:tcPr>
          <w:p w:rsidR="00CF0283" w:rsidRPr="00D8232D" w:rsidRDefault="00CF0283" w:rsidP="004F0243">
            <w:pPr>
              <w:ind w:right="57"/>
              <w:jc w:val="right"/>
            </w:pPr>
          </w:p>
        </w:tc>
      </w:tr>
      <w:tr w:rsidR="00CF0283" w:rsidRPr="00D8232D" w:rsidTr="004F0243">
        <w:trPr>
          <w:trHeight w:val="576"/>
        </w:trPr>
        <w:tc>
          <w:tcPr>
            <w:tcW w:w="3464" w:type="dxa"/>
            <w:tcBorders>
              <w:top w:val="nil"/>
              <w:left w:val="nil"/>
              <w:bottom w:val="nil"/>
              <w:right w:val="nil"/>
            </w:tcBorders>
            <w:vAlign w:val="bottom"/>
          </w:tcPr>
          <w:p w:rsidR="00CF0283" w:rsidRPr="00D8232D" w:rsidRDefault="00CF0283" w:rsidP="004F0243">
            <w:r w:rsidRPr="00D8232D">
              <w:t>Наименование</w:t>
            </w:r>
            <w:r w:rsidRPr="00D8232D">
              <w:br/>
              <w:t>иного получателя бюджетных средств</w:t>
            </w:r>
          </w:p>
        </w:tc>
        <w:tc>
          <w:tcPr>
            <w:tcW w:w="6884" w:type="dxa"/>
            <w:gridSpan w:val="8"/>
            <w:tcBorders>
              <w:top w:val="nil"/>
              <w:left w:val="nil"/>
              <w:bottom w:val="single" w:sz="4" w:space="0" w:color="auto"/>
              <w:right w:val="nil"/>
            </w:tcBorders>
            <w:vAlign w:val="bottom"/>
          </w:tcPr>
          <w:p w:rsidR="00CF0283" w:rsidRPr="00D8232D" w:rsidRDefault="00CF0283" w:rsidP="004F0243">
            <w:pPr>
              <w:jc w:val="center"/>
            </w:pPr>
          </w:p>
        </w:tc>
        <w:tc>
          <w:tcPr>
            <w:tcW w:w="6096" w:type="dxa"/>
            <w:tcBorders>
              <w:top w:val="nil"/>
              <w:left w:val="nil"/>
              <w:bottom w:val="nil"/>
              <w:right w:val="single" w:sz="12" w:space="0" w:color="auto"/>
            </w:tcBorders>
            <w:vAlign w:val="bottom"/>
          </w:tcPr>
          <w:p w:rsidR="00CF0283" w:rsidRPr="00D8232D" w:rsidRDefault="00CF0283" w:rsidP="004F0243">
            <w:pPr>
              <w:ind w:right="57"/>
              <w:jc w:val="right"/>
            </w:pPr>
          </w:p>
        </w:tc>
      </w:tr>
      <w:tr w:rsidR="00CF0283" w:rsidRPr="00D8232D" w:rsidTr="004F0243">
        <w:trPr>
          <w:trHeight w:val="568"/>
        </w:trPr>
        <w:tc>
          <w:tcPr>
            <w:tcW w:w="3464" w:type="dxa"/>
            <w:tcBorders>
              <w:top w:val="nil"/>
              <w:left w:val="nil"/>
              <w:bottom w:val="nil"/>
              <w:right w:val="nil"/>
            </w:tcBorders>
            <w:vAlign w:val="bottom"/>
          </w:tcPr>
          <w:p w:rsidR="00CF0283" w:rsidRPr="00D8232D" w:rsidRDefault="00CF0283" w:rsidP="004F0243">
            <w:r w:rsidRPr="00D8232D">
              <w:t>ИНН/КПП иного получателя бюдже</w:t>
            </w:r>
            <w:r w:rsidRPr="00D8232D">
              <w:t>т</w:t>
            </w:r>
            <w:r w:rsidRPr="00D8232D">
              <w:t>ных средств</w:t>
            </w:r>
          </w:p>
        </w:tc>
        <w:tc>
          <w:tcPr>
            <w:tcW w:w="6884" w:type="dxa"/>
            <w:gridSpan w:val="8"/>
            <w:tcBorders>
              <w:top w:val="nil"/>
              <w:left w:val="nil"/>
              <w:bottom w:val="single" w:sz="4" w:space="0" w:color="auto"/>
              <w:right w:val="nil"/>
            </w:tcBorders>
            <w:vAlign w:val="bottom"/>
          </w:tcPr>
          <w:p w:rsidR="00CF0283" w:rsidRPr="00D8232D" w:rsidRDefault="00CF0283" w:rsidP="004F0243">
            <w:pPr>
              <w:jc w:val="center"/>
            </w:pPr>
          </w:p>
        </w:tc>
        <w:tc>
          <w:tcPr>
            <w:tcW w:w="6096" w:type="dxa"/>
            <w:tcBorders>
              <w:top w:val="nil"/>
              <w:left w:val="nil"/>
              <w:bottom w:val="nil"/>
              <w:right w:val="single" w:sz="12" w:space="0" w:color="auto"/>
            </w:tcBorders>
            <w:vAlign w:val="bottom"/>
          </w:tcPr>
          <w:p w:rsidR="00CF0283" w:rsidRPr="00D8232D" w:rsidRDefault="00CF0283" w:rsidP="004F0243">
            <w:pPr>
              <w:ind w:right="57"/>
              <w:jc w:val="right"/>
            </w:pPr>
          </w:p>
        </w:tc>
      </w:tr>
      <w:tr w:rsidR="00CF0283" w:rsidRPr="00D8232D" w:rsidTr="004F0243">
        <w:trPr>
          <w:trHeight w:val="258"/>
        </w:trPr>
        <w:tc>
          <w:tcPr>
            <w:tcW w:w="16444" w:type="dxa"/>
            <w:gridSpan w:val="10"/>
            <w:tcBorders>
              <w:top w:val="nil"/>
              <w:left w:val="nil"/>
              <w:bottom w:val="nil"/>
              <w:right w:val="single" w:sz="12" w:space="0" w:color="auto"/>
            </w:tcBorders>
            <w:vAlign w:val="bottom"/>
          </w:tcPr>
          <w:p w:rsidR="00CF0283" w:rsidRPr="00D8232D" w:rsidRDefault="00CF0283" w:rsidP="004F0243">
            <w:pPr>
              <w:ind w:right="57"/>
              <w:jc w:val="right"/>
            </w:pPr>
          </w:p>
        </w:tc>
      </w:tr>
      <w:tr w:rsidR="00CF0283" w:rsidRPr="00D8232D" w:rsidTr="004F0243">
        <w:trPr>
          <w:trHeight w:val="80"/>
        </w:trPr>
        <w:tc>
          <w:tcPr>
            <w:tcW w:w="3464" w:type="dxa"/>
            <w:tcBorders>
              <w:top w:val="nil"/>
              <w:left w:val="nil"/>
              <w:bottom w:val="nil"/>
              <w:right w:val="nil"/>
            </w:tcBorders>
            <w:vAlign w:val="bottom"/>
          </w:tcPr>
          <w:p w:rsidR="00CF0283" w:rsidRPr="00D8232D" w:rsidRDefault="006D31B7" w:rsidP="004F0243">
            <w:r w:rsidRPr="00D8232D">
              <w:t>Наименование органа казначейства</w:t>
            </w:r>
          </w:p>
        </w:tc>
        <w:tc>
          <w:tcPr>
            <w:tcW w:w="6459" w:type="dxa"/>
            <w:gridSpan w:val="7"/>
            <w:tcBorders>
              <w:top w:val="nil"/>
              <w:left w:val="nil"/>
              <w:bottom w:val="single" w:sz="4" w:space="0" w:color="auto"/>
              <w:right w:val="nil"/>
            </w:tcBorders>
            <w:vAlign w:val="bottom"/>
          </w:tcPr>
          <w:p w:rsidR="00CF0283" w:rsidRPr="00D8232D" w:rsidRDefault="00CF0283" w:rsidP="004F0243">
            <w:pPr>
              <w:jc w:val="center"/>
            </w:pPr>
          </w:p>
        </w:tc>
        <w:tc>
          <w:tcPr>
            <w:tcW w:w="6521" w:type="dxa"/>
            <w:gridSpan w:val="2"/>
            <w:tcBorders>
              <w:top w:val="nil"/>
              <w:left w:val="nil"/>
              <w:bottom w:val="nil"/>
              <w:right w:val="single" w:sz="12" w:space="0" w:color="auto"/>
            </w:tcBorders>
            <w:vAlign w:val="bottom"/>
          </w:tcPr>
          <w:p w:rsidR="00CF0283" w:rsidRPr="00D8232D" w:rsidRDefault="00CF0283" w:rsidP="004F0243">
            <w:pPr>
              <w:ind w:right="57"/>
              <w:jc w:val="right"/>
            </w:pPr>
          </w:p>
        </w:tc>
      </w:tr>
      <w:tr w:rsidR="00CF0283" w:rsidRPr="00D8232D" w:rsidTr="004F0243">
        <w:trPr>
          <w:trHeight w:val="258"/>
        </w:trPr>
        <w:tc>
          <w:tcPr>
            <w:tcW w:w="3464" w:type="dxa"/>
            <w:tcBorders>
              <w:top w:val="nil"/>
              <w:left w:val="nil"/>
              <w:bottom w:val="nil"/>
              <w:right w:val="nil"/>
            </w:tcBorders>
            <w:vAlign w:val="bottom"/>
          </w:tcPr>
          <w:p w:rsidR="00CF0283" w:rsidRPr="00D8232D" w:rsidRDefault="00CF0283" w:rsidP="004F0243"/>
          <w:p w:rsidR="00CF0283" w:rsidRPr="00D8232D" w:rsidRDefault="00CF0283" w:rsidP="004F0243">
            <w:r w:rsidRPr="00D8232D">
              <w:t>Причина переоформления</w:t>
            </w:r>
          </w:p>
        </w:tc>
        <w:tc>
          <w:tcPr>
            <w:tcW w:w="6459" w:type="dxa"/>
            <w:gridSpan w:val="7"/>
            <w:tcBorders>
              <w:top w:val="nil"/>
              <w:left w:val="nil"/>
              <w:bottom w:val="single" w:sz="4" w:space="0" w:color="auto"/>
              <w:right w:val="nil"/>
            </w:tcBorders>
            <w:vAlign w:val="bottom"/>
          </w:tcPr>
          <w:p w:rsidR="00CF0283" w:rsidRPr="00D8232D" w:rsidRDefault="00CF0283" w:rsidP="004F0243">
            <w:pPr>
              <w:jc w:val="center"/>
            </w:pPr>
          </w:p>
        </w:tc>
        <w:tc>
          <w:tcPr>
            <w:tcW w:w="6521" w:type="dxa"/>
            <w:gridSpan w:val="2"/>
            <w:tcBorders>
              <w:top w:val="nil"/>
              <w:left w:val="nil"/>
              <w:bottom w:val="nil"/>
              <w:right w:val="single" w:sz="12" w:space="0" w:color="auto"/>
            </w:tcBorders>
            <w:vAlign w:val="bottom"/>
          </w:tcPr>
          <w:p w:rsidR="00CF0283" w:rsidRPr="00D8232D" w:rsidRDefault="00CF0283" w:rsidP="004F0243">
            <w:pPr>
              <w:ind w:right="57"/>
              <w:jc w:val="right"/>
            </w:pPr>
          </w:p>
        </w:tc>
      </w:tr>
      <w:tr w:rsidR="00CF0283" w:rsidRPr="00D8232D" w:rsidTr="004F0243">
        <w:trPr>
          <w:cantSplit/>
          <w:trHeight w:val="434"/>
        </w:trPr>
        <w:tc>
          <w:tcPr>
            <w:tcW w:w="3464" w:type="dxa"/>
            <w:tcBorders>
              <w:top w:val="nil"/>
              <w:left w:val="nil"/>
              <w:bottom w:val="nil"/>
              <w:right w:val="nil"/>
            </w:tcBorders>
            <w:vAlign w:val="bottom"/>
          </w:tcPr>
          <w:p w:rsidR="00CF0283" w:rsidRPr="00D8232D" w:rsidRDefault="00CF0283" w:rsidP="004F0243">
            <w:r w:rsidRPr="00D8232D">
              <w:t xml:space="preserve">Документ – основание </w:t>
            </w:r>
            <w:r w:rsidRPr="00D8232D">
              <w:br/>
              <w:t>для переоформления</w:t>
            </w:r>
          </w:p>
        </w:tc>
        <w:tc>
          <w:tcPr>
            <w:tcW w:w="6459" w:type="dxa"/>
            <w:gridSpan w:val="7"/>
            <w:tcBorders>
              <w:top w:val="nil"/>
              <w:left w:val="nil"/>
              <w:bottom w:val="single" w:sz="4" w:space="0" w:color="auto"/>
              <w:right w:val="nil"/>
            </w:tcBorders>
            <w:vAlign w:val="bottom"/>
          </w:tcPr>
          <w:p w:rsidR="00CF0283" w:rsidRPr="00D8232D" w:rsidRDefault="00CF0283" w:rsidP="004F0243">
            <w:pPr>
              <w:jc w:val="center"/>
            </w:pPr>
          </w:p>
        </w:tc>
        <w:tc>
          <w:tcPr>
            <w:tcW w:w="6521" w:type="dxa"/>
            <w:gridSpan w:val="2"/>
            <w:tcBorders>
              <w:top w:val="nil"/>
              <w:left w:val="nil"/>
              <w:bottom w:val="nil"/>
              <w:right w:val="single" w:sz="12" w:space="0" w:color="auto"/>
            </w:tcBorders>
            <w:vAlign w:val="bottom"/>
          </w:tcPr>
          <w:p w:rsidR="00CF0283" w:rsidRPr="00D8232D" w:rsidRDefault="00CF0283" w:rsidP="004F0243">
            <w:pPr>
              <w:ind w:right="57"/>
              <w:jc w:val="right"/>
            </w:pPr>
          </w:p>
        </w:tc>
      </w:tr>
      <w:tr w:rsidR="00CF0283" w:rsidRPr="00D8232D" w:rsidTr="004F0243">
        <w:trPr>
          <w:cantSplit/>
          <w:trHeight w:val="207"/>
        </w:trPr>
        <w:tc>
          <w:tcPr>
            <w:tcW w:w="3464" w:type="dxa"/>
            <w:tcBorders>
              <w:top w:val="nil"/>
              <w:left w:val="nil"/>
              <w:bottom w:val="nil"/>
              <w:right w:val="nil"/>
            </w:tcBorders>
          </w:tcPr>
          <w:p w:rsidR="00CF0283" w:rsidRPr="00D8232D" w:rsidRDefault="00CF0283" w:rsidP="004F0243">
            <w:pPr>
              <w:rPr>
                <w:sz w:val="16"/>
                <w:szCs w:val="16"/>
              </w:rPr>
            </w:pPr>
          </w:p>
        </w:tc>
        <w:tc>
          <w:tcPr>
            <w:tcW w:w="6459" w:type="dxa"/>
            <w:gridSpan w:val="7"/>
            <w:tcBorders>
              <w:top w:val="nil"/>
              <w:left w:val="nil"/>
              <w:bottom w:val="nil"/>
              <w:right w:val="nil"/>
            </w:tcBorders>
          </w:tcPr>
          <w:p w:rsidR="00CF0283" w:rsidRPr="00D8232D" w:rsidRDefault="00CF0283" w:rsidP="004F0243">
            <w:pPr>
              <w:jc w:val="center"/>
              <w:rPr>
                <w:sz w:val="16"/>
                <w:szCs w:val="16"/>
              </w:rPr>
            </w:pPr>
            <w:r w:rsidRPr="00D8232D">
              <w:rPr>
                <w:sz w:val="16"/>
                <w:szCs w:val="16"/>
              </w:rPr>
              <w:t>(наименование документа-основания, номер и дата)</w:t>
            </w:r>
          </w:p>
        </w:tc>
        <w:tc>
          <w:tcPr>
            <w:tcW w:w="6521" w:type="dxa"/>
            <w:gridSpan w:val="2"/>
            <w:tcBorders>
              <w:top w:val="nil"/>
              <w:left w:val="nil"/>
              <w:bottom w:val="nil"/>
              <w:right w:val="single" w:sz="12" w:space="0" w:color="auto"/>
            </w:tcBorders>
            <w:vAlign w:val="bottom"/>
          </w:tcPr>
          <w:p w:rsidR="00CF0283" w:rsidRPr="00D8232D" w:rsidRDefault="00CF0283" w:rsidP="004F0243">
            <w:pPr>
              <w:ind w:right="57"/>
              <w:jc w:val="right"/>
              <w:rPr>
                <w:sz w:val="16"/>
                <w:szCs w:val="16"/>
              </w:rPr>
            </w:pPr>
          </w:p>
        </w:tc>
      </w:tr>
      <w:tr w:rsidR="00CF0283" w:rsidRPr="00D8232D" w:rsidTr="004F0243">
        <w:trPr>
          <w:cantSplit/>
          <w:trHeight w:val="276"/>
        </w:trPr>
        <w:tc>
          <w:tcPr>
            <w:tcW w:w="3464" w:type="dxa"/>
            <w:tcBorders>
              <w:top w:val="nil"/>
              <w:left w:val="nil"/>
              <w:bottom w:val="nil"/>
              <w:right w:val="nil"/>
            </w:tcBorders>
            <w:vAlign w:val="bottom"/>
          </w:tcPr>
          <w:p w:rsidR="00CF0283" w:rsidRPr="00D8232D" w:rsidRDefault="00CF0283" w:rsidP="004F0243"/>
        </w:tc>
        <w:tc>
          <w:tcPr>
            <w:tcW w:w="6459" w:type="dxa"/>
            <w:gridSpan w:val="7"/>
            <w:tcBorders>
              <w:top w:val="nil"/>
              <w:left w:val="nil"/>
              <w:bottom w:val="single" w:sz="4" w:space="0" w:color="auto"/>
              <w:right w:val="nil"/>
            </w:tcBorders>
            <w:vAlign w:val="bottom"/>
          </w:tcPr>
          <w:p w:rsidR="00CF0283" w:rsidRPr="00D8232D" w:rsidRDefault="00CF0283" w:rsidP="004F0243">
            <w:pPr>
              <w:jc w:val="center"/>
            </w:pPr>
          </w:p>
        </w:tc>
        <w:tc>
          <w:tcPr>
            <w:tcW w:w="6521" w:type="dxa"/>
            <w:gridSpan w:val="2"/>
            <w:tcBorders>
              <w:top w:val="nil"/>
              <w:left w:val="nil"/>
              <w:bottom w:val="nil"/>
              <w:right w:val="single" w:sz="12" w:space="0" w:color="auto"/>
            </w:tcBorders>
            <w:vAlign w:val="bottom"/>
          </w:tcPr>
          <w:p w:rsidR="00CF0283" w:rsidRPr="00D8232D" w:rsidRDefault="00CF0283" w:rsidP="004F0243">
            <w:pPr>
              <w:ind w:right="57"/>
              <w:jc w:val="right"/>
            </w:pPr>
          </w:p>
        </w:tc>
      </w:tr>
    </w:tbl>
    <w:p w:rsidR="00CF0283" w:rsidRPr="00D8232D" w:rsidRDefault="00CF0283" w:rsidP="00CF0283">
      <w:pPr>
        <w:spacing w:before="40" w:after="20"/>
        <w:rPr>
          <w:b/>
          <w:bCs/>
          <w:i/>
          <w:iCs/>
          <w:sz w:val="22"/>
          <w:szCs w:val="22"/>
        </w:rPr>
      </w:pPr>
      <w:r w:rsidRPr="00D8232D">
        <w:rPr>
          <w:b/>
          <w:bCs/>
          <w:i/>
          <w:iCs/>
          <w:sz w:val="22"/>
          <w:szCs w:val="22"/>
        </w:rPr>
        <w:t xml:space="preserve">Прошу изменить наименование клиента и (или) номера лицевых счетов </w:t>
      </w:r>
      <w:proofErr w:type="gramStart"/>
      <w:r w:rsidRPr="00D8232D">
        <w:rPr>
          <w:b/>
          <w:bCs/>
          <w:i/>
          <w:iCs/>
          <w:sz w:val="22"/>
          <w:szCs w:val="22"/>
        </w:rPr>
        <w:t>на</w:t>
      </w:r>
      <w:proofErr w:type="gramEnd"/>
      <w:r w:rsidRPr="00D8232D">
        <w:rPr>
          <w:b/>
          <w:bCs/>
          <w:i/>
          <w:iCs/>
          <w:sz w:val="22"/>
          <w:szCs w:val="22"/>
        </w:rPr>
        <w:t xml:space="preserve"> следующие:</w:t>
      </w:r>
    </w:p>
    <w:tbl>
      <w:tblPr>
        <w:tblW w:w="12758" w:type="dxa"/>
        <w:tblInd w:w="-114" w:type="dxa"/>
        <w:tblLayout w:type="fixed"/>
        <w:tblCellMar>
          <w:left w:w="28" w:type="dxa"/>
          <w:right w:w="28" w:type="dxa"/>
        </w:tblCellMar>
        <w:tblLook w:val="0000" w:firstRow="0" w:lastRow="0" w:firstColumn="0" w:lastColumn="0" w:noHBand="0" w:noVBand="0"/>
      </w:tblPr>
      <w:tblGrid>
        <w:gridCol w:w="2836"/>
        <w:gridCol w:w="7087"/>
        <w:gridCol w:w="2835"/>
      </w:tblGrid>
      <w:tr w:rsidR="00CF0283" w:rsidRPr="00D8232D" w:rsidTr="004F0243">
        <w:trPr>
          <w:trHeight w:val="447"/>
        </w:trPr>
        <w:tc>
          <w:tcPr>
            <w:tcW w:w="2836" w:type="dxa"/>
            <w:tcBorders>
              <w:top w:val="nil"/>
              <w:left w:val="nil"/>
              <w:bottom w:val="nil"/>
              <w:right w:val="nil"/>
            </w:tcBorders>
            <w:vAlign w:val="bottom"/>
          </w:tcPr>
          <w:p w:rsidR="00CF0283" w:rsidRPr="00D8232D" w:rsidRDefault="00CF0283" w:rsidP="004F0243">
            <w:r w:rsidRPr="00D8232D">
              <w:t>Наименование клиента</w:t>
            </w:r>
          </w:p>
        </w:tc>
        <w:tc>
          <w:tcPr>
            <w:tcW w:w="7087" w:type="dxa"/>
            <w:tcBorders>
              <w:top w:val="nil"/>
              <w:left w:val="nil"/>
              <w:bottom w:val="single" w:sz="4" w:space="0" w:color="auto"/>
              <w:right w:val="nil"/>
            </w:tcBorders>
            <w:vAlign w:val="bottom"/>
          </w:tcPr>
          <w:p w:rsidR="00CF0283" w:rsidRPr="00D8232D" w:rsidRDefault="00CF0283" w:rsidP="004F0243">
            <w:pPr>
              <w:jc w:val="center"/>
            </w:pPr>
          </w:p>
        </w:tc>
        <w:tc>
          <w:tcPr>
            <w:tcW w:w="2835" w:type="dxa"/>
            <w:tcBorders>
              <w:top w:val="nil"/>
              <w:left w:val="nil"/>
              <w:bottom w:val="nil"/>
              <w:right w:val="single" w:sz="12" w:space="0" w:color="auto"/>
            </w:tcBorders>
            <w:vAlign w:val="bottom"/>
          </w:tcPr>
          <w:p w:rsidR="00CF0283" w:rsidRPr="00D8232D" w:rsidRDefault="00CF0283" w:rsidP="004F0243">
            <w:pPr>
              <w:ind w:right="57"/>
              <w:jc w:val="right"/>
            </w:pPr>
          </w:p>
        </w:tc>
      </w:tr>
    </w:tbl>
    <w:p w:rsidR="00CF0283" w:rsidRPr="00D8232D" w:rsidRDefault="00CF0283" w:rsidP="00CF0283">
      <w:pPr>
        <w:spacing w:after="40"/>
        <w:rPr>
          <w:sz w:val="2"/>
          <w:szCs w:val="2"/>
        </w:rPr>
      </w:pPr>
    </w:p>
    <w:tbl>
      <w:tblPr>
        <w:tblW w:w="16444" w:type="dxa"/>
        <w:tblInd w:w="-114" w:type="dxa"/>
        <w:tblLayout w:type="fixed"/>
        <w:tblCellMar>
          <w:left w:w="28" w:type="dxa"/>
          <w:right w:w="28" w:type="dxa"/>
        </w:tblCellMar>
        <w:tblLook w:val="0000" w:firstRow="0" w:lastRow="0" w:firstColumn="0" w:lastColumn="0" w:noHBand="0" w:noVBand="0"/>
      </w:tblPr>
      <w:tblGrid>
        <w:gridCol w:w="3446"/>
        <w:gridCol w:w="6477"/>
        <w:gridCol w:w="6521"/>
      </w:tblGrid>
      <w:tr w:rsidR="00CF0283" w:rsidRPr="00D8232D" w:rsidTr="004F0243">
        <w:trPr>
          <w:trHeight w:val="254"/>
        </w:trPr>
        <w:tc>
          <w:tcPr>
            <w:tcW w:w="3446" w:type="dxa"/>
            <w:tcBorders>
              <w:top w:val="nil"/>
              <w:left w:val="nil"/>
              <w:bottom w:val="nil"/>
              <w:right w:val="nil"/>
            </w:tcBorders>
            <w:vAlign w:val="bottom"/>
          </w:tcPr>
          <w:p w:rsidR="00CF0283" w:rsidRPr="00D8232D" w:rsidRDefault="00CF0283" w:rsidP="004F0243">
            <w:r w:rsidRPr="00D8232D">
              <w:t>Наименование</w:t>
            </w:r>
            <w:r w:rsidRPr="00D8232D">
              <w:br/>
              <w:t>иного получателя бюджетных средств</w:t>
            </w:r>
          </w:p>
        </w:tc>
        <w:tc>
          <w:tcPr>
            <w:tcW w:w="6477" w:type="dxa"/>
            <w:tcBorders>
              <w:top w:val="nil"/>
              <w:left w:val="nil"/>
              <w:bottom w:val="single" w:sz="4" w:space="0" w:color="auto"/>
              <w:right w:val="nil"/>
            </w:tcBorders>
            <w:vAlign w:val="bottom"/>
          </w:tcPr>
          <w:p w:rsidR="00CF0283" w:rsidRPr="00D8232D" w:rsidRDefault="00CF0283" w:rsidP="004F0243">
            <w:pPr>
              <w:jc w:val="center"/>
            </w:pPr>
          </w:p>
        </w:tc>
        <w:tc>
          <w:tcPr>
            <w:tcW w:w="6521" w:type="dxa"/>
            <w:tcBorders>
              <w:top w:val="nil"/>
              <w:left w:val="nil"/>
              <w:bottom w:val="nil"/>
              <w:right w:val="single" w:sz="12" w:space="0" w:color="auto"/>
            </w:tcBorders>
            <w:vAlign w:val="bottom"/>
          </w:tcPr>
          <w:p w:rsidR="00CF0283" w:rsidRPr="00D8232D" w:rsidRDefault="00CF0283" w:rsidP="004F0243">
            <w:pPr>
              <w:ind w:right="57"/>
              <w:jc w:val="right"/>
            </w:pPr>
          </w:p>
        </w:tc>
      </w:tr>
      <w:tr w:rsidR="00CF0283" w:rsidRPr="00D8232D" w:rsidTr="004F0243">
        <w:trPr>
          <w:trHeight w:val="70"/>
        </w:trPr>
        <w:tc>
          <w:tcPr>
            <w:tcW w:w="16444" w:type="dxa"/>
            <w:gridSpan w:val="3"/>
            <w:tcBorders>
              <w:top w:val="nil"/>
              <w:left w:val="nil"/>
              <w:bottom w:val="nil"/>
              <w:right w:val="single" w:sz="12" w:space="0" w:color="auto"/>
            </w:tcBorders>
            <w:vAlign w:val="bottom"/>
          </w:tcPr>
          <w:p w:rsidR="00CF0283" w:rsidRPr="00D8232D" w:rsidRDefault="00CF0283" w:rsidP="004F0243">
            <w:pPr>
              <w:ind w:right="57"/>
              <w:jc w:val="right"/>
            </w:pPr>
          </w:p>
        </w:tc>
      </w:tr>
    </w:tbl>
    <w:p w:rsidR="00CF0283" w:rsidRPr="00D8232D" w:rsidRDefault="00CF0283" w:rsidP="00CF0283">
      <w:pPr>
        <w:rPr>
          <w:sz w:val="4"/>
          <w:szCs w:val="4"/>
        </w:rPr>
      </w:pPr>
    </w:p>
    <w:tbl>
      <w:tblPr>
        <w:tblW w:w="0" w:type="auto"/>
        <w:tblInd w:w="-114" w:type="dxa"/>
        <w:tblLayout w:type="fixed"/>
        <w:tblCellMar>
          <w:left w:w="28" w:type="dxa"/>
          <w:right w:w="28" w:type="dxa"/>
        </w:tblCellMar>
        <w:tblLook w:val="0000" w:firstRow="0" w:lastRow="0" w:firstColumn="0" w:lastColumn="0" w:noHBand="0" w:noVBand="0"/>
      </w:tblPr>
      <w:tblGrid>
        <w:gridCol w:w="2408"/>
        <w:gridCol w:w="7381"/>
        <w:gridCol w:w="161"/>
      </w:tblGrid>
      <w:tr w:rsidR="00CF0283" w:rsidRPr="00D8232D" w:rsidTr="004F0243">
        <w:trPr>
          <w:trHeight w:val="80"/>
        </w:trPr>
        <w:tc>
          <w:tcPr>
            <w:tcW w:w="2408" w:type="dxa"/>
            <w:tcBorders>
              <w:top w:val="nil"/>
              <w:left w:val="nil"/>
              <w:bottom w:val="nil"/>
              <w:right w:val="nil"/>
            </w:tcBorders>
            <w:vAlign w:val="bottom"/>
          </w:tcPr>
          <w:p w:rsidR="00CF0283" w:rsidRPr="00D8232D" w:rsidRDefault="00CF0283" w:rsidP="004F0243">
            <w:r w:rsidRPr="00D8232D">
              <w:t>Номер лицевого счета</w:t>
            </w:r>
          </w:p>
        </w:tc>
        <w:tc>
          <w:tcPr>
            <w:tcW w:w="7381" w:type="dxa"/>
            <w:tcBorders>
              <w:top w:val="nil"/>
              <w:left w:val="nil"/>
              <w:bottom w:val="single" w:sz="4" w:space="0" w:color="auto"/>
              <w:right w:val="nil"/>
            </w:tcBorders>
            <w:vAlign w:val="bottom"/>
          </w:tcPr>
          <w:p w:rsidR="00CF0283" w:rsidRPr="00D8232D" w:rsidRDefault="00CF0283" w:rsidP="004F0243">
            <w:pPr>
              <w:jc w:val="center"/>
            </w:pPr>
          </w:p>
        </w:tc>
        <w:tc>
          <w:tcPr>
            <w:tcW w:w="161" w:type="dxa"/>
            <w:tcBorders>
              <w:top w:val="nil"/>
              <w:left w:val="nil"/>
              <w:bottom w:val="nil"/>
              <w:right w:val="nil"/>
            </w:tcBorders>
            <w:vAlign w:val="bottom"/>
          </w:tcPr>
          <w:p w:rsidR="00CF0283" w:rsidRPr="00D8232D" w:rsidRDefault="00CF0283" w:rsidP="004F0243">
            <w:pPr>
              <w:ind w:right="57"/>
              <w:jc w:val="right"/>
            </w:pPr>
          </w:p>
        </w:tc>
      </w:tr>
      <w:tr w:rsidR="00CF0283" w:rsidRPr="00D8232D" w:rsidTr="004F0243">
        <w:trPr>
          <w:trHeight w:val="265"/>
        </w:trPr>
        <w:tc>
          <w:tcPr>
            <w:tcW w:w="2408" w:type="dxa"/>
            <w:tcBorders>
              <w:top w:val="nil"/>
              <w:left w:val="nil"/>
              <w:bottom w:val="nil"/>
              <w:right w:val="nil"/>
            </w:tcBorders>
            <w:vAlign w:val="bottom"/>
          </w:tcPr>
          <w:p w:rsidR="00CF0283" w:rsidRPr="00D8232D" w:rsidRDefault="00CF0283" w:rsidP="004F0243"/>
        </w:tc>
        <w:tc>
          <w:tcPr>
            <w:tcW w:w="7381" w:type="dxa"/>
            <w:tcBorders>
              <w:top w:val="nil"/>
              <w:left w:val="nil"/>
              <w:bottom w:val="single" w:sz="4" w:space="0" w:color="auto"/>
              <w:right w:val="nil"/>
            </w:tcBorders>
            <w:vAlign w:val="bottom"/>
          </w:tcPr>
          <w:p w:rsidR="00CF0283" w:rsidRPr="00D8232D" w:rsidRDefault="00CF0283" w:rsidP="004F0243">
            <w:pPr>
              <w:jc w:val="center"/>
            </w:pPr>
          </w:p>
        </w:tc>
        <w:tc>
          <w:tcPr>
            <w:tcW w:w="161" w:type="dxa"/>
            <w:tcBorders>
              <w:top w:val="nil"/>
              <w:left w:val="nil"/>
              <w:bottom w:val="nil"/>
              <w:right w:val="nil"/>
            </w:tcBorders>
            <w:vAlign w:val="bottom"/>
          </w:tcPr>
          <w:p w:rsidR="00CF0283" w:rsidRPr="00D8232D" w:rsidRDefault="00CF0283" w:rsidP="004F0243">
            <w:pPr>
              <w:ind w:right="57"/>
              <w:jc w:val="right"/>
            </w:pPr>
          </w:p>
        </w:tc>
      </w:tr>
      <w:tr w:rsidR="00CF0283" w:rsidRPr="00D8232D" w:rsidTr="004F0243">
        <w:trPr>
          <w:trHeight w:val="265"/>
        </w:trPr>
        <w:tc>
          <w:tcPr>
            <w:tcW w:w="2408" w:type="dxa"/>
            <w:tcBorders>
              <w:top w:val="nil"/>
              <w:left w:val="nil"/>
              <w:bottom w:val="nil"/>
              <w:right w:val="nil"/>
            </w:tcBorders>
            <w:vAlign w:val="bottom"/>
          </w:tcPr>
          <w:p w:rsidR="00CF0283" w:rsidRPr="00D8232D" w:rsidRDefault="00CF0283" w:rsidP="004F0243"/>
        </w:tc>
        <w:tc>
          <w:tcPr>
            <w:tcW w:w="7381" w:type="dxa"/>
            <w:tcBorders>
              <w:top w:val="nil"/>
              <w:left w:val="nil"/>
              <w:bottom w:val="single" w:sz="4" w:space="0" w:color="auto"/>
              <w:right w:val="nil"/>
            </w:tcBorders>
            <w:vAlign w:val="bottom"/>
          </w:tcPr>
          <w:p w:rsidR="00CF0283" w:rsidRPr="00D8232D" w:rsidRDefault="00CF0283" w:rsidP="004F0243">
            <w:pPr>
              <w:jc w:val="center"/>
            </w:pPr>
          </w:p>
        </w:tc>
        <w:tc>
          <w:tcPr>
            <w:tcW w:w="161" w:type="dxa"/>
            <w:tcBorders>
              <w:top w:val="nil"/>
              <w:left w:val="nil"/>
              <w:bottom w:val="nil"/>
              <w:right w:val="nil"/>
            </w:tcBorders>
            <w:vAlign w:val="bottom"/>
          </w:tcPr>
          <w:p w:rsidR="00CF0283" w:rsidRPr="00D8232D" w:rsidRDefault="00CF0283" w:rsidP="004F0243">
            <w:pPr>
              <w:ind w:right="57"/>
              <w:jc w:val="right"/>
            </w:pPr>
          </w:p>
        </w:tc>
      </w:tr>
      <w:tr w:rsidR="00CF0283" w:rsidRPr="00D8232D" w:rsidTr="004F0243">
        <w:trPr>
          <w:gridAfter w:val="1"/>
          <w:wAfter w:w="161" w:type="dxa"/>
          <w:cantSplit/>
          <w:trHeight w:val="265"/>
        </w:trPr>
        <w:tc>
          <w:tcPr>
            <w:tcW w:w="2408" w:type="dxa"/>
            <w:tcBorders>
              <w:top w:val="nil"/>
              <w:left w:val="nil"/>
              <w:bottom w:val="nil"/>
              <w:right w:val="nil"/>
            </w:tcBorders>
            <w:vAlign w:val="bottom"/>
          </w:tcPr>
          <w:p w:rsidR="00CF0283" w:rsidRPr="00D8232D" w:rsidRDefault="00CF0283" w:rsidP="004F0243">
            <w:r w:rsidRPr="00D8232D">
              <w:t>Приложения:</w:t>
            </w:r>
          </w:p>
        </w:tc>
        <w:tc>
          <w:tcPr>
            <w:tcW w:w="7381" w:type="dxa"/>
            <w:tcBorders>
              <w:top w:val="nil"/>
              <w:left w:val="nil"/>
              <w:bottom w:val="nil"/>
              <w:right w:val="nil"/>
            </w:tcBorders>
            <w:vAlign w:val="bottom"/>
          </w:tcPr>
          <w:p w:rsidR="00CF0283" w:rsidRPr="00D8232D" w:rsidRDefault="00CF0283" w:rsidP="004F0243"/>
        </w:tc>
      </w:tr>
      <w:tr w:rsidR="00CF0283" w:rsidRPr="00D8232D" w:rsidTr="004F0243">
        <w:trPr>
          <w:gridAfter w:val="1"/>
          <w:wAfter w:w="161" w:type="dxa"/>
          <w:cantSplit/>
          <w:trHeight w:val="283"/>
        </w:trPr>
        <w:tc>
          <w:tcPr>
            <w:tcW w:w="2408" w:type="dxa"/>
            <w:tcBorders>
              <w:top w:val="nil"/>
              <w:left w:val="nil"/>
              <w:bottom w:val="nil"/>
              <w:right w:val="nil"/>
            </w:tcBorders>
            <w:vAlign w:val="bottom"/>
          </w:tcPr>
          <w:p w:rsidR="00CF0283" w:rsidRPr="00D8232D" w:rsidRDefault="00CF0283" w:rsidP="004F0243"/>
        </w:tc>
        <w:tc>
          <w:tcPr>
            <w:tcW w:w="7381" w:type="dxa"/>
            <w:tcBorders>
              <w:top w:val="single" w:sz="4" w:space="0" w:color="auto"/>
              <w:left w:val="nil"/>
              <w:bottom w:val="single" w:sz="4" w:space="0" w:color="auto"/>
              <w:right w:val="nil"/>
            </w:tcBorders>
            <w:vAlign w:val="bottom"/>
          </w:tcPr>
          <w:p w:rsidR="00CF0283" w:rsidRPr="00D8232D" w:rsidRDefault="00CF0283" w:rsidP="004F0243"/>
        </w:tc>
      </w:tr>
    </w:tbl>
    <w:p w:rsidR="00CF0283" w:rsidRPr="00D8232D" w:rsidRDefault="00CF0283" w:rsidP="00CF0283">
      <w:pPr>
        <w:spacing w:after="20"/>
        <w:rPr>
          <w:sz w:val="2"/>
          <w:szCs w:val="2"/>
        </w:rPr>
      </w:pPr>
    </w:p>
    <w:tbl>
      <w:tblPr>
        <w:tblW w:w="0" w:type="auto"/>
        <w:tblInd w:w="-114" w:type="dxa"/>
        <w:tblLayout w:type="fixed"/>
        <w:tblCellMar>
          <w:left w:w="28" w:type="dxa"/>
          <w:right w:w="28" w:type="dxa"/>
        </w:tblCellMar>
        <w:tblLook w:val="0000" w:firstRow="0" w:lastRow="0" w:firstColumn="0" w:lastColumn="0" w:noHBand="0" w:noVBand="0"/>
      </w:tblPr>
      <w:tblGrid>
        <w:gridCol w:w="3588"/>
        <w:gridCol w:w="2050"/>
        <w:gridCol w:w="170"/>
        <w:gridCol w:w="1197"/>
        <w:gridCol w:w="170"/>
        <w:gridCol w:w="2906"/>
      </w:tblGrid>
      <w:tr w:rsidR="00FA0AA6" w:rsidRPr="00D8232D" w:rsidTr="00CF0283">
        <w:trPr>
          <w:trHeight w:val="395"/>
        </w:trPr>
        <w:tc>
          <w:tcPr>
            <w:tcW w:w="3588" w:type="dxa"/>
            <w:tcBorders>
              <w:top w:val="nil"/>
              <w:left w:val="nil"/>
              <w:bottom w:val="nil"/>
              <w:right w:val="nil"/>
            </w:tcBorders>
            <w:vAlign w:val="bottom"/>
          </w:tcPr>
          <w:p w:rsidR="00CF0283" w:rsidRPr="00D8232D" w:rsidRDefault="00CF0283" w:rsidP="004F0243">
            <w:r w:rsidRPr="00D8232D">
              <w:t xml:space="preserve">Руководитель клиента </w:t>
            </w:r>
          </w:p>
        </w:tc>
        <w:tc>
          <w:tcPr>
            <w:tcW w:w="2050" w:type="dxa"/>
            <w:tcBorders>
              <w:top w:val="nil"/>
              <w:left w:val="nil"/>
              <w:bottom w:val="single" w:sz="4" w:space="0" w:color="auto"/>
              <w:right w:val="nil"/>
            </w:tcBorders>
            <w:vAlign w:val="bottom"/>
          </w:tcPr>
          <w:p w:rsidR="00CF0283" w:rsidRPr="00D8232D" w:rsidRDefault="00CF0283" w:rsidP="004F0243">
            <w:pPr>
              <w:jc w:val="center"/>
            </w:pPr>
          </w:p>
        </w:tc>
        <w:tc>
          <w:tcPr>
            <w:tcW w:w="170" w:type="dxa"/>
            <w:tcBorders>
              <w:top w:val="nil"/>
              <w:left w:val="nil"/>
              <w:bottom w:val="nil"/>
              <w:right w:val="nil"/>
            </w:tcBorders>
            <w:vAlign w:val="bottom"/>
          </w:tcPr>
          <w:p w:rsidR="00CF0283" w:rsidRPr="00D8232D" w:rsidRDefault="00CF0283" w:rsidP="004F0243"/>
        </w:tc>
        <w:tc>
          <w:tcPr>
            <w:tcW w:w="1197" w:type="dxa"/>
            <w:tcBorders>
              <w:top w:val="nil"/>
              <w:left w:val="nil"/>
              <w:bottom w:val="single" w:sz="4" w:space="0" w:color="auto"/>
              <w:right w:val="nil"/>
            </w:tcBorders>
            <w:vAlign w:val="bottom"/>
          </w:tcPr>
          <w:p w:rsidR="00CF0283" w:rsidRPr="00D8232D" w:rsidRDefault="00CF0283" w:rsidP="004F0243">
            <w:pPr>
              <w:jc w:val="center"/>
            </w:pPr>
          </w:p>
        </w:tc>
        <w:tc>
          <w:tcPr>
            <w:tcW w:w="170" w:type="dxa"/>
            <w:tcBorders>
              <w:top w:val="nil"/>
              <w:left w:val="nil"/>
              <w:bottom w:val="nil"/>
              <w:right w:val="nil"/>
            </w:tcBorders>
            <w:vAlign w:val="bottom"/>
          </w:tcPr>
          <w:p w:rsidR="00CF0283" w:rsidRPr="00D8232D" w:rsidRDefault="00CF0283" w:rsidP="004F0243"/>
        </w:tc>
        <w:tc>
          <w:tcPr>
            <w:tcW w:w="2906" w:type="dxa"/>
            <w:tcBorders>
              <w:top w:val="nil"/>
              <w:left w:val="nil"/>
              <w:bottom w:val="single" w:sz="4" w:space="0" w:color="auto"/>
              <w:right w:val="nil"/>
            </w:tcBorders>
            <w:vAlign w:val="bottom"/>
          </w:tcPr>
          <w:p w:rsidR="00CF0283" w:rsidRPr="00D8232D" w:rsidRDefault="00CF0283" w:rsidP="004F0243">
            <w:pPr>
              <w:jc w:val="center"/>
            </w:pPr>
          </w:p>
        </w:tc>
      </w:tr>
      <w:tr w:rsidR="00CF0283" w:rsidRPr="00D8232D" w:rsidTr="004F0243">
        <w:trPr>
          <w:trHeight w:val="391"/>
        </w:trPr>
        <w:tc>
          <w:tcPr>
            <w:tcW w:w="3588" w:type="dxa"/>
            <w:tcBorders>
              <w:top w:val="nil"/>
              <w:left w:val="nil"/>
              <w:bottom w:val="nil"/>
              <w:right w:val="nil"/>
            </w:tcBorders>
          </w:tcPr>
          <w:p w:rsidR="00CF0283" w:rsidRPr="00D8232D" w:rsidRDefault="00CF0283" w:rsidP="004F0243">
            <w:pPr>
              <w:rPr>
                <w:sz w:val="16"/>
                <w:szCs w:val="16"/>
              </w:rPr>
            </w:pPr>
          </w:p>
          <w:p w:rsidR="00CF0283" w:rsidRPr="00D8232D" w:rsidRDefault="00CF0283" w:rsidP="004F0243">
            <w:pPr>
              <w:rPr>
                <w:sz w:val="16"/>
                <w:szCs w:val="16"/>
              </w:rPr>
            </w:pPr>
            <w:r w:rsidRPr="00D8232D">
              <w:rPr>
                <w:sz w:val="16"/>
                <w:szCs w:val="16"/>
              </w:rPr>
              <w:t xml:space="preserve">                                                                                                                                                                                          </w:t>
            </w:r>
          </w:p>
        </w:tc>
        <w:tc>
          <w:tcPr>
            <w:tcW w:w="2050" w:type="dxa"/>
            <w:tcBorders>
              <w:top w:val="nil"/>
              <w:left w:val="nil"/>
              <w:bottom w:val="nil"/>
              <w:right w:val="nil"/>
            </w:tcBorders>
          </w:tcPr>
          <w:p w:rsidR="00CF0283" w:rsidRPr="00D8232D" w:rsidRDefault="00CF0283" w:rsidP="004F0243">
            <w:pPr>
              <w:jc w:val="center"/>
              <w:rPr>
                <w:sz w:val="16"/>
                <w:szCs w:val="16"/>
              </w:rPr>
            </w:pPr>
            <w:r w:rsidRPr="00D8232D">
              <w:rPr>
                <w:sz w:val="16"/>
                <w:szCs w:val="16"/>
              </w:rPr>
              <w:t>(должность)</w:t>
            </w:r>
          </w:p>
        </w:tc>
        <w:tc>
          <w:tcPr>
            <w:tcW w:w="170" w:type="dxa"/>
            <w:tcBorders>
              <w:top w:val="nil"/>
              <w:left w:val="nil"/>
              <w:bottom w:val="nil"/>
              <w:right w:val="nil"/>
            </w:tcBorders>
          </w:tcPr>
          <w:p w:rsidR="00CF0283" w:rsidRPr="00D8232D" w:rsidRDefault="00CF0283" w:rsidP="004F0243">
            <w:pPr>
              <w:rPr>
                <w:sz w:val="16"/>
                <w:szCs w:val="16"/>
              </w:rPr>
            </w:pPr>
          </w:p>
        </w:tc>
        <w:tc>
          <w:tcPr>
            <w:tcW w:w="1197" w:type="dxa"/>
            <w:tcBorders>
              <w:top w:val="nil"/>
              <w:left w:val="nil"/>
              <w:bottom w:val="nil"/>
              <w:right w:val="nil"/>
            </w:tcBorders>
          </w:tcPr>
          <w:p w:rsidR="00CF0283" w:rsidRPr="00D8232D" w:rsidRDefault="00CF0283" w:rsidP="004F0243">
            <w:pPr>
              <w:jc w:val="center"/>
              <w:rPr>
                <w:sz w:val="16"/>
                <w:szCs w:val="16"/>
              </w:rPr>
            </w:pPr>
            <w:r w:rsidRPr="00D8232D">
              <w:rPr>
                <w:sz w:val="16"/>
                <w:szCs w:val="16"/>
              </w:rPr>
              <w:t>(подпись)</w:t>
            </w:r>
          </w:p>
        </w:tc>
        <w:tc>
          <w:tcPr>
            <w:tcW w:w="170" w:type="dxa"/>
            <w:tcBorders>
              <w:top w:val="nil"/>
              <w:left w:val="nil"/>
              <w:bottom w:val="nil"/>
              <w:right w:val="nil"/>
            </w:tcBorders>
          </w:tcPr>
          <w:p w:rsidR="00CF0283" w:rsidRPr="00D8232D" w:rsidRDefault="00CF0283" w:rsidP="004F0243">
            <w:pPr>
              <w:rPr>
                <w:sz w:val="16"/>
                <w:szCs w:val="16"/>
              </w:rPr>
            </w:pPr>
          </w:p>
        </w:tc>
        <w:tc>
          <w:tcPr>
            <w:tcW w:w="2906" w:type="dxa"/>
            <w:tcBorders>
              <w:top w:val="nil"/>
              <w:left w:val="nil"/>
              <w:bottom w:val="nil"/>
              <w:right w:val="nil"/>
            </w:tcBorders>
          </w:tcPr>
          <w:p w:rsidR="00CF0283" w:rsidRPr="00D8232D" w:rsidRDefault="00CF0283" w:rsidP="004F0243">
            <w:pPr>
              <w:jc w:val="center"/>
              <w:rPr>
                <w:sz w:val="16"/>
                <w:szCs w:val="16"/>
              </w:rPr>
            </w:pPr>
            <w:r w:rsidRPr="00D8232D">
              <w:rPr>
                <w:sz w:val="16"/>
                <w:szCs w:val="16"/>
              </w:rPr>
              <w:t>(расшифровка подписи)</w:t>
            </w:r>
          </w:p>
        </w:tc>
      </w:tr>
      <w:tr w:rsidR="00CF0283" w:rsidRPr="00D8232D" w:rsidTr="004F0243">
        <w:trPr>
          <w:trHeight w:val="188"/>
        </w:trPr>
        <w:tc>
          <w:tcPr>
            <w:tcW w:w="3588" w:type="dxa"/>
            <w:tcBorders>
              <w:top w:val="nil"/>
              <w:left w:val="nil"/>
              <w:bottom w:val="nil"/>
              <w:right w:val="nil"/>
            </w:tcBorders>
          </w:tcPr>
          <w:p w:rsidR="00CF0283" w:rsidRPr="00D8232D" w:rsidRDefault="00CF0283" w:rsidP="004F0243">
            <w:pPr>
              <w:rPr>
                <w:sz w:val="16"/>
                <w:szCs w:val="16"/>
              </w:rPr>
            </w:pPr>
          </w:p>
        </w:tc>
        <w:tc>
          <w:tcPr>
            <w:tcW w:w="2050" w:type="dxa"/>
            <w:tcBorders>
              <w:top w:val="nil"/>
              <w:left w:val="nil"/>
              <w:bottom w:val="nil"/>
              <w:right w:val="nil"/>
            </w:tcBorders>
          </w:tcPr>
          <w:p w:rsidR="00CF0283" w:rsidRPr="00D8232D" w:rsidRDefault="00CF0283" w:rsidP="004F0243">
            <w:pPr>
              <w:jc w:val="center"/>
              <w:rPr>
                <w:sz w:val="16"/>
                <w:szCs w:val="16"/>
              </w:rPr>
            </w:pPr>
          </w:p>
        </w:tc>
        <w:tc>
          <w:tcPr>
            <w:tcW w:w="170" w:type="dxa"/>
            <w:tcBorders>
              <w:top w:val="nil"/>
              <w:left w:val="nil"/>
              <w:bottom w:val="nil"/>
              <w:right w:val="nil"/>
            </w:tcBorders>
          </w:tcPr>
          <w:p w:rsidR="00CF0283" w:rsidRPr="00D8232D" w:rsidRDefault="00CF0283" w:rsidP="004F0243">
            <w:pPr>
              <w:rPr>
                <w:sz w:val="16"/>
                <w:szCs w:val="16"/>
              </w:rPr>
            </w:pPr>
          </w:p>
        </w:tc>
        <w:tc>
          <w:tcPr>
            <w:tcW w:w="1197" w:type="dxa"/>
            <w:tcBorders>
              <w:top w:val="nil"/>
              <w:left w:val="nil"/>
              <w:bottom w:val="nil"/>
              <w:right w:val="nil"/>
            </w:tcBorders>
          </w:tcPr>
          <w:p w:rsidR="00CF0283" w:rsidRPr="00D8232D" w:rsidRDefault="00CF0283" w:rsidP="004F0243">
            <w:pPr>
              <w:jc w:val="center"/>
              <w:rPr>
                <w:sz w:val="16"/>
                <w:szCs w:val="16"/>
              </w:rPr>
            </w:pPr>
          </w:p>
        </w:tc>
        <w:tc>
          <w:tcPr>
            <w:tcW w:w="170" w:type="dxa"/>
            <w:tcBorders>
              <w:top w:val="nil"/>
              <w:left w:val="nil"/>
              <w:bottom w:val="nil"/>
              <w:right w:val="nil"/>
            </w:tcBorders>
          </w:tcPr>
          <w:p w:rsidR="00CF0283" w:rsidRPr="00D8232D" w:rsidRDefault="00CF0283" w:rsidP="004F0243">
            <w:pPr>
              <w:rPr>
                <w:sz w:val="16"/>
                <w:szCs w:val="16"/>
              </w:rPr>
            </w:pPr>
          </w:p>
        </w:tc>
        <w:tc>
          <w:tcPr>
            <w:tcW w:w="2906" w:type="dxa"/>
            <w:tcBorders>
              <w:top w:val="nil"/>
              <w:left w:val="nil"/>
              <w:bottom w:val="nil"/>
              <w:right w:val="nil"/>
            </w:tcBorders>
          </w:tcPr>
          <w:p w:rsidR="00CF0283" w:rsidRPr="00D8232D" w:rsidRDefault="00CF0283" w:rsidP="004F0243">
            <w:pPr>
              <w:rPr>
                <w:sz w:val="16"/>
                <w:szCs w:val="16"/>
              </w:rPr>
            </w:pPr>
            <w:r w:rsidRPr="00D8232D">
              <w:rPr>
                <w:sz w:val="16"/>
                <w:szCs w:val="16"/>
              </w:rPr>
              <w:t>М.П.</w:t>
            </w:r>
          </w:p>
        </w:tc>
      </w:tr>
      <w:tr w:rsidR="00CF0283" w:rsidRPr="00D8232D" w:rsidTr="004F0243">
        <w:trPr>
          <w:trHeight w:val="469"/>
        </w:trPr>
        <w:tc>
          <w:tcPr>
            <w:tcW w:w="3588" w:type="dxa"/>
            <w:tcBorders>
              <w:top w:val="nil"/>
              <w:left w:val="nil"/>
              <w:bottom w:val="nil"/>
              <w:right w:val="nil"/>
            </w:tcBorders>
            <w:vAlign w:val="bottom"/>
          </w:tcPr>
          <w:p w:rsidR="00CF0283" w:rsidRPr="00D8232D" w:rsidRDefault="00CF0283" w:rsidP="004F0243">
            <w:r w:rsidRPr="00D8232D">
              <w:t>Главный бухгалтер клиента (уполном</w:t>
            </w:r>
            <w:r w:rsidRPr="00D8232D">
              <w:t>о</w:t>
            </w:r>
            <w:r w:rsidRPr="00D8232D">
              <w:t>ченное лицо)</w:t>
            </w:r>
          </w:p>
        </w:tc>
        <w:tc>
          <w:tcPr>
            <w:tcW w:w="2050" w:type="dxa"/>
            <w:tcBorders>
              <w:top w:val="nil"/>
              <w:left w:val="nil"/>
              <w:bottom w:val="single" w:sz="4" w:space="0" w:color="auto"/>
              <w:right w:val="nil"/>
            </w:tcBorders>
            <w:vAlign w:val="bottom"/>
          </w:tcPr>
          <w:p w:rsidR="00CF0283" w:rsidRPr="00D8232D" w:rsidRDefault="00CF0283" w:rsidP="004F0243">
            <w:pPr>
              <w:jc w:val="center"/>
            </w:pPr>
          </w:p>
        </w:tc>
        <w:tc>
          <w:tcPr>
            <w:tcW w:w="170" w:type="dxa"/>
            <w:tcBorders>
              <w:top w:val="nil"/>
              <w:left w:val="nil"/>
              <w:bottom w:val="nil"/>
              <w:right w:val="nil"/>
            </w:tcBorders>
            <w:vAlign w:val="bottom"/>
          </w:tcPr>
          <w:p w:rsidR="00CF0283" w:rsidRPr="00D8232D" w:rsidRDefault="00CF0283" w:rsidP="004F0243"/>
        </w:tc>
        <w:tc>
          <w:tcPr>
            <w:tcW w:w="1197" w:type="dxa"/>
            <w:tcBorders>
              <w:top w:val="nil"/>
              <w:left w:val="nil"/>
              <w:bottom w:val="single" w:sz="4" w:space="0" w:color="auto"/>
              <w:right w:val="nil"/>
            </w:tcBorders>
            <w:vAlign w:val="bottom"/>
          </w:tcPr>
          <w:p w:rsidR="00CF0283" w:rsidRPr="00D8232D" w:rsidRDefault="00CF0283" w:rsidP="004F0243">
            <w:pPr>
              <w:jc w:val="center"/>
            </w:pPr>
          </w:p>
        </w:tc>
        <w:tc>
          <w:tcPr>
            <w:tcW w:w="170" w:type="dxa"/>
            <w:tcBorders>
              <w:top w:val="nil"/>
              <w:left w:val="nil"/>
              <w:bottom w:val="nil"/>
              <w:right w:val="nil"/>
            </w:tcBorders>
            <w:vAlign w:val="bottom"/>
          </w:tcPr>
          <w:p w:rsidR="00CF0283" w:rsidRPr="00D8232D" w:rsidRDefault="00CF0283" w:rsidP="004F0243"/>
        </w:tc>
        <w:tc>
          <w:tcPr>
            <w:tcW w:w="2906" w:type="dxa"/>
            <w:tcBorders>
              <w:top w:val="nil"/>
              <w:left w:val="nil"/>
              <w:bottom w:val="single" w:sz="4" w:space="0" w:color="auto"/>
              <w:right w:val="nil"/>
            </w:tcBorders>
            <w:vAlign w:val="bottom"/>
          </w:tcPr>
          <w:p w:rsidR="00CF0283" w:rsidRPr="00D8232D" w:rsidRDefault="00CF0283" w:rsidP="004F0243">
            <w:pPr>
              <w:jc w:val="center"/>
            </w:pPr>
          </w:p>
        </w:tc>
      </w:tr>
      <w:tr w:rsidR="00CF0283" w:rsidRPr="00D8232D" w:rsidTr="004F0243">
        <w:trPr>
          <w:trHeight w:val="188"/>
        </w:trPr>
        <w:tc>
          <w:tcPr>
            <w:tcW w:w="3588" w:type="dxa"/>
            <w:tcBorders>
              <w:top w:val="nil"/>
              <w:left w:val="nil"/>
              <w:bottom w:val="nil"/>
              <w:right w:val="nil"/>
            </w:tcBorders>
          </w:tcPr>
          <w:p w:rsidR="00CF0283" w:rsidRPr="00D8232D" w:rsidRDefault="00CF0283" w:rsidP="004F0243">
            <w:pPr>
              <w:rPr>
                <w:sz w:val="16"/>
                <w:szCs w:val="16"/>
              </w:rPr>
            </w:pPr>
          </w:p>
        </w:tc>
        <w:tc>
          <w:tcPr>
            <w:tcW w:w="2050" w:type="dxa"/>
            <w:tcBorders>
              <w:top w:val="nil"/>
              <w:left w:val="nil"/>
              <w:bottom w:val="nil"/>
              <w:right w:val="nil"/>
            </w:tcBorders>
          </w:tcPr>
          <w:p w:rsidR="00CF0283" w:rsidRPr="00D8232D" w:rsidRDefault="00CF0283" w:rsidP="004F0243">
            <w:pPr>
              <w:jc w:val="center"/>
              <w:rPr>
                <w:sz w:val="16"/>
                <w:szCs w:val="16"/>
              </w:rPr>
            </w:pPr>
            <w:r w:rsidRPr="00D8232D">
              <w:rPr>
                <w:sz w:val="16"/>
                <w:szCs w:val="16"/>
              </w:rPr>
              <w:t>(должность)</w:t>
            </w:r>
          </w:p>
        </w:tc>
        <w:tc>
          <w:tcPr>
            <w:tcW w:w="170" w:type="dxa"/>
            <w:tcBorders>
              <w:top w:val="nil"/>
              <w:left w:val="nil"/>
              <w:bottom w:val="nil"/>
              <w:right w:val="nil"/>
            </w:tcBorders>
          </w:tcPr>
          <w:p w:rsidR="00CF0283" w:rsidRPr="00D8232D" w:rsidRDefault="00CF0283" w:rsidP="004F0243">
            <w:pPr>
              <w:rPr>
                <w:sz w:val="16"/>
                <w:szCs w:val="16"/>
              </w:rPr>
            </w:pPr>
          </w:p>
        </w:tc>
        <w:tc>
          <w:tcPr>
            <w:tcW w:w="1197" w:type="dxa"/>
            <w:tcBorders>
              <w:top w:val="nil"/>
              <w:left w:val="nil"/>
              <w:bottom w:val="nil"/>
              <w:right w:val="nil"/>
            </w:tcBorders>
          </w:tcPr>
          <w:p w:rsidR="00CF0283" w:rsidRPr="00D8232D" w:rsidRDefault="00CF0283" w:rsidP="004F0243">
            <w:pPr>
              <w:jc w:val="center"/>
              <w:rPr>
                <w:sz w:val="16"/>
                <w:szCs w:val="16"/>
              </w:rPr>
            </w:pPr>
            <w:r w:rsidRPr="00D8232D">
              <w:rPr>
                <w:sz w:val="16"/>
                <w:szCs w:val="16"/>
              </w:rPr>
              <w:t>(подпись)</w:t>
            </w:r>
          </w:p>
        </w:tc>
        <w:tc>
          <w:tcPr>
            <w:tcW w:w="170" w:type="dxa"/>
            <w:tcBorders>
              <w:top w:val="nil"/>
              <w:left w:val="nil"/>
              <w:bottom w:val="nil"/>
              <w:right w:val="nil"/>
            </w:tcBorders>
          </w:tcPr>
          <w:p w:rsidR="00CF0283" w:rsidRPr="00D8232D" w:rsidRDefault="00CF0283" w:rsidP="004F0243">
            <w:pPr>
              <w:rPr>
                <w:sz w:val="16"/>
                <w:szCs w:val="16"/>
              </w:rPr>
            </w:pPr>
          </w:p>
        </w:tc>
        <w:tc>
          <w:tcPr>
            <w:tcW w:w="2906" w:type="dxa"/>
            <w:tcBorders>
              <w:top w:val="nil"/>
              <w:left w:val="nil"/>
              <w:bottom w:val="nil"/>
              <w:right w:val="nil"/>
            </w:tcBorders>
          </w:tcPr>
          <w:p w:rsidR="00CF0283" w:rsidRPr="00D8232D" w:rsidRDefault="00CF0283" w:rsidP="004F0243">
            <w:pPr>
              <w:jc w:val="center"/>
              <w:rPr>
                <w:sz w:val="16"/>
                <w:szCs w:val="16"/>
              </w:rPr>
            </w:pPr>
            <w:r w:rsidRPr="00D8232D">
              <w:rPr>
                <w:sz w:val="16"/>
                <w:szCs w:val="16"/>
              </w:rPr>
              <w:t>(расшифровка подписи)</w:t>
            </w:r>
          </w:p>
        </w:tc>
      </w:tr>
    </w:tbl>
    <w:p w:rsidR="00CF0283" w:rsidRPr="00D8232D" w:rsidRDefault="00CF0283" w:rsidP="00CF0283">
      <w:pPr>
        <w:rPr>
          <w:sz w:val="2"/>
          <w:szCs w:val="2"/>
        </w:rPr>
      </w:pPr>
    </w:p>
    <w:tbl>
      <w:tblPr>
        <w:tblW w:w="0" w:type="auto"/>
        <w:tblLayout w:type="fixed"/>
        <w:tblCellMar>
          <w:left w:w="28" w:type="dxa"/>
          <w:right w:w="28" w:type="dxa"/>
        </w:tblCellMar>
        <w:tblLook w:val="0000" w:firstRow="0" w:lastRow="0" w:firstColumn="0" w:lastColumn="0" w:noHBand="0" w:noVBand="0"/>
      </w:tblPr>
      <w:tblGrid>
        <w:gridCol w:w="170"/>
        <w:gridCol w:w="510"/>
        <w:gridCol w:w="227"/>
        <w:gridCol w:w="1701"/>
        <w:gridCol w:w="340"/>
        <w:gridCol w:w="340"/>
        <w:gridCol w:w="340"/>
      </w:tblGrid>
      <w:tr w:rsidR="00CF0283" w:rsidRPr="00D8232D" w:rsidTr="004F0243">
        <w:tc>
          <w:tcPr>
            <w:tcW w:w="170" w:type="dxa"/>
            <w:tcBorders>
              <w:top w:val="nil"/>
              <w:left w:val="nil"/>
              <w:bottom w:val="nil"/>
              <w:right w:val="nil"/>
            </w:tcBorders>
            <w:vAlign w:val="bottom"/>
          </w:tcPr>
          <w:p w:rsidR="00CF0283" w:rsidRPr="00D8232D" w:rsidRDefault="00CF0283" w:rsidP="004F0243">
            <w:pPr>
              <w:jc w:val="right"/>
            </w:pPr>
            <w:r w:rsidRPr="00D8232D">
              <w:t>“</w:t>
            </w:r>
          </w:p>
        </w:tc>
        <w:tc>
          <w:tcPr>
            <w:tcW w:w="510" w:type="dxa"/>
            <w:tcBorders>
              <w:top w:val="nil"/>
              <w:left w:val="nil"/>
              <w:bottom w:val="single" w:sz="4" w:space="0" w:color="auto"/>
              <w:right w:val="nil"/>
            </w:tcBorders>
            <w:vAlign w:val="bottom"/>
          </w:tcPr>
          <w:p w:rsidR="00CF0283" w:rsidRPr="00D8232D" w:rsidRDefault="00CF0283" w:rsidP="004F0243">
            <w:pPr>
              <w:jc w:val="center"/>
            </w:pPr>
          </w:p>
        </w:tc>
        <w:tc>
          <w:tcPr>
            <w:tcW w:w="227" w:type="dxa"/>
            <w:tcBorders>
              <w:top w:val="nil"/>
              <w:left w:val="nil"/>
              <w:bottom w:val="nil"/>
              <w:right w:val="nil"/>
            </w:tcBorders>
            <w:vAlign w:val="bottom"/>
          </w:tcPr>
          <w:p w:rsidR="00CF0283" w:rsidRPr="00D8232D" w:rsidRDefault="00CF0283" w:rsidP="004F0243">
            <w:r w:rsidRPr="00D8232D">
              <w:t>”</w:t>
            </w:r>
          </w:p>
        </w:tc>
        <w:tc>
          <w:tcPr>
            <w:tcW w:w="1701" w:type="dxa"/>
            <w:tcBorders>
              <w:top w:val="nil"/>
              <w:left w:val="nil"/>
              <w:bottom w:val="single" w:sz="4" w:space="0" w:color="auto"/>
              <w:right w:val="nil"/>
            </w:tcBorders>
            <w:vAlign w:val="bottom"/>
          </w:tcPr>
          <w:p w:rsidR="00CF0283" w:rsidRPr="00D8232D" w:rsidRDefault="00CF0283" w:rsidP="004F0243">
            <w:pPr>
              <w:jc w:val="center"/>
            </w:pPr>
          </w:p>
        </w:tc>
        <w:tc>
          <w:tcPr>
            <w:tcW w:w="340" w:type="dxa"/>
            <w:tcBorders>
              <w:top w:val="nil"/>
              <w:left w:val="nil"/>
              <w:bottom w:val="nil"/>
              <w:right w:val="nil"/>
            </w:tcBorders>
            <w:vAlign w:val="bottom"/>
          </w:tcPr>
          <w:p w:rsidR="00CF0283" w:rsidRPr="00D8232D" w:rsidRDefault="00CF0283" w:rsidP="004F0243">
            <w:pPr>
              <w:jc w:val="right"/>
            </w:pPr>
            <w:r w:rsidRPr="00D8232D">
              <w:t>20</w:t>
            </w:r>
          </w:p>
        </w:tc>
        <w:tc>
          <w:tcPr>
            <w:tcW w:w="340" w:type="dxa"/>
            <w:tcBorders>
              <w:top w:val="nil"/>
              <w:left w:val="nil"/>
              <w:bottom w:val="single" w:sz="4" w:space="0" w:color="auto"/>
              <w:right w:val="nil"/>
            </w:tcBorders>
            <w:vAlign w:val="bottom"/>
          </w:tcPr>
          <w:p w:rsidR="00CF0283" w:rsidRPr="00D8232D" w:rsidRDefault="00CF0283" w:rsidP="004F0243"/>
        </w:tc>
        <w:tc>
          <w:tcPr>
            <w:tcW w:w="340" w:type="dxa"/>
            <w:tcBorders>
              <w:top w:val="nil"/>
              <w:left w:val="nil"/>
              <w:bottom w:val="nil"/>
              <w:right w:val="nil"/>
            </w:tcBorders>
            <w:vAlign w:val="bottom"/>
          </w:tcPr>
          <w:p w:rsidR="00CF0283" w:rsidRPr="00D8232D" w:rsidRDefault="00CF0283" w:rsidP="004F0243">
            <w:pPr>
              <w:ind w:left="57"/>
            </w:pPr>
            <w:r w:rsidRPr="00D8232D">
              <w:t>г.</w:t>
            </w:r>
          </w:p>
        </w:tc>
      </w:tr>
    </w:tbl>
    <w:p w:rsidR="00CF0283" w:rsidRPr="00D8232D" w:rsidRDefault="00CF0283" w:rsidP="00CF0283">
      <w:pPr>
        <w:pBdr>
          <w:bottom w:val="double" w:sz="4" w:space="1" w:color="auto"/>
        </w:pBdr>
        <w:spacing w:before="80"/>
        <w:rPr>
          <w:sz w:val="2"/>
          <w:szCs w:val="2"/>
        </w:rPr>
      </w:pPr>
    </w:p>
    <w:p w:rsidR="00CF0283" w:rsidRPr="00D8232D" w:rsidRDefault="00CF0283" w:rsidP="00CF0283">
      <w:pPr>
        <w:rPr>
          <w:b/>
          <w:bCs/>
          <w:sz w:val="22"/>
          <w:szCs w:val="22"/>
        </w:rPr>
      </w:pPr>
      <w:r w:rsidRPr="00D8232D">
        <w:rPr>
          <w:b/>
          <w:bCs/>
          <w:sz w:val="22"/>
          <w:szCs w:val="22"/>
        </w:rPr>
        <w:t xml:space="preserve">                </w:t>
      </w:r>
      <w:r w:rsidR="00D65242">
        <w:rPr>
          <w:b/>
          <w:bCs/>
          <w:sz w:val="22"/>
          <w:szCs w:val="22"/>
        </w:rPr>
        <w:t xml:space="preserve"> </w:t>
      </w:r>
      <w:r w:rsidRPr="00D8232D">
        <w:rPr>
          <w:b/>
          <w:bCs/>
          <w:sz w:val="22"/>
          <w:szCs w:val="22"/>
        </w:rPr>
        <w:t xml:space="preserve"> О</w:t>
      </w:r>
      <w:r w:rsidR="00D310F5" w:rsidRPr="00D8232D">
        <w:rPr>
          <w:b/>
          <w:bCs/>
          <w:sz w:val="22"/>
          <w:szCs w:val="22"/>
        </w:rPr>
        <w:t xml:space="preserve">тметка органа казначейства </w:t>
      </w:r>
    </w:p>
    <w:tbl>
      <w:tblPr>
        <w:tblW w:w="10348" w:type="dxa"/>
        <w:tblInd w:w="-114" w:type="dxa"/>
        <w:tblLayout w:type="fixed"/>
        <w:tblCellMar>
          <w:left w:w="28" w:type="dxa"/>
          <w:right w:w="28" w:type="dxa"/>
        </w:tblCellMar>
        <w:tblLook w:val="0000" w:firstRow="0" w:lastRow="0" w:firstColumn="0" w:lastColumn="0" w:noHBand="0" w:noVBand="0"/>
      </w:tblPr>
      <w:tblGrid>
        <w:gridCol w:w="2722"/>
        <w:gridCol w:w="1871"/>
        <w:gridCol w:w="141"/>
        <w:gridCol w:w="795"/>
        <w:gridCol w:w="198"/>
        <w:gridCol w:w="85"/>
        <w:gridCol w:w="56"/>
        <w:gridCol w:w="2411"/>
        <w:gridCol w:w="2069"/>
      </w:tblGrid>
      <w:tr w:rsidR="00D8232D" w:rsidRPr="00D8232D" w:rsidTr="00E70356">
        <w:tc>
          <w:tcPr>
            <w:tcW w:w="5529" w:type="dxa"/>
            <w:gridSpan w:val="4"/>
            <w:tcBorders>
              <w:top w:val="nil"/>
              <w:left w:val="nil"/>
              <w:bottom w:val="nil"/>
              <w:right w:val="nil"/>
            </w:tcBorders>
            <w:vAlign w:val="bottom"/>
          </w:tcPr>
          <w:p w:rsidR="00CF0283" w:rsidRPr="00D8232D" w:rsidRDefault="00CF0283" w:rsidP="004F0243">
            <w:pPr>
              <w:rPr>
                <w:b/>
                <w:bCs/>
                <w:sz w:val="22"/>
                <w:szCs w:val="22"/>
              </w:rPr>
            </w:pPr>
            <w:r w:rsidRPr="00D8232D">
              <w:rPr>
                <w:b/>
                <w:bCs/>
                <w:sz w:val="22"/>
                <w:szCs w:val="22"/>
              </w:rPr>
              <w:t xml:space="preserve">                    о переоформлении лицевых счетов</w:t>
            </w:r>
          </w:p>
        </w:tc>
        <w:tc>
          <w:tcPr>
            <w:tcW w:w="283" w:type="dxa"/>
            <w:gridSpan w:val="2"/>
            <w:tcBorders>
              <w:top w:val="nil"/>
              <w:left w:val="nil"/>
              <w:bottom w:val="nil"/>
              <w:right w:val="nil"/>
            </w:tcBorders>
            <w:vAlign w:val="bottom"/>
          </w:tcPr>
          <w:p w:rsidR="00CF0283" w:rsidRPr="00D8232D" w:rsidRDefault="00CF0283" w:rsidP="004F0243">
            <w:pPr>
              <w:ind w:right="57"/>
              <w:rPr>
                <w:b/>
                <w:bCs/>
                <w:sz w:val="22"/>
                <w:szCs w:val="22"/>
              </w:rPr>
            </w:pPr>
            <w:r w:rsidRPr="00D8232D">
              <w:rPr>
                <w:b/>
                <w:bCs/>
                <w:sz w:val="22"/>
                <w:szCs w:val="22"/>
              </w:rPr>
              <w:t>№</w:t>
            </w:r>
          </w:p>
        </w:tc>
        <w:tc>
          <w:tcPr>
            <w:tcW w:w="4536" w:type="dxa"/>
            <w:gridSpan w:val="3"/>
            <w:tcBorders>
              <w:top w:val="nil"/>
              <w:left w:val="nil"/>
              <w:bottom w:val="single" w:sz="4" w:space="0" w:color="auto"/>
              <w:right w:val="nil"/>
            </w:tcBorders>
            <w:vAlign w:val="bottom"/>
          </w:tcPr>
          <w:p w:rsidR="00CF0283" w:rsidRPr="00D8232D" w:rsidRDefault="00CF0283" w:rsidP="004F0243">
            <w:pPr>
              <w:jc w:val="center"/>
              <w:rPr>
                <w:b/>
                <w:bCs/>
                <w:sz w:val="18"/>
                <w:szCs w:val="18"/>
              </w:rPr>
            </w:pPr>
          </w:p>
        </w:tc>
      </w:tr>
      <w:tr w:rsidR="00D8232D" w:rsidRPr="00D8232D" w:rsidTr="00E70356">
        <w:tc>
          <w:tcPr>
            <w:tcW w:w="5529" w:type="dxa"/>
            <w:gridSpan w:val="4"/>
            <w:tcBorders>
              <w:top w:val="nil"/>
              <w:left w:val="nil"/>
              <w:bottom w:val="nil"/>
              <w:right w:val="nil"/>
            </w:tcBorders>
            <w:vAlign w:val="bottom"/>
          </w:tcPr>
          <w:p w:rsidR="00CF0283" w:rsidRPr="00D8232D" w:rsidRDefault="00CF0283" w:rsidP="004F0243">
            <w:pPr>
              <w:jc w:val="right"/>
              <w:rPr>
                <w:b/>
                <w:bCs/>
                <w:sz w:val="22"/>
                <w:szCs w:val="22"/>
              </w:rPr>
            </w:pPr>
          </w:p>
        </w:tc>
        <w:tc>
          <w:tcPr>
            <w:tcW w:w="283" w:type="dxa"/>
            <w:gridSpan w:val="2"/>
            <w:tcBorders>
              <w:top w:val="nil"/>
              <w:left w:val="nil"/>
              <w:bottom w:val="nil"/>
              <w:right w:val="nil"/>
            </w:tcBorders>
            <w:vAlign w:val="bottom"/>
          </w:tcPr>
          <w:p w:rsidR="00CF0283" w:rsidRPr="00D8232D" w:rsidRDefault="00CF0283" w:rsidP="004F0243">
            <w:pPr>
              <w:ind w:right="57"/>
              <w:rPr>
                <w:b/>
                <w:bCs/>
                <w:sz w:val="22"/>
                <w:szCs w:val="22"/>
              </w:rPr>
            </w:pPr>
            <w:r w:rsidRPr="00D8232D">
              <w:rPr>
                <w:b/>
                <w:bCs/>
                <w:sz w:val="22"/>
                <w:szCs w:val="22"/>
              </w:rPr>
              <w:t>№</w:t>
            </w:r>
          </w:p>
        </w:tc>
        <w:tc>
          <w:tcPr>
            <w:tcW w:w="4536" w:type="dxa"/>
            <w:gridSpan w:val="3"/>
            <w:tcBorders>
              <w:top w:val="nil"/>
              <w:left w:val="nil"/>
              <w:bottom w:val="single" w:sz="4" w:space="0" w:color="auto"/>
              <w:right w:val="nil"/>
            </w:tcBorders>
            <w:vAlign w:val="bottom"/>
          </w:tcPr>
          <w:p w:rsidR="00CF0283" w:rsidRPr="00D8232D" w:rsidRDefault="00CF0283" w:rsidP="004F0243">
            <w:pPr>
              <w:jc w:val="center"/>
              <w:rPr>
                <w:b/>
                <w:bCs/>
                <w:sz w:val="18"/>
                <w:szCs w:val="18"/>
              </w:rPr>
            </w:pPr>
          </w:p>
        </w:tc>
      </w:tr>
      <w:tr w:rsidR="00D8232D" w:rsidRPr="00D8232D" w:rsidTr="00E70356">
        <w:tc>
          <w:tcPr>
            <w:tcW w:w="5529" w:type="dxa"/>
            <w:gridSpan w:val="4"/>
            <w:tcBorders>
              <w:top w:val="nil"/>
              <w:left w:val="nil"/>
              <w:bottom w:val="nil"/>
              <w:right w:val="nil"/>
            </w:tcBorders>
            <w:vAlign w:val="bottom"/>
          </w:tcPr>
          <w:p w:rsidR="00CF0283" w:rsidRPr="00D8232D" w:rsidRDefault="00CF0283" w:rsidP="004F0243">
            <w:pPr>
              <w:jc w:val="right"/>
              <w:rPr>
                <w:b/>
                <w:bCs/>
                <w:sz w:val="22"/>
                <w:szCs w:val="22"/>
              </w:rPr>
            </w:pPr>
          </w:p>
        </w:tc>
        <w:tc>
          <w:tcPr>
            <w:tcW w:w="283" w:type="dxa"/>
            <w:gridSpan w:val="2"/>
            <w:tcBorders>
              <w:top w:val="nil"/>
              <w:left w:val="nil"/>
              <w:bottom w:val="nil"/>
              <w:right w:val="nil"/>
            </w:tcBorders>
            <w:vAlign w:val="bottom"/>
          </w:tcPr>
          <w:p w:rsidR="00CF0283" w:rsidRPr="00D8232D" w:rsidRDefault="00CF0283" w:rsidP="004F0243">
            <w:pPr>
              <w:ind w:right="57"/>
              <w:rPr>
                <w:b/>
                <w:bCs/>
                <w:sz w:val="22"/>
                <w:szCs w:val="22"/>
              </w:rPr>
            </w:pPr>
            <w:r w:rsidRPr="00D8232D">
              <w:rPr>
                <w:b/>
                <w:bCs/>
                <w:sz w:val="22"/>
                <w:szCs w:val="22"/>
              </w:rPr>
              <w:t>№</w:t>
            </w:r>
          </w:p>
        </w:tc>
        <w:tc>
          <w:tcPr>
            <w:tcW w:w="4536" w:type="dxa"/>
            <w:gridSpan w:val="3"/>
            <w:tcBorders>
              <w:top w:val="nil"/>
              <w:left w:val="nil"/>
              <w:bottom w:val="single" w:sz="4" w:space="0" w:color="auto"/>
              <w:right w:val="nil"/>
            </w:tcBorders>
            <w:vAlign w:val="bottom"/>
          </w:tcPr>
          <w:p w:rsidR="00CF0283" w:rsidRPr="00D8232D" w:rsidRDefault="00CF0283" w:rsidP="004F0243">
            <w:pPr>
              <w:jc w:val="center"/>
              <w:rPr>
                <w:b/>
                <w:bCs/>
                <w:sz w:val="18"/>
                <w:szCs w:val="18"/>
              </w:rPr>
            </w:pPr>
          </w:p>
        </w:tc>
      </w:tr>
      <w:tr w:rsidR="00D8232D" w:rsidRPr="00D8232D" w:rsidTr="00E70356">
        <w:tc>
          <w:tcPr>
            <w:tcW w:w="5529" w:type="dxa"/>
            <w:gridSpan w:val="4"/>
            <w:tcBorders>
              <w:top w:val="nil"/>
              <w:left w:val="nil"/>
              <w:bottom w:val="nil"/>
              <w:right w:val="nil"/>
            </w:tcBorders>
            <w:vAlign w:val="bottom"/>
          </w:tcPr>
          <w:p w:rsidR="00CF0283" w:rsidRPr="00D8232D" w:rsidRDefault="00CF0283" w:rsidP="004F0243">
            <w:pPr>
              <w:jc w:val="right"/>
              <w:rPr>
                <w:b/>
                <w:bCs/>
                <w:sz w:val="22"/>
                <w:szCs w:val="22"/>
              </w:rPr>
            </w:pPr>
          </w:p>
        </w:tc>
        <w:tc>
          <w:tcPr>
            <w:tcW w:w="283" w:type="dxa"/>
            <w:gridSpan w:val="2"/>
            <w:tcBorders>
              <w:top w:val="nil"/>
              <w:left w:val="nil"/>
              <w:bottom w:val="nil"/>
              <w:right w:val="nil"/>
            </w:tcBorders>
            <w:vAlign w:val="bottom"/>
          </w:tcPr>
          <w:p w:rsidR="00CF0283" w:rsidRPr="00D8232D" w:rsidRDefault="00CF0283" w:rsidP="004F0243">
            <w:pPr>
              <w:ind w:right="57"/>
              <w:rPr>
                <w:b/>
                <w:bCs/>
                <w:sz w:val="22"/>
                <w:szCs w:val="22"/>
              </w:rPr>
            </w:pPr>
            <w:r w:rsidRPr="00D8232D">
              <w:rPr>
                <w:b/>
                <w:bCs/>
                <w:sz w:val="22"/>
                <w:szCs w:val="22"/>
              </w:rPr>
              <w:t>№</w:t>
            </w:r>
          </w:p>
        </w:tc>
        <w:tc>
          <w:tcPr>
            <w:tcW w:w="4536" w:type="dxa"/>
            <w:gridSpan w:val="3"/>
            <w:tcBorders>
              <w:top w:val="nil"/>
              <w:left w:val="nil"/>
              <w:bottom w:val="single" w:sz="4" w:space="0" w:color="auto"/>
              <w:right w:val="nil"/>
            </w:tcBorders>
            <w:vAlign w:val="bottom"/>
          </w:tcPr>
          <w:p w:rsidR="00CF0283" w:rsidRPr="00D8232D" w:rsidRDefault="00CF0283" w:rsidP="004F0243">
            <w:pPr>
              <w:jc w:val="center"/>
              <w:rPr>
                <w:b/>
                <w:bCs/>
                <w:sz w:val="18"/>
                <w:szCs w:val="18"/>
              </w:rPr>
            </w:pPr>
          </w:p>
        </w:tc>
      </w:tr>
      <w:tr w:rsidR="00D8232D" w:rsidRPr="00D8232D" w:rsidTr="00E70356">
        <w:trPr>
          <w:gridAfter w:val="1"/>
          <w:wAfter w:w="2069" w:type="dxa"/>
        </w:trPr>
        <w:tc>
          <w:tcPr>
            <w:tcW w:w="2722" w:type="dxa"/>
            <w:tcBorders>
              <w:top w:val="nil"/>
              <w:left w:val="nil"/>
              <w:bottom w:val="nil"/>
              <w:right w:val="nil"/>
            </w:tcBorders>
            <w:vAlign w:val="bottom"/>
          </w:tcPr>
          <w:p w:rsidR="00CF0283" w:rsidRPr="00D8232D" w:rsidRDefault="00CF0283" w:rsidP="004F0243">
            <w:r w:rsidRPr="00D8232D">
              <w:t xml:space="preserve">Руководитель </w:t>
            </w:r>
          </w:p>
          <w:p w:rsidR="00CF0283" w:rsidRPr="00D8232D" w:rsidRDefault="00CF0283" w:rsidP="004F0243">
            <w:r w:rsidRPr="00D8232D">
              <w:t>(уполномоченное лицо)</w:t>
            </w:r>
          </w:p>
        </w:tc>
        <w:tc>
          <w:tcPr>
            <w:tcW w:w="1871" w:type="dxa"/>
            <w:tcBorders>
              <w:top w:val="nil"/>
              <w:left w:val="nil"/>
              <w:bottom w:val="single" w:sz="4" w:space="0" w:color="auto"/>
              <w:right w:val="nil"/>
            </w:tcBorders>
            <w:vAlign w:val="bottom"/>
          </w:tcPr>
          <w:p w:rsidR="00CF0283" w:rsidRPr="00D8232D" w:rsidRDefault="00CF0283" w:rsidP="004F0243">
            <w:pPr>
              <w:jc w:val="center"/>
            </w:pPr>
          </w:p>
        </w:tc>
        <w:tc>
          <w:tcPr>
            <w:tcW w:w="141" w:type="dxa"/>
            <w:tcBorders>
              <w:top w:val="nil"/>
              <w:left w:val="nil"/>
              <w:bottom w:val="nil"/>
              <w:right w:val="nil"/>
            </w:tcBorders>
            <w:vAlign w:val="bottom"/>
          </w:tcPr>
          <w:p w:rsidR="00CF0283" w:rsidRPr="00D8232D" w:rsidRDefault="00CF0283" w:rsidP="004F0243"/>
        </w:tc>
        <w:tc>
          <w:tcPr>
            <w:tcW w:w="993" w:type="dxa"/>
            <w:gridSpan w:val="2"/>
            <w:tcBorders>
              <w:top w:val="nil"/>
              <w:left w:val="nil"/>
              <w:bottom w:val="single" w:sz="4" w:space="0" w:color="auto"/>
              <w:right w:val="nil"/>
            </w:tcBorders>
            <w:vAlign w:val="bottom"/>
          </w:tcPr>
          <w:p w:rsidR="00CF0283" w:rsidRPr="00D8232D" w:rsidRDefault="00CF0283" w:rsidP="004F0243">
            <w:pPr>
              <w:jc w:val="center"/>
            </w:pPr>
          </w:p>
        </w:tc>
        <w:tc>
          <w:tcPr>
            <w:tcW w:w="141" w:type="dxa"/>
            <w:gridSpan w:val="2"/>
            <w:tcBorders>
              <w:top w:val="nil"/>
              <w:left w:val="nil"/>
              <w:bottom w:val="nil"/>
              <w:right w:val="nil"/>
            </w:tcBorders>
            <w:vAlign w:val="bottom"/>
          </w:tcPr>
          <w:p w:rsidR="00CF0283" w:rsidRPr="00D8232D" w:rsidRDefault="00CF0283" w:rsidP="004F0243"/>
        </w:tc>
        <w:tc>
          <w:tcPr>
            <w:tcW w:w="2411" w:type="dxa"/>
            <w:tcBorders>
              <w:top w:val="nil"/>
              <w:left w:val="nil"/>
              <w:bottom w:val="single" w:sz="4" w:space="0" w:color="auto"/>
              <w:right w:val="nil"/>
            </w:tcBorders>
            <w:vAlign w:val="bottom"/>
          </w:tcPr>
          <w:p w:rsidR="00CF0283" w:rsidRPr="00D8232D" w:rsidRDefault="00CF0283" w:rsidP="004F0243">
            <w:pPr>
              <w:jc w:val="center"/>
            </w:pPr>
          </w:p>
        </w:tc>
      </w:tr>
      <w:tr w:rsidR="00D8232D" w:rsidRPr="00D8232D" w:rsidTr="00E70356">
        <w:trPr>
          <w:gridAfter w:val="1"/>
          <w:wAfter w:w="2069" w:type="dxa"/>
        </w:trPr>
        <w:tc>
          <w:tcPr>
            <w:tcW w:w="2722" w:type="dxa"/>
            <w:tcBorders>
              <w:top w:val="nil"/>
              <w:left w:val="nil"/>
              <w:bottom w:val="nil"/>
              <w:right w:val="nil"/>
            </w:tcBorders>
          </w:tcPr>
          <w:p w:rsidR="00CF0283" w:rsidRPr="00D8232D" w:rsidRDefault="00CF0283" w:rsidP="004F0243">
            <w:pPr>
              <w:rPr>
                <w:sz w:val="16"/>
                <w:szCs w:val="16"/>
              </w:rPr>
            </w:pPr>
          </w:p>
        </w:tc>
        <w:tc>
          <w:tcPr>
            <w:tcW w:w="1871" w:type="dxa"/>
            <w:tcBorders>
              <w:top w:val="nil"/>
              <w:left w:val="nil"/>
              <w:bottom w:val="nil"/>
              <w:right w:val="nil"/>
            </w:tcBorders>
          </w:tcPr>
          <w:p w:rsidR="00CF0283" w:rsidRPr="00D8232D" w:rsidRDefault="00CF0283" w:rsidP="004F0243">
            <w:pPr>
              <w:jc w:val="center"/>
              <w:rPr>
                <w:sz w:val="16"/>
                <w:szCs w:val="16"/>
              </w:rPr>
            </w:pPr>
            <w:r w:rsidRPr="00D8232D">
              <w:rPr>
                <w:sz w:val="16"/>
                <w:szCs w:val="16"/>
              </w:rPr>
              <w:t>(должность)</w:t>
            </w:r>
          </w:p>
        </w:tc>
        <w:tc>
          <w:tcPr>
            <w:tcW w:w="141" w:type="dxa"/>
            <w:tcBorders>
              <w:top w:val="nil"/>
              <w:left w:val="nil"/>
              <w:bottom w:val="nil"/>
              <w:right w:val="nil"/>
            </w:tcBorders>
          </w:tcPr>
          <w:p w:rsidR="00CF0283" w:rsidRPr="00D8232D" w:rsidRDefault="00CF0283" w:rsidP="004F0243">
            <w:pPr>
              <w:rPr>
                <w:sz w:val="16"/>
                <w:szCs w:val="16"/>
              </w:rPr>
            </w:pPr>
          </w:p>
        </w:tc>
        <w:tc>
          <w:tcPr>
            <w:tcW w:w="993" w:type="dxa"/>
            <w:gridSpan w:val="2"/>
            <w:tcBorders>
              <w:top w:val="nil"/>
              <w:left w:val="nil"/>
              <w:bottom w:val="nil"/>
              <w:right w:val="nil"/>
            </w:tcBorders>
          </w:tcPr>
          <w:p w:rsidR="00CF0283" w:rsidRPr="00D8232D" w:rsidRDefault="00CF0283" w:rsidP="004F0243">
            <w:pPr>
              <w:jc w:val="center"/>
              <w:rPr>
                <w:sz w:val="16"/>
                <w:szCs w:val="16"/>
              </w:rPr>
            </w:pPr>
            <w:r w:rsidRPr="00D8232D">
              <w:rPr>
                <w:sz w:val="16"/>
                <w:szCs w:val="16"/>
              </w:rPr>
              <w:t>(подпись)</w:t>
            </w:r>
          </w:p>
        </w:tc>
        <w:tc>
          <w:tcPr>
            <w:tcW w:w="141" w:type="dxa"/>
            <w:gridSpan w:val="2"/>
            <w:tcBorders>
              <w:top w:val="nil"/>
              <w:left w:val="nil"/>
              <w:bottom w:val="nil"/>
              <w:right w:val="nil"/>
            </w:tcBorders>
          </w:tcPr>
          <w:p w:rsidR="00CF0283" w:rsidRPr="00D8232D" w:rsidRDefault="00CF0283" w:rsidP="004F0243">
            <w:pPr>
              <w:rPr>
                <w:sz w:val="16"/>
                <w:szCs w:val="16"/>
              </w:rPr>
            </w:pPr>
          </w:p>
        </w:tc>
        <w:tc>
          <w:tcPr>
            <w:tcW w:w="2411" w:type="dxa"/>
            <w:tcBorders>
              <w:top w:val="nil"/>
              <w:left w:val="nil"/>
              <w:bottom w:val="nil"/>
              <w:right w:val="nil"/>
            </w:tcBorders>
          </w:tcPr>
          <w:p w:rsidR="00CF0283" w:rsidRPr="00D8232D" w:rsidRDefault="00CF0283" w:rsidP="004F0243">
            <w:pPr>
              <w:jc w:val="center"/>
              <w:rPr>
                <w:sz w:val="16"/>
                <w:szCs w:val="16"/>
              </w:rPr>
            </w:pPr>
            <w:r w:rsidRPr="00D8232D">
              <w:rPr>
                <w:sz w:val="16"/>
                <w:szCs w:val="16"/>
              </w:rPr>
              <w:t>(расшифровка подписи)</w:t>
            </w:r>
          </w:p>
        </w:tc>
      </w:tr>
      <w:tr w:rsidR="00D8232D" w:rsidRPr="00D8232D" w:rsidTr="00E70356">
        <w:trPr>
          <w:gridAfter w:val="1"/>
          <w:wAfter w:w="2069" w:type="dxa"/>
        </w:trPr>
        <w:tc>
          <w:tcPr>
            <w:tcW w:w="2722" w:type="dxa"/>
            <w:tcBorders>
              <w:top w:val="nil"/>
              <w:left w:val="nil"/>
              <w:bottom w:val="nil"/>
              <w:right w:val="nil"/>
            </w:tcBorders>
            <w:vAlign w:val="bottom"/>
          </w:tcPr>
          <w:p w:rsidR="00CF0283" w:rsidRPr="00D8232D" w:rsidRDefault="00CF0283" w:rsidP="004F0243">
            <w:r w:rsidRPr="00D8232D">
              <w:t>Главный бухгалтер</w:t>
            </w:r>
          </w:p>
          <w:p w:rsidR="00CF0283" w:rsidRPr="00D8232D" w:rsidRDefault="00CF0283" w:rsidP="004F0243">
            <w:r w:rsidRPr="00D8232D">
              <w:t xml:space="preserve"> (уполномоченное лицо)</w:t>
            </w:r>
          </w:p>
        </w:tc>
        <w:tc>
          <w:tcPr>
            <w:tcW w:w="1871" w:type="dxa"/>
            <w:tcBorders>
              <w:top w:val="nil"/>
              <w:left w:val="nil"/>
              <w:bottom w:val="single" w:sz="4" w:space="0" w:color="auto"/>
              <w:right w:val="nil"/>
            </w:tcBorders>
            <w:vAlign w:val="bottom"/>
          </w:tcPr>
          <w:p w:rsidR="00CF0283" w:rsidRPr="00D8232D" w:rsidRDefault="00CF0283" w:rsidP="004F0243">
            <w:pPr>
              <w:jc w:val="center"/>
            </w:pPr>
          </w:p>
        </w:tc>
        <w:tc>
          <w:tcPr>
            <w:tcW w:w="141" w:type="dxa"/>
            <w:tcBorders>
              <w:top w:val="nil"/>
              <w:left w:val="nil"/>
              <w:bottom w:val="nil"/>
              <w:right w:val="nil"/>
            </w:tcBorders>
            <w:vAlign w:val="bottom"/>
          </w:tcPr>
          <w:p w:rsidR="00CF0283" w:rsidRPr="00D8232D" w:rsidRDefault="00CF0283" w:rsidP="004F0243"/>
        </w:tc>
        <w:tc>
          <w:tcPr>
            <w:tcW w:w="993" w:type="dxa"/>
            <w:gridSpan w:val="2"/>
            <w:tcBorders>
              <w:top w:val="nil"/>
              <w:left w:val="nil"/>
              <w:bottom w:val="single" w:sz="4" w:space="0" w:color="auto"/>
              <w:right w:val="nil"/>
            </w:tcBorders>
            <w:vAlign w:val="bottom"/>
          </w:tcPr>
          <w:p w:rsidR="00CF0283" w:rsidRPr="00D8232D" w:rsidRDefault="00CF0283" w:rsidP="004F0243">
            <w:pPr>
              <w:jc w:val="center"/>
            </w:pPr>
          </w:p>
        </w:tc>
        <w:tc>
          <w:tcPr>
            <w:tcW w:w="141" w:type="dxa"/>
            <w:gridSpan w:val="2"/>
            <w:tcBorders>
              <w:top w:val="nil"/>
              <w:left w:val="nil"/>
              <w:bottom w:val="nil"/>
              <w:right w:val="nil"/>
            </w:tcBorders>
            <w:vAlign w:val="bottom"/>
          </w:tcPr>
          <w:p w:rsidR="00CF0283" w:rsidRPr="00D8232D" w:rsidRDefault="00CF0283" w:rsidP="004F0243"/>
        </w:tc>
        <w:tc>
          <w:tcPr>
            <w:tcW w:w="2411" w:type="dxa"/>
            <w:tcBorders>
              <w:top w:val="nil"/>
              <w:left w:val="nil"/>
              <w:bottom w:val="single" w:sz="4" w:space="0" w:color="auto"/>
              <w:right w:val="nil"/>
            </w:tcBorders>
            <w:vAlign w:val="bottom"/>
          </w:tcPr>
          <w:p w:rsidR="00CF0283" w:rsidRPr="00D8232D" w:rsidRDefault="00CF0283" w:rsidP="004F0243">
            <w:pPr>
              <w:jc w:val="center"/>
            </w:pPr>
          </w:p>
        </w:tc>
      </w:tr>
      <w:tr w:rsidR="00D8232D" w:rsidRPr="00D8232D" w:rsidTr="00E70356">
        <w:trPr>
          <w:gridAfter w:val="1"/>
          <w:wAfter w:w="2069" w:type="dxa"/>
        </w:trPr>
        <w:tc>
          <w:tcPr>
            <w:tcW w:w="2722" w:type="dxa"/>
            <w:tcBorders>
              <w:top w:val="nil"/>
              <w:left w:val="nil"/>
              <w:bottom w:val="nil"/>
              <w:right w:val="nil"/>
            </w:tcBorders>
          </w:tcPr>
          <w:p w:rsidR="00CF0283" w:rsidRPr="00D8232D" w:rsidRDefault="00CF0283" w:rsidP="004F0243">
            <w:pPr>
              <w:rPr>
                <w:sz w:val="16"/>
                <w:szCs w:val="16"/>
              </w:rPr>
            </w:pPr>
          </w:p>
        </w:tc>
        <w:tc>
          <w:tcPr>
            <w:tcW w:w="1871" w:type="dxa"/>
            <w:tcBorders>
              <w:top w:val="nil"/>
              <w:left w:val="nil"/>
              <w:bottom w:val="nil"/>
              <w:right w:val="nil"/>
            </w:tcBorders>
          </w:tcPr>
          <w:p w:rsidR="00CF0283" w:rsidRPr="00D8232D" w:rsidRDefault="00CF0283" w:rsidP="004F0243">
            <w:pPr>
              <w:jc w:val="center"/>
              <w:rPr>
                <w:sz w:val="16"/>
                <w:szCs w:val="16"/>
              </w:rPr>
            </w:pPr>
            <w:r w:rsidRPr="00D8232D">
              <w:rPr>
                <w:sz w:val="16"/>
                <w:szCs w:val="16"/>
              </w:rPr>
              <w:t>(должность)</w:t>
            </w:r>
          </w:p>
        </w:tc>
        <w:tc>
          <w:tcPr>
            <w:tcW w:w="141" w:type="dxa"/>
            <w:tcBorders>
              <w:top w:val="nil"/>
              <w:left w:val="nil"/>
              <w:bottom w:val="nil"/>
              <w:right w:val="nil"/>
            </w:tcBorders>
          </w:tcPr>
          <w:p w:rsidR="00CF0283" w:rsidRPr="00D8232D" w:rsidRDefault="00CF0283" w:rsidP="004F0243">
            <w:pPr>
              <w:rPr>
                <w:sz w:val="16"/>
                <w:szCs w:val="16"/>
              </w:rPr>
            </w:pPr>
          </w:p>
        </w:tc>
        <w:tc>
          <w:tcPr>
            <w:tcW w:w="993" w:type="dxa"/>
            <w:gridSpan w:val="2"/>
            <w:tcBorders>
              <w:top w:val="nil"/>
              <w:left w:val="nil"/>
              <w:bottom w:val="nil"/>
              <w:right w:val="nil"/>
            </w:tcBorders>
          </w:tcPr>
          <w:p w:rsidR="00CF0283" w:rsidRPr="00D8232D" w:rsidRDefault="00CF0283" w:rsidP="004F0243">
            <w:pPr>
              <w:jc w:val="center"/>
              <w:rPr>
                <w:sz w:val="16"/>
                <w:szCs w:val="16"/>
              </w:rPr>
            </w:pPr>
            <w:r w:rsidRPr="00D8232D">
              <w:rPr>
                <w:sz w:val="16"/>
                <w:szCs w:val="16"/>
              </w:rPr>
              <w:t>(подпись)</w:t>
            </w:r>
          </w:p>
        </w:tc>
        <w:tc>
          <w:tcPr>
            <w:tcW w:w="141" w:type="dxa"/>
            <w:gridSpan w:val="2"/>
            <w:tcBorders>
              <w:top w:val="nil"/>
              <w:left w:val="nil"/>
              <w:bottom w:val="nil"/>
              <w:right w:val="nil"/>
            </w:tcBorders>
          </w:tcPr>
          <w:p w:rsidR="00CF0283" w:rsidRPr="00D8232D" w:rsidRDefault="00CF0283" w:rsidP="004F0243">
            <w:pPr>
              <w:rPr>
                <w:sz w:val="16"/>
                <w:szCs w:val="16"/>
              </w:rPr>
            </w:pPr>
          </w:p>
        </w:tc>
        <w:tc>
          <w:tcPr>
            <w:tcW w:w="2411" w:type="dxa"/>
            <w:tcBorders>
              <w:top w:val="nil"/>
              <w:left w:val="nil"/>
              <w:bottom w:val="nil"/>
              <w:right w:val="nil"/>
            </w:tcBorders>
          </w:tcPr>
          <w:p w:rsidR="00CF0283" w:rsidRPr="00D8232D" w:rsidRDefault="00CF0283" w:rsidP="004F0243">
            <w:pPr>
              <w:jc w:val="center"/>
              <w:rPr>
                <w:sz w:val="16"/>
                <w:szCs w:val="16"/>
              </w:rPr>
            </w:pPr>
            <w:r w:rsidRPr="00D8232D">
              <w:rPr>
                <w:sz w:val="16"/>
                <w:szCs w:val="16"/>
              </w:rPr>
              <w:t>(расшифровка подписи)</w:t>
            </w:r>
          </w:p>
        </w:tc>
      </w:tr>
      <w:tr w:rsidR="00D8232D" w:rsidRPr="00D8232D" w:rsidTr="00E70356">
        <w:trPr>
          <w:gridAfter w:val="1"/>
          <w:wAfter w:w="2069" w:type="dxa"/>
        </w:trPr>
        <w:tc>
          <w:tcPr>
            <w:tcW w:w="2722" w:type="dxa"/>
            <w:tcBorders>
              <w:top w:val="nil"/>
              <w:left w:val="nil"/>
              <w:bottom w:val="nil"/>
              <w:right w:val="nil"/>
            </w:tcBorders>
            <w:vAlign w:val="bottom"/>
          </w:tcPr>
          <w:p w:rsidR="00AB77D1" w:rsidRDefault="00AB77D1" w:rsidP="004F0243">
            <w:r w:rsidRPr="00D8232D">
              <w:t>Ответственный исполнитель</w:t>
            </w:r>
          </w:p>
          <w:p w:rsidR="00D65242" w:rsidRPr="00D8232D" w:rsidRDefault="00D65242" w:rsidP="004F0243">
            <w:r>
              <w:t>органа казначейства</w:t>
            </w:r>
          </w:p>
        </w:tc>
        <w:tc>
          <w:tcPr>
            <w:tcW w:w="1871" w:type="dxa"/>
            <w:tcBorders>
              <w:top w:val="nil"/>
              <w:left w:val="nil"/>
              <w:bottom w:val="single" w:sz="4" w:space="0" w:color="auto"/>
              <w:right w:val="nil"/>
            </w:tcBorders>
            <w:vAlign w:val="bottom"/>
          </w:tcPr>
          <w:p w:rsidR="00AB77D1" w:rsidRPr="00D8232D" w:rsidRDefault="00AB77D1" w:rsidP="004F0243">
            <w:pPr>
              <w:jc w:val="center"/>
            </w:pPr>
          </w:p>
        </w:tc>
        <w:tc>
          <w:tcPr>
            <w:tcW w:w="141" w:type="dxa"/>
            <w:tcBorders>
              <w:top w:val="nil"/>
              <w:left w:val="nil"/>
              <w:bottom w:val="nil"/>
              <w:right w:val="nil"/>
            </w:tcBorders>
            <w:vAlign w:val="bottom"/>
          </w:tcPr>
          <w:p w:rsidR="00AB77D1" w:rsidRPr="00D8232D" w:rsidRDefault="00AB77D1" w:rsidP="004F0243"/>
        </w:tc>
        <w:tc>
          <w:tcPr>
            <w:tcW w:w="993" w:type="dxa"/>
            <w:gridSpan w:val="2"/>
            <w:tcBorders>
              <w:top w:val="nil"/>
              <w:left w:val="nil"/>
              <w:bottom w:val="single" w:sz="4" w:space="0" w:color="auto"/>
              <w:right w:val="nil"/>
            </w:tcBorders>
            <w:vAlign w:val="bottom"/>
          </w:tcPr>
          <w:p w:rsidR="00AB77D1" w:rsidRPr="00D8232D" w:rsidRDefault="00AB77D1" w:rsidP="004F0243">
            <w:pPr>
              <w:jc w:val="center"/>
            </w:pPr>
          </w:p>
        </w:tc>
        <w:tc>
          <w:tcPr>
            <w:tcW w:w="141" w:type="dxa"/>
            <w:gridSpan w:val="2"/>
            <w:tcBorders>
              <w:top w:val="nil"/>
              <w:left w:val="nil"/>
              <w:bottom w:val="nil"/>
              <w:right w:val="nil"/>
            </w:tcBorders>
            <w:vAlign w:val="bottom"/>
          </w:tcPr>
          <w:p w:rsidR="00AB77D1" w:rsidRPr="00D8232D" w:rsidRDefault="00AB77D1" w:rsidP="004F0243"/>
        </w:tc>
        <w:tc>
          <w:tcPr>
            <w:tcW w:w="2411" w:type="dxa"/>
            <w:tcBorders>
              <w:top w:val="nil"/>
              <w:left w:val="nil"/>
              <w:bottom w:val="single" w:sz="4" w:space="0" w:color="auto"/>
              <w:right w:val="nil"/>
            </w:tcBorders>
            <w:vAlign w:val="bottom"/>
          </w:tcPr>
          <w:p w:rsidR="00AB77D1" w:rsidRPr="00D8232D" w:rsidRDefault="00AB77D1" w:rsidP="004F0243">
            <w:pPr>
              <w:jc w:val="center"/>
            </w:pPr>
          </w:p>
        </w:tc>
      </w:tr>
      <w:tr w:rsidR="00D8232D" w:rsidRPr="00D8232D" w:rsidTr="00E70356">
        <w:trPr>
          <w:gridAfter w:val="1"/>
          <w:wAfter w:w="2069" w:type="dxa"/>
        </w:trPr>
        <w:tc>
          <w:tcPr>
            <w:tcW w:w="2722" w:type="dxa"/>
            <w:tcBorders>
              <w:top w:val="nil"/>
              <w:left w:val="nil"/>
              <w:bottom w:val="nil"/>
              <w:right w:val="nil"/>
            </w:tcBorders>
          </w:tcPr>
          <w:p w:rsidR="00AB77D1" w:rsidRPr="00D8232D" w:rsidRDefault="00AB77D1" w:rsidP="004F0243">
            <w:pPr>
              <w:rPr>
                <w:sz w:val="16"/>
                <w:szCs w:val="16"/>
              </w:rPr>
            </w:pPr>
          </w:p>
        </w:tc>
        <w:tc>
          <w:tcPr>
            <w:tcW w:w="1871" w:type="dxa"/>
            <w:tcBorders>
              <w:top w:val="nil"/>
              <w:left w:val="nil"/>
              <w:bottom w:val="nil"/>
              <w:right w:val="nil"/>
            </w:tcBorders>
          </w:tcPr>
          <w:p w:rsidR="00AB77D1" w:rsidRPr="00D8232D" w:rsidRDefault="00AB77D1" w:rsidP="004F0243">
            <w:pPr>
              <w:jc w:val="center"/>
              <w:rPr>
                <w:sz w:val="16"/>
                <w:szCs w:val="16"/>
              </w:rPr>
            </w:pPr>
            <w:r w:rsidRPr="00D8232D">
              <w:rPr>
                <w:sz w:val="16"/>
                <w:szCs w:val="16"/>
              </w:rPr>
              <w:t>(должность)</w:t>
            </w:r>
          </w:p>
        </w:tc>
        <w:tc>
          <w:tcPr>
            <w:tcW w:w="141" w:type="dxa"/>
            <w:tcBorders>
              <w:top w:val="nil"/>
              <w:left w:val="nil"/>
              <w:bottom w:val="nil"/>
              <w:right w:val="nil"/>
            </w:tcBorders>
          </w:tcPr>
          <w:p w:rsidR="00AB77D1" w:rsidRPr="00D8232D" w:rsidRDefault="00AB77D1" w:rsidP="004F0243">
            <w:pPr>
              <w:rPr>
                <w:sz w:val="16"/>
                <w:szCs w:val="16"/>
              </w:rPr>
            </w:pPr>
          </w:p>
        </w:tc>
        <w:tc>
          <w:tcPr>
            <w:tcW w:w="993" w:type="dxa"/>
            <w:gridSpan w:val="2"/>
            <w:tcBorders>
              <w:top w:val="nil"/>
              <w:left w:val="nil"/>
              <w:bottom w:val="nil"/>
              <w:right w:val="nil"/>
            </w:tcBorders>
          </w:tcPr>
          <w:p w:rsidR="00AB77D1" w:rsidRPr="00D8232D" w:rsidRDefault="00AB77D1" w:rsidP="004F0243">
            <w:pPr>
              <w:jc w:val="center"/>
              <w:rPr>
                <w:sz w:val="16"/>
                <w:szCs w:val="16"/>
              </w:rPr>
            </w:pPr>
            <w:r w:rsidRPr="00D8232D">
              <w:rPr>
                <w:sz w:val="16"/>
                <w:szCs w:val="16"/>
              </w:rPr>
              <w:t>(подпись)</w:t>
            </w:r>
          </w:p>
        </w:tc>
        <w:tc>
          <w:tcPr>
            <w:tcW w:w="141" w:type="dxa"/>
            <w:gridSpan w:val="2"/>
            <w:tcBorders>
              <w:top w:val="nil"/>
              <w:left w:val="nil"/>
              <w:bottom w:val="nil"/>
              <w:right w:val="nil"/>
            </w:tcBorders>
          </w:tcPr>
          <w:p w:rsidR="00AB77D1" w:rsidRPr="00D8232D" w:rsidRDefault="00AB77D1" w:rsidP="004F0243">
            <w:pPr>
              <w:rPr>
                <w:sz w:val="16"/>
                <w:szCs w:val="16"/>
              </w:rPr>
            </w:pPr>
          </w:p>
        </w:tc>
        <w:tc>
          <w:tcPr>
            <w:tcW w:w="2411" w:type="dxa"/>
            <w:tcBorders>
              <w:top w:val="nil"/>
              <w:left w:val="nil"/>
              <w:bottom w:val="nil"/>
              <w:right w:val="nil"/>
            </w:tcBorders>
          </w:tcPr>
          <w:p w:rsidR="00AB77D1" w:rsidRPr="00D8232D" w:rsidRDefault="00AB77D1" w:rsidP="004F0243">
            <w:pPr>
              <w:jc w:val="center"/>
              <w:rPr>
                <w:sz w:val="16"/>
                <w:szCs w:val="16"/>
              </w:rPr>
            </w:pPr>
            <w:r w:rsidRPr="00D8232D">
              <w:rPr>
                <w:sz w:val="16"/>
                <w:szCs w:val="16"/>
              </w:rPr>
              <w:t>(расшифровка подписи)</w:t>
            </w:r>
          </w:p>
        </w:tc>
      </w:tr>
    </w:tbl>
    <w:p w:rsidR="00CF0283" w:rsidRPr="00D8232D" w:rsidRDefault="00CF0283" w:rsidP="00CF0283">
      <w:pPr>
        <w:rPr>
          <w:sz w:val="2"/>
          <w:szCs w:val="2"/>
        </w:rPr>
      </w:pPr>
    </w:p>
    <w:tbl>
      <w:tblPr>
        <w:tblW w:w="0" w:type="auto"/>
        <w:tblLayout w:type="fixed"/>
        <w:tblCellMar>
          <w:left w:w="28" w:type="dxa"/>
          <w:right w:w="28" w:type="dxa"/>
        </w:tblCellMar>
        <w:tblLook w:val="0000" w:firstRow="0" w:lastRow="0" w:firstColumn="0" w:lastColumn="0" w:noHBand="0" w:noVBand="0"/>
      </w:tblPr>
      <w:tblGrid>
        <w:gridCol w:w="170"/>
        <w:gridCol w:w="510"/>
        <w:gridCol w:w="227"/>
        <w:gridCol w:w="1701"/>
        <w:gridCol w:w="340"/>
        <w:gridCol w:w="340"/>
        <w:gridCol w:w="340"/>
      </w:tblGrid>
      <w:tr w:rsidR="00FA0AA6" w:rsidRPr="00D8232D" w:rsidTr="004F0243">
        <w:tc>
          <w:tcPr>
            <w:tcW w:w="170" w:type="dxa"/>
            <w:tcBorders>
              <w:top w:val="nil"/>
              <w:left w:val="nil"/>
              <w:bottom w:val="nil"/>
              <w:right w:val="nil"/>
            </w:tcBorders>
            <w:vAlign w:val="bottom"/>
          </w:tcPr>
          <w:p w:rsidR="00CF0283" w:rsidRPr="00D8232D" w:rsidRDefault="00CF0283" w:rsidP="004F0243">
            <w:pPr>
              <w:jc w:val="right"/>
            </w:pPr>
            <w:r w:rsidRPr="00D8232D">
              <w:t>“</w:t>
            </w:r>
          </w:p>
        </w:tc>
        <w:tc>
          <w:tcPr>
            <w:tcW w:w="510" w:type="dxa"/>
            <w:tcBorders>
              <w:top w:val="nil"/>
              <w:left w:val="nil"/>
              <w:bottom w:val="single" w:sz="4" w:space="0" w:color="auto"/>
              <w:right w:val="nil"/>
            </w:tcBorders>
            <w:vAlign w:val="bottom"/>
          </w:tcPr>
          <w:p w:rsidR="00CF0283" w:rsidRPr="00D8232D" w:rsidRDefault="00CF0283" w:rsidP="004F0243">
            <w:pPr>
              <w:jc w:val="center"/>
            </w:pPr>
          </w:p>
        </w:tc>
        <w:tc>
          <w:tcPr>
            <w:tcW w:w="227" w:type="dxa"/>
            <w:tcBorders>
              <w:top w:val="nil"/>
              <w:left w:val="nil"/>
              <w:bottom w:val="nil"/>
              <w:right w:val="nil"/>
            </w:tcBorders>
            <w:vAlign w:val="bottom"/>
          </w:tcPr>
          <w:p w:rsidR="00CF0283" w:rsidRPr="00D8232D" w:rsidRDefault="00CF0283" w:rsidP="004F0243">
            <w:r w:rsidRPr="00D8232D">
              <w:t>”</w:t>
            </w:r>
          </w:p>
        </w:tc>
        <w:tc>
          <w:tcPr>
            <w:tcW w:w="1701" w:type="dxa"/>
            <w:tcBorders>
              <w:top w:val="nil"/>
              <w:left w:val="nil"/>
              <w:bottom w:val="single" w:sz="4" w:space="0" w:color="auto"/>
              <w:right w:val="nil"/>
            </w:tcBorders>
            <w:vAlign w:val="bottom"/>
          </w:tcPr>
          <w:p w:rsidR="00CF0283" w:rsidRPr="00D8232D" w:rsidRDefault="00CF0283" w:rsidP="004F0243">
            <w:pPr>
              <w:jc w:val="center"/>
            </w:pPr>
          </w:p>
        </w:tc>
        <w:tc>
          <w:tcPr>
            <w:tcW w:w="340" w:type="dxa"/>
            <w:tcBorders>
              <w:top w:val="nil"/>
              <w:left w:val="nil"/>
              <w:bottom w:val="nil"/>
              <w:right w:val="nil"/>
            </w:tcBorders>
            <w:vAlign w:val="bottom"/>
          </w:tcPr>
          <w:p w:rsidR="00CF0283" w:rsidRPr="00D8232D" w:rsidRDefault="00CF0283" w:rsidP="004F0243">
            <w:pPr>
              <w:jc w:val="right"/>
            </w:pPr>
            <w:r w:rsidRPr="00D8232D">
              <w:t>20</w:t>
            </w:r>
          </w:p>
        </w:tc>
        <w:tc>
          <w:tcPr>
            <w:tcW w:w="340" w:type="dxa"/>
            <w:tcBorders>
              <w:top w:val="nil"/>
              <w:left w:val="nil"/>
              <w:bottom w:val="single" w:sz="4" w:space="0" w:color="auto"/>
              <w:right w:val="nil"/>
            </w:tcBorders>
            <w:vAlign w:val="bottom"/>
          </w:tcPr>
          <w:p w:rsidR="00CF0283" w:rsidRPr="00D8232D" w:rsidRDefault="00CF0283" w:rsidP="004F0243"/>
        </w:tc>
        <w:tc>
          <w:tcPr>
            <w:tcW w:w="340" w:type="dxa"/>
            <w:tcBorders>
              <w:top w:val="nil"/>
              <w:left w:val="nil"/>
              <w:bottom w:val="nil"/>
              <w:right w:val="nil"/>
            </w:tcBorders>
            <w:vAlign w:val="bottom"/>
          </w:tcPr>
          <w:p w:rsidR="00CF0283" w:rsidRPr="00D8232D" w:rsidRDefault="00CF0283" w:rsidP="004F0243">
            <w:pPr>
              <w:ind w:left="57"/>
            </w:pPr>
            <w:r w:rsidRPr="00D8232D">
              <w:t>г.</w:t>
            </w:r>
          </w:p>
        </w:tc>
      </w:tr>
    </w:tbl>
    <w:p w:rsidR="0003180B" w:rsidRPr="00D8232D" w:rsidRDefault="0003180B" w:rsidP="00476EFF">
      <w:pPr>
        <w:pStyle w:val="10"/>
        <w:suppressAutoHyphens/>
        <w:spacing w:line="276" w:lineRule="auto"/>
        <w:ind w:firstLine="709"/>
        <w:jc w:val="both"/>
        <w:rPr>
          <w:szCs w:val="28"/>
          <w:lang w:val="ru-RU"/>
        </w:rPr>
      </w:pPr>
      <w:r w:rsidRPr="00D8232D">
        <w:rPr>
          <w:szCs w:val="28"/>
          <w:lang w:val="ru-RU"/>
        </w:rPr>
        <w:br w:type="page"/>
      </w:r>
    </w:p>
    <w:p w:rsidR="00117D0E" w:rsidRPr="00D8232D" w:rsidRDefault="00117D0E" w:rsidP="00117D0E">
      <w:pPr>
        <w:pStyle w:val="ConsPlusTitle"/>
        <w:suppressAutoHyphens/>
        <w:ind w:left="5103"/>
        <w:outlineLvl w:val="1"/>
        <w:rPr>
          <w:rFonts w:ascii="Times New Roman" w:hAnsi="Times New Roman" w:cs="Times New Roman"/>
          <w:b w:val="0"/>
          <w:sz w:val="20"/>
        </w:rPr>
      </w:pPr>
      <w:r w:rsidRPr="00D8232D">
        <w:rPr>
          <w:rFonts w:ascii="Times New Roman" w:hAnsi="Times New Roman" w:cs="Times New Roman"/>
          <w:b w:val="0"/>
          <w:sz w:val="20"/>
        </w:rPr>
        <w:lastRenderedPageBreak/>
        <w:t>Приложение № 6</w:t>
      </w:r>
    </w:p>
    <w:p w:rsidR="00117D0E" w:rsidRPr="00D8232D" w:rsidRDefault="00117D0E" w:rsidP="00117D0E">
      <w:pPr>
        <w:suppressAutoHyphens/>
        <w:ind w:left="5103"/>
        <w:jc w:val="both"/>
      </w:pPr>
      <w:r w:rsidRPr="00D8232D">
        <w:t xml:space="preserve">к Порядку открытия и ведения лицевых счетов, а также </w:t>
      </w:r>
      <w:r w:rsidR="00A85843" w:rsidRPr="00142B1E">
        <w:t xml:space="preserve">санкционирования </w:t>
      </w:r>
      <w:r w:rsidR="00A85843" w:rsidRPr="00A85843">
        <w:t>операций по расходам</w:t>
      </w:r>
      <w:r w:rsidRPr="00D8232D">
        <w:t xml:space="preserve"> с лицевых счетов</w:t>
      </w:r>
      <w:r w:rsidR="00F61B21" w:rsidRPr="00D8232D">
        <w:t>,</w:t>
      </w:r>
      <w:r w:rsidRPr="00D8232D">
        <w:t xml:space="preserve"> открытых в </w:t>
      </w:r>
      <w:proofErr w:type="gramStart"/>
      <w:r w:rsidRPr="00D8232D">
        <w:t>Министерстве</w:t>
      </w:r>
      <w:proofErr w:type="gramEnd"/>
      <w:r w:rsidRPr="00D8232D">
        <w:t xml:space="preserve"> финансов Республики Татарстан</w:t>
      </w:r>
    </w:p>
    <w:tbl>
      <w:tblPr>
        <w:tblW w:w="16613" w:type="dxa"/>
        <w:tblLayout w:type="fixed"/>
        <w:tblCellMar>
          <w:left w:w="28" w:type="dxa"/>
          <w:right w:w="28" w:type="dxa"/>
        </w:tblCellMar>
        <w:tblLook w:val="0000" w:firstRow="0" w:lastRow="0" w:firstColumn="0" w:lastColumn="0" w:noHBand="0" w:noVBand="0"/>
      </w:tblPr>
      <w:tblGrid>
        <w:gridCol w:w="3005"/>
        <w:gridCol w:w="142"/>
        <w:gridCol w:w="352"/>
        <w:gridCol w:w="233"/>
        <w:gridCol w:w="1663"/>
        <w:gridCol w:w="303"/>
        <w:gridCol w:w="300"/>
        <w:gridCol w:w="3811"/>
        <w:gridCol w:w="6804"/>
      </w:tblGrid>
      <w:tr w:rsidR="00642E0E" w:rsidRPr="00D8232D" w:rsidTr="004F0243">
        <w:tc>
          <w:tcPr>
            <w:tcW w:w="16613" w:type="dxa"/>
            <w:gridSpan w:val="9"/>
            <w:tcBorders>
              <w:top w:val="nil"/>
              <w:left w:val="nil"/>
              <w:bottom w:val="nil"/>
              <w:right w:val="nil"/>
            </w:tcBorders>
            <w:vAlign w:val="bottom"/>
          </w:tcPr>
          <w:p w:rsidR="00642E0E" w:rsidRPr="00D8232D" w:rsidRDefault="00642E0E" w:rsidP="004F0243">
            <w:pPr>
              <w:rPr>
                <w:b/>
                <w:bCs/>
                <w:sz w:val="22"/>
                <w:szCs w:val="22"/>
              </w:rPr>
            </w:pPr>
            <w:r w:rsidRPr="00D8232D">
              <w:rPr>
                <w:b/>
                <w:bCs/>
                <w:sz w:val="24"/>
                <w:szCs w:val="24"/>
              </w:rPr>
              <w:t xml:space="preserve">                                                                    </w:t>
            </w:r>
            <w:r w:rsidR="00D92E2E" w:rsidRPr="00D8232D">
              <w:rPr>
                <w:b/>
                <w:bCs/>
                <w:sz w:val="24"/>
                <w:szCs w:val="24"/>
              </w:rPr>
              <w:t>Заявление</w:t>
            </w:r>
          </w:p>
          <w:p w:rsidR="00642E0E" w:rsidRPr="00D8232D" w:rsidRDefault="00642E0E" w:rsidP="004F0243">
            <w:pPr>
              <w:rPr>
                <w:b/>
                <w:bCs/>
                <w:sz w:val="24"/>
                <w:szCs w:val="24"/>
              </w:rPr>
            </w:pPr>
            <w:r w:rsidRPr="00D8232D">
              <w:rPr>
                <w:b/>
                <w:bCs/>
                <w:sz w:val="22"/>
                <w:szCs w:val="22"/>
              </w:rPr>
              <w:t xml:space="preserve">                                                         на закрытие лицевого счета</w:t>
            </w:r>
          </w:p>
        </w:tc>
      </w:tr>
      <w:tr w:rsidR="00642E0E" w:rsidRPr="00D8232D" w:rsidTr="004F0243">
        <w:tc>
          <w:tcPr>
            <w:tcW w:w="3005" w:type="dxa"/>
            <w:tcBorders>
              <w:top w:val="nil"/>
              <w:left w:val="nil"/>
              <w:bottom w:val="nil"/>
              <w:right w:val="nil"/>
            </w:tcBorders>
            <w:vAlign w:val="bottom"/>
          </w:tcPr>
          <w:p w:rsidR="00642E0E" w:rsidRPr="00D8232D" w:rsidRDefault="00642E0E" w:rsidP="004F0243">
            <w:pPr>
              <w:jc w:val="right"/>
              <w:rPr>
                <w:sz w:val="18"/>
                <w:szCs w:val="18"/>
              </w:rPr>
            </w:pPr>
          </w:p>
          <w:p w:rsidR="00642E0E" w:rsidRPr="00D8232D" w:rsidRDefault="00642E0E" w:rsidP="004F0243">
            <w:pPr>
              <w:jc w:val="right"/>
              <w:rPr>
                <w:sz w:val="18"/>
                <w:szCs w:val="18"/>
              </w:rPr>
            </w:pPr>
            <w:r w:rsidRPr="00D8232D">
              <w:rPr>
                <w:sz w:val="18"/>
                <w:szCs w:val="18"/>
              </w:rPr>
              <w:t xml:space="preserve">          от “</w:t>
            </w:r>
          </w:p>
        </w:tc>
        <w:tc>
          <w:tcPr>
            <w:tcW w:w="494" w:type="dxa"/>
            <w:gridSpan w:val="2"/>
            <w:tcBorders>
              <w:top w:val="nil"/>
              <w:left w:val="nil"/>
              <w:bottom w:val="single" w:sz="4" w:space="0" w:color="auto"/>
              <w:right w:val="nil"/>
            </w:tcBorders>
            <w:vAlign w:val="bottom"/>
          </w:tcPr>
          <w:p w:rsidR="00642E0E" w:rsidRPr="00D8232D" w:rsidRDefault="00642E0E" w:rsidP="004F0243">
            <w:pPr>
              <w:jc w:val="center"/>
              <w:rPr>
                <w:sz w:val="18"/>
                <w:szCs w:val="18"/>
              </w:rPr>
            </w:pPr>
          </w:p>
        </w:tc>
        <w:tc>
          <w:tcPr>
            <w:tcW w:w="233" w:type="dxa"/>
            <w:tcBorders>
              <w:top w:val="nil"/>
              <w:left w:val="nil"/>
              <w:bottom w:val="nil"/>
              <w:right w:val="nil"/>
            </w:tcBorders>
            <w:vAlign w:val="bottom"/>
          </w:tcPr>
          <w:p w:rsidR="00642E0E" w:rsidRPr="00D8232D" w:rsidRDefault="00642E0E" w:rsidP="004F0243">
            <w:pPr>
              <w:rPr>
                <w:sz w:val="18"/>
                <w:szCs w:val="18"/>
              </w:rPr>
            </w:pPr>
            <w:r w:rsidRPr="00D8232D">
              <w:rPr>
                <w:sz w:val="18"/>
                <w:szCs w:val="18"/>
              </w:rPr>
              <w:t>”</w:t>
            </w:r>
          </w:p>
        </w:tc>
        <w:tc>
          <w:tcPr>
            <w:tcW w:w="1663" w:type="dxa"/>
            <w:tcBorders>
              <w:top w:val="nil"/>
              <w:left w:val="nil"/>
              <w:bottom w:val="single" w:sz="4" w:space="0" w:color="auto"/>
              <w:right w:val="nil"/>
            </w:tcBorders>
            <w:vAlign w:val="bottom"/>
          </w:tcPr>
          <w:p w:rsidR="00642E0E" w:rsidRPr="00D8232D" w:rsidRDefault="00642E0E" w:rsidP="004F0243">
            <w:pPr>
              <w:jc w:val="center"/>
              <w:rPr>
                <w:sz w:val="18"/>
                <w:szCs w:val="18"/>
              </w:rPr>
            </w:pPr>
          </w:p>
        </w:tc>
        <w:tc>
          <w:tcPr>
            <w:tcW w:w="303" w:type="dxa"/>
            <w:tcBorders>
              <w:top w:val="nil"/>
              <w:left w:val="nil"/>
              <w:bottom w:val="nil"/>
              <w:right w:val="nil"/>
            </w:tcBorders>
            <w:vAlign w:val="bottom"/>
          </w:tcPr>
          <w:p w:rsidR="00642E0E" w:rsidRPr="00D8232D" w:rsidRDefault="00642E0E" w:rsidP="004F0243">
            <w:pPr>
              <w:jc w:val="right"/>
              <w:rPr>
                <w:sz w:val="18"/>
                <w:szCs w:val="18"/>
              </w:rPr>
            </w:pPr>
            <w:r w:rsidRPr="00D8232D">
              <w:rPr>
                <w:sz w:val="18"/>
                <w:szCs w:val="18"/>
              </w:rPr>
              <w:t>20</w:t>
            </w:r>
          </w:p>
        </w:tc>
        <w:tc>
          <w:tcPr>
            <w:tcW w:w="300" w:type="dxa"/>
            <w:tcBorders>
              <w:top w:val="nil"/>
              <w:left w:val="nil"/>
              <w:bottom w:val="single" w:sz="4" w:space="0" w:color="auto"/>
              <w:right w:val="nil"/>
            </w:tcBorders>
            <w:vAlign w:val="bottom"/>
          </w:tcPr>
          <w:p w:rsidR="00642E0E" w:rsidRPr="00D8232D" w:rsidRDefault="00642E0E" w:rsidP="004F0243">
            <w:pPr>
              <w:rPr>
                <w:sz w:val="18"/>
                <w:szCs w:val="18"/>
              </w:rPr>
            </w:pPr>
          </w:p>
        </w:tc>
        <w:tc>
          <w:tcPr>
            <w:tcW w:w="3811" w:type="dxa"/>
            <w:tcBorders>
              <w:top w:val="nil"/>
              <w:left w:val="nil"/>
              <w:bottom w:val="nil"/>
              <w:right w:val="nil"/>
            </w:tcBorders>
            <w:vAlign w:val="bottom"/>
          </w:tcPr>
          <w:p w:rsidR="00642E0E" w:rsidRPr="00D8232D" w:rsidRDefault="00642E0E" w:rsidP="004F0243">
            <w:pPr>
              <w:ind w:left="57"/>
              <w:rPr>
                <w:sz w:val="18"/>
                <w:szCs w:val="18"/>
              </w:rPr>
            </w:pPr>
            <w:r w:rsidRPr="00D8232D">
              <w:rPr>
                <w:sz w:val="18"/>
                <w:szCs w:val="18"/>
              </w:rPr>
              <w:t>г.</w:t>
            </w:r>
          </w:p>
        </w:tc>
        <w:tc>
          <w:tcPr>
            <w:tcW w:w="6804" w:type="dxa"/>
            <w:tcBorders>
              <w:top w:val="nil"/>
              <w:left w:val="nil"/>
              <w:bottom w:val="nil"/>
              <w:right w:val="single" w:sz="12" w:space="0" w:color="auto"/>
            </w:tcBorders>
            <w:vAlign w:val="bottom"/>
          </w:tcPr>
          <w:p w:rsidR="00642E0E" w:rsidRPr="00D8232D" w:rsidRDefault="00642E0E" w:rsidP="004F0243">
            <w:pPr>
              <w:ind w:right="57"/>
              <w:jc w:val="right"/>
              <w:rPr>
                <w:sz w:val="18"/>
                <w:szCs w:val="18"/>
              </w:rPr>
            </w:pPr>
            <w:r w:rsidRPr="00D8232D">
              <w:rPr>
                <w:sz w:val="18"/>
                <w:szCs w:val="18"/>
              </w:rPr>
              <w:t>Дата</w:t>
            </w:r>
          </w:p>
        </w:tc>
      </w:tr>
      <w:tr w:rsidR="00642E0E" w:rsidRPr="00D8232D" w:rsidTr="004F0243">
        <w:trPr>
          <w:trHeight w:val="624"/>
        </w:trPr>
        <w:tc>
          <w:tcPr>
            <w:tcW w:w="3147" w:type="dxa"/>
            <w:gridSpan w:val="2"/>
            <w:tcBorders>
              <w:top w:val="nil"/>
              <w:left w:val="nil"/>
              <w:bottom w:val="nil"/>
              <w:right w:val="nil"/>
            </w:tcBorders>
            <w:vAlign w:val="bottom"/>
          </w:tcPr>
          <w:p w:rsidR="00642E0E" w:rsidRPr="00D8232D" w:rsidRDefault="00642E0E" w:rsidP="00D65242">
            <w:pPr>
              <w:rPr>
                <w:sz w:val="18"/>
                <w:szCs w:val="18"/>
              </w:rPr>
            </w:pPr>
            <w:r w:rsidRPr="00D8232D">
              <w:rPr>
                <w:sz w:val="18"/>
                <w:szCs w:val="18"/>
              </w:rPr>
              <w:t>Наименование</w:t>
            </w:r>
            <w:r w:rsidR="00D65242">
              <w:rPr>
                <w:sz w:val="18"/>
                <w:szCs w:val="18"/>
              </w:rPr>
              <w:t xml:space="preserve"> </w:t>
            </w:r>
            <w:r w:rsidRPr="00D8232D">
              <w:rPr>
                <w:sz w:val="18"/>
                <w:szCs w:val="18"/>
              </w:rPr>
              <w:t>клиента</w:t>
            </w:r>
          </w:p>
        </w:tc>
        <w:tc>
          <w:tcPr>
            <w:tcW w:w="6662" w:type="dxa"/>
            <w:gridSpan w:val="6"/>
            <w:tcBorders>
              <w:top w:val="nil"/>
              <w:left w:val="nil"/>
              <w:bottom w:val="single" w:sz="4" w:space="0" w:color="auto"/>
              <w:right w:val="nil"/>
            </w:tcBorders>
            <w:vAlign w:val="bottom"/>
          </w:tcPr>
          <w:p w:rsidR="00642E0E" w:rsidRPr="00D8232D" w:rsidRDefault="00642E0E" w:rsidP="004F0243">
            <w:pPr>
              <w:jc w:val="center"/>
              <w:rPr>
                <w:sz w:val="18"/>
                <w:szCs w:val="18"/>
              </w:rPr>
            </w:pPr>
          </w:p>
        </w:tc>
        <w:tc>
          <w:tcPr>
            <w:tcW w:w="6804" w:type="dxa"/>
            <w:tcBorders>
              <w:top w:val="nil"/>
              <w:left w:val="nil"/>
              <w:bottom w:val="nil"/>
              <w:right w:val="single" w:sz="12" w:space="0" w:color="auto"/>
            </w:tcBorders>
            <w:vAlign w:val="bottom"/>
          </w:tcPr>
          <w:p w:rsidR="00642E0E" w:rsidRPr="00D8232D" w:rsidRDefault="00642E0E" w:rsidP="004F0243">
            <w:pPr>
              <w:ind w:right="57"/>
              <w:jc w:val="right"/>
              <w:rPr>
                <w:sz w:val="18"/>
                <w:szCs w:val="18"/>
              </w:rPr>
            </w:pPr>
            <w:r w:rsidRPr="00D8232D">
              <w:rPr>
                <w:sz w:val="18"/>
                <w:szCs w:val="18"/>
              </w:rPr>
              <w:t>по ОКПО</w:t>
            </w:r>
          </w:p>
        </w:tc>
      </w:tr>
      <w:tr w:rsidR="00642E0E" w:rsidRPr="00D8232D" w:rsidTr="004F0243">
        <w:trPr>
          <w:trHeight w:val="624"/>
        </w:trPr>
        <w:tc>
          <w:tcPr>
            <w:tcW w:w="3147" w:type="dxa"/>
            <w:gridSpan w:val="2"/>
            <w:tcBorders>
              <w:top w:val="nil"/>
              <w:left w:val="nil"/>
              <w:bottom w:val="nil"/>
              <w:right w:val="nil"/>
            </w:tcBorders>
            <w:vAlign w:val="bottom"/>
          </w:tcPr>
          <w:p w:rsidR="00642E0E" w:rsidRPr="00D8232D" w:rsidRDefault="00642E0E" w:rsidP="004F0243">
            <w:pPr>
              <w:rPr>
                <w:sz w:val="18"/>
                <w:szCs w:val="18"/>
              </w:rPr>
            </w:pPr>
            <w:r w:rsidRPr="00D8232D">
              <w:rPr>
                <w:sz w:val="18"/>
                <w:szCs w:val="18"/>
              </w:rPr>
              <w:t>ИНН/КПП клиента</w:t>
            </w:r>
          </w:p>
        </w:tc>
        <w:tc>
          <w:tcPr>
            <w:tcW w:w="6662" w:type="dxa"/>
            <w:gridSpan w:val="6"/>
            <w:tcBorders>
              <w:top w:val="nil"/>
              <w:left w:val="nil"/>
              <w:bottom w:val="single" w:sz="4" w:space="0" w:color="auto"/>
              <w:right w:val="nil"/>
            </w:tcBorders>
            <w:vAlign w:val="bottom"/>
          </w:tcPr>
          <w:p w:rsidR="00642E0E" w:rsidRPr="00D8232D" w:rsidRDefault="00642E0E" w:rsidP="004F0243">
            <w:pPr>
              <w:jc w:val="center"/>
              <w:rPr>
                <w:sz w:val="18"/>
                <w:szCs w:val="18"/>
              </w:rPr>
            </w:pPr>
          </w:p>
        </w:tc>
        <w:tc>
          <w:tcPr>
            <w:tcW w:w="6804" w:type="dxa"/>
            <w:tcBorders>
              <w:top w:val="nil"/>
              <w:left w:val="nil"/>
              <w:bottom w:val="nil"/>
              <w:right w:val="single" w:sz="12" w:space="0" w:color="auto"/>
            </w:tcBorders>
            <w:vAlign w:val="bottom"/>
          </w:tcPr>
          <w:p w:rsidR="00642E0E" w:rsidRPr="00D8232D" w:rsidRDefault="00642E0E" w:rsidP="004F0243">
            <w:pPr>
              <w:ind w:right="57"/>
              <w:jc w:val="right"/>
              <w:rPr>
                <w:sz w:val="18"/>
                <w:szCs w:val="18"/>
              </w:rPr>
            </w:pPr>
          </w:p>
        </w:tc>
      </w:tr>
      <w:tr w:rsidR="00642E0E" w:rsidRPr="00D8232D" w:rsidTr="004F0243">
        <w:trPr>
          <w:trHeight w:val="90"/>
        </w:trPr>
        <w:tc>
          <w:tcPr>
            <w:tcW w:w="16613" w:type="dxa"/>
            <w:gridSpan w:val="9"/>
            <w:tcBorders>
              <w:top w:val="nil"/>
              <w:left w:val="nil"/>
              <w:bottom w:val="nil"/>
              <w:right w:val="single" w:sz="12" w:space="0" w:color="auto"/>
            </w:tcBorders>
            <w:vAlign w:val="bottom"/>
          </w:tcPr>
          <w:p w:rsidR="00642E0E" w:rsidRPr="00D8232D" w:rsidRDefault="00642E0E" w:rsidP="004F0243">
            <w:pPr>
              <w:ind w:right="57"/>
              <w:jc w:val="right"/>
              <w:rPr>
                <w:sz w:val="18"/>
                <w:szCs w:val="18"/>
              </w:rPr>
            </w:pPr>
          </w:p>
        </w:tc>
      </w:tr>
      <w:tr w:rsidR="00642E0E" w:rsidRPr="00D8232D" w:rsidTr="004F0243">
        <w:tc>
          <w:tcPr>
            <w:tcW w:w="3147" w:type="dxa"/>
            <w:gridSpan w:val="2"/>
            <w:tcBorders>
              <w:top w:val="nil"/>
              <w:left w:val="nil"/>
              <w:bottom w:val="nil"/>
              <w:right w:val="nil"/>
            </w:tcBorders>
            <w:vAlign w:val="bottom"/>
          </w:tcPr>
          <w:p w:rsidR="00D65242" w:rsidRDefault="00642E0E" w:rsidP="00D65242">
            <w:pPr>
              <w:rPr>
                <w:sz w:val="18"/>
                <w:szCs w:val="18"/>
              </w:rPr>
            </w:pPr>
            <w:r w:rsidRPr="00D8232D">
              <w:rPr>
                <w:sz w:val="18"/>
                <w:szCs w:val="18"/>
              </w:rPr>
              <w:t>Наименование</w:t>
            </w:r>
            <w:r w:rsidR="00D65242">
              <w:rPr>
                <w:sz w:val="18"/>
                <w:szCs w:val="18"/>
              </w:rPr>
              <w:t xml:space="preserve"> </w:t>
            </w:r>
            <w:r w:rsidRPr="00D8232D">
              <w:rPr>
                <w:sz w:val="18"/>
                <w:szCs w:val="18"/>
              </w:rPr>
              <w:t>иного получателя</w:t>
            </w:r>
          </w:p>
          <w:p w:rsidR="00642E0E" w:rsidRPr="00D8232D" w:rsidRDefault="00642E0E" w:rsidP="00D65242">
            <w:pPr>
              <w:rPr>
                <w:sz w:val="18"/>
                <w:szCs w:val="18"/>
              </w:rPr>
            </w:pPr>
            <w:r w:rsidRPr="00D8232D">
              <w:rPr>
                <w:sz w:val="18"/>
                <w:szCs w:val="18"/>
              </w:rPr>
              <w:t>бюджетных средств</w:t>
            </w:r>
          </w:p>
        </w:tc>
        <w:tc>
          <w:tcPr>
            <w:tcW w:w="6662" w:type="dxa"/>
            <w:gridSpan w:val="6"/>
            <w:tcBorders>
              <w:top w:val="nil"/>
              <w:left w:val="nil"/>
              <w:bottom w:val="single" w:sz="4" w:space="0" w:color="auto"/>
              <w:right w:val="nil"/>
            </w:tcBorders>
            <w:vAlign w:val="bottom"/>
          </w:tcPr>
          <w:p w:rsidR="00642E0E" w:rsidRPr="00D8232D" w:rsidRDefault="00642E0E" w:rsidP="004F0243">
            <w:pPr>
              <w:jc w:val="center"/>
              <w:rPr>
                <w:sz w:val="18"/>
                <w:szCs w:val="18"/>
              </w:rPr>
            </w:pPr>
          </w:p>
        </w:tc>
        <w:tc>
          <w:tcPr>
            <w:tcW w:w="6804" w:type="dxa"/>
            <w:tcBorders>
              <w:top w:val="nil"/>
              <w:left w:val="nil"/>
              <w:bottom w:val="nil"/>
              <w:right w:val="single" w:sz="12" w:space="0" w:color="auto"/>
            </w:tcBorders>
            <w:vAlign w:val="bottom"/>
          </w:tcPr>
          <w:p w:rsidR="00642E0E" w:rsidRPr="00D8232D" w:rsidRDefault="00642E0E" w:rsidP="004F0243">
            <w:pPr>
              <w:ind w:right="57"/>
              <w:jc w:val="right"/>
              <w:rPr>
                <w:sz w:val="18"/>
                <w:szCs w:val="18"/>
              </w:rPr>
            </w:pPr>
            <w:r w:rsidRPr="00D8232D">
              <w:rPr>
                <w:sz w:val="18"/>
                <w:szCs w:val="18"/>
              </w:rPr>
              <w:t>по ОКПО</w:t>
            </w:r>
          </w:p>
        </w:tc>
      </w:tr>
      <w:tr w:rsidR="00642E0E" w:rsidRPr="00D8232D" w:rsidTr="004F0243">
        <w:trPr>
          <w:trHeight w:val="595"/>
        </w:trPr>
        <w:tc>
          <w:tcPr>
            <w:tcW w:w="3147" w:type="dxa"/>
            <w:gridSpan w:val="2"/>
            <w:tcBorders>
              <w:top w:val="nil"/>
              <w:left w:val="nil"/>
              <w:bottom w:val="nil"/>
              <w:right w:val="nil"/>
            </w:tcBorders>
            <w:vAlign w:val="bottom"/>
          </w:tcPr>
          <w:p w:rsidR="00D65242" w:rsidRDefault="00642E0E" w:rsidP="004F0243">
            <w:pPr>
              <w:rPr>
                <w:sz w:val="18"/>
                <w:szCs w:val="18"/>
              </w:rPr>
            </w:pPr>
            <w:r w:rsidRPr="00D8232D">
              <w:rPr>
                <w:sz w:val="18"/>
                <w:szCs w:val="18"/>
              </w:rPr>
              <w:t xml:space="preserve">ИНН/КПП иного получателя </w:t>
            </w:r>
          </w:p>
          <w:p w:rsidR="00642E0E" w:rsidRPr="00D8232D" w:rsidRDefault="00642E0E" w:rsidP="004F0243">
            <w:pPr>
              <w:rPr>
                <w:sz w:val="18"/>
                <w:szCs w:val="18"/>
              </w:rPr>
            </w:pPr>
            <w:r w:rsidRPr="00D8232D">
              <w:rPr>
                <w:sz w:val="18"/>
                <w:szCs w:val="18"/>
              </w:rPr>
              <w:t>бюджетных средств</w:t>
            </w:r>
          </w:p>
        </w:tc>
        <w:tc>
          <w:tcPr>
            <w:tcW w:w="6662" w:type="dxa"/>
            <w:gridSpan w:val="6"/>
            <w:tcBorders>
              <w:top w:val="nil"/>
              <w:left w:val="nil"/>
              <w:bottom w:val="single" w:sz="4" w:space="0" w:color="auto"/>
              <w:right w:val="nil"/>
            </w:tcBorders>
            <w:vAlign w:val="bottom"/>
          </w:tcPr>
          <w:p w:rsidR="00642E0E" w:rsidRPr="00D8232D" w:rsidRDefault="00642E0E" w:rsidP="004F0243">
            <w:pPr>
              <w:jc w:val="center"/>
              <w:rPr>
                <w:sz w:val="18"/>
                <w:szCs w:val="18"/>
              </w:rPr>
            </w:pPr>
          </w:p>
        </w:tc>
        <w:tc>
          <w:tcPr>
            <w:tcW w:w="6804" w:type="dxa"/>
            <w:tcBorders>
              <w:top w:val="nil"/>
              <w:left w:val="nil"/>
              <w:bottom w:val="nil"/>
              <w:right w:val="single" w:sz="12" w:space="0" w:color="auto"/>
            </w:tcBorders>
            <w:vAlign w:val="bottom"/>
          </w:tcPr>
          <w:p w:rsidR="00642E0E" w:rsidRPr="00D8232D" w:rsidRDefault="00642E0E" w:rsidP="004F0243">
            <w:pPr>
              <w:ind w:right="57"/>
              <w:jc w:val="right"/>
              <w:rPr>
                <w:sz w:val="18"/>
                <w:szCs w:val="18"/>
              </w:rPr>
            </w:pPr>
          </w:p>
        </w:tc>
      </w:tr>
      <w:tr w:rsidR="00642E0E" w:rsidRPr="00D8232D" w:rsidTr="004F0243">
        <w:tc>
          <w:tcPr>
            <w:tcW w:w="16613" w:type="dxa"/>
            <w:gridSpan w:val="9"/>
            <w:tcBorders>
              <w:top w:val="nil"/>
              <w:left w:val="nil"/>
              <w:bottom w:val="nil"/>
              <w:right w:val="single" w:sz="12" w:space="0" w:color="auto"/>
            </w:tcBorders>
            <w:vAlign w:val="bottom"/>
          </w:tcPr>
          <w:p w:rsidR="00642E0E" w:rsidRPr="00D8232D" w:rsidRDefault="00642E0E" w:rsidP="004F0243">
            <w:pPr>
              <w:ind w:right="57"/>
              <w:jc w:val="right"/>
              <w:rPr>
                <w:sz w:val="18"/>
                <w:szCs w:val="18"/>
              </w:rPr>
            </w:pPr>
            <w:r w:rsidRPr="00D8232D">
              <w:rPr>
                <w:sz w:val="18"/>
                <w:szCs w:val="18"/>
              </w:rPr>
              <w:t>по Сводному</w:t>
            </w:r>
            <w:r w:rsidRPr="00D8232D">
              <w:rPr>
                <w:sz w:val="18"/>
                <w:szCs w:val="18"/>
              </w:rPr>
              <w:br/>
              <w:t>реестру</w:t>
            </w:r>
          </w:p>
        </w:tc>
      </w:tr>
      <w:tr w:rsidR="00642E0E" w:rsidRPr="00D8232D" w:rsidTr="00D65242">
        <w:trPr>
          <w:trHeight w:val="64"/>
        </w:trPr>
        <w:tc>
          <w:tcPr>
            <w:tcW w:w="3147" w:type="dxa"/>
            <w:gridSpan w:val="2"/>
            <w:tcBorders>
              <w:top w:val="nil"/>
              <w:left w:val="nil"/>
              <w:bottom w:val="nil"/>
              <w:right w:val="nil"/>
            </w:tcBorders>
            <w:vAlign w:val="bottom"/>
          </w:tcPr>
          <w:p w:rsidR="00642E0E" w:rsidRPr="00D8232D" w:rsidRDefault="006D31B7" w:rsidP="004F0243">
            <w:pPr>
              <w:rPr>
                <w:sz w:val="18"/>
                <w:szCs w:val="18"/>
              </w:rPr>
            </w:pPr>
            <w:r w:rsidRPr="00D8232D">
              <w:rPr>
                <w:sz w:val="18"/>
                <w:szCs w:val="18"/>
              </w:rPr>
              <w:t>Наименование органа казначейства</w:t>
            </w:r>
          </w:p>
        </w:tc>
        <w:tc>
          <w:tcPr>
            <w:tcW w:w="6662" w:type="dxa"/>
            <w:gridSpan w:val="6"/>
            <w:tcBorders>
              <w:top w:val="nil"/>
              <w:left w:val="nil"/>
              <w:bottom w:val="single" w:sz="4" w:space="0" w:color="auto"/>
              <w:right w:val="nil"/>
            </w:tcBorders>
            <w:vAlign w:val="bottom"/>
          </w:tcPr>
          <w:p w:rsidR="00642E0E" w:rsidRPr="00D8232D" w:rsidRDefault="00642E0E" w:rsidP="004F0243">
            <w:pPr>
              <w:jc w:val="center"/>
              <w:rPr>
                <w:sz w:val="18"/>
                <w:szCs w:val="18"/>
              </w:rPr>
            </w:pPr>
          </w:p>
        </w:tc>
        <w:tc>
          <w:tcPr>
            <w:tcW w:w="6804" w:type="dxa"/>
            <w:tcBorders>
              <w:top w:val="nil"/>
              <w:left w:val="nil"/>
              <w:bottom w:val="nil"/>
              <w:right w:val="single" w:sz="12" w:space="0" w:color="auto"/>
            </w:tcBorders>
            <w:vAlign w:val="bottom"/>
          </w:tcPr>
          <w:p w:rsidR="00642E0E" w:rsidRPr="00D8232D" w:rsidRDefault="00642E0E" w:rsidP="004F0243">
            <w:pPr>
              <w:ind w:right="57"/>
              <w:jc w:val="right"/>
              <w:rPr>
                <w:sz w:val="18"/>
                <w:szCs w:val="18"/>
              </w:rPr>
            </w:pPr>
            <w:r w:rsidRPr="00D8232D">
              <w:rPr>
                <w:sz w:val="18"/>
                <w:szCs w:val="18"/>
              </w:rPr>
              <w:t>по КОФК</w:t>
            </w:r>
          </w:p>
        </w:tc>
      </w:tr>
    </w:tbl>
    <w:p w:rsidR="00642E0E" w:rsidRPr="00D8232D" w:rsidRDefault="00642E0E" w:rsidP="00642E0E">
      <w:pPr>
        <w:rPr>
          <w:sz w:val="8"/>
          <w:szCs w:val="8"/>
        </w:rPr>
      </w:pPr>
    </w:p>
    <w:tbl>
      <w:tblPr>
        <w:tblW w:w="9968" w:type="dxa"/>
        <w:tblLayout w:type="fixed"/>
        <w:tblCellMar>
          <w:left w:w="28" w:type="dxa"/>
          <w:right w:w="28" w:type="dxa"/>
        </w:tblCellMar>
        <w:tblLook w:val="0000" w:firstRow="0" w:lastRow="0" w:firstColumn="0" w:lastColumn="0" w:noHBand="0" w:noVBand="0"/>
      </w:tblPr>
      <w:tblGrid>
        <w:gridCol w:w="2863"/>
        <w:gridCol w:w="250"/>
        <w:gridCol w:w="6591"/>
        <w:gridCol w:w="151"/>
        <w:gridCol w:w="113"/>
      </w:tblGrid>
      <w:tr w:rsidR="00642E0E" w:rsidRPr="00D8232D" w:rsidTr="004F0243">
        <w:trPr>
          <w:gridAfter w:val="1"/>
          <w:wAfter w:w="113" w:type="dxa"/>
          <w:cantSplit/>
          <w:trHeight w:val="437"/>
        </w:trPr>
        <w:tc>
          <w:tcPr>
            <w:tcW w:w="3113" w:type="dxa"/>
            <w:gridSpan w:val="2"/>
            <w:tcBorders>
              <w:top w:val="nil"/>
              <w:left w:val="nil"/>
              <w:bottom w:val="nil"/>
              <w:right w:val="nil"/>
            </w:tcBorders>
            <w:vAlign w:val="bottom"/>
          </w:tcPr>
          <w:p w:rsidR="00642E0E" w:rsidRPr="00D8232D" w:rsidRDefault="00642E0E" w:rsidP="004F0243">
            <w:pPr>
              <w:spacing w:before="80"/>
              <w:rPr>
                <w:b/>
                <w:bCs/>
                <w:i/>
                <w:iCs/>
              </w:rPr>
            </w:pPr>
            <w:r w:rsidRPr="00D8232D">
              <w:rPr>
                <w:b/>
                <w:bCs/>
                <w:i/>
                <w:iCs/>
              </w:rPr>
              <w:t>Прошу закрыть лицевой счет</w:t>
            </w:r>
          </w:p>
        </w:tc>
        <w:tc>
          <w:tcPr>
            <w:tcW w:w="6591" w:type="dxa"/>
            <w:tcBorders>
              <w:top w:val="nil"/>
              <w:left w:val="nil"/>
              <w:bottom w:val="single" w:sz="4" w:space="0" w:color="auto"/>
              <w:right w:val="nil"/>
            </w:tcBorders>
            <w:vAlign w:val="bottom"/>
          </w:tcPr>
          <w:p w:rsidR="00642E0E" w:rsidRPr="00D8232D" w:rsidRDefault="00642E0E" w:rsidP="004F0243">
            <w:pPr>
              <w:jc w:val="center"/>
              <w:rPr>
                <w:bCs/>
                <w:iCs/>
              </w:rPr>
            </w:pPr>
          </w:p>
        </w:tc>
        <w:tc>
          <w:tcPr>
            <w:tcW w:w="151" w:type="dxa"/>
            <w:tcBorders>
              <w:top w:val="nil"/>
              <w:left w:val="nil"/>
              <w:bottom w:val="nil"/>
              <w:right w:val="nil"/>
            </w:tcBorders>
            <w:vAlign w:val="bottom"/>
          </w:tcPr>
          <w:p w:rsidR="00642E0E" w:rsidRPr="00D8232D" w:rsidRDefault="00642E0E" w:rsidP="004F0243"/>
        </w:tc>
      </w:tr>
      <w:tr w:rsidR="00642E0E" w:rsidRPr="00D8232D" w:rsidTr="004F0243">
        <w:trPr>
          <w:gridAfter w:val="1"/>
          <w:wAfter w:w="113" w:type="dxa"/>
          <w:cantSplit/>
          <w:trHeight w:val="437"/>
        </w:trPr>
        <w:tc>
          <w:tcPr>
            <w:tcW w:w="3113" w:type="dxa"/>
            <w:gridSpan w:val="2"/>
            <w:tcBorders>
              <w:top w:val="nil"/>
              <w:left w:val="nil"/>
              <w:bottom w:val="nil"/>
              <w:right w:val="nil"/>
            </w:tcBorders>
            <w:vAlign w:val="bottom"/>
          </w:tcPr>
          <w:p w:rsidR="00642E0E" w:rsidRPr="00D8232D" w:rsidRDefault="00642E0E" w:rsidP="004F0243">
            <w:pPr>
              <w:spacing w:before="80"/>
              <w:rPr>
                <w:b/>
                <w:bCs/>
                <w:i/>
                <w:iCs/>
              </w:rPr>
            </w:pPr>
          </w:p>
        </w:tc>
        <w:tc>
          <w:tcPr>
            <w:tcW w:w="6591" w:type="dxa"/>
            <w:tcBorders>
              <w:top w:val="nil"/>
              <w:left w:val="nil"/>
              <w:bottom w:val="single" w:sz="4" w:space="0" w:color="auto"/>
              <w:right w:val="nil"/>
            </w:tcBorders>
            <w:vAlign w:val="bottom"/>
          </w:tcPr>
          <w:p w:rsidR="00642E0E" w:rsidRPr="00D8232D" w:rsidRDefault="00642E0E" w:rsidP="004F0243">
            <w:pPr>
              <w:jc w:val="center"/>
              <w:rPr>
                <w:bCs/>
                <w:iCs/>
              </w:rPr>
            </w:pPr>
          </w:p>
        </w:tc>
        <w:tc>
          <w:tcPr>
            <w:tcW w:w="151" w:type="dxa"/>
            <w:tcBorders>
              <w:top w:val="nil"/>
              <w:left w:val="nil"/>
              <w:bottom w:val="nil"/>
              <w:right w:val="nil"/>
            </w:tcBorders>
            <w:vAlign w:val="bottom"/>
          </w:tcPr>
          <w:p w:rsidR="00642E0E" w:rsidRPr="00D8232D" w:rsidRDefault="00642E0E" w:rsidP="004F0243"/>
        </w:tc>
      </w:tr>
      <w:tr w:rsidR="00642E0E" w:rsidRPr="00D8232D" w:rsidTr="004F0243">
        <w:trPr>
          <w:gridAfter w:val="1"/>
          <w:wAfter w:w="113" w:type="dxa"/>
          <w:cantSplit/>
          <w:trHeight w:val="380"/>
        </w:trPr>
        <w:tc>
          <w:tcPr>
            <w:tcW w:w="3113" w:type="dxa"/>
            <w:gridSpan w:val="2"/>
            <w:tcBorders>
              <w:top w:val="nil"/>
              <w:left w:val="nil"/>
              <w:bottom w:val="nil"/>
              <w:right w:val="nil"/>
            </w:tcBorders>
            <w:vAlign w:val="bottom"/>
          </w:tcPr>
          <w:p w:rsidR="00642E0E" w:rsidRPr="00D8232D" w:rsidRDefault="00642E0E" w:rsidP="004F0243">
            <w:pPr>
              <w:spacing w:before="80"/>
              <w:rPr>
                <w:b/>
                <w:bCs/>
                <w:i/>
                <w:iCs/>
              </w:rPr>
            </w:pPr>
          </w:p>
        </w:tc>
        <w:tc>
          <w:tcPr>
            <w:tcW w:w="6591" w:type="dxa"/>
            <w:tcBorders>
              <w:top w:val="nil"/>
              <w:left w:val="nil"/>
              <w:bottom w:val="single" w:sz="4" w:space="0" w:color="auto"/>
              <w:right w:val="nil"/>
            </w:tcBorders>
            <w:vAlign w:val="bottom"/>
          </w:tcPr>
          <w:p w:rsidR="00642E0E" w:rsidRPr="00D8232D" w:rsidRDefault="00642E0E" w:rsidP="004F0243">
            <w:pPr>
              <w:jc w:val="center"/>
              <w:rPr>
                <w:bCs/>
                <w:iCs/>
              </w:rPr>
            </w:pPr>
          </w:p>
        </w:tc>
        <w:tc>
          <w:tcPr>
            <w:tcW w:w="151" w:type="dxa"/>
            <w:tcBorders>
              <w:top w:val="nil"/>
              <w:left w:val="nil"/>
              <w:bottom w:val="nil"/>
              <w:right w:val="nil"/>
            </w:tcBorders>
            <w:vAlign w:val="bottom"/>
          </w:tcPr>
          <w:p w:rsidR="00642E0E" w:rsidRPr="00D8232D" w:rsidRDefault="00642E0E" w:rsidP="004F0243"/>
        </w:tc>
      </w:tr>
      <w:tr w:rsidR="00642E0E" w:rsidRPr="00D8232D" w:rsidTr="004F0243">
        <w:trPr>
          <w:gridAfter w:val="1"/>
          <w:wAfter w:w="113" w:type="dxa"/>
          <w:trHeight w:val="307"/>
        </w:trPr>
        <w:tc>
          <w:tcPr>
            <w:tcW w:w="3113" w:type="dxa"/>
            <w:gridSpan w:val="2"/>
            <w:tcBorders>
              <w:top w:val="nil"/>
              <w:left w:val="nil"/>
              <w:bottom w:val="nil"/>
              <w:right w:val="nil"/>
            </w:tcBorders>
          </w:tcPr>
          <w:p w:rsidR="00642E0E" w:rsidRPr="00D8232D" w:rsidRDefault="00642E0E" w:rsidP="004F0243">
            <w:pPr>
              <w:rPr>
                <w:sz w:val="18"/>
                <w:szCs w:val="18"/>
              </w:rPr>
            </w:pPr>
          </w:p>
        </w:tc>
        <w:tc>
          <w:tcPr>
            <w:tcW w:w="6591" w:type="dxa"/>
            <w:tcBorders>
              <w:top w:val="nil"/>
              <w:left w:val="nil"/>
              <w:bottom w:val="nil"/>
              <w:right w:val="nil"/>
            </w:tcBorders>
          </w:tcPr>
          <w:p w:rsidR="00642E0E" w:rsidRPr="00D8232D" w:rsidRDefault="00642E0E" w:rsidP="004F0243">
            <w:pPr>
              <w:jc w:val="center"/>
              <w:rPr>
                <w:sz w:val="18"/>
                <w:szCs w:val="18"/>
              </w:rPr>
            </w:pPr>
            <w:r w:rsidRPr="00D8232D">
              <w:rPr>
                <w:sz w:val="18"/>
                <w:szCs w:val="18"/>
              </w:rPr>
              <w:t>(номер лицевого счета)</w:t>
            </w:r>
          </w:p>
        </w:tc>
        <w:tc>
          <w:tcPr>
            <w:tcW w:w="151" w:type="dxa"/>
            <w:tcBorders>
              <w:top w:val="nil"/>
              <w:left w:val="nil"/>
              <w:bottom w:val="nil"/>
              <w:right w:val="nil"/>
            </w:tcBorders>
          </w:tcPr>
          <w:p w:rsidR="00642E0E" w:rsidRPr="00D8232D" w:rsidRDefault="00642E0E" w:rsidP="004F0243">
            <w:pPr>
              <w:rPr>
                <w:sz w:val="18"/>
                <w:szCs w:val="18"/>
              </w:rPr>
            </w:pPr>
          </w:p>
        </w:tc>
      </w:tr>
      <w:tr w:rsidR="00642E0E" w:rsidRPr="00D8232D" w:rsidTr="00905608">
        <w:trPr>
          <w:cantSplit/>
          <w:trHeight w:val="326"/>
        </w:trPr>
        <w:tc>
          <w:tcPr>
            <w:tcW w:w="2863" w:type="dxa"/>
            <w:tcBorders>
              <w:top w:val="nil"/>
              <w:left w:val="nil"/>
              <w:bottom w:val="nil"/>
              <w:right w:val="nil"/>
            </w:tcBorders>
            <w:vAlign w:val="bottom"/>
          </w:tcPr>
          <w:p w:rsidR="00642E0E" w:rsidRPr="00D8232D" w:rsidRDefault="00642E0E" w:rsidP="004F0243">
            <w:pPr>
              <w:spacing w:before="40"/>
              <w:ind w:right="1446"/>
              <w:rPr>
                <w:b/>
                <w:bCs/>
                <w:i/>
                <w:iCs/>
              </w:rPr>
            </w:pPr>
            <w:r w:rsidRPr="00D8232D">
              <w:t>В связи</w:t>
            </w:r>
          </w:p>
        </w:tc>
        <w:tc>
          <w:tcPr>
            <w:tcW w:w="7105" w:type="dxa"/>
            <w:gridSpan w:val="4"/>
            <w:tcBorders>
              <w:top w:val="nil"/>
              <w:left w:val="nil"/>
              <w:bottom w:val="single" w:sz="4" w:space="0" w:color="auto"/>
              <w:right w:val="nil"/>
            </w:tcBorders>
            <w:vAlign w:val="bottom"/>
          </w:tcPr>
          <w:p w:rsidR="00642E0E" w:rsidRPr="00D8232D" w:rsidRDefault="00642E0E" w:rsidP="004F0243">
            <w:pPr>
              <w:spacing w:before="40"/>
              <w:ind w:right="1446"/>
              <w:rPr>
                <w:bCs/>
                <w:iCs/>
              </w:rPr>
            </w:pPr>
          </w:p>
        </w:tc>
      </w:tr>
      <w:tr w:rsidR="00642E0E" w:rsidRPr="00D8232D" w:rsidTr="00905608">
        <w:trPr>
          <w:cantSplit/>
          <w:trHeight w:val="354"/>
        </w:trPr>
        <w:tc>
          <w:tcPr>
            <w:tcW w:w="2863" w:type="dxa"/>
            <w:tcBorders>
              <w:top w:val="nil"/>
              <w:left w:val="nil"/>
              <w:bottom w:val="nil"/>
              <w:right w:val="nil"/>
            </w:tcBorders>
            <w:vAlign w:val="bottom"/>
          </w:tcPr>
          <w:p w:rsidR="00642E0E" w:rsidRPr="00D8232D" w:rsidRDefault="00642E0E" w:rsidP="004F0243">
            <w:pPr>
              <w:spacing w:before="40"/>
              <w:ind w:right="1446"/>
              <w:rPr>
                <w:b/>
                <w:bCs/>
                <w:i/>
                <w:iCs/>
              </w:rPr>
            </w:pPr>
          </w:p>
        </w:tc>
        <w:tc>
          <w:tcPr>
            <w:tcW w:w="7105" w:type="dxa"/>
            <w:gridSpan w:val="4"/>
            <w:tcBorders>
              <w:top w:val="nil"/>
              <w:left w:val="nil"/>
              <w:bottom w:val="single" w:sz="4" w:space="0" w:color="auto"/>
              <w:right w:val="nil"/>
            </w:tcBorders>
            <w:vAlign w:val="bottom"/>
          </w:tcPr>
          <w:p w:rsidR="00642E0E" w:rsidRPr="00D8232D" w:rsidRDefault="00642E0E" w:rsidP="004F0243">
            <w:pPr>
              <w:spacing w:before="40"/>
              <w:ind w:right="1446"/>
              <w:rPr>
                <w:bCs/>
                <w:iCs/>
              </w:rPr>
            </w:pPr>
          </w:p>
        </w:tc>
      </w:tr>
      <w:tr w:rsidR="00642E0E" w:rsidRPr="00D8232D" w:rsidTr="00905608">
        <w:trPr>
          <w:cantSplit/>
          <w:trHeight w:val="285"/>
        </w:trPr>
        <w:tc>
          <w:tcPr>
            <w:tcW w:w="2863" w:type="dxa"/>
            <w:tcBorders>
              <w:top w:val="nil"/>
              <w:left w:val="nil"/>
              <w:bottom w:val="nil"/>
              <w:right w:val="nil"/>
            </w:tcBorders>
            <w:vAlign w:val="bottom"/>
          </w:tcPr>
          <w:p w:rsidR="00642E0E" w:rsidRPr="00D8232D" w:rsidRDefault="00642E0E" w:rsidP="004F0243">
            <w:pPr>
              <w:spacing w:before="40"/>
              <w:ind w:right="1446"/>
              <w:rPr>
                <w:bCs/>
                <w:iCs/>
              </w:rPr>
            </w:pPr>
          </w:p>
        </w:tc>
        <w:tc>
          <w:tcPr>
            <w:tcW w:w="7105" w:type="dxa"/>
            <w:gridSpan w:val="4"/>
            <w:tcBorders>
              <w:top w:val="nil"/>
              <w:left w:val="nil"/>
              <w:bottom w:val="single" w:sz="4" w:space="0" w:color="auto"/>
              <w:right w:val="nil"/>
            </w:tcBorders>
            <w:vAlign w:val="bottom"/>
          </w:tcPr>
          <w:p w:rsidR="00642E0E" w:rsidRPr="00D8232D" w:rsidRDefault="00642E0E" w:rsidP="004F0243">
            <w:pPr>
              <w:spacing w:before="40"/>
              <w:ind w:right="1446"/>
              <w:rPr>
                <w:bCs/>
                <w:iCs/>
              </w:rPr>
            </w:pPr>
          </w:p>
        </w:tc>
      </w:tr>
    </w:tbl>
    <w:tbl>
      <w:tblPr>
        <w:tblpPr w:leftFromText="180" w:rightFromText="180" w:vertAnchor="text" w:horzAnchor="page" w:tblpX="2034" w:tblpY="62"/>
        <w:tblW w:w="0" w:type="auto"/>
        <w:tblLayout w:type="fixed"/>
        <w:tblCellMar>
          <w:left w:w="28" w:type="dxa"/>
          <w:right w:w="28" w:type="dxa"/>
        </w:tblCellMar>
        <w:tblLook w:val="0000" w:firstRow="0" w:lastRow="0" w:firstColumn="0" w:lastColumn="0" w:noHBand="0" w:noVBand="0"/>
      </w:tblPr>
      <w:tblGrid>
        <w:gridCol w:w="1361"/>
        <w:gridCol w:w="283"/>
        <w:gridCol w:w="7598"/>
      </w:tblGrid>
      <w:tr w:rsidR="00642E0E" w:rsidRPr="00D8232D" w:rsidTr="004F0243">
        <w:tc>
          <w:tcPr>
            <w:tcW w:w="1361" w:type="dxa"/>
            <w:tcBorders>
              <w:top w:val="nil"/>
              <w:left w:val="nil"/>
              <w:bottom w:val="nil"/>
              <w:right w:val="nil"/>
            </w:tcBorders>
            <w:vAlign w:val="bottom"/>
          </w:tcPr>
          <w:p w:rsidR="00642E0E" w:rsidRPr="00D8232D" w:rsidRDefault="00642E0E" w:rsidP="004F0243">
            <w:pPr>
              <w:rPr>
                <w:b/>
              </w:rPr>
            </w:pPr>
          </w:p>
          <w:p w:rsidR="00642E0E" w:rsidRPr="00D8232D" w:rsidRDefault="00642E0E" w:rsidP="004F0243">
            <w:r w:rsidRPr="00D8232D">
              <w:t>Приложения:</w:t>
            </w:r>
          </w:p>
        </w:tc>
        <w:tc>
          <w:tcPr>
            <w:tcW w:w="283" w:type="dxa"/>
            <w:tcBorders>
              <w:top w:val="nil"/>
              <w:left w:val="nil"/>
              <w:bottom w:val="nil"/>
              <w:right w:val="nil"/>
            </w:tcBorders>
            <w:vAlign w:val="bottom"/>
          </w:tcPr>
          <w:p w:rsidR="00642E0E" w:rsidRPr="00D8232D" w:rsidRDefault="00642E0E" w:rsidP="004F0243">
            <w:r w:rsidRPr="00D8232D">
              <w:t>1.</w:t>
            </w:r>
          </w:p>
        </w:tc>
        <w:tc>
          <w:tcPr>
            <w:tcW w:w="7598" w:type="dxa"/>
            <w:tcBorders>
              <w:top w:val="nil"/>
              <w:left w:val="nil"/>
              <w:bottom w:val="single" w:sz="4" w:space="0" w:color="auto"/>
              <w:right w:val="nil"/>
            </w:tcBorders>
            <w:vAlign w:val="bottom"/>
          </w:tcPr>
          <w:p w:rsidR="00642E0E" w:rsidRPr="00D8232D" w:rsidRDefault="00642E0E" w:rsidP="004F0243">
            <w:pPr>
              <w:jc w:val="center"/>
              <w:rPr>
                <w:sz w:val="18"/>
                <w:szCs w:val="18"/>
              </w:rPr>
            </w:pPr>
            <w:r w:rsidRPr="00D8232D">
              <w:rPr>
                <w:sz w:val="18"/>
                <w:szCs w:val="18"/>
              </w:rPr>
              <w:t xml:space="preserve">     (причина закрытия лицевого счета, наименование, номер и дата документа-основания)</w:t>
            </w:r>
          </w:p>
          <w:p w:rsidR="00642E0E" w:rsidRPr="00D8232D" w:rsidRDefault="00642E0E" w:rsidP="004F0243">
            <w:pPr>
              <w:jc w:val="center"/>
              <w:rPr>
                <w:sz w:val="18"/>
                <w:szCs w:val="18"/>
              </w:rPr>
            </w:pPr>
            <w:r w:rsidRPr="00D8232D">
              <w:rPr>
                <w:sz w:val="18"/>
                <w:szCs w:val="18"/>
              </w:rPr>
              <w:t xml:space="preserve">                               </w:t>
            </w:r>
          </w:p>
          <w:p w:rsidR="00642E0E" w:rsidRPr="00D8232D" w:rsidRDefault="00642E0E" w:rsidP="004F0243">
            <w:pPr>
              <w:jc w:val="center"/>
              <w:rPr>
                <w:b/>
              </w:rPr>
            </w:pPr>
          </w:p>
        </w:tc>
      </w:tr>
      <w:tr w:rsidR="00642E0E" w:rsidRPr="00D8232D" w:rsidTr="004F0243">
        <w:tc>
          <w:tcPr>
            <w:tcW w:w="1361" w:type="dxa"/>
            <w:tcBorders>
              <w:top w:val="nil"/>
              <w:left w:val="nil"/>
              <w:bottom w:val="nil"/>
              <w:right w:val="nil"/>
            </w:tcBorders>
            <w:vAlign w:val="bottom"/>
          </w:tcPr>
          <w:p w:rsidR="00642E0E" w:rsidRPr="00D8232D" w:rsidRDefault="00642E0E" w:rsidP="004F0243"/>
        </w:tc>
        <w:tc>
          <w:tcPr>
            <w:tcW w:w="283" w:type="dxa"/>
            <w:tcBorders>
              <w:top w:val="single" w:sz="4" w:space="0" w:color="auto"/>
              <w:left w:val="nil"/>
              <w:bottom w:val="nil"/>
              <w:right w:val="nil"/>
            </w:tcBorders>
            <w:vAlign w:val="bottom"/>
          </w:tcPr>
          <w:p w:rsidR="00642E0E" w:rsidRPr="00D8232D" w:rsidRDefault="00642E0E" w:rsidP="004F0243">
            <w:r w:rsidRPr="00D8232D">
              <w:t>2.</w:t>
            </w:r>
          </w:p>
        </w:tc>
        <w:tc>
          <w:tcPr>
            <w:tcW w:w="7598" w:type="dxa"/>
            <w:tcBorders>
              <w:top w:val="nil"/>
              <w:left w:val="nil"/>
              <w:bottom w:val="single" w:sz="4" w:space="0" w:color="auto"/>
              <w:right w:val="nil"/>
            </w:tcBorders>
            <w:vAlign w:val="bottom"/>
          </w:tcPr>
          <w:p w:rsidR="00642E0E" w:rsidRPr="00D8232D" w:rsidRDefault="00642E0E" w:rsidP="004F0243">
            <w:pPr>
              <w:jc w:val="center"/>
            </w:pPr>
          </w:p>
        </w:tc>
      </w:tr>
    </w:tbl>
    <w:tbl>
      <w:tblPr>
        <w:tblW w:w="0" w:type="auto"/>
        <w:tblLayout w:type="fixed"/>
        <w:tblCellMar>
          <w:left w:w="28" w:type="dxa"/>
          <w:right w:w="28" w:type="dxa"/>
        </w:tblCellMar>
        <w:tblLook w:val="0000" w:firstRow="0" w:lastRow="0" w:firstColumn="0" w:lastColumn="0" w:noHBand="0" w:noVBand="0"/>
      </w:tblPr>
      <w:tblGrid>
        <w:gridCol w:w="3418"/>
        <w:gridCol w:w="2031"/>
        <w:gridCol w:w="168"/>
        <w:gridCol w:w="1185"/>
        <w:gridCol w:w="168"/>
        <w:gridCol w:w="2878"/>
      </w:tblGrid>
      <w:tr w:rsidR="00642E0E" w:rsidRPr="00D8232D" w:rsidTr="004F0243">
        <w:trPr>
          <w:trHeight w:val="727"/>
        </w:trPr>
        <w:tc>
          <w:tcPr>
            <w:tcW w:w="3418" w:type="dxa"/>
            <w:tcBorders>
              <w:top w:val="nil"/>
              <w:left w:val="nil"/>
              <w:bottom w:val="nil"/>
              <w:right w:val="nil"/>
            </w:tcBorders>
            <w:vAlign w:val="bottom"/>
          </w:tcPr>
          <w:p w:rsidR="00642E0E" w:rsidRPr="00D8232D" w:rsidRDefault="00642E0E" w:rsidP="004F0243">
            <w:r w:rsidRPr="00D8232D">
              <w:t xml:space="preserve">Руководитель клиента </w:t>
            </w:r>
          </w:p>
        </w:tc>
        <w:tc>
          <w:tcPr>
            <w:tcW w:w="2031" w:type="dxa"/>
            <w:tcBorders>
              <w:top w:val="nil"/>
              <w:left w:val="nil"/>
              <w:bottom w:val="single" w:sz="4" w:space="0" w:color="auto"/>
              <w:right w:val="nil"/>
            </w:tcBorders>
            <w:vAlign w:val="bottom"/>
          </w:tcPr>
          <w:p w:rsidR="00642E0E" w:rsidRPr="00D8232D" w:rsidRDefault="00642E0E" w:rsidP="004F0243">
            <w:pPr>
              <w:jc w:val="center"/>
            </w:pPr>
          </w:p>
        </w:tc>
        <w:tc>
          <w:tcPr>
            <w:tcW w:w="168" w:type="dxa"/>
            <w:tcBorders>
              <w:top w:val="nil"/>
              <w:left w:val="nil"/>
              <w:bottom w:val="nil"/>
              <w:right w:val="nil"/>
            </w:tcBorders>
            <w:vAlign w:val="bottom"/>
          </w:tcPr>
          <w:p w:rsidR="00642E0E" w:rsidRPr="00D8232D" w:rsidRDefault="00642E0E" w:rsidP="004F0243"/>
        </w:tc>
        <w:tc>
          <w:tcPr>
            <w:tcW w:w="1185" w:type="dxa"/>
            <w:tcBorders>
              <w:top w:val="nil"/>
              <w:left w:val="nil"/>
              <w:bottom w:val="single" w:sz="4" w:space="0" w:color="auto"/>
              <w:right w:val="nil"/>
            </w:tcBorders>
            <w:vAlign w:val="bottom"/>
          </w:tcPr>
          <w:p w:rsidR="00642E0E" w:rsidRPr="00D8232D" w:rsidRDefault="00642E0E" w:rsidP="004F0243">
            <w:pPr>
              <w:jc w:val="center"/>
            </w:pPr>
          </w:p>
        </w:tc>
        <w:tc>
          <w:tcPr>
            <w:tcW w:w="168" w:type="dxa"/>
            <w:tcBorders>
              <w:top w:val="nil"/>
              <w:left w:val="nil"/>
              <w:bottom w:val="nil"/>
              <w:right w:val="nil"/>
            </w:tcBorders>
            <w:vAlign w:val="bottom"/>
          </w:tcPr>
          <w:p w:rsidR="00642E0E" w:rsidRPr="00D8232D" w:rsidRDefault="00642E0E" w:rsidP="004F0243"/>
        </w:tc>
        <w:tc>
          <w:tcPr>
            <w:tcW w:w="2878" w:type="dxa"/>
            <w:tcBorders>
              <w:top w:val="nil"/>
              <w:left w:val="nil"/>
              <w:bottom w:val="single" w:sz="4" w:space="0" w:color="auto"/>
              <w:right w:val="nil"/>
            </w:tcBorders>
            <w:vAlign w:val="bottom"/>
          </w:tcPr>
          <w:p w:rsidR="00642E0E" w:rsidRPr="00D8232D" w:rsidRDefault="00642E0E" w:rsidP="004F0243">
            <w:pPr>
              <w:jc w:val="center"/>
            </w:pPr>
          </w:p>
        </w:tc>
      </w:tr>
      <w:tr w:rsidR="00642E0E" w:rsidRPr="00D8232D" w:rsidTr="004F0243">
        <w:trPr>
          <w:trHeight w:val="427"/>
        </w:trPr>
        <w:tc>
          <w:tcPr>
            <w:tcW w:w="3418" w:type="dxa"/>
            <w:tcBorders>
              <w:top w:val="nil"/>
              <w:left w:val="nil"/>
              <w:bottom w:val="nil"/>
              <w:right w:val="nil"/>
            </w:tcBorders>
          </w:tcPr>
          <w:p w:rsidR="00642E0E" w:rsidRPr="00D8232D" w:rsidRDefault="00642E0E" w:rsidP="004F0243">
            <w:pPr>
              <w:rPr>
                <w:sz w:val="18"/>
                <w:szCs w:val="18"/>
              </w:rPr>
            </w:pPr>
          </w:p>
        </w:tc>
        <w:tc>
          <w:tcPr>
            <w:tcW w:w="2031" w:type="dxa"/>
            <w:tcBorders>
              <w:top w:val="nil"/>
              <w:left w:val="nil"/>
              <w:bottom w:val="nil"/>
              <w:right w:val="nil"/>
            </w:tcBorders>
          </w:tcPr>
          <w:p w:rsidR="00642E0E" w:rsidRPr="00D8232D" w:rsidRDefault="00642E0E" w:rsidP="004F0243">
            <w:pPr>
              <w:jc w:val="center"/>
              <w:rPr>
                <w:sz w:val="18"/>
                <w:szCs w:val="18"/>
              </w:rPr>
            </w:pPr>
            <w:r w:rsidRPr="00D8232D">
              <w:rPr>
                <w:sz w:val="18"/>
                <w:szCs w:val="18"/>
              </w:rPr>
              <w:t>(должность)</w:t>
            </w:r>
          </w:p>
        </w:tc>
        <w:tc>
          <w:tcPr>
            <w:tcW w:w="168" w:type="dxa"/>
            <w:tcBorders>
              <w:top w:val="nil"/>
              <w:left w:val="nil"/>
              <w:bottom w:val="nil"/>
              <w:right w:val="nil"/>
            </w:tcBorders>
          </w:tcPr>
          <w:p w:rsidR="00642E0E" w:rsidRPr="00D8232D" w:rsidRDefault="00642E0E" w:rsidP="004F0243">
            <w:pPr>
              <w:rPr>
                <w:sz w:val="18"/>
                <w:szCs w:val="18"/>
              </w:rPr>
            </w:pPr>
          </w:p>
        </w:tc>
        <w:tc>
          <w:tcPr>
            <w:tcW w:w="1185" w:type="dxa"/>
            <w:tcBorders>
              <w:top w:val="nil"/>
              <w:left w:val="nil"/>
              <w:bottom w:val="nil"/>
              <w:right w:val="nil"/>
            </w:tcBorders>
          </w:tcPr>
          <w:p w:rsidR="00642E0E" w:rsidRPr="00D8232D" w:rsidRDefault="00642E0E" w:rsidP="004F0243">
            <w:pPr>
              <w:jc w:val="center"/>
              <w:rPr>
                <w:sz w:val="18"/>
                <w:szCs w:val="18"/>
              </w:rPr>
            </w:pPr>
            <w:r w:rsidRPr="00D8232D">
              <w:rPr>
                <w:sz w:val="18"/>
                <w:szCs w:val="18"/>
              </w:rPr>
              <w:t>(подпись)</w:t>
            </w:r>
          </w:p>
        </w:tc>
        <w:tc>
          <w:tcPr>
            <w:tcW w:w="168" w:type="dxa"/>
            <w:tcBorders>
              <w:top w:val="nil"/>
              <w:left w:val="nil"/>
              <w:bottom w:val="nil"/>
              <w:right w:val="nil"/>
            </w:tcBorders>
          </w:tcPr>
          <w:p w:rsidR="00642E0E" w:rsidRPr="00D8232D" w:rsidRDefault="00642E0E" w:rsidP="004F0243">
            <w:pPr>
              <w:rPr>
                <w:sz w:val="18"/>
                <w:szCs w:val="18"/>
              </w:rPr>
            </w:pPr>
          </w:p>
        </w:tc>
        <w:tc>
          <w:tcPr>
            <w:tcW w:w="2878" w:type="dxa"/>
            <w:tcBorders>
              <w:top w:val="nil"/>
              <w:left w:val="nil"/>
              <w:bottom w:val="nil"/>
              <w:right w:val="nil"/>
            </w:tcBorders>
          </w:tcPr>
          <w:p w:rsidR="00642E0E" w:rsidRPr="00D8232D" w:rsidRDefault="00642E0E" w:rsidP="004F0243">
            <w:pPr>
              <w:jc w:val="center"/>
              <w:rPr>
                <w:sz w:val="18"/>
                <w:szCs w:val="18"/>
              </w:rPr>
            </w:pPr>
            <w:r w:rsidRPr="00D8232D">
              <w:rPr>
                <w:sz w:val="18"/>
                <w:szCs w:val="18"/>
              </w:rPr>
              <w:t>(расшифровка подписи)</w:t>
            </w:r>
          </w:p>
          <w:p w:rsidR="00642E0E" w:rsidRPr="00D8232D" w:rsidRDefault="00642E0E" w:rsidP="004F0243">
            <w:pPr>
              <w:rPr>
                <w:sz w:val="18"/>
                <w:szCs w:val="18"/>
              </w:rPr>
            </w:pPr>
            <w:r w:rsidRPr="00D8232D">
              <w:rPr>
                <w:sz w:val="18"/>
                <w:szCs w:val="18"/>
              </w:rPr>
              <w:t>М.П.</w:t>
            </w:r>
          </w:p>
        </w:tc>
      </w:tr>
      <w:tr w:rsidR="00642E0E" w:rsidRPr="00D8232D" w:rsidTr="004F0243">
        <w:trPr>
          <w:trHeight w:val="490"/>
        </w:trPr>
        <w:tc>
          <w:tcPr>
            <w:tcW w:w="3418" w:type="dxa"/>
            <w:tcBorders>
              <w:top w:val="nil"/>
              <w:left w:val="nil"/>
              <w:bottom w:val="nil"/>
              <w:right w:val="nil"/>
            </w:tcBorders>
            <w:vAlign w:val="bottom"/>
          </w:tcPr>
          <w:p w:rsidR="00D65242" w:rsidRDefault="00642E0E" w:rsidP="004F0243">
            <w:r w:rsidRPr="00D8232D">
              <w:t xml:space="preserve">Главный бухгалтер клиента </w:t>
            </w:r>
          </w:p>
          <w:p w:rsidR="00642E0E" w:rsidRPr="00D8232D" w:rsidRDefault="00642E0E" w:rsidP="004F0243">
            <w:r w:rsidRPr="00D8232D">
              <w:t>(уполномоченное лицо)</w:t>
            </w:r>
          </w:p>
        </w:tc>
        <w:tc>
          <w:tcPr>
            <w:tcW w:w="2031" w:type="dxa"/>
            <w:tcBorders>
              <w:top w:val="nil"/>
              <w:left w:val="nil"/>
              <w:bottom w:val="single" w:sz="4" w:space="0" w:color="auto"/>
              <w:right w:val="nil"/>
            </w:tcBorders>
            <w:vAlign w:val="bottom"/>
          </w:tcPr>
          <w:p w:rsidR="00642E0E" w:rsidRPr="00D8232D" w:rsidRDefault="00642E0E" w:rsidP="004F0243">
            <w:pPr>
              <w:jc w:val="center"/>
            </w:pPr>
          </w:p>
        </w:tc>
        <w:tc>
          <w:tcPr>
            <w:tcW w:w="168" w:type="dxa"/>
            <w:tcBorders>
              <w:top w:val="nil"/>
              <w:left w:val="nil"/>
              <w:bottom w:val="nil"/>
              <w:right w:val="nil"/>
            </w:tcBorders>
            <w:vAlign w:val="bottom"/>
          </w:tcPr>
          <w:p w:rsidR="00642E0E" w:rsidRPr="00D8232D" w:rsidRDefault="00642E0E" w:rsidP="004F0243"/>
        </w:tc>
        <w:tc>
          <w:tcPr>
            <w:tcW w:w="1185" w:type="dxa"/>
            <w:tcBorders>
              <w:top w:val="nil"/>
              <w:left w:val="nil"/>
              <w:bottom w:val="single" w:sz="4" w:space="0" w:color="auto"/>
              <w:right w:val="nil"/>
            </w:tcBorders>
            <w:vAlign w:val="bottom"/>
          </w:tcPr>
          <w:p w:rsidR="00642E0E" w:rsidRPr="00D8232D" w:rsidRDefault="00642E0E" w:rsidP="004F0243">
            <w:pPr>
              <w:jc w:val="center"/>
            </w:pPr>
          </w:p>
        </w:tc>
        <w:tc>
          <w:tcPr>
            <w:tcW w:w="168" w:type="dxa"/>
            <w:tcBorders>
              <w:top w:val="nil"/>
              <w:left w:val="nil"/>
              <w:bottom w:val="nil"/>
              <w:right w:val="nil"/>
            </w:tcBorders>
            <w:vAlign w:val="bottom"/>
          </w:tcPr>
          <w:p w:rsidR="00642E0E" w:rsidRPr="00D8232D" w:rsidRDefault="00642E0E" w:rsidP="004F0243"/>
        </w:tc>
        <w:tc>
          <w:tcPr>
            <w:tcW w:w="2878" w:type="dxa"/>
            <w:tcBorders>
              <w:top w:val="nil"/>
              <w:left w:val="nil"/>
              <w:bottom w:val="single" w:sz="4" w:space="0" w:color="auto"/>
              <w:right w:val="nil"/>
            </w:tcBorders>
            <w:vAlign w:val="bottom"/>
          </w:tcPr>
          <w:p w:rsidR="00642E0E" w:rsidRPr="00D8232D" w:rsidRDefault="00642E0E" w:rsidP="004F0243">
            <w:pPr>
              <w:jc w:val="center"/>
            </w:pPr>
          </w:p>
        </w:tc>
      </w:tr>
      <w:tr w:rsidR="00642E0E" w:rsidRPr="00D8232D" w:rsidTr="004F0243">
        <w:trPr>
          <w:trHeight w:val="205"/>
        </w:trPr>
        <w:tc>
          <w:tcPr>
            <w:tcW w:w="3418" w:type="dxa"/>
            <w:tcBorders>
              <w:top w:val="nil"/>
              <w:left w:val="nil"/>
              <w:bottom w:val="nil"/>
              <w:right w:val="nil"/>
            </w:tcBorders>
          </w:tcPr>
          <w:p w:rsidR="00642E0E" w:rsidRPr="00D8232D" w:rsidRDefault="00642E0E" w:rsidP="004F0243">
            <w:pPr>
              <w:rPr>
                <w:sz w:val="18"/>
                <w:szCs w:val="18"/>
              </w:rPr>
            </w:pPr>
          </w:p>
        </w:tc>
        <w:tc>
          <w:tcPr>
            <w:tcW w:w="2031" w:type="dxa"/>
            <w:tcBorders>
              <w:top w:val="nil"/>
              <w:left w:val="nil"/>
              <w:bottom w:val="nil"/>
              <w:right w:val="nil"/>
            </w:tcBorders>
          </w:tcPr>
          <w:p w:rsidR="00642E0E" w:rsidRPr="00D8232D" w:rsidRDefault="00642E0E" w:rsidP="004F0243">
            <w:pPr>
              <w:jc w:val="center"/>
              <w:rPr>
                <w:sz w:val="18"/>
                <w:szCs w:val="18"/>
              </w:rPr>
            </w:pPr>
            <w:r w:rsidRPr="00D8232D">
              <w:rPr>
                <w:sz w:val="18"/>
                <w:szCs w:val="18"/>
              </w:rPr>
              <w:t>(должность)</w:t>
            </w:r>
          </w:p>
        </w:tc>
        <w:tc>
          <w:tcPr>
            <w:tcW w:w="168" w:type="dxa"/>
            <w:tcBorders>
              <w:top w:val="nil"/>
              <w:left w:val="nil"/>
              <w:bottom w:val="nil"/>
              <w:right w:val="nil"/>
            </w:tcBorders>
          </w:tcPr>
          <w:p w:rsidR="00642E0E" w:rsidRPr="00D8232D" w:rsidRDefault="00642E0E" w:rsidP="004F0243">
            <w:pPr>
              <w:rPr>
                <w:sz w:val="18"/>
                <w:szCs w:val="18"/>
              </w:rPr>
            </w:pPr>
          </w:p>
        </w:tc>
        <w:tc>
          <w:tcPr>
            <w:tcW w:w="1185" w:type="dxa"/>
            <w:tcBorders>
              <w:top w:val="nil"/>
              <w:left w:val="nil"/>
              <w:bottom w:val="nil"/>
              <w:right w:val="nil"/>
            </w:tcBorders>
          </w:tcPr>
          <w:p w:rsidR="00642E0E" w:rsidRPr="00D8232D" w:rsidRDefault="00642E0E" w:rsidP="004F0243">
            <w:pPr>
              <w:jc w:val="center"/>
              <w:rPr>
                <w:sz w:val="18"/>
                <w:szCs w:val="18"/>
              </w:rPr>
            </w:pPr>
            <w:r w:rsidRPr="00D8232D">
              <w:rPr>
                <w:sz w:val="18"/>
                <w:szCs w:val="18"/>
              </w:rPr>
              <w:t>(подпись)</w:t>
            </w:r>
          </w:p>
        </w:tc>
        <w:tc>
          <w:tcPr>
            <w:tcW w:w="168" w:type="dxa"/>
            <w:tcBorders>
              <w:top w:val="nil"/>
              <w:left w:val="nil"/>
              <w:bottom w:val="nil"/>
              <w:right w:val="nil"/>
            </w:tcBorders>
          </w:tcPr>
          <w:p w:rsidR="00642E0E" w:rsidRPr="00D8232D" w:rsidRDefault="00642E0E" w:rsidP="004F0243">
            <w:pPr>
              <w:rPr>
                <w:sz w:val="18"/>
                <w:szCs w:val="18"/>
              </w:rPr>
            </w:pPr>
          </w:p>
        </w:tc>
        <w:tc>
          <w:tcPr>
            <w:tcW w:w="2878" w:type="dxa"/>
            <w:tcBorders>
              <w:top w:val="nil"/>
              <w:left w:val="nil"/>
              <w:bottom w:val="nil"/>
              <w:right w:val="nil"/>
            </w:tcBorders>
          </w:tcPr>
          <w:p w:rsidR="00642E0E" w:rsidRPr="00D8232D" w:rsidRDefault="00642E0E" w:rsidP="004F0243">
            <w:pPr>
              <w:jc w:val="center"/>
              <w:rPr>
                <w:sz w:val="18"/>
                <w:szCs w:val="18"/>
              </w:rPr>
            </w:pPr>
            <w:r w:rsidRPr="00D8232D">
              <w:rPr>
                <w:sz w:val="18"/>
                <w:szCs w:val="18"/>
              </w:rPr>
              <w:t>(расшифровка подписи)</w:t>
            </w:r>
          </w:p>
        </w:tc>
      </w:tr>
    </w:tbl>
    <w:p w:rsidR="00642E0E" w:rsidRPr="00D8232D" w:rsidRDefault="00642E0E" w:rsidP="00642E0E">
      <w:pPr>
        <w:spacing w:after="120"/>
        <w:rPr>
          <w:sz w:val="2"/>
          <w:szCs w:val="2"/>
        </w:rPr>
      </w:pPr>
    </w:p>
    <w:tbl>
      <w:tblPr>
        <w:tblW w:w="0" w:type="auto"/>
        <w:tblLayout w:type="fixed"/>
        <w:tblCellMar>
          <w:left w:w="28" w:type="dxa"/>
          <w:right w:w="28" w:type="dxa"/>
        </w:tblCellMar>
        <w:tblLook w:val="0000" w:firstRow="0" w:lastRow="0" w:firstColumn="0" w:lastColumn="0" w:noHBand="0" w:noVBand="0"/>
      </w:tblPr>
      <w:tblGrid>
        <w:gridCol w:w="170"/>
        <w:gridCol w:w="510"/>
        <w:gridCol w:w="227"/>
        <w:gridCol w:w="1701"/>
        <w:gridCol w:w="340"/>
        <w:gridCol w:w="340"/>
        <w:gridCol w:w="340"/>
      </w:tblGrid>
      <w:tr w:rsidR="00642E0E" w:rsidRPr="00D8232D" w:rsidTr="004F0243">
        <w:tc>
          <w:tcPr>
            <w:tcW w:w="170" w:type="dxa"/>
            <w:tcBorders>
              <w:top w:val="nil"/>
              <w:left w:val="nil"/>
              <w:bottom w:val="nil"/>
              <w:right w:val="nil"/>
            </w:tcBorders>
            <w:vAlign w:val="bottom"/>
          </w:tcPr>
          <w:p w:rsidR="00642E0E" w:rsidRPr="00D8232D" w:rsidRDefault="00642E0E" w:rsidP="004F0243">
            <w:pPr>
              <w:jc w:val="right"/>
            </w:pPr>
            <w:r w:rsidRPr="00D8232D">
              <w:t>“</w:t>
            </w:r>
          </w:p>
        </w:tc>
        <w:tc>
          <w:tcPr>
            <w:tcW w:w="510" w:type="dxa"/>
            <w:tcBorders>
              <w:top w:val="nil"/>
              <w:left w:val="nil"/>
              <w:bottom w:val="single" w:sz="4" w:space="0" w:color="auto"/>
              <w:right w:val="nil"/>
            </w:tcBorders>
            <w:vAlign w:val="bottom"/>
          </w:tcPr>
          <w:p w:rsidR="00642E0E" w:rsidRPr="00D8232D" w:rsidRDefault="00642E0E" w:rsidP="004F0243">
            <w:pPr>
              <w:jc w:val="center"/>
            </w:pPr>
          </w:p>
        </w:tc>
        <w:tc>
          <w:tcPr>
            <w:tcW w:w="227" w:type="dxa"/>
            <w:tcBorders>
              <w:top w:val="nil"/>
              <w:left w:val="nil"/>
              <w:bottom w:val="nil"/>
              <w:right w:val="nil"/>
            </w:tcBorders>
            <w:vAlign w:val="bottom"/>
          </w:tcPr>
          <w:p w:rsidR="00642E0E" w:rsidRPr="00D8232D" w:rsidRDefault="00642E0E" w:rsidP="004F0243">
            <w:r w:rsidRPr="00D8232D">
              <w:t>”</w:t>
            </w:r>
          </w:p>
        </w:tc>
        <w:tc>
          <w:tcPr>
            <w:tcW w:w="1701" w:type="dxa"/>
            <w:tcBorders>
              <w:top w:val="nil"/>
              <w:left w:val="nil"/>
              <w:bottom w:val="single" w:sz="4" w:space="0" w:color="auto"/>
              <w:right w:val="nil"/>
            </w:tcBorders>
            <w:vAlign w:val="bottom"/>
          </w:tcPr>
          <w:p w:rsidR="00642E0E" w:rsidRPr="00D8232D" w:rsidRDefault="00642E0E" w:rsidP="004F0243">
            <w:pPr>
              <w:jc w:val="center"/>
            </w:pPr>
          </w:p>
        </w:tc>
        <w:tc>
          <w:tcPr>
            <w:tcW w:w="340" w:type="dxa"/>
            <w:tcBorders>
              <w:top w:val="nil"/>
              <w:left w:val="nil"/>
              <w:bottom w:val="nil"/>
              <w:right w:val="nil"/>
            </w:tcBorders>
            <w:vAlign w:val="bottom"/>
          </w:tcPr>
          <w:p w:rsidR="00642E0E" w:rsidRPr="00D8232D" w:rsidRDefault="00642E0E" w:rsidP="004F0243">
            <w:pPr>
              <w:jc w:val="right"/>
            </w:pPr>
            <w:r w:rsidRPr="00D8232D">
              <w:t>20</w:t>
            </w:r>
          </w:p>
        </w:tc>
        <w:tc>
          <w:tcPr>
            <w:tcW w:w="340" w:type="dxa"/>
            <w:tcBorders>
              <w:top w:val="nil"/>
              <w:left w:val="nil"/>
              <w:bottom w:val="single" w:sz="4" w:space="0" w:color="auto"/>
              <w:right w:val="nil"/>
            </w:tcBorders>
            <w:vAlign w:val="bottom"/>
          </w:tcPr>
          <w:p w:rsidR="00642E0E" w:rsidRPr="00D8232D" w:rsidRDefault="00642E0E" w:rsidP="004F0243"/>
        </w:tc>
        <w:tc>
          <w:tcPr>
            <w:tcW w:w="340" w:type="dxa"/>
            <w:tcBorders>
              <w:top w:val="nil"/>
              <w:left w:val="nil"/>
              <w:bottom w:val="nil"/>
              <w:right w:val="nil"/>
            </w:tcBorders>
            <w:vAlign w:val="bottom"/>
          </w:tcPr>
          <w:p w:rsidR="00642E0E" w:rsidRPr="00D8232D" w:rsidRDefault="00642E0E" w:rsidP="004F0243">
            <w:pPr>
              <w:ind w:left="57"/>
            </w:pPr>
            <w:r w:rsidRPr="00D8232D">
              <w:t>г.</w:t>
            </w:r>
          </w:p>
        </w:tc>
      </w:tr>
    </w:tbl>
    <w:p w:rsidR="00642E0E" w:rsidRPr="00D8232D" w:rsidRDefault="00642E0E" w:rsidP="00D3604A">
      <w:pPr>
        <w:pBdr>
          <w:bottom w:val="double" w:sz="4" w:space="0" w:color="auto"/>
        </w:pBdr>
        <w:spacing w:before="80"/>
        <w:rPr>
          <w:sz w:val="2"/>
          <w:szCs w:val="2"/>
        </w:rPr>
      </w:pPr>
    </w:p>
    <w:p w:rsidR="00642E0E" w:rsidRPr="00D8232D" w:rsidRDefault="00642E0E" w:rsidP="00642E0E">
      <w:pPr>
        <w:jc w:val="center"/>
        <w:rPr>
          <w:b/>
          <w:bCs/>
          <w:sz w:val="22"/>
          <w:szCs w:val="22"/>
        </w:rPr>
      </w:pPr>
      <w:r w:rsidRPr="00D8232D">
        <w:rPr>
          <w:b/>
          <w:bCs/>
          <w:sz w:val="22"/>
          <w:szCs w:val="22"/>
        </w:rPr>
        <w:t>О</w:t>
      </w:r>
      <w:r w:rsidR="00D310F5" w:rsidRPr="00D8232D">
        <w:rPr>
          <w:b/>
          <w:bCs/>
          <w:sz w:val="22"/>
          <w:szCs w:val="22"/>
        </w:rPr>
        <w:t xml:space="preserve">тметка органа казначейства </w:t>
      </w:r>
      <w:r w:rsidR="00D65242" w:rsidRPr="00D8232D">
        <w:rPr>
          <w:b/>
          <w:bCs/>
          <w:sz w:val="22"/>
          <w:szCs w:val="22"/>
        </w:rPr>
        <w:t>о закрытии лицевого счета</w:t>
      </w:r>
    </w:p>
    <w:tbl>
      <w:tblPr>
        <w:tblW w:w="10093" w:type="dxa"/>
        <w:tblLayout w:type="fixed"/>
        <w:tblCellMar>
          <w:left w:w="28" w:type="dxa"/>
          <w:right w:w="28" w:type="dxa"/>
        </w:tblCellMar>
        <w:tblLook w:val="0000" w:firstRow="0" w:lastRow="0" w:firstColumn="0" w:lastColumn="0" w:noHBand="0" w:noVBand="0"/>
      </w:tblPr>
      <w:tblGrid>
        <w:gridCol w:w="3245"/>
        <w:gridCol w:w="185"/>
        <w:gridCol w:w="4634"/>
        <w:gridCol w:w="2029"/>
      </w:tblGrid>
      <w:tr w:rsidR="00642E0E" w:rsidRPr="00D8232D" w:rsidTr="004F0243">
        <w:tc>
          <w:tcPr>
            <w:tcW w:w="3430" w:type="dxa"/>
            <w:gridSpan w:val="2"/>
            <w:tcBorders>
              <w:top w:val="nil"/>
              <w:left w:val="nil"/>
              <w:bottom w:val="nil"/>
              <w:right w:val="nil"/>
            </w:tcBorders>
            <w:vAlign w:val="bottom"/>
          </w:tcPr>
          <w:p w:rsidR="00642E0E" w:rsidRPr="00D8232D" w:rsidRDefault="00642E0E" w:rsidP="004F0243">
            <w:pPr>
              <w:ind w:right="57"/>
              <w:rPr>
                <w:b/>
                <w:bCs/>
                <w:sz w:val="22"/>
                <w:szCs w:val="22"/>
              </w:rPr>
            </w:pPr>
            <w:r w:rsidRPr="00D8232D">
              <w:rPr>
                <w:b/>
                <w:bCs/>
                <w:sz w:val="22"/>
                <w:szCs w:val="22"/>
              </w:rPr>
              <w:t xml:space="preserve"> </w:t>
            </w:r>
            <w:r w:rsidR="00D65242">
              <w:rPr>
                <w:b/>
                <w:bCs/>
                <w:sz w:val="22"/>
                <w:szCs w:val="22"/>
              </w:rPr>
              <w:t xml:space="preserve">                                                 </w:t>
            </w:r>
            <w:r w:rsidR="00D92E2E" w:rsidRPr="00D8232D">
              <w:rPr>
                <w:b/>
                <w:bCs/>
                <w:sz w:val="22"/>
                <w:szCs w:val="22"/>
              </w:rPr>
              <w:t xml:space="preserve">   </w:t>
            </w:r>
            <w:r w:rsidRPr="00D8232D">
              <w:rPr>
                <w:b/>
                <w:bCs/>
                <w:sz w:val="22"/>
                <w:szCs w:val="22"/>
              </w:rPr>
              <w:t>№</w:t>
            </w:r>
          </w:p>
        </w:tc>
        <w:tc>
          <w:tcPr>
            <w:tcW w:w="6663" w:type="dxa"/>
            <w:gridSpan w:val="2"/>
            <w:tcBorders>
              <w:top w:val="nil"/>
              <w:left w:val="nil"/>
              <w:bottom w:val="single" w:sz="4" w:space="0" w:color="auto"/>
              <w:right w:val="nil"/>
            </w:tcBorders>
            <w:vAlign w:val="bottom"/>
          </w:tcPr>
          <w:p w:rsidR="00642E0E" w:rsidRPr="00D8232D" w:rsidRDefault="00642E0E" w:rsidP="004F0243">
            <w:pPr>
              <w:jc w:val="center"/>
              <w:rPr>
                <w:bCs/>
                <w:sz w:val="24"/>
                <w:szCs w:val="24"/>
              </w:rPr>
            </w:pPr>
          </w:p>
        </w:tc>
      </w:tr>
      <w:tr w:rsidR="00642E0E" w:rsidRPr="00D8232D" w:rsidTr="004F0243">
        <w:tc>
          <w:tcPr>
            <w:tcW w:w="3430" w:type="dxa"/>
            <w:gridSpan w:val="2"/>
            <w:tcBorders>
              <w:top w:val="nil"/>
              <w:left w:val="nil"/>
              <w:bottom w:val="nil"/>
              <w:right w:val="nil"/>
            </w:tcBorders>
            <w:vAlign w:val="bottom"/>
          </w:tcPr>
          <w:p w:rsidR="00642E0E" w:rsidRPr="00D8232D" w:rsidRDefault="00642E0E" w:rsidP="004F0243">
            <w:pPr>
              <w:ind w:right="57"/>
              <w:jc w:val="center"/>
              <w:rPr>
                <w:b/>
                <w:bCs/>
                <w:sz w:val="22"/>
                <w:szCs w:val="22"/>
              </w:rPr>
            </w:pPr>
            <w:r w:rsidRPr="00D8232D">
              <w:rPr>
                <w:b/>
                <w:bCs/>
                <w:sz w:val="22"/>
                <w:szCs w:val="22"/>
              </w:rPr>
              <w:t xml:space="preserve">                                                 №</w:t>
            </w:r>
          </w:p>
        </w:tc>
        <w:tc>
          <w:tcPr>
            <w:tcW w:w="6663" w:type="dxa"/>
            <w:gridSpan w:val="2"/>
            <w:tcBorders>
              <w:top w:val="nil"/>
              <w:left w:val="nil"/>
              <w:bottom w:val="single" w:sz="4" w:space="0" w:color="auto"/>
              <w:right w:val="nil"/>
            </w:tcBorders>
            <w:vAlign w:val="bottom"/>
          </w:tcPr>
          <w:p w:rsidR="00642E0E" w:rsidRPr="00D8232D" w:rsidRDefault="00642E0E" w:rsidP="004F0243">
            <w:pPr>
              <w:jc w:val="center"/>
              <w:rPr>
                <w:bCs/>
                <w:sz w:val="24"/>
                <w:szCs w:val="24"/>
              </w:rPr>
            </w:pPr>
          </w:p>
        </w:tc>
      </w:tr>
      <w:tr w:rsidR="00642E0E" w:rsidRPr="00D8232D" w:rsidTr="004F0243">
        <w:tc>
          <w:tcPr>
            <w:tcW w:w="3430" w:type="dxa"/>
            <w:gridSpan w:val="2"/>
            <w:tcBorders>
              <w:top w:val="nil"/>
              <w:left w:val="nil"/>
              <w:bottom w:val="nil"/>
              <w:right w:val="nil"/>
            </w:tcBorders>
            <w:vAlign w:val="bottom"/>
          </w:tcPr>
          <w:p w:rsidR="00642E0E" w:rsidRPr="00D8232D" w:rsidRDefault="00642E0E" w:rsidP="004F0243">
            <w:pPr>
              <w:ind w:right="57"/>
              <w:jc w:val="center"/>
              <w:rPr>
                <w:b/>
                <w:bCs/>
                <w:sz w:val="22"/>
                <w:szCs w:val="22"/>
              </w:rPr>
            </w:pPr>
            <w:r w:rsidRPr="00D8232D">
              <w:rPr>
                <w:b/>
                <w:bCs/>
                <w:sz w:val="22"/>
                <w:szCs w:val="22"/>
              </w:rPr>
              <w:t xml:space="preserve">                                                 №</w:t>
            </w:r>
          </w:p>
        </w:tc>
        <w:tc>
          <w:tcPr>
            <w:tcW w:w="6663" w:type="dxa"/>
            <w:gridSpan w:val="2"/>
            <w:tcBorders>
              <w:top w:val="nil"/>
              <w:left w:val="nil"/>
              <w:bottom w:val="single" w:sz="4" w:space="0" w:color="auto"/>
              <w:right w:val="nil"/>
            </w:tcBorders>
            <w:vAlign w:val="bottom"/>
          </w:tcPr>
          <w:p w:rsidR="00642E0E" w:rsidRPr="00D8232D" w:rsidRDefault="00642E0E" w:rsidP="004F0243">
            <w:pPr>
              <w:jc w:val="center"/>
              <w:rPr>
                <w:bCs/>
                <w:sz w:val="24"/>
                <w:szCs w:val="24"/>
              </w:rPr>
            </w:pPr>
          </w:p>
        </w:tc>
      </w:tr>
      <w:tr w:rsidR="00642E0E" w:rsidRPr="00D8232D" w:rsidTr="004F0243">
        <w:tblPrEx>
          <w:jc w:val="center"/>
        </w:tblPrEx>
        <w:trPr>
          <w:gridAfter w:val="1"/>
          <w:wAfter w:w="2029" w:type="dxa"/>
          <w:trHeight w:val="335"/>
          <w:jc w:val="center"/>
        </w:trPr>
        <w:tc>
          <w:tcPr>
            <w:tcW w:w="3245" w:type="dxa"/>
            <w:tcBorders>
              <w:top w:val="nil"/>
              <w:left w:val="nil"/>
              <w:bottom w:val="nil"/>
              <w:right w:val="nil"/>
            </w:tcBorders>
            <w:vAlign w:val="bottom"/>
          </w:tcPr>
          <w:p w:rsidR="00642E0E" w:rsidRPr="00D8232D" w:rsidRDefault="00642E0E" w:rsidP="004F0243">
            <w:pPr>
              <w:ind w:right="57"/>
              <w:jc w:val="right"/>
              <w:rPr>
                <w:b/>
                <w:bCs/>
                <w:sz w:val="24"/>
                <w:szCs w:val="24"/>
              </w:rPr>
            </w:pPr>
          </w:p>
        </w:tc>
        <w:tc>
          <w:tcPr>
            <w:tcW w:w="4819" w:type="dxa"/>
            <w:gridSpan w:val="2"/>
            <w:vAlign w:val="bottom"/>
          </w:tcPr>
          <w:p w:rsidR="00642E0E" w:rsidRPr="00D8232D" w:rsidRDefault="00642E0E" w:rsidP="004F0243">
            <w:pPr>
              <w:jc w:val="center"/>
              <w:rPr>
                <w:b/>
                <w:bCs/>
                <w:sz w:val="24"/>
                <w:szCs w:val="24"/>
              </w:rPr>
            </w:pPr>
          </w:p>
        </w:tc>
      </w:tr>
    </w:tbl>
    <w:p w:rsidR="00642E0E" w:rsidRPr="00D8232D" w:rsidRDefault="00642E0E" w:rsidP="00642E0E">
      <w:pPr>
        <w:rPr>
          <w:sz w:val="2"/>
          <w:szCs w:val="2"/>
        </w:rPr>
      </w:pPr>
    </w:p>
    <w:tbl>
      <w:tblPr>
        <w:tblW w:w="0" w:type="auto"/>
        <w:tblLayout w:type="fixed"/>
        <w:tblCellMar>
          <w:left w:w="28" w:type="dxa"/>
          <w:right w:w="28" w:type="dxa"/>
        </w:tblCellMar>
        <w:tblLook w:val="0000" w:firstRow="0" w:lastRow="0" w:firstColumn="0" w:lastColumn="0" w:noHBand="0" w:noVBand="0"/>
      </w:tblPr>
      <w:tblGrid>
        <w:gridCol w:w="2608"/>
        <w:gridCol w:w="1871"/>
        <w:gridCol w:w="141"/>
        <w:gridCol w:w="993"/>
        <w:gridCol w:w="141"/>
        <w:gridCol w:w="2411"/>
      </w:tblGrid>
      <w:tr w:rsidR="00642E0E" w:rsidRPr="00D8232D" w:rsidTr="004F0243">
        <w:tc>
          <w:tcPr>
            <w:tcW w:w="2608" w:type="dxa"/>
            <w:tcBorders>
              <w:top w:val="nil"/>
              <w:left w:val="nil"/>
              <w:bottom w:val="nil"/>
              <w:right w:val="nil"/>
            </w:tcBorders>
            <w:vAlign w:val="bottom"/>
          </w:tcPr>
          <w:p w:rsidR="00D65242" w:rsidRDefault="00642E0E" w:rsidP="004F0243">
            <w:r w:rsidRPr="00D8232D">
              <w:t>Руководитель</w:t>
            </w:r>
          </w:p>
          <w:p w:rsidR="00642E0E" w:rsidRPr="00D8232D" w:rsidRDefault="00642E0E" w:rsidP="004F0243">
            <w:r w:rsidRPr="00D8232D">
              <w:t xml:space="preserve"> (уполномоченное лицо)</w:t>
            </w:r>
          </w:p>
        </w:tc>
        <w:tc>
          <w:tcPr>
            <w:tcW w:w="1871" w:type="dxa"/>
            <w:tcBorders>
              <w:top w:val="nil"/>
              <w:left w:val="nil"/>
              <w:bottom w:val="single" w:sz="4" w:space="0" w:color="auto"/>
              <w:right w:val="nil"/>
            </w:tcBorders>
            <w:vAlign w:val="bottom"/>
          </w:tcPr>
          <w:p w:rsidR="00642E0E" w:rsidRPr="00D8232D" w:rsidRDefault="00642E0E" w:rsidP="004F0243">
            <w:pPr>
              <w:jc w:val="center"/>
            </w:pPr>
          </w:p>
        </w:tc>
        <w:tc>
          <w:tcPr>
            <w:tcW w:w="141" w:type="dxa"/>
            <w:tcBorders>
              <w:top w:val="nil"/>
              <w:left w:val="nil"/>
              <w:bottom w:val="nil"/>
              <w:right w:val="nil"/>
            </w:tcBorders>
            <w:vAlign w:val="bottom"/>
          </w:tcPr>
          <w:p w:rsidR="00642E0E" w:rsidRPr="00D8232D" w:rsidRDefault="00642E0E" w:rsidP="004F0243"/>
        </w:tc>
        <w:tc>
          <w:tcPr>
            <w:tcW w:w="993" w:type="dxa"/>
            <w:tcBorders>
              <w:top w:val="nil"/>
              <w:left w:val="nil"/>
              <w:bottom w:val="single" w:sz="4" w:space="0" w:color="auto"/>
              <w:right w:val="nil"/>
            </w:tcBorders>
            <w:vAlign w:val="bottom"/>
          </w:tcPr>
          <w:p w:rsidR="00642E0E" w:rsidRPr="00D8232D" w:rsidRDefault="00642E0E" w:rsidP="004F0243">
            <w:pPr>
              <w:jc w:val="center"/>
            </w:pPr>
          </w:p>
        </w:tc>
        <w:tc>
          <w:tcPr>
            <w:tcW w:w="141" w:type="dxa"/>
            <w:tcBorders>
              <w:top w:val="nil"/>
              <w:left w:val="nil"/>
              <w:bottom w:val="nil"/>
              <w:right w:val="nil"/>
            </w:tcBorders>
            <w:vAlign w:val="bottom"/>
          </w:tcPr>
          <w:p w:rsidR="00642E0E" w:rsidRPr="00D8232D" w:rsidRDefault="00642E0E" w:rsidP="004F0243"/>
        </w:tc>
        <w:tc>
          <w:tcPr>
            <w:tcW w:w="2411" w:type="dxa"/>
            <w:tcBorders>
              <w:top w:val="nil"/>
              <w:left w:val="nil"/>
              <w:bottom w:val="single" w:sz="4" w:space="0" w:color="auto"/>
              <w:right w:val="nil"/>
            </w:tcBorders>
            <w:vAlign w:val="bottom"/>
          </w:tcPr>
          <w:p w:rsidR="00642E0E" w:rsidRPr="00D8232D" w:rsidRDefault="00642E0E" w:rsidP="004F0243">
            <w:pPr>
              <w:jc w:val="center"/>
            </w:pPr>
          </w:p>
        </w:tc>
      </w:tr>
      <w:tr w:rsidR="00642E0E" w:rsidRPr="00D8232D" w:rsidTr="004F0243">
        <w:tc>
          <w:tcPr>
            <w:tcW w:w="2608" w:type="dxa"/>
            <w:tcBorders>
              <w:top w:val="nil"/>
              <w:left w:val="nil"/>
              <w:bottom w:val="nil"/>
              <w:right w:val="nil"/>
            </w:tcBorders>
          </w:tcPr>
          <w:p w:rsidR="00642E0E" w:rsidRPr="00D8232D" w:rsidRDefault="00642E0E" w:rsidP="004F0243">
            <w:pPr>
              <w:rPr>
                <w:sz w:val="18"/>
                <w:szCs w:val="18"/>
              </w:rPr>
            </w:pPr>
          </w:p>
        </w:tc>
        <w:tc>
          <w:tcPr>
            <w:tcW w:w="1871" w:type="dxa"/>
            <w:tcBorders>
              <w:top w:val="nil"/>
              <w:left w:val="nil"/>
              <w:bottom w:val="nil"/>
              <w:right w:val="nil"/>
            </w:tcBorders>
          </w:tcPr>
          <w:p w:rsidR="00642E0E" w:rsidRPr="00D8232D" w:rsidRDefault="00642E0E" w:rsidP="004F0243">
            <w:pPr>
              <w:jc w:val="center"/>
              <w:rPr>
                <w:sz w:val="18"/>
                <w:szCs w:val="18"/>
              </w:rPr>
            </w:pPr>
            <w:r w:rsidRPr="00D8232D">
              <w:rPr>
                <w:sz w:val="18"/>
                <w:szCs w:val="18"/>
              </w:rPr>
              <w:t>(должность)</w:t>
            </w:r>
          </w:p>
        </w:tc>
        <w:tc>
          <w:tcPr>
            <w:tcW w:w="141" w:type="dxa"/>
            <w:tcBorders>
              <w:top w:val="nil"/>
              <w:left w:val="nil"/>
              <w:bottom w:val="nil"/>
              <w:right w:val="nil"/>
            </w:tcBorders>
          </w:tcPr>
          <w:p w:rsidR="00642E0E" w:rsidRPr="00D8232D" w:rsidRDefault="00642E0E" w:rsidP="004F0243">
            <w:pPr>
              <w:rPr>
                <w:sz w:val="18"/>
                <w:szCs w:val="18"/>
              </w:rPr>
            </w:pPr>
          </w:p>
        </w:tc>
        <w:tc>
          <w:tcPr>
            <w:tcW w:w="993" w:type="dxa"/>
            <w:tcBorders>
              <w:top w:val="nil"/>
              <w:left w:val="nil"/>
              <w:bottom w:val="nil"/>
              <w:right w:val="nil"/>
            </w:tcBorders>
          </w:tcPr>
          <w:p w:rsidR="00642E0E" w:rsidRPr="00D8232D" w:rsidRDefault="00642E0E" w:rsidP="004F0243">
            <w:pPr>
              <w:jc w:val="center"/>
              <w:rPr>
                <w:sz w:val="18"/>
                <w:szCs w:val="18"/>
              </w:rPr>
            </w:pPr>
            <w:r w:rsidRPr="00D8232D">
              <w:rPr>
                <w:sz w:val="18"/>
                <w:szCs w:val="18"/>
              </w:rPr>
              <w:t>(подпись)</w:t>
            </w:r>
          </w:p>
        </w:tc>
        <w:tc>
          <w:tcPr>
            <w:tcW w:w="141" w:type="dxa"/>
            <w:tcBorders>
              <w:top w:val="nil"/>
              <w:left w:val="nil"/>
              <w:bottom w:val="nil"/>
              <w:right w:val="nil"/>
            </w:tcBorders>
          </w:tcPr>
          <w:p w:rsidR="00642E0E" w:rsidRPr="00D8232D" w:rsidRDefault="00642E0E" w:rsidP="004F0243">
            <w:pPr>
              <w:rPr>
                <w:sz w:val="18"/>
                <w:szCs w:val="18"/>
              </w:rPr>
            </w:pPr>
          </w:p>
        </w:tc>
        <w:tc>
          <w:tcPr>
            <w:tcW w:w="2411" w:type="dxa"/>
            <w:tcBorders>
              <w:top w:val="nil"/>
              <w:left w:val="nil"/>
              <w:bottom w:val="nil"/>
              <w:right w:val="nil"/>
            </w:tcBorders>
          </w:tcPr>
          <w:p w:rsidR="00642E0E" w:rsidRPr="00D8232D" w:rsidRDefault="00642E0E" w:rsidP="004F0243">
            <w:pPr>
              <w:jc w:val="center"/>
              <w:rPr>
                <w:sz w:val="18"/>
                <w:szCs w:val="18"/>
              </w:rPr>
            </w:pPr>
            <w:r w:rsidRPr="00D8232D">
              <w:rPr>
                <w:sz w:val="18"/>
                <w:szCs w:val="18"/>
              </w:rPr>
              <w:t>(расшифровка подписи)</w:t>
            </w:r>
          </w:p>
        </w:tc>
      </w:tr>
      <w:tr w:rsidR="00642E0E" w:rsidRPr="00D8232D" w:rsidTr="004F0243">
        <w:tc>
          <w:tcPr>
            <w:tcW w:w="2608" w:type="dxa"/>
            <w:tcBorders>
              <w:top w:val="nil"/>
              <w:left w:val="nil"/>
              <w:bottom w:val="nil"/>
              <w:right w:val="nil"/>
            </w:tcBorders>
            <w:vAlign w:val="bottom"/>
          </w:tcPr>
          <w:p w:rsidR="00D65242" w:rsidRDefault="00642E0E" w:rsidP="004F0243">
            <w:r w:rsidRPr="00D8232D">
              <w:t>Главный бухгалтер</w:t>
            </w:r>
          </w:p>
          <w:p w:rsidR="00642E0E" w:rsidRPr="00D8232D" w:rsidRDefault="00642E0E" w:rsidP="004F0243">
            <w:r w:rsidRPr="00D8232D">
              <w:t xml:space="preserve"> (уполномоченное лицо)</w:t>
            </w:r>
          </w:p>
        </w:tc>
        <w:tc>
          <w:tcPr>
            <w:tcW w:w="1871" w:type="dxa"/>
            <w:tcBorders>
              <w:top w:val="nil"/>
              <w:left w:val="nil"/>
              <w:bottom w:val="single" w:sz="4" w:space="0" w:color="auto"/>
              <w:right w:val="nil"/>
            </w:tcBorders>
            <w:vAlign w:val="bottom"/>
          </w:tcPr>
          <w:p w:rsidR="00642E0E" w:rsidRPr="00D8232D" w:rsidRDefault="00642E0E" w:rsidP="004F0243">
            <w:pPr>
              <w:jc w:val="center"/>
            </w:pPr>
          </w:p>
        </w:tc>
        <w:tc>
          <w:tcPr>
            <w:tcW w:w="141" w:type="dxa"/>
            <w:tcBorders>
              <w:top w:val="nil"/>
              <w:left w:val="nil"/>
              <w:bottom w:val="nil"/>
              <w:right w:val="nil"/>
            </w:tcBorders>
            <w:vAlign w:val="bottom"/>
          </w:tcPr>
          <w:p w:rsidR="00642E0E" w:rsidRPr="00D8232D" w:rsidRDefault="00642E0E" w:rsidP="004F0243"/>
        </w:tc>
        <w:tc>
          <w:tcPr>
            <w:tcW w:w="993" w:type="dxa"/>
            <w:tcBorders>
              <w:top w:val="nil"/>
              <w:left w:val="nil"/>
              <w:bottom w:val="single" w:sz="4" w:space="0" w:color="auto"/>
              <w:right w:val="nil"/>
            </w:tcBorders>
            <w:vAlign w:val="bottom"/>
          </w:tcPr>
          <w:p w:rsidR="00642E0E" w:rsidRPr="00D8232D" w:rsidRDefault="00642E0E" w:rsidP="004F0243">
            <w:pPr>
              <w:jc w:val="center"/>
            </w:pPr>
          </w:p>
        </w:tc>
        <w:tc>
          <w:tcPr>
            <w:tcW w:w="141" w:type="dxa"/>
            <w:tcBorders>
              <w:top w:val="nil"/>
              <w:left w:val="nil"/>
              <w:bottom w:val="nil"/>
              <w:right w:val="nil"/>
            </w:tcBorders>
            <w:vAlign w:val="bottom"/>
          </w:tcPr>
          <w:p w:rsidR="00642E0E" w:rsidRPr="00D8232D" w:rsidRDefault="00642E0E" w:rsidP="004F0243"/>
        </w:tc>
        <w:tc>
          <w:tcPr>
            <w:tcW w:w="2411" w:type="dxa"/>
            <w:tcBorders>
              <w:top w:val="nil"/>
              <w:left w:val="nil"/>
              <w:bottom w:val="single" w:sz="4" w:space="0" w:color="auto"/>
              <w:right w:val="nil"/>
            </w:tcBorders>
            <w:vAlign w:val="bottom"/>
          </w:tcPr>
          <w:p w:rsidR="00642E0E" w:rsidRPr="00D8232D" w:rsidRDefault="00642E0E" w:rsidP="004F0243">
            <w:pPr>
              <w:jc w:val="center"/>
            </w:pPr>
          </w:p>
        </w:tc>
      </w:tr>
      <w:tr w:rsidR="00642E0E" w:rsidRPr="00D8232D" w:rsidTr="004F0243">
        <w:tc>
          <w:tcPr>
            <w:tcW w:w="2608" w:type="dxa"/>
            <w:tcBorders>
              <w:top w:val="nil"/>
              <w:left w:val="nil"/>
              <w:bottom w:val="nil"/>
              <w:right w:val="nil"/>
            </w:tcBorders>
          </w:tcPr>
          <w:p w:rsidR="00642E0E" w:rsidRPr="00D8232D" w:rsidRDefault="00642E0E" w:rsidP="004F0243">
            <w:pPr>
              <w:rPr>
                <w:sz w:val="18"/>
                <w:szCs w:val="18"/>
              </w:rPr>
            </w:pPr>
          </w:p>
        </w:tc>
        <w:tc>
          <w:tcPr>
            <w:tcW w:w="1871" w:type="dxa"/>
            <w:tcBorders>
              <w:top w:val="nil"/>
              <w:left w:val="nil"/>
              <w:bottom w:val="nil"/>
              <w:right w:val="nil"/>
            </w:tcBorders>
          </w:tcPr>
          <w:p w:rsidR="00642E0E" w:rsidRPr="00D8232D" w:rsidRDefault="00642E0E" w:rsidP="004F0243">
            <w:pPr>
              <w:jc w:val="center"/>
              <w:rPr>
                <w:sz w:val="18"/>
                <w:szCs w:val="18"/>
              </w:rPr>
            </w:pPr>
            <w:r w:rsidRPr="00D8232D">
              <w:rPr>
                <w:sz w:val="18"/>
                <w:szCs w:val="18"/>
              </w:rPr>
              <w:t>(должность)</w:t>
            </w:r>
          </w:p>
        </w:tc>
        <w:tc>
          <w:tcPr>
            <w:tcW w:w="141" w:type="dxa"/>
            <w:tcBorders>
              <w:top w:val="nil"/>
              <w:left w:val="nil"/>
              <w:bottom w:val="nil"/>
              <w:right w:val="nil"/>
            </w:tcBorders>
          </w:tcPr>
          <w:p w:rsidR="00642E0E" w:rsidRPr="00D8232D" w:rsidRDefault="00642E0E" w:rsidP="004F0243">
            <w:pPr>
              <w:rPr>
                <w:sz w:val="18"/>
                <w:szCs w:val="18"/>
              </w:rPr>
            </w:pPr>
          </w:p>
        </w:tc>
        <w:tc>
          <w:tcPr>
            <w:tcW w:w="993" w:type="dxa"/>
            <w:tcBorders>
              <w:top w:val="nil"/>
              <w:left w:val="nil"/>
              <w:bottom w:val="nil"/>
              <w:right w:val="nil"/>
            </w:tcBorders>
          </w:tcPr>
          <w:p w:rsidR="00642E0E" w:rsidRPr="00D8232D" w:rsidRDefault="00642E0E" w:rsidP="004F0243">
            <w:pPr>
              <w:jc w:val="center"/>
              <w:rPr>
                <w:sz w:val="18"/>
                <w:szCs w:val="18"/>
              </w:rPr>
            </w:pPr>
            <w:r w:rsidRPr="00D8232D">
              <w:rPr>
                <w:sz w:val="18"/>
                <w:szCs w:val="18"/>
              </w:rPr>
              <w:t>(подпись)</w:t>
            </w:r>
          </w:p>
        </w:tc>
        <w:tc>
          <w:tcPr>
            <w:tcW w:w="141" w:type="dxa"/>
            <w:tcBorders>
              <w:top w:val="nil"/>
              <w:left w:val="nil"/>
              <w:bottom w:val="nil"/>
              <w:right w:val="nil"/>
            </w:tcBorders>
          </w:tcPr>
          <w:p w:rsidR="00642E0E" w:rsidRPr="00D8232D" w:rsidRDefault="00642E0E" w:rsidP="004F0243">
            <w:pPr>
              <w:rPr>
                <w:sz w:val="18"/>
                <w:szCs w:val="18"/>
              </w:rPr>
            </w:pPr>
          </w:p>
        </w:tc>
        <w:tc>
          <w:tcPr>
            <w:tcW w:w="2411" w:type="dxa"/>
            <w:tcBorders>
              <w:top w:val="nil"/>
              <w:left w:val="nil"/>
              <w:bottom w:val="nil"/>
              <w:right w:val="nil"/>
            </w:tcBorders>
          </w:tcPr>
          <w:p w:rsidR="00642E0E" w:rsidRPr="00D8232D" w:rsidRDefault="00642E0E" w:rsidP="004F0243">
            <w:pPr>
              <w:jc w:val="center"/>
              <w:rPr>
                <w:sz w:val="18"/>
                <w:szCs w:val="18"/>
              </w:rPr>
            </w:pPr>
            <w:r w:rsidRPr="00D8232D">
              <w:rPr>
                <w:sz w:val="18"/>
                <w:szCs w:val="18"/>
              </w:rPr>
              <w:t>(расшифровка подписи)</w:t>
            </w:r>
          </w:p>
        </w:tc>
      </w:tr>
      <w:tr w:rsidR="003F6D46" w:rsidRPr="00D8232D" w:rsidTr="004F0243">
        <w:tc>
          <w:tcPr>
            <w:tcW w:w="2608" w:type="dxa"/>
            <w:tcBorders>
              <w:top w:val="nil"/>
              <w:left w:val="nil"/>
              <w:bottom w:val="nil"/>
              <w:right w:val="nil"/>
            </w:tcBorders>
            <w:vAlign w:val="bottom"/>
          </w:tcPr>
          <w:p w:rsidR="003F6D46" w:rsidRDefault="003F6D46" w:rsidP="004F0243">
            <w:r w:rsidRPr="00D8232D">
              <w:t>Ответственный исполнитель</w:t>
            </w:r>
          </w:p>
          <w:p w:rsidR="00D65242" w:rsidRPr="00D8232D" w:rsidRDefault="00D3604A" w:rsidP="00D3604A">
            <w:r>
              <w:t>о</w:t>
            </w:r>
            <w:r w:rsidR="00D65242">
              <w:t>ргана казначейства</w:t>
            </w:r>
          </w:p>
        </w:tc>
        <w:tc>
          <w:tcPr>
            <w:tcW w:w="1871" w:type="dxa"/>
            <w:tcBorders>
              <w:top w:val="nil"/>
              <w:left w:val="nil"/>
              <w:bottom w:val="single" w:sz="4" w:space="0" w:color="auto"/>
              <w:right w:val="nil"/>
            </w:tcBorders>
            <w:vAlign w:val="bottom"/>
          </w:tcPr>
          <w:p w:rsidR="003F6D46" w:rsidRPr="00D8232D" w:rsidRDefault="003F6D46" w:rsidP="004F0243">
            <w:pPr>
              <w:jc w:val="center"/>
            </w:pPr>
          </w:p>
        </w:tc>
        <w:tc>
          <w:tcPr>
            <w:tcW w:w="141" w:type="dxa"/>
            <w:tcBorders>
              <w:top w:val="nil"/>
              <w:left w:val="nil"/>
              <w:bottom w:val="nil"/>
              <w:right w:val="nil"/>
            </w:tcBorders>
            <w:vAlign w:val="bottom"/>
          </w:tcPr>
          <w:p w:rsidR="003F6D46" w:rsidRPr="00D8232D" w:rsidRDefault="003F6D46" w:rsidP="004F0243"/>
        </w:tc>
        <w:tc>
          <w:tcPr>
            <w:tcW w:w="993" w:type="dxa"/>
            <w:tcBorders>
              <w:top w:val="nil"/>
              <w:left w:val="nil"/>
              <w:bottom w:val="single" w:sz="4" w:space="0" w:color="auto"/>
              <w:right w:val="nil"/>
            </w:tcBorders>
            <w:vAlign w:val="bottom"/>
          </w:tcPr>
          <w:p w:rsidR="003F6D46" w:rsidRPr="00D8232D" w:rsidRDefault="003F6D46" w:rsidP="004F0243">
            <w:pPr>
              <w:jc w:val="center"/>
            </w:pPr>
          </w:p>
        </w:tc>
        <w:tc>
          <w:tcPr>
            <w:tcW w:w="141" w:type="dxa"/>
            <w:tcBorders>
              <w:top w:val="nil"/>
              <w:left w:val="nil"/>
              <w:bottom w:val="nil"/>
              <w:right w:val="nil"/>
            </w:tcBorders>
            <w:vAlign w:val="bottom"/>
          </w:tcPr>
          <w:p w:rsidR="003F6D46" w:rsidRPr="00D8232D" w:rsidRDefault="003F6D46" w:rsidP="004F0243"/>
        </w:tc>
        <w:tc>
          <w:tcPr>
            <w:tcW w:w="2411" w:type="dxa"/>
            <w:tcBorders>
              <w:top w:val="nil"/>
              <w:left w:val="nil"/>
              <w:bottom w:val="single" w:sz="4" w:space="0" w:color="auto"/>
              <w:right w:val="nil"/>
            </w:tcBorders>
            <w:vAlign w:val="bottom"/>
          </w:tcPr>
          <w:p w:rsidR="003F6D46" w:rsidRPr="00D8232D" w:rsidRDefault="003F6D46" w:rsidP="004F0243">
            <w:pPr>
              <w:jc w:val="center"/>
            </w:pPr>
          </w:p>
        </w:tc>
      </w:tr>
      <w:tr w:rsidR="003F6D46" w:rsidRPr="00D8232D" w:rsidTr="004F0243">
        <w:tc>
          <w:tcPr>
            <w:tcW w:w="2608" w:type="dxa"/>
            <w:tcBorders>
              <w:top w:val="nil"/>
              <w:left w:val="nil"/>
              <w:bottom w:val="nil"/>
              <w:right w:val="nil"/>
            </w:tcBorders>
          </w:tcPr>
          <w:p w:rsidR="003F6D46" w:rsidRPr="00D8232D" w:rsidRDefault="003F6D46" w:rsidP="004F0243">
            <w:pPr>
              <w:rPr>
                <w:sz w:val="18"/>
                <w:szCs w:val="18"/>
              </w:rPr>
            </w:pPr>
          </w:p>
        </w:tc>
        <w:tc>
          <w:tcPr>
            <w:tcW w:w="1871" w:type="dxa"/>
            <w:tcBorders>
              <w:top w:val="nil"/>
              <w:left w:val="nil"/>
              <w:bottom w:val="nil"/>
              <w:right w:val="nil"/>
            </w:tcBorders>
          </w:tcPr>
          <w:p w:rsidR="003F6D46" w:rsidRPr="00D8232D" w:rsidRDefault="003F6D46" w:rsidP="004F0243">
            <w:pPr>
              <w:jc w:val="center"/>
              <w:rPr>
                <w:sz w:val="18"/>
                <w:szCs w:val="18"/>
              </w:rPr>
            </w:pPr>
            <w:r w:rsidRPr="00D8232D">
              <w:rPr>
                <w:sz w:val="18"/>
                <w:szCs w:val="18"/>
              </w:rPr>
              <w:t>(должность)</w:t>
            </w:r>
          </w:p>
        </w:tc>
        <w:tc>
          <w:tcPr>
            <w:tcW w:w="141" w:type="dxa"/>
            <w:tcBorders>
              <w:top w:val="nil"/>
              <w:left w:val="nil"/>
              <w:bottom w:val="nil"/>
              <w:right w:val="nil"/>
            </w:tcBorders>
          </w:tcPr>
          <w:p w:rsidR="003F6D46" w:rsidRPr="00D8232D" w:rsidRDefault="003F6D46" w:rsidP="004F0243">
            <w:pPr>
              <w:rPr>
                <w:sz w:val="18"/>
                <w:szCs w:val="18"/>
              </w:rPr>
            </w:pPr>
          </w:p>
        </w:tc>
        <w:tc>
          <w:tcPr>
            <w:tcW w:w="993" w:type="dxa"/>
            <w:tcBorders>
              <w:top w:val="nil"/>
              <w:left w:val="nil"/>
              <w:bottom w:val="nil"/>
              <w:right w:val="nil"/>
            </w:tcBorders>
          </w:tcPr>
          <w:p w:rsidR="003F6D46" w:rsidRPr="00D8232D" w:rsidRDefault="003F6D46" w:rsidP="004F0243">
            <w:pPr>
              <w:jc w:val="center"/>
              <w:rPr>
                <w:sz w:val="18"/>
                <w:szCs w:val="18"/>
              </w:rPr>
            </w:pPr>
            <w:r w:rsidRPr="00D8232D">
              <w:rPr>
                <w:sz w:val="18"/>
                <w:szCs w:val="18"/>
              </w:rPr>
              <w:t>(подпись)</w:t>
            </w:r>
          </w:p>
        </w:tc>
        <w:tc>
          <w:tcPr>
            <w:tcW w:w="141" w:type="dxa"/>
            <w:tcBorders>
              <w:top w:val="nil"/>
              <w:left w:val="nil"/>
              <w:bottom w:val="nil"/>
              <w:right w:val="nil"/>
            </w:tcBorders>
          </w:tcPr>
          <w:p w:rsidR="003F6D46" w:rsidRPr="00D8232D" w:rsidRDefault="003F6D46" w:rsidP="004F0243">
            <w:pPr>
              <w:rPr>
                <w:sz w:val="18"/>
                <w:szCs w:val="18"/>
              </w:rPr>
            </w:pPr>
          </w:p>
        </w:tc>
        <w:tc>
          <w:tcPr>
            <w:tcW w:w="2411" w:type="dxa"/>
            <w:tcBorders>
              <w:top w:val="nil"/>
              <w:left w:val="nil"/>
              <w:bottom w:val="nil"/>
              <w:right w:val="nil"/>
            </w:tcBorders>
          </w:tcPr>
          <w:p w:rsidR="003F6D46" w:rsidRPr="00D8232D" w:rsidRDefault="003F6D46" w:rsidP="004F0243">
            <w:pPr>
              <w:jc w:val="center"/>
              <w:rPr>
                <w:sz w:val="18"/>
                <w:szCs w:val="18"/>
              </w:rPr>
            </w:pPr>
            <w:r w:rsidRPr="00D8232D">
              <w:rPr>
                <w:sz w:val="18"/>
                <w:szCs w:val="18"/>
              </w:rPr>
              <w:t>(расшифровка подписи)</w:t>
            </w:r>
          </w:p>
        </w:tc>
      </w:tr>
    </w:tbl>
    <w:p w:rsidR="00642E0E" w:rsidRPr="00D8232D" w:rsidRDefault="00642E0E" w:rsidP="00642E0E">
      <w:pPr>
        <w:rPr>
          <w:sz w:val="2"/>
          <w:szCs w:val="2"/>
        </w:rPr>
      </w:pPr>
    </w:p>
    <w:tbl>
      <w:tblPr>
        <w:tblW w:w="0" w:type="auto"/>
        <w:tblLayout w:type="fixed"/>
        <w:tblCellMar>
          <w:left w:w="28" w:type="dxa"/>
          <w:right w:w="28" w:type="dxa"/>
        </w:tblCellMar>
        <w:tblLook w:val="0000" w:firstRow="0" w:lastRow="0" w:firstColumn="0" w:lastColumn="0" w:noHBand="0" w:noVBand="0"/>
      </w:tblPr>
      <w:tblGrid>
        <w:gridCol w:w="170"/>
        <w:gridCol w:w="510"/>
        <w:gridCol w:w="227"/>
        <w:gridCol w:w="1701"/>
        <w:gridCol w:w="340"/>
        <w:gridCol w:w="340"/>
        <w:gridCol w:w="340"/>
      </w:tblGrid>
      <w:tr w:rsidR="00642E0E" w:rsidRPr="00D8232D" w:rsidTr="004F0243">
        <w:tc>
          <w:tcPr>
            <w:tcW w:w="170" w:type="dxa"/>
            <w:tcBorders>
              <w:top w:val="nil"/>
              <w:left w:val="nil"/>
              <w:bottom w:val="nil"/>
              <w:right w:val="nil"/>
            </w:tcBorders>
            <w:vAlign w:val="bottom"/>
          </w:tcPr>
          <w:p w:rsidR="00642E0E" w:rsidRPr="00D8232D" w:rsidRDefault="00642E0E" w:rsidP="004F0243">
            <w:pPr>
              <w:jc w:val="right"/>
            </w:pPr>
            <w:r w:rsidRPr="00D8232D">
              <w:t>“</w:t>
            </w:r>
          </w:p>
        </w:tc>
        <w:tc>
          <w:tcPr>
            <w:tcW w:w="510" w:type="dxa"/>
            <w:tcBorders>
              <w:top w:val="nil"/>
              <w:left w:val="nil"/>
              <w:bottom w:val="single" w:sz="4" w:space="0" w:color="auto"/>
              <w:right w:val="nil"/>
            </w:tcBorders>
            <w:vAlign w:val="bottom"/>
          </w:tcPr>
          <w:p w:rsidR="00642E0E" w:rsidRPr="00D8232D" w:rsidRDefault="00642E0E" w:rsidP="004F0243">
            <w:pPr>
              <w:jc w:val="center"/>
            </w:pPr>
          </w:p>
        </w:tc>
        <w:tc>
          <w:tcPr>
            <w:tcW w:w="227" w:type="dxa"/>
            <w:tcBorders>
              <w:top w:val="nil"/>
              <w:left w:val="nil"/>
              <w:bottom w:val="nil"/>
              <w:right w:val="nil"/>
            </w:tcBorders>
            <w:vAlign w:val="bottom"/>
          </w:tcPr>
          <w:p w:rsidR="00642E0E" w:rsidRPr="00D8232D" w:rsidRDefault="00642E0E" w:rsidP="004F0243">
            <w:r w:rsidRPr="00D8232D">
              <w:t>”</w:t>
            </w:r>
          </w:p>
        </w:tc>
        <w:tc>
          <w:tcPr>
            <w:tcW w:w="1701" w:type="dxa"/>
            <w:tcBorders>
              <w:top w:val="nil"/>
              <w:left w:val="nil"/>
              <w:bottom w:val="single" w:sz="4" w:space="0" w:color="auto"/>
              <w:right w:val="nil"/>
            </w:tcBorders>
            <w:vAlign w:val="bottom"/>
          </w:tcPr>
          <w:p w:rsidR="00642E0E" w:rsidRPr="00D8232D" w:rsidRDefault="00642E0E" w:rsidP="004F0243">
            <w:pPr>
              <w:jc w:val="center"/>
            </w:pPr>
          </w:p>
        </w:tc>
        <w:tc>
          <w:tcPr>
            <w:tcW w:w="340" w:type="dxa"/>
            <w:tcBorders>
              <w:top w:val="nil"/>
              <w:left w:val="nil"/>
              <w:bottom w:val="nil"/>
              <w:right w:val="nil"/>
            </w:tcBorders>
            <w:vAlign w:val="bottom"/>
          </w:tcPr>
          <w:p w:rsidR="00642E0E" w:rsidRPr="00D8232D" w:rsidRDefault="00642E0E" w:rsidP="004F0243">
            <w:pPr>
              <w:jc w:val="right"/>
            </w:pPr>
            <w:r w:rsidRPr="00D8232D">
              <w:t>20</w:t>
            </w:r>
          </w:p>
        </w:tc>
        <w:tc>
          <w:tcPr>
            <w:tcW w:w="340" w:type="dxa"/>
            <w:tcBorders>
              <w:top w:val="nil"/>
              <w:left w:val="nil"/>
              <w:bottom w:val="single" w:sz="4" w:space="0" w:color="auto"/>
              <w:right w:val="nil"/>
            </w:tcBorders>
            <w:vAlign w:val="bottom"/>
          </w:tcPr>
          <w:p w:rsidR="00642E0E" w:rsidRPr="00D8232D" w:rsidRDefault="00642E0E" w:rsidP="004F0243"/>
        </w:tc>
        <w:tc>
          <w:tcPr>
            <w:tcW w:w="340" w:type="dxa"/>
            <w:tcBorders>
              <w:top w:val="nil"/>
              <w:left w:val="nil"/>
              <w:bottom w:val="nil"/>
              <w:right w:val="nil"/>
            </w:tcBorders>
            <w:vAlign w:val="bottom"/>
          </w:tcPr>
          <w:p w:rsidR="00642E0E" w:rsidRPr="00D8232D" w:rsidRDefault="00642E0E" w:rsidP="004F0243">
            <w:pPr>
              <w:ind w:left="57"/>
            </w:pPr>
            <w:r w:rsidRPr="00D8232D">
              <w:t>г.</w:t>
            </w:r>
          </w:p>
        </w:tc>
      </w:tr>
    </w:tbl>
    <w:p w:rsidR="00F05EBF" w:rsidRPr="00D8232D" w:rsidRDefault="00F05EBF" w:rsidP="00642E0E">
      <w:pPr>
        <w:spacing w:after="120" w:line="228" w:lineRule="auto"/>
        <w:ind w:left="5443"/>
        <w:rPr>
          <w:szCs w:val="28"/>
        </w:rPr>
      </w:pPr>
      <w:r w:rsidRPr="00D8232D">
        <w:rPr>
          <w:szCs w:val="28"/>
        </w:rPr>
        <w:br w:type="page"/>
      </w:r>
    </w:p>
    <w:p w:rsidR="00117D0E" w:rsidRPr="00D8232D" w:rsidRDefault="00117D0E" w:rsidP="00117D0E">
      <w:pPr>
        <w:pStyle w:val="ConsPlusTitle"/>
        <w:suppressAutoHyphens/>
        <w:ind w:left="5103"/>
        <w:outlineLvl w:val="1"/>
        <w:rPr>
          <w:rFonts w:ascii="Times New Roman" w:hAnsi="Times New Roman" w:cs="Times New Roman"/>
          <w:b w:val="0"/>
          <w:sz w:val="20"/>
        </w:rPr>
      </w:pPr>
      <w:r w:rsidRPr="00D8232D">
        <w:rPr>
          <w:rFonts w:ascii="Times New Roman" w:hAnsi="Times New Roman" w:cs="Times New Roman"/>
          <w:b w:val="0"/>
          <w:sz w:val="20"/>
        </w:rPr>
        <w:lastRenderedPageBreak/>
        <w:t>Приложение № 7</w:t>
      </w:r>
    </w:p>
    <w:p w:rsidR="00117D0E" w:rsidRPr="00D8232D" w:rsidRDefault="00117D0E" w:rsidP="00117D0E">
      <w:pPr>
        <w:suppressAutoHyphens/>
        <w:ind w:left="5103"/>
        <w:jc w:val="both"/>
      </w:pPr>
      <w:r w:rsidRPr="00D8232D">
        <w:t xml:space="preserve">к Порядку открытия и ведения лицевых счетов, а также </w:t>
      </w:r>
      <w:r w:rsidR="00A85843" w:rsidRPr="00142B1E">
        <w:t xml:space="preserve">санкционирования </w:t>
      </w:r>
      <w:r w:rsidR="00A85843" w:rsidRPr="00A85843">
        <w:t>операций по расходам</w:t>
      </w:r>
      <w:r w:rsidR="00A85843" w:rsidRPr="00142B1E">
        <w:t xml:space="preserve"> </w:t>
      </w:r>
      <w:r w:rsidRPr="00D8232D">
        <w:t>с лицевых счетов</w:t>
      </w:r>
      <w:r w:rsidR="00F61B21" w:rsidRPr="00D8232D">
        <w:t>,</w:t>
      </w:r>
      <w:r w:rsidRPr="00D8232D">
        <w:t xml:space="preserve"> открытых в </w:t>
      </w:r>
      <w:proofErr w:type="gramStart"/>
      <w:r w:rsidRPr="00D8232D">
        <w:t>Министерстве</w:t>
      </w:r>
      <w:proofErr w:type="gramEnd"/>
      <w:r w:rsidRPr="00D8232D">
        <w:t xml:space="preserve"> финансов Республики Татарстан</w:t>
      </w:r>
    </w:p>
    <w:p w:rsidR="00642E0E" w:rsidRPr="00D8232D" w:rsidRDefault="00642E0E" w:rsidP="00642E0E">
      <w:pPr>
        <w:pStyle w:val="ConsPlusNonformat"/>
        <w:jc w:val="right"/>
        <w:rPr>
          <w:rFonts w:ascii="Times New Roman" w:hAnsi="Times New Roman" w:cs="Times New Roman"/>
          <w:sz w:val="22"/>
          <w:szCs w:val="22"/>
        </w:rPr>
      </w:pPr>
    </w:p>
    <w:p w:rsidR="00642E0E" w:rsidRPr="00D8232D" w:rsidRDefault="00642E0E" w:rsidP="00642E0E">
      <w:pPr>
        <w:pStyle w:val="ConsPlusNonformat"/>
        <w:jc w:val="right"/>
        <w:rPr>
          <w:rFonts w:ascii="Times New Roman" w:hAnsi="Times New Roman" w:cs="Times New Roman"/>
          <w:sz w:val="22"/>
          <w:szCs w:val="22"/>
        </w:rPr>
      </w:pPr>
      <w:r w:rsidRPr="00D8232D">
        <w:rPr>
          <w:rFonts w:ascii="Times New Roman" w:hAnsi="Times New Roman" w:cs="Times New Roman"/>
          <w:sz w:val="22"/>
          <w:szCs w:val="22"/>
        </w:rPr>
        <w:t>______________________________</w:t>
      </w:r>
    </w:p>
    <w:p w:rsidR="00642E0E" w:rsidRPr="00D8232D" w:rsidRDefault="00642E0E" w:rsidP="00642E0E">
      <w:pPr>
        <w:pStyle w:val="ConsPlusNonformat"/>
        <w:jc w:val="right"/>
        <w:rPr>
          <w:rFonts w:ascii="Times New Roman" w:hAnsi="Times New Roman" w:cs="Times New Roman"/>
          <w:sz w:val="22"/>
          <w:szCs w:val="22"/>
        </w:rPr>
      </w:pPr>
    </w:p>
    <w:p w:rsidR="00642E0E" w:rsidRPr="00D8232D" w:rsidRDefault="00642E0E" w:rsidP="00642E0E">
      <w:pPr>
        <w:pStyle w:val="ConsPlusNonformat"/>
        <w:jc w:val="right"/>
        <w:rPr>
          <w:rFonts w:ascii="Times New Roman" w:hAnsi="Times New Roman" w:cs="Times New Roman"/>
          <w:sz w:val="22"/>
          <w:szCs w:val="22"/>
        </w:rPr>
      </w:pPr>
      <w:r w:rsidRPr="00D8232D">
        <w:rPr>
          <w:rFonts w:ascii="Times New Roman" w:hAnsi="Times New Roman" w:cs="Times New Roman"/>
          <w:sz w:val="22"/>
          <w:szCs w:val="22"/>
        </w:rPr>
        <w:t>______________________________</w:t>
      </w:r>
    </w:p>
    <w:p w:rsidR="00642E0E" w:rsidRPr="00D8232D" w:rsidRDefault="00642E0E" w:rsidP="00642E0E">
      <w:pPr>
        <w:pStyle w:val="ConsPlusNonformat"/>
        <w:jc w:val="right"/>
        <w:rPr>
          <w:rFonts w:ascii="Times New Roman" w:hAnsi="Times New Roman" w:cs="Times New Roman"/>
          <w:sz w:val="22"/>
          <w:szCs w:val="22"/>
        </w:rPr>
      </w:pPr>
    </w:p>
    <w:p w:rsidR="00642E0E" w:rsidRPr="00D8232D" w:rsidRDefault="00642E0E" w:rsidP="00642E0E">
      <w:pPr>
        <w:pStyle w:val="ConsPlusNonformat"/>
        <w:jc w:val="right"/>
        <w:rPr>
          <w:rFonts w:ascii="Times New Roman" w:hAnsi="Times New Roman" w:cs="Times New Roman"/>
          <w:sz w:val="22"/>
          <w:szCs w:val="22"/>
        </w:rPr>
      </w:pPr>
      <w:r w:rsidRPr="00D8232D">
        <w:rPr>
          <w:rFonts w:ascii="Times New Roman" w:hAnsi="Times New Roman" w:cs="Times New Roman"/>
          <w:sz w:val="22"/>
          <w:szCs w:val="22"/>
        </w:rPr>
        <w:t>______________________________</w:t>
      </w:r>
    </w:p>
    <w:p w:rsidR="00642E0E" w:rsidRPr="00D8232D" w:rsidRDefault="00642E0E" w:rsidP="00642E0E">
      <w:pPr>
        <w:pStyle w:val="ConsPlusNonformat"/>
        <w:jc w:val="right"/>
        <w:rPr>
          <w:rFonts w:ascii="Times New Roman" w:hAnsi="Times New Roman" w:cs="Times New Roman"/>
          <w:sz w:val="22"/>
          <w:szCs w:val="22"/>
        </w:rPr>
      </w:pPr>
      <w:r w:rsidRPr="00D8232D">
        <w:rPr>
          <w:rFonts w:ascii="Times New Roman" w:hAnsi="Times New Roman" w:cs="Times New Roman"/>
          <w:sz w:val="22"/>
          <w:szCs w:val="22"/>
        </w:rPr>
        <w:t xml:space="preserve">         (наименование клиента)</w:t>
      </w:r>
    </w:p>
    <w:p w:rsidR="00642E0E" w:rsidRPr="00D8232D" w:rsidRDefault="00642E0E" w:rsidP="00642E0E">
      <w:pPr>
        <w:pStyle w:val="ConsPlusNonformat"/>
        <w:jc w:val="both"/>
        <w:rPr>
          <w:rFonts w:ascii="Times New Roman" w:hAnsi="Times New Roman" w:cs="Times New Roman"/>
          <w:sz w:val="22"/>
          <w:szCs w:val="22"/>
        </w:rPr>
      </w:pPr>
    </w:p>
    <w:p w:rsidR="00642E0E" w:rsidRPr="00D8232D" w:rsidRDefault="00642E0E" w:rsidP="00642E0E">
      <w:pPr>
        <w:pStyle w:val="ConsPlusNonformat"/>
        <w:jc w:val="center"/>
        <w:rPr>
          <w:rFonts w:ascii="Times New Roman" w:hAnsi="Times New Roman" w:cs="Times New Roman"/>
          <w:b/>
          <w:sz w:val="22"/>
          <w:szCs w:val="22"/>
        </w:rPr>
      </w:pPr>
      <w:r w:rsidRPr="00D8232D">
        <w:rPr>
          <w:rFonts w:ascii="Times New Roman" w:hAnsi="Times New Roman" w:cs="Times New Roman"/>
          <w:b/>
          <w:sz w:val="22"/>
          <w:szCs w:val="22"/>
        </w:rPr>
        <w:t>Извещение</w:t>
      </w:r>
    </w:p>
    <w:p w:rsidR="00642E0E" w:rsidRPr="00D8232D" w:rsidRDefault="00642E0E" w:rsidP="00642E0E">
      <w:pPr>
        <w:pStyle w:val="ConsPlusNonformat"/>
        <w:jc w:val="center"/>
        <w:rPr>
          <w:rFonts w:ascii="Times New Roman" w:hAnsi="Times New Roman" w:cs="Times New Roman"/>
          <w:b/>
          <w:sz w:val="22"/>
          <w:szCs w:val="22"/>
        </w:rPr>
      </w:pPr>
      <w:r w:rsidRPr="00D8232D">
        <w:rPr>
          <w:rFonts w:ascii="Times New Roman" w:hAnsi="Times New Roman" w:cs="Times New Roman"/>
          <w:b/>
          <w:sz w:val="22"/>
          <w:szCs w:val="22"/>
        </w:rPr>
        <w:t>о закрытии лицевого счета</w:t>
      </w:r>
    </w:p>
    <w:p w:rsidR="00642E0E" w:rsidRPr="00D8232D" w:rsidRDefault="00642E0E" w:rsidP="00642E0E">
      <w:pPr>
        <w:pStyle w:val="ConsPlusNonformat"/>
        <w:jc w:val="both"/>
        <w:rPr>
          <w:rFonts w:ascii="Times New Roman" w:hAnsi="Times New Roman" w:cs="Times New Roman"/>
          <w:sz w:val="22"/>
          <w:szCs w:val="22"/>
        </w:rPr>
      </w:pPr>
    </w:p>
    <w:p w:rsidR="00642E0E" w:rsidRPr="00D8232D" w:rsidRDefault="00642E0E" w:rsidP="00642E0E">
      <w:pPr>
        <w:pStyle w:val="ConsPlusNonformat"/>
        <w:jc w:val="center"/>
        <w:rPr>
          <w:rFonts w:ascii="Times New Roman" w:hAnsi="Times New Roman" w:cs="Times New Roman"/>
          <w:sz w:val="22"/>
          <w:szCs w:val="22"/>
        </w:rPr>
      </w:pPr>
      <w:r w:rsidRPr="00D8232D">
        <w:rPr>
          <w:rFonts w:ascii="Times New Roman" w:hAnsi="Times New Roman" w:cs="Times New Roman"/>
          <w:sz w:val="22"/>
          <w:szCs w:val="22"/>
        </w:rPr>
        <w:t>от "__" ___________ 20___ г.</w:t>
      </w:r>
    </w:p>
    <w:p w:rsidR="00642E0E" w:rsidRPr="00D8232D" w:rsidRDefault="00642E0E" w:rsidP="00642E0E">
      <w:pPr>
        <w:pStyle w:val="ConsPlusNonformat"/>
        <w:jc w:val="both"/>
        <w:rPr>
          <w:rFonts w:ascii="Times New Roman" w:hAnsi="Times New Roman" w:cs="Times New Roman"/>
          <w:sz w:val="22"/>
          <w:szCs w:val="22"/>
        </w:rPr>
      </w:pPr>
    </w:p>
    <w:p w:rsidR="00642E0E" w:rsidRPr="00D8232D" w:rsidRDefault="00642E0E" w:rsidP="00642E0E">
      <w:pPr>
        <w:pStyle w:val="ConsPlusNonformat"/>
        <w:jc w:val="both"/>
        <w:rPr>
          <w:rFonts w:ascii="Times New Roman" w:hAnsi="Times New Roman" w:cs="Times New Roman"/>
          <w:sz w:val="22"/>
          <w:szCs w:val="22"/>
        </w:rPr>
      </w:pPr>
      <w:r w:rsidRPr="00D8232D">
        <w:rPr>
          <w:rFonts w:ascii="Times New Roman" w:hAnsi="Times New Roman" w:cs="Times New Roman"/>
          <w:sz w:val="22"/>
          <w:szCs w:val="22"/>
        </w:rPr>
        <w:t>____________________________________________________________________________________сообщает,</w:t>
      </w:r>
    </w:p>
    <w:p w:rsidR="00642E0E" w:rsidRPr="00D8232D" w:rsidRDefault="00642E0E" w:rsidP="00642E0E">
      <w:pPr>
        <w:pStyle w:val="ConsPlusNonformat"/>
        <w:jc w:val="both"/>
        <w:rPr>
          <w:rFonts w:ascii="Times New Roman" w:hAnsi="Times New Roman" w:cs="Times New Roman"/>
          <w:sz w:val="22"/>
          <w:szCs w:val="22"/>
        </w:rPr>
      </w:pPr>
      <w:r w:rsidRPr="00D8232D">
        <w:rPr>
          <w:rFonts w:ascii="Times New Roman" w:hAnsi="Times New Roman" w:cs="Times New Roman"/>
          <w:sz w:val="22"/>
          <w:szCs w:val="22"/>
        </w:rPr>
        <w:t xml:space="preserve">                          (</w:t>
      </w:r>
      <w:r w:rsidR="006D31B7" w:rsidRPr="00D8232D">
        <w:rPr>
          <w:rFonts w:ascii="Times New Roman" w:hAnsi="Times New Roman" w:cs="Times New Roman"/>
          <w:sz w:val="22"/>
          <w:szCs w:val="22"/>
        </w:rPr>
        <w:t>Наименование органа казначейства</w:t>
      </w:r>
      <w:r w:rsidRPr="00D8232D">
        <w:rPr>
          <w:rFonts w:ascii="Times New Roman" w:hAnsi="Times New Roman" w:cs="Times New Roman"/>
          <w:sz w:val="22"/>
          <w:szCs w:val="22"/>
        </w:rPr>
        <w:t>)</w:t>
      </w:r>
    </w:p>
    <w:p w:rsidR="00642E0E" w:rsidRPr="00D8232D" w:rsidRDefault="00642E0E" w:rsidP="00642E0E">
      <w:pPr>
        <w:pStyle w:val="ConsPlusNonformat"/>
        <w:jc w:val="both"/>
        <w:rPr>
          <w:rFonts w:ascii="Times New Roman" w:hAnsi="Times New Roman" w:cs="Times New Roman"/>
          <w:sz w:val="22"/>
          <w:szCs w:val="22"/>
        </w:rPr>
      </w:pPr>
      <w:r w:rsidRPr="00D8232D">
        <w:rPr>
          <w:rFonts w:ascii="Times New Roman" w:hAnsi="Times New Roman" w:cs="Times New Roman"/>
          <w:sz w:val="22"/>
          <w:szCs w:val="22"/>
        </w:rPr>
        <w:t>что_________________________________________________________________________________________</w:t>
      </w:r>
    </w:p>
    <w:p w:rsidR="00642E0E" w:rsidRPr="00D8232D" w:rsidRDefault="00642E0E" w:rsidP="00642E0E">
      <w:pPr>
        <w:pStyle w:val="ConsPlusNonformat"/>
        <w:jc w:val="both"/>
        <w:rPr>
          <w:rFonts w:ascii="Times New Roman" w:hAnsi="Times New Roman" w:cs="Times New Roman"/>
          <w:sz w:val="22"/>
          <w:szCs w:val="22"/>
        </w:rPr>
      </w:pPr>
      <w:r w:rsidRPr="00D8232D">
        <w:rPr>
          <w:rFonts w:ascii="Times New Roman" w:hAnsi="Times New Roman" w:cs="Times New Roman"/>
          <w:sz w:val="22"/>
          <w:szCs w:val="22"/>
        </w:rPr>
        <w:t xml:space="preserve">                          (наименование клиента)</w:t>
      </w:r>
    </w:p>
    <w:p w:rsidR="00642E0E" w:rsidRPr="00D8232D" w:rsidRDefault="00642E0E" w:rsidP="00642E0E">
      <w:pPr>
        <w:pStyle w:val="ConsPlusNonformat"/>
        <w:jc w:val="both"/>
        <w:rPr>
          <w:rFonts w:ascii="Times New Roman" w:hAnsi="Times New Roman" w:cs="Times New Roman"/>
          <w:sz w:val="22"/>
          <w:szCs w:val="22"/>
        </w:rPr>
      </w:pPr>
    </w:p>
    <w:p w:rsidR="00642E0E" w:rsidRPr="00D8232D" w:rsidRDefault="00642E0E" w:rsidP="00642E0E">
      <w:pPr>
        <w:pStyle w:val="ConsPlusNonformat"/>
        <w:jc w:val="both"/>
        <w:rPr>
          <w:rFonts w:ascii="Times New Roman" w:hAnsi="Times New Roman" w:cs="Times New Roman"/>
          <w:sz w:val="22"/>
          <w:szCs w:val="22"/>
        </w:rPr>
      </w:pPr>
      <w:r w:rsidRPr="00D8232D">
        <w:rPr>
          <w:rFonts w:ascii="Times New Roman" w:hAnsi="Times New Roman" w:cs="Times New Roman"/>
          <w:sz w:val="22"/>
          <w:szCs w:val="22"/>
        </w:rPr>
        <w:t xml:space="preserve">"___" ______________ 20__ г. </w:t>
      </w:r>
      <w:r w:rsidRPr="00D8232D">
        <w:rPr>
          <w:rFonts w:ascii="Times New Roman" w:hAnsi="Times New Roman" w:cs="Times New Roman"/>
          <w:b/>
          <w:i/>
          <w:sz w:val="22"/>
          <w:szCs w:val="22"/>
        </w:rPr>
        <w:t>закрыт лицевой счет</w:t>
      </w:r>
      <w:r w:rsidRPr="00D8232D">
        <w:rPr>
          <w:rFonts w:ascii="Times New Roman" w:hAnsi="Times New Roman" w:cs="Times New Roman"/>
          <w:sz w:val="22"/>
          <w:szCs w:val="22"/>
        </w:rPr>
        <w:t>_____________</w:t>
      </w:r>
      <w:r w:rsidR="00D92E2E" w:rsidRPr="00D8232D">
        <w:rPr>
          <w:rFonts w:ascii="Times New Roman" w:hAnsi="Times New Roman" w:cs="Times New Roman"/>
          <w:sz w:val="22"/>
          <w:szCs w:val="22"/>
        </w:rPr>
        <w:t xml:space="preserve"> </w:t>
      </w:r>
      <w:r w:rsidRPr="00D8232D">
        <w:rPr>
          <w:rFonts w:ascii="Times New Roman" w:hAnsi="Times New Roman" w:cs="Times New Roman"/>
          <w:sz w:val="22"/>
          <w:szCs w:val="22"/>
        </w:rPr>
        <w:t>_________________________________</w:t>
      </w:r>
    </w:p>
    <w:p w:rsidR="00642E0E" w:rsidRPr="00D8232D" w:rsidRDefault="00642E0E" w:rsidP="00642E0E">
      <w:pPr>
        <w:pStyle w:val="ConsPlusNonformat"/>
        <w:jc w:val="both"/>
        <w:rPr>
          <w:rFonts w:ascii="Times New Roman" w:hAnsi="Times New Roman" w:cs="Times New Roman"/>
          <w:sz w:val="22"/>
          <w:szCs w:val="22"/>
        </w:rPr>
      </w:pPr>
    </w:p>
    <w:p w:rsidR="00642E0E" w:rsidRPr="00D8232D" w:rsidRDefault="00642E0E" w:rsidP="00642E0E">
      <w:pPr>
        <w:pStyle w:val="ConsPlusNonformat"/>
        <w:jc w:val="both"/>
        <w:rPr>
          <w:rFonts w:ascii="Times New Roman" w:hAnsi="Times New Roman" w:cs="Times New Roman"/>
          <w:sz w:val="22"/>
          <w:szCs w:val="22"/>
        </w:rPr>
      </w:pPr>
      <w:r w:rsidRPr="00D8232D">
        <w:rPr>
          <w:rFonts w:ascii="Times New Roman" w:hAnsi="Times New Roman" w:cs="Times New Roman"/>
          <w:sz w:val="22"/>
          <w:szCs w:val="22"/>
        </w:rPr>
        <w:t>____________________________________________________________________________________________</w:t>
      </w:r>
    </w:p>
    <w:p w:rsidR="00642E0E" w:rsidRPr="00D8232D" w:rsidRDefault="00642E0E" w:rsidP="00642E0E">
      <w:pPr>
        <w:pStyle w:val="ConsPlusNonformat"/>
        <w:jc w:val="both"/>
        <w:rPr>
          <w:rFonts w:ascii="Times New Roman" w:hAnsi="Times New Roman" w:cs="Times New Roman"/>
          <w:sz w:val="22"/>
          <w:szCs w:val="22"/>
        </w:rPr>
      </w:pPr>
    </w:p>
    <w:p w:rsidR="00642E0E" w:rsidRPr="00D8232D" w:rsidRDefault="00642E0E" w:rsidP="00642E0E">
      <w:pPr>
        <w:pStyle w:val="ConsPlusNonformat"/>
        <w:jc w:val="both"/>
        <w:rPr>
          <w:rFonts w:ascii="Times New Roman" w:hAnsi="Times New Roman" w:cs="Times New Roman"/>
          <w:sz w:val="22"/>
          <w:szCs w:val="22"/>
        </w:rPr>
      </w:pPr>
      <w:r w:rsidRPr="00D8232D">
        <w:rPr>
          <w:rFonts w:ascii="Times New Roman" w:hAnsi="Times New Roman" w:cs="Times New Roman"/>
          <w:sz w:val="22"/>
          <w:szCs w:val="22"/>
        </w:rPr>
        <w:t>____________________________________________________________________________________________.</w:t>
      </w:r>
    </w:p>
    <w:p w:rsidR="00642E0E" w:rsidRPr="00D8232D" w:rsidRDefault="00642E0E" w:rsidP="00642E0E">
      <w:pPr>
        <w:pStyle w:val="ConsPlusNonformat"/>
        <w:jc w:val="both"/>
        <w:rPr>
          <w:rFonts w:ascii="Times New Roman" w:hAnsi="Times New Roman" w:cs="Times New Roman"/>
          <w:sz w:val="22"/>
          <w:szCs w:val="22"/>
        </w:rPr>
      </w:pPr>
    </w:p>
    <w:p w:rsidR="00642E0E" w:rsidRPr="00D8232D" w:rsidRDefault="00642E0E" w:rsidP="00642E0E">
      <w:pPr>
        <w:pStyle w:val="ConsPlusNonformat"/>
        <w:jc w:val="both"/>
        <w:rPr>
          <w:rFonts w:ascii="Times New Roman" w:hAnsi="Times New Roman" w:cs="Times New Roman"/>
          <w:sz w:val="22"/>
          <w:szCs w:val="22"/>
        </w:rPr>
      </w:pPr>
    </w:p>
    <w:p w:rsidR="00642E0E" w:rsidRPr="00D8232D" w:rsidRDefault="00642E0E" w:rsidP="00642E0E">
      <w:pPr>
        <w:pStyle w:val="ConsPlusNonformat"/>
        <w:jc w:val="both"/>
        <w:rPr>
          <w:rFonts w:ascii="Times New Roman" w:hAnsi="Times New Roman" w:cs="Times New Roman"/>
          <w:sz w:val="22"/>
          <w:szCs w:val="22"/>
        </w:rPr>
      </w:pPr>
      <w:r w:rsidRPr="00D8232D">
        <w:rPr>
          <w:rFonts w:ascii="Times New Roman" w:hAnsi="Times New Roman" w:cs="Times New Roman"/>
          <w:sz w:val="22"/>
          <w:szCs w:val="22"/>
        </w:rPr>
        <w:t xml:space="preserve">Руководитель </w:t>
      </w:r>
    </w:p>
    <w:p w:rsidR="00642E0E" w:rsidRPr="00D8232D" w:rsidRDefault="00642E0E" w:rsidP="00642E0E">
      <w:pPr>
        <w:pStyle w:val="ConsPlusNonformat"/>
        <w:jc w:val="both"/>
        <w:rPr>
          <w:rFonts w:ascii="Times New Roman" w:hAnsi="Times New Roman" w:cs="Times New Roman"/>
          <w:sz w:val="22"/>
          <w:szCs w:val="22"/>
        </w:rPr>
      </w:pPr>
      <w:r w:rsidRPr="00D8232D">
        <w:rPr>
          <w:rFonts w:ascii="Times New Roman" w:hAnsi="Times New Roman" w:cs="Times New Roman"/>
          <w:sz w:val="22"/>
          <w:szCs w:val="22"/>
        </w:rPr>
        <w:t>(уполномоченное лицо) ______________________________ ________________      ______________________</w:t>
      </w:r>
    </w:p>
    <w:p w:rsidR="00642E0E" w:rsidRPr="00D8232D" w:rsidRDefault="00642E0E" w:rsidP="00642E0E">
      <w:pPr>
        <w:pStyle w:val="ConsPlusNonformat"/>
        <w:jc w:val="both"/>
        <w:rPr>
          <w:rFonts w:ascii="Times New Roman" w:hAnsi="Times New Roman" w:cs="Times New Roman"/>
          <w:sz w:val="22"/>
          <w:szCs w:val="22"/>
        </w:rPr>
      </w:pPr>
      <w:r w:rsidRPr="00D8232D">
        <w:rPr>
          <w:rFonts w:ascii="Times New Roman" w:hAnsi="Times New Roman" w:cs="Times New Roman"/>
          <w:sz w:val="22"/>
          <w:szCs w:val="22"/>
        </w:rPr>
        <w:t xml:space="preserve">                                                         (должность)                               (подпись)                (расшифровка подписи)</w:t>
      </w:r>
    </w:p>
    <w:p w:rsidR="00642E0E" w:rsidRPr="00D8232D" w:rsidRDefault="00642E0E" w:rsidP="00642E0E">
      <w:pPr>
        <w:pStyle w:val="ConsPlusNonformat"/>
        <w:jc w:val="both"/>
        <w:rPr>
          <w:rFonts w:ascii="Times New Roman" w:hAnsi="Times New Roman" w:cs="Times New Roman"/>
          <w:sz w:val="22"/>
          <w:szCs w:val="22"/>
        </w:rPr>
      </w:pPr>
    </w:p>
    <w:p w:rsidR="00642E0E" w:rsidRPr="00D8232D" w:rsidRDefault="00642E0E" w:rsidP="00642E0E">
      <w:pPr>
        <w:pStyle w:val="ConsPlusNonformat"/>
        <w:jc w:val="both"/>
        <w:rPr>
          <w:rFonts w:ascii="Times New Roman" w:hAnsi="Times New Roman" w:cs="Times New Roman"/>
          <w:sz w:val="22"/>
          <w:szCs w:val="22"/>
        </w:rPr>
      </w:pPr>
    </w:p>
    <w:p w:rsidR="00642E0E" w:rsidRPr="00D8232D" w:rsidRDefault="00642E0E" w:rsidP="00642E0E">
      <w:pPr>
        <w:pStyle w:val="ConsPlusNonformat"/>
        <w:jc w:val="both"/>
        <w:rPr>
          <w:rFonts w:ascii="Times New Roman" w:hAnsi="Times New Roman" w:cs="Times New Roman"/>
          <w:sz w:val="22"/>
          <w:szCs w:val="22"/>
        </w:rPr>
      </w:pPr>
      <w:r w:rsidRPr="00D8232D">
        <w:rPr>
          <w:rFonts w:ascii="Times New Roman" w:hAnsi="Times New Roman" w:cs="Times New Roman"/>
          <w:sz w:val="22"/>
          <w:szCs w:val="22"/>
        </w:rPr>
        <w:t>Исполнитель ___________________________________ _____________ __________________ _____________</w:t>
      </w:r>
    </w:p>
    <w:p w:rsidR="00642E0E" w:rsidRPr="00D8232D" w:rsidRDefault="00642E0E" w:rsidP="00642E0E">
      <w:pPr>
        <w:pStyle w:val="ConsPlusNonformat"/>
        <w:jc w:val="both"/>
        <w:rPr>
          <w:rFonts w:ascii="Times New Roman" w:hAnsi="Times New Roman" w:cs="Times New Roman"/>
          <w:sz w:val="22"/>
          <w:szCs w:val="22"/>
        </w:rPr>
      </w:pPr>
      <w:r w:rsidRPr="00D8232D">
        <w:rPr>
          <w:rFonts w:ascii="Times New Roman" w:hAnsi="Times New Roman" w:cs="Times New Roman"/>
          <w:sz w:val="22"/>
          <w:szCs w:val="22"/>
        </w:rPr>
        <w:t xml:space="preserve">                                             (должность)                                (подпись)        (расшифровка подписи)   (телефон)</w:t>
      </w:r>
    </w:p>
    <w:p w:rsidR="00642E0E" w:rsidRPr="00D8232D" w:rsidRDefault="00642E0E" w:rsidP="00642E0E">
      <w:pPr>
        <w:pStyle w:val="ConsPlusNormal"/>
        <w:jc w:val="center"/>
      </w:pPr>
    </w:p>
    <w:p w:rsidR="00AC2233" w:rsidRPr="00D8232D" w:rsidRDefault="00AC2233" w:rsidP="00AC2233">
      <w:pPr>
        <w:pStyle w:val="10"/>
        <w:suppressAutoHyphens/>
        <w:spacing w:line="276" w:lineRule="auto"/>
        <w:ind w:firstLine="709"/>
        <w:jc w:val="both"/>
        <w:rPr>
          <w:bCs/>
          <w:szCs w:val="28"/>
          <w:lang w:val="ru-RU" w:eastAsia="ru-RU"/>
        </w:rPr>
      </w:pPr>
      <w:r w:rsidRPr="00D8232D">
        <w:rPr>
          <w:bCs/>
          <w:szCs w:val="28"/>
          <w:lang w:val="ru-RU" w:eastAsia="ru-RU"/>
        </w:rPr>
        <w:br w:type="page"/>
      </w:r>
    </w:p>
    <w:p w:rsidR="00117D0E" w:rsidRPr="00D8232D" w:rsidRDefault="00117D0E" w:rsidP="00117D0E">
      <w:pPr>
        <w:pStyle w:val="ConsPlusTitle"/>
        <w:suppressAutoHyphens/>
        <w:ind w:left="5103"/>
        <w:outlineLvl w:val="1"/>
        <w:rPr>
          <w:rFonts w:ascii="Times New Roman" w:hAnsi="Times New Roman" w:cs="Times New Roman"/>
          <w:b w:val="0"/>
          <w:sz w:val="20"/>
        </w:rPr>
      </w:pPr>
      <w:r w:rsidRPr="00D8232D">
        <w:rPr>
          <w:rFonts w:ascii="Times New Roman" w:hAnsi="Times New Roman" w:cs="Times New Roman"/>
          <w:b w:val="0"/>
          <w:sz w:val="20"/>
        </w:rPr>
        <w:lastRenderedPageBreak/>
        <w:t>Приложение № 8</w:t>
      </w:r>
    </w:p>
    <w:p w:rsidR="00117D0E" w:rsidRDefault="00117D0E" w:rsidP="00117D0E">
      <w:pPr>
        <w:suppressAutoHyphens/>
        <w:ind w:left="5103"/>
        <w:jc w:val="both"/>
      </w:pPr>
      <w:r w:rsidRPr="00D8232D">
        <w:t xml:space="preserve">к Порядку открытия и ведения лицевых счетов, а также </w:t>
      </w:r>
      <w:r w:rsidR="00A85843" w:rsidRPr="00142B1E">
        <w:t xml:space="preserve">санкционирования </w:t>
      </w:r>
      <w:r w:rsidR="00A85843" w:rsidRPr="00A85843">
        <w:t>операций по расходам</w:t>
      </w:r>
      <w:r w:rsidR="00A85843" w:rsidRPr="00142B1E">
        <w:t xml:space="preserve"> </w:t>
      </w:r>
      <w:r w:rsidRPr="00D8232D">
        <w:t>с лицевых счетов</w:t>
      </w:r>
      <w:r w:rsidR="00F61B21" w:rsidRPr="00D8232D">
        <w:t>,</w:t>
      </w:r>
      <w:r w:rsidRPr="00D8232D">
        <w:t xml:space="preserve"> открытых в </w:t>
      </w:r>
      <w:proofErr w:type="gramStart"/>
      <w:r w:rsidRPr="00D8232D">
        <w:t>Министерстве</w:t>
      </w:r>
      <w:proofErr w:type="gramEnd"/>
      <w:r w:rsidRPr="00D8232D">
        <w:t xml:space="preserve"> финансов Республики Татарстан</w:t>
      </w:r>
    </w:p>
    <w:p w:rsidR="00D3604A" w:rsidRPr="00D8232D" w:rsidRDefault="00D3604A" w:rsidP="00117D0E">
      <w:pPr>
        <w:suppressAutoHyphens/>
        <w:ind w:left="5103"/>
        <w:jc w:val="both"/>
      </w:pPr>
    </w:p>
    <w:p w:rsidR="00ED3A13" w:rsidRPr="00D8232D" w:rsidRDefault="00ED3A13" w:rsidP="009C3D30">
      <w:pPr>
        <w:jc w:val="center"/>
        <w:rPr>
          <w:b/>
          <w:bCs/>
          <w:sz w:val="22"/>
          <w:szCs w:val="22"/>
        </w:rPr>
      </w:pPr>
      <w:r w:rsidRPr="00D8232D">
        <w:rPr>
          <w:b/>
          <w:bCs/>
          <w:sz w:val="22"/>
          <w:szCs w:val="22"/>
        </w:rPr>
        <w:t xml:space="preserve">Разрешение на открытие счета в </w:t>
      </w:r>
      <w:proofErr w:type="gramStart"/>
      <w:r w:rsidRPr="00D8232D">
        <w:rPr>
          <w:b/>
          <w:bCs/>
          <w:sz w:val="22"/>
          <w:szCs w:val="22"/>
        </w:rPr>
        <w:t>подразделении</w:t>
      </w:r>
      <w:proofErr w:type="gramEnd"/>
      <w:r w:rsidRPr="00D8232D">
        <w:rPr>
          <w:b/>
          <w:bCs/>
          <w:sz w:val="22"/>
          <w:szCs w:val="22"/>
        </w:rPr>
        <w:t xml:space="preserve"> расчетной сети Банка России</w:t>
      </w:r>
      <w:r w:rsidRPr="00D8232D">
        <w:rPr>
          <w:b/>
          <w:bCs/>
          <w:sz w:val="22"/>
          <w:szCs w:val="22"/>
        </w:rPr>
        <w:br/>
        <w:t>или в кредитной организации (филиале)</w:t>
      </w:r>
      <w:r w:rsidR="009C3D30" w:rsidRPr="00D8232D">
        <w:rPr>
          <w:b/>
          <w:bCs/>
          <w:sz w:val="22"/>
          <w:szCs w:val="22"/>
        </w:rPr>
        <w:t xml:space="preserve"> </w:t>
      </w:r>
    </w:p>
    <w:p w:rsidR="009C3D30" w:rsidRPr="00D8232D" w:rsidRDefault="00ED3A13" w:rsidP="009C3D30">
      <w:pPr>
        <w:jc w:val="center"/>
        <w:rPr>
          <w:b/>
          <w:bCs/>
          <w:sz w:val="22"/>
          <w:szCs w:val="22"/>
        </w:rPr>
      </w:pPr>
      <w:r w:rsidRPr="00D8232D">
        <w:rPr>
          <w:b/>
          <w:bCs/>
          <w:sz w:val="22"/>
          <w:szCs w:val="22"/>
        </w:rPr>
        <w:t>иным получателем средств бюджета Республики Татарстан</w:t>
      </w:r>
    </w:p>
    <w:tbl>
      <w:tblPr>
        <w:tblW w:w="0" w:type="auto"/>
        <w:tblLayout w:type="fixed"/>
        <w:tblCellMar>
          <w:left w:w="28" w:type="dxa"/>
          <w:right w:w="28" w:type="dxa"/>
        </w:tblCellMar>
        <w:tblLook w:val="0000" w:firstRow="0" w:lastRow="0" w:firstColumn="0" w:lastColumn="0" w:noHBand="0" w:noVBand="0"/>
      </w:tblPr>
      <w:tblGrid>
        <w:gridCol w:w="2892"/>
        <w:gridCol w:w="397"/>
        <w:gridCol w:w="227"/>
        <w:gridCol w:w="1701"/>
        <w:gridCol w:w="340"/>
        <w:gridCol w:w="340"/>
        <w:gridCol w:w="368"/>
      </w:tblGrid>
      <w:tr w:rsidR="006D2FD0" w:rsidRPr="00D8232D" w:rsidTr="00ED3A13">
        <w:tc>
          <w:tcPr>
            <w:tcW w:w="2892" w:type="dxa"/>
            <w:tcBorders>
              <w:top w:val="nil"/>
              <w:left w:val="nil"/>
              <w:bottom w:val="nil"/>
              <w:right w:val="nil"/>
            </w:tcBorders>
            <w:vAlign w:val="bottom"/>
          </w:tcPr>
          <w:p w:rsidR="00ED3A13" w:rsidRPr="00D8232D" w:rsidRDefault="00ED3A13" w:rsidP="00DC4CED">
            <w:pPr>
              <w:jc w:val="right"/>
              <w:rPr>
                <w:sz w:val="22"/>
                <w:szCs w:val="22"/>
              </w:rPr>
            </w:pPr>
            <w:r w:rsidRPr="00D8232D">
              <w:rPr>
                <w:sz w:val="22"/>
                <w:szCs w:val="22"/>
              </w:rPr>
              <w:t>от "</w:t>
            </w:r>
          </w:p>
        </w:tc>
        <w:tc>
          <w:tcPr>
            <w:tcW w:w="397" w:type="dxa"/>
            <w:tcBorders>
              <w:top w:val="nil"/>
              <w:left w:val="nil"/>
              <w:bottom w:val="single" w:sz="4" w:space="0" w:color="auto"/>
              <w:right w:val="nil"/>
            </w:tcBorders>
            <w:vAlign w:val="bottom"/>
          </w:tcPr>
          <w:p w:rsidR="00ED3A13" w:rsidRPr="00D8232D" w:rsidRDefault="00ED3A13" w:rsidP="00DC4CED">
            <w:pPr>
              <w:jc w:val="center"/>
              <w:rPr>
                <w:sz w:val="22"/>
                <w:szCs w:val="22"/>
              </w:rPr>
            </w:pPr>
          </w:p>
        </w:tc>
        <w:tc>
          <w:tcPr>
            <w:tcW w:w="227" w:type="dxa"/>
            <w:tcBorders>
              <w:top w:val="nil"/>
              <w:left w:val="nil"/>
              <w:bottom w:val="nil"/>
              <w:right w:val="nil"/>
            </w:tcBorders>
            <w:vAlign w:val="bottom"/>
          </w:tcPr>
          <w:p w:rsidR="00ED3A13" w:rsidRPr="00D8232D" w:rsidRDefault="00ED3A13" w:rsidP="00DC4CED">
            <w:pPr>
              <w:rPr>
                <w:sz w:val="22"/>
                <w:szCs w:val="22"/>
              </w:rPr>
            </w:pPr>
            <w:r w:rsidRPr="00D8232D">
              <w:rPr>
                <w:sz w:val="22"/>
                <w:szCs w:val="22"/>
              </w:rPr>
              <w:t>"</w:t>
            </w:r>
          </w:p>
        </w:tc>
        <w:tc>
          <w:tcPr>
            <w:tcW w:w="1701" w:type="dxa"/>
            <w:tcBorders>
              <w:top w:val="nil"/>
              <w:left w:val="nil"/>
              <w:bottom w:val="single" w:sz="4" w:space="0" w:color="auto"/>
              <w:right w:val="nil"/>
            </w:tcBorders>
            <w:vAlign w:val="bottom"/>
          </w:tcPr>
          <w:p w:rsidR="00ED3A13" w:rsidRPr="00D8232D" w:rsidRDefault="00ED3A13" w:rsidP="00DC4CED">
            <w:pPr>
              <w:jc w:val="center"/>
              <w:rPr>
                <w:sz w:val="22"/>
                <w:szCs w:val="22"/>
              </w:rPr>
            </w:pPr>
          </w:p>
        </w:tc>
        <w:tc>
          <w:tcPr>
            <w:tcW w:w="340" w:type="dxa"/>
            <w:tcBorders>
              <w:top w:val="nil"/>
              <w:left w:val="nil"/>
              <w:bottom w:val="nil"/>
              <w:right w:val="nil"/>
            </w:tcBorders>
            <w:vAlign w:val="bottom"/>
          </w:tcPr>
          <w:p w:rsidR="00ED3A13" w:rsidRPr="00D8232D" w:rsidRDefault="00ED3A13" w:rsidP="00DC4CED">
            <w:pPr>
              <w:jc w:val="right"/>
              <w:rPr>
                <w:sz w:val="22"/>
                <w:szCs w:val="22"/>
              </w:rPr>
            </w:pPr>
            <w:r w:rsidRPr="00D8232D">
              <w:rPr>
                <w:sz w:val="22"/>
                <w:szCs w:val="22"/>
              </w:rPr>
              <w:t>20</w:t>
            </w:r>
          </w:p>
        </w:tc>
        <w:tc>
          <w:tcPr>
            <w:tcW w:w="340" w:type="dxa"/>
            <w:tcBorders>
              <w:top w:val="nil"/>
              <w:left w:val="nil"/>
              <w:bottom w:val="single" w:sz="4" w:space="0" w:color="auto"/>
              <w:right w:val="nil"/>
            </w:tcBorders>
            <w:vAlign w:val="bottom"/>
          </w:tcPr>
          <w:p w:rsidR="00ED3A13" w:rsidRPr="00D8232D" w:rsidRDefault="00ED3A13" w:rsidP="00DC4CED">
            <w:pPr>
              <w:rPr>
                <w:sz w:val="22"/>
                <w:szCs w:val="22"/>
              </w:rPr>
            </w:pPr>
          </w:p>
        </w:tc>
        <w:tc>
          <w:tcPr>
            <w:tcW w:w="368" w:type="dxa"/>
            <w:tcBorders>
              <w:top w:val="nil"/>
              <w:left w:val="nil"/>
              <w:bottom w:val="nil"/>
              <w:right w:val="nil"/>
            </w:tcBorders>
            <w:vAlign w:val="bottom"/>
          </w:tcPr>
          <w:p w:rsidR="00ED3A13" w:rsidRPr="00D8232D" w:rsidRDefault="00ED3A13" w:rsidP="00DC4CED">
            <w:pPr>
              <w:ind w:left="57"/>
              <w:rPr>
                <w:sz w:val="22"/>
                <w:szCs w:val="22"/>
              </w:rPr>
            </w:pPr>
            <w:r w:rsidRPr="00D8232D">
              <w:rPr>
                <w:sz w:val="22"/>
                <w:szCs w:val="22"/>
              </w:rPr>
              <w:t>г.</w:t>
            </w:r>
          </w:p>
        </w:tc>
      </w:tr>
    </w:tbl>
    <w:p w:rsidR="001E6679" w:rsidRPr="00D8232D" w:rsidRDefault="001E6679" w:rsidP="001E6679">
      <w:pPr>
        <w:spacing w:before="600" w:after="240"/>
        <w:jc w:val="center"/>
        <w:rPr>
          <w:b/>
          <w:bCs/>
          <w:i/>
          <w:iCs/>
          <w:sz w:val="22"/>
          <w:szCs w:val="22"/>
        </w:rPr>
      </w:pPr>
      <w:r w:rsidRPr="00D8232D">
        <w:rPr>
          <w:b/>
          <w:bCs/>
          <w:i/>
          <w:iCs/>
          <w:snapToGrid w:val="0"/>
          <w:sz w:val="22"/>
          <w:szCs w:val="22"/>
        </w:rPr>
        <w:t>Разрешаю осуществлять операции на счете</w:t>
      </w:r>
      <w:r w:rsidRPr="00D8232D">
        <w:rPr>
          <w:b/>
          <w:bCs/>
          <w:i/>
          <w:iCs/>
          <w:sz w:val="22"/>
          <w:szCs w:val="22"/>
        </w:rPr>
        <w:t>, открытом в подразделении</w:t>
      </w:r>
      <w:r w:rsidRPr="00D8232D">
        <w:rPr>
          <w:b/>
          <w:bCs/>
          <w:i/>
          <w:iCs/>
          <w:sz w:val="22"/>
          <w:szCs w:val="22"/>
        </w:rPr>
        <w:br/>
        <w:t>расчетной сети Банка России или кредитной организации (филиале)</w:t>
      </w:r>
    </w:p>
    <w:tbl>
      <w:tblPr>
        <w:tblW w:w="0" w:type="auto"/>
        <w:tblLayout w:type="fixed"/>
        <w:tblCellMar>
          <w:left w:w="28" w:type="dxa"/>
          <w:right w:w="28" w:type="dxa"/>
        </w:tblCellMar>
        <w:tblLook w:val="0000" w:firstRow="0" w:lastRow="0" w:firstColumn="0" w:lastColumn="0" w:noHBand="0" w:noVBand="0"/>
      </w:tblPr>
      <w:tblGrid>
        <w:gridCol w:w="10234"/>
      </w:tblGrid>
      <w:tr w:rsidR="006D2FD0" w:rsidRPr="00D8232D" w:rsidTr="00ED3A13">
        <w:trPr>
          <w:cantSplit/>
        </w:trPr>
        <w:tc>
          <w:tcPr>
            <w:tcW w:w="10234" w:type="dxa"/>
            <w:tcBorders>
              <w:top w:val="nil"/>
              <w:left w:val="nil"/>
              <w:bottom w:val="single" w:sz="4" w:space="0" w:color="auto"/>
              <w:right w:val="nil"/>
            </w:tcBorders>
            <w:vAlign w:val="bottom"/>
          </w:tcPr>
          <w:p w:rsidR="00ED3A13" w:rsidRPr="00D8232D" w:rsidRDefault="00ED3A13" w:rsidP="00DC4CED">
            <w:pPr>
              <w:jc w:val="center"/>
              <w:rPr>
                <w:sz w:val="22"/>
                <w:szCs w:val="22"/>
              </w:rPr>
            </w:pPr>
          </w:p>
        </w:tc>
      </w:tr>
      <w:tr w:rsidR="006D2FD0" w:rsidRPr="00D8232D" w:rsidTr="00ED3A13">
        <w:trPr>
          <w:cantSplit/>
        </w:trPr>
        <w:tc>
          <w:tcPr>
            <w:tcW w:w="10234" w:type="dxa"/>
            <w:tcBorders>
              <w:top w:val="nil"/>
              <w:left w:val="nil"/>
              <w:bottom w:val="nil"/>
              <w:right w:val="nil"/>
            </w:tcBorders>
          </w:tcPr>
          <w:p w:rsidR="00ED3A13" w:rsidRPr="00D8232D" w:rsidRDefault="00ED3A13" w:rsidP="001E6679">
            <w:pPr>
              <w:jc w:val="center"/>
              <w:rPr>
                <w:sz w:val="22"/>
                <w:szCs w:val="22"/>
              </w:rPr>
            </w:pPr>
            <w:r w:rsidRPr="00D8232D">
              <w:rPr>
                <w:sz w:val="22"/>
                <w:szCs w:val="22"/>
              </w:rPr>
              <w:t>(наименование иного получателя средств бюджета Республики Татарстан)</w:t>
            </w:r>
          </w:p>
        </w:tc>
      </w:tr>
      <w:tr w:rsidR="006D2FD0" w:rsidRPr="00D8232D" w:rsidTr="00ED3A13">
        <w:tc>
          <w:tcPr>
            <w:tcW w:w="10234" w:type="dxa"/>
            <w:tcBorders>
              <w:top w:val="nil"/>
              <w:left w:val="nil"/>
              <w:bottom w:val="nil"/>
              <w:right w:val="nil"/>
            </w:tcBorders>
            <w:vAlign w:val="bottom"/>
          </w:tcPr>
          <w:p w:rsidR="001E6679" w:rsidRPr="00D8232D" w:rsidRDefault="001E6679" w:rsidP="00DC4CED">
            <w:pPr>
              <w:jc w:val="center"/>
              <w:rPr>
                <w:sz w:val="22"/>
                <w:szCs w:val="22"/>
              </w:rPr>
            </w:pPr>
          </w:p>
        </w:tc>
      </w:tr>
      <w:tr w:rsidR="006D2FD0" w:rsidRPr="00D8232D" w:rsidTr="00ED3A13">
        <w:tc>
          <w:tcPr>
            <w:tcW w:w="10234" w:type="dxa"/>
            <w:tcBorders>
              <w:top w:val="single" w:sz="4" w:space="0" w:color="auto"/>
              <w:left w:val="nil"/>
              <w:bottom w:val="single" w:sz="4" w:space="0" w:color="auto"/>
              <w:right w:val="nil"/>
            </w:tcBorders>
            <w:vAlign w:val="bottom"/>
          </w:tcPr>
          <w:p w:rsidR="001E6679" w:rsidRPr="00D8232D" w:rsidRDefault="001E6679" w:rsidP="00DC4CED">
            <w:pPr>
              <w:spacing w:before="120"/>
              <w:jc w:val="center"/>
              <w:rPr>
                <w:sz w:val="22"/>
                <w:szCs w:val="22"/>
              </w:rPr>
            </w:pPr>
          </w:p>
        </w:tc>
      </w:tr>
    </w:tbl>
    <w:p w:rsidR="001E6679" w:rsidRPr="00D8232D" w:rsidRDefault="001E6679" w:rsidP="001E6679">
      <w:pPr>
        <w:rPr>
          <w:sz w:val="22"/>
          <w:szCs w:val="22"/>
        </w:rPr>
      </w:pPr>
    </w:p>
    <w:tbl>
      <w:tblPr>
        <w:tblW w:w="0" w:type="auto"/>
        <w:tblLayout w:type="fixed"/>
        <w:tblCellMar>
          <w:left w:w="28" w:type="dxa"/>
          <w:right w:w="28" w:type="dxa"/>
        </w:tblCellMar>
        <w:tblLook w:val="0000" w:firstRow="0" w:lastRow="0" w:firstColumn="0" w:lastColumn="0" w:noHBand="0" w:noVBand="0"/>
      </w:tblPr>
      <w:tblGrid>
        <w:gridCol w:w="2552"/>
        <w:gridCol w:w="7682"/>
      </w:tblGrid>
      <w:tr w:rsidR="006D2FD0" w:rsidRPr="00D8232D" w:rsidTr="00ED3A13">
        <w:trPr>
          <w:cantSplit/>
        </w:trPr>
        <w:tc>
          <w:tcPr>
            <w:tcW w:w="2552" w:type="dxa"/>
            <w:tcBorders>
              <w:top w:val="nil"/>
              <w:left w:val="nil"/>
              <w:bottom w:val="nil"/>
              <w:right w:val="nil"/>
            </w:tcBorders>
            <w:vAlign w:val="bottom"/>
          </w:tcPr>
          <w:p w:rsidR="00ED3A13" w:rsidRPr="00D8232D" w:rsidRDefault="00ED3A13" w:rsidP="00DC4CED">
            <w:pPr>
              <w:rPr>
                <w:sz w:val="22"/>
                <w:szCs w:val="22"/>
              </w:rPr>
            </w:pPr>
            <w:proofErr w:type="gramStart"/>
            <w:r w:rsidRPr="00D8232D">
              <w:rPr>
                <w:sz w:val="22"/>
                <w:szCs w:val="22"/>
              </w:rPr>
              <w:t>находящемуся</w:t>
            </w:r>
            <w:proofErr w:type="gramEnd"/>
            <w:r w:rsidRPr="00D8232D">
              <w:rPr>
                <w:sz w:val="22"/>
                <w:szCs w:val="22"/>
              </w:rPr>
              <w:t xml:space="preserve"> в ведении</w:t>
            </w:r>
          </w:p>
        </w:tc>
        <w:tc>
          <w:tcPr>
            <w:tcW w:w="7682" w:type="dxa"/>
            <w:tcBorders>
              <w:top w:val="nil"/>
              <w:left w:val="nil"/>
              <w:bottom w:val="single" w:sz="4" w:space="0" w:color="auto"/>
              <w:right w:val="nil"/>
            </w:tcBorders>
            <w:vAlign w:val="bottom"/>
          </w:tcPr>
          <w:p w:rsidR="00ED3A13" w:rsidRPr="00D8232D" w:rsidRDefault="00ED3A13" w:rsidP="00DC4CED">
            <w:pPr>
              <w:jc w:val="center"/>
              <w:rPr>
                <w:sz w:val="22"/>
                <w:szCs w:val="22"/>
              </w:rPr>
            </w:pPr>
          </w:p>
        </w:tc>
      </w:tr>
      <w:tr w:rsidR="006D2FD0" w:rsidRPr="00D8232D" w:rsidTr="00ED3A13">
        <w:trPr>
          <w:cantSplit/>
        </w:trPr>
        <w:tc>
          <w:tcPr>
            <w:tcW w:w="2552" w:type="dxa"/>
            <w:tcBorders>
              <w:top w:val="nil"/>
              <w:left w:val="nil"/>
              <w:bottom w:val="nil"/>
              <w:right w:val="nil"/>
            </w:tcBorders>
            <w:vAlign w:val="bottom"/>
          </w:tcPr>
          <w:p w:rsidR="00ED3A13" w:rsidRPr="00D8232D" w:rsidRDefault="00ED3A13" w:rsidP="00DC4CED">
            <w:pPr>
              <w:rPr>
                <w:sz w:val="22"/>
                <w:szCs w:val="22"/>
              </w:rPr>
            </w:pPr>
          </w:p>
        </w:tc>
        <w:tc>
          <w:tcPr>
            <w:tcW w:w="7682" w:type="dxa"/>
            <w:tcBorders>
              <w:top w:val="nil"/>
              <w:left w:val="nil"/>
              <w:bottom w:val="nil"/>
              <w:right w:val="nil"/>
            </w:tcBorders>
          </w:tcPr>
          <w:p w:rsidR="00ED3A13" w:rsidRPr="00D8232D" w:rsidRDefault="00ED3A13" w:rsidP="00DC4CED">
            <w:pPr>
              <w:jc w:val="center"/>
              <w:rPr>
                <w:sz w:val="22"/>
                <w:szCs w:val="22"/>
              </w:rPr>
            </w:pPr>
            <w:proofErr w:type="gramStart"/>
            <w:r w:rsidRPr="00D8232D">
              <w:rPr>
                <w:sz w:val="22"/>
                <w:szCs w:val="22"/>
              </w:rPr>
              <w:t>(наименование главного распорядителя,</w:t>
            </w:r>
            <w:proofErr w:type="gramEnd"/>
          </w:p>
        </w:tc>
      </w:tr>
      <w:tr w:rsidR="006D2FD0" w:rsidRPr="00D8232D" w:rsidTr="00ED3A13">
        <w:tblPrEx>
          <w:tblBorders>
            <w:bottom w:val="single" w:sz="4" w:space="0" w:color="auto"/>
          </w:tblBorders>
        </w:tblPrEx>
        <w:tc>
          <w:tcPr>
            <w:tcW w:w="10234" w:type="dxa"/>
            <w:gridSpan w:val="2"/>
            <w:tcBorders>
              <w:top w:val="nil"/>
              <w:left w:val="nil"/>
              <w:bottom w:val="nil"/>
              <w:right w:val="nil"/>
            </w:tcBorders>
            <w:vAlign w:val="bottom"/>
          </w:tcPr>
          <w:p w:rsidR="00ED3A13" w:rsidRPr="00D8232D" w:rsidRDefault="00ED3A13" w:rsidP="00DC4CED">
            <w:pPr>
              <w:spacing w:before="60"/>
              <w:jc w:val="center"/>
              <w:rPr>
                <w:sz w:val="22"/>
                <w:szCs w:val="22"/>
              </w:rPr>
            </w:pPr>
          </w:p>
        </w:tc>
      </w:tr>
      <w:tr w:rsidR="006D2FD0" w:rsidRPr="00D8232D" w:rsidTr="00ED3A13">
        <w:trPr>
          <w:cantSplit/>
        </w:trPr>
        <w:tc>
          <w:tcPr>
            <w:tcW w:w="10234" w:type="dxa"/>
            <w:gridSpan w:val="2"/>
            <w:tcBorders>
              <w:top w:val="nil"/>
              <w:left w:val="nil"/>
              <w:bottom w:val="single" w:sz="4" w:space="0" w:color="auto"/>
              <w:right w:val="nil"/>
            </w:tcBorders>
            <w:vAlign w:val="bottom"/>
          </w:tcPr>
          <w:p w:rsidR="00ED3A13" w:rsidRPr="00D8232D" w:rsidRDefault="00ED3A13" w:rsidP="00DC4CED">
            <w:pPr>
              <w:spacing w:before="120"/>
              <w:jc w:val="center"/>
              <w:rPr>
                <w:sz w:val="22"/>
                <w:szCs w:val="22"/>
              </w:rPr>
            </w:pPr>
          </w:p>
        </w:tc>
      </w:tr>
      <w:tr w:rsidR="006D2FD0" w:rsidRPr="00D8232D" w:rsidTr="00ED3A13">
        <w:trPr>
          <w:cantSplit/>
        </w:trPr>
        <w:tc>
          <w:tcPr>
            <w:tcW w:w="10234" w:type="dxa"/>
            <w:gridSpan w:val="2"/>
            <w:tcBorders>
              <w:top w:val="nil"/>
              <w:left w:val="nil"/>
              <w:bottom w:val="nil"/>
              <w:right w:val="nil"/>
            </w:tcBorders>
          </w:tcPr>
          <w:p w:rsidR="00ED3A13" w:rsidRPr="00D8232D" w:rsidRDefault="00ED3A13" w:rsidP="001E6679">
            <w:pPr>
              <w:jc w:val="center"/>
              <w:rPr>
                <w:sz w:val="22"/>
                <w:szCs w:val="22"/>
              </w:rPr>
            </w:pPr>
            <w:r w:rsidRPr="00D8232D">
              <w:rPr>
                <w:sz w:val="22"/>
                <w:szCs w:val="22"/>
              </w:rPr>
              <w:t>средств бюджета Республики Татарстан)</w:t>
            </w:r>
          </w:p>
        </w:tc>
      </w:tr>
    </w:tbl>
    <w:p w:rsidR="001E6679" w:rsidRPr="00D8232D" w:rsidRDefault="001E6679" w:rsidP="001E6679">
      <w:pPr>
        <w:spacing w:after="480"/>
        <w:rPr>
          <w:sz w:val="22"/>
          <w:szCs w:val="22"/>
        </w:rPr>
      </w:pPr>
    </w:p>
    <w:tbl>
      <w:tblPr>
        <w:tblW w:w="0" w:type="auto"/>
        <w:tblLayout w:type="fixed"/>
        <w:tblCellMar>
          <w:left w:w="28" w:type="dxa"/>
          <w:right w:w="28" w:type="dxa"/>
        </w:tblCellMar>
        <w:tblLook w:val="0000" w:firstRow="0" w:lastRow="0" w:firstColumn="0" w:lastColumn="0" w:noHBand="0" w:noVBand="0"/>
      </w:tblPr>
      <w:tblGrid>
        <w:gridCol w:w="2552"/>
        <w:gridCol w:w="2835"/>
        <w:gridCol w:w="1134"/>
        <w:gridCol w:w="3686"/>
      </w:tblGrid>
      <w:tr w:rsidR="00910453" w:rsidRPr="00D8232D" w:rsidTr="00DC4CED">
        <w:tc>
          <w:tcPr>
            <w:tcW w:w="2552" w:type="dxa"/>
            <w:tcBorders>
              <w:top w:val="nil"/>
              <w:left w:val="nil"/>
              <w:bottom w:val="nil"/>
              <w:right w:val="nil"/>
            </w:tcBorders>
            <w:vAlign w:val="bottom"/>
          </w:tcPr>
          <w:p w:rsidR="00B2255B" w:rsidRDefault="000943BE" w:rsidP="001E6679">
            <w:pPr>
              <w:rPr>
                <w:sz w:val="22"/>
                <w:szCs w:val="22"/>
              </w:rPr>
            </w:pPr>
            <w:r w:rsidRPr="00D8232D">
              <w:rPr>
                <w:sz w:val="22"/>
                <w:szCs w:val="22"/>
              </w:rPr>
              <w:t>З</w:t>
            </w:r>
            <w:r w:rsidR="001E6679" w:rsidRPr="00D8232D">
              <w:rPr>
                <w:sz w:val="22"/>
                <w:szCs w:val="22"/>
              </w:rPr>
              <w:t>аместитель</w:t>
            </w:r>
          </w:p>
          <w:p w:rsidR="00ED3A13" w:rsidRPr="00D8232D" w:rsidRDefault="000943BE" w:rsidP="001E6679">
            <w:pPr>
              <w:rPr>
                <w:sz w:val="22"/>
                <w:szCs w:val="22"/>
              </w:rPr>
            </w:pPr>
            <w:r w:rsidRPr="00D8232D">
              <w:rPr>
                <w:sz w:val="22"/>
                <w:szCs w:val="22"/>
              </w:rPr>
              <w:t>м</w:t>
            </w:r>
            <w:r w:rsidR="001E6679" w:rsidRPr="00D8232D">
              <w:rPr>
                <w:sz w:val="22"/>
                <w:szCs w:val="22"/>
              </w:rPr>
              <w:t xml:space="preserve">инистра финансов </w:t>
            </w:r>
          </w:p>
          <w:p w:rsidR="001E6679" w:rsidRPr="00D8232D" w:rsidRDefault="001E6679" w:rsidP="001E6679">
            <w:pPr>
              <w:rPr>
                <w:sz w:val="22"/>
                <w:szCs w:val="22"/>
              </w:rPr>
            </w:pPr>
            <w:r w:rsidRPr="00D8232D">
              <w:rPr>
                <w:sz w:val="22"/>
                <w:szCs w:val="22"/>
              </w:rPr>
              <w:t>Республики Татарстан</w:t>
            </w:r>
          </w:p>
        </w:tc>
        <w:tc>
          <w:tcPr>
            <w:tcW w:w="2835" w:type="dxa"/>
            <w:tcBorders>
              <w:top w:val="nil"/>
              <w:left w:val="nil"/>
              <w:bottom w:val="single" w:sz="4" w:space="0" w:color="auto"/>
              <w:right w:val="nil"/>
            </w:tcBorders>
            <w:vAlign w:val="bottom"/>
          </w:tcPr>
          <w:p w:rsidR="001E6679" w:rsidRPr="00D8232D" w:rsidRDefault="001E6679" w:rsidP="00DC4CED">
            <w:pPr>
              <w:jc w:val="center"/>
              <w:rPr>
                <w:sz w:val="22"/>
                <w:szCs w:val="22"/>
              </w:rPr>
            </w:pPr>
          </w:p>
        </w:tc>
        <w:tc>
          <w:tcPr>
            <w:tcW w:w="1134" w:type="dxa"/>
            <w:tcBorders>
              <w:top w:val="nil"/>
              <w:left w:val="nil"/>
              <w:bottom w:val="nil"/>
              <w:right w:val="nil"/>
            </w:tcBorders>
            <w:vAlign w:val="bottom"/>
          </w:tcPr>
          <w:p w:rsidR="001E6679" w:rsidRPr="00D8232D" w:rsidRDefault="001E6679" w:rsidP="00DC4CED">
            <w:pPr>
              <w:rPr>
                <w:sz w:val="22"/>
                <w:szCs w:val="22"/>
              </w:rPr>
            </w:pPr>
          </w:p>
        </w:tc>
        <w:tc>
          <w:tcPr>
            <w:tcW w:w="3686" w:type="dxa"/>
            <w:tcBorders>
              <w:top w:val="nil"/>
              <w:left w:val="nil"/>
              <w:bottom w:val="single" w:sz="4" w:space="0" w:color="auto"/>
              <w:right w:val="nil"/>
            </w:tcBorders>
            <w:vAlign w:val="bottom"/>
          </w:tcPr>
          <w:p w:rsidR="001E6679" w:rsidRPr="00D8232D" w:rsidRDefault="001E6679" w:rsidP="00DC4CED">
            <w:pPr>
              <w:jc w:val="center"/>
              <w:rPr>
                <w:sz w:val="22"/>
                <w:szCs w:val="22"/>
              </w:rPr>
            </w:pPr>
          </w:p>
        </w:tc>
      </w:tr>
      <w:tr w:rsidR="00910453" w:rsidRPr="00D8232D" w:rsidTr="00DC4CED">
        <w:tc>
          <w:tcPr>
            <w:tcW w:w="2552" w:type="dxa"/>
            <w:tcBorders>
              <w:top w:val="nil"/>
              <w:left w:val="nil"/>
              <w:bottom w:val="nil"/>
              <w:right w:val="nil"/>
            </w:tcBorders>
          </w:tcPr>
          <w:p w:rsidR="001E6679" w:rsidRPr="00D8232D" w:rsidRDefault="001E6679" w:rsidP="00DC4CED">
            <w:pPr>
              <w:rPr>
                <w:sz w:val="22"/>
                <w:szCs w:val="22"/>
              </w:rPr>
            </w:pPr>
          </w:p>
        </w:tc>
        <w:tc>
          <w:tcPr>
            <w:tcW w:w="2835" w:type="dxa"/>
            <w:tcBorders>
              <w:top w:val="nil"/>
              <w:left w:val="nil"/>
              <w:bottom w:val="nil"/>
              <w:right w:val="nil"/>
            </w:tcBorders>
          </w:tcPr>
          <w:p w:rsidR="001E6679" w:rsidRPr="00D8232D" w:rsidRDefault="001E6679" w:rsidP="00DC4CED">
            <w:pPr>
              <w:jc w:val="center"/>
              <w:rPr>
                <w:sz w:val="22"/>
                <w:szCs w:val="22"/>
              </w:rPr>
            </w:pPr>
            <w:r w:rsidRPr="00D8232D">
              <w:rPr>
                <w:sz w:val="22"/>
                <w:szCs w:val="22"/>
              </w:rPr>
              <w:t>(подпись)</w:t>
            </w:r>
          </w:p>
        </w:tc>
        <w:tc>
          <w:tcPr>
            <w:tcW w:w="1134" w:type="dxa"/>
            <w:tcBorders>
              <w:top w:val="nil"/>
              <w:left w:val="nil"/>
              <w:bottom w:val="nil"/>
              <w:right w:val="nil"/>
            </w:tcBorders>
          </w:tcPr>
          <w:p w:rsidR="001E6679" w:rsidRPr="00D8232D" w:rsidRDefault="001E6679" w:rsidP="00DC4CED">
            <w:pPr>
              <w:rPr>
                <w:sz w:val="22"/>
                <w:szCs w:val="22"/>
              </w:rPr>
            </w:pPr>
          </w:p>
        </w:tc>
        <w:tc>
          <w:tcPr>
            <w:tcW w:w="3686" w:type="dxa"/>
            <w:tcBorders>
              <w:top w:val="nil"/>
              <w:left w:val="nil"/>
              <w:bottom w:val="nil"/>
              <w:right w:val="nil"/>
            </w:tcBorders>
          </w:tcPr>
          <w:p w:rsidR="001E6679" w:rsidRPr="00D8232D" w:rsidRDefault="001E6679" w:rsidP="00DC4CED">
            <w:pPr>
              <w:jc w:val="center"/>
              <w:rPr>
                <w:sz w:val="22"/>
                <w:szCs w:val="22"/>
              </w:rPr>
            </w:pPr>
            <w:r w:rsidRPr="00D8232D">
              <w:rPr>
                <w:sz w:val="22"/>
                <w:szCs w:val="22"/>
              </w:rPr>
              <w:t>(расшифровка подписи)</w:t>
            </w:r>
          </w:p>
        </w:tc>
      </w:tr>
    </w:tbl>
    <w:p w:rsidR="001E6679" w:rsidRPr="00D8232D" w:rsidRDefault="001E6679" w:rsidP="001E6679">
      <w:pPr>
        <w:spacing w:before="120" w:after="120"/>
        <w:ind w:left="5670"/>
        <w:rPr>
          <w:sz w:val="22"/>
          <w:szCs w:val="22"/>
        </w:rPr>
      </w:pPr>
      <w:r w:rsidRPr="00D8232D">
        <w:rPr>
          <w:sz w:val="22"/>
          <w:szCs w:val="22"/>
        </w:rPr>
        <w:t>М.П.</w:t>
      </w:r>
    </w:p>
    <w:tbl>
      <w:tblPr>
        <w:tblW w:w="0" w:type="auto"/>
        <w:tblLayout w:type="fixed"/>
        <w:tblCellMar>
          <w:left w:w="28" w:type="dxa"/>
          <w:right w:w="28" w:type="dxa"/>
        </w:tblCellMar>
        <w:tblLook w:val="0000" w:firstRow="0" w:lastRow="0" w:firstColumn="0" w:lastColumn="0" w:noHBand="0" w:noVBand="0"/>
      </w:tblPr>
      <w:tblGrid>
        <w:gridCol w:w="170"/>
        <w:gridCol w:w="397"/>
        <w:gridCol w:w="227"/>
        <w:gridCol w:w="1701"/>
        <w:gridCol w:w="340"/>
        <w:gridCol w:w="340"/>
        <w:gridCol w:w="567"/>
      </w:tblGrid>
      <w:tr w:rsidR="00910453" w:rsidRPr="00D8232D" w:rsidTr="00DC4CED">
        <w:tc>
          <w:tcPr>
            <w:tcW w:w="170" w:type="dxa"/>
            <w:tcBorders>
              <w:top w:val="nil"/>
              <w:left w:val="nil"/>
              <w:bottom w:val="nil"/>
              <w:right w:val="nil"/>
            </w:tcBorders>
            <w:vAlign w:val="bottom"/>
          </w:tcPr>
          <w:p w:rsidR="001E6679" w:rsidRPr="00D8232D" w:rsidRDefault="001E6679" w:rsidP="00DC4CED">
            <w:pPr>
              <w:jc w:val="right"/>
              <w:rPr>
                <w:sz w:val="22"/>
                <w:szCs w:val="22"/>
              </w:rPr>
            </w:pPr>
            <w:r w:rsidRPr="00D8232D">
              <w:rPr>
                <w:sz w:val="22"/>
                <w:szCs w:val="22"/>
              </w:rPr>
              <w:t>"</w:t>
            </w:r>
          </w:p>
        </w:tc>
        <w:tc>
          <w:tcPr>
            <w:tcW w:w="397" w:type="dxa"/>
            <w:tcBorders>
              <w:top w:val="nil"/>
              <w:left w:val="nil"/>
              <w:bottom w:val="single" w:sz="4" w:space="0" w:color="auto"/>
              <w:right w:val="nil"/>
            </w:tcBorders>
            <w:vAlign w:val="bottom"/>
          </w:tcPr>
          <w:p w:rsidR="001E6679" w:rsidRPr="00D8232D" w:rsidRDefault="001E6679" w:rsidP="00DC4CED">
            <w:pPr>
              <w:jc w:val="center"/>
              <w:rPr>
                <w:sz w:val="22"/>
                <w:szCs w:val="22"/>
              </w:rPr>
            </w:pPr>
          </w:p>
        </w:tc>
        <w:tc>
          <w:tcPr>
            <w:tcW w:w="227" w:type="dxa"/>
            <w:tcBorders>
              <w:top w:val="nil"/>
              <w:left w:val="nil"/>
              <w:bottom w:val="nil"/>
              <w:right w:val="nil"/>
            </w:tcBorders>
            <w:vAlign w:val="bottom"/>
          </w:tcPr>
          <w:p w:rsidR="001E6679" w:rsidRPr="00D8232D" w:rsidRDefault="001E6679" w:rsidP="00DC4CED">
            <w:pPr>
              <w:rPr>
                <w:sz w:val="22"/>
                <w:szCs w:val="22"/>
              </w:rPr>
            </w:pPr>
            <w:r w:rsidRPr="00D8232D">
              <w:rPr>
                <w:sz w:val="22"/>
                <w:szCs w:val="22"/>
              </w:rPr>
              <w:t>"</w:t>
            </w:r>
          </w:p>
        </w:tc>
        <w:tc>
          <w:tcPr>
            <w:tcW w:w="1701" w:type="dxa"/>
            <w:tcBorders>
              <w:top w:val="nil"/>
              <w:left w:val="nil"/>
              <w:bottom w:val="single" w:sz="4" w:space="0" w:color="auto"/>
              <w:right w:val="nil"/>
            </w:tcBorders>
            <w:vAlign w:val="bottom"/>
          </w:tcPr>
          <w:p w:rsidR="001E6679" w:rsidRPr="00D8232D" w:rsidRDefault="001E6679" w:rsidP="00DC4CED">
            <w:pPr>
              <w:jc w:val="center"/>
              <w:rPr>
                <w:sz w:val="22"/>
                <w:szCs w:val="22"/>
              </w:rPr>
            </w:pPr>
          </w:p>
        </w:tc>
        <w:tc>
          <w:tcPr>
            <w:tcW w:w="340" w:type="dxa"/>
            <w:tcBorders>
              <w:top w:val="nil"/>
              <w:left w:val="nil"/>
              <w:bottom w:val="nil"/>
              <w:right w:val="nil"/>
            </w:tcBorders>
            <w:vAlign w:val="bottom"/>
          </w:tcPr>
          <w:p w:rsidR="001E6679" w:rsidRPr="00D8232D" w:rsidRDefault="001E6679" w:rsidP="00DC4CED">
            <w:pPr>
              <w:jc w:val="right"/>
              <w:rPr>
                <w:sz w:val="22"/>
                <w:szCs w:val="22"/>
              </w:rPr>
            </w:pPr>
            <w:r w:rsidRPr="00D8232D">
              <w:rPr>
                <w:sz w:val="22"/>
                <w:szCs w:val="22"/>
              </w:rPr>
              <w:t>20</w:t>
            </w:r>
          </w:p>
        </w:tc>
        <w:tc>
          <w:tcPr>
            <w:tcW w:w="340" w:type="dxa"/>
            <w:tcBorders>
              <w:top w:val="nil"/>
              <w:left w:val="nil"/>
              <w:bottom w:val="single" w:sz="4" w:space="0" w:color="auto"/>
              <w:right w:val="nil"/>
            </w:tcBorders>
            <w:vAlign w:val="bottom"/>
          </w:tcPr>
          <w:p w:rsidR="001E6679" w:rsidRPr="00D8232D" w:rsidRDefault="001E6679" w:rsidP="00DC4CED">
            <w:pPr>
              <w:rPr>
                <w:sz w:val="22"/>
                <w:szCs w:val="22"/>
              </w:rPr>
            </w:pPr>
          </w:p>
        </w:tc>
        <w:tc>
          <w:tcPr>
            <w:tcW w:w="567" w:type="dxa"/>
            <w:tcBorders>
              <w:top w:val="nil"/>
              <w:left w:val="nil"/>
              <w:bottom w:val="nil"/>
              <w:right w:val="nil"/>
            </w:tcBorders>
            <w:vAlign w:val="bottom"/>
          </w:tcPr>
          <w:p w:rsidR="001E6679" w:rsidRPr="00D8232D" w:rsidRDefault="001E6679" w:rsidP="00DC4CED">
            <w:pPr>
              <w:ind w:left="57"/>
              <w:rPr>
                <w:sz w:val="22"/>
                <w:szCs w:val="22"/>
              </w:rPr>
            </w:pPr>
            <w:r w:rsidRPr="00D8232D">
              <w:rPr>
                <w:sz w:val="22"/>
                <w:szCs w:val="22"/>
              </w:rPr>
              <w:t>г.</w:t>
            </w:r>
          </w:p>
        </w:tc>
      </w:tr>
    </w:tbl>
    <w:p w:rsidR="001E6679" w:rsidRPr="00D8232D" w:rsidRDefault="001E6679" w:rsidP="001E6679">
      <w:pPr>
        <w:rPr>
          <w:sz w:val="22"/>
          <w:szCs w:val="22"/>
        </w:rPr>
      </w:pPr>
    </w:p>
    <w:p w:rsidR="00910453" w:rsidRPr="00D8232D" w:rsidRDefault="00910453" w:rsidP="00476EFF">
      <w:pPr>
        <w:pStyle w:val="10"/>
        <w:suppressAutoHyphens/>
        <w:spacing w:line="276" w:lineRule="auto"/>
        <w:ind w:firstLine="709"/>
        <w:jc w:val="both"/>
        <w:rPr>
          <w:sz w:val="22"/>
          <w:szCs w:val="22"/>
          <w:lang w:val="ru-RU"/>
        </w:rPr>
      </w:pPr>
      <w:r w:rsidRPr="00D8232D">
        <w:rPr>
          <w:sz w:val="22"/>
          <w:szCs w:val="22"/>
          <w:lang w:val="ru-RU"/>
        </w:rPr>
        <w:br w:type="page"/>
      </w:r>
    </w:p>
    <w:p w:rsidR="00117D0E" w:rsidRPr="00D8232D" w:rsidRDefault="00117D0E" w:rsidP="00117D0E">
      <w:pPr>
        <w:pStyle w:val="ConsPlusTitle"/>
        <w:suppressAutoHyphens/>
        <w:ind w:left="5103"/>
        <w:outlineLvl w:val="1"/>
        <w:rPr>
          <w:rFonts w:ascii="Times New Roman" w:hAnsi="Times New Roman" w:cs="Times New Roman"/>
          <w:b w:val="0"/>
          <w:sz w:val="20"/>
        </w:rPr>
      </w:pPr>
      <w:r w:rsidRPr="00D8232D">
        <w:rPr>
          <w:rFonts w:ascii="Times New Roman" w:hAnsi="Times New Roman" w:cs="Times New Roman"/>
          <w:b w:val="0"/>
          <w:sz w:val="20"/>
        </w:rPr>
        <w:lastRenderedPageBreak/>
        <w:t>Приложение № 9</w:t>
      </w:r>
    </w:p>
    <w:p w:rsidR="00117D0E" w:rsidRPr="00D8232D" w:rsidRDefault="00117D0E" w:rsidP="00117D0E">
      <w:pPr>
        <w:suppressAutoHyphens/>
        <w:ind w:left="5103"/>
        <w:jc w:val="both"/>
      </w:pPr>
      <w:r w:rsidRPr="00D8232D">
        <w:t xml:space="preserve">к Порядку открытия и ведения лицевых счетов, а также </w:t>
      </w:r>
      <w:r w:rsidR="00A85843" w:rsidRPr="00142B1E">
        <w:t xml:space="preserve">санкционирования </w:t>
      </w:r>
      <w:r w:rsidR="00A85843" w:rsidRPr="00A85843">
        <w:t>операций по расходам</w:t>
      </w:r>
      <w:r w:rsidR="00A85843" w:rsidRPr="00142B1E">
        <w:t xml:space="preserve"> </w:t>
      </w:r>
      <w:r w:rsidRPr="00D8232D">
        <w:t>с лицевых счетов</w:t>
      </w:r>
      <w:r w:rsidR="00F61B21" w:rsidRPr="00D8232D">
        <w:t>,</w:t>
      </w:r>
      <w:r w:rsidRPr="00D8232D">
        <w:t xml:space="preserve"> открытых в </w:t>
      </w:r>
      <w:proofErr w:type="gramStart"/>
      <w:r w:rsidRPr="00D8232D">
        <w:t>Министерстве</w:t>
      </w:r>
      <w:proofErr w:type="gramEnd"/>
      <w:r w:rsidRPr="00D8232D">
        <w:t xml:space="preserve"> финансов Республики Татарстан</w:t>
      </w:r>
    </w:p>
    <w:p w:rsidR="002A2BD0" w:rsidRPr="00D8232D" w:rsidRDefault="00145991" w:rsidP="002A2BD0">
      <w:pPr>
        <w:rPr>
          <w:b/>
          <w:sz w:val="22"/>
          <w:szCs w:val="22"/>
        </w:rPr>
      </w:pPr>
      <w:r w:rsidRPr="00D8232D">
        <w:rPr>
          <w:b/>
          <w:sz w:val="22"/>
          <w:szCs w:val="22"/>
        </w:rPr>
        <w:t>Выписка по лицевому счету</w:t>
      </w:r>
      <w:r w:rsidR="002A2BD0" w:rsidRPr="00D8232D">
        <w:rPr>
          <w:b/>
          <w:sz w:val="22"/>
          <w:szCs w:val="22"/>
        </w:rPr>
        <w:t xml:space="preserve"> </w:t>
      </w:r>
    </w:p>
    <w:tbl>
      <w:tblPr>
        <w:tblW w:w="0" w:type="auto"/>
        <w:tblLayout w:type="fixed"/>
        <w:tblCellMar>
          <w:left w:w="28" w:type="dxa"/>
          <w:right w:w="28" w:type="dxa"/>
        </w:tblCellMar>
        <w:tblLook w:val="0000" w:firstRow="0" w:lastRow="0" w:firstColumn="0" w:lastColumn="0" w:noHBand="0" w:noVBand="0"/>
      </w:tblPr>
      <w:tblGrid>
        <w:gridCol w:w="7682"/>
      </w:tblGrid>
      <w:tr w:rsidR="009D0546" w:rsidRPr="00D8232D" w:rsidTr="00865C17">
        <w:trPr>
          <w:cantSplit/>
        </w:trPr>
        <w:tc>
          <w:tcPr>
            <w:tcW w:w="7682" w:type="dxa"/>
            <w:tcBorders>
              <w:top w:val="nil"/>
              <w:left w:val="nil"/>
              <w:bottom w:val="single" w:sz="4" w:space="0" w:color="auto"/>
              <w:right w:val="nil"/>
            </w:tcBorders>
            <w:vAlign w:val="bottom"/>
          </w:tcPr>
          <w:p w:rsidR="00145991" w:rsidRPr="00D8232D" w:rsidRDefault="00145991" w:rsidP="00145991">
            <w:pPr>
              <w:rPr>
                <w:sz w:val="22"/>
                <w:szCs w:val="22"/>
              </w:rPr>
            </w:pPr>
            <w:r w:rsidRPr="00D8232D">
              <w:rPr>
                <w:sz w:val="22"/>
                <w:szCs w:val="22"/>
              </w:rPr>
              <w:t>за</w:t>
            </w:r>
          </w:p>
        </w:tc>
      </w:tr>
      <w:tr w:rsidR="009D0546" w:rsidRPr="00D8232D" w:rsidTr="00865C17">
        <w:trPr>
          <w:cantSplit/>
        </w:trPr>
        <w:tc>
          <w:tcPr>
            <w:tcW w:w="7682" w:type="dxa"/>
            <w:tcBorders>
              <w:top w:val="nil"/>
              <w:left w:val="nil"/>
              <w:bottom w:val="nil"/>
              <w:right w:val="nil"/>
            </w:tcBorders>
          </w:tcPr>
          <w:p w:rsidR="00145991" w:rsidRPr="00D8232D" w:rsidRDefault="00145991" w:rsidP="00145991">
            <w:pPr>
              <w:jc w:val="center"/>
              <w:rPr>
                <w:sz w:val="22"/>
                <w:szCs w:val="22"/>
              </w:rPr>
            </w:pPr>
            <w:r w:rsidRPr="00D8232D">
              <w:rPr>
                <w:sz w:val="22"/>
                <w:szCs w:val="22"/>
              </w:rPr>
              <w:t>(дата)</w:t>
            </w:r>
          </w:p>
        </w:tc>
      </w:tr>
      <w:tr w:rsidR="009D0546" w:rsidRPr="00D8232D" w:rsidTr="00865C17">
        <w:trPr>
          <w:cantSplit/>
        </w:trPr>
        <w:tc>
          <w:tcPr>
            <w:tcW w:w="7682" w:type="dxa"/>
            <w:tcBorders>
              <w:top w:val="nil"/>
              <w:left w:val="nil"/>
              <w:bottom w:val="single" w:sz="4" w:space="0" w:color="auto"/>
              <w:right w:val="nil"/>
            </w:tcBorders>
            <w:vAlign w:val="bottom"/>
          </w:tcPr>
          <w:p w:rsidR="00145991" w:rsidRPr="00D8232D" w:rsidRDefault="000D1699" w:rsidP="00145991">
            <w:pPr>
              <w:rPr>
                <w:sz w:val="22"/>
                <w:szCs w:val="22"/>
              </w:rPr>
            </w:pPr>
            <w:proofErr w:type="spellStart"/>
            <w:r>
              <w:rPr>
                <w:sz w:val="22"/>
                <w:szCs w:val="22"/>
              </w:rPr>
              <w:t>Колиент</w:t>
            </w:r>
            <w:proofErr w:type="spellEnd"/>
            <w:r w:rsidR="002A2BD0" w:rsidRPr="00D8232D">
              <w:rPr>
                <w:sz w:val="22"/>
                <w:szCs w:val="22"/>
              </w:rPr>
              <w:t>:</w:t>
            </w:r>
          </w:p>
        </w:tc>
      </w:tr>
      <w:tr w:rsidR="009D0546" w:rsidRPr="00D8232D" w:rsidTr="00865C17">
        <w:trPr>
          <w:cantSplit/>
        </w:trPr>
        <w:tc>
          <w:tcPr>
            <w:tcW w:w="7682" w:type="dxa"/>
            <w:tcBorders>
              <w:top w:val="nil"/>
              <w:left w:val="nil"/>
              <w:bottom w:val="nil"/>
              <w:right w:val="nil"/>
            </w:tcBorders>
          </w:tcPr>
          <w:p w:rsidR="00145991" w:rsidRPr="00D8232D" w:rsidRDefault="00145991" w:rsidP="00145991">
            <w:pPr>
              <w:jc w:val="center"/>
              <w:rPr>
                <w:sz w:val="22"/>
                <w:szCs w:val="22"/>
              </w:rPr>
            </w:pPr>
            <w:r w:rsidRPr="00D8232D">
              <w:rPr>
                <w:sz w:val="22"/>
                <w:szCs w:val="22"/>
              </w:rPr>
              <w:t>(наименование)</w:t>
            </w:r>
          </w:p>
        </w:tc>
      </w:tr>
      <w:tr w:rsidR="009D0546" w:rsidRPr="00D8232D" w:rsidTr="00865C17">
        <w:trPr>
          <w:cantSplit/>
        </w:trPr>
        <w:tc>
          <w:tcPr>
            <w:tcW w:w="7682" w:type="dxa"/>
            <w:tcBorders>
              <w:top w:val="nil"/>
              <w:left w:val="nil"/>
              <w:bottom w:val="single" w:sz="4" w:space="0" w:color="auto"/>
              <w:right w:val="nil"/>
            </w:tcBorders>
            <w:vAlign w:val="bottom"/>
          </w:tcPr>
          <w:p w:rsidR="00145991" w:rsidRPr="00D8232D" w:rsidRDefault="002A2BD0" w:rsidP="00145991">
            <w:pPr>
              <w:rPr>
                <w:sz w:val="22"/>
                <w:szCs w:val="22"/>
              </w:rPr>
            </w:pPr>
            <w:r w:rsidRPr="00D8232D">
              <w:rPr>
                <w:sz w:val="22"/>
                <w:szCs w:val="22"/>
              </w:rPr>
              <w:t xml:space="preserve">Лицевой счет: </w:t>
            </w:r>
          </w:p>
        </w:tc>
      </w:tr>
      <w:tr w:rsidR="009D0546" w:rsidRPr="00D8232D" w:rsidTr="00865C17">
        <w:trPr>
          <w:cantSplit/>
        </w:trPr>
        <w:tc>
          <w:tcPr>
            <w:tcW w:w="7682" w:type="dxa"/>
            <w:tcBorders>
              <w:top w:val="nil"/>
              <w:left w:val="nil"/>
              <w:bottom w:val="nil"/>
              <w:right w:val="nil"/>
            </w:tcBorders>
          </w:tcPr>
          <w:p w:rsidR="00145991" w:rsidRPr="00D8232D" w:rsidRDefault="00145991" w:rsidP="00145991">
            <w:pPr>
              <w:jc w:val="center"/>
              <w:rPr>
                <w:sz w:val="22"/>
                <w:szCs w:val="22"/>
              </w:rPr>
            </w:pPr>
            <w:r w:rsidRPr="00D8232D">
              <w:rPr>
                <w:sz w:val="22"/>
                <w:szCs w:val="22"/>
              </w:rPr>
              <w:t>(номер)</w:t>
            </w:r>
          </w:p>
        </w:tc>
      </w:tr>
      <w:tr w:rsidR="009D0546" w:rsidRPr="00D8232D" w:rsidTr="00865C17">
        <w:trPr>
          <w:cantSplit/>
        </w:trPr>
        <w:tc>
          <w:tcPr>
            <w:tcW w:w="7682" w:type="dxa"/>
            <w:tcBorders>
              <w:top w:val="nil"/>
              <w:left w:val="nil"/>
              <w:bottom w:val="single" w:sz="4" w:space="0" w:color="auto"/>
              <w:right w:val="nil"/>
            </w:tcBorders>
            <w:vAlign w:val="bottom"/>
          </w:tcPr>
          <w:p w:rsidR="00145991" w:rsidRPr="00D8232D" w:rsidRDefault="002A2BD0" w:rsidP="00865C17">
            <w:pPr>
              <w:rPr>
                <w:sz w:val="22"/>
                <w:szCs w:val="22"/>
              </w:rPr>
            </w:pPr>
            <w:r w:rsidRPr="00D8232D">
              <w:rPr>
                <w:sz w:val="22"/>
                <w:szCs w:val="22"/>
              </w:rPr>
              <w:t>По</w:t>
            </w:r>
            <w:r w:rsidR="00145991" w:rsidRPr="00D8232D">
              <w:rPr>
                <w:sz w:val="22"/>
                <w:szCs w:val="22"/>
              </w:rPr>
              <w:t>следний день операции по счету:</w:t>
            </w:r>
          </w:p>
        </w:tc>
      </w:tr>
      <w:tr w:rsidR="009D0546" w:rsidRPr="00D8232D" w:rsidTr="00865C17">
        <w:trPr>
          <w:cantSplit/>
        </w:trPr>
        <w:tc>
          <w:tcPr>
            <w:tcW w:w="7682" w:type="dxa"/>
            <w:tcBorders>
              <w:top w:val="nil"/>
              <w:left w:val="nil"/>
              <w:bottom w:val="nil"/>
              <w:right w:val="nil"/>
            </w:tcBorders>
          </w:tcPr>
          <w:p w:rsidR="00145991" w:rsidRPr="00D8232D" w:rsidRDefault="00145991" w:rsidP="00145991">
            <w:pPr>
              <w:jc w:val="center"/>
              <w:rPr>
                <w:sz w:val="22"/>
                <w:szCs w:val="22"/>
              </w:rPr>
            </w:pPr>
            <w:r w:rsidRPr="00D8232D">
              <w:rPr>
                <w:sz w:val="22"/>
                <w:szCs w:val="22"/>
              </w:rPr>
              <w:t>(дата)</w:t>
            </w:r>
          </w:p>
        </w:tc>
      </w:tr>
    </w:tbl>
    <w:p w:rsidR="004C1BD7" w:rsidRPr="00D8232D" w:rsidRDefault="004C1BD7" w:rsidP="002A2BD0">
      <w:pPr>
        <w:ind w:left="-709"/>
        <w:rPr>
          <w:sz w:val="22"/>
          <w:szCs w:val="22"/>
        </w:rPr>
      </w:pPr>
    </w:p>
    <w:p w:rsidR="002A2BD0" w:rsidRPr="00D8232D" w:rsidRDefault="004C1BD7" w:rsidP="004C1BD7">
      <w:pPr>
        <w:rPr>
          <w:sz w:val="22"/>
          <w:szCs w:val="22"/>
        </w:rPr>
      </w:pPr>
      <w:r w:rsidRPr="00D8232D">
        <w:rPr>
          <w:sz w:val="22"/>
          <w:szCs w:val="22"/>
        </w:rPr>
        <w:t xml:space="preserve">                                  </w:t>
      </w:r>
      <w:r w:rsidR="002A2BD0" w:rsidRPr="00D8232D">
        <w:rPr>
          <w:sz w:val="22"/>
          <w:szCs w:val="22"/>
        </w:rPr>
        <w:t xml:space="preserve">                                       </w:t>
      </w:r>
      <w:r w:rsidRPr="00D8232D">
        <w:rPr>
          <w:sz w:val="22"/>
          <w:szCs w:val="22"/>
        </w:rPr>
        <w:t xml:space="preserve">   </w:t>
      </w:r>
      <w:r w:rsidR="002A2BD0" w:rsidRPr="00D8232D">
        <w:rPr>
          <w:sz w:val="22"/>
          <w:szCs w:val="22"/>
        </w:rPr>
        <w:t xml:space="preserve">            </w:t>
      </w:r>
      <w:r w:rsidRPr="00D8232D">
        <w:rPr>
          <w:sz w:val="22"/>
          <w:szCs w:val="22"/>
        </w:rPr>
        <w:t xml:space="preserve">      </w:t>
      </w:r>
      <w:r w:rsidR="002A2BD0" w:rsidRPr="00D8232D">
        <w:rPr>
          <w:sz w:val="22"/>
          <w:szCs w:val="22"/>
        </w:rPr>
        <w:t xml:space="preserve">                   Входящий остаток: 0.00</w:t>
      </w:r>
    </w:p>
    <w:p w:rsidR="002A2BD0" w:rsidRPr="00D8232D" w:rsidRDefault="002A2BD0" w:rsidP="004C1BD7">
      <w:pPr>
        <w:rPr>
          <w:sz w:val="22"/>
          <w:szCs w:val="22"/>
        </w:rPr>
      </w:pPr>
      <w:r w:rsidRPr="00D8232D">
        <w:rPr>
          <w:sz w:val="22"/>
          <w:szCs w:val="22"/>
        </w:rPr>
        <w:t xml:space="preserve">              </w:t>
      </w:r>
      <w:r w:rsidR="004C1BD7" w:rsidRPr="00D8232D">
        <w:rPr>
          <w:sz w:val="22"/>
          <w:szCs w:val="22"/>
        </w:rPr>
        <w:t xml:space="preserve">                          </w:t>
      </w:r>
      <w:r w:rsidRPr="00D8232D">
        <w:rPr>
          <w:sz w:val="22"/>
          <w:szCs w:val="22"/>
        </w:rPr>
        <w:t xml:space="preserve">                                           Входящий остаток касс</w:t>
      </w:r>
      <w:r w:rsidR="004C1BD7" w:rsidRPr="00D8232D">
        <w:rPr>
          <w:sz w:val="22"/>
          <w:szCs w:val="22"/>
        </w:rPr>
        <w:t>ового</w:t>
      </w:r>
      <w:r w:rsidR="00B2255B">
        <w:rPr>
          <w:sz w:val="22"/>
          <w:szCs w:val="22"/>
        </w:rPr>
        <w:t xml:space="preserve"> плана:  </w:t>
      </w:r>
      <w:r w:rsidRPr="00D8232D">
        <w:rPr>
          <w:sz w:val="22"/>
          <w:szCs w:val="22"/>
        </w:rPr>
        <w:t>0.00</w:t>
      </w:r>
    </w:p>
    <w:tbl>
      <w:tblPr>
        <w:tblStyle w:val="af"/>
        <w:tblW w:w="0" w:type="auto"/>
        <w:tblLook w:val="04A0" w:firstRow="1" w:lastRow="0" w:firstColumn="1" w:lastColumn="0" w:noHBand="0" w:noVBand="1"/>
      </w:tblPr>
      <w:tblGrid>
        <w:gridCol w:w="2084"/>
        <w:gridCol w:w="2084"/>
        <w:gridCol w:w="2084"/>
        <w:gridCol w:w="2084"/>
        <w:gridCol w:w="1837"/>
      </w:tblGrid>
      <w:tr w:rsidR="00D8232D" w:rsidRPr="00D8232D" w:rsidTr="00E70356">
        <w:tc>
          <w:tcPr>
            <w:tcW w:w="2084" w:type="dxa"/>
          </w:tcPr>
          <w:p w:rsidR="004C1BD7" w:rsidRPr="00D8232D" w:rsidRDefault="004C1BD7" w:rsidP="004C1BD7">
            <w:pPr>
              <w:rPr>
                <w:rFonts w:ascii="Times New Roman" w:hAnsi="Times New Roman" w:cs="Times New Roman"/>
              </w:rPr>
            </w:pPr>
            <w:r w:rsidRPr="00D8232D">
              <w:rPr>
                <w:rFonts w:ascii="Times New Roman" w:hAnsi="Times New Roman" w:cs="Times New Roman"/>
              </w:rPr>
              <w:t xml:space="preserve">Документ </w:t>
            </w:r>
          </w:p>
          <w:p w:rsidR="004C1BD7" w:rsidRPr="00D8232D" w:rsidRDefault="004C1BD7" w:rsidP="004C1BD7">
            <w:r w:rsidRPr="00D8232D">
              <w:rPr>
                <w:rFonts w:ascii="Times New Roman" w:hAnsi="Times New Roman" w:cs="Times New Roman"/>
              </w:rPr>
              <w:t>(№,дата)</w:t>
            </w:r>
          </w:p>
        </w:tc>
        <w:tc>
          <w:tcPr>
            <w:tcW w:w="2084" w:type="dxa"/>
          </w:tcPr>
          <w:p w:rsidR="004C1BD7" w:rsidRPr="00D8232D" w:rsidRDefault="004C1BD7" w:rsidP="004C1BD7">
            <w:r w:rsidRPr="00D8232D">
              <w:rPr>
                <w:rFonts w:ascii="Times New Roman" w:hAnsi="Times New Roman" w:cs="Times New Roman"/>
              </w:rPr>
              <w:t>Коды бюджетной классификации</w:t>
            </w:r>
          </w:p>
        </w:tc>
        <w:tc>
          <w:tcPr>
            <w:tcW w:w="2084" w:type="dxa"/>
          </w:tcPr>
          <w:p w:rsidR="004C1BD7" w:rsidRPr="00D8232D" w:rsidRDefault="004C1BD7" w:rsidP="004C1BD7">
            <w:r w:rsidRPr="00D8232D">
              <w:rPr>
                <w:rFonts w:ascii="Times New Roman" w:hAnsi="Times New Roman" w:cs="Times New Roman"/>
              </w:rPr>
              <w:t>Дебет</w:t>
            </w:r>
          </w:p>
        </w:tc>
        <w:tc>
          <w:tcPr>
            <w:tcW w:w="2084" w:type="dxa"/>
          </w:tcPr>
          <w:p w:rsidR="004C1BD7" w:rsidRPr="00D8232D" w:rsidRDefault="004C1BD7" w:rsidP="004C1BD7">
            <w:r w:rsidRPr="00D8232D">
              <w:rPr>
                <w:rFonts w:ascii="Times New Roman" w:hAnsi="Times New Roman" w:cs="Times New Roman"/>
              </w:rPr>
              <w:t>|    Кредит</w:t>
            </w:r>
          </w:p>
        </w:tc>
        <w:tc>
          <w:tcPr>
            <w:tcW w:w="1837" w:type="dxa"/>
          </w:tcPr>
          <w:p w:rsidR="004C1BD7" w:rsidRPr="00D8232D" w:rsidRDefault="004C1BD7" w:rsidP="004C1BD7">
            <w:r w:rsidRPr="00D8232D">
              <w:rPr>
                <w:rFonts w:ascii="Times New Roman" w:hAnsi="Times New Roman" w:cs="Times New Roman"/>
              </w:rPr>
              <w:t>Кассовый план</w:t>
            </w:r>
          </w:p>
        </w:tc>
      </w:tr>
      <w:tr w:rsidR="00D8232D" w:rsidRPr="00D8232D" w:rsidTr="00E70356">
        <w:tc>
          <w:tcPr>
            <w:tcW w:w="2084" w:type="dxa"/>
          </w:tcPr>
          <w:p w:rsidR="004C1BD7" w:rsidRPr="00D8232D" w:rsidRDefault="004C1BD7" w:rsidP="004C1BD7"/>
        </w:tc>
        <w:tc>
          <w:tcPr>
            <w:tcW w:w="2084" w:type="dxa"/>
          </w:tcPr>
          <w:p w:rsidR="004C1BD7" w:rsidRPr="00D8232D" w:rsidRDefault="004C1BD7" w:rsidP="004C1BD7"/>
        </w:tc>
        <w:tc>
          <w:tcPr>
            <w:tcW w:w="2084" w:type="dxa"/>
          </w:tcPr>
          <w:p w:rsidR="004C1BD7" w:rsidRPr="00D8232D" w:rsidRDefault="004C1BD7" w:rsidP="004C1BD7"/>
        </w:tc>
        <w:tc>
          <w:tcPr>
            <w:tcW w:w="2084" w:type="dxa"/>
          </w:tcPr>
          <w:p w:rsidR="004C1BD7" w:rsidRPr="00D8232D" w:rsidRDefault="004C1BD7" w:rsidP="004C1BD7"/>
        </w:tc>
        <w:tc>
          <w:tcPr>
            <w:tcW w:w="1837" w:type="dxa"/>
          </w:tcPr>
          <w:p w:rsidR="004C1BD7" w:rsidRPr="00D8232D" w:rsidRDefault="004C1BD7" w:rsidP="004C1BD7"/>
        </w:tc>
      </w:tr>
      <w:tr w:rsidR="00D8232D" w:rsidRPr="00D8232D" w:rsidTr="00E70356">
        <w:tc>
          <w:tcPr>
            <w:tcW w:w="4168" w:type="dxa"/>
            <w:gridSpan w:val="2"/>
          </w:tcPr>
          <w:p w:rsidR="004C1BD7" w:rsidRPr="00D8232D" w:rsidRDefault="004C1BD7" w:rsidP="004C1BD7">
            <w:pPr>
              <w:jc w:val="right"/>
            </w:pPr>
            <w:r w:rsidRPr="00D8232D">
              <w:rPr>
                <w:rFonts w:ascii="Times New Roman" w:hAnsi="Times New Roman" w:cs="Times New Roman"/>
              </w:rPr>
              <w:t>Итого обороты:</w:t>
            </w:r>
          </w:p>
        </w:tc>
        <w:tc>
          <w:tcPr>
            <w:tcW w:w="2084" w:type="dxa"/>
          </w:tcPr>
          <w:p w:rsidR="004C1BD7" w:rsidRPr="00D8232D" w:rsidRDefault="004C1BD7" w:rsidP="004C1BD7">
            <w:pPr>
              <w:jc w:val="right"/>
            </w:pPr>
            <w:r w:rsidRPr="00D8232D">
              <w:t>0.00</w:t>
            </w:r>
          </w:p>
        </w:tc>
        <w:tc>
          <w:tcPr>
            <w:tcW w:w="2084" w:type="dxa"/>
          </w:tcPr>
          <w:p w:rsidR="004C1BD7" w:rsidRPr="00D8232D" w:rsidRDefault="004C1BD7" w:rsidP="004C1BD7">
            <w:pPr>
              <w:jc w:val="right"/>
            </w:pPr>
            <w:r w:rsidRPr="00D8232D">
              <w:t>0.00</w:t>
            </w:r>
          </w:p>
        </w:tc>
        <w:tc>
          <w:tcPr>
            <w:tcW w:w="1837" w:type="dxa"/>
          </w:tcPr>
          <w:p w:rsidR="004C1BD7" w:rsidRPr="00D8232D" w:rsidRDefault="004C1BD7" w:rsidP="004C1BD7">
            <w:pPr>
              <w:jc w:val="right"/>
            </w:pPr>
            <w:r w:rsidRPr="00D8232D">
              <w:t>0.00</w:t>
            </w:r>
          </w:p>
        </w:tc>
      </w:tr>
    </w:tbl>
    <w:p w:rsidR="002A2BD0" w:rsidRPr="00D8232D" w:rsidRDefault="004C1BD7" w:rsidP="004C1BD7">
      <w:pPr>
        <w:rPr>
          <w:sz w:val="22"/>
          <w:szCs w:val="22"/>
        </w:rPr>
      </w:pPr>
      <w:r w:rsidRPr="00D8232D">
        <w:rPr>
          <w:sz w:val="22"/>
          <w:szCs w:val="22"/>
        </w:rPr>
        <w:t xml:space="preserve">                                    </w:t>
      </w:r>
      <w:r w:rsidR="002A2BD0" w:rsidRPr="00D8232D">
        <w:rPr>
          <w:sz w:val="22"/>
          <w:szCs w:val="22"/>
        </w:rPr>
        <w:t xml:space="preserve">                                               </w:t>
      </w:r>
      <w:r w:rsidRPr="00D8232D">
        <w:rPr>
          <w:sz w:val="22"/>
          <w:szCs w:val="22"/>
        </w:rPr>
        <w:t xml:space="preserve">      </w:t>
      </w:r>
      <w:r w:rsidR="002A2BD0" w:rsidRPr="00D8232D">
        <w:rPr>
          <w:sz w:val="22"/>
          <w:szCs w:val="22"/>
        </w:rPr>
        <w:t xml:space="preserve">                      Исходящий остаток: 0.00</w:t>
      </w:r>
    </w:p>
    <w:p w:rsidR="002A2BD0" w:rsidRPr="00D8232D" w:rsidRDefault="002A2BD0" w:rsidP="004C1BD7">
      <w:pPr>
        <w:rPr>
          <w:sz w:val="22"/>
          <w:szCs w:val="22"/>
        </w:rPr>
      </w:pPr>
      <w:r w:rsidRPr="00D8232D">
        <w:rPr>
          <w:sz w:val="22"/>
          <w:szCs w:val="22"/>
        </w:rPr>
        <w:t xml:space="preserve">                                             </w:t>
      </w:r>
      <w:r w:rsidR="004C1BD7" w:rsidRPr="00D8232D">
        <w:rPr>
          <w:sz w:val="22"/>
          <w:szCs w:val="22"/>
        </w:rPr>
        <w:t xml:space="preserve">                                  </w:t>
      </w:r>
      <w:r w:rsidRPr="00D8232D">
        <w:rPr>
          <w:sz w:val="22"/>
          <w:szCs w:val="22"/>
        </w:rPr>
        <w:t xml:space="preserve">           Исходящий остаток касс</w:t>
      </w:r>
      <w:proofErr w:type="gramStart"/>
      <w:r w:rsidRPr="00D8232D">
        <w:rPr>
          <w:sz w:val="22"/>
          <w:szCs w:val="22"/>
        </w:rPr>
        <w:t>.</w:t>
      </w:r>
      <w:proofErr w:type="gramEnd"/>
      <w:r w:rsidRPr="00D8232D">
        <w:rPr>
          <w:sz w:val="22"/>
          <w:szCs w:val="22"/>
        </w:rPr>
        <w:t xml:space="preserve"> </w:t>
      </w:r>
      <w:proofErr w:type="gramStart"/>
      <w:r w:rsidRPr="00D8232D">
        <w:rPr>
          <w:sz w:val="22"/>
          <w:szCs w:val="22"/>
        </w:rPr>
        <w:t>п</w:t>
      </w:r>
      <w:proofErr w:type="gramEnd"/>
      <w:r w:rsidRPr="00D8232D">
        <w:rPr>
          <w:sz w:val="22"/>
          <w:szCs w:val="22"/>
        </w:rPr>
        <w:t>лана:  0.00</w:t>
      </w:r>
    </w:p>
    <w:p w:rsidR="000F3F4C" w:rsidRPr="00D8232D" w:rsidRDefault="000F3F4C" w:rsidP="004C1BD7">
      <w:pPr>
        <w:rPr>
          <w:sz w:val="22"/>
          <w:szCs w:val="22"/>
        </w:rPr>
      </w:pPr>
    </w:p>
    <w:p w:rsidR="00117D0E" w:rsidRPr="00D8232D" w:rsidRDefault="009D0546" w:rsidP="00117D0E">
      <w:pPr>
        <w:pStyle w:val="ConsPlusTitle"/>
        <w:suppressAutoHyphens/>
        <w:ind w:left="5103"/>
        <w:outlineLvl w:val="1"/>
        <w:rPr>
          <w:rFonts w:ascii="Times New Roman" w:hAnsi="Times New Roman" w:cs="Times New Roman"/>
          <w:b w:val="0"/>
          <w:sz w:val="20"/>
        </w:rPr>
      </w:pPr>
      <w:r w:rsidRPr="00D8232D">
        <w:rPr>
          <w:szCs w:val="22"/>
        </w:rPr>
        <w:br w:type="page"/>
      </w:r>
      <w:r w:rsidR="00117D0E" w:rsidRPr="00D8232D">
        <w:rPr>
          <w:rFonts w:ascii="Times New Roman" w:hAnsi="Times New Roman" w:cs="Times New Roman"/>
          <w:b w:val="0"/>
          <w:sz w:val="20"/>
        </w:rPr>
        <w:lastRenderedPageBreak/>
        <w:t>Приложение № 1</w:t>
      </w:r>
      <w:r w:rsidR="001C2952" w:rsidRPr="00D8232D">
        <w:rPr>
          <w:rFonts w:ascii="Times New Roman" w:hAnsi="Times New Roman" w:cs="Times New Roman"/>
          <w:b w:val="0"/>
          <w:sz w:val="20"/>
        </w:rPr>
        <w:t>0</w:t>
      </w:r>
    </w:p>
    <w:p w:rsidR="00117D0E" w:rsidRPr="00D8232D" w:rsidRDefault="00117D0E" w:rsidP="00117D0E">
      <w:pPr>
        <w:suppressAutoHyphens/>
        <w:ind w:left="5103"/>
        <w:jc w:val="both"/>
      </w:pPr>
      <w:r w:rsidRPr="00D8232D">
        <w:t xml:space="preserve">к Порядку открытия и ведения лицевых счетов, а также </w:t>
      </w:r>
      <w:r w:rsidR="00A85843" w:rsidRPr="00142B1E">
        <w:t xml:space="preserve">санкционирования </w:t>
      </w:r>
      <w:r w:rsidR="00A85843" w:rsidRPr="00A85843">
        <w:t>операций по расходам</w:t>
      </w:r>
      <w:r w:rsidR="00A85843" w:rsidRPr="00142B1E">
        <w:t xml:space="preserve"> </w:t>
      </w:r>
      <w:r w:rsidRPr="00D8232D">
        <w:t>с лицевых счетов</w:t>
      </w:r>
      <w:r w:rsidR="00F61B21" w:rsidRPr="00D8232D">
        <w:t>,</w:t>
      </w:r>
      <w:r w:rsidRPr="00D8232D">
        <w:t xml:space="preserve"> открытых в </w:t>
      </w:r>
      <w:proofErr w:type="gramStart"/>
      <w:r w:rsidRPr="00D8232D">
        <w:t>Министерстве</w:t>
      </w:r>
      <w:proofErr w:type="gramEnd"/>
      <w:r w:rsidRPr="00D8232D">
        <w:t xml:space="preserve"> финансов Республики Татарстан</w:t>
      </w:r>
    </w:p>
    <w:p w:rsidR="00DA3524" w:rsidRPr="00D8232D" w:rsidRDefault="00DA3524" w:rsidP="008236D0">
      <w:pPr>
        <w:pStyle w:val="ConsPlusNonformat"/>
        <w:jc w:val="both"/>
        <w:rPr>
          <w:rFonts w:ascii="Times New Roman" w:hAnsi="Times New Roman" w:cs="Times New Roman"/>
        </w:rPr>
      </w:pPr>
    </w:p>
    <w:p w:rsidR="00DA3524" w:rsidRPr="00D8232D" w:rsidRDefault="00DA3524" w:rsidP="00DA3524">
      <w:pPr>
        <w:pStyle w:val="ConsPlusNonformat"/>
        <w:jc w:val="center"/>
        <w:rPr>
          <w:rFonts w:ascii="Times New Roman" w:hAnsi="Times New Roman" w:cs="Times New Roman"/>
        </w:rPr>
      </w:pPr>
      <w:r w:rsidRPr="00D8232D">
        <w:rPr>
          <w:rFonts w:ascii="Times New Roman" w:hAnsi="Times New Roman" w:cs="Times New Roman"/>
        </w:rPr>
        <w:t xml:space="preserve">Сведения об операциях с целевыми субсидиями, предоставленными бюджетному (автономному) учреждению, а также об операциях с субсидиями на капитальные вложения, предоставленными бюджетному (автономному) учреждению, </w:t>
      </w:r>
    </w:p>
    <w:p w:rsidR="00DA3524" w:rsidRPr="00D8232D" w:rsidRDefault="00DA3524" w:rsidP="00DA3524">
      <w:pPr>
        <w:pStyle w:val="ConsPlusNonformat"/>
        <w:jc w:val="center"/>
        <w:rPr>
          <w:rFonts w:ascii="Times New Roman" w:hAnsi="Times New Roman" w:cs="Times New Roman"/>
        </w:rPr>
      </w:pPr>
      <w:r w:rsidRPr="00D8232D">
        <w:rPr>
          <w:rFonts w:ascii="Times New Roman" w:hAnsi="Times New Roman" w:cs="Times New Roman"/>
        </w:rPr>
        <w:t>государственному унитарному предприятию, на 20____год</w:t>
      </w:r>
    </w:p>
    <w:p w:rsidR="00DA3524" w:rsidRPr="00D8232D" w:rsidRDefault="00DA3524" w:rsidP="00DA3524">
      <w:pPr>
        <w:pStyle w:val="ConsPlusNonformat"/>
        <w:jc w:val="both"/>
        <w:rPr>
          <w:rFonts w:ascii="Times New Roman" w:hAnsi="Times New Roman" w:cs="Times New Roman"/>
        </w:rPr>
      </w:pPr>
    </w:p>
    <w:p w:rsidR="00DA3524" w:rsidRPr="00D8232D" w:rsidRDefault="00DA3524" w:rsidP="00DA3524">
      <w:pPr>
        <w:pStyle w:val="ConsPlusNonformat"/>
        <w:jc w:val="both"/>
        <w:rPr>
          <w:rFonts w:ascii="Times New Roman" w:hAnsi="Times New Roman" w:cs="Times New Roman"/>
        </w:rPr>
      </w:pPr>
      <w:r w:rsidRPr="00D8232D">
        <w:rPr>
          <w:rFonts w:ascii="Times New Roman" w:hAnsi="Times New Roman" w:cs="Times New Roman"/>
        </w:rPr>
        <w:t>от "__" ________ 20__ г.</w:t>
      </w:r>
    </w:p>
    <w:p w:rsidR="00DA3524" w:rsidRPr="00D8232D" w:rsidRDefault="00DA3524" w:rsidP="00DA3524">
      <w:pPr>
        <w:pStyle w:val="ConsPlusNonformat"/>
        <w:jc w:val="both"/>
        <w:rPr>
          <w:rFonts w:ascii="Times New Roman" w:hAnsi="Times New Roman" w:cs="Times New Roman"/>
        </w:rPr>
      </w:pPr>
    </w:p>
    <w:tbl>
      <w:tblPr>
        <w:tblpPr w:leftFromText="180" w:rightFromText="180" w:vertAnchor="text" w:tblpX="7854" w:tblpY="5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35"/>
      </w:tblGrid>
      <w:tr w:rsidR="00D8232D" w:rsidRPr="00D8232D" w:rsidTr="00E70356">
        <w:trPr>
          <w:trHeight w:val="421"/>
        </w:trPr>
        <w:tc>
          <w:tcPr>
            <w:tcW w:w="2235" w:type="dxa"/>
          </w:tcPr>
          <w:p w:rsidR="00DA3524" w:rsidRPr="00D8232D" w:rsidRDefault="00DA3524" w:rsidP="0079609F">
            <w:pPr>
              <w:pStyle w:val="ConsPlusNonformat"/>
              <w:jc w:val="both"/>
              <w:rPr>
                <w:rFonts w:ascii="Times New Roman" w:hAnsi="Times New Roman" w:cs="Times New Roman"/>
              </w:rPr>
            </w:pPr>
          </w:p>
        </w:tc>
      </w:tr>
      <w:tr w:rsidR="00D8232D" w:rsidRPr="00D8232D" w:rsidTr="00E70356">
        <w:trPr>
          <w:trHeight w:val="417"/>
        </w:trPr>
        <w:tc>
          <w:tcPr>
            <w:tcW w:w="2235" w:type="dxa"/>
          </w:tcPr>
          <w:p w:rsidR="00DA3524" w:rsidRPr="00D8232D" w:rsidRDefault="00DA3524" w:rsidP="0079609F">
            <w:pPr>
              <w:pStyle w:val="ConsPlusNonformat"/>
              <w:jc w:val="both"/>
              <w:rPr>
                <w:rFonts w:ascii="Times New Roman" w:hAnsi="Times New Roman" w:cs="Times New Roman"/>
              </w:rPr>
            </w:pPr>
          </w:p>
        </w:tc>
      </w:tr>
      <w:tr w:rsidR="00D8232D" w:rsidRPr="00D8232D" w:rsidTr="00E70356">
        <w:trPr>
          <w:trHeight w:val="409"/>
        </w:trPr>
        <w:tc>
          <w:tcPr>
            <w:tcW w:w="2235" w:type="dxa"/>
          </w:tcPr>
          <w:p w:rsidR="00DA3524" w:rsidRPr="00D8232D" w:rsidRDefault="00DA3524" w:rsidP="0079609F">
            <w:pPr>
              <w:pStyle w:val="ConsPlusNonformat"/>
              <w:jc w:val="both"/>
              <w:rPr>
                <w:rFonts w:ascii="Times New Roman" w:hAnsi="Times New Roman" w:cs="Times New Roman"/>
              </w:rPr>
            </w:pPr>
          </w:p>
        </w:tc>
      </w:tr>
      <w:tr w:rsidR="00D8232D" w:rsidRPr="00D8232D" w:rsidTr="00E70356">
        <w:trPr>
          <w:trHeight w:val="1261"/>
        </w:trPr>
        <w:tc>
          <w:tcPr>
            <w:tcW w:w="2235" w:type="dxa"/>
          </w:tcPr>
          <w:p w:rsidR="00DA3524" w:rsidRPr="00D8232D" w:rsidRDefault="00DA3524" w:rsidP="0079609F">
            <w:pPr>
              <w:pStyle w:val="ConsPlusNonformat"/>
              <w:jc w:val="both"/>
              <w:rPr>
                <w:rFonts w:ascii="Times New Roman" w:hAnsi="Times New Roman" w:cs="Times New Roman"/>
              </w:rPr>
            </w:pPr>
          </w:p>
        </w:tc>
      </w:tr>
      <w:tr w:rsidR="00D8232D" w:rsidRPr="00D8232D" w:rsidTr="00E70356">
        <w:trPr>
          <w:trHeight w:val="409"/>
        </w:trPr>
        <w:tc>
          <w:tcPr>
            <w:tcW w:w="2235" w:type="dxa"/>
          </w:tcPr>
          <w:p w:rsidR="00DA3524" w:rsidRPr="00D8232D" w:rsidRDefault="00DA3524" w:rsidP="0079609F">
            <w:pPr>
              <w:pStyle w:val="ConsPlusNonformat"/>
              <w:jc w:val="both"/>
              <w:rPr>
                <w:rFonts w:ascii="Times New Roman" w:hAnsi="Times New Roman" w:cs="Times New Roman"/>
              </w:rPr>
            </w:pPr>
          </w:p>
        </w:tc>
      </w:tr>
    </w:tbl>
    <w:p w:rsidR="00DA3524" w:rsidRPr="00D8232D" w:rsidRDefault="00DA3524" w:rsidP="00DA3524">
      <w:pPr>
        <w:pStyle w:val="ConsPlusNonformat"/>
        <w:jc w:val="both"/>
        <w:rPr>
          <w:rFonts w:ascii="Times New Roman" w:hAnsi="Times New Roman" w:cs="Times New Roman"/>
        </w:rPr>
      </w:pPr>
      <w:proofErr w:type="gramStart"/>
      <w:r w:rsidRPr="00D8232D">
        <w:rPr>
          <w:rFonts w:ascii="Times New Roman" w:hAnsi="Times New Roman" w:cs="Times New Roman"/>
        </w:rPr>
        <w:t xml:space="preserve">Бюджетное (автономное) учреждение (государственное </w:t>
      </w:r>
      <w:proofErr w:type="gramEnd"/>
    </w:p>
    <w:p w:rsidR="00DA3524" w:rsidRPr="00D8232D" w:rsidRDefault="00DA3524" w:rsidP="00DA3524">
      <w:pPr>
        <w:pStyle w:val="ConsPlusNonformat"/>
        <w:jc w:val="both"/>
        <w:rPr>
          <w:rFonts w:ascii="Times New Roman" w:hAnsi="Times New Roman" w:cs="Times New Roman"/>
        </w:rPr>
      </w:pPr>
      <w:r w:rsidRPr="00D8232D">
        <w:rPr>
          <w:rFonts w:ascii="Times New Roman" w:hAnsi="Times New Roman" w:cs="Times New Roman"/>
        </w:rPr>
        <w:t>унитарное предприятие)_______________________________________N лицевого счета</w:t>
      </w:r>
    </w:p>
    <w:p w:rsidR="00DA3524" w:rsidRPr="00D8232D" w:rsidRDefault="00DA3524" w:rsidP="00DA3524">
      <w:pPr>
        <w:pStyle w:val="ConsPlusNonformat"/>
        <w:rPr>
          <w:rFonts w:ascii="Times New Roman" w:hAnsi="Times New Roman" w:cs="Times New Roman"/>
        </w:rPr>
      </w:pPr>
      <w:r w:rsidRPr="00D8232D">
        <w:rPr>
          <w:rFonts w:ascii="Times New Roman" w:hAnsi="Times New Roman" w:cs="Times New Roman"/>
        </w:rPr>
        <w:t>____________________________________________________________</w:t>
      </w:r>
    </w:p>
    <w:p w:rsidR="00DA3524" w:rsidRPr="00D8232D" w:rsidRDefault="00DA3524" w:rsidP="00DA3524">
      <w:pPr>
        <w:pStyle w:val="ConsPlusNonformat"/>
        <w:jc w:val="right"/>
        <w:rPr>
          <w:rFonts w:ascii="Times New Roman" w:hAnsi="Times New Roman" w:cs="Times New Roman"/>
        </w:rPr>
      </w:pPr>
      <w:r w:rsidRPr="00D8232D">
        <w:rPr>
          <w:rFonts w:ascii="Times New Roman" w:hAnsi="Times New Roman" w:cs="Times New Roman"/>
        </w:rPr>
        <w:t>ИНН</w:t>
      </w:r>
    </w:p>
    <w:p w:rsidR="00DA3524" w:rsidRPr="00D8232D" w:rsidRDefault="00DA3524" w:rsidP="00DA3524">
      <w:pPr>
        <w:pStyle w:val="ConsPlusNonformat"/>
        <w:jc w:val="right"/>
        <w:rPr>
          <w:rFonts w:ascii="Times New Roman" w:hAnsi="Times New Roman" w:cs="Times New Roman"/>
        </w:rPr>
      </w:pPr>
    </w:p>
    <w:p w:rsidR="00DA3524" w:rsidRPr="00D8232D" w:rsidRDefault="00DA3524" w:rsidP="00DA3524">
      <w:pPr>
        <w:pStyle w:val="ConsPlusNonformat"/>
        <w:jc w:val="right"/>
        <w:rPr>
          <w:rFonts w:ascii="Times New Roman" w:hAnsi="Times New Roman" w:cs="Times New Roman"/>
        </w:rPr>
      </w:pPr>
      <w:r w:rsidRPr="00D8232D">
        <w:rPr>
          <w:rFonts w:ascii="Times New Roman" w:hAnsi="Times New Roman" w:cs="Times New Roman"/>
        </w:rPr>
        <w:t>КПП</w:t>
      </w:r>
    </w:p>
    <w:p w:rsidR="00DA3524" w:rsidRPr="00D8232D" w:rsidRDefault="00DA3524" w:rsidP="00DA3524">
      <w:pPr>
        <w:pStyle w:val="ConsPlusNonformat"/>
        <w:pBdr>
          <w:bottom w:val="single" w:sz="12" w:space="1" w:color="auto"/>
        </w:pBdr>
        <w:jc w:val="both"/>
        <w:rPr>
          <w:rFonts w:ascii="Times New Roman" w:hAnsi="Times New Roman" w:cs="Times New Roman"/>
        </w:rPr>
      </w:pPr>
      <w:r w:rsidRPr="00D8232D">
        <w:rPr>
          <w:rFonts w:ascii="Times New Roman" w:hAnsi="Times New Roman" w:cs="Times New Roman"/>
        </w:rPr>
        <w:t xml:space="preserve">Орган исполнительной власти, осуществляющий функции и полномочия учредителя </w:t>
      </w:r>
    </w:p>
    <w:p w:rsidR="00DA3524" w:rsidRPr="00D8232D" w:rsidRDefault="00DA3524" w:rsidP="00DA3524">
      <w:pPr>
        <w:pStyle w:val="ConsPlusNonformat"/>
        <w:pBdr>
          <w:bottom w:val="single" w:sz="12" w:space="1" w:color="auto"/>
        </w:pBdr>
        <w:jc w:val="both"/>
        <w:rPr>
          <w:rFonts w:ascii="Times New Roman" w:hAnsi="Times New Roman" w:cs="Times New Roman"/>
        </w:rPr>
      </w:pPr>
      <w:r w:rsidRPr="00D8232D">
        <w:rPr>
          <w:rFonts w:ascii="Times New Roman" w:hAnsi="Times New Roman" w:cs="Times New Roman"/>
        </w:rPr>
        <w:t>(главный распорядитель бюджетных средств)</w:t>
      </w:r>
    </w:p>
    <w:p w:rsidR="00DA3524" w:rsidRPr="00D8232D" w:rsidRDefault="00DA3524" w:rsidP="00DA3524">
      <w:pPr>
        <w:pStyle w:val="ConsPlusNonformat"/>
        <w:pBdr>
          <w:bottom w:val="single" w:sz="12" w:space="1" w:color="auto"/>
        </w:pBdr>
        <w:jc w:val="both"/>
        <w:rPr>
          <w:rFonts w:ascii="Times New Roman" w:hAnsi="Times New Roman" w:cs="Times New Roman"/>
        </w:rPr>
      </w:pPr>
    </w:p>
    <w:p w:rsidR="00DA3524" w:rsidRPr="00D8232D" w:rsidRDefault="00DA3524" w:rsidP="00DA3524">
      <w:pPr>
        <w:pStyle w:val="ConsPlusNonformat"/>
        <w:jc w:val="right"/>
        <w:rPr>
          <w:rFonts w:ascii="Times New Roman" w:hAnsi="Times New Roman" w:cs="Times New Roman"/>
        </w:rPr>
      </w:pPr>
      <w:r w:rsidRPr="00D8232D">
        <w:rPr>
          <w:rFonts w:ascii="Times New Roman" w:hAnsi="Times New Roman" w:cs="Times New Roman"/>
        </w:rPr>
        <w:t>Код главы по бюджетной классификации</w:t>
      </w:r>
    </w:p>
    <w:p w:rsidR="00DA3524" w:rsidRPr="00D8232D" w:rsidRDefault="00DA3524" w:rsidP="00DA3524">
      <w:pPr>
        <w:pStyle w:val="ConsPlusNonformat"/>
        <w:jc w:val="both"/>
        <w:rPr>
          <w:rFonts w:ascii="Times New Roman" w:hAnsi="Times New Roman" w:cs="Times New Roman"/>
        </w:rPr>
      </w:pPr>
    </w:p>
    <w:p w:rsidR="00DA3524" w:rsidRPr="00D8232D" w:rsidRDefault="00DA3524" w:rsidP="00DA3524">
      <w:pPr>
        <w:pStyle w:val="ConsPlusNonformat"/>
        <w:jc w:val="right"/>
        <w:rPr>
          <w:rFonts w:ascii="Times New Roman" w:hAnsi="Times New Roman" w:cs="Times New Roman"/>
        </w:rPr>
      </w:pPr>
      <w:r w:rsidRPr="00D8232D">
        <w:rPr>
          <w:rFonts w:ascii="Times New Roman" w:hAnsi="Times New Roman" w:cs="Times New Roman"/>
        </w:rPr>
        <w:t>Дата предоставления предыдущих сведений</w:t>
      </w:r>
    </w:p>
    <w:p w:rsidR="00DA3524" w:rsidRPr="00D8232D" w:rsidRDefault="00DA3524" w:rsidP="00DA3524">
      <w:pPr>
        <w:pStyle w:val="ConsPlusNonformat"/>
        <w:jc w:val="right"/>
        <w:rPr>
          <w:rFonts w:ascii="Times New Roman" w:hAnsi="Times New Roman" w:cs="Times New Roman"/>
        </w:rPr>
      </w:pPr>
    </w:p>
    <w:p w:rsidR="00DA3524" w:rsidRPr="00D8232D" w:rsidRDefault="00DA3524" w:rsidP="00DA3524">
      <w:pPr>
        <w:pStyle w:val="ConsPlusNonformat"/>
        <w:jc w:val="both"/>
        <w:rPr>
          <w:rFonts w:ascii="Times New Roman" w:hAnsi="Times New Roman" w:cs="Times New Roman"/>
        </w:rPr>
      </w:pPr>
      <w:r w:rsidRPr="00D8232D">
        <w:rPr>
          <w:rFonts w:ascii="Times New Roman" w:hAnsi="Times New Roman" w:cs="Times New Roman"/>
        </w:rPr>
        <w:t>Единица измерения: руб. (с точностью до второго десятичного знака после запятой)</w:t>
      </w:r>
    </w:p>
    <w:tbl>
      <w:tblPr>
        <w:tblW w:w="9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622"/>
        <w:gridCol w:w="567"/>
        <w:gridCol w:w="567"/>
        <w:gridCol w:w="567"/>
        <w:gridCol w:w="425"/>
        <w:gridCol w:w="567"/>
        <w:gridCol w:w="567"/>
        <w:gridCol w:w="1134"/>
        <w:gridCol w:w="1275"/>
        <w:gridCol w:w="1133"/>
        <w:gridCol w:w="852"/>
        <w:gridCol w:w="567"/>
      </w:tblGrid>
      <w:tr w:rsidR="00DA3524" w:rsidRPr="00D8232D" w:rsidTr="0079609F">
        <w:tc>
          <w:tcPr>
            <w:tcW w:w="2189" w:type="dxa"/>
            <w:gridSpan w:val="2"/>
          </w:tcPr>
          <w:p w:rsidR="00DA3524" w:rsidRPr="00D8232D" w:rsidRDefault="00DA3524" w:rsidP="0079609F">
            <w:pPr>
              <w:pStyle w:val="ConsPlusNormal"/>
              <w:jc w:val="center"/>
              <w:rPr>
                <w:rFonts w:ascii="Times New Roman" w:hAnsi="Times New Roman" w:cs="Times New Roman"/>
                <w:sz w:val="20"/>
              </w:rPr>
            </w:pPr>
            <w:r w:rsidRPr="00D8232D">
              <w:rPr>
                <w:rFonts w:ascii="Times New Roman" w:hAnsi="Times New Roman" w:cs="Times New Roman"/>
                <w:sz w:val="20"/>
              </w:rPr>
              <w:t>Субсидии</w:t>
            </w:r>
          </w:p>
        </w:tc>
        <w:tc>
          <w:tcPr>
            <w:tcW w:w="1134" w:type="dxa"/>
            <w:gridSpan w:val="2"/>
            <w:vMerge w:val="restart"/>
          </w:tcPr>
          <w:p w:rsidR="00DA3524" w:rsidRPr="00D8232D" w:rsidRDefault="00DA3524" w:rsidP="0079609F">
            <w:pPr>
              <w:pStyle w:val="ConsPlusNormal"/>
              <w:jc w:val="center"/>
              <w:rPr>
                <w:rFonts w:ascii="Times New Roman" w:hAnsi="Times New Roman" w:cs="Times New Roman"/>
                <w:sz w:val="20"/>
              </w:rPr>
            </w:pPr>
            <w:r w:rsidRPr="00D8232D">
              <w:rPr>
                <w:rFonts w:ascii="Times New Roman" w:hAnsi="Times New Roman" w:cs="Times New Roman"/>
                <w:sz w:val="20"/>
              </w:rPr>
              <w:t>Соглаш</w:t>
            </w:r>
            <w:r w:rsidRPr="00D8232D">
              <w:rPr>
                <w:rFonts w:ascii="Times New Roman" w:hAnsi="Times New Roman" w:cs="Times New Roman"/>
                <w:sz w:val="20"/>
              </w:rPr>
              <w:t>е</w:t>
            </w:r>
            <w:r w:rsidRPr="00D8232D">
              <w:rPr>
                <w:rFonts w:ascii="Times New Roman" w:hAnsi="Times New Roman" w:cs="Times New Roman"/>
                <w:sz w:val="20"/>
              </w:rPr>
              <w:t>ние</w:t>
            </w:r>
          </w:p>
        </w:tc>
        <w:tc>
          <w:tcPr>
            <w:tcW w:w="425" w:type="dxa"/>
            <w:vMerge w:val="restart"/>
          </w:tcPr>
          <w:p w:rsidR="00DA3524" w:rsidRPr="00D8232D" w:rsidRDefault="00DA3524" w:rsidP="0079609F">
            <w:pPr>
              <w:pStyle w:val="ConsPlusNormal"/>
              <w:jc w:val="center"/>
              <w:rPr>
                <w:rFonts w:ascii="Times New Roman" w:hAnsi="Times New Roman" w:cs="Times New Roman"/>
                <w:sz w:val="20"/>
              </w:rPr>
            </w:pPr>
            <w:r w:rsidRPr="00D8232D">
              <w:rPr>
                <w:rFonts w:ascii="Times New Roman" w:hAnsi="Times New Roman" w:cs="Times New Roman"/>
                <w:sz w:val="20"/>
              </w:rPr>
              <w:t>Иде</w:t>
            </w:r>
            <w:r w:rsidRPr="00D8232D">
              <w:rPr>
                <w:rFonts w:ascii="Times New Roman" w:hAnsi="Times New Roman" w:cs="Times New Roman"/>
                <w:sz w:val="20"/>
              </w:rPr>
              <w:t>н</w:t>
            </w:r>
            <w:r w:rsidRPr="00D8232D">
              <w:rPr>
                <w:rFonts w:ascii="Times New Roman" w:hAnsi="Times New Roman" w:cs="Times New Roman"/>
                <w:sz w:val="20"/>
              </w:rPr>
              <w:t>тифик</w:t>
            </w:r>
            <w:r w:rsidRPr="00D8232D">
              <w:rPr>
                <w:rFonts w:ascii="Times New Roman" w:hAnsi="Times New Roman" w:cs="Times New Roman"/>
                <w:sz w:val="20"/>
              </w:rPr>
              <w:t>а</w:t>
            </w:r>
            <w:r w:rsidRPr="00D8232D">
              <w:rPr>
                <w:rFonts w:ascii="Times New Roman" w:hAnsi="Times New Roman" w:cs="Times New Roman"/>
                <w:sz w:val="20"/>
              </w:rPr>
              <w:t>тор с</w:t>
            </w:r>
            <w:r w:rsidRPr="00D8232D">
              <w:rPr>
                <w:rFonts w:ascii="Times New Roman" w:hAnsi="Times New Roman" w:cs="Times New Roman"/>
                <w:sz w:val="20"/>
              </w:rPr>
              <w:t>о</w:t>
            </w:r>
            <w:r w:rsidRPr="00D8232D">
              <w:rPr>
                <w:rFonts w:ascii="Times New Roman" w:hAnsi="Times New Roman" w:cs="Times New Roman"/>
                <w:sz w:val="20"/>
              </w:rPr>
              <w:t>глашения</w:t>
            </w:r>
            <w:r w:rsidRPr="00D8232D">
              <w:rPr>
                <w:szCs w:val="22"/>
              </w:rPr>
              <w:t>&lt;</w:t>
            </w:r>
            <w:r w:rsidRPr="00D8232D">
              <w:rPr>
                <w:rFonts w:ascii="Times New Roman" w:hAnsi="Times New Roman" w:cs="Times New Roman"/>
                <w:sz w:val="20"/>
              </w:rPr>
              <w:t>*</w:t>
            </w:r>
            <w:r w:rsidRPr="00D8232D">
              <w:rPr>
                <w:szCs w:val="22"/>
              </w:rPr>
              <w:t>&gt;</w:t>
            </w:r>
          </w:p>
        </w:tc>
        <w:tc>
          <w:tcPr>
            <w:tcW w:w="567" w:type="dxa"/>
            <w:vMerge w:val="restart"/>
          </w:tcPr>
          <w:p w:rsidR="00DA3524" w:rsidRPr="00D8232D" w:rsidRDefault="00DA3524" w:rsidP="0079609F">
            <w:pPr>
              <w:pStyle w:val="ConsPlusNormal"/>
              <w:jc w:val="center"/>
              <w:rPr>
                <w:rFonts w:ascii="Times New Roman" w:hAnsi="Times New Roman" w:cs="Times New Roman"/>
                <w:sz w:val="20"/>
              </w:rPr>
            </w:pPr>
            <w:r w:rsidRPr="00D8232D">
              <w:rPr>
                <w:rFonts w:ascii="Times New Roman" w:hAnsi="Times New Roman" w:cs="Times New Roman"/>
                <w:sz w:val="20"/>
              </w:rPr>
              <w:t>Код об</w:t>
            </w:r>
            <w:r w:rsidRPr="00D8232D">
              <w:rPr>
                <w:rFonts w:ascii="Times New Roman" w:hAnsi="Times New Roman" w:cs="Times New Roman"/>
                <w:sz w:val="20"/>
              </w:rPr>
              <w:t>ъ</w:t>
            </w:r>
            <w:r w:rsidRPr="00D8232D">
              <w:rPr>
                <w:rFonts w:ascii="Times New Roman" w:hAnsi="Times New Roman" w:cs="Times New Roman"/>
                <w:sz w:val="20"/>
              </w:rPr>
              <w:t>екта ФАИП</w:t>
            </w:r>
          </w:p>
          <w:p w:rsidR="00DA3524" w:rsidRPr="00D8232D" w:rsidRDefault="00DA3524" w:rsidP="0079609F">
            <w:pPr>
              <w:pStyle w:val="ConsPlusNormal"/>
              <w:jc w:val="center"/>
              <w:rPr>
                <w:rFonts w:ascii="Times New Roman" w:hAnsi="Times New Roman" w:cs="Times New Roman"/>
                <w:sz w:val="20"/>
              </w:rPr>
            </w:pPr>
            <w:r w:rsidRPr="00D8232D">
              <w:rPr>
                <w:szCs w:val="22"/>
              </w:rPr>
              <w:t>&lt;</w:t>
            </w:r>
            <w:r w:rsidRPr="00D8232D">
              <w:rPr>
                <w:rFonts w:ascii="Times New Roman" w:hAnsi="Times New Roman" w:cs="Times New Roman"/>
                <w:sz w:val="20"/>
              </w:rPr>
              <w:t>**</w:t>
            </w:r>
            <w:r w:rsidRPr="00D8232D">
              <w:rPr>
                <w:szCs w:val="22"/>
              </w:rPr>
              <w:t>&gt;</w:t>
            </w:r>
          </w:p>
        </w:tc>
        <w:tc>
          <w:tcPr>
            <w:tcW w:w="567" w:type="dxa"/>
            <w:vMerge w:val="restart"/>
          </w:tcPr>
          <w:p w:rsidR="00DA3524" w:rsidRPr="00D8232D" w:rsidRDefault="00DA3524" w:rsidP="0079609F">
            <w:pPr>
              <w:pStyle w:val="ConsPlusNormal"/>
              <w:jc w:val="center"/>
              <w:rPr>
                <w:rFonts w:ascii="Times New Roman" w:hAnsi="Times New Roman" w:cs="Times New Roman"/>
                <w:sz w:val="20"/>
              </w:rPr>
            </w:pPr>
            <w:r w:rsidRPr="00D8232D">
              <w:rPr>
                <w:rFonts w:ascii="Times New Roman" w:hAnsi="Times New Roman" w:cs="Times New Roman"/>
                <w:sz w:val="20"/>
              </w:rPr>
              <w:t>Ан</w:t>
            </w:r>
            <w:r w:rsidRPr="00D8232D">
              <w:rPr>
                <w:rFonts w:ascii="Times New Roman" w:hAnsi="Times New Roman" w:cs="Times New Roman"/>
                <w:sz w:val="20"/>
              </w:rPr>
              <w:t>а</w:t>
            </w:r>
            <w:r w:rsidRPr="00D8232D">
              <w:rPr>
                <w:rFonts w:ascii="Times New Roman" w:hAnsi="Times New Roman" w:cs="Times New Roman"/>
                <w:sz w:val="20"/>
              </w:rPr>
              <w:t>л</w:t>
            </w:r>
            <w:r w:rsidRPr="00D8232D">
              <w:rPr>
                <w:rFonts w:ascii="Times New Roman" w:hAnsi="Times New Roman" w:cs="Times New Roman"/>
                <w:sz w:val="20"/>
              </w:rPr>
              <w:t>и</w:t>
            </w:r>
            <w:r w:rsidRPr="00D8232D">
              <w:rPr>
                <w:rFonts w:ascii="Times New Roman" w:hAnsi="Times New Roman" w:cs="Times New Roman"/>
                <w:sz w:val="20"/>
              </w:rPr>
              <w:t>т</w:t>
            </w:r>
            <w:r w:rsidRPr="00D8232D">
              <w:rPr>
                <w:rFonts w:ascii="Times New Roman" w:hAnsi="Times New Roman" w:cs="Times New Roman"/>
                <w:sz w:val="20"/>
              </w:rPr>
              <w:t>и</w:t>
            </w:r>
            <w:r w:rsidRPr="00D8232D">
              <w:rPr>
                <w:rFonts w:ascii="Times New Roman" w:hAnsi="Times New Roman" w:cs="Times New Roman"/>
                <w:sz w:val="20"/>
              </w:rPr>
              <w:t>ч</w:t>
            </w:r>
            <w:r w:rsidRPr="00D8232D">
              <w:rPr>
                <w:rFonts w:ascii="Times New Roman" w:hAnsi="Times New Roman" w:cs="Times New Roman"/>
                <w:sz w:val="20"/>
              </w:rPr>
              <w:t>е</w:t>
            </w:r>
            <w:r w:rsidRPr="00D8232D">
              <w:rPr>
                <w:rFonts w:ascii="Times New Roman" w:hAnsi="Times New Roman" w:cs="Times New Roman"/>
                <w:sz w:val="20"/>
              </w:rPr>
              <w:t>ский код п</w:t>
            </w:r>
            <w:r w:rsidRPr="00D8232D">
              <w:rPr>
                <w:rFonts w:ascii="Times New Roman" w:hAnsi="Times New Roman" w:cs="Times New Roman"/>
                <w:sz w:val="20"/>
              </w:rPr>
              <w:t>о</w:t>
            </w:r>
            <w:r w:rsidRPr="00D8232D">
              <w:rPr>
                <w:rFonts w:ascii="Times New Roman" w:hAnsi="Times New Roman" w:cs="Times New Roman"/>
                <w:sz w:val="20"/>
              </w:rPr>
              <w:t>ступл</w:t>
            </w:r>
            <w:r w:rsidRPr="00D8232D">
              <w:rPr>
                <w:rFonts w:ascii="Times New Roman" w:hAnsi="Times New Roman" w:cs="Times New Roman"/>
                <w:sz w:val="20"/>
              </w:rPr>
              <w:t>е</w:t>
            </w:r>
            <w:r w:rsidRPr="00D8232D">
              <w:rPr>
                <w:rFonts w:ascii="Times New Roman" w:hAnsi="Times New Roman" w:cs="Times New Roman"/>
                <w:sz w:val="20"/>
              </w:rPr>
              <w:t>ний/в</w:t>
            </w:r>
            <w:r w:rsidRPr="00D8232D">
              <w:rPr>
                <w:rFonts w:ascii="Times New Roman" w:hAnsi="Times New Roman" w:cs="Times New Roman"/>
                <w:sz w:val="20"/>
              </w:rPr>
              <w:t>ы</w:t>
            </w:r>
            <w:r w:rsidRPr="00D8232D">
              <w:rPr>
                <w:rFonts w:ascii="Times New Roman" w:hAnsi="Times New Roman" w:cs="Times New Roman"/>
                <w:sz w:val="20"/>
              </w:rPr>
              <w:t>плат*</w:t>
            </w:r>
          </w:p>
        </w:tc>
        <w:tc>
          <w:tcPr>
            <w:tcW w:w="1134" w:type="dxa"/>
            <w:vMerge w:val="restart"/>
          </w:tcPr>
          <w:p w:rsidR="00DA3524" w:rsidRPr="00D8232D" w:rsidRDefault="00DA3524" w:rsidP="0079609F">
            <w:pPr>
              <w:pStyle w:val="ConsPlusNormal"/>
              <w:jc w:val="center"/>
              <w:rPr>
                <w:rFonts w:ascii="Times New Roman" w:hAnsi="Times New Roman" w:cs="Times New Roman"/>
                <w:sz w:val="20"/>
              </w:rPr>
            </w:pPr>
            <w:r w:rsidRPr="00D8232D">
              <w:rPr>
                <w:rFonts w:ascii="Times New Roman" w:hAnsi="Times New Roman" w:cs="Times New Roman"/>
                <w:sz w:val="20"/>
              </w:rPr>
              <w:t>Разреше</w:t>
            </w:r>
            <w:r w:rsidRPr="00D8232D">
              <w:rPr>
                <w:rFonts w:ascii="Times New Roman" w:hAnsi="Times New Roman" w:cs="Times New Roman"/>
                <w:sz w:val="20"/>
              </w:rPr>
              <w:t>н</w:t>
            </w:r>
            <w:r w:rsidRPr="00D8232D">
              <w:rPr>
                <w:rFonts w:ascii="Times New Roman" w:hAnsi="Times New Roman" w:cs="Times New Roman"/>
                <w:sz w:val="20"/>
              </w:rPr>
              <w:t>ный к и</w:t>
            </w:r>
            <w:r w:rsidRPr="00D8232D">
              <w:rPr>
                <w:rFonts w:ascii="Times New Roman" w:hAnsi="Times New Roman" w:cs="Times New Roman"/>
                <w:sz w:val="20"/>
              </w:rPr>
              <w:t>с</w:t>
            </w:r>
            <w:r w:rsidRPr="00D8232D">
              <w:rPr>
                <w:rFonts w:ascii="Times New Roman" w:hAnsi="Times New Roman" w:cs="Times New Roman"/>
                <w:sz w:val="20"/>
              </w:rPr>
              <w:t>пользов</w:t>
            </w:r>
            <w:r w:rsidRPr="00D8232D">
              <w:rPr>
                <w:rFonts w:ascii="Times New Roman" w:hAnsi="Times New Roman" w:cs="Times New Roman"/>
                <w:sz w:val="20"/>
              </w:rPr>
              <w:t>а</w:t>
            </w:r>
            <w:r w:rsidRPr="00D8232D">
              <w:rPr>
                <w:rFonts w:ascii="Times New Roman" w:hAnsi="Times New Roman" w:cs="Times New Roman"/>
                <w:sz w:val="20"/>
              </w:rPr>
              <w:t>нию ост</w:t>
            </w:r>
            <w:r w:rsidRPr="00D8232D">
              <w:rPr>
                <w:rFonts w:ascii="Times New Roman" w:hAnsi="Times New Roman" w:cs="Times New Roman"/>
                <w:sz w:val="20"/>
              </w:rPr>
              <w:t>а</w:t>
            </w:r>
            <w:r w:rsidRPr="00D8232D">
              <w:rPr>
                <w:rFonts w:ascii="Times New Roman" w:hAnsi="Times New Roman" w:cs="Times New Roman"/>
                <w:sz w:val="20"/>
              </w:rPr>
              <w:t>ток субс</w:t>
            </w:r>
            <w:r w:rsidRPr="00D8232D">
              <w:rPr>
                <w:rFonts w:ascii="Times New Roman" w:hAnsi="Times New Roman" w:cs="Times New Roman"/>
                <w:sz w:val="20"/>
              </w:rPr>
              <w:t>и</w:t>
            </w:r>
            <w:r w:rsidRPr="00D8232D">
              <w:rPr>
                <w:rFonts w:ascii="Times New Roman" w:hAnsi="Times New Roman" w:cs="Times New Roman"/>
                <w:sz w:val="20"/>
              </w:rPr>
              <w:t>дии</w:t>
            </w:r>
          </w:p>
        </w:tc>
        <w:tc>
          <w:tcPr>
            <w:tcW w:w="1275" w:type="dxa"/>
            <w:vMerge w:val="restart"/>
          </w:tcPr>
          <w:p w:rsidR="004966F6" w:rsidRDefault="00DA3524" w:rsidP="0079609F">
            <w:pPr>
              <w:pStyle w:val="ConsPlusNormal"/>
              <w:jc w:val="center"/>
              <w:rPr>
                <w:rFonts w:ascii="Times New Roman" w:hAnsi="Times New Roman" w:cs="Times New Roman"/>
                <w:sz w:val="20"/>
              </w:rPr>
            </w:pPr>
            <w:r w:rsidRPr="00D8232D">
              <w:rPr>
                <w:rFonts w:ascii="Times New Roman" w:hAnsi="Times New Roman" w:cs="Times New Roman"/>
                <w:sz w:val="20"/>
              </w:rPr>
              <w:t xml:space="preserve">Сумма </w:t>
            </w:r>
          </w:p>
          <w:p w:rsidR="004966F6" w:rsidRDefault="00DA3524" w:rsidP="0079609F">
            <w:pPr>
              <w:pStyle w:val="ConsPlusNormal"/>
              <w:jc w:val="center"/>
              <w:rPr>
                <w:rFonts w:ascii="Times New Roman" w:hAnsi="Times New Roman" w:cs="Times New Roman"/>
                <w:sz w:val="20"/>
              </w:rPr>
            </w:pPr>
            <w:r w:rsidRPr="00D8232D">
              <w:rPr>
                <w:rFonts w:ascii="Times New Roman" w:hAnsi="Times New Roman" w:cs="Times New Roman"/>
                <w:sz w:val="20"/>
              </w:rPr>
              <w:t>возврата дебиторской задолженн</w:t>
            </w:r>
            <w:r w:rsidRPr="00D8232D">
              <w:rPr>
                <w:rFonts w:ascii="Times New Roman" w:hAnsi="Times New Roman" w:cs="Times New Roman"/>
                <w:sz w:val="20"/>
              </w:rPr>
              <w:t>о</w:t>
            </w:r>
            <w:r w:rsidRPr="00D8232D">
              <w:rPr>
                <w:rFonts w:ascii="Times New Roman" w:hAnsi="Times New Roman" w:cs="Times New Roman"/>
                <w:sz w:val="20"/>
              </w:rPr>
              <w:t xml:space="preserve">сти прошлых лет, </w:t>
            </w:r>
          </w:p>
          <w:p w:rsidR="00DA3524" w:rsidRPr="00D8232D" w:rsidRDefault="00DA3524" w:rsidP="0079609F">
            <w:pPr>
              <w:pStyle w:val="ConsPlusNormal"/>
              <w:jc w:val="center"/>
              <w:rPr>
                <w:rFonts w:ascii="Times New Roman" w:hAnsi="Times New Roman" w:cs="Times New Roman"/>
                <w:sz w:val="20"/>
              </w:rPr>
            </w:pPr>
            <w:proofErr w:type="gramStart"/>
            <w:r w:rsidRPr="00D8232D">
              <w:rPr>
                <w:rFonts w:ascii="Times New Roman" w:hAnsi="Times New Roman" w:cs="Times New Roman"/>
                <w:sz w:val="20"/>
              </w:rPr>
              <w:t>разрешенная</w:t>
            </w:r>
            <w:proofErr w:type="gramEnd"/>
            <w:r w:rsidRPr="00D8232D">
              <w:rPr>
                <w:rFonts w:ascii="Times New Roman" w:hAnsi="Times New Roman" w:cs="Times New Roman"/>
                <w:sz w:val="20"/>
              </w:rPr>
              <w:t xml:space="preserve"> к использ</w:t>
            </w:r>
            <w:r w:rsidRPr="00D8232D">
              <w:rPr>
                <w:rFonts w:ascii="Times New Roman" w:hAnsi="Times New Roman" w:cs="Times New Roman"/>
                <w:sz w:val="20"/>
              </w:rPr>
              <w:t>о</w:t>
            </w:r>
            <w:r w:rsidRPr="00D8232D">
              <w:rPr>
                <w:rFonts w:ascii="Times New Roman" w:hAnsi="Times New Roman" w:cs="Times New Roman"/>
                <w:sz w:val="20"/>
              </w:rPr>
              <w:t>ванию</w:t>
            </w:r>
          </w:p>
        </w:tc>
        <w:tc>
          <w:tcPr>
            <w:tcW w:w="1133" w:type="dxa"/>
            <w:vMerge w:val="restart"/>
          </w:tcPr>
          <w:p w:rsidR="00DA3524" w:rsidRPr="00D8232D" w:rsidRDefault="00DA3524" w:rsidP="0079609F">
            <w:pPr>
              <w:pStyle w:val="ConsPlusNormal"/>
              <w:jc w:val="center"/>
              <w:rPr>
                <w:rFonts w:ascii="Times New Roman" w:hAnsi="Times New Roman" w:cs="Times New Roman"/>
                <w:sz w:val="20"/>
              </w:rPr>
            </w:pPr>
            <w:r w:rsidRPr="00D8232D">
              <w:rPr>
                <w:rFonts w:ascii="Times New Roman" w:hAnsi="Times New Roman" w:cs="Times New Roman"/>
                <w:sz w:val="20"/>
              </w:rPr>
              <w:t>Планиру</w:t>
            </w:r>
            <w:r w:rsidRPr="00D8232D">
              <w:rPr>
                <w:rFonts w:ascii="Times New Roman" w:hAnsi="Times New Roman" w:cs="Times New Roman"/>
                <w:sz w:val="20"/>
              </w:rPr>
              <w:t>е</w:t>
            </w:r>
            <w:r w:rsidRPr="00D8232D">
              <w:rPr>
                <w:rFonts w:ascii="Times New Roman" w:hAnsi="Times New Roman" w:cs="Times New Roman"/>
                <w:sz w:val="20"/>
              </w:rPr>
              <w:t>мые п</w:t>
            </w:r>
            <w:r w:rsidRPr="00D8232D">
              <w:rPr>
                <w:rFonts w:ascii="Times New Roman" w:hAnsi="Times New Roman" w:cs="Times New Roman"/>
                <w:sz w:val="20"/>
              </w:rPr>
              <w:t>о</w:t>
            </w:r>
            <w:r w:rsidRPr="00D8232D">
              <w:rPr>
                <w:rFonts w:ascii="Times New Roman" w:hAnsi="Times New Roman" w:cs="Times New Roman"/>
                <w:sz w:val="20"/>
              </w:rPr>
              <w:t>ступления текущего финансов</w:t>
            </w:r>
            <w:r w:rsidRPr="00D8232D">
              <w:rPr>
                <w:rFonts w:ascii="Times New Roman" w:hAnsi="Times New Roman" w:cs="Times New Roman"/>
                <w:sz w:val="20"/>
              </w:rPr>
              <w:t>о</w:t>
            </w:r>
            <w:r w:rsidRPr="00D8232D">
              <w:rPr>
                <w:rFonts w:ascii="Times New Roman" w:hAnsi="Times New Roman" w:cs="Times New Roman"/>
                <w:sz w:val="20"/>
              </w:rPr>
              <w:t>го года</w:t>
            </w:r>
          </w:p>
        </w:tc>
        <w:tc>
          <w:tcPr>
            <w:tcW w:w="852" w:type="dxa"/>
            <w:vMerge w:val="restart"/>
          </w:tcPr>
          <w:p w:rsidR="00DA3524" w:rsidRPr="00D8232D" w:rsidRDefault="00DA3524" w:rsidP="0079609F">
            <w:pPr>
              <w:pStyle w:val="ConsPlusNormal"/>
              <w:jc w:val="center"/>
              <w:rPr>
                <w:rFonts w:ascii="Times New Roman" w:hAnsi="Times New Roman" w:cs="Times New Roman"/>
                <w:sz w:val="20"/>
              </w:rPr>
            </w:pPr>
            <w:r w:rsidRPr="00D8232D">
              <w:rPr>
                <w:rFonts w:ascii="Times New Roman" w:hAnsi="Times New Roman" w:cs="Times New Roman"/>
                <w:sz w:val="20"/>
              </w:rPr>
              <w:t>Итого к испол</w:t>
            </w:r>
            <w:r w:rsidRPr="00D8232D">
              <w:rPr>
                <w:rFonts w:ascii="Times New Roman" w:hAnsi="Times New Roman" w:cs="Times New Roman"/>
                <w:sz w:val="20"/>
              </w:rPr>
              <w:t>ь</w:t>
            </w:r>
            <w:r w:rsidRPr="00D8232D">
              <w:rPr>
                <w:rFonts w:ascii="Times New Roman" w:hAnsi="Times New Roman" w:cs="Times New Roman"/>
                <w:sz w:val="20"/>
              </w:rPr>
              <w:t>зованию</w:t>
            </w:r>
          </w:p>
          <w:p w:rsidR="00DA3524" w:rsidRPr="00D8232D" w:rsidRDefault="00DA3524" w:rsidP="0079609F">
            <w:pPr>
              <w:pStyle w:val="ConsPlusNormal"/>
              <w:jc w:val="center"/>
              <w:rPr>
                <w:rFonts w:ascii="Times New Roman" w:hAnsi="Times New Roman" w:cs="Times New Roman"/>
                <w:sz w:val="20"/>
              </w:rPr>
            </w:pPr>
            <w:r w:rsidRPr="00D8232D">
              <w:rPr>
                <w:rFonts w:ascii="Times New Roman" w:hAnsi="Times New Roman" w:cs="Times New Roman"/>
                <w:sz w:val="20"/>
              </w:rPr>
              <w:t>(гр. 8 + гр. 9 + гр. 10)</w:t>
            </w:r>
          </w:p>
        </w:tc>
        <w:tc>
          <w:tcPr>
            <w:tcW w:w="567" w:type="dxa"/>
            <w:vMerge w:val="restart"/>
          </w:tcPr>
          <w:p w:rsidR="00DA3524" w:rsidRPr="00D8232D" w:rsidRDefault="00DA3524" w:rsidP="0079609F">
            <w:pPr>
              <w:pStyle w:val="ConsPlusNormal"/>
              <w:rPr>
                <w:rFonts w:ascii="Times New Roman" w:hAnsi="Times New Roman" w:cs="Times New Roman"/>
                <w:sz w:val="20"/>
              </w:rPr>
            </w:pPr>
            <w:r w:rsidRPr="00D8232D">
              <w:rPr>
                <w:rFonts w:ascii="Times New Roman" w:hAnsi="Times New Roman" w:cs="Times New Roman"/>
                <w:sz w:val="20"/>
              </w:rPr>
              <w:t>Пл</w:t>
            </w:r>
            <w:r w:rsidRPr="00D8232D">
              <w:rPr>
                <w:rFonts w:ascii="Times New Roman" w:hAnsi="Times New Roman" w:cs="Times New Roman"/>
                <w:sz w:val="20"/>
              </w:rPr>
              <w:t>а</w:t>
            </w:r>
            <w:r w:rsidRPr="00D8232D">
              <w:rPr>
                <w:rFonts w:ascii="Times New Roman" w:hAnsi="Times New Roman" w:cs="Times New Roman"/>
                <w:sz w:val="20"/>
              </w:rPr>
              <w:t>н</w:t>
            </w:r>
            <w:r w:rsidRPr="00D8232D">
              <w:rPr>
                <w:rFonts w:ascii="Times New Roman" w:hAnsi="Times New Roman" w:cs="Times New Roman"/>
                <w:sz w:val="20"/>
              </w:rPr>
              <w:t>и</w:t>
            </w:r>
            <w:r w:rsidRPr="00D8232D">
              <w:rPr>
                <w:rFonts w:ascii="Times New Roman" w:hAnsi="Times New Roman" w:cs="Times New Roman"/>
                <w:sz w:val="20"/>
              </w:rPr>
              <w:t>ру</w:t>
            </w:r>
            <w:r w:rsidRPr="00D8232D">
              <w:rPr>
                <w:rFonts w:ascii="Times New Roman" w:hAnsi="Times New Roman" w:cs="Times New Roman"/>
                <w:sz w:val="20"/>
              </w:rPr>
              <w:t>е</w:t>
            </w:r>
            <w:r w:rsidRPr="00D8232D">
              <w:rPr>
                <w:rFonts w:ascii="Times New Roman" w:hAnsi="Times New Roman" w:cs="Times New Roman"/>
                <w:sz w:val="20"/>
              </w:rPr>
              <w:t>мые в</w:t>
            </w:r>
            <w:r w:rsidRPr="00D8232D">
              <w:rPr>
                <w:rFonts w:ascii="Times New Roman" w:hAnsi="Times New Roman" w:cs="Times New Roman"/>
                <w:sz w:val="20"/>
              </w:rPr>
              <w:t>ы</w:t>
            </w:r>
            <w:r w:rsidRPr="00D8232D">
              <w:rPr>
                <w:rFonts w:ascii="Times New Roman" w:hAnsi="Times New Roman" w:cs="Times New Roman"/>
                <w:sz w:val="20"/>
              </w:rPr>
              <w:t>пл</w:t>
            </w:r>
            <w:r w:rsidRPr="00D8232D">
              <w:rPr>
                <w:rFonts w:ascii="Times New Roman" w:hAnsi="Times New Roman" w:cs="Times New Roman"/>
                <w:sz w:val="20"/>
              </w:rPr>
              <w:t>а</w:t>
            </w:r>
            <w:r w:rsidRPr="00D8232D">
              <w:rPr>
                <w:rFonts w:ascii="Times New Roman" w:hAnsi="Times New Roman" w:cs="Times New Roman"/>
                <w:sz w:val="20"/>
              </w:rPr>
              <w:t>ты</w:t>
            </w:r>
          </w:p>
        </w:tc>
      </w:tr>
      <w:tr w:rsidR="00DA3524" w:rsidRPr="00D8232D" w:rsidTr="0079609F">
        <w:trPr>
          <w:trHeight w:val="269"/>
        </w:trPr>
        <w:tc>
          <w:tcPr>
            <w:tcW w:w="1622" w:type="dxa"/>
            <w:vMerge w:val="restart"/>
          </w:tcPr>
          <w:p w:rsidR="00DA3524" w:rsidRPr="00D8232D" w:rsidRDefault="00DA3524" w:rsidP="0079609F">
            <w:pPr>
              <w:pStyle w:val="ConsPlusNormal"/>
              <w:jc w:val="center"/>
              <w:rPr>
                <w:rFonts w:ascii="Times New Roman" w:hAnsi="Times New Roman" w:cs="Times New Roman"/>
                <w:sz w:val="20"/>
              </w:rPr>
            </w:pPr>
            <w:r w:rsidRPr="00D8232D">
              <w:rPr>
                <w:rFonts w:ascii="Times New Roman" w:hAnsi="Times New Roman" w:cs="Times New Roman"/>
                <w:sz w:val="20"/>
              </w:rPr>
              <w:t>наименование</w:t>
            </w:r>
          </w:p>
        </w:tc>
        <w:tc>
          <w:tcPr>
            <w:tcW w:w="567" w:type="dxa"/>
            <w:vMerge w:val="restart"/>
          </w:tcPr>
          <w:p w:rsidR="00DA3524" w:rsidRPr="00D8232D" w:rsidRDefault="00DA3524" w:rsidP="0079609F">
            <w:pPr>
              <w:pStyle w:val="ConsPlusNormal"/>
              <w:jc w:val="center"/>
              <w:rPr>
                <w:rFonts w:ascii="Times New Roman" w:hAnsi="Times New Roman" w:cs="Times New Roman"/>
                <w:sz w:val="20"/>
              </w:rPr>
            </w:pPr>
            <w:r w:rsidRPr="00D8232D">
              <w:rPr>
                <w:rFonts w:ascii="Times New Roman" w:hAnsi="Times New Roman" w:cs="Times New Roman"/>
                <w:sz w:val="20"/>
              </w:rPr>
              <w:t>код су</w:t>
            </w:r>
            <w:r w:rsidRPr="00D8232D">
              <w:rPr>
                <w:rFonts w:ascii="Times New Roman" w:hAnsi="Times New Roman" w:cs="Times New Roman"/>
                <w:sz w:val="20"/>
              </w:rPr>
              <w:t>б</w:t>
            </w:r>
            <w:r w:rsidRPr="00D8232D">
              <w:rPr>
                <w:rFonts w:ascii="Times New Roman" w:hAnsi="Times New Roman" w:cs="Times New Roman"/>
                <w:sz w:val="20"/>
              </w:rPr>
              <w:t>с</w:t>
            </w:r>
            <w:r w:rsidRPr="00D8232D">
              <w:rPr>
                <w:rFonts w:ascii="Times New Roman" w:hAnsi="Times New Roman" w:cs="Times New Roman"/>
                <w:sz w:val="20"/>
              </w:rPr>
              <w:t>и</w:t>
            </w:r>
            <w:r w:rsidRPr="00D8232D">
              <w:rPr>
                <w:rFonts w:ascii="Times New Roman" w:hAnsi="Times New Roman" w:cs="Times New Roman"/>
                <w:sz w:val="20"/>
              </w:rPr>
              <w:t>дии</w:t>
            </w:r>
          </w:p>
        </w:tc>
        <w:tc>
          <w:tcPr>
            <w:tcW w:w="1134" w:type="dxa"/>
            <w:gridSpan w:val="2"/>
            <w:vMerge/>
          </w:tcPr>
          <w:p w:rsidR="00DA3524" w:rsidRPr="00D8232D" w:rsidRDefault="00DA3524" w:rsidP="0079609F"/>
        </w:tc>
        <w:tc>
          <w:tcPr>
            <w:tcW w:w="425" w:type="dxa"/>
            <w:vMerge/>
          </w:tcPr>
          <w:p w:rsidR="00DA3524" w:rsidRPr="00D8232D" w:rsidRDefault="00DA3524" w:rsidP="0079609F"/>
        </w:tc>
        <w:tc>
          <w:tcPr>
            <w:tcW w:w="567" w:type="dxa"/>
            <w:vMerge/>
          </w:tcPr>
          <w:p w:rsidR="00DA3524" w:rsidRPr="00D8232D" w:rsidRDefault="00DA3524" w:rsidP="0079609F"/>
        </w:tc>
        <w:tc>
          <w:tcPr>
            <w:tcW w:w="567" w:type="dxa"/>
            <w:vMerge/>
          </w:tcPr>
          <w:p w:rsidR="00DA3524" w:rsidRPr="00D8232D" w:rsidRDefault="00DA3524" w:rsidP="0079609F"/>
        </w:tc>
        <w:tc>
          <w:tcPr>
            <w:tcW w:w="1134" w:type="dxa"/>
            <w:vMerge/>
          </w:tcPr>
          <w:p w:rsidR="00DA3524" w:rsidRPr="00D8232D" w:rsidRDefault="00DA3524" w:rsidP="0079609F"/>
        </w:tc>
        <w:tc>
          <w:tcPr>
            <w:tcW w:w="1275" w:type="dxa"/>
            <w:vMerge/>
          </w:tcPr>
          <w:p w:rsidR="00DA3524" w:rsidRPr="00D8232D" w:rsidRDefault="00DA3524" w:rsidP="0079609F"/>
        </w:tc>
        <w:tc>
          <w:tcPr>
            <w:tcW w:w="1133" w:type="dxa"/>
            <w:vMerge/>
          </w:tcPr>
          <w:p w:rsidR="00DA3524" w:rsidRPr="00D8232D" w:rsidRDefault="00DA3524" w:rsidP="0079609F"/>
        </w:tc>
        <w:tc>
          <w:tcPr>
            <w:tcW w:w="852" w:type="dxa"/>
            <w:vMerge/>
          </w:tcPr>
          <w:p w:rsidR="00DA3524" w:rsidRPr="00D8232D" w:rsidRDefault="00DA3524" w:rsidP="0079609F"/>
        </w:tc>
        <w:tc>
          <w:tcPr>
            <w:tcW w:w="567" w:type="dxa"/>
            <w:vMerge/>
          </w:tcPr>
          <w:p w:rsidR="00DA3524" w:rsidRPr="00D8232D" w:rsidRDefault="00DA3524" w:rsidP="0079609F">
            <w:pPr>
              <w:pStyle w:val="ConsPlusNormal"/>
              <w:rPr>
                <w:rFonts w:ascii="Times New Roman" w:hAnsi="Times New Roman" w:cs="Times New Roman"/>
                <w:sz w:val="20"/>
              </w:rPr>
            </w:pPr>
          </w:p>
        </w:tc>
      </w:tr>
      <w:tr w:rsidR="00DA3524" w:rsidRPr="00D8232D" w:rsidTr="0079609F">
        <w:tc>
          <w:tcPr>
            <w:tcW w:w="1622" w:type="dxa"/>
            <w:vMerge/>
          </w:tcPr>
          <w:p w:rsidR="00DA3524" w:rsidRPr="00D8232D" w:rsidRDefault="00DA3524" w:rsidP="0079609F"/>
        </w:tc>
        <w:tc>
          <w:tcPr>
            <w:tcW w:w="567" w:type="dxa"/>
            <w:vMerge/>
          </w:tcPr>
          <w:p w:rsidR="00DA3524" w:rsidRPr="00D8232D" w:rsidRDefault="00DA3524" w:rsidP="0079609F"/>
        </w:tc>
        <w:tc>
          <w:tcPr>
            <w:tcW w:w="567" w:type="dxa"/>
          </w:tcPr>
          <w:p w:rsidR="00DA3524" w:rsidRPr="00D8232D" w:rsidRDefault="00DA3524" w:rsidP="0079609F">
            <w:pPr>
              <w:pStyle w:val="ConsPlusNormal"/>
              <w:jc w:val="center"/>
              <w:rPr>
                <w:rFonts w:ascii="Times New Roman" w:hAnsi="Times New Roman" w:cs="Times New Roman"/>
                <w:sz w:val="20"/>
              </w:rPr>
            </w:pPr>
            <w:r w:rsidRPr="00D8232D">
              <w:rPr>
                <w:rFonts w:ascii="Times New Roman" w:hAnsi="Times New Roman" w:cs="Times New Roman"/>
                <w:sz w:val="20"/>
              </w:rPr>
              <w:t>н</w:t>
            </w:r>
            <w:r w:rsidRPr="00D8232D">
              <w:rPr>
                <w:rFonts w:ascii="Times New Roman" w:hAnsi="Times New Roman" w:cs="Times New Roman"/>
                <w:sz w:val="20"/>
              </w:rPr>
              <w:t>о</w:t>
            </w:r>
            <w:r w:rsidRPr="00D8232D">
              <w:rPr>
                <w:rFonts w:ascii="Times New Roman" w:hAnsi="Times New Roman" w:cs="Times New Roman"/>
                <w:sz w:val="20"/>
              </w:rPr>
              <w:t>мер</w:t>
            </w:r>
          </w:p>
        </w:tc>
        <w:tc>
          <w:tcPr>
            <w:tcW w:w="567" w:type="dxa"/>
          </w:tcPr>
          <w:p w:rsidR="00DA3524" w:rsidRPr="00D8232D" w:rsidRDefault="00DA3524" w:rsidP="0079609F">
            <w:pPr>
              <w:pStyle w:val="ConsPlusNormal"/>
              <w:jc w:val="center"/>
              <w:rPr>
                <w:rFonts w:ascii="Times New Roman" w:hAnsi="Times New Roman" w:cs="Times New Roman"/>
                <w:sz w:val="20"/>
              </w:rPr>
            </w:pPr>
            <w:r w:rsidRPr="00D8232D">
              <w:rPr>
                <w:rFonts w:ascii="Times New Roman" w:hAnsi="Times New Roman" w:cs="Times New Roman"/>
                <w:sz w:val="20"/>
              </w:rPr>
              <w:t>дата</w:t>
            </w:r>
          </w:p>
        </w:tc>
        <w:tc>
          <w:tcPr>
            <w:tcW w:w="425" w:type="dxa"/>
            <w:vMerge/>
          </w:tcPr>
          <w:p w:rsidR="00DA3524" w:rsidRPr="00D8232D" w:rsidRDefault="00DA3524" w:rsidP="0079609F"/>
        </w:tc>
        <w:tc>
          <w:tcPr>
            <w:tcW w:w="567" w:type="dxa"/>
            <w:vMerge/>
          </w:tcPr>
          <w:p w:rsidR="00DA3524" w:rsidRPr="00D8232D" w:rsidRDefault="00DA3524" w:rsidP="0079609F"/>
        </w:tc>
        <w:tc>
          <w:tcPr>
            <w:tcW w:w="567" w:type="dxa"/>
            <w:vMerge/>
          </w:tcPr>
          <w:p w:rsidR="00DA3524" w:rsidRPr="00D8232D" w:rsidRDefault="00DA3524" w:rsidP="0079609F"/>
        </w:tc>
        <w:tc>
          <w:tcPr>
            <w:tcW w:w="1134" w:type="dxa"/>
            <w:vMerge/>
          </w:tcPr>
          <w:p w:rsidR="00DA3524" w:rsidRPr="00D8232D" w:rsidRDefault="00DA3524" w:rsidP="0079609F"/>
        </w:tc>
        <w:tc>
          <w:tcPr>
            <w:tcW w:w="1275" w:type="dxa"/>
            <w:vMerge/>
          </w:tcPr>
          <w:p w:rsidR="00DA3524" w:rsidRPr="00D8232D" w:rsidRDefault="00DA3524" w:rsidP="0079609F"/>
        </w:tc>
        <w:tc>
          <w:tcPr>
            <w:tcW w:w="1133" w:type="dxa"/>
            <w:vMerge/>
          </w:tcPr>
          <w:p w:rsidR="00DA3524" w:rsidRPr="00D8232D" w:rsidRDefault="00DA3524" w:rsidP="0079609F"/>
        </w:tc>
        <w:tc>
          <w:tcPr>
            <w:tcW w:w="852" w:type="dxa"/>
            <w:vMerge/>
          </w:tcPr>
          <w:p w:rsidR="00DA3524" w:rsidRPr="00D8232D" w:rsidRDefault="00DA3524" w:rsidP="0079609F"/>
        </w:tc>
        <w:tc>
          <w:tcPr>
            <w:tcW w:w="567" w:type="dxa"/>
            <w:vMerge/>
          </w:tcPr>
          <w:p w:rsidR="00DA3524" w:rsidRPr="00D8232D" w:rsidRDefault="00DA3524" w:rsidP="0079609F">
            <w:pPr>
              <w:pStyle w:val="ConsPlusNormal"/>
              <w:rPr>
                <w:rFonts w:ascii="Times New Roman" w:hAnsi="Times New Roman" w:cs="Times New Roman"/>
                <w:sz w:val="20"/>
              </w:rPr>
            </w:pPr>
          </w:p>
        </w:tc>
      </w:tr>
      <w:tr w:rsidR="00DA3524" w:rsidRPr="00D8232D" w:rsidTr="0079609F">
        <w:tc>
          <w:tcPr>
            <w:tcW w:w="1622" w:type="dxa"/>
          </w:tcPr>
          <w:p w:rsidR="00DA3524" w:rsidRPr="00D8232D" w:rsidRDefault="00DA3524" w:rsidP="0079609F">
            <w:pPr>
              <w:pStyle w:val="ConsPlusNormal"/>
              <w:jc w:val="center"/>
              <w:rPr>
                <w:rFonts w:ascii="Times New Roman" w:hAnsi="Times New Roman" w:cs="Times New Roman"/>
                <w:sz w:val="20"/>
              </w:rPr>
            </w:pPr>
            <w:r w:rsidRPr="00D8232D">
              <w:rPr>
                <w:rFonts w:ascii="Times New Roman" w:hAnsi="Times New Roman" w:cs="Times New Roman"/>
                <w:sz w:val="20"/>
              </w:rPr>
              <w:t>1</w:t>
            </w:r>
          </w:p>
        </w:tc>
        <w:tc>
          <w:tcPr>
            <w:tcW w:w="567" w:type="dxa"/>
          </w:tcPr>
          <w:p w:rsidR="00DA3524" w:rsidRPr="00D8232D" w:rsidRDefault="00DA3524" w:rsidP="0079609F">
            <w:pPr>
              <w:pStyle w:val="ConsPlusNormal"/>
              <w:jc w:val="center"/>
              <w:rPr>
                <w:rFonts w:ascii="Times New Roman" w:hAnsi="Times New Roman" w:cs="Times New Roman"/>
                <w:sz w:val="20"/>
              </w:rPr>
            </w:pPr>
            <w:r w:rsidRPr="00D8232D">
              <w:rPr>
                <w:rFonts w:ascii="Times New Roman" w:hAnsi="Times New Roman" w:cs="Times New Roman"/>
                <w:sz w:val="20"/>
              </w:rPr>
              <w:t>2</w:t>
            </w:r>
          </w:p>
        </w:tc>
        <w:tc>
          <w:tcPr>
            <w:tcW w:w="567" w:type="dxa"/>
          </w:tcPr>
          <w:p w:rsidR="00DA3524" w:rsidRPr="00D8232D" w:rsidRDefault="00DA3524" w:rsidP="0079609F">
            <w:pPr>
              <w:pStyle w:val="ConsPlusNormal"/>
              <w:jc w:val="center"/>
              <w:rPr>
                <w:rFonts w:ascii="Times New Roman" w:hAnsi="Times New Roman" w:cs="Times New Roman"/>
                <w:sz w:val="20"/>
              </w:rPr>
            </w:pPr>
            <w:r w:rsidRPr="00D8232D">
              <w:rPr>
                <w:rFonts w:ascii="Times New Roman" w:hAnsi="Times New Roman" w:cs="Times New Roman"/>
                <w:sz w:val="20"/>
              </w:rPr>
              <w:t>3</w:t>
            </w:r>
          </w:p>
        </w:tc>
        <w:tc>
          <w:tcPr>
            <w:tcW w:w="567" w:type="dxa"/>
          </w:tcPr>
          <w:p w:rsidR="00DA3524" w:rsidRPr="00D8232D" w:rsidRDefault="00DA3524" w:rsidP="0079609F">
            <w:pPr>
              <w:pStyle w:val="ConsPlusNormal"/>
              <w:jc w:val="center"/>
              <w:rPr>
                <w:rFonts w:ascii="Times New Roman" w:hAnsi="Times New Roman" w:cs="Times New Roman"/>
                <w:sz w:val="20"/>
              </w:rPr>
            </w:pPr>
            <w:r w:rsidRPr="00D8232D">
              <w:rPr>
                <w:rFonts w:ascii="Times New Roman" w:hAnsi="Times New Roman" w:cs="Times New Roman"/>
                <w:sz w:val="20"/>
              </w:rPr>
              <w:t>4</w:t>
            </w:r>
          </w:p>
        </w:tc>
        <w:tc>
          <w:tcPr>
            <w:tcW w:w="425" w:type="dxa"/>
          </w:tcPr>
          <w:p w:rsidR="00DA3524" w:rsidRPr="00D8232D" w:rsidRDefault="00DA3524" w:rsidP="0079609F">
            <w:pPr>
              <w:pStyle w:val="ConsPlusNormal"/>
              <w:jc w:val="center"/>
              <w:rPr>
                <w:rFonts w:ascii="Times New Roman" w:hAnsi="Times New Roman" w:cs="Times New Roman"/>
                <w:sz w:val="20"/>
              </w:rPr>
            </w:pPr>
            <w:r w:rsidRPr="00D8232D">
              <w:rPr>
                <w:rFonts w:ascii="Times New Roman" w:hAnsi="Times New Roman" w:cs="Times New Roman"/>
                <w:sz w:val="20"/>
              </w:rPr>
              <w:t>5</w:t>
            </w:r>
          </w:p>
        </w:tc>
        <w:tc>
          <w:tcPr>
            <w:tcW w:w="567" w:type="dxa"/>
          </w:tcPr>
          <w:p w:rsidR="00DA3524" w:rsidRPr="00D8232D" w:rsidRDefault="00DA3524" w:rsidP="0079609F">
            <w:pPr>
              <w:pStyle w:val="ConsPlusNormal"/>
              <w:jc w:val="center"/>
              <w:rPr>
                <w:rFonts w:ascii="Times New Roman" w:hAnsi="Times New Roman" w:cs="Times New Roman"/>
                <w:sz w:val="20"/>
              </w:rPr>
            </w:pPr>
            <w:r w:rsidRPr="00D8232D">
              <w:rPr>
                <w:rFonts w:ascii="Times New Roman" w:hAnsi="Times New Roman" w:cs="Times New Roman"/>
                <w:sz w:val="20"/>
              </w:rPr>
              <w:t>6</w:t>
            </w:r>
          </w:p>
        </w:tc>
        <w:tc>
          <w:tcPr>
            <w:tcW w:w="567" w:type="dxa"/>
          </w:tcPr>
          <w:p w:rsidR="00DA3524" w:rsidRPr="00D8232D" w:rsidRDefault="00DA3524" w:rsidP="0079609F">
            <w:pPr>
              <w:pStyle w:val="ConsPlusNormal"/>
              <w:jc w:val="center"/>
              <w:rPr>
                <w:rFonts w:ascii="Times New Roman" w:hAnsi="Times New Roman" w:cs="Times New Roman"/>
                <w:sz w:val="20"/>
              </w:rPr>
            </w:pPr>
            <w:r w:rsidRPr="00D8232D">
              <w:rPr>
                <w:rFonts w:ascii="Times New Roman" w:hAnsi="Times New Roman" w:cs="Times New Roman"/>
                <w:sz w:val="20"/>
              </w:rPr>
              <w:t>7</w:t>
            </w:r>
          </w:p>
        </w:tc>
        <w:tc>
          <w:tcPr>
            <w:tcW w:w="1134" w:type="dxa"/>
          </w:tcPr>
          <w:p w:rsidR="00DA3524" w:rsidRPr="00D8232D" w:rsidRDefault="00DA3524" w:rsidP="0079609F">
            <w:pPr>
              <w:pStyle w:val="ConsPlusNormal"/>
              <w:jc w:val="center"/>
              <w:rPr>
                <w:rFonts w:ascii="Times New Roman" w:hAnsi="Times New Roman" w:cs="Times New Roman"/>
                <w:sz w:val="20"/>
              </w:rPr>
            </w:pPr>
            <w:r w:rsidRPr="00D8232D">
              <w:rPr>
                <w:rFonts w:ascii="Times New Roman" w:hAnsi="Times New Roman" w:cs="Times New Roman"/>
                <w:sz w:val="20"/>
              </w:rPr>
              <w:t>8</w:t>
            </w:r>
          </w:p>
        </w:tc>
        <w:tc>
          <w:tcPr>
            <w:tcW w:w="1275" w:type="dxa"/>
          </w:tcPr>
          <w:p w:rsidR="00DA3524" w:rsidRPr="00D8232D" w:rsidRDefault="00DA3524" w:rsidP="0079609F">
            <w:pPr>
              <w:pStyle w:val="ConsPlusNormal"/>
              <w:jc w:val="center"/>
              <w:rPr>
                <w:rFonts w:ascii="Times New Roman" w:hAnsi="Times New Roman" w:cs="Times New Roman"/>
                <w:sz w:val="20"/>
              </w:rPr>
            </w:pPr>
            <w:r w:rsidRPr="00D8232D">
              <w:rPr>
                <w:rFonts w:ascii="Times New Roman" w:hAnsi="Times New Roman" w:cs="Times New Roman"/>
                <w:sz w:val="20"/>
              </w:rPr>
              <w:t>9</w:t>
            </w:r>
          </w:p>
        </w:tc>
        <w:tc>
          <w:tcPr>
            <w:tcW w:w="1133" w:type="dxa"/>
          </w:tcPr>
          <w:p w:rsidR="00DA3524" w:rsidRPr="00D8232D" w:rsidRDefault="00DA3524" w:rsidP="0079609F">
            <w:pPr>
              <w:pStyle w:val="ConsPlusNormal"/>
              <w:jc w:val="center"/>
              <w:rPr>
                <w:rFonts w:ascii="Times New Roman" w:hAnsi="Times New Roman" w:cs="Times New Roman"/>
                <w:sz w:val="20"/>
              </w:rPr>
            </w:pPr>
            <w:r w:rsidRPr="00D8232D">
              <w:rPr>
                <w:rFonts w:ascii="Times New Roman" w:hAnsi="Times New Roman" w:cs="Times New Roman"/>
                <w:sz w:val="20"/>
              </w:rPr>
              <w:t>10</w:t>
            </w:r>
          </w:p>
        </w:tc>
        <w:tc>
          <w:tcPr>
            <w:tcW w:w="852" w:type="dxa"/>
          </w:tcPr>
          <w:p w:rsidR="00DA3524" w:rsidRPr="00D8232D" w:rsidRDefault="00DA3524" w:rsidP="0079609F">
            <w:pPr>
              <w:pStyle w:val="ConsPlusNormal"/>
              <w:jc w:val="center"/>
              <w:rPr>
                <w:rFonts w:ascii="Times New Roman" w:hAnsi="Times New Roman" w:cs="Times New Roman"/>
                <w:sz w:val="20"/>
              </w:rPr>
            </w:pPr>
            <w:r w:rsidRPr="00D8232D">
              <w:rPr>
                <w:rFonts w:ascii="Times New Roman" w:hAnsi="Times New Roman" w:cs="Times New Roman"/>
                <w:sz w:val="20"/>
              </w:rPr>
              <w:t>11</w:t>
            </w:r>
          </w:p>
        </w:tc>
        <w:tc>
          <w:tcPr>
            <w:tcW w:w="567" w:type="dxa"/>
          </w:tcPr>
          <w:p w:rsidR="00DA3524" w:rsidRPr="00D8232D" w:rsidRDefault="00DA3524" w:rsidP="0079609F">
            <w:pPr>
              <w:pStyle w:val="ConsPlusNormal"/>
              <w:jc w:val="center"/>
              <w:rPr>
                <w:rFonts w:ascii="Times New Roman" w:hAnsi="Times New Roman" w:cs="Times New Roman"/>
                <w:sz w:val="20"/>
              </w:rPr>
            </w:pPr>
            <w:r w:rsidRPr="00D8232D">
              <w:rPr>
                <w:rFonts w:ascii="Times New Roman" w:hAnsi="Times New Roman" w:cs="Times New Roman"/>
                <w:sz w:val="20"/>
              </w:rPr>
              <w:t>12</w:t>
            </w:r>
          </w:p>
        </w:tc>
      </w:tr>
      <w:tr w:rsidR="00DA3524" w:rsidRPr="00D8232D" w:rsidTr="0079609F">
        <w:tc>
          <w:tcPr>
            <w:tcW w:w="1622" w:type="dxa"/>
          </w:tcPr>
          <w:p w:rsidR="00DA3524" w:rsidRPr="00D8232D" w:rsidRDefault="00DA3524" w:rsidP="0079609F">
            <w:pPr>
              <w:pStyle w:val="ConsPlusNormal"/>
              <w:rPr>
                <w:rFonts w:ascii="Times New Roman" w:hAnsi="Times New Roman" w:cs="Times New Roman"/>
                <w:sz w:val="20"/>
              </w:rPr>
            </w:pPr>
          </w:p>
        </w:tc>
        <w:tc>
          <w:tcPr>
            <w:tcW w:w="567" w:type="dxa"/>
          </w:tcPr>
          <w:p w:rsidR="00DA3524" w:rsidRPr="00D8232D" w:rsidRDefault="00DA3524" w:rsidP="0079609F">
            <w:pPr>
              <w:pStyle w:val="ConsPlusNormal"/>
              <w:rPr>
                <w:rFonts w:ascii="Times New Roman" w:hAnsi="Times New Roman" w:cs="Times New Roman"/>
                <w:sz w:val="20"/>
              </w:rPr>
            </w:pPr>
          </w:p>
        </w:tc>
        <w:tc>
          <w:tcPr>
            <w:tcW w:w="567" w:type="dxa"/>
          </w:tcPr>
          <w:p w:rsidR="00DA3524" w:rsidRPr="00D8232D" w:rsidRDefault="00DA3524" w:rsidP="0079609F">
            <w:pPr>
              <w:pStyle w:val="ConsPlusNormal"/>
              <w:rPr>
                <w:rFonts w:ascii="Times New Roman" w:hAnsi="Times New Roman" w:cs="Times New Roman"/>
                <w:sz w:val="20"/>
              </w:rPr>
            </w:pPr>
          </w:p>
        </w:tc>
        <w:tc>
          <w:tcPr>
            <w:tcW w:w="567" w:type="dxa"/>
          </w:tcPr>
          <w:p w:rsidR="00DA3524" w:rsidRPr="00D8232D" w:rsidRDefault="00DA3524" w:rsidP="0079609F">
            <w:pPr>
              <w:pStyle w:val="ConsPlusNormal"/>
              <w:rPr>
                <w:rFonts w:ascii="Times New Roman" w:hAnsi="Times New Roman" w:cs="Times New Roman"/>
                <w:sz w:val="20"/>
              </w:rPr>
            </w:pPr>
          </w:p>
        </w:tc>
        <w:tc>
          <w:tcPr>
            <w:tcW w:w="425" w:type="dxa"/>
          </w:tcPr>
          <w:p w:rsidR="00DA3524" w:rsidRPr="00D8232D" w:rsidRDefault="00DA3524" w:rsidP="0079609F">
            <w:pPr>
              <w:pStyle w:val="ConsPlusNormal"/>
              <w:rPr>
                <w:rFonts w:ascii="Times New Roman" w:hAnsi="Times New Roman" w:cs="Times New Roman"/>
                <w:sz w:val="20"/>
              </w:rPr>
            </w:pPr>
          </w:p>
        </w:tc>
        <w:tc>
          <w:tcPr>
            <w:tcW w:w="567" w:type="dxa"/>
          </w:tcPr>
          <w:p w:rsidR="00DA3524" w:rsidRPr="00D8232D" w:rsidRDefault="00DA3524" w:rsidP="0079609F">
            <w:pPr>
              <w:pStyle w:val="ConsPlusNormal"/>
              <w:rPr>
                <w:rFonts w:ascii="Times New Roman" w:hAnsi="Times New Roman" w:cs="Times New Roman"/>
                <w:sz w:val="20"/>
              </w:rPr>
            </w:pPr>
          </w:p>
        </w:tc>
        <w:tc>
          <w:tcPr>
            <w:tcW w:w="567" w:type="dxa"/>
          </w:tcPr>
          <w:p w:rsidR="00DA3524" w:rsidRPr="00D8232D" w:rsidRDefault="00DA3524" w:rsidP="0079609F">
            <w:pPr>
              <w:pStyle w:val="ConsPlusNormal"/>
              <w:rPr>
                <w:rFonts w:ascii="Times New Roman" w:hAnsi="Times New Roman" w:cs="Times New Roman"/>
                <w:sz w:val="20"/>
              </w:rPr>
            </w:pPr>
          </w:p>
        </w:tc>
        <w:tc>
          <w:tcPr>
            <w:tcW w:w="1134" w:type="dxa"/>
          </w:tcPr>
          <w:p w:rsidR="00DA3524" w:rsidRPr="00D8232D" w:rsidRDefault="00DA3524" w:rsidP="0079609F">
            <w:pPr>
              <w:pStyle w:val="ConsPlusNormal"/>
              <w:rPr>
                <w:rFonts w:ascii="Times New Roman" w:hAnsi="Times New Roman" w:cs="Times New Roman"/>
                <w:sz w:val="20"/>
              </w:rPr>
            </w:pPr>
          </w:p>
        </w:tc>
        <w:tc>
          <w:tcPr>
            <w:tcW w:w="1275" w:type="dxa"/>
          </w:tcPr>
          <w:p w:rsidR="00DA3524" w:rsidRPr="00D8232D" w:rsidRDefault="00DA3524" w:rsidP="0079609F">
            <w:pPr>
              <w:pStyle w:val="ConsPlusNormal"/>
              <w:rPr>
                <w:rFonts w:ascii="Times New Roman" w:hAnsi="Times New Roman" w:cs="Times New Roman"/>
                <w:sz w:val="20"/>
              </w:rPr>
            </w:pPr>
          </w:p>
        </w:tc>
        <w:tc>
          <w:tcPr>
            <w:tcW w:w="1133" w:type="dxa"/>
          </w:tcPr>
          <w:p w:rsidR="00DA3524" w:rsidRPr="00D8232D" w:rsidRDefault="00DA3524" w:rsidP="0079609F">
            <w:pPr>
              <w:pStyle w:val="ConsPlusNormal"/>
              <w:rPr>
                <w:rFonts w:ascii="Times New Roman" w:hAnsi="Times New Roman" w:cs="Times New Roman"/>
                <w:sz w:val="20"/>
              </w:rPr>
            </w:pPr>
          </w:p>
        </w:tc>
        <w:tc>
          <w:tcPr>
            <w:tcW w:w="852" w:type="dxa"/>
          </w:tcPr>
          <w:p w:rsidR="00DA3524" w:rsidRPr="00D8232D" w:rsidRDefault="00DA3524" w:rsidP="0079609F">
            <w:pPr>
              <w:pStyle w:val="ConsPlusNormal"/>
              <w:rPr>
                <w:rFonts w:ascii="Times New Roman" w:hAnsi="Times New Roman" w:cs="Times New Roman"/>
                <w:sz w:val="20"/>
              </w:rPr>
            </w:pPr>
          </w:p>
        </w:tc>
        <w:tc>
          <w:tcPr>
            <w:tcW w:w="567" w:type="dxa"/>
          </w:tcPr>
          <w:p w:rsidR="00DA3524" w:rsidRPr="00D8232D" w:rsidRDefault="00DA3524" w:rsidP="0079609F">
            <w:pPr>
              <w:pStyle w:val="ConsPlusNormal"/>
              <w:rPr>
                <w:rFonts w:ascii="Times New Roman" w:hAnsi="Times New Roman" w:cs="Times New Roman"/>
                <w:sz w:val="20"/>
              </w:rPr>
            </w:pPr>
          </w:p>
        </w:tc>
      </w:tr>
      <w:tr w:rsidR="00DA3524" w:rsidRPr="00D8232D" w:rsidTr="0079609F">
        <w:tc>
          <w:tcPr>
            <w:tcW w:w="1622" w:type="dxa"/>
          </w:tcPr>
          <w:p w:rsidR="00DA3524" w:rsidRPr="00D8232D" w:rsidRDefault="00DA3524" w:rsidP="0079609F">
            <w:pPr>
              <w:pStyle w:val="ConsPlusNormal"/>
              <w:rPr>
                <w:rFonts w:ascii="Times New Roman" w:hAnsi="Times New Roman" w:cs="Times New Roman"/>
                <w:sz w:val="20"/>
              </w:rPr>
            </w:pPr>
            <w:r w:rsidRPr="00D8232D">
              <w:rPr>
                <w:rFonts w:ascii="Times New Roman" w:hAnsi="Times New Roman" w:cs="Times New Roman"/>
                <w:sz w:val="20"/>
              </w:rPr>
              <w:t>Итого по коду субсидии</w:t>
            </w:r>
          </w:p>
        </w:tc>
        <w:tc>
          <w:tcPr>
            <w:tcW w:w="567" w:type="dxa"/>
          </w:tcPr>
          <w:p w:rsidR="00DA3524" w:rsidRPr="00D8232D" w:rsidRDefault="00DA3524" w:rsidP="0079609F">
            <w:pPr>
              <w:pStyle w:val="ConsPlusNormal"/>
              <w:rPr>
                <w:rFonts w:ascii="Times New Roman" w:hAnsi="Times New Roman" w:cs="Times New Roman"/>
                <w:sz w:val="20"/>
              </w:rPr>
            </w:pPr>
          </w:p>
        </w:tc>
        <w:tc>
          <w:tcPr>
            <w:tcW w:w="567" w:type="dxa"/>
            <w:vAlign w:val="bottom"/>
          </w:tcPr>
          <w:p w:rsidR="00DA3524" w:rsidRPr="00D8232D" w:rsidRDefault="00DA3524" w:rsidP="0079609F">
            <w:pPr>
              <w:pStyle w:val="ConsPlusNormal"/>
              <w:jc w:val="center"/>
              <w:rPr>
                <w:rFonts w:ascii="Times New Roman" w:hAnsi="Times New Roman" w:cs="Times New Roman"/>
                <w:sz w:val="20"/>
              </w:rPr>
            </w:pPr>
            <w:r w:rsidRPr="00D8232D">
              <w:rPr>
                <w:rFonts w:ascii="Times New Roman" w:hAnsi="Times New Roman" w:cs="Times New Roman"/>
                <w:sz w:val="20"/>
              </w:rPr>
              <w:t>x</w:t>
            </w:r>
          </w:p>
        </w:tc>
        <w:tc>
          <w:tcPr>
            <w:tcW w:w="567" w:type="dxa"/>
            <w:vAlign w:val="bottom"/>
          </w:tcPr>
          <w:p w:rsidR="00DA3524" w:rsidRPr="00D8232D" w:rsidRDefault="00DA3524" w:rsidP="0079609F">
            <w:pPr>
              <w:pStyle w:val="ConsPlusNormal"/>
              <w:jc w:val="center"/>
              <w:rPr>
                <w:rFonts w:ascii="Times New Roman" w:hAnsi="Times New Roman" w:cs="Times New Roman"/>
                <w:sz w:val="20"/>
              </w:rPr>
            </w:pPr>
            <w:r w:rsidRPr="00D8232D">
              <w:rPr>
                <w:rFonts w:ascii="Times New Roman" w:hAnsi="Times New Roman" w:cs="Times New Roman"/>
                <w:sz w:val="20"/>
              </w:rPr>
              <w:t>x</w:t>
            </w:r>
          </w:p>
        </w:tc>
        <w:tc>
          <w:tcPr>
            <w:tcW w:w="425" w:type="dxa"/>
            <w:vAlign w:val="bottom"/>
          </w:tcPr>
          <w:p w:rsidR="00DA3524" w:rsidRPr="00D8232D" w:rsidRDefault="00DA3524" w:rsidP="0079609F">
            <w:pPr>
              <w:pStyle w:val="ConsPlusNormal"/>
              <w:jc w:val="center"/>
              <w:rPr>
                <w:rFonts w:ascii="Times New Roman" w:hAnsi="Times New Roman" w:cs="Times New Roman"/>
                <w:sz w:val="20"/>
              </w:rPr>
            </w:pPr>
            <w:r w:rsidRPr="00D8232D">
              <w:rPr>
                <w:rFonts w:ascii="Times New Roman" w:hAnsi="Times New Roman" w:cs="Times New Roman"/>
                <w:sz w:val="20"/>
              </w:rPr>
              <w:t>x</w:t>
            </w:r>
          </w:p>
        </w:tc>
        <w:tc>
          <w:tcPr>
            <w:tcW w:w="567" w:type="dxa"/>
            <w:vAlign w:val="bottom"/>
          </w:tcPr>
          <w:p w:rsidR="00DA3524" w:rsidRPr="00D8232D" w:rsidRDefault="00DA3524" w:rsidP="0079609F">
            <w:pPr>
              <w:pStyle w:val="ConsPlusNormal"/>
              <w:jc w:val="center"/>
              <w:rPr>
                <w:rFonts w:ascii="Times New Roman" w:hAnsi="Times New Roman" w:cs="Times New Roman"/>
                <w:sz w:val="20"/>
              </w:rPr>
            </w:pPr>
            <w:r w:rsidRPr="00D8232D">
              <w:rPr>
                <w:rFonts w:ascii="Times New Roman" w:hAnsi="Times New Roman" w:cs="Times New Roman"/>
                <w:sz w:val="20"/>
              </w:rPr>
              <w:t>x</w:t>
            </w:r>
          </w:p>
        </w:tc>
        <w:tc>
          <w:tcPr>
            <w:tcW w:w="567" w:type="dxa"/>
            <w:vAlign w:val="bottom"/>
          </w:tcPr>
          <w:p w:rsidR="00DA3524" w:rsidRPr="00D8232D" w:rsidRDefault="00DA3524" w:rsidP="0079609F">
            <w:pPr>
              <w:pStyle w:val="ConsPlusNormal"/>
              <w:jc w:val="center"/>
              <w:rPr>
                <w:rFonts w:ascii="Times New Roman" w:hAnsi="Times New Roman" w:cs="Times New Roman"/>
                <w:sz w:val="20"/>
              </w:rPr>
            </w:pPr>
            <w:r w:rsidRPr="00D8232D">
              <w:rPr>
                <w:rFonts w:ascii="Times New Roman" w:hAnsi="Times New Roman" w:cs="Times New Roman"/>
                <w:sz w:val="20"/>
              </w:rPr>
              <w:t>x</w:t>
            </w:r>
          </w:p>
        </w:tc>
        <w:tc>
          <w:tcPr>
            <w:tcW w:w="1134" w:type="dxa"/>
          </w:tcPr>
          <w:p w:rsidR="00DA3524" w:rsidRPr="00D8232D" w:rsidRDefault="00DA3524" w:rsidP="0079609F">
            <w:pPr>
              <w:pStyle w:val="ConsPlusNormal"/>
              <w:rPr>
                <w:rFonts w:ascii="Times New Roman" w:hAnsi="Times New Roman" w:cs="Times New Roman"/>
                <w:sz w:val="20"/>
              </w:rPr>
            </w:pPr>
          </w:p>
        </w:tc>
        <w:tc>
          <w:tcPr>
            <w:tcW w:w="1275" w:type="dxa"/>
          </w:tcPr>
          <w:p w:rsidR="00DA3524" w:rsidRPr="00D8232D" w:rsidRDefault="00DA3524" w:rsidP="0079609F">
            <w:pPr>
              <w:pStyle w:val="ConsPlusNormal"/>
              <w:rPr>
                <w:rFonts w:ascii="Times New Roman" w:hAnsi="Times New Roman" w:cs="Times New Roman"/>
                <w:sz w:val="20"/>
              </w:rPr>
            </w:pPr>
          </w:p>
        </w:tc>
        <w:tc>
          <w:tcPr>
            <w:tcW w:w="1133" w:type="dxa"/>
          </w:tcPr>
          <w:p w:rsidR="00DA3524" w:rsidRPr="00D8232D" w:rsidRDefault="00DA3524" w:rsidP="0079609F">
            <w:pPr>
              <w:pStyle w:val="ConsPlusNormal"/>
              <w:rPr>
                <w:rFonts w:ascii="Times New Roman" w:hAnsi="Times New Roman" w:cs="Times New Roman"/>
                <w:sz w:val="20"/>
              </w:rPr>
            </w:pPr>
          </w:p>
        </w:tc>
        <w:tc>
          <w:tcPr>
            <w:tcW w:w="852" w:type="dxa"/>
          </w:tcPr>
          <w:p w:rsidR="00DA3524" w:rsidRPr="00D8232D" w:rsidRDefault="00DA3524" w:rsidP="0079609F">
            <w:pPr>
              <w:pStyle w:val="ConsPlusNormal"/>
              <w:rPr>
                <w:rFonts w:ascii="Times New Roman" w:hAnsi="Times New Roman" w:cs="Times New Roman"/>
                <w:sz w:val="20"/>
              </w:rPr>
            </w:pPr>
          </w:p>
        </w:tc>
        <w:tc>
          <w:tcPr>
            <w:tcW w:w="567" w:type="dxa"/>
          </w:tcPr>
          <w:p w:rsidR="00DA3524" w:rsidRPr="00D8232D" w:rsidRDefault="00DA3524" w:rsidP="0079609F">
            <w:pPr>
              <w:pStyle w:val="ConsPlusNormal"/>
              <w:rPr>
                <w:rFonts w:ascii="Times New Roman" w:hAnsi="Times New Roman" w:cs="Times New Roman"/>
                <w:sz w:val="20"/>
              </w:rPr>
            </w:pPr>
          </w:p>
        </w:tc>
      </w:tr>
      <w:tr w:rsidR="00DA3524" w:rsidRPr="00D8232D" w:rsidTr="0079609F">
        <w:tc>
          <w:tcPr>
            <w:tcW w:w="1622" w:type="dxa"/>
          </w:tcPr>
          <w:p w:rsidR="00DA3524" w:rsidRPr="00D8232D" w:rsidRDefault="00DA3524" w:rsidP="0079609F">
            <w:pPr>
              <w:pStyle w:val="ConsPlusNormal"/>
              <w:rPr>
                <w:rFonts w:ascii="Times New Roman" w:hAnsi="Times New Roman" w:cs="Times New Roman"/>
                <w:sz w:val="20"/>
              </w:rPr>
            </w:pPr>
          </w:p>
        </w:tc>
        <w:tc>
          <w:tcPr>
            <w:tcW w:w="567" w:type="dxa"/>
          </w:tcPr>
          <w:p w:rsidR="00DA3524" w:rsidRPr="00D8232D" w:rsidRDefault="00DA3524" w:rsidP="0079609F">
            <w:pPr>
              <w:pStyle w:val="ConsPlusNormal"/>
              <w:rPr>
                <w:rFonts w:ascii="Times New Roman" w:hAnsi="Times New Roman" w:cs="Times New Roman"/>
                <w:sz w:val="20"/>
              </w:rPr>
            </w:pPr>
          </w:p>
        </w:tc>
        <w:tc>
          <w:tcPr>
            <w:tcW w:w="567" w:type="dxa"/>
          </w:tcPr>
          <w:p w:rsidR="00DA3524" w:rsidRPr="00D8232D" w:rsidRDefault="00DA3524" w:rsidP="0079609F">
            <w:pPr>
              <w:pStyle w:val="ConsPlusNormal"/>
              <w:rPr>
                <w:rFonts w:ascii="Times New Roman" w:hAnsi="Times New Roman" w:cs="Times New Roman"/>
                <w:sz w:val="20"/>
              </w:rPr>
            </w:pPr>
          </w:p>
        </w:tc>
        <w:tc>
          <w:tcPr>
            <w:tcW w:w="567" w:type="dxa"/>
          </w:tcPr>
          <w:p w:rsidR="00DA3524" w:rsidRPr="00D8232D" w:rsidRDefault="00DA3524" w:rsidP="0079609F">
            <w:pPr>
              <w:pStyle w:val="ConsPlusNormal"/>
              <w:rPr>
                <w:rFonts w:ascii="Times New Roman" w:hAnsi="Times New Roman" w:cs="Times New Roman"/>
                <w:sz w:val="20"/>
              </w:rPr>
            </w:pPr>
          </w:p>
        </w:tc>
        <w:tc>
          <w:tcPr>
            <w:tcW w:w="425" w:type="dxa"/>
          </w:tcPr>
          <w:p w:rsidR="00DA3524" w:rsidRPr="00D8232D" w:rsidRDefault="00DA3524" w:rsidP="0079609F">
            <w:pPr>
              <w:pStyle w:val="ConsPlusNormal"/>
              <w:rPr>
                <w:rFonts w:ascii="Times New Roman" w:hAnsi="Times New Roman" w:cs="Times New Roman"/>
                <w:sz w:val="20"/>
              </w:rPr>
            </w:pPr>
          </w:p>
        </w:tc>
        <w:tc>
          <w:tcPr>
            <w:tcW w:w="567" w:type="dxa"/>
          </w:tcPr>
          <w:p w:rsidR="00DA3524" w:rsidRPr="00D8232D" w:rsidRDefault="00DA3524" w:rsidP="0079609F">
            <w:pPr>
              <w:pStyle w:val="ConsPlusNormal"/>
              <w:rPr>
                <w:rFonts w:ascii="Times New Roman" w:hAnsi="Times New Roman" w:cs="Times New Roman"/>
                <w:sz w:val="20"/>
              </w:rPr>
            </w:pPr>
          </w:p>
        </w:tc>
        <w:tc>
          <w:tcPr>
            <w:tcW w:w="567" w:type="dxa"/>
          </w:tcPr>
          <w:p w:rsidR="00DA3524" w:rsidRPr="00D8232D" w:rsidRDefault="00DA3524" w:rsidP="0079609F">
            <w:pPr>
              <w:pStyle w:val="ConsPlusNormal"/>
              <w:rPr>
                <w:rFonts w:ascii="Times New Roman" w:hAnsi="Times New Roman" w:cs="Times New Roman"/>
                <w:sz w:val="20"/>
              </w:rPr>
            </w:pPr>
          </w:p>
        </w:tc>
        <w:tc>
          <w:tcPr>
            <w:tcW w:w="1134" w:type="dxa"/>
          </w:tcPr>
          <w:p w:rsidR="00DA3524" w:rsidRPr="00D8232D" w:rsidRDefault="00DA3524" w:rsidP="0079609F">
            <w:pPr>
              <w:pStyle w:val="ConsPlusNormal"/>
              <w:rPr>
                <w:rFonts w:ascii="Times New Roman" w:hAnsi="Times New Roman" w:cs="Times New Roman"/>
                <w:sz w:val="20"/>
              </w:rPr>
            </w:pPr>
          </w:p>
        </w:tc>
        <w:tc>
          <w:tcPr>
            <w:tcW w:w="1275" w:type="dxa"/>
          </w:tcPr>
          <w:p w:rsidR="00DA3524" w:rsidRPr="00D8232D" w:rsidRDefault="00DA3524" w:rsidP="0079609F">
            <w:pPr>
              <w:pStyle w:val="ConsPlusNormal"/>
              <w:rPr>
                <w:rFonts w:ascii="Times New Roman" w:hAnsi="Times New Roman" w:cs="Times New Roman"/>
                <w:sz w:val="20"/>
              </w:rPr>
            </w:pPr>
          </w:p>
        </w:tc>
        <w:tc>
          <w:tcPr>
            <w:tcW w:w="1133" w:type="dxa"/>
          </w:tcPr>
          <w:p w:rsidR="00DA3524" w:rsidRPr="00D8232D" w:rsidRDefault="00DA3524" w:rsidP="0079609F">
            <w:pPr>
              <w:pStyle w:val="ConsPlusNormal"/>
              <w:rPr>
                <w:rFonts w:ascii="Times New Roman" w:hAnsi="Times New Roman" w:cs="Times New Roman"/>
                <w:sz w:val="20"/>
              </w:rPr>
            </w:pPr>
          </w:p>
        </w:tc>
        <w:tc>
          <w:tcPr>
            <w:tcW w:w="852" w:type="dxa"/>
          </w:tcPr>
          <w:p w:rsidR="00DA3524" w:rsidRPr="00D8232D" w:rsidRDefault="00DA3524" w:rsidP="0079609F">
            <w:pPr>
              <w:pStyle w:val="ConsPlusNormal"/>
              <w:rPr>
                <w:rFonts w:ascii="Times New Roman" w:hAnsi="Times New Roman" w:cs="Times New Roman"/>
                <w:sz w:val="20"/>
              </w:rPr>
            </w:pPr>
          </w:p>
        </w:tc>
        <w:tc>
          <w:tcPr>
            <w:tcW w:w="567" w:type="dxa"/>
          </w:tcPr>
          <w:p w:rsidR="00DA3524" w:rsidRPr="00D8232D" w:rsidRDefault="00DA3524" w:rsidP="0079609F">
            <w:pPr>
              <w:pStyle w:val="ConsPlusNormal"/>
              <w:rPr>
                <w:rFonts w:ascii="Times New Roman" w:hAnsi="Times New Roman" w:cs="Times New Roman"/>
                <w:sz w:val="20"/>
              </w:rPr>
            </w:pPr>
          </w:p>
        </w:tc>
      </w:tr>
      <w:tr w:rsidR="00DA3524" w:rsidRPr="00D8232D" w:rsidTr="0079609F">
        <w:tc>
          <w:tcPr>
            <w:tcW w:w="4882" w:type="dxa"/>
            <w:gridSpan w:val="7"/>
          </w:tcPr>
          <w:p w:rsidR="00DA3524" w:rsidRPr="00D8232D" w:rsidRDefault="00DA3524" w:rsidP="0079609F">
            <w:pPr>
              <w:pStyle w:val="ConsPlusNormal"/>
              <w:rPr>
                <w:rFonts w:ascii="Times New Roman" w:hAnsi="Times New Roman" w:cs="Times New Roman"/>
                <w:sz w:val="20"/>
              </w:rPr>
            </w:pPr>
            <w:r w:rsidRPr="00D8232D">
              <w:rPr>
                <w:rFonts w:ascii="Times New Roman" w:hAnsi="Times New Roman" w:cs="Times New Roman"/>
                <w:sz w:val="20"/>
              </w:rPr>
              <w:t>Всего</w:t>
            </w:r>
          </w:p>
        </w:tc>
        <w:tc>
          <w:tcPr>
            <w:tcW w:w="1134" w:type="dxa"/>
          </w:tcPr>
          <w:p w:rsidR="00DA3524" w:rsidRPr="00D8232D" w:rsidRDefault="00DA3524" w:rsidP="0079609F">
            <w:pPr>
              <w:pStyle w:val="ConsPlusNormal"/>
              <w:rPr>
                <w:rFonts w:ascii="Times New Roman" w:hAnsi="Times New Roman" w:cs="Times New Roman"/>
                <w:sz w:val="20"/>
              </w:rPr>
            </w:pPr>
          </w:p>
        </w:tc>
        <w:tc>
          <w:tcPr>
            <w:tcW w:w="1275" w:type="dxa"/>
          </w:tcPr>
          <w:p w:rsidR="00DA3524" w:rsidRPr="00D8232D" w:rsidRDefault="00DA3524" w:rsidP="0079609F">
            <w:pPr>
              <w:pStyle w:val="ConsPlusNormal"/>
              <w:rPr>
                <w:rFonts w:ascii="Times New Roman" w:hAnsi="Times New Roman" w:cs="Times New Roman"/>
                <w:sz w:val="20"/>
              </w:rPr>
            </w:pPr>
          </w:p>
        </w:tc>
        <w:tc>
          <w:tcPr>
            <w:tcW w:w="1133" w:type="dxa"/>
          </w:tcPr>
          <w:p w:rsidR="00DA3524" w:rsidRPr="00D8232D" w:rsidRDefault="00DA3524" w:rsidP="0079609F">
            <w:pPr>
              <w:pStyle w:val="ConsPlusNormal"/>
              <w:rPr>
                <w:rFonts w:ascii="Times New Roman" w:hAnsi="Times New Roman" w:cs="Times New Roman"/>
                <w:sz w:val="20"/>
              </w:rPr>
            </w:pPr>
          </w:p>
        </w:tc>
        <w:tc>
          <w:tcPr>
            <w:tcW w:w="852" w:type="dxa"/>
          </w:tcPr>
          <w:p w:rsidR="00DA3524" w:rsidRPr="00D8232D" w:rsidRDefault="00DA3524" w:rsidP="0079609F">
            <w:pPr>
              <w:pStyle w:val="ConsPlusNormal"/>
              <w:rPr>
                <w:rFonts w:ascii="Times New Roman" w:hAnsi="Times New Roman" w:cs="Times New Roman"/>
                <w:sz w:val="20"/>
              </w:rPr>
            </w:pPr>
          </w:p>
        </w:tc>
        <w:tc>
          <w:tcPr>
            <w:tcW w:w="567" w:type="dxa"/>
          </w:tcPr>
          <w:p w:rsidR="00DA3524" w:rsidRPr="00D8232D" w:rsidRDefault="00DA3524" w:rsidP="0079609F">
            <w:pPr>
              <w:pStyle w:val="ConsPlusNormal"/>
              <w:rPr>
                <w:rFonts w:ascii="Times New Roman" w:hAnsi="Times New Roman" w:cs="Times New Roman"/>
                <w:sz w:val="20"/>
              </w:rPr>
            </w:pPr>
          </w:p>
        </w:tc>
      </w:tr>
    </w:tbl>
    <w:p w:rsidR="00E24B2B" w:rsidRPr="00D8232D" w:rsidRDefault="00DA3524" w:rsidP="00E24B2B">
      <w:pPr>
        <w:pStyle w:val="ConsPlusNonformat"/>
        <w:jc w:val="both"/>
        <w:rPr>
          <w:rFonts w:ascii="Times New Roman" w:hAnsi="Times New Roman" w:cs="Times New Roman"/>
        </w:rPr>
      </w:pPr>
      <w:r w:rsidRPr="00D8232D">
        <w:rPr>
          <w:rFonts w:ascii="Times New Roman" w:hAnsi="Times New Roman" w:cs="Times New Roman"/>
        </w:rPr>
        <w:t xml:space="preserve"> </w:t>
      </w:r>
      <w:r w:rsidR="00E24B2B" w:rsidRPr="00D8232D">
        <w:rPr>
          <w:rFonts w:ascii="Times New Roman" w:hAnsi="Times New Roman" w:cs="Times New Roman"/>
        </w:rPr>
        <w:t xml:space="preserve">Руководитель                                                                          </w:t>
      </w:r>
      <w:proofErr w:type="spellStart"/>
      <w:proofErr w:type="gramStart"/>
      <w:r w:rsidR="00E24B2B" w:rsidRPr="00D8232D">
        <w:rPr>
          <w:rFonts w:ascii="Times New Roman" w:hAnsi="Times New Roman" w:cs="Times New Roman"/>
        </w:rPr>
        <w:t>Руководитель</w:t>
      </w:r>
      <w:proofErr w:type="spellEnd"/>
      <w:proofErr w:type="gramEnd"/>
      <w:r w:rsidR="00E24B2B" w:rsidRPr="00D8232D">
        <w:rPr>
          <w:rFonts w:ascii="Times New Roman" w:hAnsi="Times New Roman" w:cs="Times New Roman"/>
        </w:rPr>
        <w:t xml:space="preserve"> финансово-</w:t>
      </w:r>
    </w:p>
    <w:p w:rsidR="00E24B2B" w:rsidRPr="00D8232D" w:rsidRDefault="00E24B2B" w:rsidP="00E24B2B">
      <w:pPr>
        <w:pStyle w:val="ConsPlusNonformat"/>
        <w:jc w:val="both"/>
        <w:rPr>
          <w:rFonts w:ascii="Times New Roman" w:hAnsi="Times New Roman" w:cs="Times New Roman"/>
        </w:rPr>
      </w:pPr>
      <w:r w:rsidRPr="00D8232D">
        <w:rPr>
          <w:rFonts w:ascii="Times New Roman" w:hAnsi="Times New Roman" w:cs="Times New Roman"/>
        </w:rPr>
        <w:t>(уполномоченное лицо)_________ ____________________     экономической службы _________ ___________________</w:t>
      </w:r>
    </w:p>
    <w:p w:rsidR="00E24B2B" w:rsidRPr="00D8232D" w:rsidRDefault="00E24B2B" w:rsidP="00E24B2B">
      <w:pPr>
        <w:pStyle w:val="ConsPlusNonformat"/>
        <w:jc w:val="both"/>
        <w:rPr>
          <w:rFonts w:ascii="Times New Roman" w:hAnsi="Times New Roman" w:cs="Times New Roman"/>
        </w:rPr>
      </w:pPr>
      <w:r w:rsidRPr="00D8232D">
        <w:rPr>
          <w:rFonts w:ascii="Times New Roman" w:hAnsi="Times New Roman" w:cs="Times New Roman"/>
        </w:rPr>
        <w:t xml:space="preserve">                                     (подпись)   (расшифровка подписи)                                       (подпись) (расшифровка подписи)</w:t>
      </w:r>
    </w:p>
    <w:p w:rsidR="00E24B2B" w:rsidRPr="00D8232D" w:rsidRDefault="00E24B2B" w:rsidP="00E24B2B">
      <w:pPr>
        <w:pStyle w:val="ConsPlusNonformat"/>
        <w:jc w:val="both"/>
        <w:rPr>
          <w:rFonts w:ascii="Times New Roman" w:hAnsi="Times New Roman" w:cs="Times New Roman"/>
        </w:rPr>
      </w:pPr>
    </w:p>
    <w:p w:rsidR="00E24B2B" w:rsidRPr="00D8232D" w:rsidRDefault="00E24B2B" w:rsidP="00E24B2B">
      <w:pPr>
        <w:pStyle w:val="ConsPlusNonformat"/>
        <w:jc w:val="both"/>
        <w:rPr>
          <w:rFonts w:ascii="Times New Roman" w:hAnsi="Times New Roman" w:cs="Times New Roman"/>
        </w:rPr>
      </w:pPr>
      <w:r w:rsidRPr="00D8232D">
        <w:rPr>
          <w:rFonts w:ascii="Times New Roman" w:hAnsi="Times New Roman" w:cs="Times New Roman"/>
        </w:rPr>
        <w:t>Главный бухгалтер                                                                     Ответственный исполнитель</w:t>
      </w:r>
      <w:r w:rsidR="00B2255B">
        <w:rPr>
          <w:rFonts w:ascii="Times New Roman" w:hAnsi="Times New Roman" w:cs="Times New Roman"/>
        </w:rPr>
        <w:t xml:space="preserve"> органа казначейства</w:t>
      </w:r>
    </w:p>
    <w:p w:rsidR="00E24B2B" w:rsidRPr="00D8232D" w:rsidRDefault="00E24B2B" w:rsidP="00E24B2B">
      <w:pPr>
        <w:pStyle w:val="ConsPlusNonformat"/>
        <w:jc w:val="both"/>
        <w:rPr>
          <w:rFonts w:ascii="Times New Roman" w:hAnsi="Times New Roman" w:cs="Times New Roman"/>
        </w:rPr>
      </w:pPr>
      <w:r w:rsidRPr="00D8232D">
        <w:rPr>
          <w:rFonts w:ascii="Times New Roman" w:hAnsi="Times New Roman" w:cs="Times New Roman"/>
        </w:rPr>
        <w:t>(уполномоченное лицо)_________ ____________________        _________ _____________________ _________________</w:t>
      </w:r>
    </w:p>
    <w:p w:rsidR="00E24B2B" w:rsidRPr="00D8232D" w:rsidRDefault="00E24B2B" w:rsidP="00E24B2B">
      <w:pPr>
        <w:pStyle w:val="ConsPlusNonformat"/>
        <w:jc w:val="both"/>
        <w:rPr>
          <w:rFonts w:ascii="Times New Roman" w:hAnsi="Times New Roman" w:cs="Times New Roman"/>
        </w:rPr>
      </w:pPr>
      <w:r w:rsidRPr="00D8232D">
        <w:rPr>
          <w:rFonts w:ascii="Times New Roman" w:hAnsi="Times New Roman" w:cs="Times New Roman"/>
        </w:rPr>
        <w:t xml:space="preserve">                                     (подпись)  (расшифровка подписи)       (подпись)   (расшифровка подписи)     (телефон)</w:t>
      </w:r>
    </w:p>
    <w:p w:rsidR="00E24B2B" w:rsidRPr="00D8232D" w:rsidRDefault="00E24B2B" w:rsidP="00E24B2B">
      <w:pPr>
        <w:pStyle w:val="ConsPlusNormal"/>
        <w:ind w:firstLine="540"/>
        <w:jc w:val="both"/>
        <w:rPr>
          <w:rFonts w:ascii="Times New Roman" w:hAnsi="Times New Roman" w:cs="Times New Roman"/>
        </w:rPr>
      </w:pPr>
    </w:p>
    <w:p w:rsidR="00E24B2B" w:rsidRPr="00D8232D" w:rsidRDefault="00E24B2B" w:rsidP="00E24B2B">
      <w:pPr>
        <w:pStyle w:val="ConsPlusNormal"/>
        <w:jc w:val="both"/>
        <w:rPr>
          <w:rFonts w:ascii="Times New Roman" w:hAnsi="Times New Roman" w:cs="Times New Roman"/>
        </w:rPr>
      </w:pPr>
      <w:r w:rsidRPr="00D8232D">
        <w:rPr>
          <w:rFonts w:ascii="Times New Roman" w:hAnsi="Times New Roman" w:cs="Times New Roman"/>
        </w:rPr>
        <w:t>-----------------------------------------------------</w:t>
      </w:r>
    </w:p>
    <w:p w:rsidR="00E24B2B" w:rsidRPr="00D8232D" w:rsidRDefault="00E24B2B" w:rsidP="00E24B2B">
      <w:pPr>
        <w:autoSpaceDE w:val="0"/>
        <w:autoSpaceDN w:val="0"/>
        <w:adjustRightInd w:val="0"/>
        <w:jc w:val="both"/>
      </w:pPr>
      <w:r w:rsidRPr="00D8232D">
        <w:rPr>
          <w:sz w:val="22"/>
          <w:szCs w:val="22"/>
        </w:rPr>
        <w:t>&lt;</w:t>
      </w:r>
      <w:r w:rsidRPr="00D8232D">
        <w:t>*</w:t>
      </w:r>
      <w:r w:rsidRPr="00D8232D">
        <w:rPr>
          <w:sz w:val="22"/>
          <w:szCs w:val="22"/>
        </w:rPr>
        <w:t>&gt;</w:t>
      </w:r>
      <w:r w:rsidRPr="00D8232D">
        <w:rPr>
          <w:szCs w:val="22"/>
        </w:rPr>
        <w:t xml:space="preserve"> </w:t>
      </w:r>
      <w:r w:rsidRPr="00D8232D">
        <w:t xml:space="preserve">Заполняется в </w:t>
      </w:r>
      <w:proofErr w:type="gramStart"/>
      <w:r w:rsidRPr="00D8232D">
        <w:t>случае</w:t>
      </w:r>
      <w:proofErr w:type="gramEnd"/>
      <w:r w:rsidRPr="00D8232D">
        <w:t xml:space="preserve"> регистрации соглашений в </w:t>
      </w:r>
      <w:r w:rsidRPr="00D8232D">
        <w:rPr>
          <w:sz w:val="22"/>
          <w:szCs w:val="22"/>
        </w:rPr>
        <w:t>государственной интегрированной информационной с</w:t>
      </w:r>
      <w:r w:rsidRPr="00D8232D">
        <w:rPr>
          <w:sz w:val="22"/>
          <w:szCs w:val="22"/>
        </w:rPr>
        <w:t>и</w:t>
      </w:r>
      <w:r w:rsidRPr="00D8232D">
        <w:rPr>
          <w:sz w:val="22"/>
          <w:szCs w:val="22"/>
        </w:rPr>
        <w:t xml:space="preserve">стеме управления общественными финансами </w:t>
      </w:r>
      <w:r w:rsidRPr="00D8232D">
        <w:t>«Электронный бюджет»</w:t>
      </w:r>
    </w:p>
    <w:p w:rsidR="00E24B2B" w:rsidRPr="00D8232D" w:rsidRDefault="00E24B2B" w:rsidP="00E24B2B">
      <w:pPr>
        <w:pStyle w:val="ConsPlusNormal"/>
        <w:jc w:val="both"/>
        <w:rPr>
          <w:rFonts w:ascii="Times New Roman" w:hAnsi="Times New Roman" w:cs="Times New Roman"/>
          <w:sz w:val="28"/>
          <w:szCs w:val="28"/>
        </w:rPr>
      </w:pPr>
      <w:r w:rsidRPr="00D8232D">
        <w:rPr>
          <w:sz w:val="20"/>
        </w:rPr>
        <w:t>&lt;</w:t>
      </w:r>
      <w:r w:rsidRPr="00D8232D">
        <w:rPr>
          <w:rFonts w:ascii="Times New Roman" w:hAnsi="Times New Roman" w:cs="Times New Roman"/>
          <w:sz w:val="20"/>
        </w:rPr>
        <w:t>**</w:t>
      </w:r>
      <w:r w:rsidRPr="00D8232D">
        <w:rPr>
          <w:sz w:val="20"/>
        </w:rPr>
        <w:t xml:space="preserve">&gt; </w:t>
      </w:r>
      <w:r w:rsidRPr="00D8232D">
        <w:rPr>
          <w:rFonts w:ascii="Times New Roman" w:hAnsi="Times New Roman" w:cs="Times New Roman"/>
          <w:sz w:val="20"/>
        </w:rPr>
        <w:t>Заполняется при наличии.</w:t>
      </w:r>
    </w:p>
    <w:p w:rsidR="00E24B2B" w:rsidRPr="00D8232D" w:rsidRDefault="00E24B2B" w:rsidP="00E24B2B">
      <w:pPr>
        <w:pStyle w:val="ConsPlusNormal"/>
        <w:jc w:val="both"/>
        <w:rPr>
          <w:rFonts w:ascii="Times New Roman" w:hAnsi="Times New Roman" w:cs="Times New Roman"/>
          <w:sz w:val="28"/>
          <w:szCs w:val="28"/>
        </w:rPr>
      </w:pPr>
    </w:p>
    <w:p w:rsidR="008236D0" w:rsidRPr="00D8232D" w:rsidRDefault="008236D0" w:rsidP="00E24B2B">
      <w:pPr>
        <w:pStyle w:val="ConsPlusNonformat"/>
        <w:jc w:val="both"/>
        <w:rPr>
          <w:sz w:val="22"/>
          <w:szCs w:val="22"/>
        </w:rPr>
        <w:sectPr w:rsidR="008236D0" w:rsidRPr="00D8232D" w:rsidSect="00E70356">
          <w:headerReference w:type="default" r:id="rId26"/>
          <w:pgSz w:w="11906" w:h="16838" w:code="9"/>
          <w:pgMar w:top="709" w:right="566" w:bottom="709" w:left="1134" w:header="284" w:footer="0" w:gutter="0"/>
          <w:cols w:space="720"/>
          <w:titlePg/>
          <w:docGrid w:linePitch="360"/>
        </w:sectPr>
      </w:pPr>
    </w:p>
    <w:p w:rsidR="007A3BCA" w:rsidRPr="00D8232D" w:rsidRDefault="007A3BCA" w:rsidP="007A3BCA">
      <w:pPr>
        <w:pStyle w:val="ConsPlusTitle"/>
        <w:suppressAutoHyphens/>
        <w:ind w:left="5103"/>
        <w:outlineLvl w:val="1"/>
        <w:rPr>
          <w:rFonts w:ascii="Times New Roman" w:hAnsi="Times New Roman" w:cs="Times New Roman"/>
          <w:b w:val="0"/>
          <w:sz w:val="20"/>
        </w:rPr>
      </w:pPr>
      <w:r w:rsidRPr="00D8232D">
        <w:rPr>
          <w:rFonts w:ascii="Times New Roman" w:hAnsi="Times New Roman" w:cs="Times New Roman"/>
          <w:b w:val="0"/>
          <w:sz w:val="20"/>
        </w:rPr>
        <w:lastRenderedPageBreak/>
        <w:t>Приложение № 1</w:t>
      </w:r>
      <w:r w:rsidR="001C2952" w:rsidRPr="00D8232D">
        <w:rPr>
          <w:rFonts w:ascii="Times New Roman" w:hAnsi="Times New Roman" w:cs="Times New Roman"/>
          <w:b w:val="0"/>
          <w:sz w:val="20"/>
        </w:rPr>
        <w:t>1</w:t>
      </w:r>
    </w:p>
    <w:p w:rsidR="007A3BCA" w:rsidRPr="00D8232D" w:rsidRDefault="007A3BCA" w:rsidP="007A3BCA">
      <w:pPr>
        <w:suppressAutoHyphens/>
        <w:ind w:left="5103"/>
        <w:jc w:val="both"/>
      </w:pPr>
      <w:r w:rsidRPr="00D8232D">
        <w:t xml:space="preserve">к Порядку открытия и ведения лицевых счетов, а также </w:t>
      </w:r>
      <w:r w:rsidR="00A85843" w:rsidRPr="00142B1E">
        <w:t xml:space="preserve">санкционирования </w:t>
      </w:r>
      <w:r w:rsidR="00A85843" w:rsidRPr="00A85843">
        <w:t>операций по расходам</w:t>
      </w:r>
      <w:r w:rsidR="00A85843" w:rsidRPr="00142B1E">
        <w:t xml:space="preserve"> </w:t>
      </w:r>
      <w:r w:rsidRPr="00D8232D">
        <w:t>с лицевых счетов</w:t>
      </w:r>
      <w:r w:rsidR="00F61B21" w:rsidRPr="00D8232D">
        <w:t>,</w:t>
      </w:r>
      <w:r w:rsidRPr="00D8232D">
        <w:t xml:space="preserve"> открытых в </w:t>
      </w:r>
      <w:proofErr w:type="gramStart"/>
      <w:r w:rsidRPr="00D8232D">
        <w:t>Министерстве</w:t>
      </w:r>
      <w:proofErr w:type="gramEnd"/>
      <w:r w:rsidRPr="00D8232D">
        <w:t xml:space="preserve"> финансов Республики Татарстан</w:t>
      </w:r>
    </w:p>
    <w:p w:rsidR="007A3BCA" w:rsidRPr="00D8232D" w:rsidRDefault="007A3BCA" w:rsidP="007A3BCA">
      <w:pPr>
        <w:spacing w:after="120"/>
        <w:ind w:left="5103"/>
        <w:rPr>
          <w:sz w:val="18"/>
          <w:szCs w:val="18"/>
        </w:rPr>
      </w:pPr>
    </w:p>
    <w:tbl>
      <w:tblPr>
        <w:tblpPr w:leftFromText="180" w:rightFromText="180" w:vertAnchor="page" w:horzAnchor="margin" w:tblpY="2412"/>
        <w:tblW w:w="10456" w:type="dxa"/>
        <w:tblLook w:val="04A0" w:firstRow="1" w:lastRow="0" w:firstColumn="1" w:lastColumn="0" w:noHBand="0" w:noVBand="1"/>
      </w:tblPr>
      <w:tblGrid>
        <w:gridCol w:w="324"/>
        <w:gridCol w:w="493"/>
        <w:gridCol w:w="265"/>
        <w:gridCol w:w="264"/>
        <w:gridCol w:w="264"/>
        <w:gridCol w:w="264"/>
        <w:gridCol w:w="264"/>
        <w:gridCol w:w="273"/>
        <w:gridCol w:w="272"/>
        <w:gridCol w:w="273"/>
        <w:gridCol w:w="320"/>
        <w:gridCol w:w="319"/>
        <w:gridCol w:w="272"/>
        <w:gridCol w:w="272"/>
        <w:gridCol w:w="272"/>
        <w:gridCol w:w="272"/>
        <w:gridCol w:w="272"/>
        <w:gridCol w:w="272"/>
        <w:gridCol w:w="272"/>
        <w:gridCol w:w="272"/>
        <w:gridCol w:w="279"/>
        <w:gridCol w:w="278"/>
        <w:gridCol w:w="278"/>
        <w:gridCol w:w="272"/>
        <w:gridCol w:w="272"/>
        <w:gridCol w:w="272"/>
        <w:gridCol w:w="272"/>
        <w:gridCol w:w="284"/>
        <w:gridCol w:w="283"/>
        <w:gridCol w:w="283"/>
        <w:gridCol w:w="283"/>
        <w:gridCol w:w="271"/>
        <w:gridCol w:w="272"/>
        <w:gridCol w:w="271"/>
        <w:gridCol w:w="222"/>
        <w:gridCol w:w="222"/>
        <w:gridCol w:w="371"/>
      </w:tblGrid>
      <w:tr w:rsidR="007A3BCA" w:rsidRPr="00D8232D" w:rsidTr="00DD086E">
        <w:trPr>
          <w:trHeight w:val="285"/>
        </w:trPr>
        <w:tc>
          <w:tcPr>
            <w:tcW w:w="2138" w:type="dxa"/>
            <w:gridSpan w:val="7"/>
            <w:tcBorders>
              <w:top w:val="nil"/>
              <w:left w:val="nil"/>
              <w:bottom w:val="nil"/>
              <w:right w:val="nil"/>
            </w:tcBorders>
            <w:shd w:val="clear" w:color="auto" w:fill="auto"/>
            <w:noWrap/>
            <w:vAlign w:val="bottom"/>
          </w:tcPr>
          <w:p w:rsidR="007A3BCA" w:rsidRPr="00D8232D" w:rsidRDefault="007A3BCA" w:rsidP="00431128"/>
        </w:tc>
        <w:tc>
          <w:tcPr>
            <w:tcW w:w="273" w:type="dxa"/>
            <w:tcBorders>
              <w:top w:val="nil"/>
              <w:left w:val="nil"/>
              <w:bottom w:val="nil"/>
              <w:right w:val="nil"/>
            </w:tcBorders>
            <w:shd w:val="clear" w:color="auto" w:fill="auto"/>
            <w:noWrap/>
            <w:vAlign w:val="bottom"/>
          </w:tcPr>
          <w:p w:rsidR="007A3BCA" w:rsidRPr="00D8232D" w:rsidRDefault="007A3BCA" w:rsidP="00431128"/>
        </w:tc>
        <w:tc>
          <w:tcPr>
            <w:tcW w:w="272" w:type="dxa"/>
            <w:tcBorders>
              <w:top w:val="nil"/>
              <w:left w:val="nil"/>
              <w:bottom w:val="nil"/>
              <w:right w:val="nil"/>
            </w:tcBorders>
            <w:shd w:val="clear" w:color="auto" w:fill="auto"/>
            <w:noWrap/>
            <w:vAlign w:val="bottom"/>
          </w:tcPr>
          <w:p w:rsidR="007A3BCA" w:rsidRPr="00D8232D" w:rsidRDefault="007A3BCA" w:rsidP="00431128"/>
        </w:tc>
        <w:tc>
          <w:tcPr>
            <w:tcW w:w="273" w:type="dxa"/>
            <w:tcBorders>
              <w:top w:val="nil"/>
              <w:left w:val="nil"/>
              <w:bottom w:val="nil"/>
              <w:right w:val="nil"/>
            </w:tcBorders>
            <w:shd w:val="clear" w:color="auto" w:fill="auto"/>
            <w:noWrap/>
            <w:vAlign w:val="bottom"/>
          </w:tcPr>
          <w:p w:rsidR="007A3BCA" w:rsidRPr="00D8232D" w:rsidRDefault="007A3BCA" w:rsidP="00431128"/>
        </w:tc>
        <w:tc>
          <w:tcPr>
            <w:tcW w:w="320" w:type="dxa"/>
            <w:tcBorders>
              <w:top w:val="nil"/>
              <w:left w:val="nil"/>
              <w:bottom w:val="nil"/>
              <w:right w:val="nil"/>
            </w:tcBorders>
            <w:shd w:val="clear" w:color="auto" w:fill="auto"/>
            <w:noWrap/>
            <w:vAlign w:val="bottom"/>
          </w:tcPr>
          <w:p w:rsidR="007A3BCA" w:rsidRPr="00D8232D" w:rsidRDefault="007A3BCA" w:rsidP="00431128"/>
        </w:tc>
        <w:tc>
          <w:tcPr>
            <w:tcW w:w="1951" w:type="dxa"/>
            <w:gridSpan w:val="7"/>
            <w:tcBorders>
              <w:top w:val="nil"/>
              <w:left w:val="nil"/>
              <w:bottom w:val="nil"/>
              <w:right w:val="nil"/>
            </w:tcBorders>
            <w:shd w:val="clear" w:color="auto" w:fill="auto"/>
            <w:noWrap/>
            <w:vAlign w:val="bottom"/>
          </w:tcPr>
          <w:p w:rsidR="007A3BCA" w:rsidRPr="00D8232D" w:rsidRDefault="007A3BCA" w:rsidP="00431128"/>
        </w:tc>
        <w:tc>
          <w:tcPr>
            <w:tcW w:w="272" w:type="dxa"/>
            <w:tcBorders>
              <w:top w:val="nil"/>
              <w:left w:val="nil"/>
              <w:bottom w:val="nil"/>
              <w:right w:val="nil"/>
            </w:tcBorders>
            <w:shd w:val="clear" w:color="auto" w:fill="auto"/>
            <w:noWrap/>
            <w:vAlign w:val="bottom"/>
          </w:tcPr>
          <w:p w:rsidR="007A3BCA" w:rsidRPr="00D8232D" w:rsidRDefault="007A3BCA" w:rsidP="00431128"/>
        </w:tc>
        <w:tc>
          <w:tcPr>
            <w:tcW w:w="272" w:type="dxa"/>
            <w:tcBorders>
              <w:top w:val="nil"/>
              <w:left w:val="nil"/>
              <w:bottom w:val="nil"/>
              <w:right w:val="nil"/>
            </w:tcBorders>
            <w:shd w:val="clear" w:color="auto" w:fill="auto"/>
            <w:noWrap/>
            <w:vAlign w:val="bottom"/>
          </w:tcPr>
          <w:p w:rsidR="007A3BCA" w:rsidRPr="00D8232D" w:rsidRDefault="007A3BCA" w:rsidP="00431128"/>
        </w:tc>
        <w:tc>
          <w:tcPr>
            <w:tcW w:w="279" w:type="dxa"/>
            <w:tcBorders>
              <w:top w:val="nil"/>
              <w:left w:val="nil"/>
              <w:bottom w:val="nil"/>
              <w:right w:val="nil"/>
            </w:tcBorders>
            <w:shd w:val="clear" w:color="auto" w:fill="auto"/>
            <w:noWrap/>
            <w:vAlign w:val="bottom"/>
          </w:tcPr>
          <w:p w:rsidR="007A3BCA" w:rsidRPr="00D8232D" w:rsidRDefault="007A3BCA" w:rsidP="00431128"/>
        </w:tc>
        <w:tc>
          <w:tcPr>
            <w:tcW w:w="278" w:type="dxa"/>
            <w:tcBorders>
              <w:top w:val="nil"/>
              <w:left w:val="nil"/>
              <w:bottom w:val="nil"/>
              <w:right w:val="nil"/>
            </w:tcBorders>
            <w:shd w:val="clear" w:color="auto" w:fill="auto"/>
            <w:noWrap/>
            <w:vAlign w:val="bottom"/>
          </w:tcPr>
          <w:p w:rsidR="007A3BCA" w:rsidRPr="00D8232D" w:rsidRDefault="007A3BCA" w:rsidP="00431128"/>
        </w:tc>
        <w:tc>
          <w:tcPr>
            <w:tcW w:w="278" w:type="dxa"/>
            <w:tcBorders>
              <w:top w:val="nil"/>
              <w:left w:val="nil"/>
              <w:bottom w:val="nil"/>
              <w:right w:val="nil"/>
            </w:tcBorders>
            <w:shd w:val="clear" w:color="auto" w:fill="auto"/>
            <w:noWrap/>
            <w:vAlign w:val="bottom"/>
          </w:tcPr>
          <w:p w:rsidR="007A3BCA" w:rsidRPr="00D8232D" w:rsidRDefault="007A3BCA" w:rsidP="00431128"/>
        </w:tc>
        <w:tc>
          <w:tcPr>
            <w:tcW w:w="272" w:type="dxa"/>
            <w:tcBorders>
              <w:top w:val="nil"/>
              <w:left w:val="nil"/>
              <w:bottom w:val="nil"/>
              <w:right w:val="nil"/>
            </w:tcBorders>
            <w:shd w:val="clear" w:color="auto" w:fill="auto"/>
            <w:noWrap/>
            <w:vAlign w:val="bottom"/>
          </w:tcPr>
          <w:p w:rsidR="007A3BCA" w:rsidRPr="00D8232D" w:rsidRDefault="007A3BCA" w:rsidP="00431128"/>
        </w:tc>
        <w:tc>
          <w:tcPr>
            <w:tcW w:w="272" w:type="dxa"/>
            <w:tcBorders>
              <w:top w:val="nil"/>
              <w:left w:val="nil"/>
              <w:bottom w:val="nil"/>
              <w:right w:val="nil"/>
            </w:tcBorders>
            <w:shd w:val="clear" w:color="auto" w:fill="auto"/>
            <w:noWrap/>
            <w:vAlign w:val="bottom"/>
          </w:tcPr>
          <w:p w:rsidR="007A3BCA" w:rsidRPr="00D8232D" w:rsidRDefault="007A3BCA" w:rsidP="00431128"/>
        </w:tc>
        <w:tc>
          <w:tcPr>
            <w:tcW w:w="272" w:type="dxa"/>
            <w:tcBorders>
              <w:top w:val="nil"/>
              <w:left w:val="nil"/>
              <w:bottom w:val="nil"/>
              <w:right w:val="nil"/>
            </w:tcBorders>
            <w:shd w:val="clear" w:color="auto" w:fill="auto"/>
            <w:noWrap/>
            <w:vAlign w:val="bottom"/>
          </w:tcPr>
          <w:p w:rsidR="007A3BCA" w:rsidRPr="00D8232D" w:rsidRDefault="007A3BCA" w:rsidP="00431128"/>
        </w:tc>
        <w:tc>
          <w:tcPr>
            <w:tcW w:w="272" w:type="dxa"/>
            <w:tcBorders>
              <w:top w:val="nil"/>
              <w:left w:val="nil"/>
              <w:bottom w:val="nil"/>
              <w:right w:val="nil"/>
            </w:tcBorders>
            <w:shd w:val="clear" w:color="auto" w:fill="auto"/>
            <w:noWrap/>
            <w:vAlign w:val="bottom"/>
          </w:tcPr>
          <w:p w:rsidR="007A3BCA" w:rsidRPr="00D8232D" w:rsidRDefault="007A3BCA" w:rsidP="00431128"/>
        </w:tc>
        <w:tc>
          <w:tcPr>
            <w:tcW w:w="284" w:type="dxa"/>
            <w:tcBorders>
              <w:top w:val="nil"/>
              <w:left w:val="nil"/>
              <w:bottom w:val="nil"/>
              <w:right w:val="nil"/>
            </w:tcBorders>
            <w:shd w:val="clear" w:color="auto" w:fill="auto"/>
            <w:noWrap/>
            <w:vAlign w:val="bottom"/>
          </w:tcPr>
          <w:p w:rsidR="007A3BCA" w:rsidRPr="00D8232D" w:rsidRDefault="007A3BCA" w:rsidP="00431128"/>
        </w:tc>
        <w:tc>
          <w:tcPr>
            <w:tcW w:w="283" w:type="dxa"/>
            <w:tcBorders>
              <w:top w:val="nil"/>
              <w:left w:val="nil"/>
              <w:bottom w:val="nil"/>
              <w:right w:val="nil"/>
            </w:tcBorders>
            <w:shd w:val="clear" w:color="auto" w:fill="auto"/>
            <w:noWrap/>
            <w:vAlign w:val="bottom"/>
          </w:tcPr>
          <w:p w:rsidR="007A3BCA" w:rsidRPr="00D8232D" w:rsidRDefault="007A3BCA" w:rsidP="00431128"/>
        </w:tc>
        <w:tc>
          <w:tcPr>
            <w:tcW w:w="283" w:type="dxa"/>
            <w:tcBorders>
              <w:top w:val="nil"/>
              <w:left w:val="nil"/>
              <w:bottom w:val="nil"/>
              <w:right w:val="nil"/>
            </w:tcBorders>
            <w:shd w:val="clear" w:color="auto" w:fill="auto"/>
            <w:noWrap/>
            <w:vAlign w:val="bottom"/>
          </w:tcPr>
          <w:p w:rsidR="007A3BCA" w:rsidRPr="00D8232D" w:rsidRDefault="007A3BCA" w:rsidP="00431128"/>
        </w:tc>
        <w:tc>
          <w:tcPr>
            <w:tcW w:w="283" w:type="dxa"/>
            <w:tcBorders>
              <w:top w:val="nil"/>
              <w:left w:val="nil"/>
              <w:bottom w:val="nil"/>
              <w:right w:val="nil"/>
            </w:tcBorders>
            <w:shd w:val="clear" w:color="auto" w:fill="auto"/>
            <w:vAlign w:val="bottom"/>
          </w:tcPr>
          <w:p w:rsidR="007A3BCA" w:rsidRPr="00D8232D" w:rsidRDefault="007A3BCA" w:rsidP="00431128"/>
        </w:tc>
        <w:tc>
          <w:tcPr>
            <w:tcW w:w="271" w:type="dxa"/>
            <w:tcBorders>
              <w:top w:val="nil"/>
              <w:left w:val="nil"/>
              <w:bottom w:val="nil"/>
              <w:right w:val="nil"/>
            </w:tcBorders>
            <w:shd w:val="clear" w:color="auto" w:fill="auto"/>
            <w:vAlign w:val="bottom"/>
          </w:tcPr>
          <w:p w:rsidR="007A3BCA" w:rsidRPr="00D8232D" w:rsidRDefault="007A3BCA" w:rsidP="00431128"/>
        </w:tc>
        <w:tc>
          <w:tcPr>
            <w:tcW w:w="272" w:type="dxa"/>
            <w:tcBorders>
              <w:top w:val="nil"/>
              <w:left w:val="nil"/>
              <w:bottom w:val="nil"/>
              <w:right w:val="nil"/>
            </w:tcBorders>
            <w:shd w:val="clear" w:color="auto" w:fill="auto"/>
            <w:noWrap/>
            <w:vAlign w:val="bottom"/>
          </w:tcPr>
          <w:p w:rsidR="007A3BCA" w:rsidRPr="00D8232D" w:rsidRDefault="007A3BCA" w:rsidP="00431128"/>
        </w:tc>
        <w:tc>
          <w:tcPr>
            <w:tcW w:w="1086" w:type="dxa"/>
            <w:gridSpan w:val="4"/>
            <w:tcBorders>
              <w:top w:val="single" w:sz="4" w:space="0" w:color="auto"/>
              <w:left w:val="single" w:sz="4" w:space="0" w:color="auto"/>
              <w:bottom w:val="single" w:sz="4" w:space="0" w:color="auto"/>
              <w:right w:val="single" w:sz="4" w:space="0" w:color="000000"/>
            </w:tcBorders>
            <w:shd w:val="clear" w:color="auto" w:fill="auto"/>
            <w:vAlign w:val="bottom"/>
          </w:tcPr>
          <w:p w:rsidR="007A3BCA" w:rsidRPr="00D8232D" w:rsidRDefault="007A3BCA" w:rsidP="00431128">
            <w:pPr>
              <w:jc w:val="center"/>
            </w:pPr>
          </w:p>
        </w:tc>
      </w:tr>
      <w:tr w:rsidR="007A3BCA" w:rsidRPr="00D8232D" w:rsidTr="00DD086E">
        <w:trPr>
          <w:trHeight w:val="285"/>
        </w:trPr>
        <w:tc>
          <w:tcPr>
            <w:tcW w:w="2138" w:type="dxa"/>
            <w:gridSpan w:val="7"/>
            <w:tcBorders>
              <w:top w:val="nil"/>
              <w:left w:val="nil"/>
              <w:bottom w:val="nil"/>
              <w:right w:val="nil"/>
            </w:tcBorders>
            <w:shd w:val="clear" w:color="auto" w:fill="auto"/>
            <w:noWrap/>
            <w:vAlign w:val="bottom"/>
          </w:tcPr>
          <w:p w:rsidR="007A3BCA" w:rsidRPr="00D8232D" w:rsidRDefault="007A3BCA" w:rsidP="00431128">
            <w:pPr>
              <w:jc w:val="center"/>
            </w:pPr>
          </w:p>
        </w:tc>
        <w:tc>
          <w:tcPr>
            <w:tcW w:w="273" w:type="dxa"/>
            <w:tcBorders>
              <w:top w:val="nil"/>
              <w:left w:val="nil"/>
              <w:bottom w:val="nil"/>
              <w:right w:val="nil"/>
            </w:tcBorders>
            <w:shd w:val="clear" w:color="auto" w:fill="auto"/>
            <w:noWrap/>
            <w:vAlign w:val="bottom"/>
          </w:tcPr>
          <w:p w:rsidR="007A3BCA" w:rsidRPr="00D8232D" w:rsidRDefault="007A3BCA" w:rsidP="00431128"/>
        </w:tc>
        <w:tc>
          <w:tcPr>
            <w:tcW w:w="272" w:type="dxa"/>
            <w:tcBorders>
              <w:top w:val="nil"/>
              <w:left w:val="nil"/>
              <w:bottom w:val="nil"/>
              <w:right w:val="nil"/>
            </w:tcBorders>
            <w:shd w:val="clear" w:color="auto" w:fill="auto"/>
            <w:noWrap/>
            <w:vAlign w:val="bottom"/>
          </w:tcPr>
          <w:p w:rsidR="007A3BCA" w:rsidRPr="00D8232D" w:rsidRDefault="007A3BCA" w:rsidP="00431128"/>
        </w:tc>
        <w:tc>
          <w:tcPr>
            <w:tcW w:w="273" w:type="dxa"/>
            <w:tcBorders>
              <w:top w:val="nil"/>
              <w:left w:val="nil"/>
              <w:bottom w:val="nil"/>
              <w:right w:val="nil"/>
            </w:tcBorders>
            <w:shd w:val="clear" w:color="auto" w:fill="auto"/>
            <w:noWrap/>
            <w:vAlign w:val="bottom"/>
          </w:tcPr>
          <w:p w:rsidR="007A3BCA" w:rsidRPr="00D8232D" w:rsidRDefault="007A3BCA" w:rsidP="00431128"/>
        </w:tc>
        <w:tc>
          <w:tcPr>
            <w:tcW w:w="320" w:type="dxa"/>
            <w:tcBorders>
              <w:top w:val="nil"/>
              <w:left w:val="nil"/>
              <w:bottom w:val="nil"/>
              <w:right w:val="nil"/>
            </w:tcBorders>
            <w:shd w:val="clear" w:color="auto" w:fill="auto"/>
            <w:noWrap/>
            <w:vAlign w:val="bottom"/>
          </w:tcPr>
          <w:p w:rsidR="007A3BCA" w:rsidRPr="00D8232D" w:rsidRDefault="007A3BCA" w:rsidP="00431128"/>
        </w:tc>
        <w:tc>
          <w:tcPr>
            <w:tcW w:w="1951" w:type="dxa"/>
            <w:gridSpan w:val="7"/>
            <w:tcBorders>
              <w:top w:val="nil"/>
              <w:left w:val="nil"/>
              <w:bottom w:val="nil"/>
              <w:right w:val="nil"/>
            </w:tcBorders>
            <w:shd w:val="clear" w:color="auto" w:fill="auto"/>
            <w:noWrap/>
            <w:vAlign w:val="bottom"/>
          </w:tcPr>
          <w:p w:rsidR="007A3BCA" w:rsidRPr="00D8232D" w:rsidRDefault="007A3BCA" w:rsidP="00431128">
            <w:pPr>
              <w:jc w:val="center"/>
            </w:pPr>
          </w:p>
        </w:tc>
        <w:tc>
          <w:tcPr>
            <w:tcW w:w="272" w:type="dxa"/>
            <w:tcBorders>
              <w:top w:val="nil"/>
              <w:left w:val="nil"/>
              <w:bottom w:val="nil"/>
              <w:right w:val="nil"/>
            </w:tcBorders>
            <w:shd w:val="clear" w:color="auto" w:fill="auto"/>
            <w:noWrap/>
            <w:vAlign w:val="bottom"/>
          </w:tcPr>
          <w:p w:rsidR="007A3BCA" w:rsidRPr="00D8232D" w:rsidRDefault="007A3BCA" w:rsidP="00431128"/>
        </w:tc>
        <w:tc>
          <w:tcPr>
            <w:tcW w:w="272" w:type="dxa"/>
            <w:tcBorders>
              <w:top w:val="nil"/>
              <w:left w:val="nil"/>
              <w:bottom w:val="nil"/>
              <w:right w:val="nil"/>
            </w:tcBorders>
            <w:shd w:val="clear" w:color="auto" w:fill="auto"/>
            <w:noWrap/>
            <w:vAlign w:val="bottom"/>
          </w:tcPr>
          <w:p w:rsidR="007A3BCA" w:rsidRPr="00D8232D" w:rsidRDefault="007A3BCA" w:rsidP="00431128"/>
        </w:tc>
        <w:tc>
          <w:tcPr>
            <w:tcW w:w="279" w:type="dxa"/>
            <w:tcBorders>
              <w:top w:val="nil"/>
              <w:left w:val="nil"/>
              <w:bottom w:val="nil"/>
              <w:right w:val="nil"/>
            </w:tcBorders>
            <w:shd w:val="clear" w:color="auto" w:fill="auto"/>
            <w:noWrap/>
            <w:vAlign w:val="bottom"/>
          </w:tcPr>
          <w:p w:rsidR="007A3BCA" w:rsidRPr="00D8232D" w:rsidRDefault="007A3BCA" w:rsidP="00431128"/>
        </w:tc>
        <w:tc>
          <w:tcPr>
            <w:tcW w:w="278" w:type="dxa"/>
            <w:tcBorders>
              <w:top w:val="nil"/>
              <w:left w:val="nil"/>
              <w:bottom w:val="nil"/>
              <w:right w:val="nil"/>
            </w:tcBorders>
            <w:shd w:val="clear" w:color="auto" w:fill="auto"/>
            <w:noWrap/>
            <w:vAlign w:val="bottom"/>
          </w:tcPr>
          <w:p w:rsidR="007A3BCA" w:rsidRPr="00D8232D" w:rsidRDefault="007A3BCA" w:rsidP="00431128"/>
        </w:tc>
        <w:tc>
          <w:tcPr>
            <w:tcW w:w="278" w:type="dxa"/>
            <w:tcBorders>
              <w:top w:val="nil"/>
              <w:left w:val="nil"/>
              <w:bottom w:val="nil"/>
              <w:right w:val="nil"/>
            </w:tcBorders>
            <w:shd w:val="clear" w:color="auto" w:fill="auto"/>
            <w:noWrap/>
            <w:vAlign w:val="bottom"/>
          </w:tcPr>
          <w:p w:rsidR="007A3BCA" w:rsidRPr="00D8232D" w:rsidRDefault="007A3BCA" w:rsidP="00431128"/>
        </w:tc>
        <w:tc>
          <w:tcPr>
            <w:tcW w:w="272" w:type="dxa"/>
            <w:tcBorders>
              <w:top w:val="nil"/>
              <w:left w:val="nil"/>
              <w:bottom w:val="nil"/>
              <w:right w:val="nil"/>
            </w:tcBorders>
            <w:shd w:val="clear" w:color="auto" w:fill="auto"/>
            <w:noWrap/>
            <w:vAlign w:val="bottom"/>
          </w:tcPr>
          <w:p w:rsidR="007A3BCA" w:rsidRPr="00D8232D" w:rsidRDefault="007A3BCA" w:rsidP="00431128"/>
        </w:tc>
        <w:tc>
          <w:tcPr>
            <w:tcW w:w="272" w:type="dxa"/>
            <w:tcBorders>
              <w:top w:val="nil"/>
              <w:left w:val="nil"/>
              <w:bottom w:val="nil"/>
              <w:right w:val="nil"/>
            </w:tcBorders>
            <w:shd w:val="clear" w:color="auto" w:fill="auto"/>
            <w:noWrap/>
            <w:vAlign w:val="bottom"/>
          </w:tcPr>
          <w:p w:rsidR="007A3BCA" w:rsidRPr="00D8232D" w:rsidRDefault="007A3BCA" w:rsidP="00431128"/>
        </w:tc>
        <w:tc>
          <w:tcPr>
            <w:tcW w:w="272" w:type="dxa"/>
            <w:tcBorders>
              <w:top w:val="nil"/>
              <w:left w:val="nil"/>
              <w:bottom w:val="nil"/>
              <w:right w:val="nil"/>
            </w:tcBorders>
            <w:shd w:val="clear" w:color="auto" w:fill="auto"/>
            <w:noWrap/>
            <w:vAlign w:val="bottom"/>
          </w:tcPr>
          <w:p w:rsidR="007A3BCA" w:rsidRPr="00D8232D" w:rsidRDefault="007A3BCA" w:rsidP="00431128"/>
        </w:tc>
        <w:tc>
          <w:tcPr>
            <w:tcW w:w="272" w:type="dxa"/>
            <w:tcBorders>
              <w:top w:val="nil"/>
              <w:left w:val="nil"/>
              <w:bottom w:val="nil"/>
              <w:right w:val="nil"/>
            </w:tcBorders>
            <w:shd w:val="clear" w:color="auto" w:fill="auto"/>
            <w:noWrap/>
            <w:vAlign w:val="bottom"/>
          </w:tcPr>
          <w:p w:rsidR="007A3BCA" w:rsidRPr="00D8232D" w:rsidRDefault="007A3BCA" w:rsidP="00431128"/>
        </w:tc>
        <w:tc>
          <w:tcPr>
            <w:tcW w:w="284" w:type="dxa"/>
            <w:tcBorders>
              <w:top w:val="nil"/>
              <w:left w:val="nil"/>
              <w:bottom w:val="nil"/>
              <w:right w:val="nil"/>
            </w:tcBorders>
            <w:shd w:val="clear" w:color="auto" w:fill="auto"/>
            <w:noWrap/>
            <w:vAlign w:val="bottom"/>
          </w:tcPr>
          <w:p w:rsidR="007A3BCA" w:rsidRPr="00D8232D" w:rsidRDefault="007A3BCA" w:rsidP="00431128"/>
        </w:tc>
        <w:tc>
          <w:tcPr>
            <w:tcW w:w="283" w:type="dxa"/>
            <w:tcBorders>
              <w:top w:val="nil"/>
              <w:left w:val="nil"/>
              <w:bottom w:val="nil"/>
              <w:right w:val="nil"/>
            </w:tcBorders>
            <w:shd w:val="clear" w:color="auto" w:fill="auto"/>
            <w:noWrap/>
            <w:vAlign w:val="bottom"/>
          </w:tcPr>
          <w:p w:rsidR="007A3BCA" w:rsidRPr="00D8232D" w:rsidRDefault="007A3BCA" w:rsidP="00431128"/>
        </w:tc>
        <w:tc>
          <w:tcPr>
            <w:tcW w:w="283" w:type="dxa"/>
            <w:tcBorders>
              <w:top w:val="nil"/>
              <w:left w:val="nil"/>
              <w:bottom w:val="nil"/>
              <w:right w:val="nil"/>
            </w:tcBorders>
            <w:shd w:val="clear" w:color="auto" w:fill="auto"/>
            <w:noWrap/>
            <w:vAlign w:val="bottom"/>
          </w:tcPr>
          <w:p w:rsidR="007A3BCA" w:rsidRPr="00D8232D" w:rsidRDefault="007A3BCA" w:rsidP="00431128"/>
        </w:tc>
        <w:tc>
          <w:tcPr>
            <w:tcW w:w="283" w:type="dxa"/>
            <w:tcBorders>
              <w:top w:val="nil"/>
              <w:left w:val="nil"/>
              <w:bottom w:val="nil"/>
              <w:right w:val="nil"/>
            </w:tcBorders>
            <w:shd w:val="clear" w:color="auto" w:fill="auto"/>
            <w:vAlign w:val="bottom"/>
          </w:tcPr>
          <w:p w:rsidR="007A3BCA" w:rsidRPr="00D8232D" w:rsidRDefault="007A3BCA" w:rsidP="00431128"/>
        </w:tc>
        <w:tc>
          <w:tcPr>
            <w:tcW w:w="271" w:type="dxa"/>
            <w:tcBorders>
              <w:top w:val="nil"/>
              <w:left w:val="nil"/>
              <w:bottom w:val="nil"/>
              <w:right w:val="nil"/>
            </w:tcBorders>
            <w:shd w:val="clear" w:color="auto" w:fill="auto"/>
            <w:vAlign w:val="bottom"/>
          </w:tcPr>
          <w:p w:rsidR="007A3BCA" w:rsidRPr="00D8232D" w:rsidRDefault="007A3BCA" w:rsidP="00431128"/>
        </w:tc>
        <w:tc>
          <w:tcPr>
            <w:tcW w:w="272" w:type="dxa"/>
            <w:tcBorders>
              <w:top w:val="nil"/>
              <w:left w:val="nil"/>
              <w:bottom w:val="nil"/>
              <w:right w:val="nil"/>
            </w:tcBorders>
            <w:shd w:val="clear" w:color="auto" w:fill="auto"/>
            <w:vAlign w:val="bottom"/>
          </w:tcPr>
          <w:p w:rsidR="007A3BCA" w:rsidRPr="00D8232D" w:rsidRDefault="007A3BCA" w:rsidP="00431128"/>
        </w:tc>
        <w:tc>
          <w:tcPr>
            <w:tcW w:w="271" w:type="dxa"/>
            <w:tcBorders>
              <w:top w:val="nil"/>
              <w:left w:val="nil"/>
              <w:bottom w:val="nil"/>
              <w:right w:val="nil"/>
            </w:tcBorders>
            <w:shd w:val="clear" w:color="auto" w:fill="auto"/>
            <w:vAlign w:val="bottom"/>
          </w:tcPr>
          <w:p w:rsidR="007A3BCA" w:rsidRPr="00D8232D" w:rsidRDefault="007A3BCA" w:rsidP="00431128"/>
        </w:tc>
        <w:tc>
          <w:tcPr>
            <w:tcW w:w="222" w:type="dxa"/>
            <w:tcBorders>
              <w:top w:val="nil"/>
              <w:left w:val="nil"/>
              <w:bottom w:val="nil"/>
              <w:right w:val="nil"/>
            </w:tcBorders>
            <w:shd w:val="clear" w:color="auto" w:fill="auto"/>
            <w:vAlign w:val="bottom"/>
          </w:tcPr>
          <w:p w:rsidR="007A3BCA" w:rsidRPr="00D8232D" w:rsidRDefault="007A3BCA" w:rsidP="00431128"/>
        </w:tc>
        <w:tc>
          <w:tcPr>
            <w:tcW w:w="222" w:type="dxa"/>
            <w:tcBorders>
              <w:top w:val="nil"/>
              <w:left w:val="nil"/>
              <w:bottom w:val="nil"/>
              <w:right w:val="nil"/>
            </w:tcBorders>
            <w:shd w:val="clear" w:color="auto" w:fill="auto"/>
            <w:vAlign w:val="bottom"/>
          </w:tcPr>
          <w:p w:rsidR="007A3BCA" w:rsidRPr="00D8232D" w:rsidRDefault="007A3BCA" w:rsidP="00431128"/>
        </w:tc>
        <w:tc>
          <w:tcPr>
            <w:tcW w:w="371" w:type="dxa"/>
            <w:tcBorders>
              <w:top w:val="nil"/>
              <w:left w:val="nil"/>
              <w:bottom w:val="nil"/>
              <w:right w:val="nil"/>
            </w:tcBorders>
            <w:shd w:val="clear" w:color="auto" w:fill="auto"/>
            <w:noWrap/>
            <w:vAlign w:val="bottom"/>
          </w:tcPr>
          <w:p w:rsidR="007A3BCA" w:rsidRPr="00D8232D" w:rsidRDefault="007A3BCA" w:rsidP="00431128"/>
        </w:tc>
      </w:tr>
      <w:tr w:rsidR="007A3BCA" w:rsidRPr="00D8232D" w:rsidTr="00DD086E">
        <w:trPr>
          <w:trHeight w:val="264"/>
        </w:trPr>
        <w:tc>
          <w:tcPr>
            <w:tcW w:w="324" w:type="dxa"/>
            <w:tcBorders>
              <w:top w:val="nil"/>
              <w:left w:val="nil"/>
              <w:bottom w:val="nil"/>
              <w:right w:val="nil"/>
            </w:tcBorders>
            <w:shd w:val="clear" w:color="auto" w:fill="auto"/>
            <w:noWrap/>
            <w:vAlign w:val="bottom"/>
          </w:tcPr>
          <w:p w:rsidR="007A3BCA" w:rsidRPr="00D8232D" w:rsidRDefault="007A3BCA" w:rsidP="00431128">
            <w:pPr>
              <w:jc w:val="center"/>
            </w:pPr>
          </w:p>
        </w:tc>
        <w:tc>
          <w:tcPr>
            <w:tcW w:w="493" w:type="dxa"/>
            <w:tcBorders>
              <w:top w:val="nil"/>
              <w:left w:val="nil"/>
              <w:bottom w:val="nil"/>
              <w:right w:val="nil"/>
            </w:tcBorders>
            <w:shd w:val="clear" w:color="auto" w:fill="auto"/>
            <w:noWrap/>
            <w:vAlign w:val="bottom"/>
          </w:tcPr>
          <w:p w:rsidR="007A3BCA" w:rsidRPr="00D8232D" w:rsidRDefault="007A3BCA" w:rsidP="00431128">
            <w:pPr>
              <w:jc w:val="center"/>
            </w:pPr>
          </w:p>
        </w:tc>
        <w:tc>
          <w:tcPr>
            <w:tcW w:w="265" w:type="dxa"/>
            <w:tcBorders>
              <w:top w:val="nil"/>
              <w:left w:val="nil"/>
              <w:bottom w:val="nil"/>
              <w:right w:val="nil"/>
            </w:tcBorders>
            <w:shd w:val="clear" w:color="auto" w:fill="auto"/>
            <w:noWrap/>
            <w:vAlign w:val="bottom"/>
          </w:tcPr>
          <w:p w:rsidR="007A3BCA" w:rsidRPr="00D8232D" w:rsidRDefault="007A3BCA" w:rsidP="00431128">
            <w:pPr>
              <w:jc w:val="center"/>
            </w:pPr>
          </w:p>
        </w:tc>
        <w:tc>
          <w:tcPr>
            <w:tcW w:w="264" w:type="dxa"/>
            <w:tcBorders>
              <w:top w:val="nil"/>
              <w:left w:val="nil"/>
              <w:bottom w:val="nil"/>
              <w:right w:val="nil"/>
            </w:tcBorders>
            <w:shd w:val="clear" w:color="auto" w:fill="auto"/>
            <w:noWrap/>
            <w:vAlign w:val="bottom"/>
          </w:tcPr>
          <w:p w:rsidR="007A3BCA" w:rsidRPr="00D8232D" w:rsidRDefault="007A3BCA" w:rsidP="00431128">
            <w:pPr>
              <w:jc w:val="center"/>
            </w:pPr>
          </w:p>
        </w:tc>
        <w:tc>
          <w:tcPr>
            <w:tcW w:w="264" w:type="dxa"/>
            <w:tcBorders>
              <w:top w:val="nil"/>
              <w:left w:val="nil"/>
              <w:bottom w:val="nil"/>
              <w:right w:val="nil"/>
            </w:tcBorders>
            <w:shd w:val="clear" w:color="auto" w:fill="auto"/>
            <w:noWrap/>
            <w:vAlign w:val="bottom"/>
          </w:tcPr>
          <w:p w:rsidR="007A3BCA" w:rsidRPr="00D8232D" w:rsidRDefault="007A3BCA" w:rsidP="00431128">
            <w:pPr>
              <w:jc w:val="center"/>
            </w:pPr>
          </w:p>
        </w:tc>
        <w:tc>
          <w:tcPr>
            <w:tcW w:w="264" w:type="dxa"/>
            <w:tcBorders>
              <w:top w:val="nil"/>
              <w:left w:val="nil"/>
              <w:bottom w:val="nil"/>
              <w:right w:val="nil"/>
            </w:tcBorders>
            <w:shd w:val="clear" w:color="auto" w:fill="auto"/>
            <w:noWrap/>
            <w:vAlign w:val="bottom"/>
          </w:tcPr>
          <w:p w:rsidR="007A3BCA" w:rsidRPr="00D8232D" w:rsidRDefault="007A3BCA" w:rsidP="00431128">
            <w:pPr>
              <w:jc w:val="center"/>
            </w:pPr>
          </w:p>
        </w:tc>
        <w:tc>
          <w:tcPr>
            <w:tcW w:w="264" w:type="dxa"/>
            <w:tcBorders>
              <w:top w:val="nil"/>
              <w:left w:val="nil"/>
              <w:bottom w:val="nil"/>
              <w:right w:val="nil"/>
            </w:tcBorders>
            <w:shd w:val="clear" w:color="auto" w:fill="auto"/>
            <w:noWrap/>
            <w:vAlign w:val="bottom"/>
          </w:tcPr>
          <w:p w:rsidR="007A3BCA" w:rsidRPr="00D8232D" w:rsidRDefault="007A3BCA" w:rsidP="00431128">
            <w:pPr>
              <w:jc w:val="center"/>
            </w:pPr>
          </w:p>
        </w:tc>
        <w:tc>
          <w:tcPr>
            <w:tcW w:w="273" w:type="dxa"/>
            <w:tcBorders>
              <w:top w:val="nil"/>
              <w:left w:val="nil"/>
              <w:bottom w:val="nil"/>
              <w:right w:val="nil"/>
            </w:tcBorders>
            <w:shd w:val="clear" w:color="auto" w:fill="auto"/>
            <w:noWrap/>
            <w:vAlign w:val="bottom"/>
          </w:tcPr>
          <w:p w:rsidR="007A3BCA" w:rsidRPr="00D8232D" w:rsidRDefault="007A3BCA" w:rsidP="00431128"/>
        </w:tc>
        <w:tc>
          <w:tcPr>
            <w:tcW w:w="272" w:type="dxa"/>
            <w:tcBorders>
              <w:top w:val="nil"/>
              <w:left w:val="nil"/>
              <w:bottom w:val="nil"/>
              <w:right w:val="nil"/>
            </w:tcBorders>
            <w:shd w:val="clear" w:color="auto" w:fill="auto"/>
            <w:noWrap/>
            <w:vAlign w:val="bottom"/>
          </w:tcPr>
          <w:p w:rsidR="007A3BCA" w:rsidRPr="00D8232D" w:rsidRDefault="007A3BCA" w:rsidP="00431128"/>
        </w:tc>
        <w:tc>
          <w:tcPr>
            <w:tcW w:w="273" w:type="dxa"/>
            <w:tcBorders>
              <w:top w:val="nil"/>
              <w:left w:val="nil"/>
              <w:bottom w:val="nil"/>
              <w:right w:val="nil"/>
            </w:tcBorders>
            <w:shd w:val="clear" w:color="auto" w:fill="auto"/>
            <w:noWrap/>
            <w:vAlign w:val="bottom"/>
          </w:tcPr>
          <w:p w:rsidR="007A3BCA" w:rsidRPr="00D8232D" w:rsidRDefault="007A3BCA" w:rsidP="00431128"/>
        </w:tc>
        <w:tc>
          <w:tcPr>
            <w:tcW w:w="320" w:type="dxa"/>
            <w:tcBorders>
              <w:top w:val="nil"/>
              <w:left w:val="nil"/>
              <w:bottom w:val="nil"/>
              <w:right w:val="nil"/>
            </w:tcBorders>
            <w:shd w:val="clear" w:color="auto" w:fill="auto"/>
            <w:noWrap/>
            <w:vAlign w:val="bottom"/>
          </w:tcPr>
          <w:p w:rsidR="007A3BCA" w:rsidRPr="00D8232D" w:rsidRDefault="007A3BCA" w:rsidP="00431128"/>
        </w:tc>
        <w:tc>
          <w:tcPr>
            <w:tcW w:w="319" w:type="dxa"/>
            <w:tcBorders>
              <w:top w:val="nil"/>
              <w:left w:val="nil"/>
              <w:bottom w:val="nil"/>
              <w:right w:val="nil"/>
            </w:tcBorders>
            <w:shd w:val="clear" w:color="auto" w:fill="auto"/>
            <w:noWrap/>
            <w:vAlign w:val="bottom"/>
          </w:tcPr>
          <w:p w:rsidR="007A3BCA" w:rsidRPr="00D8232D" w:rsidRDefault="007A3BCA" w:rsidP="00431128">
            <w:pPr>
              <w:jc w:val="center"/>
            </w:pPr>
          </w:p>
        </w:tc>
        <w:tc>
          <w:tcPr>
            <w:tcW w:w="272" w:type="dxa"/>
            <w:tcBorders>
              <w:top w:val="nil"/>
              <w:left w:val="nil"/>
              <w:bottom w:val="nil"/>
              <w:right w:val="nil"/>
            </w:tcBorders>
            <w:shd w:val="clear" w:color="auto" w:fill="auto"/>
            <w:noWrap/>
            <w:vAlign w:val="bottom"/>
          </w:tcPr>
          <w:p w:rsidR="007A3BCA" w:rsidRPr="00D8232D" w:rsidRDefault="007A3BCA" w:rsidP="00431128">
            <w:pPr>
              <w:jc w:val="center"/>
            </w:pPr>
          </w:p>
        </w:tc>
        <w:tc>
          <w:tcPr>
            <w:tcW w:w="272" w:type="dxa"/>
            <w:tcBorders>
              <w:top w:val="nil"/>
              <w:left w:val="nil"/>
              <w:bottom w:val="nil"/>
              <w:right w:val="nil"/>
            </w:tcBorders>
            <w:shd w:val="clear" w:color="auto" w:fill="auto"/>
            <w:noWrap/>
            <w:vAlign w:val="bottom"/>
          </w:tcPr>
          <w:p w:rsidR="007A3BCA" w:rsidRPr="00D8232D" w:rsidRDefault="007A3BCA" w:rsidP="00431128">
            <w:pPr>
              <w:jc w:val="center"/>
            </w:pPr>
          </w:p>
        </w:tc>
        <w:tc>
          <w:tcPr>
            <w:tcW w:w="272" w:type="dxa"/>
            <w:tcBorders>
              <w:top w:val="nil"/>
              <w:left w:val="nil"/>
              <w:bottom w:val="nil"/>
              <w:right w:val="nil"/>
            </w:tcBorders>
            <w:shd w:val="clear" w:color="auto" w:fill="auto"/>
            <w:noWrap/>
            <w:vAlign w:val="bottom"/>
          </w:tcPr>
          <w:p w:rsidR="007A3BCA" w:rsidRPr="00D8232D" w:rsidRDefault="007A3BCA" w:rsidP="00431128">
            <w:pPr>
              <w:jc w:val="center"/>
            </w:pPr>
          </w:p>
        </w:tc>
        <w:tc>
          <w:tcPr>
            <w:tcW w:w="272" w:type="dxa"/>
            <w:tcBorders>
              <w:top w:val="nil"/>
              <w:left w:val="nil"/>
              <w:bottom w:val="nil"/>
              <w:right w:val="nil"/>
            </w:tcBorders>
            <w:shd w:val="clear" w:color="auto" w:fill="auto"/>
            <w:noWrap/>
            <w:vAlign w:val="bottom"/>
          </w:tcPr>
          <w:p w:rsidR="007A3BCA" w:rsidRPr="00D8232D" w:rsidRDefault="007A3BCA" w:rsidP="00431128">
            <w:pPr>
              <w:jc w:val="center"/>
            </w:pPr>
          </w:p>
        </w:tc>
        <w:tc>
          <w:tcPr>
            <w:tcW w:w="272" w:type="dxa"/>
            <w:tcBorders>
              <w:top w:val="nil"/>
              <w:left w:val="nil"/>
              <w:bottom w:val="nil"/>
              <w:right w:val="nil"/>
            </w:tcBorders>
            <w:shd w:val="clear" w:color="auto" w:fill="auto"/>
            <w:noWrap/>
            <w:vAlign w:val="bottom"/>
          </w:tcPr>
          <w:p w:rsidR="007A3BCA" w:rsidRPr="00D8232D" w:rsidRDefault="007A3BCA" w:rsidP="00431128">
            <w:pPr>
              <w:jc w:val="center"/>
            </w:pPr>
          </w:p>
        </w:tc>
        <w:tc>
          <w:tcPr>
            <w:tcW w:w="272" w:type="dxa"/>
            <w:tcBorders>
              <w:top w:val="nil"/>
              <w:left w:val="nil"/>
              <w:bottom w:val="nil"/>
              <w:right w:val="nil"/>
            </w:tcBorders>
            <w:shd w:val="clear" w:color="auto" w:fill="auto"/>
            <w:noWrap/>
            <w:vAlign w:val="bottom"/>
          </w:tcPr>
          <w:p w:rsidR="007A3BCA" w:rsidRPr="00D8232D" w:rsidRDefault="007A3BCA" w:rsidP="00431128">
            <w:pPr>
              <w:jc w:val="center"/>
            </w:pPr>
          </w:p>
        </w:tc>
        <w:tc>
          <w:tcPr>
            <w:tcW w:w="272" w:type="dxa"/>
            <w:tcBorders>
              <w:top w:val="nil"/>
              <w:left w:val="nil"/>
              <w:bottom w:val="nil"/>
              <w:right w:val="nil"/>
            </w:tcBorders>
            <w:shd w:val="clear" w:color="auto" w:fill="auto"/>
            <w:noWrap/>
            <w:vAlign w:val="bottom"/>
          </w:tcPr>
          <w:p w:rsidR="007A3BCA" w:rsidRPr="00D8232D" w:rsidRDefault="007A3BCA" w:rsidP="00431128"/>
        </w:tc>
        <w:tc>
          <w:tcPr>
            <w:tcW w:w="272" w:type="dxa"/>
            <w:tcBorders>
              <w:top w:val="nil"/>
              <w:left w:val="nil"/>
              <w:bottom w:val="nil"/>
              <w:right w:val="nil"/>
            </w:tcBorders>
            <w:shd w:val="clear" w:color="auto" w:fill="auto"/>
            <w:noWrap/>
            <w:vAlign w:val="bottom"/>
          </w:tcPr>
          <w:p w:rsidR="007A3BCA" w:rsidRPr="00D8232D" w:rsidRDefault="007A3BCA" w:rsidP="00431128"/>
        </w:tc>
        <w:tc>
          <w:tcPr>
            <w:tcW w:w="279" w:type="dxa"/>
            <w:tcBorders>
              <w:top w:val="nil"/>
              <w:left w:val="nil"/>
              <w:bottom w:val="nil"/>
              <w:right w:val="nil"/>
            </w:tcBorders>
            <w:shd w:val="clear" w:color="auto" w:fill="auto"/>
            <w:noWrap/>
            <w:vAlign w:val="bottom"/>
          </w:tcPr>
          <w:p w:rsidR="007A3BCA" w:rsidRPr="00D8232D" w:rsidRDefault="007A3BCA" w:rsidP="00431128"/>
        </w:tc>
        <w:tc>
          <w:tcPr>
            <w:tcW w:w="278" w:type="dxa"/>
            <w:tcBorders>
              <w:top w:val="nil"/>
              <w:left w:val="nil"/>
              <w:bottom w:val="nil"/>
              <w:right w:val="nil"/>
            </w:tcBorders>
            <w:shd w:val="clear" w:color="auto" w:fill="auto"/>
            <w:noWrap/>
            <w:vAlign w:val="bottom"/>
          </w:tcPr>
          <w:p w:rsidR="007A3BCA" w:rsidRPr="00D8232D" w:rsidRDefault="007A3BCA" w:rsidP="00431128"/>
        </w:tc>
        <w:tc>
          <w:tcPr>
            <w:tcW w:w="278" w:type="dxa"/>
            <w:tcBorders>
              <w:top w:val="nil"/>
              <w:left w:val="nil"/>
              <w:bottom w:val="nil"/>
              <w:right w:val="nil"/>
            </w:tcBorders>
            <w:shd w:val="clear" w:color="auto" w:fill="auto"/>
            <w:noWrap/>
            <w:vAlign w:val="bottom"/>
          </w:tcPr>
          <w:p w:rsidR="007A3BCA" w:rsidRPr="00D8232D" w:rsidRDefault="007A3BCA" w:rsidP="00431128"/>
        </w:tc>
        <w:tc>
          <w:tcPr>
            <w:tcW w:w="272" w:type="dxa"/>
            <w:tcBorders>
              <w:top w:val="nil"/>
              <w:left w:val="nil"/>
              <w:bottom w:val="nil"/>
              <w:right w:val="nil"/>
            </w:tcBorders>
            <w:shd w:val="clear" w:color="auto" w:fill="auto"/>
            <w:noWrap/>
            <w:vAlign w:val="bottom"/>
          </w:tcPr>
          <w:p w:rsidR="007A3BCA" w:rsidRPr="00D8232D" w:rsidRDefault="007A3BCA" w:rsidP="00431128"/>
        </w:tc>
        <w:tc>
          <w:tcPr>
            <w:tcW w:w="272" w:type="dxa"/>
            <w:tcBorders>
              <w:top w:val="nil"/>
              <w:left w:val="nil"/>
              <w:bottom w:val="nil"/>
              <w:right w:val="nil"/>
            </w:tcBorders>
            <w:shd w:val="clear" w:color="auto" w:fill="auto"/>
            <w:noWrap/>
            <w:vAlign w:val="bottom"/>
          </w:tcPr>
          <w:p w:rsidR="007A3BCA" w:rsidRPr="00D8232D" w:rsidRDefault="007A3BCA" w:rsidP="00431128"/>
        </w:tc>
        <w:tc>
          <w:tcPr>
            <w:tcW w:w="272" w:type="dxa"/>
            <w:tcBorders>
              <w:top w:val="nil"/>
              <w:left w:val="nil"/>
              <w:bottom w:val="nil"/>
              <w:right w:val="nil"/>
            </w:tcBorders>
            <w:shd w:val="clear" w:color="auto" w:fill="auto"/>
            <w:noWrap/>
            <w:vAlign w:val="bottom"/>
          </w:tcPr>
          <w:p w:rsidR="007A3BCA" w:rsidRPr="00D8232D" w:rsidRDefault="007A3BCA" w:rsidP="00431128"/>
        </w:tc>
        <w:tc>
          <w:tcPr>
            <w:tcW w:w="272" w:type="dxa"/>
            <w:tcBorders>
              <w:top w:val="nil"/>
              <w:left w:val="nil"/>
              <w:bottom w:val="nil"/>
              <w:right w:val="nil"/>
            </w:tcBorders>
            <w:shd w:val="clear" w:color="auto" w:fill="auto"/>
            <w:noWrap/>
            <w:vAlign w:val="bottom"/>
          </w:tcPr>
          <w:p w:rsidR="007A3BCA" w:rsidRPr="00D8232D" w:rsidRDefault="007A3BCA" w:rsidP="00431128"/>
        </w:tc>
        <w:tc>
          <w:tcPr>
            <w:tcW w:w="284" w:type="dxa"/>
            <w:tcBorders>
              <w:top w:val="nil"/>
              <w:left w:val="nil"/>
              <w:bottom w:val="nil"/>
              <w:right w:val="nil"/>
            </w:tcBorders>
            <w:shd w:val="clear" w:color="auto" w:fill="auto"/>
            <w:noWrap/>
            <w:vAlign w:val="bottom"/>
          </w:tcPr>
          <w:p w:rsidR="007A3BCA" w:rsidRPr="00D8232D" w:rsidRDefault="007A3BCA" w:rsidP="00431128"/>
        </w:tc>
        <w:tc>
          <w:tcPr>
            <w:tcW w:w="283" w:type="dxa"/>
            <w:tcBorders>
              <w:top w:val="nil"/>
              <w:left w:val="nil"/>
              <w:bottom w:val="nil"/>
              <w:right w:val="nil"/>
            </w:tcBorders>
            <w:shd w:val="clear" w:color="auto" w:fill="auto"/>
            <w:noWrap/>
            <w:vAlign w:val="bottom"/>
          </w:tcPr>
          <w:p w:rsidR="007A3BCA" w:rsidRPr="00D8232D" w:rsidRDefault="007A3BCA" w:rsidP="00431128"/>
        </w:tc>
        <w:tc>
          <w:tcPr>
            <w:tcW w:w="283" w:type="dxa"/>
            <w:tcBorders>
              <w:top w:val="nil"/>
              <w:left w:val="nil"/>
              <w:bottom w:val="nil"/>
              <w:right w:val="nil"/>
            </w:tcBorders>
            <w:shd w:val="clear" w:color="auto" w:fill="auto"/>
            <w:noWrap/>
            <w:vAlign w:val="bottom"/>
          </w:tcPr>
          <w:p w:rsidR="007A3BCA" w:rsidRPr="00D8232D" w:rsidRDefault="007A3BCA" w:rsidP="00431128"/>
        </w:tc>
        <w:tc>
          <w:tcPr>
            <w:tcW w:w="283" w:type="dxa"/>
            <w:tcBorders>
              <w:top w:val="nil"/>
              <w:left w:val="nil"/>
              <w:bottom w:val="nil"/>
              <w:right w:val="nil"/>
            </w:tcBorders>
            <w:shd w:val="clear" w:color="auto" w:fill="auto"/>
            <w:vAlign w:val="bottom"/>
          </w:tcPr>
          <w:p w:rsidR="007A3BCA" w:rsidRPr="00D8232D" w:rsidRDefault="007A3BCA" w:rsidP="00431128"/>
        </w:tc>
        <w:tc>
          <w:tcPr>
            <w:tcW w:w="271" w:type="dxa"/>
            <w:tcBorders>
              <w:top w:val="nil"/>
              <w:left w:val="nil"/>
              <w:bottom w:val="nil"/>
              <w:right w:val="nil"/>
            </w:tcBorders>
            <w:shd w:val="clear" w:color="auto" w:fill="auto"/>
            <w:vAlign w:val="bottom"/>
          </w:tcPr>
          <w:p w:rsidR="007A3BCA" w:rsidRPr="00D8232D" w:rsidRDefault="007A3BCA" w:rsidP="00431128"/>
        </w:tc>
        <w:tc>
          <w:tcPr>
            <w:tcW w:w="272" w:type="dxa"/>
            <w:tcBorders>
              <w:top w:val="nil"/>
              <w:left w:val="nil"/>
              <w:bottom w:val="nil"/>
              <w:right w:val="nil"/>
            </w:tcBorders>
            <w:shd w:val="clear" w:color="auto" w:fill="auto"/>
            <w:vAlign w:val="bottom"/>
          </w:tcPr>
          <w:p w:rsidR="007A3BCA" w:rsidRPr="00D8232D" w:rsidRDefault="007A3BCA" w:rsidP="00431128"/>
        </w:tc>
        <w:tc>
          <w:tcPr>
            <w:tcW w:w="271" w:type="dxa"/>
            <w:tcBorders>
              <w:top w:val="nil"/>
              <w:left w:val="nil"/>
              <w:bottom w:val="nil"/>
              <w:right w:val="nil"/>
            </w:tcBorders>
            <w:shd w:val="clear" w:color="auto" w:fill="auto"/>
            <w:vAlign w:val="bottom"/>
          </w:tcPr>
          <w:p w:rsidR="007A3BCA" w:rsidRPr="00D8232D" w:rsidRDefault="007A3BCA" w:rsidP="00431128"/>
        </w:tc>
        <w:tc>
          <w:tcPr>
            <w:tcW w:w="222" w:type="dxa"/>
            <w:tcBorders>
              <w:top w:val="nil"/>
              <w:left w:val="nil"/>
              <w:bottom w:val="nil"/>
              <w:right w:val="nil"/>
            </w:tcBorders>
            <w:shd w:val="clear" w:color="auto" w:fill="auto"/>
            <w:vAlign w:val="bottom"/>
          </w:tcPr>
          <w:p w:rsidR="007A3BCA" w:rsidRPr="00D8232D" w:rsidRDefault="007A3BCA" w:rsidP="00431128"/>
        </w:tc>
        <w:tc>
          <w:tcPr>
            <w:tcW w:w="222" w:type="dxa"/>
            <w:tcBorders>
              <w:top w:val="nil"/>
              <w:left w:val="nil"/>
              <w:bottom w:val="single" w:sz="4" w:space="0" w:color="auto"/>
              <w:right w:val="nil"/>
            </w:tcBorders>
            <w:shd w:val="clear" w:color="auto" w:fill="auto"/>
            <w:vAlign w:val="bottom"/>
          </w:tcPr>
          <w:p w:rsidR="007A3BCA" w:rsidRPr="00D8232D" w:rsidRDefault="007A3BCA" w:rsidP="00431128"/>
        </w:tc>
        <w:tc>
          <w:tcPr>
            <w:tcW w:w="371" w:type="dxa"/>
            <w:tcBorders>
              <w:top w:val="nil"/>
              <w:left w:val="nil"/>
              <w:bottom w:val="single" w:sz="4" w:space="0" w:color="auto"/>
              <w:right w:val="nil"/>
            </w:tcBorders>
            <w:shd w:val="clear" w:color="auto" w:fill="auto"/>
            <w:noWrap/>
            <w:vAlign w:val="bottom"/>
          </w:tcPr>
          <w:p w:rsidR="007A3BCA" w:rsidRPr="00D8232D" w:rsidRDefault="007A3BCA" w:rsidP="00431128"/>
        </w:tc>
      </w:tr>
      <w:tr w:rsidR="007A3BCA" w:rsidRPr="00DD086E" w:rsidTr="00DD086E">
        <w:trPr>
          <w:trHeight w:val="132"/>
        </w:trPr>
        <w:tc>
          <w:tcPr>
            <w:tcW w:w="324" w:type="dxa"/>
            <w:tcBorders>
              <w:top w:val="nil"/>
              <w:left w:val="nil"/>
              <w:bottom w:val="nil"/>
              <w:right w:val="nil"/>
            </w:tcBorders>
            <w:shd w:val="clear" w:color="auto" w:fill="auto"/>
            <w:noWrap/>
            <w:vAlign w:val="bottom"/>
          </w:tcPr>
          <w:p w:rsidR="007A3BCA" w:rsidRPr="00D8232D" w:rsidRDefault="007A3BCA" w:rsidP="00431128"/>
        </w:tc>
        <w:tc>
          <w:tcPr>
            <w:tcW w:w="493" w:type="dxa"/>
            <w:tcBorders>
              <w:top w:val="nil"/>
              <w:left w:val="nil"/>
              <w:bottom w:val="nil"/>
              <w:right w:val="nil"/>
            </w:tcBorders>
            <w:shd w:val="clear" w:color="auto" w:fill="auto"/>
            <w:noWrap/>
            <w:vAlign w:val="bottom"/>
          </w:tcPr>
          <w:p w:rsidR="007A3BCA" w:rsidRPr="00D8232D" w:rsidRDefault="007A3BCA" w:rsidP="00431128"/>
        </w:tc>
        <w:tc>
          <w:tcPr>
            <w:tcW w:w="265" w:type="dxa"/>
            <w:tcBorders>
              <w:top w:val="nil"/>
              <w:left w:val="nil"/>
              <w:bottom w:val="nil"/>
              <w:right w:val="nil"/>
            </w:tcBorders>
            <w:shd w:val="clear" w:color="auto" w:fill="auto"/>
            <w:noWrap/>
            <w:vAlign w:val="bottom"/>
          </w:tcPr>
          <w:p w:rsidR="007A3BCA" w:rsidRPr="00D8232D" w:rsidRDefault="007A3BCA" w:rsidP="00431128"/>
        </w:tc>
        <w:tc>
          <w:tcPr>
            <w:tcW w:w="264" w:type="dxa"/>
            <w:tcBorders>
              <w:top w:val="nil"/>
              <w:left w:val="nil"/>
              <w:bottom w:val="nil"/>
              <w:right w:val="nil"/>
            </w:tcBorders>
            <w:shd w:val="clear" w:color="auto" w:fill="auto"/>
            <w:noWrap/>
            <w:vAlign w:val="bottom"/>
          </w:tcPr>
          <w:p w:rsidR="007A3BCA" w:rsidRPr="00D8232D" w:rsidRDefault="007A3BCA" w:rsidP="00431128"/>
        </w:tc>
        <w:tc>
          <w:tcPr>
            <w:tcW w:w="264" w:type="dxa"/>
            <w:tcBorders>
              <w:top w:val="nil"/>
              <w:left w:val="nil"/>
              <w:bottom w:val="nil"/>
              <w:right w:val="nil"/>
            </w:tcBorders>
            <w:shd w:val="clear" w:color="auto" w:fill="auto"/>
            <w:noWrap/>
            <w:vAlign w:val="bottom"/>
          </w:tcPr>
          <w:p w:rsidR="007A3BCA" w:rsidRPr="00D8232D" w:rsidRDefault="007A3BCA" w:rsidP="00431128"/>
        </w:tc>
        <w:tc>
          <w:tcPr>
            <w:tcW w:w="264" w:type="dxa"/>
            <w:tcBorders>
              <w:top w:val="nil"/>
              <w:left w:val="nil"/>
              <w:bottom w:val="nil"/>
              <w:right w:val="nil"/>
            </w:tcBorders>
            <w:shd w:val="clear" w:color="auto" w:fill="auto"/>
            <w:noWrap/>
            <w:vAlign w:val="bottom"/>
          </w:tcPr>
          <w:p w:rsidR="007A3BCA" w:rsidRPr="00D8232D" w:rsidRDefault="007A3BCA" w:rsidP="00431128"/>
        </w:tc>
        <w:tc>
          <w:tcPr>
            <w:tcW w:w="264" w:type="dxa"/>
            <w:tcBorders>
              <w:top w:val="nil"/>
              <w:left w:val="nil"/>
              <w:bottom w:val="nil"/>
              <w:right w:val="nil"/>
            </w:tcBorders>
            <w:shd w:val="clear" w:color="auto" w:fill="auto"/>
            <w:noWrap/>
            <w:vAlign w:val="bottom"/>
          </w:tcPr>
          <w:p w:rsidR="007A3BCA" w:rsidRPr="00D8232D" w:rsidRDefault="007A3BCA" w:rsidP="00431128"/>
        </w:tc>
        <w:tc>
          <w:tcPr>
            <w:tcW w:w="273" w:type="dxa"/>
            <w:tcBorders>
              <w:top w:val="nil"/>
              <w:left w:val="nil"/>
              <w:bottom w:val="nil"/>
              <w:right w:val="nil"/>
            </w:tcBorders>
            <w:shd w:val="clear" w:color="auto" w:fill="auto"/>
            <w:noWrap/>
            <w:vAlign w:val="bottom"/>
          </w:tcPr>
          <w:p w:rsidR="007A3BCA" w:rsidRPr="00D8232D" w:rsidRDefault="007A3BCA" w:rsidP="00431128"/>
        </w:tc>
        <w:tc>
          <w:tcPr>
            <w:tcW w:w="272" w:type="dxa"/>
            <w:tcBorders>
              <w:top w:val="nil"/>
              <w:left w:val="nil"/>
              <w:bottom w:val="nil"/>
              <w:right w:val="nil"/>
            </w:tcBorders>
            <w:shd w:val="clear" w:color="auto" w:fill="auto"/>
            <w:noWrap/>
            <w:vAlign w:val="bottom"/>
          </w:tcPr>
          <w:p w:rsidR="007A3BCA" w:rsidRPr="00D8232D" w:rsidRDefault="007A3BCA" w:rsidP="00431128"/>
        </w:tc>
        <w:tc>
          <w:tcPr>
            <w:tcW w:w="273" w:type="dxa"/>
            <w:tcBorders>
              <w:top w:val="nil"/>
              <w:left w:val="nil"/>
              <w:bottom w:val="nil"/>
              <w:right w:val="nil"/>
            </w:tcBorders>
            <w:shd w:val="clear" w:color="auto" w:fill="auto"/>
            <w:noWrap/>
            <w:vAlign w:val="bottom"/>
          </w:tcPr>
          <w:p w:rsidR="007A3BCA" w:rsidRPr="00D8232D" w:rsidRDefault="007A3BCA" w:rsidP="00431128"/>
        </w:tc>
        <w:tc>
          <w:tcPr>
            <w:tcW w:w="320" w:type="dxa"/>
            <w:tcBorders>
              <w:top w:val="nil"/>
              <w:left w:val="nil"/>
              <w:bottom w:val="nil"/>
              <w:right w:val="nil"/>
            </w:tcBorders>
            <w:shd w:val="clear" w:color="auto" w:fill="auto"/>
            <w:noWrap/>
            <w:vAlign w:val="bottom"/>
          </w:tcPr>
          <w:p w:rsidR="007A3BCA" w:rsidRPr="00D8232D" w:rsidRDefault="007A3BCA" w:rsidP="00431128"/>
        </w:tc>
        <w:tc>
          <w:tcPr>
            <w:tcW w:w="319" w:type="dxa"/>
            <w:tcBorders>
              <w:top w:val="nil"/>
              <w:left w:val="nil"/>
              <w:bottom w:val="nil"/>
              <w:right w:val="nil"/>
            </w:tcBorders>
            <w:shd w:val="clear" w:color="auto" w:fill="auto"/>
            <w:noWrap/>
            <w:vAlign w:val="bottom"/>
          </w:tcPr>
          <w:p w:rsidR="007A3BCA" w:rsidRPr="00D8232D" w:rsidRDefault="007A3BCA" w:rsidP="00431128"/>
        </w:tc>
        <w:tc>
          <w:tcPr>
            <w:tcW w:w="272" w:type="dxa"/>
            <w:tcBorders>
              <w:top w:val="nil"/>
              <w:left w:val="nil"/>
              <w:bottom w:val="nil"/>
              <w:right w:val="nil"/>
            </w:tcBorders>
            <w:shd w:val="clear" w:color="auto" w:fill="auto"/>
            <w:noWrap/>
            <w:vAlign w:val="bottom"/>
          </w:tcPr>
          <w:p w:rsidR="007A3BCA" w:rsidRPr="00D8232D" w:rsidRDefault="007A3BCA" w:rsidP="00431128"/>
        </w:tc>
        <w:tc>
          <w:tcPr>
            <w:tcW w:w="272" w:type="dxa"/>
            <w:tcBorders>
              <w:top w:val="nil"/>
              <w:left w:val="nil"/>
              <w:bottom w:val="nil"/>
              <w:right w:val="nil"/>
            </w:tcBorders>
            <w:shd w:val="clear" w:color="auto" w:fill="auto"/>
            <w:noWrap/>
            <w:vAlign w:val="bottom"/>
          </w:tcPr>
          <w:p w:rsidR="007A3BCA" w:rsidRPr="00D8232D" w:rsidRDefault="007A3BCA" w:rsidP="00431128"/>
        </w:tc>
        <w:tc>
          <w:tcPr>
            <w:tcW w:w="272" w:type="dxa"/>
            <w:tcBorders>
              <w:top w:val="nil"/>
              <w:left w:val="nil"/>
              <w:bottom w:val="nil"/>
              <w:right w:val="nil"/>
            </w:tcBorders>
            <w:shd w:val="clear" w:color="auto" w:fill="auto"/>
            <w:noWrap/>
            <w:vAlign w:val="bottom"/>
          </w:tcPr>
          <w:p w:rsidR="007A3BCA" w:rsidRPr="00D8232D" w:rsidRDefault="007A3BCA" w:rsidP="00431128"/>
        </w:tc>
        <w:tc>
          <w:tcPr>
            <w:tcW w:w="272" w:type="dxa"/>
            <w:tcBorders>
              <w:top w:val="nil"/>
              <w:left w:val="nil"/>
              <w:bottom w:val="nil"/>
              <w:right w:val="nil"/>
            </w:tcBorders>
            <w:shd w:val="clear" w:color="auto" w:fill="auto"/>
            <w:noWrap/>
            <w:vAlign w:val="bottom"/>
          </w:tcPr>
          <w:p w:rsidR="007A3BCA" w:rsidRPr="00D8232D" w:rsidRDefault="007A3BCA" w:rsidP="00431128"/>
        </w:tc>
        <w:tc>
          <w:tcPr>
            <w:tcW w:w="272" w:type="dxa"/>
            <w:tcBorders>
              <w:top w:val="nil"/>
              <w:left w:val="nil"/>
              <w:bottom w:val="nil"/>
              <w:right w:val="nil"/>
            </w:tcBorders>
            <w:shd w:val="clear" w:color="auto" w:fill="auto"/>
            <w:noWrap/>
            <w:vAlign w:val="bottom"/>
          </w:tcPr>
          <w:p w:rsidR="007A3BCA" w:rsidRPr="00D8232D" w:rsidRDefault="007A3BCA" w:rsidP="00431128"/>
        </w:tc>
        <w:tc>
          <w:tcPr>
            <w:tcW w:w="272" w:type="dxa"/>
            <w:tcBorders>
              <w:top w:val="nil"/>
              <w:left w:val="nil"/>
              <w:bottom w:val="nil"/>
              <w:right w:val="nil"/>
            </w:tcBorders>
            <w:shd w:val="clear" w:color="auto" w:fill="auto"/>
            <w:noWrap/>
            <w:vAlign w:val="bottom"/>
          </w:tcPr>
          <w:p w:rsidR="007A3BCA" w:rsidRPr="00D8232D" w:rsidRDefault="007A3BCA" w:rsidP="00431128"/>
        </w:tc>
        <w:tc>
          <w:tcPr>
            <w:tcW w:w="272" w:type="dxa"/>
            <w:tcBorders>
              <w:top w:val="nil"/>
              <w:left w:val="nil"/>
              <w:bottom w:val="nil"/>
              <w:right w:val="nil"/>
            </w:tcBorders>
            <w:shd w:val="clear" w:color="auto" w:fill="auto"/>
            <w:noWrap/>
            <w:vAlign w:val="bottom"/>
          </w:tcPr>
          <w:p w:rsidR="007A3BCA" w:rsidRPr="00D8232D" w:rsidRDefault="007A3BCA" w:rsidP="00431128"/>
        </w:tc>
        <w:tc>
          <w:tcPr>
            <w:tcW w:w="272" w:type="dxa"/>
            <w:tcBorders>
              <w:top w:val="nil"/>
              <w:left w:val="nil"/>
              <w:bottom w:val="nil"/>
              <w:right w:val="nil"/>
            </w:tcBorders>
            <w:shd w:val="clear" w:color="auto" w:fill="auto"/>
            <w:noWrap/>
            <w:vAlign w:val="bottom"/>
          </w:tcPr>
          <w:p w:rsidR="007A3BCA" w:rsidRPr="00D8232D" w:rsidRDefault="007A3BCA" w:rsidP="00431128"/>
        </w:tc>
        <w:tc>
          <w:tcPr>
            <w:tcW w:w="279" w:type="dxa"/>
            <w:tcBorders>
              <w:top w:val="nil"/>
              <w:left w:val="nil"/>
              <w:bottom w:val="nil"/>
              <w:right w:val="nil"/>
            </w:tcBorders>
            <w:shd w:val="clear" w:color="auto" w:fill="auto"/>
            <w:noWrap/>
            <w:vAlign w:val="bottom"/>
          </w:tcPr>
          <w:p w:rsidR="007A3BCA" w:rsidRPr="00D8232D" w:rsidRDefault="007A3BCA" w:rsidP="00431128"/>
        </w:tc>
        <w:tc>
          <w:tcPr>
            <w:tcW w:w="278" w:type="dxa"/>
            <w:tcBorders>
              <w:top w:val="nil"/>
              <w:left w:val="nil"/>
              <w:bottom w:val="nil"/>
              <w:right w:val="nil"/>
            </w:tcBorders>
            <w:shd w:val="clear" w:color="auto" w:fill="auto"/>
            <w:noWrap/>
            <w:vAlign w:val="bottom"/>
          </w:tcPr>
          <w:p w:rsidR="007A3BCA" w:rsidRPr="00D8232D" w:rsidRDefault="007A3BCA" w:rsidP="00431128"/>
        </w:tc>
        <w:tc>
          <w:tcPr>
            <w:tcW w:w="278" w:type="dxa"/>
            <w:tcBorders>
              <w:top w:val="nil"/>
              <w:left w:val="nil"/>
              <w:bottom w:val="nil"/>
              <w:right w:val="nil"/>
            </w:tcBorders>
            <w:shd w:val="clear" w:color="auto" w:fill="auto"/>
            <w:noWrap/>
            <w:vAlign w:val="bottom"/>
          </w:tcPr>
          <w:p w:rsidR="007A3BCA" w:rsidRPr="00D8232D" w:rsidRDefault="007A3BCA" w:rsidP="00431128"/>
        </w:tc>
        <w:tc>
          <w:tcPr>
            <w:tcW w:w="272" w:type="dxa"/>
            <w:tcBorders>
              <w:top w:val="nil"/>
              <w:left w:val="nil"/>
              <w:bottom w:val="nil"/>
              <w:right w:val="nil"/>
            </w:tcBorders>
            <w:shd w:val="clear" w:color="auto" w:fill="auto"/>
            <w:noWrap/>
            <w:vAlign w:val="bottom"/>
          </w:tcPr>
          <w:p w:rsidR="007A3BCA" w:rsidRPr="00D8232D" w:rsidRDefault="007A3BCA" w:rsidP="00431128"/>
        </w:tc>
        <w:tc>
          <w:tcPr>
            <w:tcW w:w="272" w:type="dxa"/>
            <w:tcBorders>
              <w:top w:val="nil"/>
              <w:left w:val="nil"/>
              <w:bottom w:val="nil"/>
              <w:right w:val="nil"/>
            </w:tcBorders>
            <w:shd w:val="clear" w:color="auto" w:fill="auto"/>
            <w:noWrap/>
            <w:vAlign w:val="bottom"/>
          </w:tcPr>
          <w:p w:rsidR="007A3BCA" w:rsidRPr="00D8232D" w:rsidRDefault="007A3BCA" w:rsidP="00431128"/>
        </w:tc>
        <w:tc>
          <w:tcPr>
            <w:tcW w:w="272" w:type="dxa"/>
            <w:tcBorders>
              <w:top w:val="nil"/>
              <w:left w:val="nil"/>
              <w:bottom w:val="nil"/>
              <w:right w:val="nil"/>
            </w:tcBorders>
            <w:shd w:val="clear" w:color="auto" w:fill="auto"/>
            <w:noWrap/>
            <w:vAlign w:val="bottom"/>
          </w:tcPr>
          <w:p w:rsidR="007A3BCA" w:rsidRPr="00D8232D" w:rsidRDefault="007A3BCA" w:rsidP="00431128"/>
        </w:tc>
        <w:tc>
          <w:tcPr>
            <w:tcW w:w="272" w:type="dxa"/>
            <w:tcBorders>
              <w:top w:val="nil"/>
              <w:left w:val="nil"/>
              <w:bottom w:val="nil"/>
              <w:right w:val="nil"/>
            </w:tcBorders>
            <w:shd w:val="clear" w:color="auto" w:fill="auto"/>
            <w:noWrap/>
            <w:vAlign w:val="bottom"/>
          </w:tcPr>
          <w:p w:rsidR="007A3BCA" w:rsidRPr="00D8232D" w:rsidRDefault="007A3BCA" w:rsidP="00431128"/>
        </w:tc>
        <w:tc>
          <w:tcPr>
            <w:tcW w:w="284" w:type="dxa"/>
            <w:tcBorders>
              <w:top w:val="nil"/>
              <w:left w:val="nil"/>
              <w:bottom w:val="nil"/>
              <w:right w:val="nil"/>
            </w:tcBorders>
            <w:shd w:val="clear" w:color="auto" w:fill="auto"/>
            <w:noWrap/>
            <w:vAlign w:val="bottom"/>
          </w:tcPr>
          <w:p w:rsidR="007A3BCA" w:rsidRPr="00D8232D" w:rsidRDefault="007A3BCA" w:rsidP="00431128"/>
        </w:tc>
        <w:tc>
          <w:tcPr>
            <w:tcW w:w="283" w:type="dxa"/>
            <w:tcBorders>
              <w:top w:val="nil"/>
              <w:left w:val="nil"/>
              <w:bottom w:val="nil"/>
              <w:right w:val="nil"/>
            </w:tcBorders>
            <w:shd w:val="clear" w:color="auto" w:fill="auto"/>
            <w:noWrap/>
            <w:vAlign w:val="bottom"/>
          </w:tcPr>
          <w:p w:rsidR="007A3BCA" w:rsidRPr="00D8232D" w:rsidRDefault="007A3BCA" w:rsidP="00431128"/>
        </w:tc>
        <w:tc>
          <w:tcPr>
            <w:tcW w:w="283" w:type="dxa"/>
            <w:tcBorders>
              <w:top w:val="nil"/>
              <w:left w:val="nil"/>
              <w:bottom w:val="nil"/>
              <w:right w:val="nil"/>
            </w:tcBorders>
            <w:shd w:val="clear" w:color="auto" w:fill="auto"/>
            <w:noWrap/>
            <w:vAlign w:val="bottom"/>
          </w:tcPr>
          <w:p w:rsidR="007A3BCA" w:rsidRPr="00D8232D" w:rsidRDefault="007A3BCA" w:rsidP="00431128"/>
        </w:tc>
        <w:tc>
          <w:tcPr>
            <w:tcW w:w="283" w:type="dxa"/>
            <w:tcBorders>
              <w:top w:val="nil"/>
              <w:left w:val="nil"/>
              <w:bottom w:val="nil"/>
              <w:right w:val="nil"/>
            </w:tcBorders>
            <w:shd w:val="clear" w:color="auto" w:fill="auto"/>
            <w:noWrap/>
            <w:vAlign w:val="bottom"/>
          </w:tcPr>
          <w:p w:rsidR="007A3BCA" w:rsidRPr="00D8232D" w:rsidRDefault="007A3BCA" w:rsidP="00431128"/>
        </w:tc>
        <w:tc>
          <w:tcPr>
            <w:tcW w:w="271" w:type="dxa"/>
            <w:tcBorders>
              <w:top w:val="nil"/>
              <w:left w:val="nil"/>
              <w:bottom w:val="nil"/>
              <w:right w:val="nil"/>
            </w:tcBorders>
            <w:shd w:val="clear" w:color="auto" w:fill="auto"/>
            <w:noWrap/>
            <w:vAlign w:val="bottom"/>
          </w:tcPr>
          <w:p w:rsidR="007A3BCA" w:rsidRPr="00D8232D" w:rsidRDefault="007A3BCA" w:rsidP="00431128"/>
        </w:tc>
        <w:tc>
          <w:tcPr>
            <w:tcW w:w="272" w:type="dxa"/>
            <w:tcBorders>
              <w:top w:val="nil"/>
              <w:left w:val="nil"/>
              <w:bottom w:val="nil"/>
              <w:right w:val="nil"/>
            </w:tcBorders>
            <w:shd w:val="clear" w:color="auto" w:fill="auto"/>
            <w:noWrap/>
            <w:vAlign w:val="bottom"/>
          </w:tcPr>
          <w:p w:rsidR="007A3BCA" w:rsidRPr="00D8232D" w:rsidRDefault="007A3BCA" w:rsidP="00431128"/>
        </w:tc>
        <w:tc>
          <w:tcPr>
            <w:tcW w:w="271" w:type="dxa"/>
            <w:tcBorders>
              <w:top w:val="nil"/>
              <w:left w:val="nil"/>
              <w:bottom w:val="nil"/>
              <w:right w:val="nil"/>
            </w:tcBorders>
            <w:shd w:val="clear" w:color="auto" w:fill="auto"/>
            <w:noWrap/>
            <w:vAlign w:val="bottom"/>
          </w:tcPr>
          <w:p w:rsidR="007A3BCA" w:rsidRPr="00D8232D" w:rsidRDefault="007A3BCA" w:rsidP="00431128"/>
        </w:tc>
        <w:tc>
          <w:tcPr>
            <w:tcW w:w="222" w:type="dxa"/>
            <w:tcBorders>
              <w:top w:val="nil"/>
              <w:left w:val="nil"/>
              <w:bottom w:val="nil"/>
              <w:right w:val="nil"/>
            </w:tcBorders>
            <w:shd w:val="clear" w:color="auto" w:fill="auto"/>
            <w:noWrap/>
            <w:vAlign w:val="bottom"/>
          </w:tcPr>
          <w:p w:rsidR="007A3BCA" w:rsidRPr="00D8232D" w:rsidRDefault="007A3BCA" w:rsidP="00431128"/>
        </w:tc>
        <w:tc>
          <w:tcPr>
            <w:tcW w:w="593"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cPr>
          <w:p w:rsidR="007A3BCA" w:rsidRPr="00DD086E" w:rsidRDefault="007A3BCA" w:rsidP="00DD086E">
            <w:pPr>
              <w:rPr>
                <w:u w:val="single"/>
              </w:rPr>
            </w:pPr>
          </w:p>
        </w:tc>
      </w:tr>
      <w:tr w:rsidR="007A3BCA" w:rsidRPr="00D8232D" w:rsidTr="00DD086E">
        <w:trPr>
          <w:trHeight w:val="54"/>
        </w:trPr>
        <w:tc>
          <w:tcPr>
            <w:tcW w:w="3867" w:type="dxa"/>
            <w:gridSpan w:val="13"/>
            <w:tcBorders>
              <w:top w:val="nil"/>
              <w:left w:val="nil"/>
              <w:bottom w:val="nil"/>
              <w:right w:val="nil"/>
            </w:tcBorders>
            <w:shd w:val="clear" w:color="auto" w:fill="auto"/>
            <w:hideMark/>
          </w:tcPr>
          <w:p w:rsidR="007A3BCA" w:rsidRPr="00D8232D" w:rsidRDefault="007A3BCA" w:rsidP="00431128">
            <w:pPr>
              <w:rPr>
                <w:bCs/>
              </w:rPr>
            </w:pPr>
            <w:r w:rsidRPr="00D8232D">
              <w:rPr>
                <w:bCs/>
              </w:rPr>
              <w:t>ЗАЯВКА НА ОПЛАТУ РАСХОДОВ</w:t>
            </w:r>
          </w:p>
        </w:tc>
        <w:tc>
          <w:tcPr>
            <w:tcW w:w="1088" w:type="dxa"/>
            <w:gridSpan w:val="4"/>
            <w:tcBorders>
              <w:top w:val="nil"/>
              <w:left w:val="nil"/>
              <w:bottom w:val="nil"/>
              <w:right w:val="nil"/>
            </w:tcBorders>
            <w:shd w:val="clear" w:color="auto" w:fill="auto"/>
            <w:noWrap/>
            <w:hideMark/>
          </w:tcPr>
          <w:p w:rsidR="007A3BCA" w:rsidRPr="00D8232D" w:rsidRDefault="007A3BCA" w:rsidP="00431128">
            <w:pPr>
              <w:rPr>
                <w:bCs/>
              </w:rPr>
            </w:pPr>
          </w:p>
        </w:tc>
        <w:tc>
          <w:tcPr>
            <w:tcW w:w="1923" w:type="dxa"/>
            <w:gridSpan w:val="7"/>
            <w:tcBorders>
              <w:top w:val="nil"/>
              <w:left w:val="nil"/>
              <w:bottom w:val="single" w:sz="4" w:space="0" w:color="auto"/>
              <w:right w:val="nil"/>
            </w:tcBorders>
            <w:shd w:val="clear" w:color="auto" w:fill="auto"/>
            <w:noWrap/>
            <w:vAlign w:val="bottom"/>
            <w:hideMark/>
          </w:tcPr>
          <w:p w:rsidR="007A3BCA" w:rsidRPr="00D8232D" w:rsidRDefault="007A3BCA" w:rsidP="00431128">
            <w:pPr>
              <w:jc w:val="center"/>
            </w:pPr>
            <w:r w:rsidRPr="00D8232D">
              <w:t> </w:t>
            </w:r>
          </w:p>
        </w:tc>
        <w:tc>
          <w:tcPr>
            <w:tcW w:w="272" w:type="dxa"/>
            <w:tcBorders>
              <w:top w:val="nil"/>
              <w:left w:val="nil"/>
              <w:bottom w:val="nil"/>
              <w:right w:val="nil"/>
            </w:tcBorders>
            <w:shd w:val="clear" w:color="auto" w:fill="auto"/>
            <w:noWrap/>
            <w:vAlign w:val="bottom"/>
            <w:hideMark/>
          </w:tcPr>
          <w:p w:rsidR="007A3BCA" w:rsidRPr="00D8232D" w:rsidRDefault="007A3BCA" w:rsidP="00431128"/>
        </w:tc>
        <w:tc>
          <w:tcPr>
            <w:tcW w:w="1948" w:type="dxa"/>
            <w:gridSpan w:val="7"/>
            <w:tcBorders>
              <w:top w:val="nil"/>
              <w:left w:val="nil"/>
              <w:bottom w:val="single" w:sz="4" w:space="0" w:color="auto"/>
              <w:right w:val="nil"/>
            </w:tcBorders>
            <w:shd w:val="clear" w:color="auto" w:fill="auto"/>
            <w:noWrap/>
            <w:vAlign w:val="bottom"/>
            <w:hideMark/>
          </w:tcPr>
          <w:p w:rsidR="007A3BCA" w:rsidRPr="00D8232D" w:rsidRDefault="007A3BCA" w:rsidP="00431128">
            <w:pPr>
              <w:jc w:val="center"/>
            </w:pPr>
            <w:r w:rsidRPr="00D8232D">
              <w:t> </w:t>
            </w:r>
          </w:p>
        </w:tc>
        <w:tc>
          <w:tcPr>
            <w:tcW w:w="272" w:type="dxa"/>
            <w:tcBorders>
              <w:top w:val="nil"/>
              <w:left w:val="nil"/>
              <w:bottom w:val="nil"/>
              <w:right w:val="nil"/>
            </w:tcBorders>
            <w:shd w:val="clear" w:color="auto" w:fill="auto"/>
            <w:noWrap/>
            <w:vAlign w:val="bottom"/>
            <w:hideMark/>
          </w:tcPr>
          <w:p w:rsidR="007A3BCA" w:rsidRPr="00D8232D" w:rsidRDefault="007A3BCA" w:rsidP="00431128"/>
        </w:tc>
        <w:tc>
          <w:tcPr>
            <w:tcW w:w="271" w:type="dxa"/>
            <w:tcBorders>
              <w:top w:val="nil"/>
              <w:left w:val="nil"/>
              <w:bottom w:val="nil"/>
              <w:right w:val="nil"/>
            </w:tcBorders>
            <w:shd w:val="clear" w:color="auto" w:fill="auto"/>
            <w:noWrap/>
            <w:vAlign w:val="center"/>
            <w:hideMark/>
          </w:tcPr>
          <w:p w:rsidR="007A3BCA" w:rsidRPr="00D8232D" w:rsidRDefault="007A3BCA" w:rsidP="00431128">
            <w:pPr>
              <w:jc w:val="center"/>
            </w:pPr>
          </w:p>
        </w:tc>
        <w:tc>
          <w:tcPr>
            <w:tcW w:w="222" w:type="dxa"/>
            <w:tcBorders>
              <w:top w:val="nil"/>
              <w:left w:val="nil"/>
              <w:bottom w:val="nil"/>
              <w:right w:val="single" w:sz="4" w:space="0" w:color="auto"/>
            </w:tcBorders>
            <w:shd w:val="clear" w:color="auto" w:fill="auto"/>
            <w:noWrap/>
            <w:vAlign w:val="center"/>
            <w:hideMark/>
          </w:tcPr>
          <w:p w:rsidR="007A3BCA" w:rsidRPr="00D8232D" w:rsidRDefault="007A3BCA" w:rsidP="00431128">
            <w:pPr>
              <w:jc w:val="center"/>
            </w:pPr>
          </w:p>
        </w:tc>
        <w:tc>
          <w:tcPr>
            <w:tcW w:w="593" w:type="dxa"/>
            <w:gridSpan w:val="2"/>
            <w:vMerge/>
            <w:tcBorders>
              <w:top w:val="single" w:sz="4" w:space="0" w:color="auto"/>
              <w:left w:val="single" w:sz="4" w:space="0" w:color="auto"/>
              <w:bottom w:val="single" w:sz="4" w:space="0" w:color="auto"/>
              <w:right w:val="single" w:sz="4" w:space="0" w:color="auto"/>
            </w:tcBorders>
            <w:vAlign w:val="center"/>
            <w:hideMark/>
          </w:tcPr>
          <w:p w:rsidR="007A3BCA" w:rsidRPr="00D8232D" w:rsidRDefault="007A3BCA" w:rsidP="00431128"/>
        </w:tc>
      </w:tr>
      <w:tr w:rsidR="007A3BCA" w:rsidRPr="00D8232D" w:rsidTr="00DD086E">
        <w:trPr>
          <w:trHeight w:val="285"/>
        </w:trPr>
        <w:tc>
          <w:tcPr>
            <w:tcW w:w="324" w:type="dxa"/>
            <w:tcBorders>
              <w:top w:val="nil"/>
              <w:left w:val="nil"/>
              <w:bottom w:val="nil"/>
              <w:right w:val="nil"/>
            </w:tcBorders>
            <w:shd w:val="clear" w:color="auto" w:fill="auto"/>
            <w:noWrap/>
            <w:vAlign w:val="bottom"/>
            <w:hideMark/>
          </w:tcPr>
          <w:p w:rsidR="007A3BCA" w:rsidRPr="00D8232D" w:rsidRDefault="007A3BCA" w:rsidP="00431128"/>
        </w:tc>
        <w:tc>
          <w:tcPr>
            <w:tcW w:w="493" w:type="dxa"/>
            <w:tcBorders>
              <w:top w:val="nil"/>
              <w:left w:val="nil"/>
              <w:bottom w:val="nil"/>
              <w:right w:val="nil"/>
            </w:tcBorders>
            <w:shd w:val="clear" w:color="auto" w:fill="auto"/>
            <w:noWrap/>
            <w:vAlign w:val="bottom"/>
            <w:hideMark/>
          </w:tcPr>
          <w:p w:rsidR="007A3BCA" w:rsidRPr="00D8232D" w:rsidRDefault="007A3BCA" w:rsidP="00431128"/>
        </w:tc>
        <w:tc>
          <w:tcPr>
            <w:tcW w:w="265" w:type="dxa"/>
            <w:tcBorders>
              <w:top w:val="nil"/>
              <w:left w:val="nil"/>
              <w:bottom w:val="nil"/>
              <w:right w:val="nil"/>
            </w:tcBorders>
            <w:shd w:val="clear" w:color="auto" w:fill="auto"/>
            <w:noWrap/>
            <w:vAlign w:val="bottom"/>
            <w:hideMark/>
          </w:tcPr>
          <w:p w:rsidR="007A3BCA" w:rsidRPr="00D8232D" w:rsidRDefault="007A3BCA" w:rsidP="00431128"/>
        </w:tc>
        <w:tc>
          <w:tcPr>
            <w:tcW w:w="264" w:type="dxa"/>
            <w:tcBorders>
              <w:top w:val="nil"/>
              <w:left w:val="nil"/>
              <w:bottom w:val="nil"/>
              <w:right w:val="nil"/>
            </w:tcBorders>
            <w:shd w:val="clear" w:color="auto" w:fill="auto"/>
            <w:noWrap/>
            <w:vAlign w:val="bottom"/>
            <w:hideMark/>
          </w:tcPr>
          <w:p w:rsidR="007A3BCA" w:rsidRPr="00D8232D" w:rsidRDefault="007A3BCA" w:rsidP="00431128"/>
        </w:tc>
        <w:tc>
          <w:tcPr>
            <w:tcW w:w="264" w:type="dxa"/>
            <w:tcBorders>
              <w:top w:val="nil"/>
              <w:left w:val="nil"/>
              <w:bottom w:val="nil"/>
              <w:right w:val="nil"/>
            </w:tcBorders>
            <w:shd w:val="clear" w:color="auto" w:fill="auto"/>
            <w:noWrap/>
            <w:vAlign w:val="bottom"/>
            <w:hideMark/>
          </w:tcPr>
          <w:p w:rsidR="007A3BCA" w:rsidRPr="00D8232D" w:rsidRDefault="007A3BCA" w:rsidP="00431128"/>
        </w:tc>
        <w:tc>
          <w:tcPr>
            <w:tcW w:w="264" w:type="dxa"/>
            <w:tcBorders>
              <w:top w:val="nil"/>
              <w:left w:val="nil"/>
              <w:bottom w:val="nil"/>
              <w:right w:val="nil"/>
            </w:tcBorders>
            <w:shd w:val="clear" w:color="auto" w:fill="auto"/>
            <w:noWrap/>
            <w:vAlign w:val="bottom"/>
            <w:hideMark/>
          </w:tcPr>
          <w:p w:rsidR="007A3BCA" w:rsidRPr="00D8232D" w:rsidRDefault="007A3BCA" w:rsidP="00431128"/>
        </w:tc>
        <w:tc>
          <w:tcPr>
            <w:tcW w:w="264" w:type="dxa"/>
            <w:tcBorders>
              <w:top w:val="nil"/>
              <w:left w:val="nil"/>
              <w:bottom w:val="nil"/>
              <w:right w:val="nil"/>
            </w:tcBorders>
            <w:shd w:val="clear" w:color="auto" w:fill="auto"/>
            <w:noWrap/>
            <w:vAlign w:val="bottom"/>
            <w:hideMark/>
          </w:tcPr>
          <w:p w:rsidR="007A3BCA" w:rsidRPr="00D8232D" w:rsidRDefault="007A3BCA" w:rsidP="00431128"/>
        </w:tc>
        <w:tc>
          <w:tcPr>
            <w:tcW w:w="273" w:type="dxa"/>
            <w:tcBorders>
              <w:top w:val="nil"/>
              <w:left w:val="nil"/>
              <w:bottom w:val="nil"/>
              <w:right w:val="nil"/>
            </w:tcBorders>
            <w:shd w:val="clear" w:color="auto" w:fill="auto"/>
            <w:noWrap/>
            <w:vAlign w:val="bottom"/>
            <w:hideMark/>
          </w:tcPr>
          <w:p w:rsidR="007A3BCA" w:rsidRPr="00D8232D" w:rsidRDefault="007A3BCA" w:rsidP="00431128"/>
        </w:tc>
        <w:tc>
          <w:tcPr>
            <w:tcW w:w="272" w:type="dxa"/>
            <w:tcBorders>
              <w:top w:val="nil"/>
              <w:left w:val="nil"/>
              <w:bottom w:val="nil"/>
              <w:right w:val="nil"/>
            </w:tcBorders>
            <w:shd w:val="clear" w:color="auto" w:fill="auto"/>
            <w:noWrap/>
            <w:vAlign w:val="bottom"/>
            <w:hideMark/>
          </w:tcPr>
          <w:p w:rsidR="007A3BCA" w:rsidRPr="00D8232D" w:rsidRDefault="007A3BCA" w:rsidP="00431128"/>
        </w:tc>
        <w:tc>
          <w:tcPr>
            <w:tcW w:w="273" w:type="dxa"/>
            <w:tcBorders>
              <w:top w:val="nil"/>
              <w:left w:val="nil"/>
              <w:bottom w:val="nil"/>
              <w:right w:val="nil"/>
            </w:tcBorders>
            <w:shd w:val="clear" w:color="auto" w:fill="auto"/>
            <w:noWrap/>
            <w:vAlign w:val="bottom"/>
            <w:hideMark/>
          </w:tcPr>
          <w:p w:rsidR="007A3BCA" w:rsidRPr="00D8232D" w:rsidRDefault="007A3BCA" w:rsidP="00431128"/>
        </w:tc>
        <w:tc>
          <w:tcPr>
            <w:tcW w:w="320" w:type="dxa"/>
            <w:tcBorders>
              <w:top w:val="nil"/>
              <w:left w:val="nil"/>
              <w:bottom w:val="nil"/>
              <w:right w:val="nil"/>
            </w:tcBorders>
            <w:shd w:val="clear" w:color="auto" w:fill="auto"/>
            <w:noWrap/>
            <w:vAlign w:val="bottom"/>
            <w:hideMark/>
          </w:tcPr>
          <w:p w:rsidR="007A3BCA" w:rsidRPr="00D8232D" w:rsidRDefault="007A3BCA" w:rsidP="00431128"/>
        </w:tc>
        <w:tc>
          <w:tcPr>
            <w:tcW w:w="319" w:type="dxa"/>
            <w:tcBorders>
              <w:top w:val="nil"/>
              <w:left w:val="nil"/>
              <w:bottom w:val="nil"/>
              <w:right w:val="nil"/>
            </w:tcBorders>
            <w:shd w:val="clear" w:color="auto" w:fill="auto"/>
            <w:noWrap/>
            <w:vAlign w:val="bottom"/>
            <w:hideMark/>
          </w:tcPr>
          <w:p w:rsidR="007A3BCA" w:rsidRPr="00D8232D" w:rsidRDefault="007A3BCA" w:rsidP="00431128"/>
        </w:tc>
        <w:tc>
          <w:tcPr>
            <w:tcW w:w="272" w:type="dxa"/>
            <w:tcBorders>
              <w:top w:val="nil"/>
              <w:left w:val="nil"/>
              <w:bottom w:val="nil"/>
              <w:right w:val="nil"/>
            </w:tcBorders>
            <w:shd w:val="clear" w:color="auto" w:fill="auto"/>
            <w:noWrap/>
            <w:vAlign w:val="bottom"/>
            <w:hideMark/>
          </w:tcPr>
          <w:p w:rsidR="007A3BCA" w:rsidRPr="00D8232D" w:rsidRDefault="007A3BCA" w:rsidP="00431128"/>
        </w:tc>
        <w:tc>
          <w:tcPr>
            <w:tcW w:w="272" w:type="dxa"/>
            <w:tcBorders>
              <w:top w:val="nil"/>
              <w:left w:val="nil"/>
              <w:bottom w:val="nil"/>
              <w:right w:val="nil"/>
            </w:tcBorders>
            <w:shd w:val="clear" w:color="auto" w:fill="auto"/>
            <w:noWrap/>
            <w:vAlign w:val="bottom"/>
            <w:hideMark/>
          </w:tcPr>
          <w:p w:rsidR="007A3BCA" w:rsidRPr="00D8232D" w:rsidRDefault="007A3BCA" w:rsidP="00431128">
            <w:pPr>
              <w:rPr>
                <w:bCs/>
              </w:rPr>
            </w:pPr>
          </w:p>
        </w:tc>
        <w:tc>
          <w:tcPr>
            <w:tcW w:w="272" w:type="dxa"/>
            <w:tcBorders>
              <w:top w:val="nil"/>
              <w:left w:val="nil"/>
              <w:bottom w:val="nil"/>
              <w:right w:val="nil"/>
            </w:tcBorders>
            <w:shd w:val="clear" w:color="auto" w:fill="auto"/>
            <w:noWrap/>
            <w:vAlign w:val="bottom"/>
            <w:hideMark/>
          </w:tcPr>
          <w:p w:rsidR="007A3BCA" w:rsidRPr="00D8232D" w:rsidRDefault="007A3BCA" w:rsidP="00431128">
            <w:pPr>
              <w:rPr>
                <w:bCs/>
              </w:rPr>
            </w:pPr>
          </w:p>
        </w:tc>
        <w:tc>
          <w:tcPr>
            <w:tcW w:w="272" w:type="dxa"/>
            <w:tcBorders>
              <w:top w:val="nil"/>
              <w:left w:val="nil"/>
              <w:bottom w:val="nil"/>
              <w:right w:val="nil"/>
            </w:tcBorders>
            <w:shd w:val="clear" w:color="auto" w:fill="auto"/>
            <w:noWrap/>
            <w:vAlign w:val="bottom"/>
            <w:hideMark/>
          </w:tcPr>
          <w:p w:rsidR="007A3BCA" w:rsidRPr="00D8232D" w:rsidRDefault="007A3BCA" w:rsidP="00431128">
            <w:pPr>
              <w:rPr>
                <w:bCs/>
              </w:rPr>
            </w:pPr>
          </w:p>
        </w:tc>
        <w:tc>
          <w:tcPr>
            <w:tcW w:w="272" w:type="dxa"/>
            <w:tcBorders>
              <w:top w:val="nil"/>
              <w:left w:val="nil"/>
              <w:bottom w:val="nil"/>
              <w:right w:val="nil"/>
            </w:tcBorders>
            <w:shd w:val="clear" w:color="auto" w:fill="auto"/>
            <w:noWrap/>
            <w:vAlign w:val="bottom"/>
            <w:hideMark/>
          </w:tcPr>
          <w:p w:rsidR="007A3BCA" w:rsidRPr="00D8232D" w:rsidRDefault="007A3BCA" w:rsidP="00431128">
            <w:pPr>
              <w:rPr>
                <w:bCs/>
              </w:rPr>
            </w:pPr>
          </w:p>
        </w:tc>
        <w:tc>
          <w:tcPr>
            <w:tcW w:w="1923" w:type="dxa"/>
            <w:gridSpan w:val="7"/>
            <w:tcBorders>
              <w:top w:val="single" w:sz="4" w:space="0" w:color="auto"/>
              <w:left w:val="nil"/>
              <w:bottom w:val="nil"/>
              <w:right w:val="nil"/>
            </w:tcBorders>
            <w:shd w:val="clear" w:color="auto" w:fill="auto"/>
            <w:noWrap/>
            <w:vAlign w:val="bottom"/>
            <w:hideMark/>
          </w:tcPr>
          <w:p w:rsidR="007A3BCA" w:rsidRPr="00D8232D" w:rsidRDefault="007A3BCA" w:rsidP="00431128">
            <w:pPr>
              <w:jc w:val="center"/>
            </w:pPr>
            <w:r w:rsidRPr="00D8232D">
              <w:t>Дата</w:t>
            </w:r>
          </w:p>
        </w:tc>
        <w:tc>
          <w:tcPr>
            <w:tcW w:w="272" w:type="dxa"/>
            <w:tcBorders>
              <w:top w:val="nil"/>
              <w:left w:val="nil"/>
              <w:bottom w:val="nil"/>
              <w:right w:val="nil"/>
            </w:tcBorders>
            <w:shd w:val="clear" w:color="auto" w:fill="auto"/>
            <w:noWrap/>
            <w:vAlign w:val="bottom"/>
            <w:hideMark/>
          </w:tcPr>
          <w:p w:rsidR="007A3BCA" w:rsidRPr="00D8232D" w:rsidRDefault="007A3BCA" w:rsidP="00431128"/>
        </w:tc>
        <w:tc>
          <w:tcPr>
            <w:tcW w:w="1948" w:type="dxa"/>
            <w:gridSpan w:val="7"/>
            <w:tcBorders>
              <w:top w:val="single" w:sz="4" w:space="0" w:color="auto"/>
              <w:left w:val="nil"/>
              <w:bottom w:val="nil"/>
              <w:right w:val="nil"/>
            </w:tcBorders>
            <w:shd w:val="clear" w:color="auto" w:fill="auto"/>
            <w:noWrap/>
            <w:vAlign w:val="bottom"/>
            <w:hideMark/>
          </w:tcPr>
          <w:p w:rsidR="007A3BCA" w:rsidRPr="00D8232D" w:rsidRDefault="007A3BCA" w:rsidP="00431128">
            <w:pPr>
              <w:jc w:val="center"/>
            </w:pPr>
            <w:r w:rsidRPr="00D8232D">
              <w:t>Вид платежа</w:t>
            </w:r>
          </w:p>
        </w:tc>
        <w:tc>
          <w:tcPr>
            <w:tcW w:w="272" w:type="dxa"/>
            <w:tcBorders>
              <w:top w:val="nil"/>
              <w:left w:val="nil"/>
              <w:bottom w:val="nil"/>
              <w:right w:val="nil"/>
            </w:tcBorders>
            <w:shd w:val="clear" w:color="auto" w:fill="auto"/>
            <w:noWrap/>
            <w:vAlign w:val="bottom"/>
            <w:hideMark/>
          </w:tcPr>
          <w:p w:rsidR="007A3BCA" w:rsidRPr="00D8232D" w:rsidRDefault="007A3BCA" w:rsidP="00431128"/>
        </w:tc>
        <w:tc>
          <w:tcPr>
            <w:tcW w:w="271" w:type="dxa"/>
            <w:tcBorders>
              <w:top w:val="nil"/>
              <w:left w:val="nil"/>
              <w:bottom w:val="nil"/>
              <w:right w:val="nil"/>
            </w:tcBorders>
            <w:shd w:val="clear" w:color="auto" w:fill="auto"/>
            <w:noWrap/>
            <w:vAlign w:val="bottom"/>
            <w:hideMark/>
          </w:tcPr>
          <w:p w:rsidR="007A3BCA" w:rsidRPr="00D8232D" w:rsidRDefault="007A3BCA" w:rsidP="00431128"/>
        </w:tc>
        <w:tc>
          <w:tcPr>
            <w:tcW w:w="222" w:type="dxa"/>
            <w:tcBorders>
              <w:top w:val="nil"/>
              <w:left w:val="nil"/>
              <w:bottom w:val="nil"/>
              <w:right w:val="nil"/>
            </w:tcBorders>
            <w:shd w:val="clear" w:color="auto" w:fill="auto"/>
            <w:noWrap/>
            <w:vAlign w:val="bottom"/>
            <w:hideMark/>
          </w:tcPr>
          <w:p w:rsidR="007A3BCA" w:rsidRPr="00D8232D" w:rsidRDefault="007A3BCA" w:rsidP="00431128"/>
        </w:tc>
        <w:tc>
          <w:tcPr>
            <w:tcW w:w="222" w:type="dxa"/>
            <w:tcBorders>
              <w:top w:val="single" w:sz="4" w:space="0" w:color="auto"/>
              <w:left w:val="nil"/>
              <w:bottom w:val="nil"/>
              <w:right w:val="nil"/>
            </w:tcBorders>
            <w:shd w:val="clear" w:color="auto" w:fill="auto"/>
            <w:noWrap/>
            <w:vAlign w:val="bottom"/>
            <w:hideMark/>
          </w:tcPr>
          <w:p w:rsidR="007A3BCA" w:rsidRPr="00D8232D" w:rsidRDefault="007A3BCA" w:rsidP="00431128"/>
        </w:tc>
        <w:tc>
          <w:tcPr>
            <w:tcW w:w="371" w:type="dxa"/>
            <w:tcBorders>
              <w:top w:val="single" w:sz="4" w:space="0" w:color="auto"/>
              <w:left w:val="nil"/>
              <w:bottom w:val="nil"/>
              <w:right w:val="nil"/>
            </w:tcBorders>
            <w:shd w:val="clear" w:color="auto" w:fill="auto"/>
            <w:noWrap/>
            <w:vAlign w:val="bottom"/>
            <w:hideMark/>
          </w:tcPr>
          <w:p w:rsidR="007A3BCA" w:rsidRPr="00D8232D" w:rsidRDefault="007A3BCA" w:rsidP="00431128"/>
        </w:tc>
      </w:tr>
      <w:tr w:rsidR="007A3BCA" w:rsidRPr="00D8232D" w:rsidTr="00DD086E">
        <w:trPr>
          <w:trHeight w:val="285"/>
        </w:trPr>
        <w:tc>
          <w:tcPr>
            <w:tcW w:w="1346" w:type="dxa"/>
            <w:gridSpan w:val="4"/>
            <w:vMerge w:val="restart"/>
            <w:tcBorders>
              <w:top w:val="nil"/>
              <w:left w:val="nil"/>
              <w:bottom w:val="nil"/>
              <w:right w:val="single" w:sz="4" w:space="0" w:color="000000"/>
            </w:tcBorders>
            <w:shd w:val="clear" w:color="auto" w:fill="auto"/>
            <w:hideMark/>
          </w:tcPr>
          <w:p w:rsidR="007A3BCA" w:rsidRPr="00D8232D" w:rsidRDefault="007A3BCA" w:rsidP="00431128">
            <w:r w:rsidRPr="00D8232D">
              <w:t>Сумма пр</w:t>
            </w:r>
            <w:r w:rsidRPr="00D8232D">
              <w:t>о</w:t>
            </w:r>
            <w:r w:rsidRPr="00D8232D">
              <w:t>писью</w:t>
            </w:r>
          </w:p>
        </w:tc>
        <w:tc>
          <w:tcPr>
            <w:tcW w:w="9110" w:type="dxa"/>
            <w:gridSpan w:val="33"/>
            <w:vMerge w:val="restart"/>
            <w:tcBorders>
              <w:top w:val="nil"/>
              <w:left w:val="single" w:sz="4" w:space="0" w:color="auto"/>
              <w:bottom w:val="single" w:sz="4" w:space="0" w:color="000000"/>
              <w:right w:val="nil"/>
            </w:tcBorders>
            <w:shd w:val="clear" w:color="auto" w:fill="auto"/>
            <w:hideMark/>
          </w:tcPr>
          <w:p w:rsidR="007A3BCA" w:rsidRPr="00D8232D" w:rsidRDefault="007A3BCA" w:rsidP="00431128">
            <w:r w:rsidRPr="00D8232D">
              <w:t> </w:t>
            </w:r>
          </w:p>
        </w:tc>
      </w:tr>
      <w:tr w:rsidR="007A3BCA" w:rsidRPr="00D8232D" w:rsidTr="00DD086E">
        <w:trPr>
          <w:trHeight w:val="285"/>
        </w:trPr>
        <w:tc>
          <w:tcPr>
            <w:tcW w:w="1346" w:type="dxa"/>
            <w:gridSpan w:val="4"/>
            <w:vMerge/>
            <w:tcBorders>
              <w:top w:val="nil"/>
              <w:left w:val="nil"/>
              <w:bottom w:val="nil"/>
              <w:right w:val="single" w:sz="4" w:space="0" w:color="000000"/>
            </w:tcBorders>
            <w:vAlign w:val="center"/>
            <w:hideMark/>
          </w:tcPr>
          <w:p w:rsidR="007A3BCA" w:rsidRPr="00D8232D" w:rsidRDefault="007A3BCA" w:rsidP="00431128"/>
        </w:tc>
        <w:tc>
          <w:tcPr>
            <w:tcW w:w="9110" w:type="dxa"/>
            <w:gridSpan w:val="33"/>
            <w:vMerge/>
            <w:tcBorders>
              <w:top w:val="nil"/>
              <w:left w:val="single" w:sz="4" w:space="0" w:color="auto"/>
              <w:bottom w:val="single" w:sz="4" w:space="0" w:color="000000"/>
              <w:right w:val="nil"/>
            </w:tcBorders>
            <w:vAlign w:val="center"/>
            <w:hideMark/>
          </w:tcPr>
          <w:p w:rsidR="007A3BCA" w:rsidRPr="00D8232D" w:rsidRDefault="007A3BCA" w:rsidP="00431128"/>
        </w:tc>
      </w:tr>
      <w:tr w:rsidR="007A3BCA" w:rsidRPr="00D8232D" w:rsidTr="00DD086E">
        <w:trPr>
          <w:trHeight w:val="312"/>
        </w:trPr>
        <w:tc>
          <w:tcPr>
            <w:tcW w:w="1346" w:type="dxa"/>
            <w:gridSpan w:val="4"/>
            <w:vMerge/>
            <w:tcBorders>
              <w:top w:val="nil"/>
              <w:left w:val="nil"/>
              <w:bottom w:val="nil"/>
              <w:right w:val="single" w:sz="4" w:space="0" w:color="000000"/>
            </w:tcBorders>
            <w:vAlign w:val="center"/>
            <w:hideMark/>
          </w:tcPr>
          <w:p w:rsidR="007A3BCA" w:rsidRPr="00D8232D" w:rsidRDefault="007A3BCA" w:rsidP="00431128"/>
        </w:tc>
        <w:tc>
          <w:tcPr>
            <w:tcW w:w="9110" w:type="dxa"/>
            <w:gridSpan w:val="33"/>
            <w:vMerge/>
            <w:tcBorders>
              <w:top w:val="nil"/>
              <w:left w:val="single" w:sz="4" w:space="0" w:color="auto"/>
              <w:bottom w:val="single" w:sz="4" w:space="0" w:color="000000"/>
              <w:right w:val="nil"/>
            </w:tcBorders>
            <w:vAlign w:val="center"/>
            <w:hideMark/>
          </w:tcPr>
          <w:p w:rsidR="007A3BCA" w:rsidRPr="00D8232D" w:rsidRDefault="007A3BCA" w:rsidP="00431128"/>
        </w:tc>
      </w:tr>
      <w:tr w:rsidR="007A3BCA" w:rsidRPr="00D8232D" w:rsidTr="00DD086E">
        <w:trPr>
          <w:trHeight w:val="285"/>
        </w:trPr>
        <w:tc>
          <w:tcPr>
            <w:tcW w:w="817" w:type="dxa"/>
            <w:gridSpan w:val="2"/>
            <w:tcBorders>
              <w:top w:val="single" w:sz="4" w:space="0" w:color="auto"/>
              <w:left w:val="nil"/>
              <w:bottom w:val="single" w:sz="4" w:space="0" w:color="auto"/>
              <w:right w:val="nil"/>
            </w:tcBorders>
            <w:shd w:val="clear" w:color="auto" w:fill="auto"/>
            <w:noWrap/>
            <w:hideMark/>
          </w:tcPr>
          <w:p w:rsidR="007A3BCA" w:rsidRPr="00D8232D" w:rsidRDefault="004966F6" w:rsidP="004966F6">
            <w:pPr>
              <w:tabs>
                <w:tab w:val="left" w:pos="0"/>
              </w:tabs>
            </w:pPr>
            <w:r>
              <w:t>ИН</w:t>
            </w:r>
            <w:r w:rsidR="007A3BCA" w:rsidRPr="00D8232D">
              <w:t>Н</w:t>
            </w:r>
            <w:r>
              <w:t xml:space="preserve">      </w:t>
            </w:r>
          </w:p>
        </w:tc>
        <w:tc>
          <w:tcPr>
            <w:tcW w:w="2139" w:type="dxa"/>
            <w:gridSpan w:val="8"/>
            <w:tcBorders>
              <w:top w:val="single" w:sz="4" w:space="0" w:color="auto"/>
              <w:left w:val="nil"/>
              <w:bottom w:val="single" w:sz="4" w:space="0" w:color="auto"/>
              <w:right w:val="single" w:sz="4" w:space="0" w:color="000000"/>
            </w:tcBorders>
            <w:shd w:val="clear" w:color="auto" w:fill="auto"/>
            <w:noWrap/>
            <w:hideMark/>
          </w:tcPr>
          <w:p w:rsidR="007A3BCA" w:rsidRPr="00D8232D" w:rsidRDefault="007A3BCA" w:rsidP="004966F6">
            <w:pPr>
              <w:tabs>
                <w:tab w:val="left" w:pos="0"/>
              </w:tabs>
            </w:pPr>
          </w:p>
        </w:tc>
        <w:tc>
          <w:tcPr>
            <w:tcW w:w="639" w:type="dxa"/>
            <w:gridSpan w:val="2"/>
            <w:tcBorders>
              <w:top w:val="single" w:sz="4" w:space="0" w:color="auto"/>
              <w:left w:val="nil"/>
              <w:bottom w:val="single" w:sz="4" w:space="0" w:color="auto"/>
              <w:right w:val="nil"/>
            </w:tcBorders>
            <w:shd w:val="clear" w:color="auto" w:fill="auto"/>
            <w:noWrap/>
            <w:hideMark/>
          </w:tcPr>
          <w:p w:rsidR="007A3BCA" w:rsidRPr="00D8232D" w:rsidRDefault="007A3BCA" w:rsidP="00431128">
            <w:r w:rsidRPr="00D8232D">
              <w:t>КПП</w:t>
            </w:r>
          </w:p>
        </w:tc>
        <w:tc>
          <w:tcPr>
            <w:tcW w:w="2176" w:type="dxa"/>
            <w:gridSpan w:val="8"/>
            <w:tcBorders>
              <w:top w:val="single" w:sz="4" w:space="0" w:color="auto"/>
              <w:left w:val="nil"/>
              <w:bottom w:val="single" w:sz="4" w:space="0" w:color="auto"/>
              <w:right w:val="single" w:sz="4" w:space="0" w:color="000000"/>
            </w:tcBorders>
            <w:shd w:val="clear" w:color="auto" w:fill="auto"/>
            <w:noWrap/>
            <w:hideMark/>
          </w:tcPr>
          <w:p w:rsidR="007A3BCA" w:rsidRPr="00D8232D" w:rsidRDefault="007A3BCA" w:rsidP="00431128">
            <w:r w:rsidRPr="00D8232D">
              <w:t> </w:t>
            </w:r>
          </w:p>
        </w:tc>
        <w:tc>
          <w:tcPr>
            <w:tcW w:w="835" w:type="dxa"/>
            <w:gridSpan w:val="3"/>
            <w:vMerge w:val="restart"/>
            <w:tcBorders>
              <w:top w:val="single" w:sz="4" w:space="0" w:color="auto"/>
              <w:left w:val="single" w:sz="4" w:space="0" w:color="auto"/>
              <w:bottom w:val="single" w:sz="4" w:space="0" w:color="000000"/>
              <w:right w:val="single" w:sz="4" w:space="0" w:color="000000"/>
            </w:tcBorders>
            <w:shd w:val="clear" w:color="auto" w:fill="auto"/>
            <w:noWrap/>
            <w:hideMark/>
          </w:tcPr>
          <w:p w:rsidR="007A3BCA" w:rsidRPr="00D8232D" w:rsidRDefault="007A3BCA" w:rsidP="00431128">
            <w:r w:rsidRPr="00D8232D">
              <w:t>Сумма</w:t>
            </w:r>
          </w:p>
        </w:tc>
        <w:tc>
          <w:tcPr>
            <w:tcW w:w="3850" w:type="dxa"/>
            <w:gridSpan w:val="14"/>
            <w:vMerge w:val="restart"/>
            <w:tcBorders>
              <w:top w:val="single" w:sz="4" w:space="0" w:color="auto"/>
              <w:left w:val="single" w:sz="4" w:space="0" w:color="auto"/>
              <w:bottom w:val="single" w:sz="4" w:space="0" w:color="000000"/>
              <w:right w:val="nil"/>
            </w:tcBorders>
            <w:shd w:val="clear" w:color="auto" w:fill="auto"/>
            <w:hideMark/>
          </w:tcPr>
          <w:p w:rsidR="007A3BCA" w:rsidRPr="00D8232D" w:rsidRDefault="007A3BCA" w:rsidP="00431128">
            <w:r w:rsidRPr="00D8232D">
              <w:t> </w:t>
            </w:r>
          </w:p>
        </w:tc>
      </w:tr>
      <w:tr w:rsidR="007A3BCA" w:rsidRPr="00D8232D" w:rsidTr="00DD086E">
        <w:trPr>
          <w:trHeight w:val="285"/>
        </w:trPr>
        <w:tc>
          <w:tcPr>
            <w:tcW w:w="5771" w:type="dxa"/>
            <w:gridSpan w:val="20"/>
            <w:vMerge w:val="restart"/>
            <w:tcBorders>
              <w:top w:val="nil"/>
              <w:left w:val="nil"/>
              <w:bottom w:val="nil"/>
              <w:right w:val="single" w:sz="4" w:space="0" w:color="000000"/>
            </w:tcBorders>
            <w:shd w:val="clear" w:color="auto" w:fill="auto"/>
            <w:hideMark/>
          </w:tcPr>
          <w:p w:rsidR="007A3BCA" w:rsidRPr="00D8232D" w:rsidRDefault="007A3BCA" w:rsidP="00431128"/>
        </w:tc>
        <w:tc>
          <w:tcPr>
            <w:tcW w:w="835" w:type="dxa"/>
            <w:gridSpan w:val="3"/>
            <w:vMerge/>
            <w:tcBorders>
              <w:top w:val="single" w:sz="4" w:space="0" w:color="auto"/>
              <w:left w:val="single" w:sz="4" w:space="0" w:color="auto"/>
              <w:bottom w:val="single" w:sz="4" w:space="0" w:color="000000"/>
              <w:right w:val="single" w:sz="4" w:space="0" w:color="000000"/>
            </w:tcBorders>
            <w:vAlign w:val="center"/>
            <w:hideMark/>
          </w:tcPr>
          <w:p w:rsidR="007A3BCA" w:rsidRPr="00D8232D" w:rsidRDefault="007A3BCA" w:rsidP="00431128"/>
        </w:tc>
        <w:tc>
          <w:tcPr>
            <w:tcW w:w="3850" w:type="dxa"/>
            <w:gridSpan w:val="14"/>
            <w:vMerge/>
            <w:tcBorders>
              <w:top w:val="single" w:sz="4" w:space="0" w:color="auto"/>
              <w:left w:val="single" w:sz="4" w:space="0" w:color="auto"/>
              <w:bottom w:val="single" w:sz="4" w:space="0" w:color="000000"/>
              <w:right w:val="nil"/>
            </w:tcBorders>
            <w:vAlign w:val="center"/>
            <w:hideMark/>
          </w:tcPr>
          <w:p w:rsidR="007A3BCA" w:rsidRPr="00D8232D" w:rsidRDefault="007A3BCA" w:rsidP="00431128"/>
        </w:tc>
      </w:tr>
      <w:tr w:rsidR="007A3BCA" w:rsidRPr="00D8232D" w:rsidTr="00DD086E">
        <w:trPr>
          <w:trHeight w:val="285"/>
        </w:trPr>
        <w:tc>
          <w:tcPr>
            <w:tcW w:w="5771" w:type="dxa"/>
            <w:gridSpan w:val="20"/>
            <w:vMerge/>
            <w:tcBorders>
              <w:top w:val="nil"/>
              <w:left w:val="nil"/>
              <w:bottom w:val="nil"/>
              <w:right w:val="single" w:sz="4" w:space="0" w:color="000000"/>
            </w:tcBorders>
            <w:vAlign w:val="center"/>
            <w:hideMark/>
          </w:tcPr>
          <w:p w:rsidR="007A3BCA" w:rsidRPr="00D8232D" w:rsidRDefault="007A3BCA" w:rsidP="00431128"/>
        </w:tc>
        <w:tc>
          <w:tcPr>
            <w:tcW w:w="835" w:type="dxa"/>
            <w:gridSpan w:val="3"/>
            <w:vMerge/>
            <w:tcBorders>
              <w:top w:val="single" w:sz="4" w:space="0" w:color="auto"/>
              <w:left w:val="single" w:sz="4" w:space="0" w:color="auto"/>
              <w:bottom w:val="single" w:sz="4" w:space="0" w:color="000000"/>
              <w:right w:val="single" w:sz="4" w:space="0" w:color="000000"/>
            </w:tcBorders>
            <w:vAlign w:val="center"/>
            <w:hideMark/>
          </w:tcPr>
          <w:p w:rsidR="007A3BCA" w:rsidRPr="00D8232D" w:rsidRDefault="007A3BCA" w:rsidP="00431128"/>
        </w:tc>
        <w:tc>
          <w:tcPr>
            <w:tcW w:w="3850" w:type="dxa"/>
            <w:gridSpan w:val="14"/>
            <w:vMerge/>
            <w:tcBorders>
              <w:top w:val="single" w:sz="4" w:space="0" w:color="auto"/>
              <w:left w:val="single" w:sz="4" w:space="0" w:color="auto"/>
              <w:bottom w:val="single" w:sz="4" w:space="0" w:color="000000"/>
              <w:right w:val="nil"/>
            </w:tcBorders>
            <w:vAlign w:val="center"/>
            <w:hideMark/>
          </w:tcPr>
          <w:p w:rsidR="007A3BCA" w:rsidRPr="00D8232D" w:rsidRDefault="007A3BCA" w:rsidP="00431128"/>
        </w:tc>
      </w:tr>
      <w:tr w:rsidR="007A3BCA" w:rsidRPr="00D8232D" w:rsidTr="00DD086E">
        <w:trPr>
          <w:trHeight w:val="285"/>
        </w:trPr>
        <w:tc>
          <w:tcPr>
            <w:tcW w:w="5771" w:type="dxa"/>
            <w:gridSpan w:val="20"/>
            <w:vMerge/>
            <w:tcBorders>
              <w:top w:val="nil"/>
              <w:left w:val="nil"/>
              <w:bottom w:val="nil"/>
              <w:right w:val="single" w:sz="4" w:space="0" w:color="000000"/>
            </w:tcBorders>
            <w:vAlign w:val="center"/>
            <w:hideMark/>
          </w:tcPr>
          <w:p w:rsidR="007A3BCA" w:rsidRPr="00D8232D" w:rsidRDefault="007A3BCA" w:rsidP="00431128"/>
        </w:tc>
        <w:tc>
          <w:tcPr>
            <w:tcW w:w="835" w:type="dxa"/>
            <w:gridSpan w:val="3"/>
            <w:vMerge w:val="restart"/>
            <w:tcBorders>
              <w:top w:val="single" w:sz="4" w:space="0" w:color="auto"/>
              <w:left w:val="single" w:sz="4" w:space="0" w:color="auto"/>
              <w:bottom w:val="single" w:sz="4" w:space="0" w:color="000000"/>
              <w:right w:val="single" w:sz="4" w:space="0" w:color="000000"/>
            </w:tcBorders>
            <w:shd w:val="clear" w:color="auto" w:fill="auto"/>
            <w:noWrap/>
            <w:hideMark/>
          </w:tcPr>
          <w:p w:rsidR="007A3BCA" w:rsidRPr="00D8232D" w:rsidRDefault="007A3BCA" w:rsidP="00431128">
            <w:r w:rsidRPr="00D8232D">
              <w:t xml:space="preserve"> </w:t>
            </w:r>
            <w:proofErr w:type="spellStart"/>
            <w:r w:rsidRPr="00D8232D">
              <w:t>Сч</w:t>
            </w:r>
            <w:proofErr w:type="spellEnd"/>
            <w:r w:rsidRPr="00D8232D">
              <w:t>. N</w:t>
            </w:r>
          </w:p>
        </w:tc>
        <w:tc>
          <w:tcPr>
            <w:tcW w:w="3850" w:type="dxa"/>
            <w:gridSpan w:val="14"/>
            <w:vMerge w:val="restart"/>
            <w:tcBorders>
              <w:top w:val="single" w:sz="4" w:space="0" w:color="auto"/>
              <w:left w:val="single" w:sz="4" w:space="0" w:color="auto"/>
              <w:bottom w:val="nil"/>
              <w:right w:val="nil"/>
            </w:tcBorders>
            <w:shd w:val="clear" w:color="auto" w:fill="auto"/>
            <w:hideMark/>
          </w:tcPr>
          <w:p w:rsidR="007A3BCA" w:rsidRPr="00D8232D" w:rsidRDefault="007A3BCA" w:rsidP="00431128">
            <w:r w:rsidRPr="00D8232D">
              <w:t> </w:t>
            </w:r>
          </w:p>
        </w:tc>
      </w:tr>
      <w:tr w:rsidR="007A3BCA" w:rsidRPr="00D8232D" w:rsidTr="00DD086E">
        <w:trPr>
          <w:trHeight w:val="285"/>
        </w:trPr>
        <w:tc>
          <w:tcPr>
            <w:tcW w:w="5771" w:type="dxa"/>
            <w:gridSpan w:val="20"/>
            <w:vMerge/>
            <w:tcBorders>
              <w:top w:val="nil"/>
              <w:left w:val="nil"/>
              <w:bottom w:val="nil"/>
              <w:right w:val="single" w:sz="4" w:space="0" w:color="000000"/>
            </w:tcBorders>
            <w:vAlign w:val="center"/>
            <w:hideMark/>
          </w:tcPr>
          <w:p w:rsidR="007A3BCA" w:rsidRPr="00D8232D" w:rsidRDefault="007A3BCA" w:rsidP="00431128"/>
        </w:tc>
        <w:tc>
          <w:tcPr>
            <w:tcW w:w="835" w:type="dxa"/>
            <w:gridSpan w:val="3"/>
            <w:vMerge/>
            <w:tcBorders>
              <w:top w:val="single" w:sz="4" w:space="0" w:color="auto"/>
              <w:left w:val="single" w:sz="4" w:space="0" w:color="auto"/>
              <w:bottom w:val="single" w:sz="4" w:space="0" w:color="000000"/>
              <w:right w:val="single" w:sz="4" w:space="0" w:color="000000"/>
            </w:tcBorders>
            <w:vAlign w:val="center"/>
            <w:hideMark/>
          </w:tcPr>
          <w:p w:rsidR="007A3BCA" w:rsidRPr="00D8232D" w:rsidRDefault="007A3BCA" w:rsidP="00431128"/>
        </w:tc>
        <w:tc>
          <w:tcPr>
            <w:tcW w:w="3850" w:type="dxa"/>
            <w:gridSpan w:val="14"/>
            <w:vMerge/>
            <w:tcBorders>
              <w:top w:val="single" w:sz="4" w:space="0" w:color="auto"/>
              <w:left w:val="single" w:sz="4" w:space="0" w:color="auto"/>
              <w:bottom w:val="nil"/>
              <w:right w:val="nil"/>
            </w:tcBorders>
            <w:vAlign w:val="center"/>
            <w:hideMark/>
          </w:tcPr>
          <w:p w:rsidR="007A3BCA" w:rsidRPr="00D8232D" w:rsidRDefault="007A3BCA" w:rsidP="00431128"/>
        </w:tc>
      </w:tr>
      <w:tr w:rsidR="007A3BCA" w:rsidRPr="00D8232D" w:rsidTr="00DD086E">
        <w:trPr>
          <w:trHeight w:val="285"/>
        </w:trPr>
        <w:tc>
          <w:tcPr>
            <w:tcW w:w="5771" w:type="dxa"/>
            <w:gridSpan w:val="20"/>
            <w:tcBorders>
              <w:top w:val="nil"/>
              <w:left w:val="nil"/>
              <w:bottom w:val="single" w:sz="4" w:space="0" w:color="auto"/>
              <w:right w:val="single" w:sz="4" w:space="0" w:color="000000"/>
            </w:tcBorders>
            <w:shd w:val="clear" w:color="auto" w:fill="auto"/>
            <w:noWrap/>
            <w:hideMark/>
          </w:tcPr>
          <w:p w:rsidR="007A3BCA" w:rsidRPr="00D8232D" w:rsidRDefault="007A3BCA" w:rsidP="00431128">
            <w:r w:rsidRPr="00D8232D">
              <w:t>Плательщик</w:t>
            </w:r>
          </w:p>
        </w:tc>
        <w:tc>
          <w:tcPr>
            <w:tcW w:w="835" w:type="dxa"/>
            <w:gridSpan w:val="3"/>
            <w:vMerge/>
            <w:tcBorders>
              <w:top w:val="single" w:sz="4" w:space="0" w:color="auto"/>
              <w:left w:val="single" w:sz="4" w:space="0" w:color="auto"/>
              <w:bottom w:val="single" w:sz="4" w:space="0" w:color="000000"/>
              <w:right w:val="single" w:sz="4" w:space="0" w:color="000000"/>
            </w:tcBorders>
            <w:vAlign w:val="center"/>
            <w:hideMark/>
          </w:tcPr>
          <w:p w:rsidR="007A3BCA" w:rsidRPr="00D8232D" w:rsidRDefault="007A3BCA" w:rsidP="00431128"/>
        </w:tc>
        <w:tc>
          <w:tcPr>
            <w:tcW w:w="3850" w:type="dxa"/>
            <w:gridSpan w:val="14"/>
            <w:vMerge/>
            <w:tcBorders>
              <w:top w:val="single" w:sz="4" w:space="0" w:color="auto"/>
              <w:left w:val="single" w:sz="4" w:space="0" w:color="auto"/>
              <w:bottom w:val="nil"/>
              <w:right w:val="nil"/>
            </w:tcBorders>
            <w:vAlign w:val="center"/>
            <w:hideMark/>
          </w:tcPr>
          <w:p w:rsidR="007A3BCA" w:rsidRPr="00D8232D" w:rsidRDefault="007A3BCA" w:rsidP="00431128"/>
        </w:tc>
      </w:tr>
      <w:tr w:rsidR="007A3BCA" w:rsidRPr="00D8232D" w:rsidTr="00DD086E">
        <w:trPr>
          <w:trHeight w:val="285"/>
        </w:trPr>
        <w:tc>
          <w:tcPr>
            <w:tcW w:w="5771" w:type="dxa"/>
            <w:gridSpan w:val="20"/>
            <w:vMerge w:val="restart"/>
            <w:tcBorders>
              <w:top w:val="single" w:sz="4" w:space="0" w:color="auto"/>
              <w:left w:val="nil"/>
              <w:bottom w:val="nil"/>
              <w:right w:val="single" w:sz="4" w:space="0" w:color="000000"/>
            </w:tcBorders>
            <w:shd w:val="clear" w:color="auto" w:fill="auto"/>
            <w:hideMark/>
          </w:tcPr>
          <w:p w:rsidR="007A3BCA" w:rsidRPr="00D8232D" w:rsidRDefault="007A3BCA" w:rsidP="00431128">
            <w:r w:rsidRPr="00D8232D">
              <w:t> </w:t>
            </w:r>
          </w:p>
        </w:tc>
        <w:tc>
          <w:tcPr>
            <w:tcW w:w="835" w:type="dxa"/>
            <w:gridSpan w:val="3"/>
            <w:tcBorders>
              <w:top w:val="single" w:sz="4" w:space="0" w:color="auto"/>
              <w:left w:val="nil"/>
              <w:bottom w:val="single" w:sz="4" w:space="0" w:color="auto"/>
              <w:right w:val="single" w:sz="4" w:space="0" w:color="000000"/>
            </w:tcBorders>
            <w:shd w:val="clear" w:color="auto" w:fill="auto"/>
            <w:noWrap/>
            <w:hideMark/>
          </w:tcPr>
          <w:p w:rsidR="007A3BCA" w:rsidRPr="00D8232D" w:rsidRDefault="007A3BCA" w:rsidP="00431128">
            <w:r w:rsidRPr="00D8232D">
              <w:t xml:space="preserve"> БИК</w:t>
            </w:r>
          </w:p>
        </w:tc>
        <w:tc>
          <w:tcPr>
            <w:tcW w:w="3850" w:type="dxa"/>
            <w:gridSpan w:val="14"/>
            <w:tcBorders>
              <w:top w:val="nil"/>
              <w:left w:val="nil"/>
              <w:bottom w:val="nil"/>
              <w:right w:val="nil"/>
            </w:tcBorders>
            <w:shd w:val="clear" w:color="auto" w:fill="auto"/>
            <w:hideMark/>
          </w:tcPr>
          <w:p w:rsidR="007A3BCA" w:rsidRPr="00D8232D" w:rsidRDefault="007A3BCA" w:rsidP="00431128">
            <w:r w:rsidRPr="00D8232D">
              <w:t> </w:t>
            </w:r>
          </w:p>
        </w:tc>
      </w:tr>
      <w:tr w:rsidR="007A3BCA" w:rsidRPr="00D8232D" w:rsidTr="00DD086E">
        <w:trPr>
          <w:trHeight w:val="285"/>
        </w:trPr>
        <w:tc>
          <w:tcPr>
            <w:tcW w:w="5771" w:type="dxa"/>
            <w:gridSpan w:val="20"/>
            <w:vMerge/>
            <w:tcBorders>
              <w:top w:val="single" w:sz="4" w:space="0" w:color="auto"/>
              <w:left w:val="nil"/>
              <w:bottom w:val="nil"/>
              <w:right w:val="single" w:sz="4" w:space="0" w:color="000000"/>
            </w:tcBorders>
            <w:vAlign w:val="center"/>
            <w:hideMark/>
          </w:tcPr>
          <w:p w:rsidR="007A3BCA" w:rsidRPr="00D8232D" w:rsidRDefault="007A3BCA" w:rsidP="00431128"/>
        </w:tc>
        <w:tc>
          <w:tcPr>
            <w:tcW w:w="835" w:type="dxa"/>
            <w:gridSpan w:val="3"/>
            <w:vMerge w:val="restart"/>
            <w:tcBorders>
              <w:top w:val="single" w:sz="4" w:space="0" w:color="auto"/>
              <w:left w:val="single" w:sz="4" w:space="0" w:color="auto"/>
              <w:bottom w:val="single" w:sz="4" w:space="0" w:color="000000"/>
              <w:right w:val="single" w:sz="4" w:space="0" w:color="000000"/>
            </w:tcBorders>
            <w:shd w:val="clear" w:color="auto" w:fill="auto"/>
            <w:noWrap/>
            <w:hideMark/>
          </w:tcPr>
          <w:p w:rsidR="007A3BCA" w:rsidRPr="00D8232D" w:rsidRDefault="007A3BCA" w:rsidP="00431128">
            <w:r w:rsidRPr="00D8232D">
              <w:t xml:space="preserve"> </w:t>
            </w:r>
            <w:proofErr w:type="spellStart"/>
            <w:r w:rsidRPr="00D8232D">
              <w:t>Сч</w:t>
            </w:r>
            <w:proofErr w:type="spellEnd"/>
            <w:r w:rsidRPr="00D8232D">
              <w:t>. N</w:t>
            </w:r>
          </w:p>
        </w:tc>
        <w:tc>
          <w:tcPr>
            <w:tcW w:w="3850" w:type="dxa"/>
            <w:gridSpan w:val="14"/>
            <w:vMerge w:val="restart"/>
            <w:tcBorders>
              <w:top w:val="nil"/>
              <w:left w:val="single" w:sz="4" w:space="0" w:color="auto"/>
              <w:bottom w:val="single" w:sz="4" w:space="0" w:color="000000"/>
              <w:right w:val="nil"/>
            </w:tcBorders>
            <w:shd w:val="clear" w:color="auto" w:fill="auto"/>
            <w:hideMark/>
          </w:tcPr>
          <w:p w:rsidR="007A3BCA" w:rsidRPr="00D8232D" w:rsidRDefault="007A3BCA" w:rsidP="00431128">
            <w:r w:rsidRPr="00D8232D">
              <w:t> </w:t>
            </w:r>
          </w:p>
        </w:tc>
      </w:tr>
      <w:tr w:rsidR="007A3BCA" w:rsidRPr="00D8232D" w:rsidTr="00DD086E">
        <w:trPr>
          <w:trHeight w:val="285"/>
        </w:trPr>
        <w:tc>
          <w:tcPr>
            <w:tcW w:w="5771" w:type="dxa"/>
            <w:gridSpan w:val="20"/>
            <w:tcBorders>
              <w:top w:val="nil"/>
              <w:left w:val="nil"/>
              <w:bottom w:val="single" w:sz="4" w:space="0" w:color="auto"/>
              <w:right w:val="single" w:sz="4" w:space="0" w:color="000000"/>
            </w:tcBorders>
            <w:shd w:val="clear" w:color="auto" w:fill="auto"/>
            <w:noWrap/>
            <w:hideMark/>
          </w:tcPr>
          <w:p w:rsidR="007A3BCA" w:rsidRPr="00D8232D" w:rsidRDefault="007A3BCA" w:rsidP="00431128">
            <w:r w:rsidRPr="00D8232D">
              <w:t>Банк плательщика</w:t>
            </w:r>
          </w:p>
        </w:tc>
        <w:tc>
          <w:tcPr>
            <w:tcW w:w="835" w:type="dxa"/>
            <w:gridSpan w:val="3"/>
            <w:vMerge/>
            <w:tcBorders>
              <w:top w:val="single" w:sz="4" w:space="0" w:color="auto"/>
              <w:left w:val="single" w:sz="4" w:space="0" w:color="auto"/>
              <w:bottom w:val="single" w:sz="4" w:space="0" w:color="000000"/>
              <w:right w:val="single" w:sz="4" w:space="0" w:color="000000"/>
            </w:tcBorders>
            <w:vAlign w:val="center"/>
            <w:hideMark/>
          </w:tcPr>
          <w:p w:rsidR="007A3BCA" w:rsidRPr="00D8232D" w:rsidRDefault="007A3BCA" w:rsidP="00431128"/>
        </w:tc>
        <w:tc>
          <w:tcPr>
            <w:tcW w:w="3850" w:type="dxa"/>
            <w:gridSpan w:val="14"/>
            <w:vMerge/>
            <w:tcBorders>
              <w:top w:val="nil"/>
              <w:left w:val="single" w:sz="4" w:space="0" w:color="auto"/>
              <w:bottom w:val="single" w:sz="4" w:space="0" w:color="000000"/>
              <w:right w:val="nil"/>
            </w:tcBorders>
            <w:vAlign w:val="center"/>
            <w:hideMark/>
          </w:tcPr>
          <w:p w:rsidR="007A3BCA" w:rsidRPr="00D8232D" w:rsidRDefault="007A3BCA" w:rsidP="00431128"/>
        </w:tc>
      </w:tr>
      <w:tr w:rsidR="007A3BCA" w:rsidRPr="00D8232D" w:rsidTr="00DD086E">
        <w:trPr>
          <w:trHeight w:val="285"/>
        </w:trPr>
        <w:tc>
          <w:tcPr>
            <w:tcW w:w="5771" w:type="dxa"/>
            <w:gridSpan w:val="20"/>
            <w:vMerge w:val="restart"/>
            <w:tcBorders>
              <w:top w:val="single" w:sz="4" w:space="0" w:color="auto"/>
              <w:left w:val="nil"/>
              <w:bottom w:val="nil"/>
              <w:right w:val="single" w:sz="4" w:space="0" w:color="000000"/>
            </w:tcBorders>
            <w:shd w:val="clear" w:color="auto" w:fill="auto"/>
            <w:hideMark/>
          </w:tcPr>
          <w:p w:rsidR="007A3BCA" w:rsidRPr="00D8232D" w:rsidRDefault="007A3BCA" w:rsidP="00431128">
            <w:r w:rsidRPr="00D8232D">
              <w:t> </w:t>
            </w:r>
          </w:p>
        </w:tc>
        <w:tc>
          <w:tcPr>
            <w:tcW w:w="835" w:type="dxa"/>
            <w:gridSpan w:val="3"/>
            <w:tcBorders>
              <w:top w:val="nil"/>
              <w:left w:val="nil"/>
              <w:bottom w:val="single" w:sz="4" w:space="0" w:color="auto"/>
              <w:right w:val="single" w:sz="4" w:space="0" w:color="000000"/>
            </w:tcBorders>
            <w:shd w:val="clear" w:color="auto" w:fill="auto"/>
            <w:noWrap/>
            <w:hideMark/>
          </w:tcPr>
          <w:p w:rsidR="007A3BCA" w:rsidRPr="00D8232D" w:rsidRDefault="007A3BCA" w:rsidP="00431128">
            <w:r w:rsidRPr="00D8232D">
              <w:t xml:space="preserve"> БИК</w:t>
            </w:r>
          </w:p>
        </w:tc>
        <w:tc>
          <w:tcPr>
            <w:tcW w:w="3850" w:type="dxa"/>
            <w:gridSpan w:val="14"/>
            <w:tcBorders>
              <w:top w:val="nil"/>
              <w:left w:val="nil"/>
              <w:bottom w:val="nil"/>
              <w:right w:val="nil"/>
            </w:tcBorders>
            <w:shd w:val="clear" w:color="auto" w:fill="auto"/>
            <w:hideMark/>
          </w:tcPr>
          <w:p w:rsidR="007A3BCA" w:rsidRPr="00D8232D" w:rsidRDefault="007A3BCA" w:rsidP="00431128">
            <w:r w:rsidRPr="00D8232D">
              <w:t> </w:t>
            </w:r>
          </w:p>
        </w:tc>
      </w:tr>
      <w:tr w:rsidR="007A3BCA" w:rsidRPr="00D8232D" w:rsidTr="00DD086E">
        <w:trPr>
          <w:trHeight w:val="285"/>
        </w:trPr>
        <w:tc>
          <w:tcPr>
            <w:tcW w:w="5771" w:type="dxa"/>
            <w:gridSpan w:val="20"/>
            <w:vMerge/>
            <w:tcBorders>
              <w:top w:val="single" w:sz="4" w:space="0" w:color="auto"/>
              <w:left w:val="nil"/>
              <w:bottom w:val="nil"/>
              <w:right w:val="single" w:sz="4" w:space="0" w:color="000000"/>
            </w:tcBorders>
            <w:vAlign w:val="center"/>
            <w:hideMark/>
          </w:tcPr>
          <w:p w:rsidR="007A3BCA" w:rsidRPr="00D8232D" w:rsidRDefault="007A3BCA" w:rsidP="00431128"/>
        </w:tc>
        <w:tc>
          <w:tcPr>
            <w:tcW w:w="835" w:type="dxa"/>
            <w:gridSpan w:val="3"/>
            <w:vMerge w:val="restart"/>
            <w:tcBorders>
              <w:top w:val="single" w:sz="4" w:space="0" w:color="auto"/>
              <w:left w:val="single" w:sz="4" w:space="0" w:color="auto"/>
              <w:bottom w:val="single" w:sz="4" w:space="0" w:color="000000"/>
              <w:right w:val="single" w:sz="4" w:space="0" w:color="000000"/>
            </w:tcBorders>
            <w:shd w:val="clear" w:color="auto" w:fill="auto"/>
            <w:noWrap/>
            <w:hideMark/>
          </w:tcPr>
          <w:p w:rsidR="007A3BCA" w:rsidRPr="00D8232D" w:rsidRDefault="007A3BCA" w:rsidP="00431128">
            <w:r w:rsidRPr="00D8232D">
              <w:t xml:space="preserve"> </w:t>
            </w:r>
            <w:proofErr w:type="spellStart"/>
            <w:r w:rsidRPr="00D8232D">
              <w:t>Сч</w:t>
            </w:r>
            <w:proofErr w:type="spellEnd"/>
            <w:r w:rsidRPr="00D8232D">
              <w:t>. N</w:t>
            </w:r>
          </w:p>
        </w:tc>
        <w:tc>
          <w:tcPr>
            <w:tcW w:w="3850" w:type="dxa"/>
            <w:gridSpan w:val="14"/>
            <w:vMerge w:val="restart"/>
            <w:tcBorders>
              <w:top w:val="nil"/>
              <w:left w:val="single" w:sz="4" w:space="0" w:color="auto"/>
              <w:bottom w:val="nil"/>
              <w:right w:val="nil"/>
            </w:tcBorders>
            <w:shd w:val="clear" w:color="auto" w:fill="auto"/>
            <w:hideMark/>
          </w:tcPr>
          <w:p w:rsidR="007A3BCA" w:rsidRPr="00D8232D" w:rsidRDefault="007A3BCA" w:rsidP="00431128">
            <w:r w:rsidRPr="00D8232D">
              <w:t> </w:t>
            </w:r>
          </w:p>
        </w:tc>
      </w:tr>
      <w:tr w:rsidR="007A3BCA" w:rsidRPr="00D8232D" w:rsidTr="00DD086E">
        <w:trPr>
          <w:trHeight w:val="285"/>
        </w:trPr>
        <w:tc>
          <w:tcPr>
            <w:tcW w:w="5771" w:type="dxa"/>
            <w:gridSpan w:val="20"/>
            <w:tcBorders>
              <w:top w:val="nil"/>
              <w:left w:val="nil"/>
              <w:bottom w:val="single" w:sz="4" w:space="0" w:color="000000"/>
              <w:right w:val="single" w:sz="4" w:space="0" w:color="000000"/>
            </w:tcBorders>
            <w:shd w:val="clear" w:color="auto" w:fill="auto"/>
            <w:noWrap/>
            <w:hideMark/>
          </w:tcPr>
          <w:p w:rsidR="007A3BCA" w:rsidRPr="00D8232D" w:rsidRDefault="007A3BCA" w:rsidP="00431128">
            <w:r w:rsidRPr="00D8232D">
              <w:t>Банк получателя</w:t>
            </w:r>
          </w:p>
        </w:tc>
        <w:tc>
          <w:tcPr>
            <w:tcW w:w="835" w:type="dxa"/>
            <w:gridSpan w:val="3"/>
            <w:vMerge/>
            <w:tcBorders>
              <w:top w:val="single" w:sz="4" w:space="0" w:color="auto"/>
              <w:left w:val="single" w:sz="4" w:space="0" w:color="auto"/>
              <w:bottom w:val="single" w:sz="4" w:space="0" w:color="000000"/>
              <w:right w:val="single" w:sz="4" w:space="0" w:color="000000"/>
            </w:tcBorders>
            <w:vAlign w:val="center"/>
            <w:hideMark/>
          </w:tcPr>
          <w:p w:rsidR="007A3BCA" w:rsidRPr="00D8232D" w:rsidRDefault="007A3BCA" w:rsidP="00431128"/>
        </w:tc>
        <w:tc>
          <w:tcPr>
            <w:tcW w:w="3850" w:type="dxa"/>
            <w:gridSpan w:val="14"/>
            <w:vMerge/>
            <w:tcBorders>
              <w:top w:val="nil"/>
              <w:left w:val="single" w:sz="4" w:space="0" w:color="auto"/>
              <w:bottom w:val="nil"/>
              <w:right w:val="nil"/>
            </w:tcBorders>
            <w:vAlign w:val="center"/>
            <w:hideMark/>
          </w:tcPr>
          <w:p w:rsidR="007A3BCA" w:rsidRPr="00D8232D" w:rsidRDefault="007A3BCA" w:rsidP="00431128"/>
        </w:tc>
      </w:tr>
      <w:tr w:rsidR="007A3BCA" w:rsidRPr="00D8232D" w:rsidTr="00DD086E">
        <w:trPr>
          <w:trHeight w:val="285"/>
        </w:trPr>
        <w:tc>
          <w:tcPr>
            <w:tcW w:w="817" w:type="dxa"/>
            <w:gridSpan w:val="2"/>
            <w:tcBorders>
              <w:top w:val="single" w:sz="4" w:space="0" w:color="auto"/>
              <w:left w:val="nil"/>
              <w:bottom w:val="single" w:sz="4" w:space="0" w:color="auto"/>
              <w:right w:val="nil"/>
            </w:tcBorders>
            <w:shd w:val="clear" w:color="auto" w:fill="auto"/>
            <w:noWrap/>
            <w:hideMark/>
          </w:tcPr>
          <w:p w:rsidR="007A3BCA" w:rsidRPr="00D8232D" w:rsidRDefault="007A3BCA" w:rsidP="00431128">
            <w:pPr>
              <w:rPr>
                <w:sz w:val="18"/>
                <w:szCs w:val="18"/>
              </w:rPr>
            </w:pPr>
            <w:r w:rsidRPr="00D8232D">
              <w:rPr>
                <w:sz w:val="18"/>
                <w:szCs w:val="18"/>
              </w:rPr>
              <w:t>ИНН</w:t>
            </w:r>
          </w:p>
        </w:tc>
        <w:tc>
          <w:tcPr>
            <w:tcW w:w="2139" w:type="dxa"/>
            <w:gridSpan w:val="8"/>
            <w:tcBorders>
              <w:top w:val="single" w:sz="4" w:space="0" w:color="auto"/>
              <w:left w:val="nil"/>
              <w:bottom w:val="single" w:sz="4" w:space="0" w:color="auto"/>
              <w:right w:val="single" w:sz="4" w:space="0" w:color="000000"/>
            </w:tcBorders>
            <w:shd w:val="clear" w:color="auto" w:fill="auto"/>
            <w:noWrap/>
            <w:hideMark/>
          </w:tcPr>
          <w:p w:rsidR="007A3BCA" w:rsidRPr="00D8232D" w:rsidRDefault="007A3BCA" w:rsidP="00431128"/>
        </w:tc>
        <w:tc>
          <w:tcPr>
            <w:tcW w:w="639" w:type="dxa"/>
            <w:gridSpan w:val="2"/>
            <w:tcBorders>
              <w:top w:val="single" w:sz="4" w:space="0" w:color="auto"/>
              <w:left w:val="nil"/>
              <w:bottom w:val="single" w:sz="4" w:space="0" w:color="auto"/>
              <w:right w:val="nil"/>
            </w:tcBorders>
            <w:shd w:val="clear" w:color="auto" w:fill="auto"/>
            <w:noWrap/>
            <w:hideMark/>
          </w:tcPr>
          <w:p w:rsidR="007A3BCA" w:rsidRPr="00D8232D" w:rsidRDefault="007A3BCA" w:rsidP="00431128">
            <w:r w:rsidRPr="00D8232D">
              <w:t>КПП</w:t>
            </w:r>
          </w:p>
        </w:tc>
        <w:tc>
          <w:tcPr>
            <w:tcW w:w="2176" w:type="dxa"/>
            <w:gridSpan w:val="8"/>
            <w:tcBorders>
              <w:top w:val="single" w:sz="4" w:space="0" w:color="auto"/>
              <w:left w:val="nil"/>
              <w:bottom w:val="single" w:sz="4" w:space="0" w:color="auto"/>
              <w:right w:val="single" w:sz="4" w:space="0" w:color="000000"/>
            </w:tcBorders>
            <w:shd w:val="clear" w:color="auto" w:fill="auto"/>
            <w:noWrap/>
            <w:hideMark/>
          </w:tcPr>
          <w:p w:rsidR="007A3BCA" w:rsidRPr="00D8232D" w:rsidRDefault="007A3BCA" w:rsidP="00431128">
            <w:r w:rsidRPr="00D8232D">
              <w:t> </w:t>
            </w:r>
          </w:p>
        </w:tc>
        <w:tc>
          <w:tcPr>
            <w:tcW w:w="835" w:type="dxa"/>
            <w:gridSpan w:val="3"/>
            <w:vMerge w:val="restart"/>
            <w:tcBorders>
              <w:top w:val="single" w:sz="4" w:space="0" w:color="auto"/>
              <w:left w:val="single" w:sz="4" w:space="0" w:color="auto"/>
              <w:bottom w:val="single" w:sz="4" w:space="0" w:color="000000"/>
              <w:right w:val="single" w:sz="4" w:space="0" w:color="000000"/>
            </w:tcBorders>
            <w:shd w:val="clear" w:color="auto" w:fill="auto"/>
            <w:noWrap/>
            <w:hideMark/>
          </w:tcPr>
          <w:p w:rsidR="007A3BCA" w:rsidRPr="00D8232D" w:rsidRDefault="007A3BCA" w:rsidP="00431128">
            <w:r w:rsidRPr="00D8232D">
              <w:t xml:space="preserve"> </w:t>
            </w:r>
            <w:proofErr w:type="spellStart"/>
            <w:r w:rsidRPr="00D8232D">
              <w:t>Сч</w:t>
            </w:r>
            <w:proofErr w:type="spellEnd"/>
            <w:r w:rsidRPr="00D8232D">
              <w:t>. N</w:t>
            </w:r>
          </w:p>
        </w:tc>
        <w:tc>
          <w:tcPr>
            <w:tcW w:w="3850" w:type="dxa"/>
            <w:gridSpan w:val="14"/>
            <w:vMerge w:val="restart"/>
            <w:tcBorders>
              <w:top w:val="nil"/>
              <w:left w:val="single" w:sz="4" w:space="0" w:color="auto"/>
              <w:bottom w:val="single" w:sz="4" w:space="0" w:color="000000"/>
              <w:right w:val="nil"/>
            </w:tcBorders>
            <w:shd w:val="clear" w:color="auto" w:fill="auto"/>
            <w:hideMark/>
          </w:tcPr>
          <w:p w:rsidR="007A3BCA" w:rsidRPr="00D8232D" w:rsidRDefault="007A3BCA" w:rsidP="00431128">
            <w:r w:rsidRPr="00D8232D">
              <w:t> </w:t>
            </w:r>
          </w:p>
        </w:tc>
      </w:tr>
      <w:tr w:rsidR="007A3BCA" w:rsidRPr="00D8232D" w:rsidTr="00DD086E">
        <w:trPr>
          <w:trHeight w:val="285"/>
        </w:trPr>
        <w:tc>
          <w:tcPr>
            <w:tcW w:w="5771" w:type="dxa"/>
            <w:gridSpan w:val="20"/>
            <w:vMerge w:val="restart"/>
            <w:tcBorders>
              <w:top w:val="nil"/>
              <w:left w:val="nil"/>
              <w:bottom w:val="nil"/>
              <w:right w:val="single" w:sz="4" w:space="0" w:color="000000"/>
            </w:tcBorders>
            <w:shd w:val="clear" w:color="auto" w:fill="auto"/>
            <w:hideMark/>
          </w:tcPr>
          <w:p w:rsidR="007A3BCA" w:rsidRPr="00D8232D" w:rsidRDefault="007A3BCA" w:rsidP="00431128"/>
        </w:tc>
        <w:tc>
          <w:tcPr>
            <w:tcW w:w="835" w:type="dxa"/>
            <w:gridSpan w:val="3"/>
            <w:vMerge/>
            <w:tcBorders>
              <w:top w:val="single" w:sz="4" w:space="0" w:color="auto"/>
              <w:left w:val="single" w:sz="4" w:space="0" w:color="auto"/>
              <w:bottom w:val="single" w:sz="4" w:space="0" w:color="000000"/>
              <w:right w:val="single" w:sz="4" w:space="0" w:color="000000"/>
            </w:tcBorders>
            <w:vAlign w:val="center"/>
            <w:hideMark/>
          </w:tcPr>
          <w:p w:rsidR="007A3BCA" w:rsidRPr="00D8232D" w:rsidRDefault="007A3BCA" w:rsidP="00431128"/>
        </w:tc>
        <w:tc>
          <w:tcPr>
            <w:tcW w:w="3850" w:type="dxa"/>
            <w:gridSpan w:val="14"/>
            <w:vMerge/>
            <w:tcBorders>
              <w:top w:val="nil"/>
              <w:left w:val="single" w:sz="4" w:space="0" w:color="auto"/>
              <w:bottom w:val="single" w:sz="4" w:space="0" w:color="000000"/>
              <w:right w:val="nil"/>
            </w:tcBorders>
            <w:vAlign w:val="center"/>
            <w:hideMark/>
          </w:tcPr>
          <w:p w:rsidR="007A3BCA" w:rsidRPr="00D8232D" w:rsidRDefault="007A3BCA" w:rsidP="00431128"/>
        </w:tc>
      </w:tr>
      <w:tr w:rsidR="007A3BCA" w:rsidRPr="00D8232D" w:rsidTr="00DD086E">
        <w:trPr>
          <w:trHeight w:val="285"/>
        </w:trPr>
        <w:tc>
          <w:tcPr>
            <w:tcW w:w="5771" w:type="dxa"/>
            <w:gridSpan w:val="20"/>
            <w:vMerge/>
            <w:tcBorders>
              <w:top w:val="nil"/>
              <w:left w:val="nil"/>
              <w:bottom w:val="nil"/>
              <w:right w:val="single" w:sz="4" w:space="0" w:color="000000"/>
            </w:tcBorders>
            <w:vAlign w:val="center"/>
            <w:hideMark/>
          </w:tcPr>
          <w:p w:rsidR="007A3BCA" w:rsidRPr="00D8232D" w:rsidRDefault="007A3BCA" w:rsidP="00431128"/>
        </w:tc>
        <w:tc>
          <w:tcPr>
            <w:tcW w:w="835" w:type="dxa"/>
            <w:gridSpan w:val="3"/>
            <w:vMerge/>
            <w:tcBorders>
              <w:top w:val="single" w:sz="4" w:space="0" w:color="auto"/>
              <w:left w:val="single" w:sz="4" w:space="0" w:color="auto"/>
              <w:bottom w:val="single" w:sz="4" w:space="0" w:color="000000"/>
              <w:right w:val="single" w:sz="4" w:space="0" w:color="000000"/>
            </w:tcBorders>
            <w:vAlign w:val="center"/>
            <w:hideMark/>
          </w:tcPr>
          <w:p w:rsidR="007A3BCA" w:rsidRPr="00D8232D" w:rsidRDefault="007A3BCA" w:rsidP="00431128"/>
        </w:tc>
        <w:tc>
          <w:tcPr>
            <w:tcW w:w="3850" w:type="dxa"/>
            <w:gridSpan w:val="14"/>
            <w:vMerge/>
            <w:tcBorders>
              <w:top w:val="nil"/>
              <w:left w:val="single" w:sz="4" w:space="0" w:color="auto"/>
              <w:bottom w:val="single" w:sz="4" w:space="0" w:color="000000"/>
              <w:right w:val="nil"/>
            </w:tcBorders>
            <w:vAlign w:val="center"/>
            <w:hideMark/>
          </w:tcPr>
          <w:p w:rsidR="007A3BCA" w:rsidRPr="00D8232D" w:rsidRDefault="007A3BCA" w:rsidP="00431128"/>
        </w:tc>
      </w:tr>
      <w:tr w:rsidR="007A3BCA" w:rsidRPr="00D8232D" w:rsidTr="00DD086E">
        <w:trPr>
          <w:trHeight w:val="285"/>
        </w:trPr>
        <w:tc>
          <w:tcPr>
            <w:tcW w:w="5771" w:type="dxa"/>
            <w:gridSpan w:val="20"/>
            <w:vMerge/>
            <w:tcBorders>
              <w:top w:val="nil"/>
              <w:left w:val="nil"/>
              <w:bottom w:val="nil"/>
              <w:right w:val="single" w:sz="4" w:space="0" w:color="000000"/>
            </w:tcBorders>
            <w:vAlign w:val="center"/>
            <w:hideMark/>
          </w:tcPr>
          <w:p w:rsidR="007A3BCA" w:rsidRPr="00D8232D" w:rsidRDefault="007A3BCA" w:rsidP="00431128"/>
        </w:tc>
        <w:tc>
          <w:tcPr>
            <w:tcW w:w="835" w:type="dxa"/>
            <w:gridSpan w:val="3"/>
            <w:tcBorders>
              <w:top w:val="single" w:sz="4" w:space="0" w:color="auto"/>
              <w:left w:val="nil"/>
              <w:bottom w:val="single" w:sz="4" w:space="0" w:color="auto"/>
              <w:right w:val="single" w:sz="4" w:space="0" w:color="000000"/>
            </w:tcBorders>
            <w:shd w:val="clear" w:color="auto" w:fill="auto"/>
            <w:noWrap/>
            <w:hideMark/>
          </w:tcPr>
          <w:p w:rsidR="007A3BCA" w:rsidRPr="00D8232D" w:rsidRDefault="007A3BCA" w:rsidP="00431128">
            <w:r w:rsidRPr="00D8232D">
              <w:t xml:space="preserve"> Вид </w:t>
            </w:r>
            <w:proofErr w:type="gramStart"/>
            <w:r w:rsidRPr="00D8232D">
              <w:t>оп</w:t>
            </w:r>
            <w:proofErr w:type="gramEnd"/>
            <w:r w:rsidRPr="00D8232D">
              <w:t>.</w:t>
            </w:r>
          </w:p>
        </w:tc>
        <w:tc>
          <w:tcPr>
            <w:tcW w:w="1088" w:type="dxa"/>
            <w:gridSpan w:val="4"/>
            <w:tcBorders>
              <w:top w:val="nil"/>
              <w:left w:val="nil"/>
              <w:bottom w:val="nil"/>
              <w:right w:val="nil"/>
            </w:tcBorders>
            <w:shd w:val="clear" w:color="auto" w:fill="auto"/>
            <w:noWrap/>
            <w:hideMark/>
          </w:tcPr>
          <w:p w:rsidR="007A3BCA" w:rsidRPr="00D8232D" w:rsidRDefault="007A3BCA" w:rsidP="00431128">
            <w:r w:rsidRPr="00D8232D">
              <w:t> </w:t>
            </w:r>
          </w:p>
        </w:tc>
        <w:tc>
          <w:tcPr>
            <w:tcW w:w="1133" w:type="dxa"/>
            <w:gridSpan w:val="4"/>
            <w:tcBorders>
              <w:top w:val="single" w:sz="4" w:space="0" w:color="auto"/>
              <w:left w:val="single" w:sz="4" w:space="0" w:color="auto"/>
              <w:bottom w:val="single" w:sz="4" w:space="0" w:color="auto"/>
              <w:right w:val="single" w:sz="4" w:space="0" w:color="000000"/>
            </w:tcBorders>
            <w:shd w:val="clear" w:color="auto" w:fill="auto"/>
            <w:noWrap/>
            <w:hideMark/>
          </w:tcPr>
          <w:p w:rsidR="007A3BCA" w:rsidRPr="00D8232D" w:rsidRDefault="007A3BCA" w:rsidP="00431128">
            <w:r w:rsidRPr="00D8232D">
              <w:t xml:space="preserve"> Срок плат.</w:t>
            </w:r>
          </w:p>
        </w:tc>
        <w:tc>
          <w:tcPr>
            <w:tcW w:w="1629" w:type="dxa"/>
            <w:gridSpan w:val="6"/>
            <w:tcBorders>
              <w:top w:val="single" w:sz="4" w:space="0" w:color="auto"/>
              <w:left w:val="nil"/>
              <w:bottom w:val="nil"/>
              <w:right w:val="nil"/>
            </w:tcBorders>
            <w:shd w:val="clear" w:color="auto" w:fill="auto"/>
            <w:noWrap/>
            <w:hideMark/>
          </w:tcPr>
          <w:p w:rsidR="007A3BCA" w:rsidRPr="00D8232D" w:rsidRDefault="007A3BCA" w:rsidP="00431128">
            <w:r w:rsidRPr="00D8232D">
              <w:t> </w:t>
            </w:r>
          </w:p>
        </w:tc>
      </w:tr>
      <w:tr w:rsidR="007A3BCA" w:rsidRPr="00D8232D" w:rsidTr="00DD086E">
        <w:trPr>
          <w:trHeight w:val="285"/>
        </w:trPr>
        <w:tc>
          <w:tcPr>
            <w:tcW w:w="5771" w:type="dxa"/>
            <w:gridSpan w:val="20"/>
            <w:vMerge/>
            <w:tcBorders>
              <w:top w:val="nil"/>
              <w:left w:val="nil"/>
              <w:bottom w:val="nil"/>
              <w:right w:val="single" w:sz="4" w:space="0" w:color="000000"/>
            </w:tcBorders>
            <w:vAlign w:val="center"/>
            <w:hideMark/>
          </w:tcPr>
          <w:p w:rsidR="007A3BCA" w:rsidRPr="00D8232D" w:rsidRDefault="007A3BCA" w:rsidP="00431128"/>
        </w:tc>
        <w:tc>
          <w:tcPr>
            <w:tcW w:w="835" w:type="dxa"/>
            <w:gridSpan w:val="3"/>
            <w:tcBorders>
              <w:top w:val="single" w:sz="4" w:space="0" w:color="auto"/>
              <w:left w:val="nil"/>
              <w:bottom w:val="single" w:sz="4" w:space="0" w:color="auto"/>
              <w:right w:val="single" w:sz="4" w:space="0" w:color="000000"/>
            </w:tcBorders>
            <w:shd w:val="clear" w:color="auto" w:fill="auto"/>
            <w:noWrap/>
            <w:hideMark/>
          </w:tcPr>
          <w:p w:rsidR="007A3BCA" w:rsidRPr="00D8232D" w:rsidRDefault="007A3BCA" w:rsidP="00431128">
            <w:r w:rsidRPr="00D8232D">
              <w:t xml:space="preserve"> </w:t>
            </w:r>
            <w:proofErr w:type="spellStart"/>
            <w:r w:rsidRPr="00D8232D">
              <w:t>Наз.пл</w:t>
            </w:r>
            <w:proofErr w:type="spellEnd"/>
            <w:r w:rsidRPr="00D8232D">
              <w:t>.</w:t>
            </w:r>
          </w:p>
        </w:tc>
        <w:tc>
          <w:tcPr>
            <w:tcW w:w="1088" w:type="dxa"/>
            <w:gridSpan w:val="4"/>
            <w:tcBorders>
              <w:top w:val="nil"/>
              <w:left w:val="nil"/>
              <w:bottom w:val="nil"/>
              <w:right w:val="single" w:sz="4" w:space="0" w:color="000000"/>
            </w:tcBorders>
            <w:shd w:val="clear" w:color="auto" w:fill="auto"/>
            <w:vAlign w:val="center"/>
            <w:hideMark/>
          </w:tcPr>
          <w:p w:rsidR="007A3BCA" w:rsidRPr="00D8232D" w:rsidRDefault="007A3BCA" w:rsidP="00431128">
            <w:pPr>
              <w:jc w:val="center"/>
            </w:pPr>
            <w:r w:rsidRPr="00D8232D">
              <w:t> </w:t>
            </w:r>
          </w:p>
        </w:tc>
        <w:tc>
          <w:tcPr>
            <w:tcW w:w="1133" w:type="dxa"/>
            <w:gridSpan w:val="4"/>
            <w:tcBorders>
              <w:top w:val="single" w:sz="4" w:space="0" w:color="auto"/>
              <w:left w:val="nil"/>
              <w:bottom w:val="single" w:sz="4" w:space="0" w:color="auto"/>
              <w:right w:val="single" w:sz="4" w:space="0" w:color="000000"/>
            </w:tcBorders>
            <w:shd w:val="clear" w:color="auto" w:fill="auto"/>
            <w:noWrap/>
            <w:hideMark/>
          </w:tcPr>
          <w:p w:rsidR="007A3BCA" w:rsidRPr="00D8232D" w:rsidRDefault="007A3BCA" w:rsidP="00431128">
            <w:r w:rsidRPr="00D8232D">
              <w:t xml:space="preserve"> </w:t>
            </w:r>
            <w:proofErr w:type="spellStart"/>
            <w:r w:rsidRPr="00D8232D">
              <w:t>Очер</w:t>
            </w:r>
            <w:proofErr w:type="gramStart"/>
            <w:r w:rsidRPr="00D8232D">
              <w:t>.п</w:t>
            </w:r>
            <w:proofErr w:type="gramEnd"/>
            <w:r w:rsidRPr="00D8232D">
              <w:t>лат</w:t>
            </w:r>
            <w:proofErr w:type="spellEnd"/>
            <w:r w:rsidRPr="00D8232D">
              <w:t>.</w:t>
            </w:r>
          </w:p>
        </w:tc>
        <w:tc>
          <w:tcPr>
            <w:tcW w:w="1629" w:type="dxa"/>
            <w:gridSpan w:val="6"/>
            <w:tcBorders>
              <w:top w:val="nil"/>
              <w:left w:val="nil"/>
              <w:bottom w:val="nil"/>
              <w:right w:val="nil"/>
            </w:tcBorders>
            <w:shd w:val="clear" w:color="auto" w:fill="auto"/>
            <w:noWrap/>
            <w:hideMark/>
          </w:tcPr>
          <w:p w:rsidR="007A3BCA" w:rsidRPr="00D8232D" w:rsidRDefault="007A3BCA" w:rsidP="00431128">
            <w:r w:rsidRPr="00D8232D">
              <w:t> </w:t>
            </w:r>
          </w:p>
        </w:tc>
      </w:tr>
      <w:tr w:rsidR="007A3BCA" w:rsidRPr="00D8232D" w:rsidTr="00DD086E">
        <w:trPr>
          <w:trHeight w:val="264"/>
        </w:trPr>
        <w:tc>
          <w:tcPr>
            <w:tcW w:w="5771" w:type="dxa"/>
            <w:gridSpan w:val="20"/>
            <w:tcBorders>
              <w:top w:val="nil"/>
              <w:left w:val="nil"/>
              <w:bottom w:val="single" w:sz="4" w:space="0" w:color="auto"/>
              <w:right w:val="single" w:sz="4" w:space="0" w:color="000000"/>
            </w:tcBorders>
            <w:shd w:val="clear" w:color="auto" w:fill="auto"/>
            <w:noWrap/>
            <w:hideMark/>
          </w:tcPr>
          <w:p w:rsidR="007A3BCA" w:rsidRPr="00D8232D" w:rsidRDefault="007A3BCA" w:rsidP="00431128">
            <w:r w:rsidRPr="00D8232D">
              <w:t>Получатель</w:t>
            </w:r>
          </w:p>
        </w:tc>
        <w:tc>
          <w:tcPr>
            <w:tcW w:w="835" w:type="dxa"/>
            <w:gridSpan w:val="3"/>
            <w:tcBorders>
              <w:top w:val="single" w:sz="4" w:space="0" w:color="auto"/>
              <w:left w:val="nil"/>
              <w:bottom w:val="single" w:sz="4" w:space="0" w:color="auto"/>
              <w:right w:val="single" w:sz="4" w:space="0" w:color="000000"/>
            </w:tcBorders>
            <w:shd w:val="clear" w:color="auto" w:fill="auto"/>
            <w:noWrap/>
            <w:hideMark/>
          </w:tcPr>
          <w:p w:rsidR="007A3BCA" w:rsidRPr="00D8232D" w:rsidRDefault="007A3BCA" w:rsidP="00431128">
            <w:r w:rsidRPr="00D8232D">
              <w:t xml:space="preserve"> Код</w:t>
            </w:r>
          </w:p>
        </w:tc>
        <w:tc>
          <w:tcPr>
            <w:tcW w:w="1088" w:type="dxa"/>
            <w:gridSpan w:val="4"/>
            <w:tcBorders>
              <w:top w:val="nil"/>
              <w:left w:val="nil"/>
              <w:bottom w:val="single" w:sz="4" w:space="0" w:color="auto"/>
              <w:right w:val="single" w:sz="4" w:space="0" w:color="000000"/>
            </w:tcBorders>
            <w:shd w:val="clear" w:color="auto" w:fill="auto"/>
            <w:vAlign w:val="center"/>
            <w:hideMark/>
          </w:tcPr>
          <w:p w:rsidR="007A3BCA" w:rsidRPr="00D8232D" w:rsidRDefault="007A3BCA" w:rsidP="00431128">
            <w:pPr>
              <w:jc w:val="center"/>
            </w:pPr>
            <w:r w:rsidRPr="00D8232D">
              <w:t> </w:t>
            </w:r>
          </w:p>
        </w:tc>
        <w:tc>
          <w:tcPr>
            <w:tcW w:w="1133" w:type="dxa"/>
            <w:gridSpan w:val="4"/>
            <w:tcBorders>
              <w:top w:val="single" w:sz="4" w:space="0" w:color="auto"/>
              <w:left w:val="nil"/>
              <w:bottom w:val="single" w:sz="4" w:space="0" w:color="auto"/>
              <w:right w:val="single" w:sz="4" w:space="0" w:color="000000"/>
            </w:tcBorders>
            <w:shd w:val="clear" w:color="auto" w:fill="auto"/>
            <w:noWrap/>
            <w:hideMark/>
          </w:tcPr>
          <w:p w:rsidR="007A3BCA" w:rsidRPr="00D8232D" w:rsidRDefault="007A3BCA" w:rsidP="00431128">
            <w:r w:rsidRPr="00D8232D">
              <w:t xml:space="preserve"> </w:t>
            </w:r>
            <w:proofErr w:type="spellStart"/>
            <w:r w:rsidRPr="00D8232D">
              <w:t>Рез</w:t>
            </w:r>
            <w:proofErr w:type="gramStart"/>
            <w:r w:rsidRPr="00D8232D">
              <w:t>.п</w:t>
            </w:r>
            <w:proofErr w:type="gramEnd"/>
            <w:r w:rsidRPr="00D8232D">
              <w:t>оле</w:t>
            </w:r>
            <w:proofErr w:type="spellEnd"/>
          </w:p>
        </w:tc>
        <w:tc>
          <w:tcPr>
            <w:tcW w:w="1629" w:type="dxa"/>
            <w:gridSpan w:val="6"/>
            <w:tcBorders>
              <w:top w:val="nil"/>
              <w:left w:val="nil"/>
              <w:bottom w:val="single" w:sz="4" w:space="0" w:color="auto"/>
              <w:right w:val="nil"/>
            </w:tcBorders>
            <w:shd w:val="clear" w:color="auto" w:fill="auto"/>
            <w:noWrap/>
            <w:hideMark/>
          </w:tcPr>
          <w:p w:rsidR="007A3BCA" w:rsidRPr="00D8232D" w:rsidRDefault="007A3BCA" w:rsidP="00431128">
            <w:r w:rsidRPr="00D8232D">
              <w:t> </w:t>
            </w:r>
          </w:p>
        </w:tc>
      </w:tr>
      <w:tr w:rsidR="007A3BCA" w:rsidRPr="00D8232D" w:rsidTr="00DD086E">
        <w:trPr>
          <w:trHeight w:val="285"/>
        </w:trPr>
        <w:tc>
          <w:tcPr>
            <w:tcW w:w="2683" w:type="dxa"/>
            <w:gridSpan w:val="9"/>
            <w:tcBorders>
              <w:top w:val="single" w:sz="4" w:space="0" w:color="auto"/>
              <w:left w:val="nil"/>
              <w:bottom w:val="single" w:sz="4" w:space="0" w:color="auto"/>
              <w:right w:val="single" w:sz="4" w:space="0" w:color="000000"/>
            </w:tcBorders>
            <w:shd w:val="clear" w:color="auto" w:fill="auto"/>
            <w:noWrap/>
            <w:vAlign w:val="bottom"/>
            <w:hideMark/>
          </w:tcPr>
          <w:p w:rsidR="007A3BCA" w:rsidRPr="00D8232D" w:rsidRDefault="007A3BCA" w:rsidP="00431128">
            <w:pPr>
              <w:jc w:val="center"/>
            </w:pPr>
            <w:bookmarkStart w:id="40" w:name="RANGE!A28"/>
            <w:r w:rsidRPr="00D8232D">
              <w:t> </w:t>
            </w:r>
            <w:bookmarkEnd w:id="40"/>
          </w:p>
        </w:tc>
        <w:tc>
          <w:tcPr>
            <w:tcW w:w="1728" w:type="dxa"/>
            <w:gridSpan w:val="6"/>
            <w:tcBorders>
              <w:top w:val="single" w:sz="4" w:space="0" w:color="auto"/>
              <w:left w:val="nil"/>
              <w:bottom w:val="single" w:sz="4" w:space="0" w:color="auto"/>
              <w:right w:val="single" w:sz="4" w:space="0" w:color="000000"/>
            </w:tcBorders>
            <w:shd w:val="clear" w:color="auto" w:fill="auto"/>
            <w:noWrap/>
            <w:vAlign w:val="bottom"/>
            <w:hideMark/>
          </w:tcPr>
          <w:p w:rsidR="007A3BCA" w:rsidRPr="00D8232D" w:rsidRDefault="007A3BCA" w:rsidP="00431128">
            <w:pPr>
              <w:jc w:val="center"/>
            </w:pPr>
            <w:r w:rsidRPr="00D8232D">
              <w:t> </w:t>
            </w:r>
          </w:p>
        </w:tc>
        <w:tc>
          <w:tcPr>
            <w:tcW w:w="544" w:type="dxa"/>
            <w:gridSpan w:val="2"/>
            <w:tcBorders>
              <w:top w:val="single" w:sz="4" w:space="0" w:color="auto"/>
              <w:left w:val="nil"/>
              <w:bottom w:val="single" w:sz="4" w:space="0" w:color="auto"/>
              <w:right w:val="single" w:sz="4" w:space="0" w:color="000000"/>
            </w:tcBorders>
            <w:shd w:val="clear" w:color="auto" w:fill="auto"/>
            <w:noWrap/>
            <w:vAlign w:val="bottom"/>
            <w:hideMark/>
          </w:tcPr>
          <w:p w:rsidR="007A3BCA" w:rsidRPr="00D8232D" w:rsidRDefault="007A3BCA" w:rsidP="00431128">
            <w:pPr>
              <w:jc w:val="center"/>
            </w:pPr>
            <w:r w:rsidRPr="00D8232D">
              <w:t> </w:t>
            </w:r>
          </w:p>
        </w:tc>
        <w:tc>
          <w:tcPr>
            <w:tcW w:w="1373" w:type="dxa"/>
            <w:gridSpan w:val="5"/>
            <w:tcBorders>
              <w:top w:val="single" w:sz="4" w:space="0" w:color="auto"/>
              <w:left w:val="nil"/>
              <w:bottom w:val="single" w:sz="4" w:space="0" w:color="auto"/>
              <w:right w:val="single" w:sz="4" w:space="0" w:color="000000"/>
            </w:tcBorders>
            <w:shd w:val="clear" w:color="auto" w:fill="auto"/>
            <w:noWrap/>
            <w:vAlign w:val="bottom"/>
            <w:hideMark/>
          </w:tcPr>
          <w:p w:rsidR="007A3BCA" w:rsidRPr="00D8232D" w:rsidRDefault="007A3BCA" w:rsidP="00431128">
            <w:pPr>
              <w:jc w:val="center"/>
            </w:pPr>
            <w:r w:rsidRPr="00D8232D">
              <w:t> </w:t>
            </w:r>
          </w:p>
        </w:tc>
        <w:tc>
          <w:tcPr>
            <w:tcW w:w="1933" w:type="dxa"/>
            <w:gridSpan w:val="7"/>
            <w:tcBorders>
              <w:top w:val="single" w:sz="4" w:space="0" w:color="auto"/>
              <w:left w:val="nil"/>
              <w:bottom w:val="single" w:sz="4" w:space="0" w:color="auto"/>
              <w:right w:val="single" w:sz="4" w:space="0" w:color="000000"/>
            </w:tcBorders>
            <w:shd w:val="clear" w:color="auto" w:fill="auto"/>
            <w:noWrap/>
            <w:vAlign w:val="bottom"/>
            <w:hideMark/>
          </w:tcPr>
          <w:p w:rsidR="007A3BCA" w:rsidRPr="00D8232D" w:rsidRDefault="007A3BCA" w:rsidP="00431128">
            <w:pPr>
              <w:jc w:val="center"/>
            </w:pPr>
            <w:r w:rsidRPr="00D8232D">
              <w:t> </w:t>
            </w:r>
          </w:p>
        </w:tc>
        <w:tc>
          <w:tcPr>
            <w:tcW w:w="1380" w:type="dxa"/>
            <w:gridSpan w:val="5"/>
            <w:tcBorders>
              <w:top w:val="single" w:sz="4" w:space="0" w:color="auto"/>
              <w:left w:val="nil"/>
              <w:bottom w:val="single" w:sz="4" w:space="0" w:color="auto"/>
              <w:right w:val="nil"/>
            </w:tcBorders>
            <w:shd w:val="clear" w:color="auto" w:fill="auto"/>
            <w:noWrap/>
            <w:vAlign w:val="bottom"/>
            <w:hideMark/>
          </w:tcPr>
          <w:p w:rsidR="007A3BCA" w:rsidRPr="00D8232D" w:rsidRDefault="007A3BCA" w:rsidP="00431128">
            <w:pPr>
              <w:jc w:val="center"/>
            </w:pPr>
            <w:r w:rsidRPr="00D8232D">
              <w:t> </w:t>
            </w:r>
          </w:p>
        </w:tc>
        <w:tc>
          <w:tcPr>
            <w:tcW w:w="815" w:type="dxa"/>
            <w:gridSpan w:val="3"/>
            <w:tcBorders>
              <w:top w:val="single" w:sz="4" w:space="0" w:color="auto"/>
              <w:left w:val="single" w:sz="4" w:space="0" w:color="auto"/>
              <w:bottom w:val="single" w:sz="4" w:space="0" w:color="auto"/>
              <w:right w:val="nil"/>
            </w:tcBorders>
            <w:shd w:val="clear" w:color="auto" w:fill="auto"/>
            <w:noWrap/>
            <w:vAlign w:val="bottom"/>
            <w:hideMark/>
          </w:tcPr>
          <w:p w:rsidR="007A3BCA" w:rsidRPr="00D8232D" w:rsidRDefault="007A3BCA" w:rsidP="00431128">
            <w:r w:rsidRPr="00D8232D">
              <w:t> </w:t>
            </w:r>
          </w:p>
        </w:tc>
      </w:tr>
      <w:tr w:rsidR="007A3BCA" w:rsidRPr="00D8232D" w:rsidTr="00DD086E">
        <w:trPr>
          <w:trHeight w:val="285"/>
        </w:trPr>
        <w:tc>
          <w:tcPr>
            <w:tcW w:w="10456" w:type="dxa"/>
            <w:gridSpan w:val="37"/>
            <w:vMerge w:val="restart"/>
            <w:tcBorders>
              <w:top w:val="single" w:sz="4" w:space="0" w:color="auto"/>
              <w:left w:val="nil"/>
              <w:bottom w:val="nil"/>
              <w:right w:val="nil"/>
            </w:tcBorders>
            <w:shd w:val="clear" w:color="auto" w:fill="auto"/>
            <w:hideMark/>
          </w:tcPr>
          <w:p w:rsidR="007A3BCA" w:rsidRPr="00D8232D" w:rsidRDefault="007A3BCA" w:rsidP="00431128">
            <w:r w:rsidRPr="00D8232D">
              <w:t> </w:t>
            </w:r>
          </w:p>
        </w:tc>
      </w:tr>
      <w:tr w:rsidR="007A3BCA" w:rsidRPr="00D8232D" w:rsidTr="00DD086E">
        <w:trPr>
          <w:trHeight w:val="285"/>
        </w:trPr>
        <w:tc>
          <w:tcPr>
            <w:tcW w:w="10456" w:type="dxa"/>
            <w:gridSpan w:val="37"/>
            <w:vMerge/>
            <w:tcBorders>
              <w:top w:val="single" w:sz="4" w:space="0" w:color="auto"/>
              <w:left w:val="nil"/>
              <w:bottom w:val="nil"/>
              <w:right w:val="nil"/>
            </w:tcBorders>
            <w:vAlign w:val="center"/>
            <w:hideMark/>
          </w:tcPr>
          <w:p w:rsidR="007A3BCA" w:rsidRPr="00D8232D" w:rsidRDefault="007A3BCA" w:rsidP="00431128"/>
        </w:tc>
      </w:tr>
      <w:tr w:rsidR="007A3BCA" w:rsidRPr="00D8232D" w:rsidTr="00DD086E">
        <w:trPr>
          <w:trHeight w:val="672"/>
        </w:trPr>
        <w:tc>
          <w:tcPr>
            <w:tcW w:w="10456" w:type="dxa"/>
            <w:gridSpan w:val="37"/>
            <w:vMerge/>
            <w:tcBorders>
              <w:top w:val="single" w:sz="4" w:space="0" w:color="auto"/>
              <w:left w:val="nil"/>
              <w:bottom w:val="nil"/>
              <w:right w:val="nil"/>
            </w:tcBorders>
            <w:vAlign w:val="center"/>
            <w:hideMark/>
          </w:tcPr>
          <w:p w:rsidR="007A3BCA" w:rsidRPr="00D8232D" w:rsidRDefault="007A3BCA" w:rsidP="00431128"/>
        </w:tc>
      </w:tr>
      <w:tr w:rsidR="007A3BCA" w:rsidRPr="00D8232D" w:rsidTr="00DD086E">
        <w:trPr>
          <w:trHeight w:val="495"/>
        </w:trPr>
        <w:tc>
          <w:tcPr>
            <w:tcW w:w="10456" w:type="dxa"/>
            <w:gridSpan w:val="37"/>
            <w:tcBorders>
              <w:top w:val="nil"/>
              <w:left w:val="nil"/>
              <w:bottom w:val="single" w:sz="4" w:space="0" w:color="auto"/>
              <w:right w:val="nil"/>
            </w:tcBorders>
            <w:shd w:val="clear" w:color="auto" w:fill="auto"/>
            <w:noWrap/>
            <w:vAlign w:val="bottom"/>
            <w:hideMark/>
          </w:tcPr>
          <w:p w:rsidR="007A3BCA" w:rsidRPr="00D8232D" w:rsidRDefault="007A3BCA" w:rsidP="00431128">
            <w:r w:rsidRPr="00D8232D">
              <w:t>Назначение платежа</w:t>
            </w:r>
          </w:p>
        </w:tc>
      </w:tr>
      <w:tr w:rsidR="007A3BCA" w:rsidRPr="00D8232D" w:rsidTr="00DD086E">
        <w:trPr>
          <w:trHeight w:val="267"/>
        </w:trPr>
        <w:tc>
          <w:tcPr>
            <w:tcW w:w="2956" w:type="dxa"/>
            <w:gridSpan w:val="10"/>
            <w:vMerge w:val="restart"/>
            <w:tcBorders>
              <w:top w:val="single" w:sz="4" w:space="0" w:color="auto"/>
              <w:left w:val="nil"/>
              <w:bottom w:val="nil"/>
              <w:right w:val="nil"/>
            </w:tcBorders>
            <w:shd w:val="clear" w:color="auto" w:fill="auto"/>
            <w:noWrap/>
            <w:vAlign w:val="center"/>
            <w:hideMark/>
          </w:tcPr>
          <w:p w:rsidR="007A3BCA" w:rsidRPr="00D8232D" w:rsidRDefault="007A3BCA" w:rsidP="00431128">
            <w:pPr>
              <w:jc w:val="center"/>
            </w:pPr>
            <w:r w:rsidRPr="00D8232D">
              <w:t>М.П.</w:t>
            </w:r>
          </w:p>
        </w:tc>
        <w:tc>
          <w:tcPr>
            <w:tcW w:w="3372" w:type="dxa"/>
            <w:gridSpan w:val="12"/>
            <w:tcBorders>
              <w:top w:val="single" w:sz="4" w:space="0" w:color="auto"/>
              <w:left w:val="nil"/>
              <w:bottom w:val="nil"/>
              <w:right w:val="nil"/>
            </w:tcBorders>
            <w:shd w:val="clear" w:color="auto" w:fill="auto"/>
            <w:noWrap/>
            <w:vAlign w:val="bottom"/>
            <w:hideMark/>
          </w:tcPr>
          <w:p w:rsidR="007A3BCA" w:rsidRPr="00D8232D" w:rsidRDefault="007A3BCA" w:rsidP="00431128">
            <w:pPr>
              <w:jc w:val="center"/>
            </w:pPr>
            <w:r w:rsidRPr="00D8232D">
              <w:t>Подписи</w:t>
            </w:r>
          </w:p>
        </w:tc>
        <w:tc>
          <w:tcPr>
            <w:tcW w:w="278" w:type="dxa"/>
            <w:tcBorders>
              <w:top w:val="nil"/>
              <w:left w:val="nil"/>
              <w:bottom w:val="nil"/>
              <w:right w:val="nil"/>
            </w:tcBorders>
            <w:shd w:val="clear" w:color="auto" w:fill="auto"/>
            <w:noWrap/>
            <w:vAlign w:val="bottom"/>
            <w:hideMark/>
          </w:tcPr>
          <w:p w:rsidR="007A3BCA" w:rsidRPr="00D8232D" w:rsidRDefault="007A3BCA" w:rsidP="00431128"/>
        </w:tc>
        <w:tc>
          <w:tcPr>
            <w:tcW w:w="272" w:type="dxa"/>
            <w:tcBorders>
              <w:top w:val="nil"/>
              <w:left w:val="nil"/>
              <w:bottom w:val="nil"/>
              <w:right w:val="nil"/>
            </w:tcBorders>
            <w:shd w:val="clear" w:color="auto" w:fill="auto"/>
            <w:noWrap/>
            <w:vAlign w:val="bottom"/>
            <w:hideMark/>
          </w:tcPr>
          <w:p w:rsidR="007A3BCA" w:rsidRPr="00D8232D" w:rsidRDefault="007A3BCA" w:rsidP="00431128"/>
        </w:tc>
        <w:tc>
          <w:tcPr>
            <w:tcW w:w="3578" w:type="dxa"/>
            <w:gridSpan w:val="13"/>
            <w:tcBorders>
              <w:top w:val="single" w:sz="4" w:space="0" w:color="auto"/>
              <w:left w:val="nil"/>
              <w:bottom w:val="nil"/>
              <w:right w:val="nil"/>
            </w:tcBorders>
            <w:shd w:val="clear" w:color="auto" w:fill="auto"/>
            <w:noWrap/>
            <w:vAlign w:val="bottom"/>
            <w:hideMark/>
          </w:tcPr>
          <w:p w:rsidR="007A3BCA" w:rsidRPr="00D8232D" w:rsidRDefault="007A3BCA" w:rsidP="00431128">
            <w:pPr>
              <w:jc w:val="center"/>
            </w:pPr>
            <w:r w:rsidRPr="00D8232D">
              <w:t>Отметки банка</w:t>
            </w:r>
          </w:p>
        </w:tc>
      </w:tr>
      <w:tr w:rsidR="007A3BCA" w:rsidRPr="00D8232D" w:rsidTr="00DD086E">
        <w:trPr>
          <w:trHeight w:val="267"/>
        </w:trPr>
        <w:tc>
          <w:tcPr>
            <w:tcW w:w="2956" w:type="dxa"/>
            <w:gridSpan w:val="10"/>
            <w:vMerge/>
            <w:tcBorders>
              <w:top w:val="single" w:sz="4" w:space="0" w:color="auto"/>
              <w:left w:val="nil"/>
              <w:bottom w:val="nil"/>
              <w:right w:val="nil"/>
            </w:tcBorders>
            <w:vAlign w:val="center"/>
            <w:hideMark/>
          </w:tcPr>
          <w:p w:rsidR="007A3BCA" w:rsidRPr="00D8232D" w:rsidRDefault="007A3BCA" w:rsidP="00431128"/>
        </w:tc>
        <w:tc>
          <w:tcPr>
            <w:tcW w:w="320" w:type="dxa"/>
            <w:tcBorders>
              <w:top w:val="nil"/>
              <w:left w:val="nil"/>
              <w:bottom w:val="nil"/>
              <w:right w:val="nil"/>
            </w:tcBorders>
            <w:shd w:val="clear" w:color="auto" w:fill="auto"/>
            <w:noWrap/>
            <w:vAlign w:val="bottom"/>
            <w:hideMark/>
          </w:tcPr>
          <w:p w:rsidR="007A3BCA" w:rsidRPr="00D8232D" w:rsidRDefault="007A3BCA" w:rsidP="00431128"/>
        </w:tc>
        <w:tc>
          <w:tcPr>
            <w:tcW w:w="319" w:type="dxa"/>
            <w:tcBorders>
              <w:top w:val="nil"/>
              <w:left w:val="nil"/>
              <w:bottom w:val="nil"/>
              <w:right w:val="nil"/>
            </w:tcBorders>
            <w:shd w:val="clear" w:color="auto" w:fill="auto"/>
            <w:noWrap/>
            <w:vAlign w:val="bottom"/>
            <w:hideMark/>
          </w:tcPr>
          <w:p w:rsidR="007A3BCA" w:rsidRPr="00D8232D" w:rsidRDefault="007A3BCA" w:rsidP="00431128"/>
        </w:tc>
        <w:tc>
          <w:tcPr>
            <w:tcW w:w="272" w:type="dxa"/>
            <w:tcBorders>
              <w:top w:val="nil"/>
              <w:left w:val="nil"/>
              <w:bottom w:val="nil"/>
              <w:right w:val="nil"/>
            </w:tcBorders>
            <w:shd w:val="clear" w:color="auto" w:fill="auto"/>
            <w:noWrap/>
            <w:vAlign w:val="bottom"/>
            <w:hideMark/>
          </w:tcPr>
          <w:p w:rsidR="007A3BCA" w:rsidRPr="00D8232D" w:rsidRDefault="007A3BCA" w:rsidP="00431128"/>
        </w:tc>
        <w:tc>
          <w:tcPr>
            <w:tcW w:w="272" w:type="dxa"/>
            <w:tcBorders>
              <w:top w:val="nil"/>
              <w:left w:val="nil"/>
              <w:bottom w:val="nil"/>
              <w:right w:val="nil"/>
            </w:tcBorders>
            <w:shd w:val="clear" w:color="auto" w:fill="auto"/>
            <w:noWrap/>
            <w:vAlign w:val="bottom"/>
            <w:hideMark/>
          </w:tcPr>
          <w:p w:rsidR="007A3BCA" w:rsidRPr="00D8232D" w:rsidRDefault="007A3BCA" w:rsidP="00431128"/>
        </w:tc>
        <w:tc>
          <w:tcPr>
            <w:tcW w:w="272" w:type="dxa"/>
            <w:tcBorders>
              <w:top w:val="nil"/>
              <w:left w:val="nil"/>
              <w:bottom w:val="nil"/>
              <w:right w:val="nil"/>
            </w:tcBorders>
            <w:shd w:val="clear" w:color="auto" w:fill="auto"/>
            <w:noWrap/>
            <w:vAlign w:val="bottom"/>
            <w:hideMark/>
          </w:tcPr>
          <w:p w:rsidR="007A3BCA" w:rsidRPr="00D8232D" w:rsidRDefault="007A3BCA" w:rsidP="00431128"/>
        </w:tc>
        <w:tc>
          <w:tcPr>
            <w:tcW w:w="272" w:type="dxa"/>
            <w:tcBorders>
              <w:top w:val="nil"/>
              <w:left w:val="nil"/>
              <w:bottom w:val="nil"/>
              <w:right w:val="nil"/>
            </w:tcBorders>
            <w:shd w:val="clear" w:color="auto" w:fill="auto"/>
            <w:noWrap/>
            <w:vAlign w:val="bottom"/>
            <w:hideMark/>
          </w:tcPr>
          <w:p w:rsidR="007A3BCA" w:rsidRPr="00D8232D" w:rsidRDefault="007A3BCA" w:rsidP="00431128"/>
        </w:tc>
        <w:tc>
          <w:tcPr>
            <w:tcW w:w="272" w:type="dxa"/>
            <w:tcBorders>
              <w:top w:val="nil"/>
              <w:left w:val="nil"/>
              <w:bottom w:val="nil"/>
              <w:right w:val="nil"/>
            </w:tcBorders>
            <w:shd w:val="clear" w:color="auto" w:fill="auto"/>
            <w:noWrap/>
            <w:vAlign w:val="bottom"/>
            <w:hideMark/>
          </w:tcPr>
          <w:p w:rsidR="007A3BCA" w:rsidRPr="00D8232D" w:rsidRDefault="007A3BCA" w:rsidP="00431128"/>
        </w:tc>
        <w:tc>
          <w:tcPr>
            <w:tcW w:w="272" w:type="dxa"/>
            <w:tcBorders>
              <w:top w:val="nil"/>
              <w:left w:val="nil"/>
              <w:bottom w:val="nil"/>
              <w:right w:val="nil"/>
            </w:tcBorders>
            <w:shd w:val="clear" w:color="auto" w:fill="auto"/>
            <w:noWrap/>
            <w:vAlign w:val="bottom"/>
            <w:hideMark/>
          </w:tcPr>
          <w:p w:rsidR="007A3BCA" w:rsidRPr="00D8232D" w:rsidRDefault="007A3BCA" w:rsidP="00431128"/>
        </w:tc>
        <w:tc>
          <w:tcPr>
            <w:tcW w:w="272" w:type="dxa"/>
            <w:tcBorders>
              <w:top w:val="nil"/>
              <w:left w:val="nil"/>
              <w:bottom w:val="nil"/>
              <w:right w:val="nil"/>
            </w:tcBorders>
            <w:shd w:val="clear" w:color="auto" w:fill="auto"/>
            <w:noWrap/>
            <w:vAlign w:val="bottom"/>
            <w:hideMark/>
          </w:tcPr>
          <w:p w:rsidR="007A3BCA" w:rsidRPr="00D8232D" w:rsidRDefault="007A3BCA" w:rsidP="00431128"/>
        </w:tc>
        <w:tc>
          <w:tcPr>
            <w:tcW w:w="272" w:type="dxa"/>
            <w:tcBorders>
              <w:top w:val="nil"/>
              <w:left w:val="nil"/>
              <w:bottom w:val="nil"/>
              <w:right w:val="nil"/>
            </w:tcBorders>
            <w:shd w:val="clear" w:color="auto" w:fill="auto"/>
            <w:noWrap/>
            <w:vAlign w:val="bottom"/>
            <w:hideMark/>
          </w:tcPr>
          <w:p w:rsidR="007A3BCA" w:rsidRPr="00D8232D" w:rsidRDefault="007A3BCA" w:rsidP="00431128"/>
        </w:tc>
        <w:tc>
          <w:tcPr>
            <w:tcW w:w="279" w:type="dxa"/>
            <w:tcBorders>
              <w:top w:val="nil"/>
              <w:left w:val="nil"/>
              <w:bottom w:val="nil"/>
              <w:right w:val="nil"/>
            </w:tcBorders>
            <w:shd w:val="clear" w:color="auto" w:fill="auto"/>
            <w:noWrap/>
            <w:vAlign w:val="bottom"/>
            <w:hideMark/>
          </w:tcPr>
          <w:p w:rsidR="007A3BCA" w:rsidRPr="00D8232D" w:rsidRDefault="007A3BCA" w:rsidP="00431128"/>
        </w:tc>
        <w:tc>
          <w:tcPr>
            <w:tcW w:w="278" w:type="dxa"/>
            <w:tcBorders>
              <w:top w:val="nil"/>
              <w:left w:val="nil"/>
              <w:bottom w:val="nil"/>
              <w:right w:val="nil"/>
            </w:tcBorders>
            <w:shd w:val="clear" w:color="auto" w:fill="auto"/>
            <w:noWrap/>
            <w:vAlign w:val="bottom"/>
            <w:hideMark/>
          </w:tcPr>
          <w:p w:rsidR="007A3BCA" w:rsidRPr="00D8232D" w:rsidRDefault="007A3BCA" w:rsidP="00431128"/>
        </w:tc>
        <w:tc>
          <w:tcPr>
            <w:tcW w:w="278" w:type="dxa"/>
            <w:tcBorders>
              <w:top w:val="nil"/>
              <w:left w:val="nil"/>
              <w:bottom w:val="nil"/>
              <w:right w:val="nil"/>
            </w:tcBorders>
            <w:shd w:val="clear" w:color="auto" w:fill="auto"/>
            <w:noWrap/>
            <w:vAlign w:val="bottom"/>
            <w:hideMark/>
          </w:tcPr>
          <w:p w:rsidR="007A3BCA" w:rsidRPr="00D8232D" w:rsidRDefault="007A3BCA" w:rsidP="00431128"/>
        </w:tc>
        <w:tc>
          <w:tcPr>
            <w:tcW w:w="272" w:type="dxa"/>
            <w:tcBorders>
              <w:top w:val="nil"/>
              <w:left w:val="nil"/>
              <w:bottom w:val="nil"/>
              <w:right w:val="nil"/>
            </w:tcBorders>
            <w:shd w:val="clear" w:color="auto" w:fill="auto"/>
            <w:noWrap/>
            <w:vAlign w:val="bottom"/>
            <w:hideMark/>
          </w:tcPr>
          <w:p w:rsidR="007A3BCA" w:rsidRPr="00D8232D" w:rsidRDefault="007A3BCA" w:rsidP="00431128"/>
        </w:tc>
        <w:tc>
          <w:tcPr>
            <w:tcW w:w="272" w:type="dxa"/>
            <w:tcBorders>
              <w:top w:val="nil"/>
              <w:left w:val="nil"/>
              <w:bottom w:val="nil"/>
              <w:right w:val="nil"/>
            </w:tcBorders>
            <w:shd w:val="clear" w:color="auto" w:fill="auto"/>
            <w:noWrap/>
            <w:vAlign w:val="bottom"/>
            <w:hideMark/>
          </w:tcPr>
          <w:p w:rsidR="007A3BCA" w:rsidRPr="00D8232D" w:rsidRDefault="007A3BCA" w:rsidP="00431128"/>
        </w:tc>
        <w:tc>
          <w:tcPr>
            <w:tcW w:w="272" w:type="dxa"/>
            <w:tcBorders>
              <w:top w:val="nil"/>
              <w:left w:val="nil"/>
              <w:bottom w:val="nil"/>
              <w:right w:val="nil"/>
            </w:tcBorders>
            <w:shd w:val="clear" w:color="auto" w:fill="auto"/>
            <w:noWrap/>
            <w:vAlign w:val="bottom"/>
            <w:hideMark/>
          </w:tcPr>
          <w:p w:rsidR="007A3BCA" w:rsidRPr="00D8232D" w:rsidRDefault="007A3BCA" w:rsidP="00431128"/>
        </w:tc>
        <w:tc>
          <w:tcPr>
            <w:tcW w:w="272" w:type="dxa"/>
            <w:tcBorders>
              <w:top w:val="nil"/>
              <w:left w:val="nil"/>
              <w:bottom w:val="nil"/>
              <w:right w:val="nil"/>
            </w:tcBorders>
            <w:shd w:val="clear" w:color="auto" w:fill="auto"/>
            <w:noWrap/>
            <w:vAlign w:val="bottom"/>
            <w:hideMark/>
          </w:tcPr>
          <w:p w:rsidR="007A3BCA" w:rsidRPr="00D8232D" w:rsidRDefault="007A3BCA" w:rsidP="00431128"/>
        </w:tc>
        <w:tc>
          <w:tcPr>
            <w:tcW w:w="284" w:type="dxa"/>
            <w:tcBorders>
              <w:top w:val="nil"/>
              <w:left w:val="nil"/>
              <w:bottom w:val="nil"/>
              <w:right w:val="nil"/>
            </w:tcBorders>
            <w:shd w:val="clear" w:color="auto" w:fill="auto"/>
            <w:noWrap/>
            <w:vAlign w:val="bottom"/>
            <w:hideMark/>
          </w:tcPr>
          <w:p w:rsidR="007A3BCA" w:rsidRPr="00D8232D" w:rsidRDefault="007A3BCA" w:rsidP="00431128"/>
        </w:tc>
        <w:tc>
          <w:tcPr>
            <w:tcW w:w="283" w:type="dxa"/>
            <w:tcBorders>
              <w:top w:val="nil"/>
              <w:left w:val="nil"/>
              <w:bottom w:val="nil"/>
              <w:right w:val="nil"/>
            </w:tcBorders>
            <w:shd w:val="clear" w:color="auto" w:fill="auto"/>
            <w:noWrap/>
            <w:vAlign w:val="bottom"/>
            <w:hideMark/>
          </w:tcPr>
          <w:p w:rsidR="007A3BCA" w:rsidRPr="00D8232D" w:rsidRDefault="007A3BCA" w:rsidP="00431128"/>
        </w:tc>
        <w:tc>
          <w:tcPr>
            <w:tcW w:w="283" w:type="dxa"/>
            <w:tcBorders>
              <w:top w:val="nil"/>
              <w:left w:val="nil"/>
              <w:bottom w:val="nil"/>
              <w:right w:val="nil"/>
            </w:tcBorders>
            <w:shd w:val="clear" w:color="auto" w:fill="auto"/>
            <w:noWrap/>
            <w:vAlign w:val="bottom"/>
            <w:hideMark/>
          </w:tcPr>
          <w:p w:rsidR="007A3BCA" w:rsidRPr="00D8232D" w:rsidRDefault="007A3BCA" w:rsidP="00431128"/>
        </w:tc>
        <w:tc>
          <w:tcPr>
            <w:tcW w:w="283" w:type="dxa"/>
            <w:tcBorders>
              <w:top w:val="nil"/>
              <w:left w:val="nil"/>
              <w:bottom w:val="nil"/>
              <w:right w:val="nil"/>
            </w:tcBorders>
            <w:shd w:val="clear" w:color="auto" w:fill="auto"/>
            <w:noWrap/>
            <w:vAlign w:val="bottom"/>
            <w:hideMark/>
          </w:tcPr>
          <w:p w:rsidR="007A3BCA" w:rsidRPr="00D8232D" w:rsidRDefault="007A3BCA" w:rsidP="00431128"/>
        </w:tc>
        <w:tc>
          <w:tcPr>
            <w:tcW w:w="271" w:type="dxa"/>
            <w:tcBorders>
              <w:top w:val="nil"/>
              <w:left w:val="nil"/>
              <w:bottom w:val="nil"/>
              <w:right w:val="nil"/>
            </w:tcBorders>
            <w:shd w:val="clear" w:color="auto" w:fill="auto"/>
            <w:noWrap/>
            <w:vAlign w:val="bottom"/>
            <w:hideMark/>
          </w:tcPr>
          <w:p w:rsidR="007A3BCA" w:rsidRPr="00D8232D" w:rsidRDefault="007A3BCA" w:rsidP="00431128"/>
        </w:tc>
        <w:tc>
          <w:tcPr>
            <w:tcW w:w="272" w:type="dxa"/>
            <w:tcBorders>
              <w:top w:val="nil"/>
              <w:left w:val="nil"/>
              <w:bottom w:val="nil"/>
              <w:right w:val="nil"/>
            </w:tcBorders>
            <w:shd w:val="clear" w:color="auto" w:fill="auto"/>
            <w:noWrap/>
            <w:vAlign w:val="bottom"/>
            <w:hideMark/>
          </w:tcPr>
          <w:p w:rsidR="007A3BCA" w:rsidRPr="00D8232D" w:rsidRDefault="007A3BCA" w:rsidP="00431128"/>
        </w:tc>
        <w:tc>
          <w:tcPr>
            <w:tcW w:w="271" w:type="dxa"/>
            <w:tcBorders>
              <w:top w:val="nil"/>
              <w:left w:val="nil"/>
              <w:bottom w:val="nil"/>
              <w:right w:val="nil"/>
            </w:tcBorders>
            <w:shd w:val="clear" w:color="auto" w:fill="auto"/>
            <w:noWrap/>
            <w:vAlign w:val="bottom"/>
            <w:hideMark/>
          </w:tcPr>
          <w:p w:rsidR="007A3BCA" w:rsidRPr="00D8232D" w:rsidRDefault="007A3BCA" w:rsidP="00431128"/>
        </w:tc>
        <w:tc>
          <w:tcPr>
            <w:tcW w:w="222" w:type="dxa"/>
            <w:tcBorders>
              <w:top w:val="nil"/>
              <w:left w:val="nil"/>
              <w:bottom w:val="nil"/>
              <w:right w:val="nil"/>
            </w:tcBorders>
            <w:shd w:val="clear" w:color="auto" w:fill="auto"/>
            <w:noWrap/>
            <w:vAlign w:val="bottom"/>
            <w:hideMark/>
          </w:tcPr>
          <w:p w:rsidR="007A3BCA" w:rsidRPr="00D8232D" w:rsidRDefault="007A3BCA" w:rsidP="00431128"/>
        </w:tc>
        <w:tc>
          <w:tcPr>
            <w:tcW w:w="222" w:type="dxa"/>
            <w:tcBorders>
              <w:top w:val="nil"/>
              <w:left w:val="nil"/>
              <w:bottom w:val="nil"/>
              <w:right w:val="nil"/>
            </w:tcBorders>
            <w:shd w:val="clear" w:color="auto" w:fill="auto"/>
            <w:noWrap/>
            <w:vAlign w:val="bottom"/>
            <w:hideMark/>
          </w:tcPr>
          <w:p w:rsidR="007A3BCA" w:rsidRPr="00D8232D" w:rsidRDefault="007A3BCA" w:rsidP="00431128"/>
        </w:tc>
        <w:tc>
          <w:tcPr>
            <w:tcW w:w="371" w:type="dxa"/>
            <w:tcBorders>
              <w:top w:val="nil"/>
              <w:left w:val="nil"/>
              <w:bottom w:val="nil"/>
              <w:right w:val="nil"/>
            </w:tcBorders>
            <w:shd w:val="clear" w:color="auto" w:fill="auto"/>
            <w:noWrap/>
            <w:vAlign w:val="bottom"/>
            <w:hideMark/>
          </w:tcPr>
          <w:p w:rsidR="007A3BCA" w:rsidRPr="00D8232D" w:rsidRDefault="007A3BCA" w:rsidP="00431128"/>
        </w:tc>
      </w:tr>
      <w:tr w:rsidR="007A3BCA" w:rsidRPr="00D8232D" w:rsidTr="00DD086E">
        <w:trPr>
          <w:trHeight w:val="432"/>
        </w:trPr>
        <w:tc>
          <w:tcPr>
            <w:tcW w:w="2956" w:type="dxa"/>
            <w:gridSpan w:val="10"/>
            <w:vMerge/>
            <w:tcBorders>
              <w:top w:val="single" w:sz="4" w:space="0" w:color="auto"/>
              <w:left w:val="nil"/>
              <w:bottom w:val="nil"/>
              <w:right w:val="nil"/>
            </w:tcBorders>
            <w:vAlign w:val="center"/>
            <w:hideMark/>
          </w:tcPr>
          <w:p w:rsidR="007A3BCA" w:rsidRPr="00D8232D" w:rsidRDefault="007A3BCA" w:rsidP="00431128"/>
        </w:tc>
        <w:tc>
          <w:tcPr>
            <w:tcW w:w="3372" w:type="dxa"/>
            <w:gridSpan w:val="12"/>
            <w:tcBorders>
              <w:top w:val="nil"/>
              <w:left w:val="nil"/>
              <w:bottom w:val="single" w:sz="4" w:space="0" w:color="auto"/>
              <w:right w:val="nil"/>
            </w:tcBorders>
            <w:shd w:val="clear" w:color="auto" w:fill="auto"/>
            <w:noWrap/>
            <w:vAlign w:val="bottom"/>
            <w:hideMark/>
          </w:tcPr>
          <w:p w:rsidR="007A3BCA" w:rsidRPr="00D8232D" w:rsidRDefault="007A3BCA" w:rsidP="00431128">
            <w:pPr>
              <w:jc w:val="center"/>
            </w:pPr>
            <w:r w:rsidRPr="00D8232D">
              <w:t> </w:t>
            </w:r>
          </w:p>
        </w:tc>
        <w:tc>
          <w:tcPr>
            <w:tcW w:w="278" w:type="dxa"/>
            <w:tcBorders>
              <w:top w:val="nil"/>
              <w:left w:val="nil"/>
              <w:bottom w:val="nil"/>
              <w:right w:val="nil"/>
            </w:tcBorders>
            <w:shd w:val="clear" w:color="auto" w:fill="auto"/>
            <w:noWrap/>
            <w:vAlign w:val="bottom"/>
            <w:hideMark/>
          </w:tcPr>
          <w:p w:rsidR="007A3BCA" w:rsidRPr="00D8232D" w:rsidRDefault="007A3BCA" w:rsidP="00431128"/>
        </w:tc>
        <w:tc>
          <w:tcPr>
            <w:tcW w:w="272" w:type="dxa"/>
            <w:tcBorders>
              <w:top w:val="nil"/>
              <w:left w:val="nil"/>
              <w:bottom w:val="nil"/>
              <w:right w:val="nil"/>
            </w:tcBorders>
            <w:shd w:val="clear" w:color="auto" w:fill="auto"/>
            <w:noWrap/>
            <w:vAlign w:val="bottom"/>
            <w:hideMark/>
          </w:tcPr>
          <w:p w:rsidR="007A3BCA" w:rsidRPr="00D8232D" w:rsidRDefault="007A3BCA" w:rsidP="00431128"/>
        </w:tc>
        <w:tc>
          <w:tcPr>
            <w:tcW w:w="272" w:type="dxa"/>
            <w:tcBorders>
              <w:top w:val="nil"/>
              <w:left w:val="nil"/>
              <w:bottom w:val="nil"/>
              <w:right w:val="nil"/>
            </w:tcBorders>
            <w:shd w:val="clear" w:color="auto" w:fill="auto"/>
            <w:noWrap/>
            <w:vAlign w:val="bottom"/>
            <w:hideMark/>
          </w:tcPr>
          <w:p w:rsidR="007A3BCA" w:rsidRPr="00D8232D" w:rsidRDefault="007A3BCA" w:rsidP="00431128"/>
        </w:tc>
        <w:tc>
          <w:tcPr>
            <w:tcW w:w="272" w:type="dxa"/>
            <w:tcBorders>
              <w:top w:val="nil"/>
              <w:left w:val="nil"/>
              <w:bottom w:val="nil"/>
              <w:right w:val="nil"/>
            </w:tcBorders>
            <w:shd w:val="clear" w:color="auto" w:fill="auto"/>
            <w:noWrap/>
            <w:vAlign w:val="bottom"/>
            <w:hideMark/>
          </w:tcPr>
          <w:p w:rsidR="007A3BCA" w:rsidRPr="00D8232D" w:rsidRDefault="007A3BCA" w:rsidP="00431128"/>
        </w:tc>
        <w:tc>
          <w:tcPr>
            <w:tcW w:w="272" w:type="dxa"/>
            <w:tcBorders>
              <w:top w:val="nil"/>
              <w:left w:val="nil"/>
              <w:bottom w:val="nil"/>
              <w:right w:val="nil"/>
            </w:tcBorders>
            <w:shd w:val="clear" w:color="auto" w:fill="auto"/>
            <w:noWrap/>
            <w:vAlign w:val="bottom"/>
            <w:hideMark/>
          </w:tcPr>
          <w:p w:rsidR="007A3BCA" w:rsidRPr="00D8232D" w:rsidRDefault="007A3BCA" w:rsidP="00431128"/>
        </w:tc>
        <w:tc>
          <w:tcPr>
            <w:tcW w:w="284" w:type="dxa"/>
            <w:tcBorders>
              <w:top w:val="nil"/>
              <w:left w:val="nil"/>
              <w:bottom w:val="nil"/>
              <w:right w:val="nil"/>
            </w:tcBorders>
            <w:shd w:val="clear" w:color="auto" w:fill="auto"/>
            <w:noWrap/>
            <w:vAlign w:val="bottom"/>
            <w:hideMark/>
          </w:tcPr>
          <w:p w:rsidR="007A3BCA" w:rsidRPr="00D8232D" w:rsidRDefault="007A3BCA" w:rsidP="00431128"/>
        </w:tc>
        <w:tc>
          <w:tcPr>
            <w:tcW w:w="283" w:type="dxa"/>
            <w:tcBorders>
              <w:top w:val="nil"/>
              <w:left w:val="nil"/>
              <w:bottom w:val="nil"/>
              <w:right w:val="nil"/>
            </w:tcBorders>
            <w:shd w:val="clear" w:color="auto" w:fill="auto"/>
            <w:noWrap/>
            <w:vAlign w:val="bottom"/>
            <w:hideMark/>
          </w:tcPr>
          <w:p w:rsidR="007A3BCA" w:rsidRPr="00D8232D" w:rsidRDefault="007A3BCA" w:rsidP="00431128"/>
        </w:tc>
        <w:tc>
          <w:tcPr>
            <w:tcW w:w="283" w:type="dxa"/>
            <w:tcBorders>
              <w:top w:val="nil"/>
              <w:left w:val="nil"/>
              <w:bottom w:val="nil"/>
              <w:right w:val="nil"/>
            </w:tcBorders>
            <w:shd w:val="clear" w:color="auto" w:fill="auto"/>
            <w:noWrap/>
            <w:vAlign w:val="bottom"/>
            <w:hideMark/>
          </w:tcPr>
          <w:p w:rsidR="007A3BCA" w:rsidRPr="00D8232D" w:rsidRDefault="007A3BCA" w:rsidP="00431128"/>
        </w:tc>
        <w:tc>
          <w:tcPr>
            <w:tcW w:w="283" w:type="dxa"/>
            <w:tcBorders>
              <w:top w:val="nil"/>
              <w:left w:val="nil"/>
              <w:bottom w:val="nil"/>
              <w:right w:val="nil"/>
            </w:tcBorders>
            <w:shd w:val="clear" w:color="auto" w:fill="auto"/>
            <w:noWrap/>
            <w:vAlign w:val="bottom"/>
            <w:hideMark/>
          </w:tcPr>
          <w:p w:rsidR="007A3BCA" w:rsidRPr="00D8232D" w:rsidRDefault="007A3BCA" w:rsidP="00431128"/>
        </w:tc>
        <w:tc>
          <w:tcPr>
            <w:tcW w:w="271" w:type="dxa"/>
            <w:tcBorders>
              <w:top w:val="nil"/>
              <w:left w:val="nil"/>
              <w:bottom w:val="nil"/>
              <w:right w:val="nil"/>
            </w:tcBorders>
            <w:shd w:val="clear" w:color="auto" w:fill="auto"/>
            <w:noWrap/>
            <w:vAlign w:val="bottom"/>
            <w:hideMark/>
          </w:tcPr>
          <w:p w:rsidR="007A3BCA" w:rsidRPr="00D8232D" w:rsidRDefault="007A3BCA" w:rsidP="00431128"/>
        </w:tc>
        <w:tc>
          <w:tcPr>
            <w:tcW w:w="272" w:type="dxa"/>
            <w:tcBorders>
              <w:top w:val="nil"/>
              <w:left w:val="nil"/>
              <w:bottom w:val="nil"/>
              <w:right w:val="nil"/>
            </w:tcBorders>
            <w:shd w:val="clear" w:color="auto" w:fill="auto"/>
            <w:noWrap/>
            <w:vAlign w:val="bottom"/>
            <w:hideMark/>
          </w:tcPr>
          <w:p w:rsidR="007A3BCA" w:rsidRPr="00D8232D" w:rsidRDefault="007A3BCA" w:rsidP="00431128"/>
        </w:tc>
        <w:tc>
          <w:tcPr>
            <w:tcW w:w="271" w:type="dxa"/>
            <w:tcBorders>
              <w:top w:val="nil"/>
              <w:left w:val="nil"/>
              <w:bottom w:val="nil"/>
              <w:right w:val="nil"/>
            </w:tcBorders>
            <w:shd w:val="clear" w:color="auto" w:fill="auto"/>
            <w:noWrap/>
            <w:vAlign w:val="bottom"/>
            <w:hideMark/>
          </w:tcPr>
          <w:p w:rsidR="007A3BCA" w:rsidRPr="00D8232D" w:rsidRDefault="007A3BCA" w:rsidP="00431128"/>
        </w:tc>
        <w:tc>
          <w:tcPr>
            <w:tcW w:w="222" w:type="dxa"/>
            <w:tcBorders>
              <w:top w:val="nil"/>
              <w:left w:val="nil"/>
              <w:bottom w:val="nil"/>
              <w:right w:val="nil"/>
            </w:tcBorders>
            <w:shd w:val="clear" w:color="auto" w:fill="auto"/>
            <w:noWrap/>
            <w:vAlign w:val="bottom"/>
            <w:hideMark/>
          </w:tcPr>
          <w:p w:rsidR="007A3BCA" w:rsidRPr="00D8232D" w:rsidRDefault="007A3BCA" w:rsidP="00431128"/>
        </w:tc>
        <w:tc>
          <w:tcPr>
            <w:tcW w:w="222" w:type="dxa"/>
            <w:tcBorders>
              <w:top w:val="nil"/>
              <w:left w:val="nil"/>
              <w:bottom w:val="nil"/>
              <w:right w:val="nil"/>
            </w:tcBorders>
            <w:shd w:val="clear" w:color="auto" w:fill="auto"/>
            <w:noWrap/>
            <w:vAlign w:val="bottom"/>
            <w:hideMark/>
          </w:tcPr>
          <w:p w:rsidR="007A3BCA" w:rsidRPr="00D8232D" w:rsidRDefault="007A3BCA" w:rsidP="00431128"/>
        </w:tc>
        <w:tc>
          <w:tcPr>
            <w:tcW w:w="371" w:type="dxa"/>
            <w:tcBorders>
              <w:top w:val="nil"/>
              <w:left w:val="nil"/>
              <w:bottom w:val="nil"/>
              <w:right w:val="nil"/>
            </w:tcBorders>
            <w:shd w:val="clear" w:color="auto" w:fill="auto"/>
            <w:noWrap/>
            <w:vAlign w:val="bottom"/>
            <w:hideMark/>
          </w:tcPr>
          <w:p w:rsidR="007A3BCA" w:rsidRPr="00D8232D" w:rsidRDefault="007A3BCA" w:rsidP="00431128"/>
        </w:tc>
      </w:tr>
      <w:tr w:rsidR="007A3BCA" w:rsidRPr="00D8232D" w:rsidTr="00DD086E">
        <w:trPr>
          <w:trHeight w:val="624"/>
        </w:trPr>
        <w:tc>
          <w:tcPr>
            <w:tcW w:w="2956" w:type="dxa"/>
            <w:gridSpan w:val="10"/>
            <w:vMerge/>
            <w:tcBorders>
              <w:top w:val="single" w:sz="4" w:space="0" w:color="auto"/>
              <w:left w:val="nil"/>
              <w:bottom w:val="nil"/>
              <w:right w:val="nil"/>
            </w:tcBorders>
            <w:vAlign w:val="center"/>
            <w:hideMark/>
          </w:tcPr>
          <w:p w:rsidR="007A3BCA" w:rsidRPr="00D8232D" w:rsidRDefault="007A3BCA" w:rsidP="00431128"/>
        </w:tc>
        <w:tc>
          <w:tcPr>
            <w:tcW w:w="320" w:type="dxa"/>
            <w:tcBorders>
              <w:top w:val="nil"/>
              <w:left w:val="nil"/>
              <w:bottom w:val="nil"/>
              <w:right w:val="nil"/>
            </w:tcBorders>
            <w:shd w:val="clear" w:color="auto" w:fill="auto"/>
            <w:noWrap/>
            <w:vAlign w:val="bottom"/>
            <w:hideMark/>
          </w:tcPr>
          <w:p w:rsidR="007A3BCA" w:rsidRPr="00D8232D" w:rsidRDefault="007A3BCA" w:rsidP="00431128"/>
        </w:tc>
        <w:tc>
          <w:tcPr>
            <w:tcW w:w="319" w:type="dxa"/>
            <w:tcBorders>
              <w:top w:val="nil"/>
              <w:left w:val="nil"/>
              <w:bottom w:val="nil"/>
              <w:right w:val="nil"/>
            </w:tcBorders>
            <w:shd w:val="clear" w:color="auto" w:fill="auto"/>
            <w:noWrap/>
            <w:vAlign w:val="bottom"/>
            <w:hideMark/>
          </w:tcPr>
          <w:p w:rsidR="007A3BCA" w:rsidRPr="00D8232D" w:rsidRDefault="007A3BCA" w:rsidP="00431128"/>
        </w:tc>
        <w:tc>
          <w:tcPr>
            <w:tcW w:w="272" w:type="dxa"/>
            <w:tcBorders>
              <w:top w:val="nil"/>
              <w:left w:val="nil"/>
              <w:bottom w:val="nil"/>
              <w:right w:val="nil"/>
            </w:tcBorders>
            <w:shd w:val="clear" w:color="auto" w:fill="auto"/>
            <w:noWrap/>
            <w:vAlign w:val="bottom"/>
            <w:hideMark/>
          </w:tcPr>
          <w:p w:rsidR="007A3BCA" w:rsidRPr="00D8232D" w:rsidRDefault="007A3BCA" w:rsidP="00431128"/>
        </w:tc>
        <w:tc>
          <w:tcPr>
            <w:tcW w:w="272" w:type="dxa"/>
            <w:tcBorders>
              <w:top w:val="nil"/>
              <w:left w:val="nil"/>
              <w:bottom w:val="nil"/>
              <w:right w:val="nil"/>
            </w:tcBorders>
            <w:shd w:val="clear" w:color="auto" w:fill="auto"/>
            <w:noWrap/>
            <w:vAlign w:val="bottom"/>
            <w:hideMark/>
          </w:tcPr>
          <w:p w:rsidR="007A3BCA" w:rsidRPr="00D8232D" w:rsidRDefault="007A3BCA" w:rsidP="00431128"/>
        </w:tc>
        <w:tc>
          <w:tcPr>
            <w:tcW w:w="272" w:type="dxa"/>
            <w:tcBorders>
              <w:top w:val="nil"/>
              <w:left w:val="nil"/>
              <w:bottom w:val="nil"/>
              <w:right w:val="nil"/>
            </w:tcBorders>
            <w:shd w:val="clear" w:color="auto" w:fill="auto"/>
            <w:noWrap/>
            <w:vAlign w:val="bottom"/>
            <w:hideMark/>
          </w:tcPr>
          <w:p w:rsidR="007A3BCA" w:rsidRPr="00D8232D" w:rsidRDefault="007A3BCA" w:rsidP="00431128"/>
        </w:tc>
        <w:tc>
          <w:tcPr>
            <w:tcW w:w="272" w:type="dxa"/>
            <w:tcBorders>
              <w:top w:val="nil"/>
              <w:left w:val="nil"/>
              <w:bottom w:val="nil"/>
              <w:right w:val="nil"/>
            </w:tcBorders>
            <w:shd w:val="clear" w:color="auto" w:fill="auto"/>
            <w:noWrap/>
            <w:vAlign w:val="bottom"/>
            <w:hideMark/>
          </w:tcPr>
          <w:p w:rsidR="007A3BCA" w:rsidRPr="00D8232D" w:rsidRDefault="007A3BCA" w:rsidP="00431128"/>
        </w:tc>
        <w:tc>
          <w:tcPr>
            <w:tcW w:w="272" w:type="dxa"/>
            <w:tcBorders>
              <w:top w:val="nil"/>
              <w:left w:val="nil"/>
              <w:bottom w:val="nil"/>
              <w:right w:val="nil"/>
            </w:tcBorders>
            <w:shd w:val="clear" w:color="auto" w:fill="auto"/>
            <w:noWrap/>
            <w:vAlign w:val="bottom"/>
            <w:hideMark/>
          </w:tcPr>
          <w:p w:rsidR="007A3BCA" w:rsidRPr="00D8232D" w:rsidRDefault="007A3BCA" w:rsidP="00431128"/>
        </w:tc>
        <w:tc>
          <w:tcPr>
            <w:tcW w:w="272" w:type="dxa"/>
            <w:tcBorders>
              <w:top w:val="nil"/>
              <w:left w:val="nil"/>
              <w:bottom w:val="nil"/>
              <w:right w:val="nil"/>
            </w:tcBorders>
            <w:shd w:val="clear" w:color="auto" w:fill="auto"/>
            <w:noWrap/>
            <w:vAlign w:val="bottom"/>
            <w:hideMark/>
          </w:tcPr>
          <w:p w:rsidR="007A3BCA" w:rsidRPr="00D8232D" w:rsidRDefault="007A3BCA" w:rsidP="00431128"/>
        </w:tc>
        <w:tc>
          <w:tcPr>
            <w:tcW w:w="272" w:type="dxa"/>
            <w:tcBorders>
              <w:top w:val="nil"/>
              <w:left w:val="nil"/>
              <w:bottom w:val="nil"/>
              <w:right w:val="nil"/>
            </w:tcBorders>
            <w:shd w:val="clear" w:color="auto" w:fill="auto"/>
            <w:noWrap/>
            <w:vAlign w:val="bottom"/>
            <w:hideMark/>
          </w:tcPr>
          <w:p w:rsidR="007A3BCA" w:rsidRPr="00D8232D" w:rsidRDefault="007A3BCA" w:rsidP="00431128"/>
        </w:tc>
        <w:tc>
          <w:tcPr>
            <w:tcW w:w="272" w:type="dxa"/>
            <w:tcBorders>
              <w:top w:val="nil"/>
              <w:left w:val="nil"/>
              <w:bottom w:val="nil"/>
              <w:right w:val="nil"/>
            </w:tcBorders>
            <w:shd w:val="clear" w:color="auto" w:fill="auto"/>
            <w:noWrap/>
            <w:vAlign w:val="bottom"/>
            <w:hideMark/>
          </w:tcPr>
          <w:p w:rsidR="007A3BCA" w:rsidRPr="00D8232D" w:rsidRDefault="007A3BCA" w:rsidP="00431128"/>
        </w:tc>
        <w:tc>
          <w:tcPr>
            <w:tcW w:w="279" w:type="dxa"/>
            <w:tcBorders>
              <w:top w:val="nil"/>
              <w:left w:val="nil"/>
              <w:bottom w:val="nil"/>
              <w:right w:val="nil"/>
            </w:tcBorders>
            <w:shd w:val="clear" w:color="auto" w:fill="auto"/>
            <w:noWrap/>
            <w:vAlign w:val="bottom"/>
            <w:hideMark/>
          </w:tcPr>
          <w:p w:rsidR="007A3BCA" w:rsidRPr="00D8232D" w:rsidRDefault="007A3BCA" w:rsidP="00431128"/>
        </w:tc>
        <w:tc>
          <w:tcPr>
            <w:tcW w:w="278" w:type="dxa"/>
            <w:tcBorders>
              <w:top w:val="nil"/>
              <w:left w:val="nil"/>
              <w:bottom w:val="nil"/>
              <w:right w:val="nil"/>
            </w:tcBorders>
            <w:shd w:val="clear" w:color="auto" w:fill="auto"/>
            <w:noWrap/>
            <w:vAlign w:val="bottom"/>
            <w:hideMark/>
          </w:tcPr>
          <w:p w:rsidR="007A3BCA" w:rsidRPr="00D8232D" w:rsidRDefault="007A3BCA" w:rsidP="00431128"/>
        </w:tc>
        <w:tc>
          <w:tcPr>
            <w:tcW w:w="278" w:type="dxa"/>
            <w:tcBorders>
              <w:top w:val="nil"/>
              <w:left w:val="nil"/>
              <w:bottom w:val="nil"/>
              <w:right w:val="nil"/>
            </w:tcBorders>
            <w:shd w:val="clear" w:color="auto" w:fill="auto"/>
            <w:noWrap/>
            <w:vAlign w:val="bottom"/>
            <w:hideMark/>
          </w:tcPr>
          <w:p w:rsidR="007A3BCA" w:rsidRPr="00D8232D" w:rsidRDefault="007A3BCA" w:rsidP="00431128"/>
        </w:tc>
        <w:tc>
          <w:tcPr>
            <w:tcW w:w="272" w:type="dxa"/>
            <w:tcBorders>
              <w:top w:val="nil"/>
              <w:left w:val="nil"/>
              <w:bottom w:val="nil"/>
              <w:right w:val="nil"/>
            </w:tcBorders>
            <w:shd w:val="clear" w:color="auto" w:fill="auto"/>
            <w:noWrap/>
            <w:vAlign w:val="bottom"/>
            <w:hideMark/>
          </w:tcPr>
          <w:p w:rsidR="007A3BCA" w:rsidRPr="00D8232D" w:rsidRDefault="007A3BCA" w:rsidP="00431128"/>
        </w:tc>
        <w:tc>
          <w:tcPr>
            <w:tcW w:w="272" w:type="dxa"/>
            <w:tcBorders>
              <w:top w:val="nil"/>
              <w:left w:val="nil"/>
              <w:bottom w:val="nil"/>
              <w:right w:val="nil"/>
            </w:tcBorders>
            <w:shd w:val="clear" w:color="auto" w:fill="auto"/>
            <w:noWrap/>
            <w:vAlign w:val="bottom"/>
            <w:hideMark/>
          </w:tcPr>
          <w:p w:rsidR="007A3BCA" w:rsidRPr="00D8232D" w:rsidRDefault="007A3BCA" w:rsidP="00431128"/>
        </w:tc>
        <w:tc>
          <w:tcPr>
            <w:tcW w:w="272" w:type="dxa"/>
            <w:tcBorders>
              <w:top w:val="nil"/>
              <w:left w:val="nil"/>
              <w:bottom w:val="nil"/>
              <w:right w:val="nil"/>
            </w:tcBorders>
            <w:shd w:val="clear" w:color="auto" w:fill="auto"/>
            <w:noWrap/>
            <w:vAlign w:val="bottom"/>
            <w:hideMark/>
          </w:tcPr>
          <w:p w:rsidR="007A3BCA" w:rsidRPr="00D8232D" w:rsidRDefault="007A3BCA" w:rsidP="00431128"/>
        </w:tc>
        <w:tc>
          <w:tcPr>
            <w:tcW w:w="272" w:type="dxa"/>
            <w:tcBorders>
              <w:top w:val="nil"/>
              <w:left w:val="nil"/>
              <w:bottom w:val="nil"/>
              <w:right w:val="nil"/>
            </w:tcBorders>
            <w:shd w:val="clear" w:color="auto" w:fill="auto"/>
            <w:noWrap/>
            <w:vAlign w:val="bottom"/>
            <w:hideMark/>
          </w:tcPr>
          <w:p w:rsidR="007A3BCA" w:rsidRPr="00D8232D" w:rsidRDefault="007A3BCA" w:rsidP="00431128"/>
        </w:tc>
        <w:tc>
          <w:tcPr>
            <w:tcW w:w="284" w:type="dxa"/>
            <w:tcBorders>
              <w:top w:val="nil"/>
              <w:left w:val="nil"/>
              <w:bottom w:val="nil"/>
              <w:right w:val="nil"/>
            </w:tcBorders>
            <w:shd w:val="clear" w:color="auto" w:fill="auto"/>
            <w:noWrap/>
            <w:vAlign w:val="bottom"/>
            <w:hideMark/>
          </w:tcPr>
          <w:p w:rsidR="007A3BCA" w:rsidRPr="00D8232D" w:rsidRDefault="007A3BCA" w:rsidP="00431128"/>
        </w:tc>
        <w:tc>
          <w:tcPr>
            <w:tcW w:w="283" w:type="dxa"/>
            <w:tcBorders>
              <w:top w:val="nil"/>
              <w:left w:val="nil"/>
              <w:bottom w:val="nil"/>
              <w:right w:val="nil"/>
            </w:tcBorders>
            <w:shd w:val="clear" w:color="auto" w:fill="auto"/>
            <w:noWrap/>
            <w:vAlign w:val="bottom"/>
            <w:hideMark/>
          </w:tcPr>
          <w:p w:rsidR="007A3BCA" w:rsidRPr="00D8232D" w:rsidRDefault="007A3BCA" w:rsidP="00431128"/>
        </w:tc>
        <w:tc>
          <w:tcPr>
            <w:tcW w:w="283" w:type="dxa"/>
            <w:tcBorders>
              <w:top w:val="nil"/>
              <w:left w:val="nil"/>
              <w:bottom w:val="nil"/>
              <w:right w:val="nil"/>
            </w:tcBorders>
            <w:shd w:val="clear" w:color="auto" w:fill="auto"/>
            <w:noWrap/>
            <w:vAlign w:val="bottom"/>
            <w:hideMark/>
          </w:tcPr>
          <w:p w:rsidR="007A3BCA" w:rsidRPr="00D8232D" w:rsidRDefault="007A3BCA" w:rsidP="00431128"/>
        </w:tc>
        <w:tc>
          <w:tcPr>
            <w:tcW w:w="283" w:type="dxa"/>
            <w:tcBorders>
              <w:top w:val="nil"/>
              <w:left w:val="nil"/>
              <w:bottom w:val="nil"/>
              <w:right w:val="nil"/>
            </w:tcBorders>
            <w:shd w:val="clear" w:color="auto" w:fill="auto"/>
            <w:noWrap/>
            <w:vAlign w:val="bottom"/>
            <w:hideMark/>
          </w:tcPr>
          <w:p w:rsidR="007A3BCA" w:rsidRPr="00D8232D" w:rsidRDefault="007A3BCA" w:rsidP="00431128"/>
        </w:tc>
        <w:tc>
          <w:tcPr>
            <w:tcW w:w="271" w:type="dxa"/>
            <w:tcBorders>
              <w:top w:val="nil"/>
              <w:left w:val="nil"/>
              <w:bottom w:val="nil"/>
              <w:right w:val="nil"/>
            </w:tcBorders>
            <w:shd w:val="clear" w:color="auto" w:fill="auto"/>
            <w:noWrap/>
            <w:vAlign w:val="bottom"/>
            <w:hideMark/>
          </w:tcPr>
          <w:p w:rsidR="007A3BCA" w:rsidRPr="00D8232D" w:rsidRDefault="007A3BCA" w:rsidP="00431128"/>
        </w:tc>
        <w:tc>
          <w:tcPr>
            <w:tcW w:w="272" w:type="dxa"/>
            <w:tcBorders>
              <w:top w:val="nil"/>
              <w:left w:val="nil"/>
              <w:bottom w:val="nil"/>
              <w:right w:val="nil"/>
            </w:tcBorders>
            <w:shd w:val="clear" w:color="auto" w:fill="auto"/>
            <w:noWrap/>
            <w:vAlign w:val="bottom"/>
            <w:hideMark/>
          </w:tcPr>
          <w:p w:rsidR="007A3BCA" w:rsidRPr="00D8232D" w:rsidRDefault="007A3BCA" w:rsidP="00431128"/>
        </w:tc>
        <w:tc>
          <w:tcPr>
            <w:tcW w:w="271" w:type="dxa"/>
            <w:tcBorders>
              <w:top w:val="nil"/>
              <w:left w:val="nil"/>
              <w:bottom w:val="nil"/>
              <w:right w:val="nil"/>
            </w:tcBorders>
            <w:shd w:val="clear" w:color="auto" w:fill="auto"/>
            <w:noWrap/>
            <w:vAlign w:val="bottom"/>
            <w:hideMark/>
          </w:tcPr>
          <w:p w:rsidR="007A3BCA" w:rsidRPr="00D8232D" w:rsidRDefault="007A3BCA" w:rsidP="00431128"/>
        </w:tc>
        <w:tc>
          <w:tcPr>
            <w:tcW w:w="222" w:type="dxa"/>
            <w:tcBorders>
              <w:top w:val="nil"/>
              <w:left w:val="nil"/>
              <w:bottom w:val="nil"/>
              <w:right w:val="nil"/>
            </w:tcBorders>
            <w:shd w:val="clear" w:color="auto" w:fill="auto"/>
            <w:noWrap/>
            <w:vAlign w:val="bottom"/>
            <w:hideMark/>
          </w:tcPr>
          <w:p w:rsidR="007A3BCA" w:rsidRPr="00D8232D" w:rsidRDefault="007A3BCA" w:rsidP="00431128"/>
        </w:tc>
        <w:tc>
          <w:tcPr>
            <w:tcW w:w="222" w:type="dxa"/>
            <w:tcBorders>
              <w:top w:val="nil"/>
              <w:left w:val="nil"/>
              <w:bottom w:val="nil"/>
              <w:right w:val="nil"/>
            </w:tcBorders>
            <w:shd w:val="clear" w:color="auto" w:fill="auto"/>
            <w:noWrap/>
            <w:vAlign w:val="bottom"/>
            <w:hideMark/>
          </w:tcPr>
          <w:p w:rsidR="007A3BCA" w:rsidRPr="00D8232D" w:rsidRDefault="007A3BCA" w:rsidP="00431128"/>
        </w:tc>
        <w:tc>
          <w:tcPr>
            <w:tcW w:w="371" w:type="dxa"/>
            <w:tcBorders>
              <w:top w:val="nil"/>
              <w:left w:val="nil"/>
              <w:bottom w:val="nil"/>
              <w:right w:val="nil"/>
            </w:tcBorders>
            <w:shd w:val="clear" w:color="auto" w:fill="auto"/>
            <w:noWrap/>
            <w:vAlign w:val="bottom"/>
            <w:hideMark/>
          </w:tcPr>
          <w:p w:rsidR="007A3BCA" w:rsidRPr="00D8232D" w:rsidRDefault="007A3BCA" w:rsidP="00431128"/>
        </w:tc>
      </w:tr>
      <w:tr w:rsidR="007A3BCA" w:rsidRPr="00D8232D" w:rsidTr="00DD086E">
        <w:trPr>
          <w:trHeight w:val="264"/>
        </w:trPr>
        <w:tc>
          <w:tcPr>
            <w:tcW w:w="2956" w:type="dxa"/>
            <w:gridSpan w:val="10"/>
            <w:vMerge/>
            <w:tcBorders>
              <w:top w:val="single" w:sz="4" w:space="0" w:color="auto"/>
              <w:left w:val="nil"/>
              <w:bottom w:val="nil"/>
              <w:right w:val="nil"/>
            </w:tcBorders>
            <w:vAlign w:val="center"/>
            <w:hideMark/>
          </w:tcPr>
          <w:p w:rsidR="007A3BCA" w:rsidRPr="00D8232D" w:rsidRDefault="007A3BCA" w:rsidP="00431128"/>
        </w:tc>
        <w:tc>
          <w:tcPr>
            <w:tcW w:w="3372" w:type="dxa"/>
            <w:gridSpan w:val="12"/>
            <w:tcBorders>
              <w:top w:val="nil"/>
              <w:left w:val="nil"/>
              <w:bottom w:val="single" w:sz="4" w:space="0" w:color="auto"/>
              <w:right w:val="nil"/>
            </w:tcBorders>
            <w:shd w:val="clear" w:color="auto" w:fill="auto"/>
            <w:noWrap/>
            <w:vAlign w:val="bottom"/>
            <w:hideMark/>
          </w:tcPr>
          <w:p w:rsidR="007A3BCA" w:rsidRPr="00D8232D" w:rsidRDefault="007A3BCA" w:rsidP="00431128">
            <w:pPr>
              <w:jc w:val="center"/>
            </w:pPr>
            <w:r w:rsidRPr="00D8232D">
              <w:t> </w:t>
            </w:r>
          </w:p>
        </w:tc>
        <w:tc>
          <w:tcPr>
            <w:tcW w:w="278" w:type="dxa"/>
            <w:tcBorders>
              <w:top w:val="nil"/>
              <w:left w:val="nil"/>
              <w:bottom w:val="nil"/>
              <w:right w:val="nil"/>
            </w:tcBorders>
            <w:shd w:val="clear" w:color="auto" w:fill="auto"/>
            <w:noWrap/>
            <w:vAlign w:val="bottom"/>
            <w:hideMark/>
          </w:tcPr>
          <w:p w:rsidR="007A3BCA" w:rsidRPr="00D8232D" w:rsidRDefault="007A3BCA" w:rsidP="00431128"/>
        </w:tc>
        <w:tc>
          <w:tcPr>
            <w:tcW w:w="272" w:type="dxa"/>
            <w:tcBorders>
              <w:top w:val="nil"/>
              <w:left w:val="nil"/>
              <w:bottom w:val="nil"/>
              <w:right w:val="nil"/>
            </w:tcBorders>
            <w:shd w:val="clear" w:color="auto" w:fill="auto"/>
            <w:noWrap/>
            <w:vAlign w:val="bottom"/>
            <w:hideMark/>
          </w:tcPr>
          <w:p w:rsidR="007A3BCA" w:rsidRPr="00D8232D" w:rsidRDefault="007A3BCA" w:rsidP="00431128"/>
        </w:tc>
        <w:tc>
          <w:tcPr>
            <w:tcW w:w="272" w:type="dxa"/>
            <w:tcBorders>
              <w:top w:val="nil"/>
              <w:left w:val="nil"/>
              <w:bottom w:val="nil"/>
              <w:right w:val="nil"/>
            </w:tcBorders>
            <w:shd w:val="clear" w:color="auto" w:fill="auto"/>
            <w:noWrap/>
            <w:vAlign w:val="bottom"/>
            <w:hideMark/>
          </w:tcPr>
          <w:p w:rsidR="007A3BCA" w:rsidRPr="00D8232D" w:rsidRDefault="007A3BCA" w:rsidP="00431128"/>
        </w:tc>
        <w:tc>
          <w:tcPr>
            <w:tcW w:w="272" w:type="dxa"/>
            <w:tcBorders>
              <w:top w:val="nil"/>
              <w:left w:val="nil"/>
              <w:bottom w:val="nil"/>
              <w:right w:val="nil"/>
            </w:tcBorders>
            <w:shd w:val="clear" w:color="auto" w:fill="auto"/>
            <w:noWrap/>
            <w:vAlign w:val="bottom"/>
            <w:hideMark/>
          </w:tcPr>
          <w:p w:rsidR="007A3BCA" w:rsidRPr="00D8232D" w:rsidRDefault="007A3BCA" w:rsidP="00431128"/>
        </w:tc>
        <w:tc>
          <w:tcPr>
            <w:tcW w:w="272" w:type="dxa"/>
            <w:tcBorders>
              <w:top w:val="nil"/>
              <w:left w:val="nil"/>
              <w:bottom w:val="nil"/>
              <w:right w:val="nil"/>
            </w:tcBorders>
            <w:shd w:val="clear" w:color="auto" w:fill="auto"/>
            <w:noWrap/>
            <w:vAlign w:val="bottom"/>
            <w:hideMark/>
          </w:tcPr>
          <w:p w:rsidR="007A3BCA" w:rsidRPr="00D8232D" w:rsidRDefault="007A3BCA" w:rsidP="00431128"/>
        </w:tc>
        <w:tc>
          <w:tcPr>
            <w:tcW w:w="284" w:type="dxa"/>
            <w:tcBorders>
              <w:top w:val="nil"/>
              <w:left w:val="nil"/>
              <w:bottom w:val="nil"/>
              <w:right w:val="nil"/>
            </w:tcBorders>
            <w:shd w:val="clear" w:color="auto" w:fill="auto"/>
            <w:noWrap/>
            <w:vAlign w:val="bottom"/>
            <w:hideMark/>
          </w:tcPr>
          <w:p w:rsidR="007A3BCA" w:rsidRPr="00D8232D" w:rsidRDefault="007A3BCA" w:rsidP="00431128"/>
        </w:tc>
        <w:tc>
          <w:tcPr>
            <w:tcW w:w="283" w:type="dxa"/>
            <w:tcBorders>
              <w:top w:val="nil"/>
              <w:left w:val="nil"/>
              <w:bottom w:val="nil"/>
              <w:right w:val="nil"/>
            </w:tcBorders>
            <w:shd w:val="clear" w:color="auto" w:fill="auto"/>
            <w:noWrap/>
            <w:vAlign w:val="bottom"/>
            <w:hideMark/>
          </w:tcPr>
          <w:p w:rsidR="007A3BCA" w:rsidRPr="00D8232D" w:rsidRDefault="007A3BCA" w:rsidP="00431128"/>
        </w:tc>
        <w:tc>
          <w:tcPr>
            <w:tcW w:w="283" w:type="dxa"/>
            <w:tcBorders>
              <w:top w:val="nil"/>
              <w:left w:val="nil"/>
              <w:bottom w:val="nil"/>
              <w:right w:val="nil"/>
            </w:tcBorders>
            <w:shd w:val="clear" w:color="auto" w:fill="auto"/>
            <w:noWrap/>
            <w:vAlign w:val="bottom"/>
            <w:hideMark/>
          </w:tcPr>
          <w:p w:rsidR="007A3BCA" w:rsidRPr="00D8232D" w:rsidRDefault="007A3BCA" w:rsidP="00431128"/>
        </w:tc>
        <w:tc>
          <w:tcPr>
            <w:tcW w:w="283" w:type="dxa"/>
            <w:tcBorders>
              <w:top w:val="nil"/>
              <w:left w:val="nil"/>
              <w:bottom w:val="nil"/>
              <w:right w:val="nil"/>
            </w:tcBorders>
            <w:shd w:val="clear" w:color="auto" w:fill="auto"/>
            <w:noWrap/>
            <w:vAlign w:val="bottom"/>
            <w:hideMark/>
          </w:tcPr>
          <w:p w:rsidR="007A3BCA" w:rsidRPr="00D8232D" w:rsidRDefault="007A3BCA" w:rsidP="00431128"/>
        </w:tc>
        <w:tc>
          <w:tcPr>
            <w:tcW w:w="271" w:type="dxa"/>
            <w:tcBorders>
              <w:top w:val="nil"/>
              <w:left w:val="nil"/>
              <w:bottom w:val="nil"/>
              <w:right w:val="nil"/>
            </w:tcBorders>
            <w:shd w:val="clear" w:color="auto" w:fill="auto"/>
            <w:noWrap/>
            <w:vAlign w:val="bottom"/>
            <w:hideMark/>
          </w:tcPr>
          <w:p w:rsidR="007A3BCA" w:rsidRPr="00D8232D" w:rsidRDefault="007A3BCA" w:rsidP="00431128"/>
        </w:tc>
        <w:tc>
          <w:tcPr>
            <w:tcW w:w="272" w:type="dxa"/>
            <w:tcBorders>
              <w:top w:val="nil"/>
              <w:left w:val="nil"/>
              <w:bottom w:val="nil"/>
              <w:right w:val="nil"/>
            </w:tcBorders>
            <w:shd w:val="clear" w:color="auto" w:fill="auto"/>
            <w:noWrap/>
            <w:vAlign w:val="bottom"/>
            <w:hideMark/>
          </w:tcPr>
          <w:p w:rsidR="007A3BCA" w:rsidRPr="00D8232D" w:rsidRDefault="007A3BCA" w:rsidP="00431128"/>
        </w:tc>
        <w:tc>
          <w:tcPr>
            <w:tcW w:w="271" w:type="dxa"/>
            <w:tcBorders>
              <w:top w:val="nil"/>
              <w:left w:val="nil"/>
              <w:bottom w:val="nil"/>
              <w:right w:val="nil"/>
            </w:tcBorders>
            <w:shd w:val="clear" w:color="auto" w:fill="auto"/>
            <w:noWrap/>
            <w:vAlign w:val="bottom"/>
            <w:hideMark/>
          </w:tcPr>
          <w:p w:rsidR="007A3BCA" w:rsidRPr="00D8232D" w:rsidRDefault="007A3BCA" w:rsidP="00431128"/>
        </w:tc>
        <w:tc>
          <w:tcPr>
            <w:tcW w:w="222" w:type="dxa"/>
            <w:tcBorders>
              <w:top w:val="nil"/>
              <w:left w:val="nil"/>
              <w:bottom w:val="nil"/>
              <w:right w:val="nil"/>
            </w:tcBorders>
            <w:shd w:val="clear" w:color="auto" w:fill="auto"/>
            <w:noWrap/>
            <w:vAlign w:val="bottom"/>
            <w:hideMark/>
          </w:tcPr>
          <w:p w:rsidR="007A3BCA" w:rsidRPr="00D8232D" w:rsidRDefault="007A3BCA" w:rsidP="00431128"/>
        </w:tc>
        <w:tc>
          <w:tcPr>
            <w:tcW w:w="222" w:type="dxa"/>
            <w:tcBorders>
              <w:top w:val="nil"/>
              <w:left w:val="nil"/>
              <w:bottom w:val="nil"/>
              <w:right w:val="nil"/>
            </w:tcBorders>
            <w:shd w:val="clear" w:color="auto" w:fill="auto"/>
            <w:noWrap/>
            <w:vAlign w:val="bottom"/>
            <w:hideMark/>
          </w:tcPr>
          <w:p w:rsidR="007A3BCA" w:rsidRPr="00D8232D" w:rsidRDefault="007A3BCA" w:rsidP="00431128"/>
        </w:tc>
        <w:tc>
          <w:tcPr>
            <w:tcW w:w="371" w:type="dxa"/>
            <w:tcBorders>
              <w:top w:val="nil"/>
              <w:left w:val="nil"/>
              <w:bottom w:val="nil"/>
              <w:right w:val="nil"/>
            </w:tcBorders>
            <w:shd w:val="clear" w:color="auto" w:fill="auto"/>
            <w:noWrap/>
            <w:vAlign w:val="bottom"/>
            <w:hideMark/>
          </w:tcPr>
          <w:p w:rsidR="007A3BCA" w:rsidRPr="00D8232D" w:rsidRDefault="007A3BCA" w:rsidP="00431128"/>
        </w:tc>
      </w:tr>
    </w:tbl>
    <w:p w:rsidR="007A3BCA" w:rsidRPr="00D8232D" w:rsidRDefault="007A3BCA" w:rsidP="007A3BCA"/>
    <w:p w:rsidR="007A3BCA" w:rsidRPr="00D8232D" w:rsidRDefault="007A3BCA" w:rsidP="007A3BCA"/>
    <w:p w:rsidR="007A3BCA" w:rsidRPr="00D8232D" w:rsidRDefault="007A3BCA" w:rsidP="007A3BCA">
      <w:r w:rsidRPr="00D8232D">
        <w:br w:type="page"/>
      </w:r>
    </w:p>
    <w:p w:rsidR="007A3BCA" w:rsidRPr="00D8232D" w:rsidRDefault="007A3BCA" w:rsidP="007A3BCA"/>
    <w:p w:rsidR="007A3BCA" w:rsidRPr="00D8232D" w:rsidRDefault="007A3BCA" w:rsidP="007A3BCA">
      <w:pPr>
        <w:pStyle w:val="ConsPlusTitle"/>
        <w:suppressAutoHyphens/>
        <w:ind w:left="5103"/>
        <w:outlineLvl w:val="1"/>
        <w:rPr>
          <w:rFonts w:ascii="Times New Roman" w:hAnsi="Times New Roman" w:cs="Times New Roman"/>
          <w:b w:val="0"/>
          <w:sz w:val="20"/>
        </w:rPr>
      </w:pPr>
      <w:r w:rsidRPr="00D8232D">
        <w:rPr>
          <w:rFonts w:ascii="Times New Roman" w:hAnsi="Times New Roman" w:cs="Times New Roman"/>
          <w:b w:val="0"/>
          <w:sz w:val="20"/>
        </w:rPr>
        <w:t>Приложение № 1</w:t>
      </w:r>
      <w:r w:rsidR="001C2952" w:rsidRPr="00D8232D">
        <w:rPr>
          <w:rFonts w:ascii="Times New Roman" w:hAnsi="Times New Roman" w:cs="Times New Roman"/>
          <w:b w:val="0"/>
          <w:sz w:val="20"/>
        </w:rPr>
        <w:t>2</w:t>
      </w:r>
    </w:p>
    <w:p w:rsidR="007A3BCA" w:rsidRPr="00D8232D" w:rsidRDefault="007A3BCA" w:rsidP="007A3BCA">
      <w:pPr>
        <w:suppressAutoHyphens/>
        <w:ind w:left="5103"/>
        <w:jc w:val="both"/>
      </w:pPr>
      <w:r w:rsidRPr="00D8232D">
        <w:t xml:space="preserve">к Порядку открытия и ведения лицевых счетов, а также </w:t>
      </w:r>
      <w:r w:rsidR="00A85843" w:rsidRPr="00142B1E">
        <w:t xml:space="preserve">санкционирования </w:t>
      </w:r>
      <w:r w:rsidR="00A85843" w:rsidRPr="00A85843">
        <w:t>операций по расходам</w:t>
      </w:r>
      <w:r w:rsidR="00A85843" w:rsidRPr="00142B1E">
        <w:t xml:space="preserve"> </w:t>
      </w:r>
      <w:r w:rsidRPr="00D8232D">
        <w:t>с лицевых счетов</w:t>
      </w:r>
      <w:r w:rsidR="00F61B21" w:rsidRPr="00D8232D">
        <w:t>,</w:t>
      </w:r>
      <w:r w:rsidRPr="00D8232D">
        <w:t xml:space="preserve"> открытых в </w:t>
      </w:r>
      <w:proofErr w:type="gramStart"/>
      <w:r w:rsidRPr="00D8232D">
        <w:t>Министерстве</w:t>
      </w:r>
      <w:proofErr w:type="gramEnd"/>
      <w:r w:rsidRPr="00D8232D">
        <w:t xml:space="preserve"> финансов Республики Татарстан</w:t>
      </w:r>
    </w:p>
    <w:p w:rsidR="00A85843" w:rsidRPr="00D8232D" w:rsidRDefault="00A85843" w:rsidP="007A3BCA">
      <w:pPr>
        <w:spacing w:after="120"/>
        <w:ind w:left="5103"/>
      </w:pPr>
    </w:p>
    <w:tbl>
      <w:tblPr>
        <w:tblW w:w="10080" w:type="dxa"/>
        <w:tblInd w:w="93" w:type="dxa"/>
        <w:tblLook w:val="04A0" w:firstRow="1" w:lastRow="0" w:firstColumn="1" w:lastColumn="0" w:noHBand="0" w:noVBand="1"/>
      </w:tblPr>
      <w:tblGrid>
        <w:gridCol w:w="538"/>
        <w:gridCol w:w="776"/>
        <w:gridCol w:w="1465"/>
        <w:gridCol w:w="1465"/>
        <w:gridCol w:w="1015"/>
        <w:gridCol w:w="609"/>
        <w:gridCol w:w="1465"/>
        <w:gridCol w:w="796"/>
        <w:gridCol w:w="2021"/>
      </w:tblGrid>
      <w:tr w:rsidR="00D8232D" w:rsidRPr="00D8232D" w:rsidTr="00E70356">
        <w:trPr>
          <w:trHeight w:val="264"/>
        </w:trPr>
        <w:tc>
          <w:tcPr>
            <w:tcW w:w="2756" w:type="dxa"/>
            <w:gridSpan w:val="3"/>
            <w:tcBorders>
              <w:top w:val="nil"/>
              <w:left w:val="nil"/>
              <w:bottom w:val="single" w:sz="4" w:space="0" w:color="auto"/>
              <w:right w:val="nil"/>
            </w:tcBorders>
            <w:shd w:val="clear" w:color="auto" w:fill="auto"/>
            <w:noWrap/>
            <w:vAlign w:val="bottom"/>
            <w:hideMark/>
          </w:tcPr>
          <w:p w:rsidR="007A3BCA" w:rsidRPr="00D8232D" w:rsidRDefault="007A3BCA" w:rsidP="00431128">
            <w:r w:rsidRPr="00D8232D">
              <w:t>Министерство финансов Республики Татарстан</w:t>
            </w:r>
          </w:p>
        </w:tc>
        <w:tc>
          <w:tcPr>
            <w:tcW w:w="1449" w:type="dxa"/>
            <w:tcBorders>
              <w:top w:val="nil"/>
              <w:left w:val="nil"/>
              <w:bottom w:val="nil"/>
              <w:right w:val="nil"/>
            </w:tcBorders>
            <w:shd w:val="clear" w:color="auto" w:fill="auto"/>
            <w:noWrap/>
            <w:vAlign w:val="bottom"/>
            <w:hideMark/>
          </w:tcPr>
          <w:p w:rsidR="007A3BCA" w:rsidRPr="00D8232D" w:rsidRDefault="007A3BCA" w:rsidP="00431128"/>
        </w:tc>
        <w:tc>
          <w:tcPr>
            <w:tcW w:w="1005" w:type="dxa"/>
            <w:tcBorders>
              <w:top w:val="nil"/>
              <w:left w:val="nil"/>
              <w:bottom w:val="nil"/>
              <w:right w:val="nil"/>
            </w:tcBorders>
            <w:shd w:val="clear" w:color="auto" w:fill="auto"/>
            <w:noWrap/>
            <w:vAlign w:val="bottom"/>
            <w:hideMark/>
          </w:tcPr>
          <w:p w:rsidR="007A3BCA" w:rsidRPr="00D8232D" w:rsidRDefault="007A3BCA" w:rsidP="00431128"/>
        </w:tc>
        <w:tc>
          <w:tcPr>
            <w:tcW w:w="604" w:type="dxa"/>
            <w:tcBorders>
              <w:top w:val="nil"/>
              <w:left w:val="nil"/>
              <w:bottom w:val="nil"/>
              <w:right w:val="nil"/>
            </w:tcBorders>
            <w:shd w:val="clear" w:color="auto" w:fill="auto"/>
            <w:noWrap/>
            <w:vAlign w:val="bottom"/>
            <w:hideMark/>
          </w:tcPr>
          <w:p w:rsidR="007A3BCA" w:rsidRPr="00D8232D" w:rsidRDefault="007A3BCA" w:rsidP="00431128"/>
        </w:tc>
        <w:tc>
          <w:tcPr>
            <w:tcW w:w="1449" w:type="dxa"/>
            <w:tcBorders>
              <w:top w:val="nil"/>
              <w:left w:val="nil"/>
              <w:bottom w:val="nil"/>
              <w:right w:val="nil"/>
            </w:tcBorders>
            <w:shd w:val="clear" w:color="auto" w:fill="auto"/>
            <w:noWrap/>
            <w:vAlign w:val="bottom"/>
            <w:hideMark/>
          </w:tcPr>
          <w:p w:rsidR="007A3BCA" w:rsidRPr="00D8232D" w:rsidRDefault="007A3BCA" w:rsidP="00431128"/>
        </w:tc>
        <w:tc>
          <w:tcPr>
            <w:tcW w:w="796" w:type="dxa"/>
            <w:tcBorders>
              <w:top w:val="nil"/>
              <w:left w:val="nil"/>
              <w:bottom w:val="nil"/>
              <w:right w:val="nil"/>
            </w:tcBorders>
            <w:shd w:val="clear" w:color="auto" w:fill="auto"/>
            <w:noWrap/>
            <w:vAlign w:val="bottom"/>
            <w:hideMark/>
          </w:tcPr>
          <w:p w:rsidR="007A3BCA" w:rsidRPr="00D8232D" w:rsidRDefault="007A3BCA" w:rsidP="00431128"/>
        </w:tc>
        <w:tc>
          <w:tcPr>
            <w:tcW w:w="2021" w:type="dxa"/>
            <w:tcBorders>
              <w:top w:val="nil"/>
              <w:left w:val="nil"/>
              <w:bottom w:val="nil"/>
              <w:right w:val="nil"/>
            </w:tcBorders>
            <w:shd w:val="clear" w:color="auto" w:fill="auto"/>
            <w:noWrap/>
            <w:vAlign w:val="bottom"/>
            <w:hideMark/>
          </w:tcPr>
          <w:p w:rsidR="007A3BCA" w:rsidRPr="00D8232D" w:rsidRDefault="007A3BCA" w:rsidP="00431128">
            <w:pPr>
              <w:jc w:val="right"/>
            </w:pPr>
          </w:p>
        </w:tc>
      </w:tr>
      <w:tr w:rsidR="00D8232D" w:rsidRPr="00D8232D" w:rsidTr="00E70356">
        <w:trPr>
          <w:trHeight w:val="264"/>
        </w:trPr>
        <w:tc>
          <w:tcPr>
            <w:tcW w:w="5210" w:type="dxa"/>
            <w:gridSpan w:val="5"/>
            <w:tcBorders>
              <w:top w:val="nil"/>
              <w:left w:val="nil"/>
              <w:bottom w:val="nil"/>
              <w:right w:val="nil"/>
            </w:tcBorders>
            <w:shd w:val="clear" w:color="auto" w:fill="auto"/>
            <w:noWrap/>
            <w:vAlign w:val="bottom"/>
            <w:hideMark/>
          </w:tcPr>
          <w:p w:rsidR="007A3BCA" w:rsidRPr="00D8232D" w:rsidRDefault="007A3BCA" w:rsidP="00431128">
            <w:r w:rsidRPr="00D8232D">
              <w:t>(наименование органа, исполняющего бюджет)</w:t>
            </w:r>
          </w:p>
        </w:tc>
        <w:tc>
          <w:tcPr>
            <w:tcW w:w="604" w:type="dxa"/>
            <w:tcBorders>
              <w:top w:val="nil"/>
              <w:left w:val="nil"/>
              <w:bottom w:val="nil"/>
              <w:right w:val="nil"/>
            </w:tcBorders>
            <w:shd w:val="clear" w:color="auto" w:fill="auto"/>
            <w:noWrap/>
            <w:vAlign w:val="bottom"/>
            <w:hideMark/>
          </w:tcPr>
          <w:p w:rsidR="007A3BCA" w:rsidRPr="00D8232D" w:rsidRDefault="007A3BCA" w:rsidP="00431128"/>
        </w:tc>
        <w:tc>
          <w:tcPr>
            <w:tcW w:w="1449" w:type="dxa"/>
            <w:tcBorders>
              <w:top w:val="nil"/>
              <w:left w:val="nil"/>
              <w:bottom w:val="nil"/>
              <w:right w:val="nil"/>
            </w:tcBorders>
            <w:shd w:val="clear" w:color="auto" w:fill="auto"/>
            <w:noWrap/>
            <w:vAlign w:val="bottom"/>
            <w:hideMark/>
          </w:tcPr>
          <w:p w:rsidR="007A3BCA" w:rsidRPr="00D8232D" w:rsidRDefault="007A3BCA" w:rsidP="00431128"/>
        </w:tc>
        <w:tc>
          <w:tcPr>
            <w:tcW w:w="796" w:type="dxa"/>
            <w:tcBorders>
              <w:top w:val="nil"/>
              <w:left w:val="nil"/>
              <w:bottom w:val="nil"/>
              <w:right w:val="nil"/>
            </w:tcBorders>
            <w:shd w:val="clear" w:color="auto" w:fill="auto"/>
            <w:noWrap/>
            <w:vAlign w:val="bottom"/>
            <w:hideMark/>
          </w:tcPr>
          <w:p w:rsidR="007A3BCA" w:rsidRPr="00D8232D" w:rsidRDefault="007A3BCA" w:rsidP="00431128"/>
        </w:tc>
        <w:tc>
          <w:tcPr>
            <w:tcW w:w="2021" w:type="dxa"/>
            <w:tcBorders>
              <w:top w:val="nil"/>
              <w:left w:val="nil"/>
              <w:bottom w:val="nil"/>
              <w:right w:val="nil"/>
            </w:tcBorders>
            <w:shd w:val="clear" w:color="auto" w:fill="auto"/>
            <w:noWrap/>
            <w:vAlign w:val="bottom"/>
            <w:hideMark/>
          </w:tcPr>
          <w:p w:rsidR="007A3BCA" w:rsidRPr="00D8232D" w:rsidRDefault="007A3BCA" w:rsidP="00431128"/>
        </w:tc>
      </w:tr>
      <w:tr w:rsidR="00D8232D" w:rsidRPr="00D8232D" w:rsidTr="00E70356">
        <w:trPr>
          <w:trHeight w:val="264"/>
        </w:trPr>
        <w:tc>
          <w:tcPr>
            <w:tcW w:w="538" w:type="dxa"/>
            <w:tcBorders>
              <w:top w:val="nil"/>
              <w:left w:val="nil"/>
              <w:bottom w:val="nil"/>
              <w:right w:val="nil"/>
            </w:tcBorders>
            <w:shd w:val="clear" w:color="auto" w:fill="auto"/>
            <w:noWrap/>
            <w:vAlign w:val="bottom"/>
            <w:hideMark/>
          </w:tcPr>
          <w:p w:rsidR="007A3BCA" w:rsidRPr="00D8232D" w:rsidRDefault="007A3BCA" w:rsidP="00431128"/>
        </w:tc>
        <w:tc>
          <w:tcPr>
            <w:tcW w:w="769" w:type="dxa"/>
            <w:tcBorders>
              <w:top w:val="nil"/>
              <w:left w:val="nil"/>
              <w:bottom w:val="nil"/>
              <w:right w:val="nil"/>
            </w:tcBorders>
            <w:shd w:val="clear" w:color="auto" w:fill="auto"/>
            <w:noWrap/>
            <w:vAlign w:val="bottom"/>
            <w:hideMark/>
          </w:tcPr>
          <w:p w:rsidR="007A3BCA" w:rsidRPr="00D8232D" w:rsidRDefault="007A3BCA" w:rsidP="00431128"/>
        </w:tc>
        <w:tc>
          <w:tcPr>
            <w:tcW w:w="1449" w:type="dxa"/>
            <w:tcBorders>
              <w:top w:val="nil"/>
              <w:left w:val="nil"/>
              <w:bottom w:val="nil"/>
              <w:right w:val="nil"/>
            </w:tcBorders>
            <w:shd w:val="clear" w:color="auto" w:fill="auto"/>
            <w:noWrap/>
            <w:vAlign w:val="bottom"/>
            <w:hideMark/>
          </w:tcPr>
          <w:p w:rsidR="007A3BCA" w:rsidRPr="00D8232D" w:rsidRDefault="007A3BCA" w:rsidP="00431128"/>
        </w:tc>
        <w:tc>
          <w:tcPr>
            <w:tcW w:w="1449" w:type="dxa"/>
            <w:tcBorders>
              <w:top w:val="nil"/>
              <w:left w:val="nil"/>
              <w:bottom w:val="nil"/>
              <w:right w:val="nil"/>
            </w:tcBorders>
            <w:shd w:val="clear" w:color="auto" w:fill="auto"/>
            <w:noWrap/>
            <w:vAlign w:val="bottom"/>
            <w:hideMark/>
          </w:tcPr>
          <w:p w:rsidR="007A3BCA" w:rsidRPr="00D8232D" w:rsidRDefault="007A3BCA" w:rsidP="00431128"/>
        </w:tc>
        <w:tc>
          <w:tcPr>
            <w:tcW w:w="1005" w:type="dxa"/>
            <w:tcBorders>
              <w:top w:val="nil"/>
              <w:left w:val="nil"/>
              <w:bottom w:val="nil"/>
              <w:right w:val="nil"/>
            </w:tcBorders>
            <w:shd w:val="clear" w:color="auto" w:fill="auto"/>
            <w:noWrap/>
            <w:vAlign w:val="bottom"/>
            <w:hideMark/>
          </w:tcPr>
          <w:p w:rsidR="007A3BCA" w:rsidRPr="00D8232D" w:rsidRDefault="007A3BCA" w:rsidP="00431128"/>
        </w:tc>
        <w:tc>
          <w:tcPr>
            <w:tcW w:w="604" w:type="dxa"/>
            <w:tcBorders>
              <w:top w:val="nil"/>
              <w:left w:val="nil"/>
              <w:bottom w:val="nil"/>
              <w:right w:val="nil"/>
            </w:tcBorders>
            <w:shd w:val="clear" w:color="auto" w:fill="auto"/>
            <w:noWrap/>
            <w:vAlign w:val="bottom"/>
            <w:hideMark/>
          </w:tcPr>
          <w:p w:rsidR="007A3BCA" w:rsidRPr="00D8232D" w:rsidRDefault="007A3BCA" w:rsidP="00431128"/>
        </w:tc>
        <w:tc>
          <w:tcPr>
            <w:tcW w:w="1449" w:type="dxa"/>
            <w:tcBorders>
              <w:top w:val="nil"/>
              <w:left w:val="nil"/>
              <w:bottom w:val="nil"/>
              <w:right w:val="nil"/>
            </w:tcBorders>
            <w:shd w:val="clear" w:color="auto" w:fill="auto"/>
            <w:noWrap/>
            <w:vAlign w:val="bottom"/>
            <w:hideMark/>
          </w:tcPr>
          <w:p w:rsidR="007A3BCA" w:rsidRPr="00D8232D" w:rsidRDefault="007A3BCA" w:rsidP="00431128"/>
        </w:tc>
        <w:tc>
          <w:tcPr>
            <w:tcW w:w="796" w:type="dxa"/>
            <w:tcBorders>
              <w:top w:val="nil"/>
              <w:left w:val="nil"/>
              <w:bottom w:val="nil"/>
              <w:right w:val="nil"/>
            </w:tcBorders>
            <w:shd w:val="clear" w:color="auto" w:fill="auto"/>
            <w:noWrap/>
            <w:vAlign w:val="bottom"/>
            <w:hideMark/>
          </w:tcPr>
          <w:p w:rsidR="007A3BCA" w:rsidRPr="00D8232D" w:rsidRDefault="007A3BCA" w:rsidP="00431128"/>
        </w:tc>
        <w:tc>
          <w:tcPr>
            <w:tcW w:w="2021" w:type="dxa"/>
            <w:tcBorders>
              <w:top w:val="nil"/>
              <w:left w:val="nil"/>
              <w:bottom w:val="nil"/>
              <w:right w:val="nil"/>
            </w:tcBorders>
            <w:shd w:val="clear" w:color="auto" w:fill="auto"/>
            <w:noWrap/>
            <w:vAlign w:val="center"/>
            <w:hideMark/>
          </w:tcPr>
          <w:p w:rsidR="007A3BCA" w:rsidRPr="00D8232D" w:rsidRDefault="007A3BCA" w:rsidP="00431128"/>
        </w:tc>
      </w:tr>
      <w:tr w:rsidR="00D8232D" w:rsidRPr="00D8232D" w:rsidTr="00E70356">
        <w:trPr>
          <w:trHeight w:val="264"/>
        </w:trPr>
        <w:tc>
          <w:tcPr>
            <w:tcW w:w="10080" w:type="dxa"/>
            <w:gridSpan w:val="9"/>
            <w:tcBorders>
              <w:top w:val="nil"/>
              <w:left w:val="nil"/>
              <w:bottom w:val="nil"/>
              <w:right w:val="nil"/>
            </w:tcBorders>
            <w:shd w:val="clear" w:color="auto" w:fill="auto"/>
            <w:noWrap/>
            <w:vAlign w:val="bottom"/>
            <w:hideMark/>
          </w:tcPr>
          <w:p w:rsidR="007A3BCA" w:rsidRPr="00D8232D" w:rsidRDefault="007A3BCA" w:rsidP="00431128">
            <w:pPr>
              <w:jc w:val="center"/>
            </w:pPr>
            <w:r w:rsidRPr="00D8232D">
              <w:t>РАСПОРЯЖЕНИЕ  N _______</w:t>
            </w:r>
          </w:p>
        </w:tc>
      </w:tr>
      <w:tr w:rsidR="00D8232D" w:rsidRPr="00D8232D" w:rsidTr="00E70356">
        <w:trPr>
          <w:trHeight w:val="264"/>
        </w:trPr>
        <w:tc>
          <w:tcPr>
            <w:tcW w:w="10080" w:type="dxa"/>
            <w:gridSpan w:val="9"/>
            <w:tcBorders>
              <w:top w:val="nil"/>
              <w:left w:val="nil"/>
              <w:bottom w:val="nil"/>
              <w:right w:val="nil"/>
            </w:tcBorders>
            <w:shd w:val="clear" w:color="auto" w:fill="auto"/>
            <w:noWrap/>
            <w:vAlign w:val="bottom"/>
            <w:hideMark/>
          </w:tcPr>
          <w:p w:rsidR="007A3BCA" w:rsidRPr="00D8232D" w:rsidRDefault="007A3BCA" w:rsidP="00431128">
            <w:pPr>
              <w:jc w:val="center"/>
            </w:pPr>
            <w:r w:rsidRPr="00D8232D">
              <w:t xml:space="preserve">НА </w:t>
            </w:r>
            <w:proofErr w:type="spellStart"/>
            <w:r w:rsidRPr="00D8232D">
              <w:rPr>
                <w:u w:val="single"/>
              </w:rPr>
              <w:t>дд.мм</w:t>
            </w:r>
            <w:proofErr w:type="gramStart"/>
            <w:r w:rsidRPr="00D8232D">
              <w:rPr>
                <w:u w:val="single"/>
              </w:rPr>
              <w:t>.г</w:t>
            </w:r>
            <w:proofErr w:type="gramEnd"/>
            <w:r w:rsidRPr="00D8232D">
              <w:rPr>
                <w:u w:val="single"/>
              </w:rPr>
              <w:t>ггг</w:t>
            </w:r>
            <w:proofErr w:type="spellEnd"/>
          </w:p>
        </w:tc>
      </w:tr>
      <w:tr w:rsidR="00D8232D" w:rsidRPr="00D8232D" w:rsidTr="00E70356">
        <w:trPr>
          <w:trHeight w:val="264"/>
        </w:trPr>
        <w:tc>
          <w:tcPr>
            <w:tcW w:w="10080" w:type="dxa"/>
            <w:gridSpan w:val="9"/>
            <w:tcBorders>
              <w:top w:val="nil"/>
              <w:left w:val="nil"/>
              <w:bottom w:val="nil"/>
              <w:right w:val="nil"/>
            </w:tcBorders>
            <w:shd w:val="clear" w:color="auto" w:fill="auto"/>
            <w:noWrap/>
            <w:vAlign w:val="bottom"/>
            <w:hideMark/>
          </w:tcPr>
          <w:p w:rsidR="007A3BCA" w:rsidRPr="00D8232D" w:rsidRDefault="007A3BCA" w:rsidP="00431128">
            <w:pPr>
              <w:jc w:val="center"/>
            </w:pPr>
            <w:r w:rsidRPr="00D8232D">
              <w:t xml:space="preserve">НА ПЕРЕЧИСЛЕНИЕ СРЕДСТВ С </w:t>
            </w:r>
            <w:proofErr w:type="gramStart"/>
            <w:r w:rsidRPr="00D8232D">
              <w:t>ТЕКУЩЕГО</w:t>
            </w:r>
            <w:proofErr w:type="gramEnd"/>
          </w:p>
        </w:tc>
      </w:tr>
      <w:tr w:rsidR="00D8232D" w:rsidRPr="00D8232D" w:rsidTr="00E70356">
        <w:trPr>
          <w:trHeight w:val="264"/>
        </w:trPr>
        <w:tc>
          <w:tcPr>
            <w:tcW w:w="10080" w:type="dxa"/>
            <w:gridSpan w:val="9"/>
            <w:tcBorders>
              <w:top w:val="nil"/>
              <w:left w:val="nil"/>
              <w:bottom w:val="nil"/>
              <w:right w:val="nil"/>
            </w:tcBorders>
            <w:shd w:val="clear" w:color="auto" w:fill="auto"/>
            <w:noWrap/>
            <w:vAlign w:val="bottom"/>
            <w:hideMark/>
          </w:tcPr>
          <w:p w:rsidR="007A3BCA" w:rsidRPr="00D8232D" w:rsidRDefault="007A3BCA" w:rsidP="00431128">
            <w:pPr>
              <w:jc w:val="center"/>
            </w:pPr>
            <w:r w:rsidRPr="00D8232D">
              <w:t>СЧЕТА N _________________</w:t>
            </w:r>
          </w:p>
        </w:tc>
      </w:tr>
      <w:tr w:rsidR="00D8232D" w:rsidRPr="00D8232D" w:rsidTr="00E70356">
        <w:trPr>
          <w:trHeight w:val="264"/>
        </w:trPr>
        <w:tc>
          <w:tcPr>
            <w:tcW w:w="538" w:type="dxa"/>
            <w:tcBorders>
              <w:top w:val="nil"/>
              <w:left w:val="nil"/>
              <w:bottom w:val="nil"/>
              <w:right w:val="nil"/>
            </w:tcBorders>
            <w:shd w:val="clear" w:color="auto" w:fill="auto"/>
            <w:noWrap/>
            <w:vAlign w:val="bottom"/>
            <w:hideMark/>
          </w:tcPr>
          <w:p w:rsidR="007A3BCA" w:rsidRPr="00D8232D" w:rsidRDefault="007A3BCA" w:rsidP="00431128"/>
        </w:tc>
        <w:tc>
          <w:tcPr>
            <w:tcW w:w="769" w:type="dxa"/>
            <w:tcBorders>
              <w:top w:val="nil"/>
              <w:left w:val="nil"/>
              <w:bottom w:val="nil"/>
              <w:right w:val="nil"/>
            </w:tcBorders>
            <w:shd w:val="clear" w:color="auto" w:fill="auto"/>
            <w:noWrap/>
            <w:vAlign w:val="bottom"/>
            <w:hideMark/>
          </w:tcPr>
          <w:p w:rsidR="007A3BCA" w:rsidRPr="00D8232D" w:rsidRDefault="007A3BCA" w:rsidP="00431128"/>
        </w:tc>
        <w:tc>
          <w:tcPr>
            <w:tcW w:w="1449" w:type="dxa"/>
            <w:tcBorders>
              <w:top w:val="nil"/>
              <w:left w:val="nil"/>
              <w:bottom w:val="nil"/>
              <w:right w:val="nil"/>
            </w:tcBorders>
            <w:shd w:val="clear" w:color="auto" w:fill="auto"/>
            <w:noWrap/>
            <w:vAlign w:val="bottom"/>
            <w:hideMark/>
          </w:tcPr>
          <w:p w:rsidR="007A3BCA" w:rsidRPr="00D8232D" w:rsidRDefault="007A3BCA" w:rsidP="00431128"/>
        </w:tc>
        <w:tc>
          <w:tcPr>
            <w:tcW w:w="1449" w:type="dxa"/>
            <w:tcBorders>
              <w:top w:val="nil"/>
              <w:left w:val="nil"/>
              <w:bottom w:val="nil"/>
              <w:right w:val="nil"/>
            </w:tcBorders>
            <w:shd w:val="clear" w:color="auto" w:fill="auto"/>
            <w:noWrap/>
            <w:vAlign w:val="bottom"/>
            <w:hideMark/>
          </w:tcPr>
          <w:p w:rsidR="007A3BCA" w:rsidRPr="00D8232D" w:rsidRDefault="007A3BCA" w:rsidP="00431128"/>
        </w:tc>
        <w:tc>
          <w:tcPr>
            <w:tcW w:w="1005" w:type="dxa"/>
            <w:tcBorders>
              <w:top w:val="nil"/>
              <w:left w:val="nil"/>
              <w:bottom w:val="nil"/>
              <w:right w:val="nil"/>
            </w:tcBorders>
            <w:shd w:val="clear" w:color="auto" w:fill="auto"/>
            <w:noWrap/>
            <w:vAlign w:val="bottom"/>
            <w:hideMark/>
          </w:tcPr>
          <w:p w:rsidR="007A3BCA" w:rsidRPr="00D8232D" w:rsidRDefault="007A3BCA" w:rsidP="00431128"/>
        </w:tc>
        <w:tc>
          <w:tcPr>
            <w:tcW w:w="604" w:type="dxa"/>
            <w:tcBorders>
              <w:top w:val="nil"/>
              <w:left w:val="nil"/>
              <w:bottom w:val="nil"/>
              <w:right w:val="nil"/>
            </w:tcBorders>
            <w:shd w:val="clear" w:color="auto" w:fill="auto"/>
            <w:noWrap/>
            <w:vAlign w:val="bottom"/>
            <w:hideMark/>
          </w:tcPr>
          <w:p w:rsidR="007A3BCA" w:rsidRPr="00D8232D" w:rsidRDefault="007A3BCA" w:rsidP="00431128"/>
        </w:tc>
        <w:tc>
          <w:tcPr>
            <w:tcW w:w="1449" w:type="dxa"/>
            <w:tcBorders>
              <w:top w:val="nil"/>
              <w:left w:val="nil"/>
              <w:bottom w:val="nil"/>
              <w:right w:val="nil"/>
            </w:tcBorders>
            <w:shd w:val="clear" w:color="auto" w:fill="auto"/>
            <w:noWrap/>
            <w:vAlign w:val="bottom"/>
            <w:hideMark/>
          </w:tcPr>
          <w:p w:rsidR="007A3BCA" w:rsidRPr="00D8232D" w:rsidRDefault="007A3BCA" w:rsidP="00431128"/>
        </w:tc>
        <w:tc>
          <w:tcPr>
            <w:tcW w:w="796" w:type="dxa"/>
            <w:tcBorders>
              <w:top w:val="nil"/>
              <w:left w:val="nil"/>
              <w:bottom w:val="nil"/>
              <w:right w:val="nil"/>
            </w:tcBorders>
            <w:shd w:val="clear" w:color="auto" w:fill="auto"/>
            <w:noWrap/>
            <w:vAlign w:val="bottom"/>
            <w:hideMark/>
          </w:tcPr>
          <w:p w:rsidR="007A3BCA" w:rsidRPr="00D8232D" w:rsidRDefault="007A3BCA" w:rsidP="00431128"/>
        </w:tc>
        <w:tc>
          <w:tcPr>
            <w:tcW w:w="2021" w:type="dxa"/>
            <w:tcBorders>
              <w:top w:val="nil"/>
              <w:left w:val="nil"/>
              <w:bottom w:val="nil"/>
              <w:right w:val="nil"/>
            </w:tcBorders>
            <w:shd w:val="clear" w:color="auto" w:fill="auto"/>
            <w:noWrap/>
            <w:vAlign w:val="bottom"/>
            <w:hideMark/>
          </w:tcPr>
          <w:p w:rsidR="007A3BCA" w:rsidRPr="00D8232D" w:rsidRDefault="007A3BCA" w:rsidP="00431128">
            <w:pPr>
              <w:jc w:val="right"/>
            </w:pPr>
            <w:r w:rsidRPr="00D8232D">
              <w:t xml:space="preserve">Единица измерения: </w:t>
            </w:r>
            <w:proofErr w:type="spellStart"/>
            <w:r w:rsidRPr="00D8232D">
              <w:t>руб</w:t>
            </w:r>
            <w:proofErr w:type="gramStart"/>
            <w:r w:rsidRPr="00D8232D">
              <w:t>.к</w:t>
            </w:r>
            <w:proofErr w:type="gramEnd"/>
            <w:r w:rsidRPr="00D8232D">
              <w:t>оп</w:t>
            </w:r>
            <w:proofErr w:type="spellEnd"/>
            <w:r w:rsidRPr="00D8232D">
              <w:t>.</w:t>
            </w:r>
          </w:p>
        </w:tc>
      </w:tr>
      <w:tr w:rsidR="00D8232D" w:rsidRPr="00D8232D" w:rsidTr="00E70356">
        <w:trPr>
          <w:trHeight w:val="390"/>
        </w:trPr>
        <w:tc>
          <w:tcPr>
            <w:tcW w:w="538"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7A3BCA" w:rsidRPr="00D8232D" w:rsidRDefault="007A3BCA" w:rsidP="00431128">
            <w:pPr>
              <w:jc w:val="center"/>
            </w:pPr>
            <w:r w:rsidRPr="00D8232D">
              <w:t xml:space="preserve">№ </w:t>
            </w:r>
            <w:proofErr w:type="gramStart"/>
            <w:r w:rsidRPr="00D8232D">
              <w:t>п</w:t>
            </w:r>
            <w:proofErr w:type="gramEnd"/>
            <w:r w:rsidRPr="00D8232D">
              <w:t>/п</w:t>
            </w:r>
          </w:p>
        </w:tc>
        <w:tc>
          <w:tcPr>
            <w:tcW w:w="76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7A3BCA" w:rsidRPr="00D8232D" w:rsidRDefault="007A3BCA" w:rsidP="00431128">
            <w:pPr>
              <w:jc w:val="center"/>
            </w:pPr>
            <w:r w:rsidRPr="00D8232D">
              <w:t>Номер док</w:t>
            </w:r>
          </w:p>
        </w:tc>
        <w:tc>
          <w:tcPr>
            <w:tcW w:w="144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7A3BCA" w:rsidRPr="00D8232D" w:rsidRDefault="007A3BCA" w:rsidP="00431128">
            <w:pPr>
              <w:jc w:val="center"/>
            </w:pPr>
            <w:r w:rsidRPr="00D8232D">
              <w:t>Наименование плательщика</w:t>
            </w:r>
          </w:p>
        </w:tc>
        <w:tc>
          <w:tcPr>
            <w:tcW w:w="144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7A3BCA" w:rsidRPr="00D8232D" w:rsidRDefault="007A3BCA" w:rsidP="00431128">
            <w:pPr>
              <w:jc w:val="center"/>
            </w:pPr>
            <w:r w:rsidRPr="00D8232D">
              <w:t>Наименование получателя</w:t>
            </w:r>
          </w:p>
        </w:tc>
        <w:tc>
          <w:tcPr>
            <w:tcW w:w="100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7A3BCA" w:rsidRPr="00D8232D" w:rsidRDefault="007A3BCA" w:rsidP="00431128">
            <w:pPr>
              <w:jc w:val="center"/>
            </w:pPr>
            <w:r w:rsidRPr="00D8232D">
              <w:t>Номер текущего счета</w:t>
            </w:r>
          </w:p>
        </w:tc>
        <w:tc>
          <w:tcPr>
            <w:tcW w:w="2053" w:type="dxa"/>
            <w:gridSpan w:val="2"/>
            <w:tcBorders>
              <w:top w:val="single" w:sz="4" w:space="0" w:color="auto"/>
              <w:left w:val="nil"/>
              <w:bottom w:val="single" w:sz="4" w:space="0" w:color="auto"/>
              <w:right w:val="single" w:sz="4" w:space="0" w:color="auto"/>
            </w:tcBorders>
            <w:shd w:val="clear" w:color="auto" w:fill="auto"/>
            <w:noWrap/>
            <w:vAlign w:val="center"/>
            <w:hideMark/>
          </w:tcPr>
          <w:p w:rsidR="007A3BCA" w:rsidRPr="00D8232D" w:rsidRDefault="007A3BCA" w:rsidP="00431128">
            <w:pPr>
              <w:jc w:val="center"/>
            </w:pPr>
            <w:r w:rsidRPr="00D8232D">
              <w:t>Реквизиты банка</w:t>
            </w:r>
          </w:p>
        </w:tc>
        <w:tc>
          <w:tcPr>
            <w:tcW w:w="79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A3BCA" w:rsidRPr="00D8232D" w:rsidRDefault="007A3BCA" w:rsidP="00431128">
            <w:pPr>
              <w:jc w:val="center"/>
            </w:pPr>
            <w:r w:rsidRPr="00D8232D">
              <w:t>Сумма</w:t>
            </w:r>
          </w:p>
        </w:tc>
        <w:tc>
          <w:tcPr>
            <w:tcW w:w="202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7A3BCA" w:rsidRPr="00D8232D" w:rsidRDefault="007A3BCA" w:rsidP="00431128">
            <w:pPr>
              <w:jc w:val="center"/>
            </w:pPr>
            <w:r w:rsidRPr="00D8232D">
              <w:t>Идентификатор и назначение платежа</w:t>
            </w:r>
          </w:p>
        </w:tc>
      </w:tr>
      <w:tr w:rsidR="00D8232D" w:rsidRPr="00D8232D" w:rsidTr="00E70356">
        <w:trPr>
          <w:trHeight w:val="390"/>
        </w:trPr>
        <w:tc>
          <w:tcPr>
            <w:tcW w:w="538" w:type="dxa"/>
            <w:vMerge/>
            <w:tcBorders>
              <w:top w:val="single" w:sz="4" w:space="0" w:color="auto"/>
              <w:left w:val="single" w:sz="4" w:space="0" w:color="auto"/>
              <w:bottom w:val="single" w:sz="4" w:space="0" w:color="000000"/>
              <w:right w:val="single" w:sz="4" w:space="0" w:color="auto"/>
            </w:tcBorders>
            <w:vAlign w:val="center"/>
            <w:hideMark/>
          </w:tcPr>
          <w:p w:rsidR="007A3BCA" w:rsidRPr="00D8232D" w:rsidRDefault="007A3BCA" w:rsidP="00431128"/>
        </w:tc>
        <w:tc>
          <w:tcPr>
            <w:tcW w:w="769" w:type="dxa"/>
            <w:vMerge/>
            <w:tcBorders>
              <w:top w:val="single" w:sz="4" w:space="0" w:color="auto"/>
              <w:left w:val="single" w:sz="4" w:space="0" w:color="auto"/>
              <w:bottom w:val="single" w:sz="4" w:space="0" w:color="000000"/>
              <w:right w:val="single" w:sz="4" w:space="0" w:color="auto"/>
            </w:tcBorders>
            <w:vAlign w:val="center"/>
            <w:hideMark/>
          </w:tcPr>
          <w:p w:rsidR="007A3BCA" w:rsidRPr="00D8232D" w:rsidRDefault="007A3BCA" w:rsidP="00431128"/>
        </w:tc>
        <w:tc>
          <w:tcPr>
            <w:tcW w:w="1449" w:type="dxa"/>
            <w:vMerge/>
            <w:tcBorders>
              <w:top w:val="single" w:sz="4" w:space="0" w:color="auto"/>
              <w:left w:val="single" w:sz="4" w:space="0" w:color="auto"/>
              <w:bottom w:val="single" w:sz="4" w:space="0" w:color="000000"/>
              <w:right w:val="single" w:sz="4" w:space="0" w:color="auto"/>
            </w:tcBorders>
            <w:vAlign w:val="center"/>
            <w:hideMark/>
          </w:tcPr>
          <w:p w:rsidR="007A3BCA" w:rsidRPr="00D8232D" w:rsidRDefault="007A3BCA" w:rsidP="00431128"/>
        </w:tc>
        <w:tc>
          <w:tcPr>
            <w:tcW w:w="1449" w:type="dxa"/>
            <w:vMerge/>
            <w:tcBorders>
              <w:top w:val="single" w:sz="4" w:space="0" w:color="auto"/>
              <w:left w:val="single" w:sz="4" w:space="0" w:color="auto"/>
              <w:bottom w:val="single" w:sz="4" w:space="0" w:color="000000"/>
              <w:right w:val="single" w:sz="4" w:space="0" w:color="auto"/>
            </w:tcBorders>
            <w:vAlign w:val="center"/>
            <w:hideMark/>
          </w:tcPr>
          <w:p w:rsidR="007A3BCA" w:rsidRPr="00D8232D" w:rsidRDefault="007A3BCA" w:rsidP="00431128"/>
        </w:tc>
        <w:tc>
          <w:tcPr>
            <w:tcW w:w="1005" w:type="dxa"/>
            <w:vMerge/>
            <w:tcBorders>
              <w:top w:val="single" w:sz="4" w:space="0" w:color="auto"/>
              <w:left w:val="single" w:sz="4" w:space="0" w:color="auto"/>
              <w:bottom w:val="single" w:sz="4" w:space="0" w:color="000000"/>
              <w:right w:val="single" w:sz="4" w:space="0" w:color="auto"/>
            </w:tcBorders>
            <w:vAlign w:val="center"/>
            <w:hideMark/>
          </w:tcPr>
          <w:p w:rsidR="007A3BCA" w:rsidRPr="00D8232D" w:rsidRDefault="007A3BCA" w:rsidP="00431128"/>
        </w:tc>
        <w:tc>
          <w:tcPr>
            <w:tcW w:w="604" w:type="dxa"/>
            <w:tcBorders>
              <w:top w:val="nil"/>
              <w:left w:val="nil"/>
              <w:bottom w:val="single" w:sz="4" w:space="0" w:color="auto"/>
              <w:right w:val="single" w:sz="4" w:space="0" w:color="auto"/>
            </w:tcBorders>
            <w:shd w:val="clear" w:color="auto" w:fill="auto"/>
            <w:noWrap/>
            <w:vAlign w:val="center"/>
            <w:hideMark/>
          </w:tcPr>
          <w:p w:rsidR="007A3BCA" w:rsidRPr="00D8232D" w:rsidRDefault="007A3BCA" w:rsidP="00431128">
            <w:pPr>
              <w:jc w:val="center"/>
            </w:pPr>
            <w:r w:rsidRPr="00D8232D">
              <w:t>БИК</w:t>
            </w:r>
          </w:p>
        </w:tc>
        <w:tc>
          <w:tcPr>
            <w:tcW w:w="1449" w:type="dxa"/>
            <w:tcBorders>
              <w:top w:val="nil"/>
              <w:left w:val="nil"/>
              <w:bottom w:val="single" w:sz="4" w:space="0" w:color="auto"/>
              <w:right w:val="single" w:sz="4" w:space="0" w:color="auto"/>
            </w:tcBorders>
            <w:shd w:val="clear" w:color="auto" w:fill="auto"/>
            <w:noWrap/>
            <w:vAlign w:val="center"/>
            <w:hideMark/>
          </w:tcPr>
          <w:p w:rsidR="007A3BCA" w:rsidRPr="00D8232D" w:rsidRDefault="007A3BCA" w:rsidP="00431128">
            <w:pPr>
              <w:jc w:val="center"/>
            </w:pPr>
            <w:r w:rsidRPr="00D8232D">
              <w:t>Наименование</w:t>
            </w:r>
          </w:p>
        </w:tc>
        <w:tc>
          <w:tcPr>
            <w:tcW w:w="796" w:type="dxa"/>
            <w:vMerge/>
            <w:tcBorders>
              <w:top w:val="single" w:sz="4" w:space="0" w:color="auto"/>
              <w:left w:val="single" w:sz="4" w:space="0" w:color="auto"/>
              <w:bottom w:val="single" w:sz="4" w:space="0" w:color="auto"/>
              <w:right w:val="single" w:sz="4" w:space="0" w:color="auto"/>
            </w:tcBorders>
            <w:vAlign w:val="center"/>
            <w:hideMark/>
          </w:tcPr>
          <w:p w:rsidR="007A3BCA" w:rsidRPr="00D8232D" w:rsidRDefault="007A3BCA" w:rsidP="00431128"/>
        </w:tc>
        <w:tc>
          <w:tcPr>
            <w:tcW w:w="2021" w:type="dxa"/>
            <w:vMerge/>
            <w:tcBorders>
              <w:top w:val="single" w:sz="4" w:space="0" w:color="auto"/>
              <w:left w:val="single" w:sz="4" w:space="0" w:color="auto"/>
              <w:bottom w:val="single" w:sz="4" w:space="0" w:color="000000"/>
              <w:right w:val="single" w:sz="4" w:space="0" w:color="auto"/>
            </w:tcBorders>
            <w:vAlign w:val="center"/>
            <w:hideMark/>
          </w:tcPr>
          <w:p w:rsidR="007A3BCA" w:rsidRPr="00D8232D" w:rsidRDefault="007A3BCA" w:rsidP="00431128"/>
        </w:tc>
      </w:tr>
      <w:tr w:rsidR="00D8232D" w:rsidRPr="00D8232D" w:rsidTr="00E70356">
        <w:trPr>
          <w:trHeight w:val="270"/>
        </w:trPr>
        <w:tc>
          <w:tcPr>
            <w:tcW w:w="538" w:type="dxa"/>
            <w:tcBorders>
              <w:top w:val="nil"/>
              <w:left w:val="single" w:sz="4" w:space="0" w:color="auto"/>
              <w:bottom w:val="single" w:sz="4" w:space="0" w:color="auto"/>
              <w:right w:val="single" w:sz="4" w:space="0" w:color="auto"/>
            </w:tcBorders>
            <w:shd w:val="clear" w:color="auto" w:fill="auto"/>
            <w:noWrap/>
            <w:vAlign w:val="bottom"/>
            <w:hideMark/>
          </w:tcPr>
          <w:p w:rsidR="007A3BCA" w:rsidRPr="00D8232D" w:rsidRDefault="007A3BCA" w:rsidP="00431128">
            <w:pPr>
              <w:jc w:val="center"/>
            </w:pPr>
            <w:r w:rsidRPr="00D8232D">
              <w:t>1</w:t>
            </w:r>
          </w:p>
        </w:tc>
        <w:tc>
          <w:tcPr>
            <w:tcW w:w="769" w:type="dxa"/>
            <w:tcBorders>
              <w:top w:val="nil"/>
              <w:left w:val="nil"/>
              <w:bottom w:val="single" w:sz="4" w:space="0" w:color="auto"/>
              <w:right w:val="single" w:sz="4" w:space="0" w:color="auto"/>
            </w:tcBorders>
            <w:shd w:val="clear" w:color="auto" w:fill="auto"/>
            <w:noWrap/>
            <w:vAlign w:val="center"/>
            <w:hideMark/>
          </w:tcPr>
          <w:p w:rsidR="007A3BCA" w:rsidRPr="00D8232D" w:rsidRDefault="007A3BCA" w:rsidP="00431128">
            <w:pPr>
              <w:jc w:val="center"/>
            </w:pPr>
            <w:r w:rsidRPr="00D8232D">
              <w:t>2</w:t>
            </w:r>
          </w:p>
        </w:tc>
        <w:tc>
          <w:tcPr>
            <w:tcW w:w="1449" w:type="dxa"/>
            <w:tcBorders>
              <w:top w:val="nil"/>
              <w:left w:val="nil"/>
              <w:bottom w:val="single" w:sz="4" w:space="0" w:color="auto"/>
              <w:right w:val="single" w:sz="4" w:space="0" w:color="auto"/>
            </w:tcBorders>
            <w:shd w:val="clear" w:color="auto" w:fill="auto"/>
            <w:vAlign w:val="center"/>
            <w:hideMark/>
          </w:tcPr>
          <w:p w:rsidR="007A3BCA" w:rsidRPr="00D8232D" w:rsidRDefault="007A3BCA" w:rsidP="00431128">
            <w:pPr>
              <w:jc w:val="center"/>
            </w:pPr>
            <w:r w:rsidRPr="00D8232D">
              <w:t>3</w:t>
            </w:r>
          </w:p>
        </w:tc>
        <w:tc>
          <w:tcPr>
            <w:tcW w:w="1449" w:type="dxa"/>
            <w:tcBorders>
              <w:top w:val="nil"/>
              <w:left w:val="nil"/>
              <w:bottom w:val="single" w:sz="4" w:space="0" w:color="auto"/>
              <w:right w:val="single" w:sz="4" w:space="0" w:color="auto"/>
            </w:tcBorders>
            <w:shd w:val="clear" w:color="auto" w:fill="auto"/>
            <w:vAlign w:val="center"/>
            <w:hideMark/>
          </w:tcPr>
          <w:p w:rsidR="007A3BCA" w:rsidRPr="00D8232D" w:rsidRDefault="007A3BCA" w:rsidP="00431128">
            <w:pPr>
              <w:jc w:val="center"/>
            </w:pPr>
            <w:r w:rsidRPr="00D8232D">
              <w:t>4</w:t>
            </w:r>
          </w:p>
        </w:tc>
        <w:tc>
          <w:tcPr>
            <w:tcW w:w="1005" w:type="dxa"/>
            <w:tcBorders>
              <w:top w:val="nil"/>
              <w:left w:val="nil"/>
              <w:bottom w:val="single" w:sz="4" w:space="0" w:color="auto"/>
              <w:right w:val="single" w:sz="4" w:space="0" w:color="auto"/>
            </w:tcBorders>
            <w:shd w:val="clear" w:color="auto" w:fill="auto"/>
            <w:noWrap/>
            <w:vAlign w:val="center"/>
            <w:hideMark/>
          </w:tcPr>
          <w:p w:rsidR="007A3BCA" w:rsidRPr="00D8232D" w:rsidRDefault="007A3BCA" w:rsidP="00431128">
            <w:pPr>
              <w:jc w:val="center"/>
            </w:pPr>
            <w:r w:rsidRPr="00D8232D">
              <w:t>5</w:t>
            </w:r>
          </w:p>
        </w:tc>
        <w:tc>
          <w:tcPr>
            <w:tcW w:w="604" w:type="dxa"/>
            <w:tcBorders>
              <w:top w:val="nil"/>
              <w:left w:val="nil"/>
              <w:bottom w:val="single" w:sz="4" w:space="0" w:color="auto"/>
              <w:right w:val="single" w:sz="4" w:space="0" w:color="auto"/>
            </w:tcBorders>
            <w:shd w:val="clear" w:color="auto" w:fill="auto"/>
            <w:vAlign w:val="center"/>
            <w:hideMark/>
          </w:tcPr>
          <w:p w:rsidR="007A3BCA" w:rsidRPr="00D8232D" w:rsidRDefault="007A3BCA" w:rsidP="00431128">
            <w:pPr>
              <w:jc w:val="center"/>
            </w:pPr>
            <w:r w:rsidRPr="00D8232D">
              <w:t>6</w:t>
            </w:r>
          </w:p>
        </w:tc>
        <w:tc>
          <w:tcPr>
            <w:tcW w:w="1449" w:type="dxa"/>
            <w:tcBorders>
              <w:top w:val="nil"/>
              <w:left w:val="nil"/>
              <w:bottom w:val="single" w:sz="4" w:space="0" w:color="auto"/>
              <w:right w:val="single" w:sz="4" w:space="0" w:color="auto"/>
            </w:tcBorders>
            <w:shd w:val="clear" w:color="auto" w:fill="auto"/>
            <w:noWrap/>
            <w:vAlign w:val="center"/>
            <w:hideMark/>
          </w:tcPr>
          <w:p w:rsidR="007A3BCA" w:rsidRPr="00D8232D" w:rsidRDefault="007A3BCA" w:rsidP="00431128">
            <w:pPr>
              <w:jc w:val="center"/>
            </w:pPr>
            <w:r w:rsidRPr="00D8232D">
              <w:t>7</w:t>
            </w:r>
          </w:p>
        </w:tc>
        <w:tc>
          <w:tcPr>
            <w:tcW w:w="796" w:type="dxa"/>
            <w:tcBorders>
              <w:top w:val="nil"/>
              <w:left w:val="nil"/>
              <w:bottom w:val="single" w:sz="4" w:space="0" w:color="auto"/>
              <w:right w:val="single" w:sz="4" w:space="0" w:color="auto"/>
            </w:tcBorders>
            <w:shd w:val="clear" w:color="auto" w:fill="auto"/>
            <w:vAlign w:val="center"/>
            <w:hideMark/>
          </w:tcPr>
          <w:p w:rsidR="007A3BCA" w:rsidRPr="00D8232D" w:rsidRDefault="007A3BCA" w:rsidP="00431128">
            <w:pPr>
              <w:jc w:val="center"/>
            </w:pPr>
            <w:r w:rsidRPr="00D8232D">
              <w:t>8</w:t>
            </w:r>
          </w:p>
        </w:tc>
        <w:tc>
          <w:tcPr>
            <w:tcW w:w="2021" w:type="dxa"/>
            <w:tcBorders>
              <w:top w:val="nil"/>
              <w:left w:val="nil"/>
              <w:bottom w:val="single" w:sz="4" w:space="0" w:color="auto"/>
              <w:right w:val="single" w:sz="4" w:space="0" w:color="auto"/>
            </w:tcBorders>
            <w:shd w:val="clear" w:color="auto" w:fill="auto"/>
            <w:noWrap/>
            <w:vAlign w:val="center"/>
            <w:hideMark/>
          </w:tcPr>
          <w:p w:rsidR="007A3BCA" w:rsidRPr="00D8232D" w:rsidRDefault="007A3BCA" w:rsidP="00431128">
            <w:pPr>
              <w:jc w:val="center"/>
            </w:pPr>
            <w:r w:rsidRPr="00D8232D">
              <w:t>9</w:t>
            </w:r>
          </w:p>
        </w:tc>
      </w:tr>
      <w:tr w:rsidR="00D8232D" w:rsidRPr="00D8232D" w:rsidTr="00E70356">
        <w:trPr>
          <w:trHeight w:val="264"/>
        </w:trPr>
        <w:tc>
          <w:tcPr>
            <w:tcW w:w="5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A3BCA" w:rsidRPr="00D8232D" w:rsidRDefault="007A3BCA" w:rsidP="00431128">
            <w:pPr>
              <w:jc w:val="center"/>
            </w:pPr>
            <w:r w:rsidRPr="00D8232D">
              <w:t> </w:t>
            </w:r>
          </w:p>
        </w:tc>
        <w:tc>
          <w:tcPr>
            <w:tcW w:w="769" w:type="dxa"/>
            <w:tcBorders>
              <w:top w:val="single" w:sz="4" w:space="0" w:color="auto"/>
              <w:left w:val="nil"/>
              <w:bottom w:val="single" w:sz="4" w:space="0" w:color="auto"/>
              <w:right w:val="single" w:sz="4" w:space="0" w:color="auto"/>
            </w:tcBorders>
            <w:shd w:val="clear" w:color="auto" w:fill="auto"/>
            <w:noWrap/>
            <w:vAlign w:val="center"/>
            <w:hideMark/>
          </w:tcPr>
          <w:p w:rsidR="007A3BCA" w:rsidRPr="00D8232D" w:rsidRDefault="007A3BCA" w:rsidP="00431128">
            <w:pPr>
              <w:jc w:val="center"/>
            </w:pPr>
            <w:r w:rsidRPr="00D8232D">
              <w:t> </w:t>
            </w:r>
          </w:p>
        </w:tc>
        <w:tc>
          <w:tcPr>
            <w:tcW w:w="1449" w:type="dxa"/>
            <w:tcBorders>
              <w:top w:val="single" w:sz="4" w:space="0" w:color="auto"/>
              <w:left w:val="nil"/>
              <w:bottom w:val="single" w:sz="4" w:space="0" w:color="auto"/>
              <w:right w:val="single" w:sz="4" w:space="0" w:color="auto"/>
            </w:tcBorders>
            <w:shd w:val="clear" w:color="auto" w:fill="auto"/>
            <w:vAlign w:val="center"/>
            <w:hideMark/>
          </w:tcPr>
          <w:p w:rsidR="007A3BCA" w:rsidRPr="00D8232D" w:rsidRDefault="007A3BCA" w:rsidP="00431128">
            <w:r w:rsidRPr="00D8232D">
              <w:t> </w:t>
            </w:r>
          </w:p>
        </w:tc>
        <w:tc>
          <w:tcPr>
            <w:tcW w:w="1449" w:type="dxa"/>
            <w:tcBorders>
              <w:top w:val="single" w:sz="4" w:space="0" w:color="auto"/>
              <w:left w:val="nil"/>
              <w:bottom w:val="single" w:sz="4" w:space="0" w:color="auto"/>
              <w:right w:val="single" w:sz="4" w:space="0" w:color="auto"/>
            </w:tcBorders>
            <w:shd w:val="clear" w:color="auto" w:fill="auto"/>
            <w:vAlign w:val="center"/>
            <w:hideMark/>
          </w:tcPr>
          <w:p w:rsidR="007A3BCA" w:rsidRPr="00D8232D" w:rsidRDefault="007A3BCA" w:rsidP="00431128">
            <w:r w:rsidRPr="00D8232D">
              <w:t> </w:t>
            </w:r>
          </w:p>
        </w:tc>
        <w:tc>
          <w:tcPr>
            <w:tcW w:w="1005" w:type="dxa"/>
            <w:tcBorders>
              <w:top w:val="single" w:sz="4" w:space="0" w:color="auto"/>
              <w:left w:val="nil"/>
              <w:bottom w:val="single" w:sz="4" w:space="0" w:color="auto"/>
              <w:right w:val="single" w:sz="4" w:space="0" w:color="auto"/>
            </w:tcBorders>
            <w:shd w:val="clear" w:color="auto" w:fill="auto"/>
            <w:noWrap/>
            <w:vAlign w:val="center"/>
            <w:hideMark/>
          </w:tcPr>
          <w:p w:rsidR="007A3BCA" w:rsidRPr="00D8232D" w:rsidRDefault="007A3BCA" w:rsidP="00431128">
            <w:pPr>
              <w:jc w:val="center"/>
            </w:pPr>
            <w:r w:rsidRPr="00D8232D">
              <w:t> </w:t>
            </w:r>
          </w:p>
        </w:tc>
        <w:tc>
          <w:tcPr>
            <w:tcW w:w="604" w:type="dxa"/>
            <w:tcBorders>
              <w:top w:val="single" w:sz="4" w:space="0" w:color="auto"/>
              <w:left w:val="nil"/>
              <w:bottom w:val="single" w:sz="4" w:space="0" w:color="auto"/>
              <w:right w:val="single" w:sz="4" w:space="0" w:color="auto"/>
            </w:tcBorders>
            <w:shd w:val="clear" w:color="auto" w:fill="auto"/>
            <w:noWrap/>
            <w:vAlign w:val="center"/>
            <w:hideMark/>
          </w:tcPr>
          <w:p w:rsidR="007A3BCA" w:rsidRPr="00D8232D" w:rsidRDefault="007A3BCA" w:rsidP="00431128">
            <w:pPr>
              <w:jc w:val="center"/>
            </w:pPr>
            <w:r w:rsidRPr="00D8232D">
              <w:t> </w:t>
            </w:r>
          </w:p>
        </w:tc>
        <w:tc>
          <w:tcPr>
            <w:tcW w:w="1449" w:type="dxa"/>
            <w:tcBorders>
              <w:top w:val="single" w:sz="4" w:space="0" w:color="auto"/>
              <w:left w:val="nil"/>
              <w:bottom w:val="single" w:sz="4" w:space="0" w:color="auto"/>
              <w:right w:val="single" w:sz="4" w:space="0" w:color="auto"/>
            </w:tcBorders>
            <w:shd w:val="clear" w:color="auto" w:fill="auto"/>
            <w:vAlign w:val="center"/>
            <w:hideMark/>
          </w:tcPr>
          <w:p w:rsidR="007A3BCA" w:rsidRPr="00D8232D" w:rsidRDefault="007A3BCA" w:rsidP="00431128">
            <w:pPr>
              <w:jc w:val="center"/>
            </w:pPr>
            <w:r w:rsidRPr="00D8232D">
              <w:t> </w:t>
            </w:r>
          </w:p>
        </w:tc>
        <w:tc>
          <w:tcPr>
            <w:tcW w:w="796" w:type="dxa"/>
            <w:tcBorders>
              <w:top w:val="single" w:sz="4" w:space="0" w:color="auto"/>
              <w:left w:val="nil"/>
              <w:bottom w:val="single" w:sz="4" w:space="0" w:color="auto"/>
              <w:right w:val="single" w:sz="4" w:space="0" w:color="auto"/>
            </w:tcBorders>
            <w:shd w:val="clear" w:color="auto" w:fill="auto"/>
            <w:noWrap/>
            <w:vAlign w:val="center"/>
            <w:hideMark/>
          </w:tcPr>
          <w:p w:rsidR="007A3BCA" w:rsidRPr="00D8232D" w:rsidRDefault="007A3BCA" w:rsidP="00431128">
            <w:pPr>
              <w:jc w:val="right"/>
            </w:pPr>
            <w:r w:rsidRPr="00D8232D">
              <w:t> </w:t>
            </w:r>
          </w:p>
        </w:tc>
        <w:tc>
          <w:tcPr>
            <w:tcW w:w="2021" w:type="dxa"/>
            <w:tcBorders>
              <w:top w:val="single" w:sz="4" w:space="0" w:color="auto"/>
              <w:left w:val="nil"/>
              <w:bottom w:val="single" w:sz="4" w:space="0" w:color="auto"/>
              <w:right w:val="single" w:sz="4" w:space="0" w:color="auto"/>
            </w:tcBorders>
            <w:shd w:val="clear" w:color="auto" w:fill="auto"/>
            <w:vAlign w:val="center"/>
            <w:hideMark/>
          </w:tcPr>
          <w:p w:rsidR="007A3BCA" w:rsidRPr="00D8232D" w:rsidRDefault="007A3BCA" w:rsidP="00431128">
            <w:r w:rsidRPr="00D8232D">
              <w:t> </w:t>
            </w:r>
          </w:p>
        </w:tc>
      </w:tr>
      <w:tr w:rsidR="00D8232D" w:rsidRPr="00D8232D" w:rsidTr="00E70356">
        <w:trPr>
          <w:trHeight w:val="264"/>
        </w:trPr>
        <w:tc>
          <w:tcPr>
            <w:tcW w:w="538" w:type="dxa"/>
            <w:tcBorders>
              <w:top w:val="nil"/>
              <w:left w:val="single" w:sz="4" w:space="0" w:color="auto"/>
              <w:bottom w:val="single" w:sz="4" w:space="0" w:color="auto"/>
              <w:right w:val="single" w:sz="4" w:space="0" w:color="auto"/>
            </w:tcBorders>
            <w:shd w:val="clear" w:color="auto" w:fill="auto"/>
            <w:noWrap/>
            <w:vAlign w:val="center"/>
            <w:hideMark/>
          </w:tcPr>
          <w:p w:rsidR="007A3BCA" w:rsidRPr="00D8232D" w:rsidRDefault="007A3BCA" w:rsidP="00431128">
            <w:pPr>
              <w:jc w:val="center"/>
            </w:pPr>
            <w:r w:rsidRPr="00D8232D">
              <w:t> </w:t>
            </w:r>
          </w:p>
        </w:tc>
        <w:tc>
          <w:tcPr>
            <w:tcW w:w="769" w:type="dxa"/>
            <w:tcBorders>
              <w:top w:val="nil"/>
              <w:left w:val="nil"/>
              <w:bottom w:val="single" w:sz="4" w:space="0" w:color="auto"/>
              <w:right w:val="single" w:sz="4" w:space="0" w:color="auto"/>
            </w:tcBorders>
            <w:shd w:val="clear" w:color="auto" w:fill="auto"/>
            <w:noWrap/>
            <w:vAlign w:val="center"/>
            <w:hideMark/>
          </w:tcPr>
          <w:p w:rsidR="007A3BCA" w:rsidRPr="00D8232D" w:rsidRDefault="007A3BCA" w:rsidP="00431128">
            <w:pPr>
              <w:jc w:val="center"/>
            </w:pPr>
            <w:r w:rsidRPr="00D8232D">
              <w:t> </w:t>
            </w:r>
          </w:p>
        </w:tc>
        <w:tc>
          <w:tcPr>
            <w:tcW w:w="1449" w:type="dxa"/>
            <w:tcBorders>
              <w:top w:val="nil"/>
              <w:left w:val="nil"/>
              <w:bottom w:val="single" w:sz="4" w:space="0" w:color="auto"/>
              <w:right w:val="single" w:sz="4" w:space="0" w:color="auto"/>
            </w:tcBorders>
            <w:shd w:val="clear" w:color="auto" w:fill="auto"/>
            <w:vAlign w:val="center"/>
            <w:hideMark/>
          </w:tcPr>
          <w:p w:rsidR="007A3BCA" w:rsidRPr="00D8232D" w:rsidRDefault="007A3BCA" w:rsidP="00431128">
            <w:r w:rsidRPr="00D8232D">
              <w:t> </w:t>
            </w:r>
          </w:p>
        </w:tc>
        <w:tc>
          <w:tcPr>
            <w:tcW w:w="1449" w:type="dxa"/>
            <w:tcBorders>
              <w:top w:val="nil"/>
              <w:left w:val="nil"/>
              <w:bottom w:val="single" w:sz="4" w:space="0" w:color="auto"/>
              <w:right w:val="single" w:sz="4" w:space="0" w:color="auto"/>
            </w:tcBorders>
            <w:shd w:val="clear" w:color="auto" w:fill="auto"/>
            <w:vAlign w:val="center"/>
            <w:hideMark/>
          </w:tcPr>
          <w:p w:rsidR="007A3BCA" w:rsidRPr="00D8232D" w:rsidRDefault="007A3BCA" w:rsidP="00431128">
            <w:r w:rsidRPr="00D8232D">
              <w:t> </w:t>
            </w:r>
          </w:p>
        </w:tc>
        <w:tc>
          <w:tcPr>
            <w:tcW w:w="1005" w:type="dxa"/>
            <w:tcBorders>
              <w:top w:val="nil"/>
              <w:left w:val="nil"/>
              <w:bottom w:val="single" w:sz="4" w:space="0" w:color="auto"/>
              <w:right w:val="single" w:sz="4" w:space="0" w:color="auto"/>
            </w:tcBorders>
            <w:shd w:val="clear" w:color="auto" w:fill="auto"/>
            <w:noWrap/>
            <w:vAlign w:val="center"/>
            <w:hideMark/>
          </w:tcPr>
          <w:p w:rsidR="007A3BCA" w:rsidRPr="00D8232D" w:rsidRDefault="007A3BCA" w:rsidP="00431128">
            <w:pPr>
              <w:jc w:val="center"/>
            </w:pPr>
            <w:r w:rsidRPr="00D8232D">
              <w:t> </w:t>
            </w:r>
          </w:p>
        </w:tc>
        <w:tc>
          <w:tcPr>
            <w:tcW w:w="604" w:type="dxa"/>
            <w:tcBorders>
              <w:top w:val="nil"/>
              <w:left w:val="nil"/>
              <w:bottom w:val="single" w:sz="4" w:space="0" w:color="auto"/>
              <w:right w:val="single" w:sz="4" w:space="0" w:color="auto"/>
            </w:tcBorders>
            <w:shd w:val="clear" w:color="auto" w:fill="auto"/>
            <w:noWrap/>
            <w:vAlign w:val="center"/>
            <w:hideMark/>
          </w:tcPr>
          <w:p w:rsidR="007A3BCA" w:rsidRPr="00D8232D" w:rsidRDefault="007A3BCA" w:rsidP="00431128">
            <w:pPr>
              <w:jc w:val="center"/>
            </w:pPr>
            <w:r w:rsidRPr="00D8232D">
              <w:t> </w:t>
            </w:r>
          </w:p>
        </w:tc>
        <w:tc>
          <w:tcPr>
            <w:tcW w:w="1449" w:type="dxa"/>
            <w:tcBorders>
              <w:top w:val="nil"/>
              <w:left w:val="nil"/>
              <w:bottom w:val="single" w:sz="4" w:space="0" w:color="auto"/>
              <w:right w:val="single" w:sz="4" w:space="0" w:color="auto"/>
            </w:tcBorders>
            <w:shd w:val="clear" w:color="auto" w:fill="auto"/>
            <w:vAlign w:val="center"/>
            <w:hideMark/>
          </w:tcPr>
          <w:p w:rsidR="007A3BCA" w:rsidRPr="00D8232D" w:rsidRDefault="007A3BCA" w:rsidP="00431128">
            <w:pPr>
              <w:jc w:val="center"/>
            </w:pPr>
            <w:r w:rsidRPr="00D8232D">
              <w:t> </w:t>
            </w:r>
          </w:p>
        </w:tc>
        <w:tc>
          <w:tcPr>
            <w:tcW w:w="796" w:type="dxa"/>
            <w:tcBorders>
              <w:top w:val="nil"/>
              <w:left w:val="nil"/>
              <w:bottom w:val="single" w:sz="4" w:space="0" w:color="auto"/>
              <w:right w:val="single" w:sz="4" w:space="0" w:color="auto"/>
            </w:tcBorders>
            <w:shd w:val="clear" w:color="auto" w:fill="auto"/>
            <w:noWrap/>
            <w:vAlign w:val="center"/>
            <w:hideMark/>
          </w:tcPr>
          <w:p w:rsidR="007A3BCA" w:rsidRPr="00D8232D" w:rsidRDefault="007A3BCA" w:rsidP="00431128">
            <w:pPr>
              <w:jc w:val="right"/>
            </w:pPr>
            <w:r w:rsidRPr="00D8232D">
              <w:t> </w:t>
            </w:r>
          </w:p>
        </w:tc>
        <w:tc>
          <w:tcPr>
            <w:tcW w:w="2021" w:type="dxa"/>
            <w:tcBorders>
              <w:top w:val="nil"/>
              <w:left w:val="nil"/>
              <w:bottom w:val="single" w:sz="4" w:space="0" w:color="auto"/>
              <w:right w:val="single" w:sz="4" w:space="0" w:color="auto"/>
            </w:tcBorders>
            <w:shd w:val="clear" w:color="auto" w:fill="auto"/>
            <w:vAlign w:val="center"/>
            <w:hideMark/>
          </w:tcPr>
          <w:p w:rsidR="007A3BCA" w:rsidRPr="00D8232D" w:rsidRDefault="007A3BCA" w:rsidP="00431128">
            <w:r w:rsidRPr="00D8232D">
              <w:t> </w:t>
            </w:r>
          </w:p>
        </w:tc>
      </w:tr>
      <w:tr w:rsidR="00D8232D" w:rsidRPr="00D8232D" w:rsidTr="00E70356">
        <w:trPr>
          <w:trHeight w:val="264"/>
        </w:trPr>
        <w:tc>
          <w:tcPr>
            <w:tcW w:w="538" w:type="dxa"/>
            <w:tcBorders>
              <w:top w:val="nil"/>
              <w:left w:val="single" w:sz="4" w:space="0" w:color="auto"/>
              <w:bottom w:val="single" w:sz="4" w:space="0" w:color="auto"/>
              <w:right w:val="single" w:sz="4" w:space="0" w:color="auto"/>
            </w:tcBorders>
            <w:shd w:val="clear" w:color="auto" w:fill="auto"/>
            <w:noWrap/>
            <w:vAlign w:val="center"/>
            <w:hideMark/>
          </w:tcPr>
          <w:p w:rsidR="007A3BCA" w:rsidRPr="00D8232D" w:rsidRDefault="007A3BCA" w:rsidP="00431128">
            <w:pPr>
              <w:jc w:val="center"/>
            </w:pPr>
            <w:r w:rsidRPr="00D8232D">
              <w:t> </w:t>
            </w:r>
          </w:p>
        </w:tc>
        <w:tc>
          <w:tcPr>
            <w:tcW w:w="769" w:type="dxa"/>
            <w:tcBorders>
              <w:top w:val="nil"/>
              <w:left w:val="nil"/>
              <w:bottom w:val="single" w:sz="4" w:space="0" w:color="auto"/>
              <w:right w:val="single" w:sz="4" w:space="0" w:color="auto"/>
            </w:tcBorders>
            <w:shd w:val="clear" w:color="auto" w:fill="auto"/>
            <w:noWrap/>
            <w:vAlign w:val="center"/>
            <w:hideMark/>
          </w:tcPr>
          <w:p w:rsidR="007A3BCA" w:rsidRPr="00D8232D" w:rsidRDefault="007A3BCA" w:rsidP="00431128">
            <w:pPr>
              <w:jc w:val="center"/>
            </w:pPr>
            <w:r w:rsidRPr="00D8232D">
              <w:t> </w:t>
            </w:r>
          </w:p>
        </w:tc>
        <w:tc>
          <w:tcPr>
            <w:tcW w:w="1449" w:type="dxa"/>
            <w:tcBorders>
              <w:top w:val="nil"/>
              <w:left w:val="nil"/>
              <w:bottom w:val="single" w:sz="4" w:space="0" w:color="auto"/>
              <w:right w:val="single" w:sz="4" w:space="0" w:color="auto"/>
            </w:tcBorders>
            <w:shd w:val="clear" w:color="auto" w:fill="auto"/>
            <w:vAlign w:val="center"/>
            <w:hideMark/>
          </w:tcPr>
          <w:p w:rsidR="007A3BCA" w:rsidRPr="00D8232D" w:rsidRDefault="007A3BCA" w:rsidP="00431128">
            <w:r w:rsidRPr="00D8232D">
              <w:t> </w:t>
            </w:r>
          </w:p>
        </w:tc>
        <w:tc>
          <w:tcPr>
            <w:tcW w:w="1449" w:type="dxa"/>
            <w:tcBorders>
              <w:top w:val="nil"/>
              <w:left w:val="nil"/>
              <w:bottom w:val="single" w:sz="4" w:space="0" w:color="auto"/>
              <w:right w:val="single" w:sz="4" w:space="0" w:color="auto"/>
            </w:tcBorders>
            <w:shd w:val="clear" w:color="auto" w:fill="auto"/>
            <w:vAlign w:val="center"/>
            <w:hideMark/>
          </w:tcPr>
          <w:p w:rsidR="007A3BCA" w:rsidRPr="00D8232D" w:rsidRDefault="007A3BCA" w:rsidP="00431128">
            <w:r w:rsidRPr="00D8232D">
              <w:t> </w:t>
            </w:r>
          </w:p>
        </w:tc>
        <w:tc>
          <w:tcPr>
            <w:tcW w:w="1005" w:type="dxa"/>
            <w:tcBorders>
              <w:top w:val="nil"/>
              <w:left w:val="nil"/>
              <w:bottom w:val="single" w:sz="4" w:space="0" w:color="auto"/>
              <w:right w:val="single" w:sz="4" w:space="0" w:color="auto"/>
            </w:tcBorders>
            <w:shd w:val="clear" w:color="auto" w:fill="auto"/>
            <w:noWrap/>
            <w:vAlign w:val="center"/>
            <w:hideMark/>
          </w:tcPr>
          <w:p w:rsidR="007A3BCA" w:rsidRPr="00D8232D" w:rsidRDefault="007A3BCA" w:rsidP="00431128">
            <w:pPr>
              <w:jc w:val="center"/>
            </w:pPr>
            <w:r w:rsidRPr="00D8232D">
              <w:t> </w:t>
            </w:r>
          </w:p>
        </w:tc>
        <w:tc>
          <w:tcPr>
            <w:tcW w:w="604" w:type="dxa"/>
            <w:tcBorders>
              <w:top w:val="nil"/>
              <w:left w:val="nil"/>
              <w:bottom w:val="single" w:sz="4" w:space="0" w:color="auto"/>
              <w:right w:val="single" w:sz="4" w:space="0" w:color="auto"/>
            </w:tcBorders>
            <w:shd w:val="clear" w:color="auto" w:fill="auto"/>
            <w:noWrap/>
            <w:vAlign w:val="center"/>
            <w:hideMark/>
          </w:tcPr>
          <w:p w:rsidR="007A3BCA" w:rsidRPr="00D8232D" w:rsidRDefault="007A3BCA" w:rsidP="00431128">
            <w:pPr>
              <w:jc w:val="center"/>
            </w:pPr>
            <w:r w:rsidRPr="00D8232D">
              <w:t> </w:t>
            </w:r>
          </w:p>
        </w:tc>
        <w:tc>
          <w:tcPr>
            <w:tcW w:w="1449" w:type="dxa"/>
            <w:tcBorders>
              <w:top w:val="nil"/>
              <w:left w:val="nil"/>
              <w:bottom w:val="single" w:sz="4" w:space="0" w:color="auto"/>
              <w:right w:val="single" w:sz="4" w:space="0" w:color="auto"/>
            </w:tcBorders>
            <w:shd w:val="clear" w:color="auto" w:fill="auto"/>
            <w:vAlign w:val="center"/>
            <w:hideMark/>
          </w:tcPr>
          <w:p w:rsidR="007A3BCA" w:rsidRPr="00D8232D" w:rsidRDefault="007A3BCA" w:rsidP="00431128">
            <w:pPr>
              <w:jc w:val="center"/>
            </w:pPr>
            <w:r w:rsidRPr="00D8232D">
              <w:t> </w:t>
            </w:r>
          </w:p>
        </w:tc>
        <w:tc>
          <w:tcPr>
            <w:tcW w:w="796" w:type="dxa"/>
            <w:tcBorders>
              <w:top w:val="nil"/>
              <w:left w:val="nil"/>
              <w:bottom w:val="single" w:sz="4" w:space="0" w:color="auto"/>
              <w:right w:val="single" w:sz="4" w:space="0" w:color="auto"/>
            </w:tcBorders>
            <w:shd w:val="clear" w:color="auto" w:fill="auto"/>
            <w:noWrap/>
            <w:vAlign w:val="center"/>
            <w:hideMark/>
          </w:tcPr>
          <w:p w:rsidR="007A3BCA" w:rsidRPr="00D8232D" w:rsidRDefault="007A3BCA" w:rsidP="00431128">
            <w:pPr>
              <w:jc w:val="right"/>
            </w:pPr>
            <w:r w:rsidRPr="00D8232D">
              <w:t> </w:t>
            </w:r>
          </w:p>
        </w:tc>
        <w:tc>
          <w:tcPr>
            <w:tcW w:w="2021" w:type="dxa"/>
            <w:tcBorders>
              <w:top w:val="nil"/>
              <w:left w:val="nil"/>
              <w:bottom w:val="single" w:sz="4" w:space="0" w:color="auto"/>
              <w:right w:val="single" w:sz="4" w:space="0" w:color="auto"/>
            </w:tcBorders>
            <w:shd w:val="clear" w:color="auto" w:fill="auto"/>
            <w:vAlign w:val="center"/>
            <w:hideMark/>
          </w:tcPr>
          <w:p w:rsidR="007A3BCA" w:rsidRPr="00D8232D" w:rsidRDefault="007A3BCA" w:rsidP="00431128">
            <w:r w:rsidRPr="00D8232D">
              <w:t> </w:t>
            </w:r>
          </w:p>
        </w:tc>
      </w:tr>
      <w:tr w:rsidR="00D8232D" w:rsidRPr="00D8232D" w:rsidTr="00E70356">
        <w:trPr>
          <w:trHeight w:val="264"/>
        </w:trPr>
        <w:tc>
          <w:tcPr>
            <w:tcW w:w="538" w:type="dxa"/>
            <w:tcBorders>
              <w:top w:val="nil"/>
              <w:left w:val="single" w:sz="4" w:space="0" w:color="auto"/>
              <w:bottom w:val="single" w:sz="4" w:space="0" w:color="auto"/>
              <w:right w:val="single" w:sz="4" w:space="0" w:color="auto"/>
            </w:tcBorders>
            <w:shd w:val="clear" w:color="auto" w:fill="auto"/>
            <w:noWrap/>
            <w:vAlign w:val="center"/>
            <w:hideMark/>
          </w:tcPr>
          <w:p w:rsidR="007A3BCA" w:rsidRPr="00D8232D" w:rsidRDefault="007A3BCA" w:rsidP="00431128">
            <w:pPr>
              <w:jc w:val="center"/>
            </w:pPr>
            <w:r w:rsidRPr="00D8232D">
              <w:t> </w:t>
            </w:r>
          </w:p>
        </w:tc>
        <w:tc>
          <w:tcPr>
            <w:tcW w:w="769" w:type="dxa"/>
            <w:tcBorders>
              <w:top w:val="nil"/>
              <w:left w:val="nil"/>
              <w:bottom w:val="single" w:sz="4" w:space="0" w:color="auto"/>
              <w:right w:val="single" w:sz="4" w:space="0" w:color="auto"/>
            </w:tcBorders>
            <w:shd w:val="clear" w:color="auto" w:fill="auto"/>
            <w:noWrap/>
            <w:vAlign w:val="center"/>
            <w:hideMark/>
          </w:tcPr>
          <w:p w:rsidR="007A3BCA" w:rsidRPr="00D8232D" w:rsidRDefault="007A3BCA" w:rsidP="00431128">
            <w:pPr>
              <w:jc w:val="center"/>
            </w:pPr>
            <w:r w:rsidRPr="00D8232D">
              <w:t> </w:t>
            </w:r>
          </w:p>
        </w:tc>
        <w:tc>
          <w:tcPr>
            <w:tcW w:w="1449" w:type="dxa"/>
            <w:tcBorders>
              <w:top w:val="nil"/>
              <w:left w:val="nil"/>
              <w:bottom w:val="single" w:sz="4" w:space="0" w:color="auto"/>
              <w:right w:val="single" w:sz="4" w:space="0" w:color="auto"/>
            </w:tcBorders>
            <w:shd w:val="clear" w:color="auto" w:fill="auto"/>
            <w:vAlign w:val="center"/>
            <w:hideMark/>
          </w:tcPr>
          <w:p w:rsidR="007A3BCA" w:rsidRPr="00D8232D" w:rsidRDefault="007A3BCA" w:rsidP="00431128">
            <w:r w:rsidRPr="00D8232D">
              <w:t> </w:t>
            </w:r>
          </w:p>
        </w:tc>
        <w:tc>
          <w:tcPr>
            <w:tcW w:w="1449" w:type="dxa"/>
            <w:tcBorders>
              <w:top w:val="nil"/>
              <w:left w:val="nil"/>
              <w:bottom w:val="single" w:sz="4" w:space="0" w:color="auto"/>
              <w:right w:val="single" w:sz="4" w:space="0" w:color="auto"/>
            </w:tcBorders>
            <w:shd w:val="clear" w:color="auto" w:fill="auto"/>
            <w:vAlign w:val="center"/>
            <w:hideMark/>
          </w:tcPr>
          <w:p w:rsidR="007A3BCA" w:rsidRPr="00D8232D" w:rsidRDefault="007A3BCA" w:rsidP="00431128">
            <w:r w:rsidRPr="00D8232D">
              <w:t> </w:t>
            </w:r>
          </w:p>
        </w:tc>
        <w:tc>
          <w:tcPr>
            <w:tcW w:w="1005" w:type="dxa"/>
            <w:tcBorders>
              <w:top w:val="nil"/>
              <w:left w:val="nil"/>
              <w:bottom w:val="single" w:sz="4" w:space="0" w:color="auto"/>
              <w:right w:val="single" w:sz="4" w:space="0" w:color="auto"/>
            </w:tcBorders>
            <w:shd w:val="clear" w:color="auto" w:fill="auto"/>
            <w:noWrap/>
            <w:vAlign w:val="center"/>
            <w:hideMark/>
          </w:tcPr>
          <w:p w:rsidR="007A3BCA" w:rsidRPr="00D8232D" w:rsidRDefault="007A3BCA" w:rsidP="00431128">
            <w:pPr>
              <w:jc w:val="center"/>
            </w:pPr>
            <w:r w:rsidRPr="00D8232D">
              <w:t> </w:t>
            </w:r>
          </w:p>
        </w:tc>
        <w:tc>
          <w:tcPr>
            <w:tcW w:w="604" w:type="dxa"/>
            <w:tcBorders>
              <w:top w:val="nil"/>
              <w:left w:val="nil"/>
              <w:bottom w:val="single" w:sz="4" w:space="0" w:color="auto"/>
              <w:right w:val="single" w:sz="4" w:space="0" w:color="auto"/>
            </w:tcBorders>
            <w:shd w:val="clear" w:color="auto" w:fill="auto"/>
            <w:noWrap/>
            <w:vAlign w:val="center"/>
            <w:hideMark/>
          </w:tcPr>
          <w:p w:rsidR="007A3BCA" w:rsidRPr="00D8232D" w:rsidRDefault="007A3BCA" w:rsidP="00431128">
            <w:pPr>
              <w:jc w:val="center"/>
            </w:pPr>
            <w:r w:rsidRPr="00D8232D">
              <w:t> </w:t>
            </w:r>
          </w:p>
        </w:tc>
        <w:tc>
          <w:tcPr>
            <w:tcW w:w="1449" w:type="dxa"/>
            <w:tcBorders>
              <w:top w:val="nil"/>
              <w:left w:val="nil"/>
              <w:bottom w:val="single" w:sz="4" w:space="0" w:color="auto"/>
              <w:right w:val="single" w:sz="4" w:space="0" w:color="auto"/>
            </w:tcBorders>
            <w:shd w:val="clear" w:color="auto" w:fill="auto"/>
            <w:vAlign w:val="center"/>
            <w:hideMark/>
          </w:tcPr>
          <w:p w:rsidR="007A3BCA" w:rsidRPr="00D8232D" w:rsidRDefault="007A3BCA" w:rsidP="00431128">
            <w:pPr>
              <w:jc w:val="center"/>
            </w:pPr>
            <w:r w:rsidRPr="00D8232D">
              <w:t> </w:t>
            </w:r>
          </w:p>
        </w:tc>
        <w:tc>
          <w:tcPr>
            <w:tcW w:w="796" w:type="dxa"/>
            <w:tcBorders>
              <w:top w:val="nil"/>
              <w:left w:val="nil"/>
              <w:bottom w:val="single" w:sz="4" w:space="0" w:color="auto"/>
              <w:right w:val="single" w:sz="4" w:space="0" w:color="auto"/>
            </w:tcBorders>
            <w:shd w:val="clear" w:color="auto" w:fill="auto"/>
            <w:noWrap/>
            <w:vAlign w:val="center"/>
            <w:hideMark/>
          </w:tcPr>
          <w:p w:rsidR="007A3BCA" w:rsidRPr="00D8232D" w:rsidRDefault="007A3BCA" w:rsidP="00431128">
            <w:pPr>
              <w:jc w:val="right"/>
            </w:pPr>
            <w:r w:rsidRPr="00D8232D">
              <w:t> </w:t>
            </w:r>
          </w:p>
        </w:tc>
        <w:tc>
          <w:tcPr>
            <w:tcW w:w="2021" w:type="dxa"/>
            <w:tcBorders>
              <w:top w:val="nil"/>
              <w:left w:val="nil"/>
              <w:bottom w:val="single" w:sz="4" w:space="0" w:color="auto"/>
              <w:right w:val="single" w:sz="4" w:space="0" w:color="auto"/>
            </w:tcBorders>
            <w:shd w:val="clear" w:color="auto" w:fill="auto"/>
            <w:vAlign w:val="center"/>
            <w:hideMark/>
          </w:tcPr>
          <w:p w:rsidR="007A3BCA" w:rsidRPr="00D8232D" w:rsidRDefault="007A3BCA" w:rsidP="00431128">
            <w:r w:rsidRPr="00D8232D">
              <w:t> </w:t>
            </w:r>
          </w:p>
        </w:tc>
      </w:tr>
      <w:tr w:rsidR="00D8232D" w:rsidRPr="00D8232D" w:rsidTr="00E70356">
        <w:trPr>
          <w:trHeight w:val="264"/>
        </w:trPr>
        <w:tc>
          <w:tcPr>
            <w:tcW w:w="7263" w:type="dxa"/>
            <w:gridSpan w:val="7"/>
            <w:tcBorders>
              <w:top w:val="double" w:sz="6" w:space="0" w:color="auto"/>
              <w:left w:val="single" w:sz="4" w:space="0" w:color="auto"/>
              <w:bottom w:val="single" w:sz="4" w:space="0" w:color="auto"/>
              <w:right w:val="nil"/>
            </w:tcBorders>
            <w:shd w:val="clear" w:color="auto" w:fill="auto"/>
            <w:noWrap/>
            <w:vAlign w:val="center"/>
            <w:hideMark/>
          </w:tcPr>
          <w:p w:rsidR="007A3BCA" w:rsidRPr="00D8232D" w:rsidRDefault="007A3BCA" w:rsidP="00431128">
            <w:r w:rsidRPr="00D8232D">
              <w:t xml:space="preserve">Итого: </w:t>
            </w:r>
          </w:p>
        </w:tc>
        <w:tc>
          <w:tcPr>
            <w:tcW w:w="796" w:type="dxa"/>
            <w:tcBorders>
              <w:top w:val="double" w:sz="6" w:space="0" w:color="auto"/>
              <w:left w:val="nil"/>
              <w:bottom w:val="single" w:sz="4" w:space="0" w:color="auto"/>
              <w:right w:val="nil"/>
            </w:tcBorders>
            <w:shd w:val="clear" w:color="auto" w:fill="auto"/>
            <w:noWrap/>
            <w:vAlign w:val="center"/>
            <w:hideMark/>
          </w:tcPr>
          <w:p w:rsidR="007A3BCA" w:rsidRPr="00D8232D" w:rsidRDefault="007A3BCA" w:rsidP="00431128">
            <w:pPr>
              <w:jc w:val="right"/>
            </w:pPr>
            <w:r w:rsidRPr="00D8232D">
              <w:t>0,00</w:t>
            </w:r>
          </w:p>
        </w:tc>
        <w:tc>
          <w:tcPr>
            <w:tcW w:w="2021" w:type="dxa"/>
            <w:tcBorders>
              <w:top w:val="double" w:sz="6" w:space="0" w:color="auto"/>
              <w:left w:val="nil"/>
              <w:bottom w:val="single" w:sz="4" w:space="0" w:color="auto"/>
              <w:right w:val="single" w:sz="4" w:space="0" w:color="auto"/>
            </w:tcBorders>
            <w:shd w:val="clear" w:color="auto" w:fill="auto"/>
            <w:noWrap/>
            <w:vAlign w:val="center"/>
            <w:hideMark/>
          </w:tcPr>
          <w:p w:rsidR="007A3BCA" w:rsidRPr="00D8232D" w:rsidRDefault="007A3BCA" w:rsidP="00431128">
            <w:r w:rsidRPr="00D8232D">
              <w:t> </w:t>
            </w:r>
          </w:p>
        </w:tc>
      </w:tr>
      <w:tr w:rsidR="00D8232D" w:rsidRPr="00D8232D" w:rsidTr="00E70356">
        <w:trPr>
          <w:trHeight w:val="264"/>
        </w:trPr>
        <w:tc>
          <w:tcPr>
            <w:tcW w:w="7263" w:type="dxa"/>
            <w:gridSpan w:val="7"/>
            <w:tcBorders>
              <w:top w:val="double" w:sz="6" w:space="0" w:color="auto"/>
              <w:left w:val="single" w:sz="4" w:space="0" w:color="auto"/>
              <w:bottom w:val="single" w:sz="4" w:space="0" w:color="auto"/>
              <w:right w:val="nil"/>
            </w:tcBorders>
            <w:shd w:val="clear" w:color="auto" w:fill="auto"/>
            <w:noWrap/>
            <w:vAlign w:val="bottom"/>
            <w:hideMark/>
          </w:tcPr>
          <w:p w:rsidR="007A3BCA" w:rsidRPr="00D8232D" w:rsidRDefault="007A3BCA" w:rsidP="00431128">
            <w:pPr>
              <w:jc w:val="center"/>
            </w:pPr>
            <w:bookmarkStart w:id="41" w:name="RANGE!A17"/>
            <w:r w:rsidRPr="00D8232D">
              <w:t>Всего документов</w:t>
            </w:r>
            <w:proofErr w:type="gramStart"/>
            <w:r w:rsidRPr="00D8232D">
              <w:t xml:space="preserve"> :</w:t>
            </w:r>
            <w:proofErr w:type="gramEnd"/>
            <w:r w:rsidRPr="00D8232D">
              <w:t xml:space="preserve"> 0</w:t>
            </w:r>
            <w:bookmarkEnd w:id="41"/>
          </w:p>
        </w:tc>
        <w:tc>
          <w:tcPr>
            <w:tcW w:w="796" w:type="dxa"/>
            <w:tcBorders>
              <w:top w:val="double" w:sz="6" w:space="0" w:color="auto"/>
              <w:left w:val="nil"/>
              <w:bottom w:val="single" w:sz="4" w:space="0" w:color="auto"/>
              <w:right w:val="nil"/>
            </w:tcBorders>
            <w:shd w:val="clear" w:color="auto" w:fill="auto"/>
            <w:noWrap/>
            <w:vAlign w:val="bottom"/>
            <w:hideMark/>
          </w:tcPr>
          <w:p w:rsidR="007A3BCA" w:rsidRPr="00D8232D" w:rsidRDefault="007A3BCA" w:rsidP="00431128">
            <w:pPr>
              <w:jc w:val="right"/>
            </w:pPr>
            <w:r w:rsidRPr="00D8232D">
              <w:t>0,00</w:t>
            </w:r>
          </w:p>
        </w:tc>
        <w:tc>
          <w:tcPr>
            <w:tcW w:w="2021" w:type="dxa"/>
            <w:tcBorders>
              <w:top w:val="double" w:sz="6" w:space="0" w:color="auto"/>
              <w:left w:val="nil"/>
              <w:bottom w:val="single" w:sz="4" w:space="0" w:color="auto"/>
              <w:right w:val="single" w:sz="4" w:space="0" w:color="auto"/>
            </w:tcBorders>
            <w:shd w:val="clear" w:color="auto" w:fill="auto"/>
            <w:noWrap/>
            <w:vAlign w:val="bottom"/>
            <w:hideMark/>
          </w:tcPr>
          <w:p w:rsidR="007A3BCA" w:rsidRPr="00D8232D" w:rsidRDefault="007A3BCA" w:rsidP="00431128">
            <w:r w:rsidRPr="00D8232D">
              <w:t> </w:t>
            </w:r>
          </w:p>
        </w:tc>
      </w:tr>
      <w:tr w:rsidR="00D8232D" w:rsidRPr="00D8232D" w:rsidTr="00E70356">
        <w:trPr>
          <w:trHeight w:val="252"/>
        </w:trPr>
        <w:tc>
          <w:tcPr>
            <w:tcW w:w="538" w:type="dxa"/>
            <w:tcBorders>
              <w:top w:val="nil"/>
              <w:left w:val="nil"/>
              <w:bottom w:val="nil"/>
              <w:right w:val="nil"/>
            </w:tcBorders>
            <w:shd w:val="clear" w:color="auto" w:fill="auto"/>
            <w:noWrap/>
            <w:vAlign w:val="bottom"/>
            <w:hideMark/>
          </w:tcPr>
          <w:p w:rsidR="007A3BCA" w:rsidRPr="00D8232D" w:rsidRDefault="007A3BCA" w:rsidP="00431128"/>
        </w:tc>
        <w:tc>
          <w:tcPr>
            <w:tcW w:w="769" w:type="dxa"/>
            <w:tcBorders>
              <w:top w:val="nil"/>
              <w:left w:val="nil"/>
              <w:bottom w:val="nil"/>
              <w:right w:val="nil"/>
            </w:tcBorders>
            <w:shd w:val="clear" w:color="auto" w:fill="auto"/>
            <w:noWrap/>
            <w:vAlign w:val="bottom"/>
            <w:hideMark/>
          </w:tcPr>
          <w:p w:rsidR="007A3BCA" w:rsidRPr="00D8232D" w:rsidRDefault="007A3BCA" w:rsidP="00431128"/>
        </w:tc>
        <w:tc>
          <w:tcPr>
            <w:tcW w:w="1449" w:type="dxa"/>
            <w:tcBorders>
              <w:top w:val="nil"/>
              <w:left w:val="nil"/>
              <w:bottom w:val="nil"/>
              <w:right w:val="nil"/>
            </w:tcBorders>
            <w:shd w:val="clear" w:color="auto" w:fill="auto"/>
            <w:noWrap/>
            <w:vAlign w:val="bottom"/>
            <w:hideMark/>
          </w:tcPr>
          <w:p w:rsidR="007A3BCA" w:rsidRPr="00D8232D" w:rsidRDefault="007A3BCA" w:rsidP="00431128"/>
        </w:tc>
        <w:tc>
          <w:tcPr>
            <w:tcW w:w="1449" w:type="dxa"/>
            <w:tcBorders>
              <w:top w:val="nil"/>
              <w:left w:val="nil"/>
              <w:bottom w:val="nil"/>
              <w:right w:val="nil"/>
            </w:tcBorders>
            <w:shd w:val="clear" w:color="auto" w:fill="auto"/>
            <w:noWrap/>
            <w:vAlign w:val="bottom"/>
            <w:hideMark/>
          </w:tcPr>
          <w:p w:rsidR="007A3BCA" w:rsidRPr="00D8232D" w:rsidRDefault="007A3BCA" w:rsidP="00431128"/>
        </w:tc>
        <w:tc>
          <w:tcPr>
            <w:tcW w:w="1005" w:type="dxa"/>
            <w:tcBorders>
              <w:top w:val="nil"/>
              <w:left w:val="nil"/>
              <w:bottom w:val="nil"/>
              <w:right w:val="nil"/>
            </w:tcBorders>
            <w:shd w:val="clear" w:color="auto" w:fill="auto"/>
            <w:noWrap/>
            <w:vAlign w:val="bottom"/>
            <w:hideMark/>
          </w:tcPr>
          <w:p w:rsidR="007A3BCA" w:rsidRPr="00D8232D" w:rsidRDefault="007A3BCA" w:rsidP="00431128"/>
        </w:tc>
        <w:tc>
          <w:tcPr>
            <w:tcW w:w="604" w:type="dxa"/>
            <w:tcBorders>
              <w:top w:val="nil"/>
              <w:left w:val="nil"/>
              <w:bottom w:val="nil"/>
              <w:right w:val="nil"/>
            </w:tcBorders>
            <w:shd w:val="clear" w:color="auto" w:fill="auto"/>
            <w:noWrap/>
            <w:vAlign w:val="bottom"/>
            <w:hideMark/>
          </w:tcPr>
          <w:p w:rsidR="007A3BCA" w:rsidRPr="00D8232D" w:rsidRDefault="007A3BCA" w:rsidP="00431128"/>
        </w:tc>
        <w:tc>
          <w:tcPr>
            <w:tcW w:w="1449" w:type="dxa"/>
            <w:tcBorders>
              <w:top w:val="nil"/>
              <w:left w:val="nil"/>
              <w:bottom w:val="nil"/>
              <w:right w:val="nil"/>
            </w:tcBorders>
            <w:shd w:val="clear" w:color="auto" w:fill="auto"/>
            <w:noWrap/>
            <w:vAlign w:val="bottom"/>
            <w:hideMark/>
          </w:tcPr>
          <w:p w:rsidR="007A3BCA" w:rsidRPr="00D8232D" w:rsidRDefault="007A3BCA" w:rsidP="00431128"/>
        </w:tc>
        <w:tc>
          <w:tcPr>
            <w:tcW w:w="796" w:type="dxa"/>
            <w:tcBorders>
              <w:top w:val="nil"/>
              <w:left w:val="nil"/>
              <w:bottom w:val="nil"/>
              <w:right w:val="nil"/>
            </w:tcBorders>
            <w:shd w:val="clear" w:color="auto" w:fill="auto"/>
            <w:noWrap/>
            <w:vAlign w:val="bottom"/>
            <w:hideMark/>
          </w:tcPr>
          <w:p w:rsidR="007A3BCA" w:rsidRPr="00D8232D" w:rsidRDefault="007A3BCA" w:rsidP="00431128"/>
        </w:tc>
        <w:tc>
          <w:tcPr>
            <w:tcW w:w="2021" w:type="dxa"/>
            <w:tcBorders>
              <w:top w:val="nil"/>
              <w:left w:val="nil"/>
              <w:bottom w:val="nil"/>
              <w:right w:val="nil"/>
            </w:tcBorders>
            <w:shd w:val="clear" w:color="auto" w:fill="auto"/>
            <w:noWrap/>
            <w:vAlign w:val="bottom"/>
            <w:hideMark/>
          </w:tcPr>
          <w:p w:rsidR="007A3BCA" w:rsidRPr="00D8232D" w:rsidRDefault="007A3BCA" w:rsidP="00431128"/>
        </w:tc>
      </w:tr>
      <w:tr w:rsidR="00D8232D" w:rsidRPr="00D8232D" w:rsidTr="00E70356">
        <w:trPr>
          <w:trHeight w:val="252"/>
        </w:trPr>
        <w:tc>
          <w:tcPr>
            <w:tcW w:w="538" w:type="dxa"/>
            <w:tcBorders>
              <w:top w:val="nil"/>
              <w:left w:val="nil"/>
              <w:bottom w:val="nil"/>
              <w:right w:val="nil"/>
            </w:tcBorders>
            <w:shd w:val="clear" w:color="auto" w:fill="auto"/>
            <w:noWrap/>
            <w:vAlign w:val="bottom"/>
            <w:hideMark/>
          </w:tcPr>
          <w:p w:rsidR="007A3BCA" w:rsidRPr="00D8232D" w:rsidRDefault="007A3BCA" w:rsidP="00431128"/>
        </w:tc>
        <w:tc>
          <w:tcPr>
            <w:tcW w:w="769" w:type="dxa"/>
            <w:tcBorders>
              <w:top w:val="nil"/>
              <w:left w:val="nil"/>
              <w:bottom w:val="nil"/>
              <w:right w:val="nil"/>
            </w:tcBorders>
            <w:shd w:val="clear" w:color="auto" w:fill="auto"/>
            <w:noWrap/>
            <w:vAlign w:val="bottom"/>
            <w:hideMark/>
          </w:tcPr>
          <w:p w:rsidR="007A3BCA" w:rsidRPr="00D8232D" w:rsidRDefault="007A3BCA" w:rsidP="00431128">
            <w:r w:rsidRPr="00D8232D">
              <w:t>Всего</w:t>
            </w:r>
          </w:p>
        </w:tc>
        <w:tc>
          <w:tcPr>
            <w:tcW w:w="5956" w:type="dxa"/>
            <w:gridSpan w:val="5"/>
            <w:tcBorders>
              <w:top w:val="nil"/>
              <w:left w:val="nil"/>
              <w:bottom w:val="single" w:sz="4" w:space="0" w:color="auto"/>
              <w:right w:val="nil"/>
            </w:tcBorders>
            <w:shd w:val="clear" w:color="auto" w:fill="auto"/>
            <w:vAlign w:val="bottom"/>
            <w:hideMark/>
          </w:tcPr>
          <w:p w:rsidR="007A3BCA" w:rsidRPr="00D8232D" w:rsidRDefault="007A3BCA" w:rsidP="00431128">
            <w:pPr>
              <w:jc w:val="center"/>
            </w:pPr>
            <w:r w:rsidRPr="00D8232D">
              <w:t> </w:t>
            </w:r>
          </w:p>
        </w:tc>
        <w:tc>
          <w:tcPr>
            <w:tcW w:w="796" w:type="dxa"/>
            <w:tcBorders>
              <w:top w:val="nil"/>
              <w:left w:val="nil"/>
              <w:bottom w:val="nil"/>
              <w:right w:val="nil"/>
            </w:tcBorders>
            <w:shd w:val="clear" w:color="auto" w:fill="auto"/>
            <w:noWrap/>
            <w:vAlign w:val="bottom"/>
            <w:hideMark/>
          </w:tcPr>
          <w:p w:rsidR="007A3BCA" w:rsidRPr="00D8232D" w:rsidRDefault="007A3BCA" w:rsidP="00431128"/>
        </w:tc>
        <w:tc>
          <w:tcPr>
            <w:tcW w:w="2021" w:type="dxa"/>
            <w:tcBorders>
              <w:top w:val="nil"/>
              <w:left w:val="nil"/>
              <w:bottom w:val="nil"/>
              <w:right w:val="nil"/>
            </w:tcBorders>
            <w:shd w:val="clear" w:color="auto" w:fill="auto"/>
            <w:noWrap/>
            <w:vAlign w:val="bottom"/>
            <w:hideMark/>
          </w:tcPr>
          <w:p w:rsidR="007A3BCA" w:rsidRPr="00D8232D" w:rsidRDefault="007A3BCA" w:rsidP="00431128"/>
        </w:tc>
      </w:tr>
      <w:tr w:rsidR="00D8232D" w:rsidRPr="00D8232D" w:rsidTr="00E70356">
        <w:trPr>
          <w:trHeight w:val="252"/>
        </w:trPr>
        <w:tc>
          <w:tcPr>
            <w:tcW w:w="538" w:type="dxa"/>
            <w:tcBorders>
              <w:top w:val="nil"/>
              <w:left w:val="nil"/>
              <w:bottom w:val="nil"/>
              <w:right w:val="nil"/>
            </w:tcBorders>
            <w:shd w:val="clear" w:color="auto" w:fill="auto"/>
            <w:noWrap/>
            <w:vAlign w:val="bottom"/>
            <w:hideMark/>
          </w:tcPr>
          <w:p w:rsidR="007A3BCA" w:rsidRPr="00D8232D" w:rsidRDefault="007A3BCA" w:rsidP="00431128"/>
        </w:tc>
        <w:tc>
          <w:tcPr>
            <w:tcW w:w="769" w:type="dxa"/>
            <w:tcBorders>
              <w:top w:val="nil"/>
              <w:left w:val="nil"/>
              <w:bottom w:val="nil"/>
              <w:right w:val="nil"/>
            </w:tcBorders>
            <w:shd w:val="clear" w:color="auto" w:fill="auto"/>
            <w:noWrap/>
            <w:vAlign w:val="bottom"/>
            <w:hideMark/>
          </w:tcPr>
          <w:p w:rsidR="007A3BCA" w:rsidRPr="00D8232D" w:rsidRDefault="007A3BCA" w:rsidP="00431128"/>
        </w:tc>
        <w:tc>
          <w:tcPr>
            <w:tcW w:w="5956" w:type="dxa"/>
            <w:gridSpan w:val="5"/>
            <w:tcBorders>
              <w:top w:val="single" w:sz="4" w:space="0" w:color="auto"/>
              <w:left w:val="nil"/>
              <w:bottom w:val="nil"/>
              <w:right w:val="nil"/>
            </w:tcBorders>
            <w:shd w:val="clear" w:color="auto" w:fill="auto"/>
            <w:noWrap/>
            <w:vAlign w:val="bottom"/>
            <w:hideMark/>
          </w:tcPr>
          <w:p w:rsidR="007A3BCA" w:rsidRPr="00D8232D" w:rsidRDefault="007A3BCA" w:rsidP="00431128">
            <w:pPr>
              <w:jc w:val="center"/>
            </w:pPr>
            <w:r w:rsidRPr="00D8232D">
              <w:t>(сумма прописью)</w:t>
            </w:r>
          </w:p>
        </w:tc>
        <w:tc>
          <w:tcPr>
            <w:tcW w:w="796" w:type="dxa"/>
            <w:tcBorders>
              <w:top w:val="nil"/>
              <w:left w:val="nil"/>
              <w:bottom w:val="nil"/>
              <w:right w:val="nil"/>
            </w:tcBorders>
            <w:shd w:val="clear" w:color="auto" w:fill="auto"/>
            <w:noWrap/>
            <w:vAlign w:val="bottom"/>
            <w:hideMark/>
          </w:tcPr>
          <w:p w:rsidR="007A3BCA" w:rsidRPr="00D8232D" w:rsidRDefault="007A3BCA" w:rsidP="00431128"/>
        </w:tc>
        <w:tc>
          <w:tcPr>
            <w:tcW w:w="2021" w:type="dxa"/>
            <w:tcBorders>
              <w:top w:val="nil"/>
              <w:left w:val="nil"/>
              <w:bottom w:val="nil"/>
              <w:right w:val="nil"/>
            </w:tcBorders>
            <w:shd w:val="clear" w:color="auto" w:fill="auto"/>
            <w:noWrap/>
            <w:vAlign w:val="bottom"/>
            <w:hideMark/>
          </w:tcPr>
          <w:p w:rsidR="007A3BCA" w:rsidRPr="00D8232D" w:rsidRDefault="007A3BCA" w:rsidP="00431128"/>
        </w:tc>
      </w:tr>
    </w:tbl>
    <w:p w:rsidR="007A3BCA" w:rsidRPr="00D8232D" w:rsidRDefault="007A3BCA" w:rsidP="007A3BCA"/>
    <w:p w:rsidR="007A3BCA" w:rsidRPr="00D8232D" w:rsidRDefault="007A3BCA" w:rsidP="007A3BCA">
      <w:r w:rsidRPr="00D8232D">
        <w:t>_______________________________________________</w:t>
      </w:r>
    </w:p>
    <w:p w:rsidR="007A3BCA" w:rsidRPr="00D8232D" w:rsidRDefault="007A3BCA" w:rsidP="007A3BCA">
      <w:r w:rsidRPr="00D8232D">
        <w:t>Должность                      подпись               расшифровка</w:t>
      </w:r>
    </w:p>
    <w:p w:rsidR="007A3BCA" w:rsidRPr="00D8232D" w:rsidRDefault="007A3BCA" w:rsidP="007A3BCA"/>
    <w:p w:rsidR="007A3BCA" w:rsidRPr="00D8232D" w:rsidRDefault="007A3BCA" w:rsidP="007A3BCA">
      <w:r w:rsidRPr="00D8232D">
        <w:t>_______________________________________________</w:t>
      </w:r>
    </w:p>
    <w:p w:rsidR="007A3BCA" w:rsidRPr="00D8232D" w:rsidRDefault="007A3BCA" w:rsidP="007A3BCA">
      <w:r w:rsidRPr="00D8232D">
        <w:t>Должность                      подпись               расшифровка</w:t>
      </w:r>
    </w:p>
    <w:p w:rsidR="007A3BCA" w:rsidRPr="00D8232D" w:rsidRDefault="007A3BCA" w:rsidP="007A3BCA"/>
    <w:p w:rsidR="007A3BCA" w:rsidRPr="00D8232D" w:rsidRDefault="007A3BCA" w:rsidP="007A3BCA">
      <w:r w:rsidRPr="00D8232D">
        <w:t>_______________________________________________</w:t>
      </w:r>
    </w:p>
    <w:p w:rsidR="007A3BCA" w:rsidRPr="00D8232D" w:rsidRDefault="007A3BCA" w:rsidP="007A3BCA">
      <w:r w:rsidRPr="00D8232D">
        <w:t>Должность                      подпись               расшифровка</w:t>
      </w:r>
    </w:p>
    <w:p w:rsidR="007A3BCA" w:rsidRPr="00D8232D" w:rsidRDefault="007A3BCA" w:rsidP="007A3BCA">
      <w:pPr>
        <w:pStyle w:val="10"/>
        <w:suppressAutoHyphens/>
        <w:spacing w:line="276" w:lineRule="auto"/>
        <w:ind w:firstLine="709"/>
        <w:jc w:val="both"/>
        <w:rPr>
          <w:sz w:val="22"/>
          <w:szCs w:val="22"/>
          <w:lang w:val="ru-RU"/>
        </w:rPr>
      </w:pPr>
    </w:p>
    <w:p w:rsidR="007A3BCA" w:rsidRPr="00D8232D" w:rsidRDefault="007A3BCA" w:rsidP="007A3BCA">
      <w:pPr>
        <w:pStyle w:val="10"/>
        <w:suppressAutoHyphens/>
        <w:spacing w:line="276" w:lineRule="auto"/>
        <w:ind w:firstLine="709"/>
        <w:jc w:val="both"/>
        <w:rPr>
          <w:sz w:val="22"/>
          <w:szCs w:val="22"/>
          <w:lang w:val="ru-RU"/>
        </w:rPr>
      </w:pPr>
    </w:p>
    <w:p w:rsidR="007A3BCA" w:rsidRPr="00D8232D" w:rsidRDefault="007A3BCA" w:rsidP="007A3BCA">
      <w:pPr>
        <w:pStyle w:val="10"/>
        <w:suppressAutoHyphens/>
        <w:spacing w:line="276" w:lineRule="auto"/>
        <w:ind w:firstLine="709"/>
        <w:jc w:val="both"/>
        <w:rPr>
          <w:sz w:val="22"/>
          <w:szCs w:val="22"/>
          <w:lang w:val="ru-RU"/>
        </w:rPr>
      </w:pPr>
    </w:p>
    <w:p w:rsidR="007A3BCA" w:rsidRPr="00D8232D" w:rsidRDefault="007A3BCA" w:rsidP="007A3BCA">
      <w:pPr>
        <w:pStyle w:val="10"/>
        <w:suppressAutoHyphens/>
        <w:spacing w:line="276" w:lineRule="auto"/>
        <w:ind w:firstLine="709"/>
        <w:jc w:val="both"/>
        <w:rPr>
          <w:sz w:val="22"/>
          <w:szCs w:val="22"/>
          <w:lang w:val="ru-RU"/>
        </w:rPr>
      </w:pPr>
    </w:p>
    <w:p w:rsidR="007A3BCA" w:rsidRPr="00D8232D" w:rsidRDefault="007A3BCA" w:rsidP="007A3BCA">
      <w:pPr>
        <w:pStyle w:val="10"/>
        <w:suppressAutoHyphens/>
        <w:spacing w:line="276" w:lineRule="auto"/>
        <w:ind w:firstLine="709"/>
        <w:jc w:val="both"/>
        <w:rPr>
          <w:sz w:val="22"/>
          <w:szCs w:val="22"/>
          <w:lang w:val="ru-RU"/>
        </w:rPr>
      </w:pPr>
    </w:p>
    <w:sectPr w:rsidR="007A3BCA" w:rsidRPr="00D8232D" w:rsidSect="004534C2">
      <w:pgSz w:w="11906" w:h="16838" w:code="9"/>
      <w:pgMar w:top="709" w:right="567" w:bottom="709" w:left="1134" w:header="284" w:footer="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0F17" w:rsidRDefault="001C0F17">
      <w:r>
        <w:separator/>
      </w:r>
    </w:p>
  </w:endnote>
  <w:endnote w:type="continuationSeparator" w:id="0">
    <w:p w:rsidR="001C0F17" w:rsidRDefault="001C0F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L_Times New Roman">
    <w:altName w:val="Times New Roman"/>
    <w:charset w:val="CC"/>
    <w:family w:val="roman"/>
    <w:pitch w:val="variable"/>
    <w:sig w:usb0="00000001"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0F17" w:rsidRDefault="001C0F17">
      <w:r>
        <w:separator/>
      </w:r>
    </w:p>
  </w:footnote>
  <w:footnote w:type="continuationSeparator" w:id="0">
    <w:p w:rsidR="001C0F17" w:rsidRDefault="001C0F17">
      <w:r>
        <w:continuationSeparator/>
      </w:r>
    </w:p>
  </w:footnote>
  <w:footnote w:id="1">
    <w:p w:rsidR="008B652D" w:rsidRDefault="008B652D" w:rsidP="00341F84">
      <w:pPr>
        <w:pStyle w:val="ab"/>
        <w:ind w:firstLine="567"/>
        <w:jc w:val="both"/>
        <w:rPr>
          <w:color w:val="4F6228" w:themeColor="accent3" w:themeShade="80"/>
          <w:sz w:val="18"/>
          <w:szCs w:val="18"/>
        </w:rPr>
      </w:pPr>
      <w:r w:rsidRPr="002C539F">
        <w:rPr>
          <w:rStyle w:val="ad"/>
          <w:color w:val="4F6228" w:themeColor="accent3" w:themeShade="80"/>
          <w:sz w:val="18"/>
          <w:szCs w:val="18"/>
        </w:rPr>
        <w:footnoteRef/>
      </w:r>
      <w:r w:rsidRPr="002C539F">
        <w:rPr>
          <w:color w:val="4F6228" w:themeColor="accent3" w:themeShade="80"/>
          <w:sz w:val="18"/>
          <w:szCs w:val="18"/>
        </w:rPr>
        <w:t> При нотариальном заверении заполняется в соответствии со статьей 51 Основ законодательства Российской Федерации о нотариате, утвержденных Верховным Советом Российской Федерации 11 февраля 1993 г. № 4462-1.</w:t>
      </w:r>
    </w:p>
    <w:p w:rsidR="008B652D" w:rsidRDefault="008B652D" w:rsidP="00341F84">
      <w:pPr>
        <w:pStyle w:val="ab"/>
        <w:ind w:firstLine="567"/>
        <w:jc w:val="both"/>
      </w:pPr>
    </w:p>
    <w:p w:rsidR="008B652D" w:rsidRDefault="008B652D" w:rsidP="00341F84">
      <w:pPr>
        <w:pStyle w:val="ab"/>
        <w:ind w:firstLine="567"/>
        <w:jc w:val="both"/>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652D" w:rsidRPr="00AA117F" w:rsidRDefault="008B652D">
    <w:pPr>
      <w:pStyle w:val="a3"/>
      <w:jc w:val="center"/>
      <w:rPr>
        <w:sz w:val="28"/>
        <w:szCs w:val="28"/>
      </w:rPr>
    </w:pPr>
    <w:r w:rsidRPr="00AA117F">
      <w:rPr>
        <w:sz w:val="28"/>
        <w:szCs w:val="28"/>
      </w:rPr>
      <w:fldChar w:fldCharType="begin"/>
    </w:r>
    <w:r w:rsidRPr="00AA117F">
      <w:rPr>
        <w:sz w:val="28"/>
        <w:szCs w:val="28"/>
      </w:rPr>
      <w:instrText xml:space="preserve"> PAGE   \* MERGEFORMAT </w:instrText>
    </w:r>
    <w:r w:rsidRPr="00AA117F">
      <w:rPr>
        <w:sz w:val="28"/>
        <w:szCs w:val="28"/>
      </w:rPr>
      <w:fldChar w:fldCharType="separate"/>
    </w:r>
    <w:r w:rsidR="00CD2326">
      <w:rPr>
        <w:noProof/>
        <w:sz w:val="28"/>
        <w:szCs w:val="28"/>
      </w:rPr>
      <w:t>3</w:t>
    </w:r>
    <w:r w:rsidRPr="00AA117F">
      <w:rPr>
        <w:sz w:val="28"/>
        <w:szCs w:val="28"/>
      </w:rPr>
      <w:fldChar w:fldCharType="end"/>
    </w:r>
  </w:p>
  <w:p w:rsidR="008B652D" w:rsidRDefault="008B652D">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652D" w:rsidRPr="00AA117F" w:rsidRDefault="008B652D">
    <w:pPr>
      <w:pStyle w:val="a3"/>
      <w:jc w:val="center"/>
      <w:rPr>
        <w:sz w:val="28"/>
        <w:szCs w:val="28"/>
      </w:rPr>
    </w:pPr>
    <w:r w:rsidRPr="00AA117F">
      <w:rPr>
        <w:sz w:val="28"/>
        <w:szCs w:val="28"/>
      </w:rPr>
      <w:fldChar w:fldCharType="begin"/>
    </w:r>
    <w:r w:rsidRPr="00AA117F">
      <w:rPr>
        <w:sz w:val="28"/>
        <w:szCs w:val="28"/>
      </w:rPr>
      <w:instrText xml:space="preserve"> PAGE   \* MERGEFORMAT </w:instrText>
    </w:r>
    <w:r w:rsidRPr="00AA117F">
      <w:rPr>
        <w:sz w:val="28"/>
        <w:szCs w:val="28"/>
      </w:rPr>
      <w:fldChar w:fldCharType="separate"/>
    </w:r>
    <w:r w:rsidR="00CD2326">
      <w:rPr>
        <w:noProof/>
        <w:sz w:val="28"/>
        <w:szCs w:val="28"/>
      </w:rPr>
      <w:t>59</w:t>
    </w:r>
    <w:r w:rsidRPr="00AA117F">
      <w:rPr>
        <w:sz w:val="28"/>
        <w:szCs w:val="28"/>
      </w:rPr>
      <w:fldChar w:fldCharType="end"/>
    </w:r>
  </w:p>
  <w:p w:rsidR="008B652D" w:rsidRDefault="008B652D">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8914E2B"/>
    <w:multiLevelType w:val="hybridMultilevel"/>
    <w:tmpl w:val="2FF644E2"/>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
    <w:nsid w:val="69424AB1"/>
    <w:multiLevelType w:val="hybridMultilevel"/>
    <w:tmpl w:val="82B0139A"/>
    <w:lvl w:ilvl="0" w:tplc="813430C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oNotHyphenateCaps/>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23C8"/>
    <w:rsid w:val="0000136F"/>
    <w:rsid w:val="000034ED"/>
    <w:rsid w:val="00003A89"/>
    <w:rsid w:val="00005619"/>
    <w:rsid w:val="00006A09"/>
    <w:rsid w:val="000074C0"/>
    <w:rsid w:val="000108C2"/>
    <w:rsid w:val="00011553"/>
    <w:rsid w:val="00012284"/>
    <w:rsid w:val="000204E4"/>
    <w:rsid w:val="00026087"/>
    <w:rsid w:val="00026E75"/>
    <w:rsid w:val="00027FE5"/>
    <w:rsid w:val="0003180B"/>
    <w:rsid w:val="00033F5A"/>
    <w:rsid w:val="00035D6A"/>
    <w:rsid w:val="00035EBD"/>
    <w:rsid w:val="00043312"/>
    <w:rsid w:val="00043DE7"/>
    <w:rsid w:val="00051CD7"/>
    <w:rsid w:val="0005566B"/>
    <w:rsid w:val="0005580D"/>
    <w:rsid w:val="00056D55"/>
    <w:rsid w:val="00057354"/>
    <w:rsid w:val="00060B2E"/>
    <w:rsid w:val="00061771"/>
    <w:rsid w:val="00065CBE"/>
    <w:rsid w:val="00067E52"/>
    <w:rsid w:val="00067F2A"/>
    <w:rsid w:val="00070B12"/>
    <w:rsid w:val="000725BD"/>
    <w:rsid w:val="000734B9"/>
    <w:rsid w:val="00074C3D"/>
    <w:rsid w:val="00074D31"/>
    <w:rsid w:val="00075B5D"/>
    <w:rsid w:val="00081C89"/>
    <w:rsid w:val="0008220D"/>
    <w:rsid w:val="00085ED3"/>
    <w:rsid w:val="000860FC"/>
    <w:rsid w:val="00086CF6"/>
    <w:rsid w:val="00091F3E"/>
    <w:rsid w:val="000922D0"/>
    <w:rsid w:val="00093DE9"/>
    <w:rsid w:val="000943BE"/>
    <w:rsid w:val="00094464"/>
    <w:rsid w:val="00095190"/>
    <w:rsid w:val="00095BCB"/>
    <w:rsid w:val="00096BF5"/>
    <w:rsid w:val="00097532"/>
    <w:rsid w:val="00097E03"/>
    <w:rsid w:val="000A05A0"/>
    <w:rsid w:val="000A2EB2"/>
    <w:rsid w:val="000A45DE"/>
    <w:rsid w:val="000A6582"/>
    <w:rsid w:val="000A6E0E"/>
    <w:rsid w:val="000B0400"/>
    <w:rsid w:val="000B07E4"/>
    <w:rsid w:val="000B1577"/>
    <w:rsid w:val="000B2508"/>
    <w:rsid w:val="000B358E"/>
    <w:rsid w:val="000B767B"/>
    <w:rsid w:val="000C3C4E"/>
    <w:rsid w:val="000C5567"/>
    <w:rsid w:val="000C70BA"/>
    <w:rsid w:val="000C7173"/>
    <w:rsid w:val="000D1047"/>
    <w:rsid w:val="000D1699"/>
    <w:rsid w:val="000D1D1C"/>
    <w:rsid w:val="000D385C"/>
    <w:rsid w:val="000D40E1"/>
    <w:rsid w:val="000D6B12"/>
    <w:rsid w:val="000D6EDE"/>
    <w:rsid w:val="000D76F8"/>
    <w:rsid w:val="000E2EFB"/>
    <w:rsid w:val="000E458F"/>
    <w:rsid w:val="000E7321"/>
    <w:rsid w:val="000E75B7"/>
    <w:rsid w:val="000E78DB"/>
    <w:rsid w:val="000F0CDB"/>
    <w:rsid w:val="000F0E07"/>
    <w:rsid w:val="000F1454"/>
    <w:rsid w:val="000F3A5F"/>
    <w:rsid w:val="000F3F4C"/>
    <w:rsid w:val="000F7A54"/>
    <w:rsid w:val="00100B8B"/>
    <w:rsid w:val="00104B10"/>
    <w:rsid w:val="00110312"/>
    <w:rsid w:val="00110D93"/>
    <w:rsid w:val="00112EB8"/>
    <w:rsid w:val="00113044"/>
    <w:rsid w:val="00113AF7"/>
    <w:rsid w:val="00114B01"/>
    <w:rsid w:val="001160A3"/>
    <w:rsid w:val="00116ABE"/>
    <w:rsid w:val="00117D0E"/>
    <w:rsid w:val="00123BD0"/>
    <w:rsid w:val="00125614"/>
    <w:rsid w:val="00130BED"/>
    <w:rsid w:val="001313B5"/>
    <w:rsid w:val="00132627"/>
    <w:rsid w:val="00132F90"/>
    <w:rsid w:val="00133170"/>
    <w:rsid w:val="001351F9"/>
    <w:rsid w:val="001355DF"/>
    <w:rsid w:val="00141F48"/>
    <w:rsid w:val="00142846"/>
    <w:rsid w:val="00142B1E"/>
    <w:rsid w:val="0014341F"/>
    <w:rsid w:val="00143EA1"/>
    <w:rsid w:val="001455CB"/>
    <w:rsid w:val="00145991"/>
    <w:rsid w:val="00146AA2"/>
    <w:rsid w:val="00151F75"/>
    <w:rsid w:val="00154139"/>
    <w:rsid w:val="001569B0"/>
    <w:rsid w:val="00160CFD"/>
    <w:rsid w:val="001618CD"/>
    <w:rsid w:val="00161D0F"/>
    <w:rsid w:val="00161F7F"/>
    <w:rsid w:val="00162DB4"/>
    <w:rsid w:val="001633E4"/>
    <w:rsid w:val="00164234"/>
    <w:rsid w:val="00166353"/>
    <w:rsid w:val="0016660B"/>
    <w:rsid w:val="001671C9"/>
    <w:rsid w:val="001723DB"/>
    <w:rsid w:val="00172A78"/>
    <w:rsid w:val="00173B6F"/>
    <w:rsid w:val="001740C0"/>
    <w:rsid w:val="0017444C"/>
    <w:rsid w:val="0017681D"/>
    <w:rsid w:val="00177032"/>
    <w:rsid w:val="00180570"/>
    <w:rsid w:val="00184496"/>
    <w:rsid w:val="00191617"/>
    <w:rsid w:val="001941F6"/>
    <w:rsid w:val="001A1601"/>
    <w:rsid w:val="001A62E4"/>
    <w:rsid w:val="001B005C"/>
    <w:rsid w:val="001B016C"/>
    <w:rsid w:val="001B16A7"/>
    <w:rsid w:val="001B2221"/>
    <w:rsid w:val="001B22AD"/>
    <w:rsid w:val="001B3A3A"/>
    <w:rsid w:val="001B762E"/>
    <w:rsid w:val="001B7BC6"/>
    <w:rsid w:val="001C098A"/>
    <w:rsid w:val="001C0F17"/>
    <w:rsid w:val="001C11EA"/>
    <w:rsid w:val="001C1D6D"/>
    <w:rsid w:val="001C2952"/>
    <w:rsid w:val="001C5329"/>
    <w:rsid w:val="001C64D8"/>
    <w:rsid w:val="001C7F51"/>
    <w:rsid w:val="001D02CF"/>
    <w:rsid w:val="001D14FF"/>
    <w:rsid w:val="001D3ED7"/>
    <w:rsid w:val="001D6C47"/>
    <w:rsid w:val="001E0260"/>
    <w:rsid w:val="001E05AC"/>
    <w:rsid w:val="001E1929"/>
    <w:rsid w:val="001E3DE0"/>
    <w:rsid w:val="001E3EC4"/>
    <w:rsid w:val="001E4A04"/>
    <w:rsid w:val="001E6679"/>
    <w:rsid w:val="001E7F34"/>
    <w:rsid w:val="001F273D"/>
    <w:rsid w:val="00201588"/>
    <w:rsid w:val="0020294C"/>
    <w:rsid w:val="00202CFD"/>
    <w:rsid w:val="002111E6"/>
    <w:rsid w:val="0022122F"/>
    <w:rsid w:val="00224D16"/>
    <w:rsid w:val="00226556"/>
    <w:rsid w:val="00226902"/>
    <w:rsid w:val="00227040"/>
    <w:rsid w:val="002277A7"/>
    <w:rsid w:val="002309A8"/>
    <w:rsid w:val="002343F2"/>
    <w:rsid w:val="00234F61"/>
    <w:rsid w:val="00235E6C"/>
    <w:rsid w:val="00237B18"/>
    <w:rsid w:val="0024206B"/>
    <w:rsid w:val="00242967"/>
    <w:rsid w:val="0024424F"/>
    <w:rsid w:val="002450BA"/>
    <w:rsid w:val="0024531A"/>
    <w:rsid w:val="00247AE6"/>
    <w:rsid w:val="002508BB"/>
    <w:rsid w:val="00251957"/>
    <w:rsid w:val="002559FB"/>
    <w:rsid w:val="002609FF"/>
    <w:rsid w:val="00261295"/>
    <w:rsid w:val="002630D0"/>
    <w:rsid w:val="00266635"/>
    <w:rsid w:val="00270E02"/>
    <w:rsid w:val="002811E5"/>
    <w:rsid w:val="002812D4"/>
    <w:rsid w:val="00282165"/>
    <w:rsid w:val="00285118"/>
    <w:rsid w:val="002868C6"/>
    <w:rsid w:val="00286D3A"/>
    <w:rsid w:val="00287036"/>
    <w:rsid w:val="002874B3"/>
    <w:rsid w:val="002910A4"/>
    <w:rsid w:val="00292A21"/>
    <w:rsid w:val="00292CFB"/>
    <w:rsid w:val="00293402"/>
    <w:rsid w:val="00294984"/>
    <w:rsid w:val="0029736A"/>
    <w:rsid w:val="00297720"/>
    <w:rsid w:val="00297C49"/>
    <w:rsid w:val="002A2BD0"/>
    <w:rsid w:val="002A567D"/>
    <w:rsid w:val="002B0DFF"/>
    <w:rsid w:val="002B1DDC"/>
    <w:rsid w:val="002B4205"/>
    <w:rsid w:val="002C33DC"/>
    <w:rsid w:val="002C344A"/>
    <w:rsid w:val="002C497E"/>
    <w:rsid w:val="002C539F"/>
    <w:rsid w:val="002C6C85"/>
    <w:rsid w:val="002C77F1"/>
    <w:rsid w:val="002C7C07"/>
    <w:rsid w:val="002C7DFB"/>
    <w:rsid w:val="002D03FF"/>
    <w:rsid w:val="002D71B4"/>
    <w:rsid w:val="002E4431"/>
    <w:rsid w:val="002E4A1A"/>
    <w:rsid w:val="002E6BC2"/>
    <w:rsid w:val="002F0B2C"/>
    <w:rsid w:val="002F14E7"/>
    <w:rsid w:val="002F2655"/>
    <w:rsid w:val="002F2BD1"/>
    <w:rsid w:val="002F4CA9"/>
    <w:rsid w:val="00300481"/>
    <w:rsid w:val="00301A68"/>
    <w:rsid w:val="00302420"/>
    <w:rsid w:val="00302925"/>
    <w:rsid w:val="0030295F"/>
    <w:rsid w:val="00305145"/>
    <w:rsid w:val="003055A0"/>
    <w:rsid w:val="0030594E"/>
    <w:rsid w:val="00307839"/>
    <w:rsid w:val="00312E95"/>
    <w:rsid w:val="00314038"/>
    <w:rsid w:val="003142E7"/>
    <w:rsid w:val="003156AB"/>
    <w:rsid w:val="00316B9D"/>
    <w:rsid w:val="00321AEC"/>
    <w:rsid w:val="00321C6B"/>
    <w:rsid w:val="00323366"/>
    <w:rsid w:val="00325605"/>
    <w:rsid w:val="00325ED6"/>
    <w:rsid w:val="003262C9"/>
    <w:rsid w:val="003267E4"/>
    <w:rsid w:val="00327397"/>
    <w:rsid w:val="0033339B"/>
    <w:rsid w:val="003339D4"/>
    <w:rsid w:val="00341F84"/>
    <w:rsid w:val="003424F9"/>
    <w:rsid w:val="00342FA8"/>
    <w:rsid w:val="0034357E"/>
    <w:rsid w:val="00346BFB"/>
    <w:rsid w:val="00347A73"/>
    <w:rsid w:val="00347A83"/>
    <w:rsid w:val="003500A3"/>
    <w:rsid w:val="0035230D"/>
    <w:rsid w:val="00357B9F"/>
    <w:rsid w:val="00361BA8"/>
    <w:rsid w:val="00361F96"/>
    <w:rsid w:val="003633E1"/>
    <w:rsid w:val="00363700"/>
    <w:rsid w:val="00363D6C"/>
    <w:rsid w:val="00364F5D"/>
    <w:rsid w:val="00365FAD"/>
    <w:rsid w:val="00366F51"/>
    <w:rsid w:val="00366FC9"/>
    <w:rsid w:val="00370108"/>
    <w:rsid w:val="0037039C"/>
    <w:rsid w:val="003707E9"/>
    <w:rsid w:val="0038482F"/>
    <w:rsid w:val="00390F3E"/>
    <w:rsid w:val="00390F78"/>
    <w:rsid w:val="0039161B"/>
    <w:rsid w:val="00391FE0"/>
    <w:rsid w:val="00393AE5"/>
    <w:rsid w:val="00394818"/>
    <w:rsid w:val="00394CE2"/>
    <w:rsid w:val="00395688"/>
    <w:rsid w:val="003A7340"/>
    <w:rsid w:val="003A7614"/>
    <w:rsid w:val="003B15CB"/>
    <w:rsid w:val="003B2D49"/>
    <w:rsid w:val="003B3677"/>
    <w:rsid w:val="003C04B4"/>
    <w:rsid w:val="003C1ED2"/>
    <w:rsid w:val="003C1FE7"/>
    <w:rsid w:val="003C2061"/>
    <w:rsid w:val="003C21A9"/>
    <w:rsid w:val="003C6A04"/>
    <w:rsid w:val="003C7D83"/>
    <w:rsid w:val="003C7DF9"/>
    <w:rsid w:val="003D0CD6"/>
    <w:rsid w:val="003D151F"/>
    <w:rsid w:val="003D58D8"/>
    <w:rsid w:val="003D5CAF"/>
    <w:rsid w:val="003D76FD"/>
    <w:rsid w:val="003E0E6C"/>
    <w:rsid w:val="003E18C7"/>
    <w:rsid w:val="003E4176"/>
    <w:rsid w:val="003E5C09"/>
    <w:rsid w:val="003F0456"/>
    <w:rsid w:val="003F4D50"/>
    <w:rsid w:val="003F6140"/>
    <w:rsid w:val="003F6D46"/>
    <w:rsid w:val="003F7197"/>
    <w:rsid w:val="00403748"/>
    <w:rsid w:val="00404CB6"/>
    <w:rsid w:val="004051EE"/>
    <w:rsid w:val="00405627"/>
    <w:rsid w:val="00406848"/>
    <w:rsid w:val="004068AA"/>
    <w:rsid w:val="00406E7E"/>
    <w:rsid w:val="004075FE"/>
    <w:rsid w:val="00410124"/>
    <w:rsid w:val="004130C7"/>
    <w:rsid w:val="00413256"/>
    <w:rsid w:val="004141E1"/>
    <w:rsid w:val="004152F7"/>
    <w:rsid w:val="00416D60"/>
    <w:rsid w:val="004176F6"/>
    <w:rsid w:val="004216D7"/>
    <w:rsid w:val="00422649"/>
    <w:rsid w:val="0042528B"/>
    <w:rsid w:val="0042654E"/>
    <w:rsid w:val="00430319"/>
    <w:rsid w:val="00431128"/>
    <w:rsid w:val="0043482F"/>
    <w:rsid w:val="00440A02"/>
    <w:rsid w:val="004434BB"/>
    <w:rsid w:val="004435F8"/>
    <w:rsid w:val="00444111"/>
    <w:rsid w:val="00444AC9"/>
    <w:rsid w:val="00444C02"/>
    <w:rsid w:val="00447C25"/>
    <w:rsid w:val="004523B9"/>
    <w:rsid w:val="004534C2"/>
    <w:rsid w:val="0045464E"/>
    <w:rsid w:val="00456DFA"/>
    <w:rsid w:val="00456EBC"/>
    <w:rsid w:val="00456F16"/>
    <w:rsid w:val="00460D89"/>
    <w:rsid w:val="0046279E"/>
    <w:rsid w:val="00462FED"/>
    <w:rsid w:val="00463D56"/>
    <w:rsid w:val="004657E6"/>
    <w:rsid w:val="0047030C"/>
    <w:rsid w:val="00473A75"/>
    <w:rsid w:val="00473EFE"/>
    <w:rsid w:val="00476E2E"/>
    <w:rsid w:val="00476EFF"/>
    <w:rsid w:val="00477809"/>
    <w:rsid w:val="00482D0F"/>
    <w:rsid w:val="0048354D"/>
    <w:rsid w:val="00484F18"/>
    <w:rsid w:val="004902C1"/>
    <w:rsid w:val="00490D95"/>
    <w:rsid w:val="00492823"/>
    <w:rsid w:val="00492997"/>
    <w:rsid w:val="00494669"/>
    <w:rsid w:val="004966F6"/>
    <w:rsid w:val="00496EBC"/>
    <w:rsid w:val="00497881"/>
    <w:rsid w:val="004A0201"/>
    <w:rsid w:val="004A17AA"/>
    <w:rsid w:val="004A1837"/>
    <w:rsid w:val="004A41FB"/>
    <w:rsid w:val="004A5669"/>
    <w:rsid w:val="004B0A2E"/>
    <w:rsid w:val="004B10C9"/>
    <w:rsid w:val="004B13F7"/>
    <w:rsid w:val="004B2C23"/>
    <w:rsid w:val="004B3C98"/>
    <w:rsid w:val="004B40DB"/>
    <w:rsid w:val="004B4F8D"/>
    <w:rsid w:val="004B505C"/>
    <w:rsid w:val="004B5255"/>
    <w:rsid w:val="004B5795"/>
    <w:rsid w:val="004B6BD7"/>
    <w:rsid w:val="004C0782"/>
    <w:rsid w:val="004C1517"/>
    <w:rsid w:val="004C1BD7"/>
    <w:rsid w:val="004C3252"/>
    <w:rsid w:val="004C33B9"/>
    <w:rsid w:val="004C37CF"/>
    <w:rsid w:val="004C7425"/>
    <w:rsid w:val="004C785D"/>
    <w:rsid w:val="004C792E"/>
    <w:rsid w:val="004D14E7"/>
    <w:rsid w:val="004D2385"/>
    <w:rsid w:val="004D38DE"/>
    <w:rsid w:val="004D418C"/>
    <w:rsid w:val="004D41CE"/>
    <w:rsid w:val="004D4330"/>
    <w:rsid w:val="004D5040"/>
    <w:rsid w:val="004D6A11"/>
    <w:rsid w:val="004D7514"/>
    <w:rsid w:val="004E3D6B"/>
    <w:rsid w:val="004E4140"/>
    <w:rsid w:val="004E6662"/>
    <w:rsid w:val="004E69FC"/>
    <w:rsid w:val="004F0243"/>
    <w:rsid w:val="004F1330"/>
    <w:rsid w:val="004F1EC6"/>
    <w:rsid w:val="004F5328"/>
    <w:rsid w:val="005055CC"/>
    <w:rsid w:val="0050590F"/>
    <w:rsid w:val="00505968"/>
    <w:rsid w:val="00510B3D"/>
    <w:rsid w:val="00511619"/>
    <w:rsid w:val="00512DDB"/>
    <w:rsid w:val="00513C05"/>
    <w:rsid w:val="00513E19"/>
    <w:rsid w:val="00515D15"/>
    <w:rsid w:val="00521EF2"/>
    <w:rsid w:val="00523130"/>
    <w:rsid w:val="00523409"/>
    <w:rsid w:val="005244D5"/>
    <w:rsid w:val="00525FF1"/>
    <w:rsid w:val="00527371"/>
    <w:rsid w:val="00527611"/>
    <w:rsid w:val="005301E5"/>
    <w:rsid w:val="00533AE3"/>
    <w:rsid w:val="00534FC0"/>
    <w:rsid w:val="0053609B"/>
    <w:rsid w:val="0053661D"/>
    <w:rsid w:val="00536C47"/>
    <w:rsid w:val="00540E5B"/>
    <w:rsid w:val="00541B3C"/>
    <w:rsid w:val="005436BF"/>
    <w:rsid w:val="00544BD8"/>
    <w:rsid w:val="00545679"/>
    <w:rsid w:val="00545E67"/>
    <w:rsid w:val="00546B88"/>
    <w:rsid w:val="00547445"/>
    <w:rsid w:val="00557431"/>
    <w:rsid w:val="00557C29"/>
    <w:rsid w:val="00560211"/>
    <w:rsid w:val="00561109"/>
    <w:rsid w:val="005643BF"/>
    <w:rsid w:val="00565C37"/>
    <w:rsid w:val="005676DF"/>
    <w:rsid w:val="00567FB7"/>
    <w:rsid w:val="00570C2A"/>
    <w:rsid w:val="005758C3"/>
    <w:rsid w:val="00577EBC"/>
    <w:rsid w:val="0058015B"/>
    <w:rsid w:val="005807EA"/>
    <w:rsid w:val="00580EA6"/>
    <w:rsid w:val="005872AC"/>
    <w:rsid w:val="005879DC"/>
    <w:rsid w:val="00592405"/>
    <w:rsid w:val="00593E01"/>
    <w:rsid w:val="00595F2B"/>
    <w:rsid w:val="005A0150"/>
    <w:rsid w:val="005A12C3"/>
    <w:rsid w:val="005A13CB"/>
    <w:rsid w:val="005A15A0"/>
    <w:rsid w:val="005A25CD"/>
    <w:rsid w:val="005A277F"/>
    <w:rsid w:val="005A2E90"/>
    <w:rsid w:val="005A446A"/>
    <w:rsid w:val="005A5A52"/>
    <w:rsid w:val="005A7C7A"/>
    <w:rsid w:val="005B0593"/>
    <w:rsid w:val="005B0D40"/>
    <w:rsid w:val="005B0F42"/>
    <w:rsid w:val="005B2DE3"/>
    <w:rsid w:val="005B6852"/>
    <w:rsid w:val="005B755E"/>
    <w:rsid w:val="005B78D5"/>
    <w:rsid w:val="005B7935"/>
    <w:rsid w:val="005C0CC1"/>
    <w:rsid w:val="005C44F5"/>
    <w:rsid w:val="005C630B"/>
    <w:rsid w:val="005C729B"/>
    <w:rsid w:val="005D0A9B"/>
    <w:rsid w:val="005D2CCD"/>
    <w:rsid w:val="005D4D94"/>
    <w:rsid w:val="005E4FE4"/>
    <w:rsid w:val="005E5944"/>
    <w:rsid w:val="005E73B2"/>
    <w:rsid w:val="005F1A12"/>
    <w:rsid w:val="005F1CC8"/>
    <w:rsid w:val="005F3768"/>
    <w:rsid w:val="005F3AA1"/>
    <w:rsid w:val="005F56C7"/>
    <w:rsid w:val="005F6024"/>
    <w:rsid w:val="005F6FCD"/>
    <w:rsid w:val="006001A8"/>
    <w:rsid w:val="006004BC"/>
    <w:rsid w:val="0060080C"/>
    <w:rsid w:val="00610F4C"/>
    <w:rsid w:val="0061123F"/>
    <w:rsid w:val="006118F2"/>
    <w:rsid w:val="00613B4E"/>
    <w:rsid w:val="00620183"/>
    <w:rsid w:val="006217D7"/>
    <w:rsid w:val="00622CFD"/>
    <w:rsid w:val="0062333E"/>
    <w:rsid w:val="00631FF8"/>
    <w:rsid w:val="006328AD"/>
    <w:rsid w:val="00633044"/>
    <w:rsid w:val="00633FE1"/>
    <w:rsid w:val="00635CF2"/>
    <w:rsid w:val="006360BE"/>
    <w:rsid w:val="006371BA"/>
    <w:rsid w:val="00637B68"/>
    <w:rsid w:val="00640697"/>
    <w:rsid w:val="00642E0E"/>
    <w:rsid w:val="0064351A"/>
    <w:rsid w:val="006441E8"/>
    <w:rsid w:val="00644CA8"/>
    <w:rsid w:val="006456CA"/>
    <w:rsid w:val="006459EB"/>
    <w:rsid w:val="0065326C"/>
    <w:rsid w:val="00653A20"/>
    <w:rsid w:val="00653EEE"/>
    <w:rsid w:val="0065523D"/>
    <w:rsid w:val="00655F77"/>
    <w:rsid w:val="0065668B"/>
    <w:rsid w:val="0066024D"/>
    <w:rsid w:val="00662401"/>
    <w:rsid w:val="00664E2F"/>
    <w:rsid w:val="00664ED2"/>
    <w:rsid w:val="006657FC"/>
    <w:rsid w:val="00665946"/>
    <w:rsid w:val="00666984"/>
    <w:rsid w:val="006677CE"/>
    <w:rsid w:val="006709E0"/>
    <w:rsid w:val="00672005"/>
    <w:rsid w:val="00672235"/>
    <w:rsid w:val="0067502E"/>
    <w:rsid w:val="00675681"/>
    <w:rsid w:val="00675C4D"/>
    <w:rsid w:val="006804B4"/>
    <w:rsid w:val="006811ED"/>
    <w:rsid w:val="006851E2"/>
    <w:rsid w:val="00685CF8"/>
    <w:rsid w:val="00687A43"/>
    <w:rsid w:val="00687ECA"/>
    <w:rsid w:val="006A19C7"/>
    <w:rsid w:val="006A50F2"/>
    <w:rsid w:val="006A5700"/>
    <w:rsid w:val="006A7D41"/>
    <w:rsid w:val="006B2F58"/>
    <w:rsid w:val="006B71AD"/>
    <w:rsid w:val="006B7205"/>
    <w:rsid w:val="006C21EF"/>
    <w:rsid w:val="006C4EE3"/>
    <w:rsid w:val="006C6838"/>
    <w:rsid w:val="006C71EF"/>
    <w:rsid w:val="006C77D2"/>
    <w:rsid w:val="006D2A18"/>
    <w:rsid w:val="006D2FD0"/>
    <w:rsid w:val="006D31B7"/>
    <w:rsid w:val="006D3639"/>
    <w:rsid w:val="006D6BBA"/>
    <w:rsid w:val="006D705C"/>
    <w:rsid w:val="006E223B"/>
    <w:rsid w:val="006E6F1B"/>
    <w:rsid w:val="006F0D7C"/>
    <w:rsid w:val="006F1C48"/>
    <w:rsid w:val="006F2022"/>
    <w:rsid w:val="006F3EEE"/>
    <w:rsid w:val="006F4245"/>
    <w:rsid w:val="006F5E19"/>
    <w:rsid w:val="006F6CB6"/>
    <w:rsid w:val="00702929"/>
    <w:rsid w:val="00704183"/>
    <w:rsid w:val="00710EC2"/>
    <w:rsid w:val="00711806"/>
    <w:rsid w:val="007137EA"/>
    <w:rsid w:val="00715134"/>
    <w:rsid w:val="0071780C"/>
    <w:rsid w:val="007216F0"/>
    <w:rsid w:val="007261D7"/>
    <w:rsid w:val="00726676"/>
    <w:rsid w:val="00727DE6"/>
    <w:rsid w:val="0073006D"/>
    <w:rsid w:val="00731474"/>
    <w:rsid w:val="0073313A"/>
    <w:rsid w:val="00733906"/>
    <w:rsid w:val="00734333"/>
    <w:rsid w:val="007374FA"/>
    <w:rsid w:val="007402DB"/>
    <w:rsid w:val="007411C3"/>
    <w:rsid w:val="007414CE"/>
    <w:rsid w:val="0074413B"/>
    <w:rsid w:val="007441B3"/>
    <w:rsid w:val="00745A36"/>
    <w:rsid w:val="007461BB"/>
    <w:rsid w:val="00752A82"/>
    <w:rsid w:val="00752EF5"/>
    <w:rsid w:val="00754956"/>
    <w:rsid w:val="00754B83"/>
    <w:rsid w:val="007564FC"/>
    <w:rsid w:val="00756C94"/>
    <w:rsid w:val="007610EC"/>
    <w:rsid w:val="00763C16"/>
    <w:rsid w:val="00765300"/>
    <w:rsid w:val="00770C7C"/>
    <w:rsid w:val="00772072"/>
    <w:rsid w:val="007720FC"/>
    <w:rsid w:val="0077689F"/>
    <w:rsid w:val="007771AA"/>
    <w:rsid w:val="00777831"/>
    <w:rsid w:val="0078420A"/>
    <w:rsid w:val="0078570D"/>
    <w:rsid w:val="007863C8"/>
    <w:rsid w:val="00790BF4"/>
    <w:rsid w:val="007928B2"/>
    <w:rsid w:val="00792CDB"/>
    <w:rsid w:val="007946BC"/>
    <w:rsid w:val="0079609F"/>
    <w:rsid w:val="007971B2"/>
    <w:rsid w:val="007973EA"/>
    <w:rsid w:val="007A05B2"/>
    <w:rsid w:val="007A1EF9"/>
    <w:rsid w:val="007A3BCA"/>
    <w:rsid w:val="007A403C"/>
    <w:rsid w:val="007A40A7"/>
    <w:rsid w:val="007A77E7"/>
    <w:rsid w:val="007B1506"/>
    <w:rsid w:val="007B3B1C"/>
    <w:rsid w:val="007B45CF"/>
    <w:rsid w:val="007B56E6"/>
    <w:rsid w:val="007B775F"/>
    <w:rsid w:val="007C4ED5"/>
    <w:rsid w:val="007C7B62"/>
    <w:rsid w:val="007D03FA"/>
    <w:rsid w:val="007D08B9"/>
    <w:rsid w:val="007D1108"/>
    <w:rsid w:val="007D2E6A"/>
    <w:rsid w:val="007D388F"/>
    <w:rsid w:val="007D3C99"/>
    <w:rsid w:val="007D414D"/>
    <w:rsid w:val="007E066F"/>
    <w:rsid w:val="007E22F6"/>
    <w:rsid w:val="007E3ABF"/>
    <w:rsid w:val="007E5B7E"/>
    <w:rsid w:val="007E6F4B"/>
    <w:rsid w:val="007E777E"/>
    <w:rsid w:val="007F24A6"/>
    <w:rsid w:val="007F5FBD"/>
    <w:rsid w:val="007F76DA"/>
    <w:rsid w:val="008005B1"/>
    <w:rsid w:val="00800658"/>
    <w:rsid w:val="0080168E"/>
    <w:rsid w:val="0080665C"/>
    <w:rsid w:val="00811674"/>
    <w:rsid w:val="00812D50"/>
    <w:rsid w:val="00812F90"/>
    <w:rsid w:val="00813486"/>
    <w:rsid w:val="00814137"/>
    <w:rsid w:val="00814EEB"/>
    <w:rsid w:val="008163F8"/>
    <w:rsid w:val="00817564"/>
    <w:rsid w:val="0082130E"/>
    <w:rsid w:val="008226F5"/>
    <w:rsid w:val="008236D0"/>
    <w:rsid w:val="008272CC"/>
    <w:rsid w:val="008310A1"/>
    <w:rsid w:val="00833610"/>
    <w:rsid w:val="0083577F"/>
    <w:rsid w:val="00837063"/>
    <w:rsid w:val="00837806"/>
    <w:rsid w:val="00837B90"/>
    <w:rsid w:val="008411BE"/>
    <w:rsid w:val="008422E9"/>
    <w:rsid w:val="00844937"/>
    <w:rsid w:val="008463F0"/>
    <w:rsid w:val="0085015A"/>
    <w:rsid w:val="00850EB3"/>
    <w:rsid w:val="00857358"/>
    <w:rsid w:val="00861A84"/>
    <w:rsid w:val="00863069"/>
    <w:rsid w:val="0086537A"/>
    <w:rsid w:val="00865C17"/>
    <w:rsid w:val="008667F3"/>
    <w:rsid w:val="00866E69"/>
    <w:rsid w:val="008722E9"/>
    <w:rsid w:val="00872574"/>
    <w:rsid w:val="00873E66"/>
    <w:rsid w:val="00875262"/>
    <w:rsid w:val="00877367"/>
    <w:rsid w:val="00877B40"/>
    <w:rsid w:val="00877CD5"/>
    <w:rsid w:val="00881598"/>
    <w:rsid w:val="00881746"/>
    <w:rsid w:val="00881EC3"/>
    <w:rsid w:val="00882709"/>
    <w:rsid w:val="00883C9A"/>
    <w:rsid w:val="008868BE"/>
    <w:rsid w:val="00886CBB"/>
    <w:rsid w:val="00890ECD"/>
    <w:rsid w:val="00893B5B"/>
    <w:rsid w:val="008944C5"/>
    <w:rsid w:val="00896606"/>
    <w:rsid w:val="008A03F8"/>
    <w:rsid w:val="008A284D"/>
    <w:rsid w:val="008A28A1"/>
    <w:rsid w:val="008A4036"/>
    <w:rsid w:val="008A496D"/>
    <w:rsid w:val="008A6AA9"/>
    <w:rsid w:val="008A6C0F"/>
    <w:rsid w:val="008A6C2D"/>
    <w:rsid w:val="008B4254"/>
    <w:rsid w:val="008B468F"/>
    <w:rsid w:val="008B63A9"/>
    <w:rsid w:val="008B652D"/>
    <w:rsid w:val="008B6748"/>
    <w:rsid w:val="008B788A"/>
    <w:rsid w:val="008C0D41"/>
    <w:rsid w:val="008C1792"/>
    <w:rsid w:val="008C198D"/>
    <w:rsid w:val="008C419B"/>
    <w:rsid w:val="008C4FB8"/>
    <w:rsid w:val="008D15A6"/>
    <w:rsid w:val="008D1F12"/>
    <w:rsid w:val="008D1F93"/>
    <w:rsid w:val="008D2B5F"/>
    <w:rsid w:val="008D341D"/>
    <w:rsid w:val="008D4885"/>
    <w:rsid w:val="008D4D95"/>
    <w:rsid w:val="008E15BF"/>
    <w:rsid w:val="008E199E"/>
    <w:rsid w:val="008E28AA"/>
    <w:rsid w:val="008E6EDD"/>
    <w:rsid w:val="008F1F1F"/>
    <w:rsid w:val="008F2C58"/>
    <w:rsid w:val="008F5B89"/>
    <w:rsid w:val="008F5E70"/>
    <w:rsid w:val="008F709A"/>
    <w:rsid w:val="00900410"/>
    <w:rsid w:val="00900494"/>
    <w:rsid w:val="009031FD"/>
    <w:rsid w:val="00904152"/>
    <w:rsid w:val="00905608"/>
    <w:rsid w:val="00905969"/>
    <w:rsid w:val="009066DB"/>
    <w:rsid w:val="0090687E"/>
    <w:rsid w:val="00907BFD"/>
    <w:rsid w:val="00910453"/>
    <w:rsid w:val="009104EA"/>
    <w:rsid w:val="00915278"/>
    <w:rsid w:val="00916C1D"/>
    <w:rsid w:val="0092481A"/>
    <w:rsid w:val="009263CA"/>
    <w:rsid w:val="00932D2A"/>
    <w:rsid w:val="00933B28"/>
    <w:rsid w:val="009346D6"/>
    <w:rsid w:val="009421A4"/>
    <w:rsid w:val="0094523F"/>
    <w:rsid w:val="009457BA"/>
    <w:rsid w:val="00952FFE"/>
    <w:rsid w:val="00953B9E"/>
    <w:rsid w:val="0095503F"/>
    <w:rsid w:val="00956756"/>
    <w:rsid w:val="00963658"/>
    <w:rsid w:val="00965A9A"/>
    <w:rsid w:val="00966B2F"/>
    <w:rsid w:val="009670E6"/>
    <w:rsid w:val="009673C2"/>
    <w:rsid w:val="00967C5A"/>
    <w:rsid w:val="009723E6"/>
    <w:rsid w:val="0097551A"/>
    <w:rsid w:val="00975892"/>
    <w:rsid w:val="009766CB"/>
    <w:rsid w:val="00984444"/>
    <w:rsid w:val="00991167"/>
    <w:rsid w:val="00993312"/>
    <w:rsid w:val="009956A9"/>
    <w:rsid w:val="00996F5E"/>
    <w:rsid w:val="009A52C8"/>
    <w:rsid w:val="009B066E"/>
    <w:rsid w:val="009B1382"/>
    <w:rsid w:val="009B382E"/>
    <w:rsid w:val="009B4F8A"/>
    <w:rsid w:val="009B5026"/>
    <w:rsid w:val="009B64A0"/>
    <w:rsid w:val="009B7AF3"/>
    <w:rsid w:val="009B7C12"/>
    <w:rsid w:val="009C2AF7"/>
    <w:rsid w:val="009C3A5C"/>
    <w:rsid w:val="009C3D30"/>
    <w:rsid w:val="009C6990"/>
    <w:rsid w:val="009D0546"/>
    <w:rsid w:val="009D3442"/>
    <w:rsid w:val="009D3A9C"/>
    <w:rsid w:val="009D49D6"/>
    <w:rsid w:val="009D5508"/>
    <w:rsid w:val="009D741E"/>
    <w:rsid w:val="009E45DB"/>
    <w:rsid w:val="009F293A"/>
    <w:rsid w:val="009F2E98"/>
    <w:rsid w:val="009F3B6F"/>
    <w:rsid w:val="009F4503"/>
    <w:rsid w:val="009F792B"/>
    <w:rsid w:val="00A00B8D"/>
    <w:rsid w:val="00A021C4"/>
    <w:rsid w:val="00A02711"/>
    <w:rsid w:val="00A0291E"/>
    <w:rsid w:val="00A10E00"/>
    <w:rsid w:val="00A11D8A"/>
    <w:rsid w:val="00A143F3"/>
    <w:rsid w:val="00A14B2B"/>
    <w:rsid w:val="00A16815"/>
    <w:rsid w:val="00A205AA"/>
    <w:rsid w:val="00A2256D"/>
    <w:rsid w:val="00A23D4A"/>
    <w:rsid w:val="00A24E4C"/>
    <w:rsid w:val="00A261C6"/>
    <w:rsid w:val="00A27621"/>
    <w:rsid w:val="00A27F9E"/>
    <w:rsid w:val="00A30800"/>
    <w:rsid w:val="00A349DC"/>
    <w:rsid w:val="00A37075"/>
    <w:rsid w:val="00A4033F"/>
    <w:rsid w:val="00A4100F"/>
    <w:rsid w:val="00A5079D"/>
    <w:rsid w:val="00A530E6"/>
    <w:rsid w:val="00A54617"/>
    <w:rsid w:val="00A55331"/>
    <w:rsid w:val="00A57304"/>
    <w:rsid w:val="00A57E2B"/>
    <w:rsid w:val="00A62487"/>
    <w:rsid w:val="00A64A43"/>
    <w:rsid w:val="00A663A1"/>
    <w:rsid w:val="00A66B19"/>
    <w:rsid w:val="00A67F20"/>
    <w:rsid w:val="00A70981"/>
    <w:rsid w:val="00A7204A"/>
    <w:rsid w:val="00A72FC9"/>
    <w:rsid w:val="00A74171"/>
    <w:rsid w:val="00A75AAB"/>
    <w:rsid w:val="00A81267"/>
    <w:rsid w:val="00A83596"/>
    <w:rsid w:val="00A837E6"/>
    <w:rsid w:val="00A84CCE"/>
    <w:rsid w:val="00A84FCD"/>
    <w:rsid w:val="00A85843"/>
    <w:rsid w:val="00A87942"/>
    <w:rsid w:val="00A87B97"/>
    <w:rsid w:val="00A90743"/>
    <w:rsid w:val="00A924F3"/>
    <w:rsid w:val="00A94DEA"/>
    <w:rsid w:val="00A95BF3"/>
    <w:rsid w:val="00A970A7"/>
    <w:rsid w:val="00AA117F"/>
    <w:rsid w:val="00AA1CA7"/>
    <w:rsid w:val="00AA1E2E"/>
    <w:rsid w:val="00AA444E"/>
    <w:rsid w:val="00AB315F"/>
    <w:rsid w:val="00AB32E0"/>
    <w:rsid w:val="00AB378A"/>
    <w:rsid w:val="00AB5D2F"/>
    <w:rsid w:val="00AB6EFF"/>
    <w:rsid w:val="00AB77D1"/>
    <w:rsid w:val="00AC0999"/>
    <w:rsid w:val="00AC2233"/>
    <w:rsid w:val="00AC3CCA"/>
    <w:rsid w:val="00AC57E8"/>
    <w:rsid w:val="00AC6002"/>
    <w:rsid w:val="00AC626C"/>
    <w:rsid w:val="00AC7018"/>
    <w:rsid w:val="00AD0D03"/>
    <w:rsid w:val="00AD1D73"/>
    <w:rsid w:val="00AD2ADA"/>
    <w:rsid w:val="00AD53C3"/>
    <w:rsid w:val="00AD78DB"/>
    <w:rsid w:val="00AE0D6C"/>
    <w:rsid w:val="00AE247A"/>
    <w:rsid w:val="00AE6D0C"/>
    <w:rsid w:val="00AE6E3A"/>
    <w:rsid w:val="00AF4F8C"/>
    <w:rsid w:val="00AF78A7"/>
    <w:rsid w:val="00B02150"/>
    <w:rsid w:val="00B02AE6"/>
    <w:rsid w:val="00B0407C"/>
    <w:rsid w:val="00B045E0"/>
    <w:rsid w:val="00B05F8A"/>
    <w:rsid w:val="00B111BC"/>
    <w:rsid w:val="00B118D8"/>
    <w:rsid w:val="00B12BF2"/>
    <w:rsid w:val="00B13E68"/>
    <w:rsid w:val="00B1509B"/>
    <w:rsid w:val="00B16467"/>
    <w:rsid w:val="00B16A32"/>
    <w:rsid w:val="00B16E8E"/>
    <w:rsid w:val="00B2255B"/>
    <w:rsid w:val="00B239B9"/>
    <w:rsid w:val="00B249BB"/>
    <w:rsid w:val="00B24DF3"/>
    <w:rsid w:val="00B306CF"/>
    <w:rsid w:val="00B3198B"/>
    <w:rsid w:val="00B340F1"/>
    <w:rsid w:val="00B342C3"/>
    <w:rsid w:val="00B36A2F"/>
    <w:rsid w:val="00B36BD3"/>
    <w:rsid w:val="00B3769B"/>
    <w:rsid w:val="00B412C4"/>
    <w:rsid w:val="00B41A57"/>
    <w:rsid w:val="00B41B9E"/>
    <w:rsid w:val="00B42188"/>
    <w:rsid w:val="00B466D7"/>
    <w:rsid w:val="00B47D8A"/>
    <w:rsid w:val="00B5282D"/>
    <w:rsid w:val="00B53FB1"/>
    <w:rsid w:val="00B54CDB"/>
    <w:rsid w:val="00B55DBF"/>
    <w:rsid w:val="00B55FAA"/>
    <w:rsid w:val="00B61A72"/>
    <w:rsid w:val="00B62716"/>
    <w:rsid w:val="00B633D0"/>
    <w:rsid w:val="00B65202"/>
    <w:rsid w:val="00B65972"/>
    <w:rsid w:val="00B667CA"/>
    <w:rsid w:val="00B66DE2"/>
    <w:rsid w:val="00B67C8A"/>
    <w:rsid w:val="00B72E4C"/>
    <w:rsid w:val="00B738E1"/>
    <w:rsid w:val="00B73F2F"/>
    <w:rsid w:val="00B77C5B"/>
    <w:rsid w:val="00B81054"/>
    <w:rsid w:val="00B81971"/>
    <w:rsid w:val="00B82709"/>
    <w:rsid w:val="00B82C64"/>
    <w:rsid w:val="00B8499E"/>
    <w:rsid w:val="00B84A09"/>
    <w:rsid w:val="00B878F7"/>
    <w:rsid w:val="00B91E79"/>
    <w:rsid w:val="00B92BDD"/>
    <w:rsid w:val="00B92DFD"/>
    <w:rsid w:val="00B94452"/>
    <w:rsid w:val="00B9532E"/>
    <w:rsid w:val="00B973E9"/>
    <w:rsid w:val="00B97541"/>
    <w:rsid w:val="00BA15C8"/>
    <w:rsid w:val="00BA28BC"/>
    <w:rsid w:val="00BA3776"/>
    <w:rsid w:val="00BA562F"/>
    <w:rsid w:val="00BA5723"/>
    <w:rsid w:val="00BA61D2"/>
    <w:rsid w:val="00BA690F"/>
    <w:rsid w:val="00BA69D9"/>
    <w:rsid w:val="00BA7692"/>
    <w:rsid w:val="00BB0582"/>
    <w:rsid w:val="00BB126C"/>
    <w:rsid w:val="00BB28D3"/>
    <w:rsid w:val="00BB790A"/>
    <w:rsid w:val="00BC1469"/>
    <w:rsid w:val="00BC1CF6"/>
    <w:rsid w:val="00BC2DAF"/>
    <w:rsid w:val="00BC2EB3"/>
    <w:rsid w:val="00BC3888"/>
    <w:rsid w:val="00BC450F"/>
    <w:rsid w:val="00BC7A0B"/>
    <w:rsid w:val="00BD20E3"/>
    <w:rsid w:val="00BD4E7F"/>
    <w:rsid w:val="00BD5342"/>
    <w:rsid w:val="00BD59FE"/>
    <w:rsid w:val="00BD73AA"/>
    <w:rsid w:val="00BE130A"/>
    <w:rsid w:val="00BE3880"/>
    <w:rsid w:val="00BE4179"/>
    <w:rsid w:val="00BF149A"/>
    <w:rsid w:val="00BF240B"/>
    <w:rsid w:val="00BF29F6"/>
    <w:rsid w:val="00BF4A88"/>
    <w:rsid w:val="00C0137C"/>
    <w:rsid w:val="00C023E7"/>
    <w:rsid w:val="00C05124"/>
    <w:rsid w:val="00C140B5"/>
    <w:rsid w:val="00C20D9B"/>
    <w:rsid w:val="00C2375D"/>
    <w:rsid w:val="00C2612F"/>
    <w:rsid w:val="00C268B9"/>
    <w:rsid w:val="00C301DA"/>
    <w:rsid w:val="00C303DB"/>
    <w:rsid w:val="00C33FBC"/>
    <w:rsid w:val="00C35CF7"/>
    <w:rsid w:val="00C36122"/>
    <w:rsid w:val="00C3756B"/>
    <w:rsid w:val="00C40F9E"/>
    <w:rsid w:val="00C4105E"/>
    <w:rsid w:val="00C46867"/>
    <w:rsid w:val="00C52D9D"/>
    <w:rsid w:val="00C53121"/>
    <w:rsid w:val="00C53C46"/>
    <w:rsid w:val="00C5557A"/>
    <w:rsid w:val="00C56588"/>
    <w:rsid w:val="00C57BD0"/>
    <w:rsid w:val="00C61410"/>
    <w:rsid w:val="00C614DB"/>
    <w:rsid w:val="00C6508C"/>
    <w:rsid w:val="00C70116"/>
    <w:rsid w:val="00C72F1C"/>
    <w:rsid w:val="00C732FE"/>
    <w:rsid w:val="00C73FE2"/>
    <w:rsid w:val="00C742F9"/>
    <w:rsid w:val="00C749CD"/>
    <w:rsid w:val="00C75FA7"/>
    <w:rsid w:val="00C76741"/>
    <w:rsid w:val="00C77158"/>
    <w:rsid w:val="00C77C2A"/>
    <w:rsid w:val="00C8077B"/>
    <w:rsid w:val="00C835DF"/>
    <w:rsid w:val="00C83C58"/>
    <w:rsid w:val="00C85607"/>
    <w:rsid w:val="00C858B4"/>
    <w:rsid w:val="00C86747"/>
    <w:rsid w:val="00C913C7"/>
    <w:rsid w:val="00C915FF"/>
    <w:rsid w:val="00C91759"/>
    <w:rsid w:val="00C91925"/>
    <w:rsid w:val="00C922A0"/>
    <w:rsid w:val="00C97748"/>
    <w:rsid w:val="00C97E01"/>
    <w:rsid w:val="00CA0C66"/>
    <w:rsid w:val="00CA1A8F"/>
    <w:rsid w:val="00CA24F0"/>
    <w:rsid w:val="00CA6757"/>
    <w:rsid w:val="00CA7357"/>
    <w:rsid w:val="00CA7927"/>
    <w:rsid w:val="00CA7AEE"/>
    <w:rsid w:val="00CB03CF"/>
    <w:rsid w:val="00CB0B5F"/>
    <w:rsid w:val="00CB2DCE"/>
    <w:rsid w:val="00CB4711"/>
    <w:rsid w:val="00CC2442"/>
    <w:rsid w:val="00CC35B0"/>
    <w:rsid w:val="00CC408C"/>
    <w:rsid w:val="00CC4677"/>
    <w:rsid w:val="00CC54C1"/>
    <w:rsid w:val="00CC751F"/>
    <w:rsid w:val="00CD0220"/>
    <w:rsid w:val="00CD0577"/>
    <w:rsid w:val="00CD2326"/>
    <w:rsid w:val="00CD2CB6"/>
    <w:rsid w:val="00CD4580"/>
    <w:rsid w:val="00CD5179"/>
    <w:rsid w:val="00CD52F3"/>
    <w:rsid w:val="00CD739C"/>
    <w:rsid w:val="00CD7F2E"/>
    <w:rsid w:val="00CE0635"/>
    <w:rsid w:val="00CE0970"/>
    <w:rsid w:val="00CE3E77"/>
    <w:rsid w:val="00CE624B"/>
    <w:rsid w:val="00CF0283"/>
    <w:rsid w:val="00CF06F8"/>
    <w:rsid w:val="00CF0BF6"/>
    <w:rsid w:val="00CF2979"/>
    <w:rsid w:val="00CF2D48"/>
    <w:rsid w:val="00CF582B"/>
    <w:rsid w:val="00CF7DA6"/>
    <w:rsid w:val="00D00A7E"/>
    <w:rsid w:val="00D04FD9"/>
    <w:rsid w:val="00D06096"/>
    <w:rsid w:val="00D11F21"/>
    <w:rsid w:val="00D13BCE"/>
    <w:rsid w:val="00D149A6"/>
    <w:rsid w:val="00D20102"/>
    <w:rsid w:val="00D207BE"/>
    <w:rsid w:val="00D223C8"/>
    <w:rsid w:val="00D239C9"/>
    <w:rsid w:val="00D310F5"/>
    <w:rsid w:val="00D32CAA"/>
    <w:rsid w:val="00D3358B"/>
    <w:rsid w:val="00D3487F"/>
    <w:rsid w:val="00D3604A"/>
    <w:rsid w:val="00D36B96"/>
    <w:rsid w:val="00D41C6B"/>
    <w:rsid w:val="00D44D72"/>
    <w:rsid w:val="00D51949"/>
    <w:rsid w:val="00D522B9"/>
    <w:rsid w:val="00D534DB"/>
    <w:rsid w:val="00D573DC"/>
    <w:rsid w:val="00D6133D"/>
    <w:rsid w:val="00D61BDC"/>
    <w:rsid w:val="00D65242"/>
    <w:rsid w:val="00D657ED"/>
    <w:rsid w:val="00D65C2D"/>
    <w:rsid w:val="00D666D9"/>
    <w:rsid w:val="00D751B3"/>
    <w:rsid w:val="00D75DE7"/>
    <w:rsid w:val="00D75F82"/>
    <w:rsid w:val="00D8109F"/>
    <w:rsid w:val="00D8232D"/>
    <w:rsid w:val="00D8504C"/>
    <w:rsid w:val="00D86EB5"/>
    <w:rsid w:val="00D906B7"/>
    <w:rsid w:val="00D92E2E"/>
    <w:rsid w:val="00D92F1D"/>
    <w:rsid w:val="00D94027"/>
    <w:rsid w:val="00D9414F"/>
    <w:rsid w:val="00D94FF7"/>
    <w:rsid w:val="00D95E53"/>
    <w:rsid w:val="00DA3524"/>
    <w:rsid w:val="00DA5CD0"/>
    <w:rsid w:val="00DA7ADC"/>
    <w:rsid w:val="00DB1F18"/>
    <w:rsid w:val="00DB2B4F"/>
    <w:rsid w:val="00DB346E"/>
    <w:rsid w:val="00DB3CFF"/>
    <w:rsid w:val="00DB5559"/>
    <w:rsid w:val="00DC0149"/>
    <w:rsid w:val="00DC0294"/>
    <w:rsid w:val="00DC375B"/>
    <w:rsid w:val="00DC4BFF"/>
    <w:rsid w:val="00DC4CED"/>
    <w:rsid w:val="00DD086E"/>
    <w:rsid w:val="00DD1513"/>
    <w:rsid w:val="00DD3A51"/>
    <w:rsid w:val="00DD5054"/>
    <w:rsid w:val="00DD6385"/>
    <w:rsid w:val="00DE06B8"/>
    <w:rsid w:val="00DE28CF"/>
    <w:rsid w:val="00DE48FC"/>
    <w:rsid w:val="00DE72E9"/>
    <w:rsid w:val="00DE73B3"/>
    <w:rsid w:val="00DF108D"/>
    <w:rsid w:val="00DF30BC"/>
    <w:rsid w:val="00DF3770"/>
    <w:rsid w:val="00DF382A"/>
    <w:rsid w:val="00DF4C71"/>
    <w:rsid w:val="00DF7AA2"/>
    <w:rsid w:val="00E00BE4"/>
    <w:rsid w:val="00E01A87"/>
    <w:rsid w:val="00E021EC"/>
    <w:rsid w:val="00E025A3"/>
    <w:rsid w:val="00E0298F"/>
    <w:rsid w:val="00E038A0"/>
    <w:rsid w:val="00E074AA"/>
    <w:rsid w:val="00E07901"/>
    <w:rsid w:val="00E1051A"/>
    <w:rsid w:val="00E12D28"/>
    <w:rsid w:val="00E14533"/>
    <w:rsid w:val="00E15E21"/>
    <w:rsid w:val="00E16337"/>
    <w:rsid w:val="00E20872"/>
    <w:rsid w:val="00E20DE3"/>
    <w:rsid w:val="00E20E4E"/>
    <w:rsid w:val="00E21134"/>
    <w:rsid w:val="00E24B2B"/>
    <w:rsid w:val="00E24C73"/>
    <w:rsid w:val="00E266F6"/>
    <w:rsid w:val="00E365B2"/>
    <w:rsid w:val="00E3714F"/>
    <w:rsid w:val="00E44481"/>
    <w:rsid w:val="00E50B6A"/>
    <w:rsid w:val="00E50CB9"/>
    <w:rsid w:val="00E51A13"/>
    <w:rsid w:val="00E53105"/>
    <w:rsid w:val="00E53F27"/>
    <w:rsid w:val="00E54050"/>
    <w:rsid w:val="00E56A9A"/>
    <w:rsid w:val="00E602BF"/>
    <w:rsid w:val="00E62E0A"/>
    <w:rsid w:val="00E63452"/>
    <w:rsid w:val="00E6367F"/>
    <w:rsid w:val="00E64F39"/>
    <w:rsid w:val="00E66271"/>
    <w:rsid w:val="00E67AB6"/>
    <w:rsid w:val="00E70356"/>
    <w:rsid w:val="00E70F25"/>
    <w:rsid w:val="00E74724"/>
    <w:rsid w:val="00E756F9"/>
    <w:rsid w:val="00E75BE3"/>
    <w:rsid w:val="00E75E8D"/>
    <w:rsid w:val="00E773C5"/>
    <w:rsid w:val="00E8198F"/>
    <w:rsid w:val="00E830B6"/>
    <w:rsid w:val="00E83721"/>
    <w:rsid w:val="00E84D1F"/>
    <w:rsid w:val="00E8622B"/>
    <w:rsid w:val="00E8724D"/>
    <w:rsid w:val="00E87CD2"/>
    <w:rsid w:val="00E90B27"/>
    <w:rsid w:val="00E93B69"/>
    <w:rsid w:val="00E95734"/>
    <w:rsid w:val="00E96E9E"/>
    <w:rsid w:val="00EA20A3"/>
    <w:rsid w:val="00EA33F8"/>
    <w:rsid w:val="00EA3F23"/>
    <w:rsid w:val="00EA5E6D"/>
    <w:rsid w:val="00EB03BB"/>
    <w:rsid w:val="00EB0474"/>
    <w:rsid w:val="00EB241C"/>
    <w:rsid w:val="00EB3B18"/>
    <w:rsid w:val="00EB44B6"/>
    <w:rsid w:val="00EB5642"/>
    <w:rsid w:val="00EB6279"/>
    <w:rsid w:val="00EC549F"/>
    <w:rsid w:val="00EC723D"/>
    <w:rsid w:val="00ED10D6"/>
    <w:rsid w:val="00ED3A13"/>
    <w:rsid w:val="00ED3C18"/>
    <w:rsid w:val="00ED4781"/>
    <w:rsid w:val="00ED6743"/>
    <w:rsid w:val="00EE0B43"/>
    <w:rsid w:val="00EE349C"/>
    <w:rsid w:val="00EE38B5"/>
    <w:rsid w:val="00EE4FF7"/>
    <w:rsid w:val="00EE7A4E"/>
    <w:rsid w:val="00EF1320"/>
    <w:rsid w:val="00EF3FF8"/>
    <w:rsid w:val="00EF65F3"/>
    <w:rsid w:val="00EF68F9"/>
    <w:rsid w:val="00EF735E"/>
    <w:rsid w:val="00F006D4"/>
    <w:rsid w:val="00F010BD"/>
    <w:rsid w:val="00F02872"/>
    <w:rsid w:val="00F0309D"/>
    <w:rsid w:val="00F05EBF"/>
    <w:rsid w:val="00F06AB5"/>
    <w:rsid w:val="00F13DED"/>
    <w:rsid w:val="00F17869"/>
    <w:rsid w:val="00F178B1"/>
    <w:rsid w:val="00F24A98"/>
    <w:rsid w:val="00F2561A"/>
    <w:rsid w:val="00F32246"/>
    <w:rsid w:val="00F36682"/>
    <w:rsid w:val="00F36D13"/>
    <w:rsid w:val="00F4036D"/>
    <w:rsid w:val="00F40F1B"/>
    <w:rsid w:val="00F435EE"/>
    <w:rsid w:val="00F4645A"/>
    <w:rsid w:val="00F46941"/>
    <w:rsid w:val="00F51605"/>
    <w:rsid w:val="00F53C42"/>
    <w:rsid w:val="00F53FE3"/>
    <w:rsid w:val="00F5496D"/>
    <w:rsid w:val="00F54D7A"/>
    <w:rsid w:val="00F56591"/>
    <w:rsid w:val="00F61B21"/>
    <w:rsid w:val="00F62156"/>
    <w:rsid w:val="00F63168"/>
    <w:rsid w:val="00F71CC7"/>
    <w:rsid w:val="00F751F9"/>
    <w:rsid w:val="00F752F8"/>
    <w:rsid w:val="00F75A5A"/>
    <w:rsid w:val="00F75A91"/>
    <w:rsid w:val="00F76270"/>
    <w:rsid w:val="00F825F6"/>
    <w:rsid w:val="00F84D7A"/>
    <w:rsid w:val="00F869EB"/>
    <w:rsid w:val="00F87503"/>
    <w:rsid w:val="00F91897"/>
    <w:rsid w:val="00F9299B"/>
    <w:rsid w:val="00F92DF8"/>
    <w:rsid w:val="00F941BA"/>
    <w:rsid w:val="00F961D7"/>
    <w:rsid w:val="00F96226"/>
    <w:rsid w:val="00F97B8B"/>
    <w:rsid w:val="00FA0AA6"/>
    <w:rsid w:val="00FA31BB"/>
    <w:rsid w:val="00FA4268"/>
    <w:rsid w:val="00FA4BBA"/>
    <w:rsid w:val="00FA53A5"/>
    <w:rsid w:val="00FA58D5"/>
    <w:rsid w:val="00FA6757"/>
    <w:rsid w:val="00FA697A"/>
    <w:rsid w:val="00FA755F"/>
    <w:rsid w:val="00FB2F8D"/>
    <w:rsid w:val="00FB3A61"/>
    <w:rsid w:val="00FB410E"/>
    <w:rsid w:val="00FB6796"/>
    <w:rsid w:val="00FC0DB8"/>
    <w:rsid w:val="00FC13ED"/>
    <w:rsid w:val="00FC1A6D"/>
    <w:rsid w:val="00FC1E2F"/>
    <w:rsid w:val="00FC3159"/>
    <w:rsid w:val="00FC36A2"/>
    <w:rsid w:val="00FC41CD"/>
    <w:rsid w:val="00FC4697"/>
    <w:rsid w:val="00FC4C27"/>
    <w:rsid w:val="00FC5156"/>
    <w:rsid w:val="00FC54BD"/>
    <w:rsid w:val="00FC629A"/>
    <w:rsid w:val="00FD4551"/>
    <w:rsid w:val="00FD4E70"/>
    <w:rsid w:val="00FD4F03"/>
    <w:rsid w:val="00FD738D"/>
    <w:rsid w:val="00FD74C5"/>
    <w:rsid w:val="00FD7F0E"/>
    <w:rsid w:val="00FE068C"/>
    <w:rsid w:val="00FE55B7"/>
    <w:rsid w:val="00FE5A36"/>
    <w:rsid w:val="00FE7413"/>
    <w:rsid w:val="00FF26EA"/>
    <w:rsid w:val="00FF4783"/>
    <w:rsid w:val="00FF7C1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header"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4B2B"/>
  </w:style>
  <w:style w:type="paragraph" w:styleId="1">
    <w:name w:val="heading 1"/>
    <w:basedOn w:val="a"/>
    <w:next w:val="a"/>
    <w:qFormat/>
    <w:rsid w:val="00A14B2B"/>
    <w:pPr>
      <w:keepNext/>
      <w:spacing w:line="300" w:lineRule="exact"/>
      <w:jc w:val="center"/>
      <w:outlineLvl w:val="0"/>
    </w:pPr>
    <w:rPr>
      <w:rFonts w:ascii="SL_Times New Roman" w:hAnsi="SL_Times New Roman"/>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A14B2B"/>
    <w:pPr>
      <w:tabs>
        <w:tab w:val="center" w:pos="4536"/>
        <w:tab w:val="right" w:pos="9072"/>
      </w:tabs>
    </w:pPr>
  </w:style>
  <w:style w:type="character" w:customStyle="1" w:styleId="a4">
    <w:name w:val="Верхний колонтитул Знак"/>
    <w:basedOn w:val="a0"/>
    <w:link w:val="a3"/>
    <w:uiPriority w:val="99"/>
    <w:rsid w:val="00AA117F"/>
  </w:style>
  <w:style w:type="paragraph" w:styleId="a5">
    <w:name w:val="footer"/>
    <w:basedOn w:val="a"/>
    <w:rsid w:val="00A14B2B"/>
    <w:pPr>
      <w:tabs>
        <w:tab w:val="center" w:pos="4536"/>
        <w:tab w:val="right" w:pos="9072"/>
      </w:tabs>
    </w:pPr>
  </w:style>
  <w:style w:type="paragraph" w:customStyle="1" w:styleId="10">
    <w:name w:val="Ñòèëü1"/>
    <w:basedOn w:val="a"/>
    <w:link w:val="11"/>
    <w:rsid w:val="00A14B2B"/>
    <w:pPr>
      <w:spacing w:line="288" w:lineRule="auto"/>
    </w:pPr>
    <w:rPr>
      <w:sz w:val="28"/>
      <w:lang w:val="x-none" w:eastAsia="x-none"/>
    </w:rPr>
  </w:style>
  <w:style w:type="character" w:customStyle="1" w:styleId="11">
    <w:name w:val="Ñòèëü1 Знак"/>
    <w:link w:val="10"/>
    <w:rsid w:val="005C0CC1"/>
    <w:rPr>
      <w:sz w:val="28"/>
    </w:rPr>
  </w:style>
  <w:style w:type="paragraph" w:customStyle="1" w:styleId="a6">
    <w:name w:val="МФ РТ"/>
    <w:basedOn w:val="10"/>
    <w:link w:val="a7"/>
    <w:qFormat/>
    <w:rsid w:val="005C0CC1"/>
    <w:pPr>
      <w:ind w:right="142" w:firstLine="709"/>
    </w:pPr>
    <w:rPr>
      <w:lang w:val="en-US"/>
    </w:rPr>
  </w:style>
  <w:style w:type="character" w:customStyle="1" w:styleId="a7">
    <w:name w:val="МФ РТ Знак"/>
    <w:link w:val="a6"/>
    <w:rsid w:val="005C0CC1"/>
    <w:rPr>
      <w:sz w:val="28"/>
      <w:lang w:val="en-US"/>
    </w:rPr>
  </w:style>
  <w:style w:type="character" w:styleId="a8">
    <w:name w:val="Hyperlink"/>
    <w:rsid w:val="00F91897"/>
    <w:rPr>
      <w:color w:val="0000FF"/>
      <w:u w:val="single"/>
    </w:rPr>
  </w:style>
  <w:style w:type="paragraph" w:styleId="a9">
    <w:name w:val="Balloon Text"/>
    <w:basedOn w:val="a"/>
    <w:link w:val="aa"/>
    <w:rsid w:val="002910A4"/>
    <w:rPr>
      <w:rFonts w:ascii="Tahoma" w:hAnsi="Tahoma"/>
      <w:sz w:val="16"/>
      <w:szCs w:val="16"/>
      <w:lang w:val="x-none" w:eastAsia="x-none"/>
    </w:rPr>
  </w:style>
  <w:style w:type="character" w:customStyle="1" w:styleId="aa">
    <w:name w:val="Текст выноски Знак"/>
    <w:link w:val="a9"/>
    <w:rsid w:val="002910A4"/>
    <w:rPr>
      <w:rFonts w:ascii="Tahoma" w:hAnsi="Tahoma" w:cs="Tahoma"/>
      <w:sz w:val="16"/>
      <w:szCs w:val="16"/>
    </w:rPr>
  </w:style>
  <w:style w:type="paragraph" w:customStyle="1" w:styleId="Noeeu1">
    <w:name w:val="Noeeu1"/>
    <w:basedOn w:val="a"/>
    <w:rsid w:val="00494669"/>
    <w:pPr>
      <w:spacing w:line="288" w:lineRule="auto"/>
    </w:pPr>
    <w:rPr>
      <w:sz w:val="28"/>
    </w:rPr>
  </w:style>
  <w:style w:type="paragraph" w:styleId="ab">
    <w:name w:val="footnote text"/>
    <w:basedOn w:val="a"/>
    <w:link w:val="ac"/>
    <w:uiPriority w:val="99"/>
    <w:semiHidden/>
    <w:unhideWhenUsed/>
    <w:rsid w:val="00A143F3"/>
  </w:style>
  <w:style w:type="character" w:customStyle="1" w:styleId="ac">
    <w:name w:val="Текст сноски Знак"/>
    <w:basedOn w:val="a0"/>
    <w:link w:val="ab"/>
    <w:uiPriority w:val="99"/>
    <w:semiHidden/>
    <w:rsid w:val="00A143F3"/>
  </w:style>
  <w:style w:type="character" w:styleId="ad">
    <w:name w:val="footnote reference"/>
    <w:basedOn w:val="a0"/>
    <w:uiPriority w:val="99"/>
    <w:semiHidden/>
    <w:unhideWhenUsed/>
    <w:rsid w:val="00A143F3"/>
    <w:rPr>
      <w:vertAlign w:val="superscript"/>
    </w:rPr>
  </w:style>
  <w:style w:type="paragraph" w:styleId="ae">
    <w:name w:val="List Paragraph"/>
    <w:basedOn w:val="a"/>
    <w:uiPriority w:val="34"/>
    <w:qFormat/>
    <w:rsid w:val="005B78D5"/>
    <w:pPr>
      <w:spacing w:after="200" w:line="276" w:lineRule="auto"/>
      <w:ind w:left="720"/>
      <w:contextualSpacing/>
    </w:pPr>
    <w:rPr>
      <w:rFonts w:asciiTheme="minorHAnsi" w:eastAsiaTheme="minorHAnsi" w:hAnsiTheme="minorHAnsi" w:cstheme="minorBidi"/>
      <w:sz w:val="22"/>
      <w:szCs w:val="22"/>
      <w:lang w:eastAsia="en-US"/>
    </w:rPr>
  </w:style>
  <w:style w:type="table" w:styleId="af">
    <w:name w:val="Table Grid"/>
    <w:basedOn w:val="a1"/>
    <w:uiPriority w:val="59"/>
    <w:rsid w:val="005B78D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66024D"/>
    <w:pPr>
      <w:widowControl w:val="0"/>
      <w:autoSpaceDE w:val="0"/>
      <w:autoSpaceDN w:val="0"/>
    </w:pPr>
    <w:rPr>
      <w:rFonts w:ascii="Calibri" w:hAnsi="Calibri" w:cs="Calibri"/>
      <w:sz w:val="22"/>
    </w:rPr>
  </w:style>
  <w:style w:type="paragraph" w:customStyle="1" w:styleId="ConsPlusTitle">
    <w:name w:val="ConsPlusTitle"/>
    <w:rsid w:val="0066024D"/>
    <w:pPr>
      <w:widowControl w:val="0"/>
      <w:autoSpaceDE w:val="0"/>
      <w:autoSpaceDN w:val="0"/>
    </w:pPr>
    <w:rPr>
      <w:rFonts w:ascii="Calibri" w:hAnsi="Calibri" w:cs="Calibri"/>
      <w:b/>
      <w:sz w:val="22"/>
    </w:rPr>
  </w:style>
  <w:style w:type="paragraph" w:customStyle="1" w:styleId="ConsPlusNonformat">
    <w:name w:val="ConsPlusNonformat"/>
    <w:rsid w:val="00095BCB"/>
    <w:pPr>
      <w:widowControl w:val="0"/>
      <w:autoSpaceDE w:val="0"/>
      <w:autoSpaceDN w:val="0"/>
    </w:pPr>
    <w:rPr>
      <w:rFonts w:ascii="Courier New" w:hAnsi="Courier New" w:cs="Courier New"/>
    </w:rPr>
  </w:style>
  <w:style w:type="character" w:customStyle="1" w:styleId="displayinlineblock">
    <w:name w:val="displayinlineblock"/>
    <w:rsid w:val="00C913C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header"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4B2B"/>
  </w:style>
  <w:style w:type="paragraph" w:styleId="1">
    <w:name w:val="heading 1"/>
    <w:basedOn w:val="a"/>
    <w:next w:val="a"/>
    <w:qFormat/>
    <w:rsid w:val="00A14B2B"/>
    <w:pPr>
      <w:keepNext/>
      <w:spacing w:line="300" w:lineRule="exact"/>
      <w:jc w:val="center"/>
      <w:outlineLvl w:val="0"/>
    </w:pPr>
    <w:rPr>
      <w:rFonts w:ascii="SL_Times New Roman" w:hAnsi="SL_Times New Roman"/>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A14B2B"/>
    <w:pPr>
      <w:tabs>
        <w:tab w:val="center" w:pos="4536"/>
        <w:tab w:val="right" w:pos="9072"/>
      </w:tabs>
    </w:pPr>
  </w:style>
  <w:style w:type="character" w:customStyle="1" w:styleId="a4">
    <w:name w:val="Верхний колонтитул Знак"/>
    <w:basedOn w:val="a0"/>
    <w:link w:val="a3"/>
    <w:uiPriority w:val="99"/>
    <w:rsid w:val="00AA117F"/>
  </w:style>
  <w:style w:type="paragraph" w:styleId="a5">
    <w:name w:val="footer"/>
    <w:basedOn w:val="a"/>
    <w:rsid w:val="00A14B2B"/>
    <w:pPr>
      <w:tabs>
        <w:tab w:val="center" w:pos="4536"/>
        <w:tab w:val="right" w:pos="9072"/>
      </w:tabs>
    </w:pPr>
  </w:style>
  <w:style w:type="paragraph" w:customStyle="1" w:styleId="10">
    <w:name w:val="Ñòèëü1"/>
    <w:basedOn w:val="a"/>
    <w:link w:val="11"/>
    <w:rsid w:val="00A14B2B"/>
    <w:pPr>
      <w:spacing w:line="288" w:lineRule="auto"/>
    </w:pPr>
    <w:rPr>
      <w:sz w:val="28"/>
      <w:lang w:val="x-none" w:eastAsia="x-none"/>
    </w:rPr>
  </w:style>
  <w:style w:type="character" w:customStyle="1" w:styleId="11">
    <w:name w:val="Ñòèëü1 Знак"/>
    <w:link w:val="10"/>
    <w:rsid w:val="005C0CC1"/>
    <w:rPr>
      <w:sz w:val="28"/>
    </w:rPr>
  </w:style>
  <w:style w:type="paragraph" w:customStyle="1" w:styleId="a6">
    <w:name w:val="МФ РТ"/>
    <w:basedOn w:val="10"/>
    <w:link w:val="a7"/>
    <w:qFormat/>
    <w:rsid w:val="005C0CC1"/>
    <w:pPr>
      <w:ind w:right="142" w:firstLine="709"/>
    </w:pPr>
    <w:rPr>
      <w:lang w:val="en-US"/>
    </w:rPr>
  </w:style>
  <w:style w:type="character" w:customStyle="1" w:styleId="a7">
    <w:name w:val="МФ РТ Знак"/>
    <w:link w:val="a6"/>
    <w:rsid w:val="005C0CC1"/>
    <w:rPr>
      <w:sz w:val="28"/>
      <w:lang w:val="en-US"/>
    </w:rPr>
  </w:style>
  <w:style w:type="character" w:styleId="a8">
    <w:name w:val="Hyperlink"/>
    <w:rsid w:val="00F91897"/>
    <w:rPr>
      <w:color w:val="0000FF"/>
      <w:u w:val="single"/>
    </w:rPr>
  </w:style>
  <w:style w:type="paragraph" w:styleId="a9">
    <w:name w:val="Balloon Text"/>
    <w:basedOn w:val="a"/>
    <w:link w:val="aa"/>
    <w:rsid w:val="002910A4"/>
    <w:rPr>
      <w:rFonts w:ascii="Tahoma" w:hAnsi="Tahoma"/>
      <w:sz w:val="16"/>
      <w:szCs w:val="16"/>
      <w:lang w:val="x-none" w:eastAsia="x-none"/>
    </w:rPr>
  </w:style>
  <w:style w:type="character" w:customStyle="1" w:styleId="aa">
    <w:name w:val="Текст выноски Знак"/>
    <w:link w:val="a9"/>
    <w:rsid w:val="002910A4"/>
    <w:rPr>
      <w:rFonts w:ascii="Tahoma" w:hAnsi="Tahoma" w:cs="Tahoma"/>
      <w:sz w:val="16"/>
      <w:szCs w:val="16"/>
    </w:rPr>
  </w:style>
  <w:style w:type="paragraph" w:customStyle="1" w:styleId="Noeeu1">
    <w:name w:val="Noeeu1"/>
    <w:basedOn w:val="a"/>
    <w:rsid w:val="00494669"/>
    <w:pPr>
      <w:spacing w:line="288" w:lineRule="auto"/>
    </w:pPr>
    <w:rPr>
      <w:sz w:val="28"/>
    </w:rPr>
  </w:style>
  <w:style w:type="paragraph" w:styleId="ab">
    <w:name w:val="footnote text"/>
    <w:basedOn w:val="a"/>
    <w:link w:val="ac"/>
    <w:uiPriority w:val="99"/>
    <w:semiHidden/>
    <w:unhideWhenUsed/>
    <w:rsid w:val="00A143F3"/>
  </w:style>
  <w:style w:type="character" w:customStyle="1" w:styleId="ac">
    <w:name w:val="Текст сноски Знак"/>
    <w:basedOn w:val="a0"/>
    <w:link w:val="ab"/>
    <w:uiPriority w:val="99"/>
    <w:semiHidden/>
    <w:rsid w:val="00A143F3"/>
  </w:style>
  <w:style w:type="character" w:styleId="ad">
    <w:name w:val="footnote reference"/>
    <w:basedOn w:val="a0"/>
    <w:uiPriority w:val="99"/>
    <w:semiHidden/>
    <w:unhideWhenUsed/>
    <w:rsid w:val="00A143F3"/>
    <w:rPr>
      <w:vertAlign w:val="superscript"/>
    </w:rPr>
  </w:style>
  <w:style w:type="paragraph" w:styleId="ae">
    <w:name w:val="List Paragraph"/>
    <w:basedOn w:val="a"/>
    <w:uiPriority w:val="34"/>
    <w:qFormat/>
    <w:rsid w:val="005B78D5"/>
    <w:pPr>
      <w:spacing w:after="200" w:line="276" w:lineRule="auto"/>
      <w:ind w:left="720"/>
      <w:contextualSpacing/>
    </w:pPr>
    <w:rPr>
      <w:rFonts w:asciiTheme="minorHAnsi" w:eastAsiaTheme="minorHAnsi" w:hAnsiTheme="minorHAnsi" w:cstheme="minorBidi"/>
      <w:sz w:val="22"/>
      <w:szCs w:val="22"/>
      <w:lang w:eastAsia="en-US"/>
    </w:rPr>
  </w:style>
  <w:style w:type="table" w:styleId="af">
    <w:name w:val="Table Grid"/>
    <w:basedOn w:val="a1"/>
    <w:uiPriority w:val="59"/>
    <w:rsid w:val="005B78D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66024D"/>
    <w:pPr>
      <w:widowControl w:val="0"/>
      <w:autoSpaceDE w:val="0"/>
      <w:autoSpaceDN w:val="0"/>
    </w:pPr>
    <w:rPr>
      <w:rFonts w:ascii="Calibri" w:hAnsi="Calibri" w:cs="Calibri"/>
      <w:sz w:val="22"/>
    </w:rPr>
  </w:style>
  <w:style w:type="paragraph" w:customStyle="1" w:styleId="ConsPlusTitle">
    <w:name w:val="ConsPlusTitle"/>
    <w:rsid w:val="0066024D"/>
    <w:pPr>
      <w:widowControl w:val="0"/>
      <w:autoSpaceDE w:val="0"/>
      <w:autoSpaceDN w:val="0"/>
    </w:pPr>
    <w:rPr>
      <w:rFonts w:ascii="Calibri" w:hAnsi="Calibri" w:cs="Calibri"/>
      <w:b/>
      <w:sz w:val="22"/>
    </w:rPr>
  </w:style>
  <w:style w:type="paragraph" w:customStyle="1" w:styleId="ConsPlusNonformat">
    <w:name w:val="ConsPlusNonformat"/>
    <w:rsid w:val="00095BCB"/>
    <w:pPr>
      <w:widowControl w:val="0"/>
      <w:autoSpaceDE w:val="0"/>
      <w:autoSpaceDN w:val="0"/>
    </w:pPr>
    <w:rPr>
      <w:rFonts w:ascii="Courier New" w:hAnsi="Courier New" w:cs="Courier New"/>
    </w:rPr>
  </w:style>
  <w:style w:type="character" w:customStyle="1" w:styleId="displayinlineblock">
    <w:name w:val="displayinlineblock"/>
    <w:rsid w:val="00C913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638319">
      <w:bodyDiv w:val="1"/>
      <w:marLeft w:val="0"/>
      <w:marRight w:val="0"/>
      <w:marTop w:val="0"/>
      <w:marBottom w:val="0"/>
      <w:divBdr>
        <w:top w:val="none" w:sz="0" w:space="0" w:color="auto"/>
        <w:left w:val="none" w:sz="0" w:space="0" w:color="auto"/>
        <w:bottom w:val="none" w:sz="0" w:space="0" w:color="auto"/>
        <w:right w:val="none" w:sz="0" w:space="0" w:color="auto"/>
      </w:divBdr>
    </w:div>
    <w:div w:id="1181041427">
      <w:bodyDiv w:val="1"/>
      <w:marLeft w:val="0"/>
      <w:marRight w:val="0"/>
      <w:marTop w:val="0"/>
      <w:marBottom w:val="0"/>
      <w:divBdr>
        <w:top w:val="none" w:sz="0" w:space="0" w:color="auto"/>
        <w:left w:val="none" w:sz="0" w:space="0" w:color="auto"/>
        <w:bottom w:val="none" w:sz="0" w:space="0" w:color="auto"/>
        <w:right w:val="none" w:sz="0" w:space="0" w:color="auto"/>
      </w:divBdr>
    </w:div>
    <w:div w:id="1475366940">
      <w:bodyDiv w:val="1"/>
      <w:marLeft w:val="0"/>
      <w:marRight w:val="0"/>
      <w:marTop w:val="0"/>
      <w:marBottom w:val="0"/>
      <w:divBdr>
        <w:top w:val="none" w:sz="0" w:space="0" w:color="auto"/>
        <w:left w:val="none" w:sz="0" w:space="0" w:color="auto"/>
        <w:bottom w:val="none" w:sz="0" w:space="0" w:color="auto"/>
        <w:right w:val="none" w:sz="0" w:space="0" w:color="auto"/>
      </w:divBdr>
    </w:div>
    <w:div w:id="1797674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33AE393F8E8FA34CDF6670DC5F30F570FE16FF4F7FDD96988845CD6669C0CA932FF0B0B724A196250EFA0BBD24CE291FBFDB1B5261D2B2E319Y3P" TargetMode="External"/><Relationship Id="rId18" Type="http://schemas.openxmlformats.org/officeDocument/2006/relationships/hyperlink" Target="consultantplus://offline/ref=15AF223D37F45C82CD36E961BD4BB74332F25A91A9AE3F7144EEAD0A6D59784A6DCD4AC2182B40C6ED1E86945BAA74EB8F3162046C42BD5FsD52I" TargetMode="External"/><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consultantplus://offline/ref=37BFB37624069E4B4ABF7D29BD21D230F9767E09D543BBACE17C129F0725633B65D99EB7B15A9179427FD5B6888E41460A6D5E48FFB488D8xA1DN" TargetMode="External"/><Relationship Id="rId7" Type="http://schemas.openxmlformats.org/officeDocument/2006/relationships/footnotes" Target="footnotes.xml"/><Relationship Id="rId12" Type="http://schemas.openxmlformats.org/officeDocument/2006/relationships/hyperlink" Target="consultantplus://offline/ref=33AE393F8E8FA34CDF6670DC5F30F570FE16FF4F7FDD96988845CD6669C0CA932FF0B0B724A19D210FFA0BBD24CE291FBFDB1B5261D2B2E319Y3P" TargetMode="External"/><Relationship Id="rId17" Type="http://schemas.openxmlformats.org/officeDocument/2006/relationships/hyperlink" Target="consultantplus://offline/ref=15AF223D37F45C82CD36E961BD4BB74332F25A91A9AE3F7144EEAD0A6D59784A6DCD4AC2182B40C6ED1E86945BAA74EB8F3162046C42BD5FsD52I" TargetMode="External"/><Relationship Id="rId25" Type="http://schemas.openxmlformats.org/officeDocument/2006/relationships/hyperlink" Target="consultantplus://offline/ref=9BE4D2C3B04AE6B40BB14ED14EDC2355E82F76741BFF7A2F9E6C84EC2A4353511B5C854B522046CB5EBA40945A18CB330819EC844673E1CFbAc4G" TargetMode="External"/><Relationship Id="rId2" Type="http://schemas.openxmlformats.org/officeDocument/2006/relationships/numbering" Target="numbering.xml"/><Relationship Id="rId16" Type="http://schemas.openxmlformats.org/officeDocument/2006/relationships/hyperlink" Target="consultantplus://offline/ref=BC9BA7F37F761DAA793C93810B5AFB10C848697B4E250EEB43BDD071CB1F8BE9B53DC24F1711BF0FF5269E133D2FB30EECD7B39FDB8B1400v9o3L" TargetMode="External"/><Relationship Id="rId20" Type="http://schemas.openxmlformats.org/officeDocument/2006/relationships/hyperlink" Target="consultantplus://offline/ref=15AF223D37F45C82CD36E961BD4BB74332F25A91A9AE3F7144EEAD0A6D59784A6DCD4AC2182B40C6ED1E86945BAA74EB8F3162046C42BD5FsD52I"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33AE393F8E8FA34CDF6670DC5F30F570FE16FF4F7FDD96988845CD6669C0CA932FF0B0B724A19D210FFA0BBD24CE291FBFDB1B5261D2B2E319Y3P" TargetMode="External"/><Relationship Id="rId24" Type="http://schemas.openxmlformats.org/officeDocument/2006/relationships/hyperlink" Target="consultantplus://offline/ref=9BE4D2C3B04AE6B40BB14ED14EDC2355E826797215F17A2F9E6C84EC2A4353511B5C854D57234D9E0FF541C81F4FD8330A19EF845Ab7c0G" TargetMode="External"/><Relationship Id="rId5" Type="http://schemas.openxmlformats.org/officeDocument/2006/relationships/settings" Target="settings.xml"/><Relationship Id="rId15" Type="http://schemas.openxmlformats.org/officeDocument/2006/relationships/hyperlink" Target="consultantplus://offline/ref=BC9BA7F37F761DAA793C93810B5AFB10C848697B4E250EEB43BDD071CB1F8BE9B53DC24F1711BF0FF5269E133D2FB30EECD7B39FDB8B1400v9o3L" TargetMode="External"/><Relationship Id="rId23" Type="http://schemas.openxmlformats.org/officeDocument/2006/relationships/hyperlink" Target="consultantplus://offline/ref=9BE4D2C3B04AE6B40BB14ED14EDC2355E82F767110F57A2F9E6C84EC2A4353511B5C854B522342C95DBA40945A18CB330819EC844673E1CFbAc4G" TargetMode="External"/><Relationship Id="rId28"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yperlink" Target="consultantplus://offline/ref=15AF223D37F45C82CD36E961BD4BB74332F25A91A9AE3F7144EEAD0A6D59784A6DCD4AC2182B40C6ED1E86945BAA74EB8F3162046C42BD5FsD52I"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consultantplus://offline/ref=33AE393F8E8FA34CDF6670DC5F30F570FE16FF4F7FDD96988845CD6669C0CA932FF0B0B724A19D210FFA0BBD24CE291FBFDB1B5261D2B2E319Y3P" TargetMode="External"/><Relationship Id="rId22" Type="http://schemas.openxmlformats.org/officeDocument/2006/relationships/hyperlink" Target="consultantplus://offline/ref=37BFB37624069E4B4ABF7D29BD21D230F9767E09D543BBACE17C129F0725633B65D99EB7B15A9179427FD5B6888E41460A6D5E48FFB488D8xA1DN" TargetMode="Externa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n:\shablons\&#1041;&#1083;&#1072;&#1085;&#1082;&#1080;%20&#1044;&#1050;&#1052;&#1060;\&#1055;&#1088;&#1080;&#1082;&#1072;&#1079;%20&#1052;&#1060;%20&#1056;&#1058;.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574CB40-AABD-41D6-A1ED-5DF27B14F4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Приказ МФ РТ</Template>
  <TotalTime>0</TotalTime>
  <Pages>59</Pages>
  <Words>22531</Words>
  <Characters>128431</Characters>
  <Application>Microsoft Office Word</Application>
  <DocSecurity>0</DocSecurity>
  <Lines>1070</Lines>
  <Paragraphs>301</Paragraphs>
  <ScaleCrop>false</ScaleCrop>
  <HeadingPairs>
    <vt:vector size="2" baseType="variant">
      <vt:variant>
        <vt:lpstr>Название</vt:lpstr>
      </vt:variant>
      <vt:variant>
        <vt:i4>1</vt:i4>
      </vt:variant>
    </vt:vector>
  </HeadingPairs>
  <TitlesOfParts>
    <vt:vector size="1" baseType="lpstr">
      <vt:lpstr>ТАТАРСТАН РЕСПУБЛИКАСЫНЫЈ</vt:lpstr>
    </vt:vector>
  </TitlesOfParts>
  <Company>Минфин РТ</Company>
  <LinksUpToDate>false</LinksUpToDate>
  <CharactersWithSpaces>150661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ТАТАРСТАН РЕСПУБЛИКАСЫНЫЈ</dc:title>
  <dc:creator>Администратор</dc:creator>
  <cp:lastModifiedBy>Администратор</cp:lastModifiedBy>
  <cp:revision>2</cp:revision>
  <cp:lastPrinted>2022-02-04T13:11:00Z</cp:lastPrinted>
  <dcterms:created xsi:type="dcterms:W3CDTF">2022-02-21T06:10:00Z</dcterms:created>
  <dcterms:modified xsi:type="dcterms:W3CDTF">2022-02-21T06:10:00Z</dcterms:modified>
</cp:coreProperties>
</file>