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A7" w:rsidRDefault="00721FA7" w:rsidP="00A400D8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F16992">
      <w:pPr>
        <w:pStyle w:val="a9"/>
        <w:spacing w:line="288" w:lineRule="auto"/>
        <w:jc w:val="left"/>
        <w:rPr>
          <w:sz w:val="28"/>
        </w:rPr>
      </w:pPr>
    </w:p>
    <w:p w:rsidR="00721FA7" w:rsidRDefault="008B3731" w:rsidP="00A400D8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2022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:rsidR="00721FA7" w:rsidRDefault="00721FA7" w:rsidP="00A400D8">
      <w:pPr>
        <w:pStyle w:val="a9"/>
        <w:spacing w:line="288" w:lineRule="auto"/>
        <w:jc w:val="left"/>
        <w:rPr>
          <w:sz w:val="28"/>
        </w:rPr>
      </w:pPr>
    </w:p>
    <w:p w:rsidR="00E7248A" w:rsidRDefault="00E7248A" w:rsidP="00A400D8">
      <w:pPr>
        <w:pStyle w:val="a9"/>
        <w:spacing w:line="288" w:lineRule="auto"/>
        <w:jc w:val="left"/>
        <w:rPr>
          <w:sz w:val="28"/>
        </w:rPr>
      </w:pPr>
    </w:p>
    <w:p w:rsidR="00CE47AF" w:rsidRDefault="00FE71C6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Pr="00FE71C6">
        <w:rPr>
          <w:bCs/>
          <w:sz w:val="28"/>
          <w:szCs w:val="28"/>
        </w:rPr>
        <w:t xml:space="preserve">внесении изменений в </w:t>
      </w:r>
      <w:r w:rsidR="00F33889">
        <w:rPr>
          <w:bCs/>
          <w:sz w:val="28"/>
          <w:szCs w:val="28"/>
        </w:rPr>
        <w:t xml:space="preserve">Порядок предоставления из бюджета Республики Татарстан иных межбюджетных трансфертов бюджетам муниципальных образований Республики Татарстан на </w:t>
      </w:r>
      <w:r w:rsidR="008B3731">
        <w:rPr>
          <w:bCs/>
          <w:sz w:val="28"/>
          <w:szCs w:val="28"/>
        </w:rPr>
        <w:t>финансовое обеспечение исполнения расходных обязательств</w:t>
      </w:r>
      <w:r w:rsidR="00F33889">
        <w:rPr>
          <w:bCs/>
          <w:sz w:val="28"/>
          <w:szCs w:val="28"/>
        </w:rPr>
        <w:t xml:space="preserve"> муниципальных образований</w:t>
      </w:r>
      <w:r w:rsidR="008B3731">
        <w:rPr>
          <w:bCs/>
          <w:sz w:val="28"/>
          <w:szCs w:val="28"/>
        </w:rPr>
        <w:t>, утвержденный постановлением Кабинета Министров Республики Татарстан от 28.03.2019 №233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образований»</w:t>
      </w:r>
    </w:p>
    <w:p w:rsidR="00E7248A" w:rsidRDefault="00E7248A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</w:p>
    <w:p w:rsidR="00FE71C6" w:rsidRDefault="00721FA7" w:rsidP="00521931">
      <w:pPr>
        <w:pStyle w:val="ConsPlusNormal"/>
        <w:spacing w:line="288" w:lineRule="auto"/>
        <w:ind w:firstLine="540"/>
        <w:jc w:val="both"/>
      </w:pPr>
      <w:r w:rsidRPr="002479D5">
        <w:t xml:space="preserve">Кабинет Министров Республики Татарстан </w:t>
      </w:r>
      <w:r w:rsidR="00C8738E">
        <w:t>ПОСТАНОВЛЯЕТ</w:t>
      </w:r>
      <w:r w:rsidRPr="002479D5">
        <w:t>:</w:t>
      </w:r>
    </w:p>
    <w:p w:rsidR="004F4D10" w:rsidRDefault="004F4D10" w:rsidP="00521931">
      <w:pPr>
        <w:pStyle w:val="ConsPlusNormal"/>
        <w:spacing w:line="288" w:lineRule="auto"/>
        <w:ind w:firstLine="540"/>
        <w:jc w:val="both"/>
      </w:pPr>
    </w:p>
    <w:p w:rsidR="00F903F9" w:rsidRDefault="00FE71C6" w:rsidP="008B3731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  <w:r w:rsidRPr="00D15155">
        <w:rPr>
          <w:sz w:val="28"/>
          <w:szCs w:val="28"/>
        </w:rPr>
        <w:t xml:space="preserve">Внести </w:t>
      </w:r>
      <w:r w:rsidR="00F33889" w:rsidRPr="00D15155">
        <w:rPr>
          <w:sz w:val="28"/>
          <w:szCs w:val="28"/>
        </w:rPr>
        <w:t xml:space="preserve">в Порядок </w:t>
      </w:r>
      <w:r w:rsidR="008B3731">
        <w:rPr>
          <w:bCs/>
          <w:sz w:val="28"/>
          <w:szCs w:val="28"/>
        </w:rPr>
        <w:t>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образований, утвержденный постановлением Кабинета Министров Республики Татарстан от 28.03.2019 №233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образований»</w:t>
      </w:r>
      <w:r w:rsidR="008B3731">
        <w:rPr>
          <w:sz w:val="28"/>
          <w:szCs w:val="28"/>
        </w:rPr>
        <w:t xml:space="preserve"> </w:t>
      </w:r>
      <w:r w:rsidR="00F33889" w:rsidRPr="00D15155">
        <w:rPr>
          <w:sz w:val="28"/>
          <w:szCs w:val="28"/>
        </w:rPr>
        <w:t>(с изменен</w:t>
      </w:r>
      <w:r w:rsidR="008B3731">
        <w:rPr>
          <w:sz w:val="28"/>
          <w:szCs w:val="28"/>
        </w:rPr>
        <w:t>иями, внесенными постановлением</w:t>
      </w:r>
      <w:r w:rsidR="00F33889" w:rsidRPr="00D15155">
        <w:rPr>
          <w:sz w:val="28"/>
          <w:szCs w:val="28"/>
        </w:rPr>
        <w:t xml:space="preserve"> Кабинета </w:t>
      </w:r>
      <w:r w:rsidR="00F33889" w:rsidRPr="00B62BF1">
        <w:rPr>
          <w:sz w:val="28"/>
          <w:szCs w:val="28"/>
        </w:rPr>
        <w:t>Мини</w:t>
      </w:r>
      <w:r w:rsidR="008B3731">
        <w:rPr>
          <w:sz w:val="28"/>
          <w:szCs w:val="28"/>
        </w:rPr>
        <w:t>стров Республики Татарстан от 05.08.2019</w:t>
      </w:r>
      <w:r w:rsidR="00F33889" w:rsidRPr="00B62BF1">
        <w:rPr>
          <w:sz w:val="28"/>
          <w:szCs w:val="28"/>
        </w:rPr>
        <w:t xml:space="preserve"> </w:t>
      </w:r>
      <w:r w:rsidR="008B3731">
        <w:rPr>
          <w:sz w:val="28"/>
          <w:szCs w:val="28"/>
        </w:rPr>
        <w:t>№646</w:t>
      </w:r>
      <w:r w:rsidR="00F33889" w:rsidRPr="00B62BF1">
        <w:rPr>
          <w:bCs/>
          <w:sz w:val="28"/>
          <w:szCs w:val="28"/>
        </w:rPr>
        <w:t xml:space="preserve">) </w:t>
      </w:r>
      <w:r w:rsidR="00F903F9" w:rsidRPr="00B62BF1">
        <w:rPr>
          <w:bCs/>
          <w:sz w:val="28"/>
          <w:szCs w:val="28"/>
        </w:rPr>
        <w:t>следующие изменения:</w:t>
      </w:r>
    </w:p>
    <w:p w:rsidR="009A0CB4" w:rsidRDefault="009A0CB4" w:rsidP="00F35840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</w:p>
    <w:p w:rsidR="009A0CB4" w:rsidRDefault="009A0CB4" w:rsidP="00F35840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 дополнить абзацем следующего содержания:</w:t>
      </w:r>
    </w:p>
    <w:p w:rsidR="009A0CB4" w:rsidRDefault="009A0CB4" w:rsidP="00F35840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«Иные межбюджетные трансферты предоставляются на финансовое обеспечение исполнения расходных обязательств городских округов и поселений, входящих в состав муниципального района, на территориях которых отсутствуют налогоплательщики, имеющие задолженность </w:t>
      </w:r>
      <w:r w:rsidR="00186843">
        <w:rPr>
          <w:bCs/>
          <w:sz w:val="28"/>
          <w:szCs w:val="28"/>
        </w:rPr>
        <w:t xml:space="preserve">в бюджет Республики Татарстан </w:t>
      </w:r>
      <w:r>
        <w:rPr>
          <w:bCs/>
          <w:sz w:val="28"/>
          <w:szCs w:val="28"/>
        </w:rPr>
        <w:t xml:space="preserve">по налогу на профессиональный доход на 1 число месяца, следующего за отчетным.»;  </w:t>
      </w:r>
    </w:p>
    <w:p w:rsidR="00F35840" w:rsidRPr="00F35840" w:rsidRDefault="00F35840" w:rsidP="00F35840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6</w:t>
      </w:r>
      <w:r w:rsidRPr="00B62BF1">
        <w:rPr>
          <w:bCs/>
          <w:sz w:val="28"/>
          <w:szCs w:val="28"/>
        </w:rPr>
        <w:t xml:space="preserve"> изложить в следующей редакции:</w:t>
      </w:r>
    </w:p>
    <w:p w:rsidR="009A0CB4" w:rsidRDefault="009A0CB4" w:rsidP="009A0CB4">
      <w:pPr>
        <w:autoSpaceDE w:val="0"/>
        <w:autoSpaceDN w:val="0"/>
        <w:adjustRightInd w:val="0"/>
        <w:spacing w:before="200" w:line="264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Pr="009759B2">
        <w:rPr>
          <w:sz w:val="28"/>
          <w:szCs w:val="28"/>
        </w:rPr>
        <w:t xml:space="preserve">. Объем иных межбюджетных трансфертов для i-го муниципального образования </w:t>
      </w:r>
      <w:r w:rsidRPr="00B62BF1">
        <w:rPr>
          <w:bCs/>
          <w:sz w:val="28"/>
          <w:szCs w:val="28"/>
        </w:rPr>
        <w:t xml:space="preserve">(MTi) </w:t>
      </w:r>
      <w:r w:rsidRPr="009A0CB4">
        <w:rPr>
          <w:sz w:val="28"/>
          <w:szCs w:val="28"/>
        </w:rPr>
        <w:t xml:space="preserve">за </w:t>
      </w:r>
      <w:r w:rsidRPr="009A0CB4">
        <w:rPr>
          <w:sz w:val="28"/>
          <w:szCs w:val="28"/>
        </w:rPr>
        <w:t>отчетный</w:t>
      </w:r>
      <w:r w:rsidRPr="009A0CB4">
        <w:rPr>
          <w:sz w:val="28"/>
          <w:szCs w:val="28"/>
        </w:rPr>
        <w:t xml:space="preserve"> месяц</w:t>
      </w:r>
      <w:r w:rsidRPr="009759B2">
        <w:rPr>
          <w:sz w:val="28"/>
          <w:szCs w:val="28"/>
        </w:rPr>
        <w:t xml:space="preserve"> определяется по следующей формуле:</w:t>
      </w:r>
    </w:p>
    <w:p w:rsidR="009A0CB4" w:rsidRPr="009245A4" w:rsidRDefault="009A0CB4" w:rsidP="009A0CB4">
      <w:pPr>
        <w:autoSpaceDE w:val="0"/>
        <w:autoSpaceDN w:val="0"/>
        <w:adjustRightInd w:val="0"/>
        <w:spacing w:before="200" w:line="264" w:lineRule="auto"/>
        <w:ind w:firstLine="540"/>
        <w:contextualSpacing/>
        <w:jc w:val="both"/>
        <w:rPr>
          <w:sz w:val="28"/>
          <w:szCs w:val="28"/>
        </w:rPr>
      </w:pPr>
    </w:p>
    <w:p w:rsidR="009A0CB4" w:rsidRPr="00B62BF1" w:rsidRDefault="009A0CB4" w:rsidP="009A0CB4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B62BF1">
        <w:rPr>
          <w:bCs/>
          <w:sz w:val="28"/>
          <w:szCs w:val="28"/>
        </w:rPr>
        <w:t>а) для  i-го муниципального района:</w:t>
      </w:r>
    </w:p>
    <w:p w:rsidR="009A0CB4" w:rsidRPr="00B62BF1" w:rsidRDefault="009A0CB4" w:rsidP="009A0CB4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</w:p>
    <w:p w:rsidR="009A0CB4" w:rsidRPr="00056D83" w:rsidRDefault="009A0CB4" w:rsidP="009A0CB4">
      <w:pPr>
        <w:rPr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MTi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НПД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9A0CB4" w:rsidRPr="00B62BF1" w:rsidRDefault="009A0CB4" w:rsidP="009A0CB4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B62BF1">
        <w:rPr>
          <w:bCs/>
          <w:sz w:val="28"/>
          <w:szCs w:val="28"/>
        </w:rPr>
        <w:t>где:</w:t>
      </w:r>
    </w:p>
    <w:p w:rsidR="009A0CB4" w:rsidRDefault="009A0CB4" w:rsidP="009A0CB4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</w:rPr>
      </w:pPr>
      <w:r w:rsidRPr="00B62BF1">
        <w:rPr>
          <w:rFonts w:ascii="TimesNewRomanPSMT" w:hAnsi="TimesNewRomanPSMT" w:cs="TimesNewRomanPSMT"/>
          <w:sz w:val="28"/>
          <w:szCs w:val="28"/>
        </w:rPr>
        <w:t xml:space="preserve">n - количество </w:t>
      </w:r>
      <w:r w:rsidRPr="00B62BF1">
        <w:rPr>
          <w:bCs/>
          <w:sz w:val="28"/>
          <w:szCs w:val="28"/>
        </w:rPr>
        <w:t>сельских и городских поселений</w:t>
      </w:r>
      <w:r w:rsidRPr="00B62BF1">
        <w:rPr>
          <w:rFonts w:ascii="TimesNewRomanPSMT" w:hAnsi="TimesNewRomanPSMT" w:cs="TimesNewRomanPSMT"/>
          <w:sz w:val="28"/>
          <w:szCs w:val="28"/>
        </w:rPr>
        <w:t xml:space="preserve">, входящих в состав муниципального района, </w:t>
      </w:r>
      <w:r w:rsidR="00186843">
        <w:rPr>
          <w:sz w:val="28"/>
        </w:rPr>
        <w:t>соответствующих требованиям пункта 2 настоящего Порядка</w:t>
      </w:r>
      <w:r w:rsidR="00186843">
        <w:rPr>
          <w:sz w:val="28"/>
        </w:rPr>
        <w:t>,</w:t>
      </w:r>
      <w:r w:rsidR="0018684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 территории которых </w:t>
      </w:r>
      <w:r>
        <w:rPr>
          <w:sz w:val="28"/>
        </w:rPr>
        <w:t xml:space="preserve">за отчетный месяц </w:t>
      </w:r>
      <w:r w:rsidRPr="009A5B6B">
        <w:rPr>
          <w:sz w:val="28"/>
        </w:rPr>
        <w:t xml:space="preserve">в бюджет </w:t>
      </w:r>
      <w:r>
        <w:rPr>
          <w:sz w:val="28"/>
        </w:rPr>
        <w:t xml:space="preserve">Республики Татарстан поступил налог на профессиональный доход от налогоплательщиков, </w:t>
      </w:r>
      <w:r>
        <w:rPr>
          <w:sz w:val="28"/>
          <w:szCs w:val="28"/>
        </w:rPr>
        <w:t xml:space="preserve">зарегистрированных на </w:t>
      </w:r>
      <w:r>
        <w:rPr>
          <w:sz w:val="28"/>
          <w:szCs w:val="28"/>
        </w:rPr>
        <w:t xml:space="preserve">их </w:t>
      </w:r>
      <w:r>
        <w:rPr>
          <w:sz w:val="28"/>
          <w:szCs w:val="28"/>
        </w:rPr>
        <w:t>территории</w:t>
      </w:r>
      <w:r>
        <w:rPr>
          <w:sz w:val="28"/>
        </w:rPr>
        <w:t>;</w:t>
      </w:r>
    </w:p>
    <w:p w:rsidR="009A0CB4" w:rsidRDefault="009A0CB4" w:rsidP="009A0CB4">
      <w:pPr>
        <w:pStyle w:val="ab"/>
        <w:spacing w:line="264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НПД</w:t>
      </w:r>
      <w:r w:rsidRPr="00B62BF1">
        <w:rPr>
          <w:bCs/>
          <w:sz w:val="28"/>
          <w:szCs w:val="28"/>
          <w:lang w:val="en-US"/>
        </w:rPr>
        <w:t>j</w:t>
      </w:r>
      <w:r w:rsidRPr="00B62BF1">
        <w:rPr>
          <w:bCs/>
          <w:sz w:val="28"/>
          <w:szCs w:val="28"/>
        </w:rPr>
        <w:t xml:space="preserve"> </w:t>
      </w:r>
      <w:r>
        <w:rPr>
          <w:sz w:val="28"/>
        </w:rPr>
        <w:t>–</w:t>
      </w:r>
      <w:r w:rsidRPr="009A5B6B">
        <w:rPr>
          <w:sz w:val="28"/>
        </w:rPr>
        <w:t xml:space="preserve"> </w:t>
      </w:r>
      <w:r>
        <w:rPr>
          <w:sz w:val="28"/>
        </w:rPr>
        <w:t>сумма налога на профессиональный доход, поступившая</w:t>
      </w:r>
      <w:r w:rsidRPr="009A5B6B">
        <w:rPr>
          <w:sz w:val="28"/>
        </w:rPr>
        <w:t xml:space="preserve"> в бюджет </w:t>
      </w:r>
      <w:r>
        <w:rPr>
          <w:sz w:val="28"/>
        </w:rPr>
        <w:t xml:space="preserve">Республики Татарстан за отчетный месяц от налогоплательщиков, </w:t>
      </w:r>
      <w:r>
        <w:rPr>
          <w:sz w:val="28"/>
          <w:szCs w:val="28"/>
        </w:rPr>
        <w:t xml:space="preserve">зарегистрированных на </w:t>
      </w:r>
      <w:r w:rsidRPr="0020595B">
        <w:rPr>
          <w:sz w:val="28"/>
        </w:rPr>
        <w:t>территории</w:t>
      </w:r>
      <w:r>
        <w:rPr>
          <w:sz w:val="28"/>
        </w:rPr>
        <w:t xml:space="preserve"> </w:t>
      </w:r>
      <w:r w:rsidRPr="00B62BF1">
        <w:rPr>
          <w:bCs/>
          <w:sz w:val="28"/>
          <w:szCs w:val="28"/>
          <w:lang w:val="en-US"/>
        </w:rPr>
        <w:t>j</w:t>
      </w:r>
      <w:r w:rsidRPr="00B62BF1">
        <w:rPr>
          <w:bCs/>
          <w:sz w:val="28"/>
          <w:szCs w:val="28"/>
        </w:rPr>
        <w:t>-го г</w:t>
      </w:r>
      <w:r>
        <w:rPr>
          <w:bCs/>
          <w:sz w:val="28"/>
          <w:szCs w:val="28"/>
        </w:rPr>
        <w:t>ородского, сельского поселения</w:t>
      </w:r>
      <w:r>
        <w:rPr>
          <w:bCs/>
          <w:sz w:val="28"/>
          <w:szCs w:val="28"/>
        </w:rPr>
        <w:t>,</w:t>
      </w:r>
      <w:r w:rsidRPr="00056D83">
        <w:rPr>
          <w:sz w:val="28"/>
        </w:rPr>
        <w:t xml:space="preserve"> </w:t>
      </w:r>
      <w:r w:rsidRPr="009A5B6B">
        <w:rPr>
          <w:sz w:val="28"/>
        </w:rPr>
        <w:t>рублей</w:t>
      </w:r>
      <w:r>
        <w:rPr>
          <w:sz w:val="28"/>
        </w:rPr>
        <w:t>;</w:t>
      </w:r>
    </w:p>
    <w:p w:rsidR="009A0CB4" w:rsidRDefault="009A0CB4" w:rsidP="009A0CB4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</w:p>
    <w:p w:rsidR="009A0CB4" w:rsidRDefault="009A0CB4" w:rsidP="009A0CB4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B62BF1">
        <w:rPr>
          <w:bCs/>
          <w:sz w:val="28"/>
          <w:szCs w:val="28"/>
        </w:rPr>
        <w:t>б) для  i-го городского округа:</w:t>
      </w:r>
    </w:p>
    <w:p w:rsidR="009A0CB4" w:rsidRPr="00B62BF1" w:rsidRDefault="009A0CB4" w:rsidP="009A0CB4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</w:p>
    <w:p w:rsidR="009A0CB4" w:rsidRPr="00196025" w:rsidRDefault="009A0CB4" w:rsidP="009A0CB4">
      <w:pPr>
        <w:autoSpaceDE w:val="0"/>
        <w:autoSpaceDN w:val="0"/>
        <w:adjustRightInd w:val="0"/>
        <w:spacing w:line="288" w:lineRule="auto"/>
        <w:ind w:firstLine="540"/>
        <w:jc w:val="center"/>
        <w:rPr>
          <w:bCs/>
          <w:sz w:val="28"/>
          <w:szCs w:val="28"/>
        </w:rPr>
      </w:pPr>
      <w:r w:rsidRPr="00B62BF1">
        <w:rPr>
          <w:bCs/>
          <w:sz w:val="28"/>
          <w:szCs w:val="28"/>
        </w:rPr>
        <w:t xml:space="preserve">MTi = </w:t>
      </w:r>
      <w:r>
        <w:rPr>
          <w:sz w:val="28"/>
        </w:rPr>
        <w:t>НПД</w:t>
      </w:r>
      <w:r w:rsidRPr="00B62BF1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,</w:t>
      </w:r>
    </w:p>
    <w:p w:rsidR="009A0CB4" w:rsidRPr="00B62BF1" w:rsidRDefault="009A0CB4" w:rsidP="009A0CB4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B62BF1">
        <w:rPr>
          <w:bCs/>
          <w:sz w:val="28"/>
          <w:szCs w:val="28"/>
        </w:rPr>
        <w:t>где:</w:t>
      </w:r>
      <w:r>
        <w:rPr>
          <w:bCs/>
          <w:sz w:val="28"/>
          <w:szCs w:val="28"/>
        </w:rPr>
        <w:t xml:space="preserve"> </w:t>
      </w:r>
    </w:p>
    <w:p w:rsidR="009A0CB4" w:rsidRPr="009C79F6" w:rsidRDefault="009A0CB4" w:rsidP="009A0CB4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>НПД</w:t>
      </w:r>
      <w:r w:rsidRPr="00B62BF1">
        <w:rPr>
          <w:bCs/>
          <w:sz w:val="28"/>
          <w:szCs w:val="28"/>
        </w:rPr>
        <w:t xml:space="preserve">i </w:t>
      </w:r>
      <w:r>
        <w:rPr>
          <w:sz w:val="28"/>
        </w:rPr>
        <w:t>–</w:t>
      </w:r>
      <w:r w:rsidRPr="009A5B6B">
        <w:rPr>
          <w:sz w:val="28"/>
        </w:rPr>
        <w:t xml:space="preserve"> </w:t>
      </w:r>
      <w:r>
        <w:rPr>
          <w:sz w:val="28"/>
        </w:rPr>
        <w:t>сумма налога на профессиональный доход, поступившая</w:t>
      </w:r>
      <w:r w:rsidRPr="009A5B6B">
        <w:rPr>
          <w:sz w:val="28"/>
        </w:rPr>
        <w:t xml:space="preserve"> в бюджет </w:t>
      </w:r>
      <w:r>
        <w:rPr>
          <w:sz w:val="28"/>
        </w:rPr>
        <w:t xml:space="preserve">Республики Татарстан за отчетный месяц от налогоплательщиков, </w:t>
      </w:r>
      <w:r>
        <w:rPr>
          <w:sz w:val="28"/>
          <w:szCs w:val="28"/>
        </w:rPr>
        <w:t xml:space="preserve">зарегистрированных на территории </w:t>
      </w:r>
      <w:r>
        <w:rPr>
          <w:sz w:val="28"/>
          <w:lang w:val="en-US"/>
        </w:rPr>
        <w:t>i</w:t>
      </w:r>
      <w:r>
        <w:rPr>
          <w:bCs/>
          <w:sz w:val="28"/>
          <w:szCs w:val="28"/>
        </w:rPr>
        <w:t>–го городского округа</w:t>
      </w:r>
      <w:r>
        <w:rPr>
          <w:sz w:val="28"/>
          <w:szCs w:val="28"/>
        </w:rPr>
        <w:t>,</w:t>
      </w:r>
      <w:r w:rsidR="00186843">
        <w:rPr>
          <w:sz w:val="28"/>
          <w:szCs w:val="28"/>
        </w:rPr>
        <w:t xml:space="preserve"> </w:t>
      </w:r>
      <w:r w:rsidR="00186843">
        <w:rPr>
          <w:sz w:val="28"/>
        </w:rPr>
        <w:t>соответствующего</w:t>
      </w:r>
      <w:r w:rsidR="00186843">
        <w:rPr>
          <w:sz w:val="28"/>
        </w:rPr>
        <w:t xml:space="preserve"> требованиям пункта 2 настоящего Порядка</w:t>
      </w:r>
      <w:r w:rsidR="00186843">
        <w:rPr>
          <w:sz w:val="28"/>
          <w:szCs w:val="28"/>
        </w:rPr>
        <w:t xml:space="preserve">, </w:t>
      </w:r>
      <w:r w:rsidRPr="009A5B6B">
        <w:rPr>
          <w:sz w:val="28"/>
        </w:rPr>
        <w:t>рублей</w:t>
      </w:r>
      <w:r>
        <w:rPr>
          <w:sz w:val="28"/>
        </w:rPr>
        <w:t xml:space="preserve">.».   </w:t>
      </w:r>
    </w:p>
    <w:p w:rsidR="00F903F9" w:rsidRDefault="00F903F9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F16992" w:rsidRPr="00721FA7" w:rsidRDefault="00F16992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E7248A" w:rsidRPr="00186843" w:rsidRDefault="00721FA7" w:rsidP="00186843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FE71C6">
        <w:rPr>
          <w:bCs/>
          <w:sz w:val="28"/>
          <w:szCs w:val="28"/>
        </w:rPr>
        <w:t>А.В.Песошин</w:t>
      </w:r>
      <w:r w:rsidR="007165B8" w:rsidRPr="006D0BB9">
        <w:rPr>
          <w:color w:val="FFFFFF" w:themeColor="background1"/>
          <w:sz w:val="28"/>
          <w:szCs w:val="28"/>
        </w:rPr>
        <w:t>их населенных пунктах, входящих в состав городских поселений, на 1 рубль средств самообло</w:t>
      </w:r>
      <w:bookmarkStart w:id="0" w:name="_GoBack"/>
      <w:bookmarkEnd w:id="0"/>
      <w:r w:rsidR="007165B8" w:rsidRPr="006D0BB9">
        <w:rPr>
          <w:color w:val="FFFFFF" w:themeColor="background1"/>
          <w:sz w:val="28"/>
          <w:szCs w:val="28"/>
        </w:rPr>
        <w:t>жения граждан выделяется 4 рубля из бюджета Республики Татарстан».</w:t>
      </w:r>
    </w:p>
    <w:sectPr w:rsidR="00E7248A" w:rsidRPr="00186843" w:rsidSect="00A315AF">
      <w:pgSz w:w="11906" w:h="16838"/>
      <w:pgMar w:top="851" w:right="709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EA" w:rsidRDefault="008C09EA">
      <w:r>
        <w:separator/>
      </w:r>
    </w:p>
  </w:endnote>
  <w:endnote w:type="continuationSeparator" w:id="0">
    <w:p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EA" w:rsidRDefault="008C09EA">
      <w:r>
        <w:separator/>
      </w:r>
    </w:p>
  </w:footnote>
  <w:footnote w:type="continuationSeparator" w:id="0">
    <w:p w:rsidR="008C09EA" w:rsidRDefault="008C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4A41"/>
    <w:multiLevelType w:val="hybridMultilevel"/>
    <w:tmpl w:val="272AFA40"/>
    <w:lvl w:ilvl="0" w:tplc="F3767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EE"/>
    <w:rsid w:val="000108C2"/>
    <w:rsid w:val="0007799E"/>
    <w:rsid w:val="00081946"/>
    <w:rsid w:val="00081FAB"/>
    <w:rsid w:val="000A1C01"/>
    <w:rsid w:val="000B1577"/>
    <w:rsid w:val="000E1A64"/>
    <w:rsid w:val="00112EE7"/>
    <w:rsid w:val="00115052"/>
    <w:rsid w:val="0011672B"/>
    <w:rsid w:val="00144879"/>
    <w:rsid w:val="001501FA"/>
    <w:rsid w:val="00153F92"/>
    <w:rsid w:val="00161D0F"/>
    <w:rsid w:val="001635D0"/>
    <w:rsid w:val="00186843"/>
    <w:rsid w:val="00186DE5"/>
    <w:rsid w:val="001A1784"/>
    <w:rsid w:val="001C20EE"/>
    <w:rsid w:val="001D6C47"/>
    <w:rsid w:val="00222252"/>
    <w:rsid w:val="00270E02"/>
    <w:rsid w:val="00286D3A"/>
    <w:rsid w:val="002B472A"/>
    <w:rsid w:val="002C77F1"/>
    <w:rsid w:val="002F3811"/>
    <w:rsid w:val="00304349"/>
    <w:rsid w:val="00311ED9"/>
    <w:rsid w:val="00312B37"/>
    <w:rsid w:val="003310FE"/>
    <w:rsid w:val="00353DCE"/>
    <w:rsid w:val="00393AE5"/>
    <w:rsid w:val="003C38F6"/>
    <w:rsid w:val="003F3C32"/>
    <w:rsid w:val="003F6140"/>
    <w:rsid w:val="0040346C"/>
    <w:rsid w:val="0040666D"/>
    <w:rsid w:val="004130C7"/>
    <w:rsid w:val="004152F7"/>
    <w:rsid w:val="00416E26"/>
    <w:rsid w:val="00424E59"/>
    <w:rsid w:val="004653BB"/>
    <w:rsid w:val="00467CE4"/>
    <w:rsid w:val="00474585"/>
    <w:rsid w:val="00477809"/>
    <w:rsid w:val="00496EBC"/>
    <w:rsid w:val="004C05FA"/>
    <w:rsid w:val="004D7487"/>
    <w:rsid w:val="004F4D10"/>
    <w:rsid w:val="005055CC"/>
    <w:rsid w:val="00506D45"/>
    <w:rsid w:val="00515D15"/>
    <w:rsid w:val="00521931"/>
    <w:rsid w:val="00527371"/>
    <w:rsid w:val="0053661D"/>
    <w:rsid w:val="005643BF"/>
    <w:rsid w:val="005719FE"/>
    <w:rsid w:val="005A0150"/>
    <w:rsid w:val="005C0CC1"/>
    <w:rsid w:val="005C1020"/>
    <w:rsid w:val="005D4FC2"/>
    <w:rsid w:val="005E7191"/>
    <w:rsid w:val="005F6024"/>
    <w:rsid w:val="00637B68"/>
    <w:rsid w:val="006A5700"/>
    <w:rsid w:val="006B6A16"/>
    <w:rsid w:val="006B71AD"/>
    <w:rsid w:val="006D0BB9"/>
    <w:rsid w:val="00702929"/>
    <w:rsid w:val="00710C77"/>
    <w:rsid w:val="007165B8"/>
    <w:rsid w:val="007203BF"/>
    <w:rsid w:val="00721D55"/>
    <w:rsid w:val="00721FA7"/>
    <w:rsid w:val="00755C48"/>
    <w:rsid w:val="007828AC"/>
    <w:rsid w:val="007840A7"/>
    <w:rsid w:val="007B30D4"/>
    <w:rsid w:val="007D52D1"/>
    <w:rsid w:val="007F65E4"/>
    <w:rsid w:val="008007C3"/>
    <w:rsid w:val="00820199"/>
    <w:rsid w:val="008218B0"/>
    <w:rsid w:val="00821E65"/>
    <w:rsid w:val="00841063"/>
    <w:rsid w:val="00862511"/>
    <w:rsid w:val="008722E9"/>
    <w:rsid w:val="00881598"/>
    <w:rsid w:val="00885D2E"/>
    <w:rsid w:val="00895301"/>
    <w:rsid w:val="008A581B"/>
    <w:rsid w:val="008B3731"/>
    <w:rsid w:val="008B4254"/>
    <w:rsid w:val="008C09EA"/>
    <w:rsid w:val="008C3FEB"/>
    <w:rsid w:val="008E199E"/>
    <w:rsid w:val="009104EA"/>
    <w:rsid w:val="009670E6"/>
    <w:rsid w:val="00975A42"/>
    <w:rsid w:val="00975E9E"/>
    <w:rsid w:val="009A0CB4"/>
    <w:rsid w:val="009B52FD"/>
    <w:rsid w:val="00A14B2B"/>
    <w:rsid w:val="00A238CB"/>
    <w:rsid w:val="00A23A0E"/>
    <w:rsid w:val="00A315AF"/>
    <w:rsid w:val="00A3576B"/>
    <w:rsid w:val="00A400D8"/>
    <w:rsid w:val="00A841A2"/>
    <w:rsid w:val="00AC3CCA"/>
    <w:rsid w:val="00AD73B7"/>
    <w:rsid w:val="00AE09E7"/>
    <w:rsid w:val="00B111BC"/>
    <w:rsid w:val="00B16467"/>
    <w:rsid w:val="00B239B9"/>
    <w:rsid w:val="00B61C18"/>
    <w:rsid w:val="00B62BF1"/>
    <w:rsid w:val="00B91E79"/>
    <w:rsid w:val="00BA2C44"/>
    <w:rsid w:val="00BC0ACB"/>
    <w:rsid w:val="00BD4DDA"/>
    <w:rsid w:val="00BF582A"/>
    <w:rsid w:val="00C268B9"/>
    <w:rsid w:val="00C46867"/>
    <w:rsid w:val="00C716DB"/>
    <w:rsid w:val="00C8738E"/>
    <w:rsid w:val="00C92E89"/>
    <w:rsid w:val="00C93007"/>
    <w:rsid w:val="00C9317F"/>
    <w:rsid w:val="00C95459"/>
    <w:rsid w:val="00C96642"/>
    <w:rsid w:val="00CA0EBF"/>
    <w:rsid w:val="00CA157A"/>
    <w:rsid w:val="00CA7357"/>
    <w:rsid w:val="00CB4571"/>
    <w:rsid w:val="00CB56A2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15155"/>
    <w:rsid w:val="00D22400"/>
    <w:rsid w:val="00D23686"/>
    <w:rsid w:val="00D551C8"/>
    <w:rsid w:val="00D578CB"/>
    <w:rsid w:val="00DB4764"/>
    <w:rsid w:val="00DF5C9E"/>
    <w:rsid w:val="00E022E0"/>
    <w:rsid w:val="00E0538B"/>
    <w:rsid w:val="00E13711"/>
    <w:rsid w:val="00E21733"/>
    <w:rsid w:val="00E509BF"/>
    <w:rsid w:val="00E53105"/>
    <w:rsid w:val="00E541CC"/>
    <w:rsid w:val="00E7248A"/>
    <w:rsid w:val="00E75CB3"/>
    <w:rsid w:val="00E77329"/>
    <w:rsid w:val="00E83F85"/>
    <w:rsid w:val="00E84D1F"/>
    <w:rsid w:val="00EA00E9"/>
    <w:rsid w:val="00EA33F8"/>
    <w:rsid w:val="00EB140D"/>
    <w:rsid w:val="00EB4AB3"/>
    <w:rsid w:val="00EC2BFB"/>
    <w:rsid w:val="00EE5D0B"/>
    <w:rsid w:val="00F16992"/>
    <w:rsid w:val="00F24A98"/>
    <w:rsid w:val="00F33889"/>
    <w:rsid w:val="00F35840"/>
    <w:rsid w:val="00F56591"/>
    <w:rsid w:val="00F61DCA"/>
    <w:rsid w:val="00F805EE"/>
    <w:rsid w:val="00F903F9"/>
    <w:rsid w:val="00F9537E"/>
    <w:rsid w:val="00FA755F"/>
    <w:rsid w:val="00FB0AD9"/>
    <w:rsid w:val="00FC1E2F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3E4D8B-6381-4CA4-99AE-FC39338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D1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351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5</cp:revision>
  <cp:lastPrinted>2022-05-20T10:22:00Z</cp:lastPrinted>
  <dcterms:created xsi:type="dcterms:W3CDTF">2022-05-17T15:50:00Z</dcterms:created>
  <dcterms:modified xsi:type="dcterms:W3CDTF">2022-05-21T15:19:00Z</dcterms:modified>
</cp:coreProperties>
</file>