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 w:colFirst="2" w:colLast="2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  <w:bookmarkEnd w:id="0"/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C2FC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A878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401261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 xml:space="preserve">нансов Республики Татарстан от </w:t>
      </w:r>
      <w:r w:rsidR="00A878DA">
        <w:rPr>
          <w:rFonts w:ascii="Times New Roman" w:hAnsi="Times New Roman" w:cs="Times New Roman"/>
          <w:szCs w:val="28"/>
        </w:rPr>
        <w:t>19</w:t>
      </w:r>
      <w:r w:rsidRPr="00D56FF1">
        <w:rPr>
          <w:rFonts w:ascii="Times New Roman" w:hAnsi="Times New Roman" w:cs="Times New Roman"/>
          <w:szCs w:val="28"/>
        </w:rPr>
        <w:t>.</w:t>
      </w:r>
      <w:r w:rsidR="00A878DA">
        <w:rPr>
          <w:rFonts w:ascii="Times New Roman" w:hAnsi="Times New Roman" w:cs="Times New Roman"/>
          <w:szCs w:val="28"/>
        </w:rPr>
        <w:t>11</w:t>
      </w:r>
      <w:r w:rsidRPr="00D56FF1">
        <w:rPr>
          <w:rFonts w:ascii="Times New Roman" w:hAnsi="Times New Roman" w:cs="Times New Roman"/>
          <w:szCs w:val="28"/>
        </w:rPr>
        <w:t>.20</w:t>
      </w:r>
      <w:r w:rsidR="00A878DA">
        <w:rPr>
          <w:rFonts w:ascii="Times New Roman" w:hAnsi="Times New Roman" w:cs="Times New Roman"/>
          <w:szCs w:val="28"/>
        </w:rPr>
        <w:t>21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</w:t>
      </w:r>
      <w:r w:rsidR="003D6996">
        <w:rPr>
          <w:rFonts w:ascii="Times New Roman" w:hAnsi="Times New Roman" w:cs="Times New Roman"/>
          <w:szCs w:val="28"/>
        </w:rPr>
        <w:t>5</w:t>
      </w:r>
      <w:r w:rsidRPr="00D56FF1">
        <w:rPr>
          <w:rFonts w:ascii="Times New Roman" w:hAnsi="Times New Roman" w:cs="Times New Roman"/>
          <w:szCs w:val="28"/>
        </w:rPr>
        <w:t>.</w:t>
      </w:r>
    </w:p>
    <w:p w:rsidR="00E54F80" w:rsidRPr="007B66CC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Pr="007B66CC" w:rsidRDefault="00780EE2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F43E60" w:rsidRPr="007B66CC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C0B56" w:rsidRPr="00F811AA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0F530D" w:rsidRDefault="000F530D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A878DA" w:rsidRDefault="00A878DA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A878DA" w:rsidRDefault="00A878DA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5C2FCC" w:rsidRDefault="005C2FCC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5C2FCC" w:rsidRDefault="005C2FCC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5C2FCC" w:rsidRDefault="005C2FCC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5C2FCC" w:rsidRDefault="005C2FCC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5C2FCC" w:rsidRDefault="005C2FCC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5C2FCC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19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21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5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677E4" w:rsidRDefault="00890AD6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4A8E">
        <w:rPr>
          <w:sz w:val="28"/>
          <w:szCs w:val="28"/>
        </w:rPr>
        <w:t xml:space="preserve">а) </w:t>
      </w:r>
      <w:r w:rsidR="008E248A" w:rsidRPr="005D4A8E">
        <w:rPr>
          <w:sz w:val="28"/>
          <w:szCs w:val="28"/>
        </w:rPr>
        <w:t xml:space="preserve">в </w:t>
      </w:r>
      <w:r w:rsidRPr="005D4A8E">
        <w:rPr>
          <w:sz w:val="28"/>
          <w:szCs w:val="28"/>
        </w:rPr>
        <w:t>подпункт</w:t>
      </w:r>
      <w:r w:rsidR="008E248A" w:rsidRPr="005D4A8E">
        <w:rPr>
          <w:sz w:val="28"/>
          <w:szCs w:val="28"/>
        </w:rPr>
        <w:t>е</w:t>
      </w:r>
      <w:r w:rsidRPr="005D4A8E">
        <w:rPr>
          <w:sz w:val="28"/>
          <w:szCs w:val="28"/>
        </w:rPr>
        <w:t xml:space="preserve"> </w:t>
      </w:r>
      <w:r w:rsidR="00665586" w:rsidRPr="005D4A8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5D4A8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5D4A8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0677E4" w:rsidRPr="005D4A8E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63CCB" w:rsidRDefault="00163CCB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01 1 02 00000 Профилактика инфекционных заболеваний, включая иммунопрофилактику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м расходов:</w:t>
      </w:r>
    </w:p>
    <w:p w:rsidR="00163CCB" w:rsidRDefault="00163CCB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«- 5843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Финансовое обеспечение мероприятий по приобретению лекарстве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</w:r>
    </w:p>
    <w:p w:rsidR="00163CCB" w:rsidRDefault="00163CCB" w:rsidP="00163C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расходы бюджета Республики Татарстан, осуществляемые за счет иных межбюджетных трансфертов из федерал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ф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инансовое обеспечение мероприятий по приобретению лека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препаратов для лечения пациентов с новой коронавирусной инфекцией (COVID-19), получающих медицинскую помощь в амбулаторных условиях</w:t>
      </w:r>
      <w:r w:rsidR="008C085B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63CCB" w:rsidRDefault="00163CCB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Поступление в бюджет Республики Татарстан иных межбюджетных </w:t>
      </w:r>
      <w:proofErr w:type="gramStart"/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транс-фертов</w:t>
      </w:r>
      <w:proofErr w:type="gramEnd"/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на указанные цели отражается по коду вида доходов 000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02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49001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02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0000</w:t>
      </w:r>
      <w:r w:rsidR="005B7C2F" w:rsidRPr="005B7C2F">
        <w:rPr>
          <w:rFonts w:eastAsia="Calibri"/>
          <w:spacing w:val="-2"/>
          <w:sz w:val="28"/>
          <w:szCs w:val="28"/>
          <w:lang w:eastAsia="en-US"/>
        </w:rPr>
        <w:t> </w:t>
      </w:r>
      <w:r w:rsidRPr="005B7C2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150 «Межбюджетные трансферты, передаваемые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</w:t>
      </w:r>
      <w:r w:rsidR="00BE2C2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843675" w:rsidRDefault="00843675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F161C" w:rsidRDefault="004F161C" w:rsidP="004F16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«Перви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ная медико-санитарная помощь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4F161C" w:rsidRDefault="004F161C" w:rsidP="004F161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системы оказания первичной медико-санитарной помощи»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4F161C" w:rsidRPr="00CA45DD" w:rsidRDefault="004F161C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F1F9E" w:rsidRDefault="007F1F9E" w:rsidP="007F1F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целевую статью «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 Совершенствование системы оказания мед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цинской помощи больным прочими заболеваниями. Организация долечивания и р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абилитации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м расходов:</w:t>
      </w:r>
    </w:p>
    <w:p w:rsidR="007F1F9E" w:rsidRPr="007F1F9E" w:rsidRDefault="00926A10" w:rsidP="007F1F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- 5422F Компенсация расходов, связанных с оказанием медицинскими орг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низациями, подведомственными органам исполнительной власти субъектов Росси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 и органам местного самоуправления, медицинской помощи гра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ченных в календарь профилактических прививок по эпидемическим показаниям, за счет средств резервного фонда</w:t>
      </w:r>
      <w:proofErr w:type="gramEnd"/>
      <w:r w:rsidR="007F1F9E"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Правительства Российской Федерации</w:t>
      </w:r>
    </w:p>
    <w:p w:rsidR="007F1F9E" w:rsidRPr="007F1F9E" w:rsidRDefault="007F1F9E" w:rsidP="007F1F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компенсацию расходов, связанных с оказанием медицинскими о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ганизациями, подведомственными органам исполнительной власти субъектов Ро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</w:t>
      </w:r>
      <w:proofErr w:type="gramEnd"/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проведению указанным лицам профилактических прививок, включенных в календарь профилактических прививок по эпидемическим показаниям.</w:t>
      </w:r>
    </w:p>
    <w:p w:rsidR="007F1F9E" w:rsidRDefault="007F1F9E" w:rsidP="007F1F9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45422 02 0000 150 «Межбюджетные трансферты, передаваемые бюджетам субъектов Российской Федерации на компенсацию расходов, связанных с оказанием медицинскими орг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низациями, подведомственными органам исполнительной власти субъектов Росси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Федерации, органам местного самоуправления, гражданам Украины и лицам без гражданства медицинской помощи, а также затрат по</w:t>
      </w:r>
      <w:proofErr w:type="gramEnd"/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проведению указанным лицам профилактических прививок, включенных в календарь профилактических прививок по эпидемическим показаниям» классификации доходов бюджетов</w:t>
      </w:r>
      <w:proofErr w:type="gramStart"/>
      <w:r w:rsidRPr="007F1F9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P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7F1F9E" w:rsidRPr="007F1F9E" w:rsidRDefault="007F1F9E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35DDA" w:rsidRDefault="00C35DDA" w:rsidP="00C35D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01 2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«Перви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ная медико-санитарная помощь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C35DDA" w:rsidRDefault="00C35DDA" w:rsidP="00C35D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01 2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системы оказания первичной медико-санитарной помощи»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5DDA" w:rsidRDefault="00C35DDA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43675" w:rsidRDefault="00843675" w:rsidP="008436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01 5 00 00000 Подпрограмма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мед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цинской реабилитации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и санаторно-курортного лечения, в том числе детям»</w:t>
      </w:r>
      <w:r w:rsid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</w:t>
      </w:r>
      <w:r w:rsid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762A4D" w:rsidRDefault="00762A4D" w:rsidP="008436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01 5 00 00000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Подпрограмма «Оптимальная для восстановления здоровья м</w:t>
      </w:r>
      <w:r w:rsidRP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62A4D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дицинская реабилитация в Республике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946C1" w:rsidRDefault="00A946C1" w:rsidP="008436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946C1" w:rsidRDefault="00A946C1" w:rsidP="00A94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01 5 02 00000 Развитие медицинской реабилитации, в том числе детей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A946C1" w:rsidRPr="00A946C1" w:rsidRDefault="00A946C1" w:rsidP="00A94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- R7520 Софинансируемые расходы на реализацию мероприятий по оснащ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нию (дооснащению и (или) переоснащению) медицинскими изделиями медицинских организаций, имеющих в своей структуре подразделения, оказывающие медици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скую помощь по медицинской реабилитации</w:t>
      </w:r>
    </w:p>
    <w:p w:rsidR="00A946C1" w:rsidRPr="00A946C1" w:rsidRDefault="00A946C1" w:rsidP="00A94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оснащению (доо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нащению и (или) переоснащению) медицинскими изделиями медицинских орган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заций, имеющих в своей структуре подразделения, оказывающие медицинскую п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мощь по медицинской реабилитации.</w:t>
      </w:r>
    </w:p>
    <w:p w:rsidR="00A946C1" w:rsidRDefault="00A946C1" w:rsidP="00A94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25752 02 0000 150 «Субсидии бюджетам субъектов Российской Федерации на оснащение (дооснащение и (или) переоснащ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ние) медицинскими изделиями медицинских организаций, имеющих в своей стру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туре подразделения, оказывающие медицинскую помощь по медицинской реабил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тации» классификации доходов бюджетов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63CCB" w:rsidRDefault="00163CCB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5811" w:rsidRDefault="000A6FDE" w:rsidP="00D73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D73704"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01 7 03 00000 Социальная поддержка отдельных категорий медицинских работников</w:t>
      </w:r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A6FDE" w:rsidRPr="00830EB3" w:rsidRDefault="000A6FDE" w:rsidP="00D73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</w:t>
      </w:r>
      <w:r w:rsidR="00FF620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R1380 Софинансируемые расходы на единовреме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ные компенсационные выплаты медицинским работникам</w:t>
      </w:r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D73704" w:rsidRPr="00830EB3" w:rsidRDefault="00D45DD4" w:rsidP="00D73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- R1380 Софинансируемые расходы на единовременные компенсационные выплаты медицинским работникам (врачам, фельдшерам, а также акушеркам и м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дицинским сестрам фельдшерских и фельдшерско-акушерских пунктов), прибы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шим (переехавшим) на работу в сельские населенные пункты, либо рабочие посе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D73704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ки, либо поселки городского типа, либо города с населением до 50 тысяч человек</w:t>
      </w:r>
    </w:p>
    <w:p w:rsidR="00D73704" w:rsidRPr="00D73704" w:rsidRDefault="00D73704" w:rsidP="00D73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830EB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единовременных компенсацио</w:t>
      </w:r>
      <w:r w:rsidRPr="00830EB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</w:t>
      </w:r>
      <w:r w:rsidRPr="00830EB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ных выплат медицинским работникам (врачам, фельдшерам, а также акушеркам и медицинским сестрам фельдшерских и фельдшерско-акушерских пунктов), прибы</w:t>
      </w:r>
      <w:r w:rsidRPr="00830EB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</w:t>
      </w:r>
      <w:r w:rsidRPr="00830EB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шим (переехавшим) на работу в сельские населенные</w:t>
      </w:r>
      <w:r w:rsidRPr="00D7370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пункты, либо рабочие поселки, либо поселки городского типа, либо города с населением до</w:t>
      </w:r>
      <w:proofErr w:type="gramEnd"/>
      <w:r w:rsidRPr="00D7370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50 тысяч человек.</w:t>
      </w:r>
    </w:p>
    <w:p w:rsidR="000A6FDE" w:rsidRPr="00830EB3" w:rsidRDefault="00D73704" w:rsidP="00D73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25138 00 0000 150 «Субсидии бюджетам на единовр</w:t>
      </w:r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</w:t>
      </w:r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лением до 50 тысяч</w:t>
      </w:r>
      <w:proofErr w:type="gramEnd"/>
      <w:r w:rsidRPr="00D7370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человек» классификации доходов </w:t>
      </w:r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бюджетов</w:t>
      </w:r>
      <w:proofErr w:type="gramStart"/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0A6FDE"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A6FDE" w:rsidRDefault="000A6FDE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135811" w:rsidRDefault="00135811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135811" w:rsidRDefault="00135811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82EDD" w:rsidRPr="00B82E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R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672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финансовое обеспечение оплаты тр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да медицинских работников, оказывающих консультативную медицинскую помощь 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 применением телемедицинских технологий гражданам с подтвержденным диагн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зом новой коронавирусной инфекции COVID-19, а также с признаками или по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твержденным диагнозом внебольничной пневмонии, острой респираторной виру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ной инфекции, гриппа, получающим медицинскую помощь в амбулаторных услов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ях (на дому), в том числе за счет средств резервного фонда Правительства Росси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</w:t>
      </w:r>
      <w:proofErr w:type="gramEnd"/>
    </w:p>
    <w:p w:rsidR="00135811" w:rsidRPr="00D45DD4" w:rsidRDefault="00135811" w:rsidP="0013581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расходы бюджета Республики Татарстан, осуществляемые за счет иных межбюджетных трансфертов из федерал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ного бюджета, на 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финансовое обеспечение оплаты труда медицинских работников, оказывающих консультативную медицинскую помощь с применением телемед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цинских технологий гражданам с подтвержденным диагнозом новой коронавиру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ной инфекции COVID-19, а также с признаками или подтвержденным диагнозом внебольничной пневмонии, острой респираторной вирусной инфекции, гриппа, п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лучающим медицинскую помощь в амбулаторных</w:t>
      </w:r>
      <w:proofErr w:type="gramEnd"/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>условиях</w:t>
      </w:r>
      <w:proofErr w:type="gramEnd"/>
      <w:r w:rsidRPr="0013581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(на дому)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35811" w:rsidRPr="006C5EF9" w:rsidRDefault="00135811" w:rsidP="0013581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.»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135811" w:rsidRDefault="00135811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A6327" w:rsidRDefault="00DA6327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</w:t>
      </w:r>
      <w:r w:rsid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«Цифровой контур здравоохранения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418DC" w:rsidRDefault="00B418DC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«Цифровой контур здравоохранения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B418DC" w:rsidRDefault="00B418DC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01 9 N7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«Создание единого цифрового контура в здравоохранении на основе единой государственной информационной системы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418DC">
        <w:rPr>
          <w:rFonts w:ascii="SL_Times New Roman" w:eastAsia="Calibri" w:hAnsi="SL_Times New Roman" w:cstheme="minorBidi"/>
          <w:sz w:val="28"/>
          <w:szCs w:val="28"/>
          <w:lang w:eastAsia="en-US"/>
        </w:rPr>
        <w:t>в сфере здравоохранения (ЕГИСЗ)»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A6327" w:rsidRDefault="00DA6327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A6327" w:rsidRDefault="00DA6327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третий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направления расходов </w:t>
      </w:r>
      <w:r w:rsidR="0041075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- 51140 Софинансируемые расходы на реализацию региональных проектов «Создание единого цифрового контура в здр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воохранении на основе единой государственной информационной системы здрав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охранения (ЕГИСЗ)» изложить в следующей редакции:</w:t>
      </w:r>
    </w:p>
    <w:p w:rsidR="00DA6327" w:rsidRDefault="00DA6327" w:rsidP="00B418D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25114 00 0000 150 «Субсидии бюджетам на реализ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цию региональных проектов «Создание единого цифрового контура в здравоохран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нии на основе единой государственной информационной системы в сфере здрав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охранения (ЕГИСЗ)» классификации доходов бюджетов</w:t>
      </w:r>
      <w:proofErr w:type="gramStart"/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B418DC" w:rsidRDefault="00B418DC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5DD4" w:rsidRDefault="0040096D" w:rsidP="00D45D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</w:t>
      </w:r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елев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«01</w:t>
      </w:r>
      <w:proofErr w:type="gramStart"/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«Совершенствование системы территориал</w:t>
      </w:r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AF1153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планирования Республики Татарстан»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</w:t>
      </w:r>
      <w:r w:rsidR="006951A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6951A0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6951A0" w:rsidRPr="00D53B45" w:rsidRDefault="006951A0" w:rsidP="00D45D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«-</w:t>
      </w:r>
      <w:r w:rsidR="003A7C52"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501К0 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заболеванием и (или) подозрением на заболевание новой коронавиру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ной инфекцией (COVID-19), в рамках реализации территориальных программ обяз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тельного медицинского страхования в 2021 – 2022 годах</w:t>
      </w:r>
    </w:p>
    <w:p w:rsidR="006951A0" w:rsidRPr="00D53B45" w:rsidRDefault="006951A0" w:rsidP="00D45D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Территор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ального </w:t>
      </w:r>
      <w:r w:rsid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онда обязательного медицинского страхования Республики Татарстан на 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леванием и (или) подозрением на заболевание новой коронавирусной инфекцией (COVID-19), в рамках реализации территориальных программ обязательного мед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цинского страхования в 2021 – 2022 годах</w:t>
      </w:r>
      <w:r w:rsidR="00EE4916"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proofErr w:type="gramEnd"/>
    </w:p>
    <w:p w:rsidR="006951A0" w:rsidRPr="003A7C52" w:rsidRDefault="00EE4916" w:rsidP="00D45D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58501 09 0000 150 «Межбюджетные трансферты, передаваемые бюджетам территориальных фондов обязательного м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дицинского страхования субъектов Российской Федерации и г. Байконура на допо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нительное финансовое обеспечение медицинской помощи, оказанной лицам, застр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хованным по обязательному медицинскому страхованию, в том числе с заболеван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proofErr w:type="gramEnd"/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в 2021 – 2022 годах» классификации доходов бюджетов</w:t>
      </w:r>
      <w:proofErr w:type="gramStart"/>
      <w:r w:rsidRPr="00D53B45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6951A0" w:rsidRDefault="006951A0" w:rsidP="00D45D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F1153" w:rsidRPr="00F10275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«- 58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54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F 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Дополнительное финансовое обеспечение оказания первичной мед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</w:r>
    </w:p>
    <w:p w:rsidR="00AF1153" w:rsidRPr="00D45DD4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AF1153" w:rsidRPr="00D45DD4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ния Республики Татарстан на дополнительное финансовое обеспечение 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болевание новой коронавирусной инфекцией (COVID-19), в рамках реализации те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D45DD4"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риториальной программы обязательного медицинского страхования</w:t>
      </w:r>
      <w:r w:rsidRPr="00D45DD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proofErr w:type="gramEnd"/>
    </w:p>
    <w:p w:rsidR="00AF1153" w:rsidRPr="006C5EF9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 w:rsidR="00F119FD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бюджетов;</w:t>
      </w:r>
    </w:p>
    <w:p w:rsidR="00AF1153" w:rsidRPr="006C5EF9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расходы бюджета Территориального фонда обязательного медицинского страхования Республики Татарстан на 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дополнительное финансовое обеспечение оказания первичной медико-санитарной помощи лицам, застрахованным по обяз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тельному медицинскому страхованию, в том числе с заболеванием и (или) подозр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нием на заболевание новой коронавирусной инфекцией (COVID-19), в рамках ре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6C5EF9"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лизации территориальной программы обязательного медицинского страхования</w:t>
      </w:r>
      <w:r w:rsidRPr="006C5EF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AF1153" w:rsidRPr="004D03A1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</w:t>
      </w:r>
      <w:r w:rsidR="00284E3C" w:rsidRPr="004D03A1">
        <w:rPr>
          <w:rFonts w:eastAsia="Calibri"/>
          <w:spacing w:val="2"/>
          <w:sz w:val="28"/>
          <w:szCs w:val="28"/>
          <w:lang w:eastAsia="en-US"/>
        </w:rPr>
        <w:t xml:space="preserve">вида доходов </w:t>
      </w:r>
      <w:r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000 2 02 558</w:t>
      </w:r>
      <w:r w:rsidR="004D03A1"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>54</w:t>
      </w:r>
      <w:r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09 0000 </w:t>
      </w:r>
      <w:r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150 «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Межбюджетные трансферты, передаваемые бюджетам территориальных фондов обязательного м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дицинского страхования на дополнительное финансовое обеспечение оказания пе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вичной медико-санитарной помощи лицам, застрахованным по обязательному м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дицинскому страхованию, в том числе с заболеванием и (или) подозрением на заб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левание</w:t>
      </w:r>
      <w:proofErr w:type="gramEnd"/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новой коронавирусной инфекцией (COVID-19), в рамках реализации терр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686AE9"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ториальных программ обязательного медицинского страхования</w:t>
      </w:r>
      <w:r w:rsidRPr="00686AE9">
        <w:rPr>
          <w:rFonts w:ascii="SL_Times New Roman" w:eastAsia="Calibri" w:hAnsi="SL_Times New Roman" w:cstheme="minorBidi"/>
          <w:sz w:val="28"/>
          <w:szCs w:val="28"/>
          <w:lang w:eastAsia="en-US"/>
        </w:rPr>
        <w:t>» к</w:t>
      </w:r>
      <w:r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>лассификации доходов бюджетов</w:t>
      </w:r>
      <w:proofErr w:type="gramStart"/>
      <w:r w:rsidRPr="004D03A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B573F4" w:rsidRDefault="00B573F4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73529A" w:rsidRDefault="0073529A" w:rsidP="007352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«01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«Перви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ная медико-санитарная помощь</w:t>
      </w:r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73529A" w:rsidRDefault="0073529A" w:rsidP="007352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proofErr w:type="gramEnd"/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5DD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системы оказания первичной медико-санитарной помощи»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3529A" w:rsidRDefault="0073529A" w:rsidP="007352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F72D5" w:rsidRDefault="00F31B27" w:rsidP="00DF72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целевой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</w:t>
      </w:r>
      <w:proofErr w:type="gramStart"/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proofErr w:type="gramEnd"/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N9 00000 Федеральный проект</w:t>
      </w:r>
      <w:r w:rsid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«Модернизация пе</w:t>
      </w:r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DF72D5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вичного звена здравоохранения Российской Федерации»</w:t>
      </w:r>
      <w:r w:rsid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DF72D5" w:rsidRDefault="00DF72D5" w:rsidP="00DF72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- 53650 Софинансируемые расходы на реализацию региональной программы модернизации первичного звена здравоохр</w:t>
      </w: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нения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DF72D5" w:rsidRDefault="00DF72D5" w:rsidP="00DF72D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субсидий на указанные цели отражается по соответствующему коду вида доходов 000 2 02 25365 00 0000 150 «Субсидии бюджетам на реализацию региональных проектов модернизации первичного звена здравоохранения» класс</w:t>
      </w: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</w:t>
      </w:r>
      <w:proofErr w:type="gramStart"/>
      <w:r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DF72D5" w:rsidRPr="00F10275" w:rsidRDefault="00DF72D5" w:rsidP="007352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5698A" w:rsidRDefault="006D732F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б) в подпункте 2.2. «Государственная программа «Развитие образования и науки Республики Татарстан на 2014 – 2025 годы»</w:t>
      </w:r>
      <w:r w:rsid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D916C1" w:rsidRDefault="00D916C1" w:rsidP="00D91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02 2 E1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«Современная школа»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D916C1" w:rsidRDefault="00D916C1" w:rsidP="00D916C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- 52560 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родского типа, либо города с населением до 50 тысяч человек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щей редакции:</w:t>
      </w:r>
    </w:p>
    <w:p w:rsidR="00D916C1" w:rsidRDefault="00D916C1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25256 00 0000 150 «Субсидии бюджетам на обеспеч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916C1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лением до 50 тысяч человек»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D916C1" w:rsidRDefault="00D916C1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002AE" w:rsidRDefault="00696A29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целев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ую 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стать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proofErr w:type="gramStart"/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образов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ния и науки Республики Татарстан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0002AE" w:rsidRPr="000002AE" w:rsidRDefault="000002AE" w:rsidP="000002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82EDD" w:rsidRPr="00B82E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</w:t>
      </w:r>
      <w:r w:rsidRPr="000002AE"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R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7500 Софинансируемые расходы на реализацию мероприятий по модерн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школьных систем образования</w:t>
      </w:r>
    </w:p>
    <w:p w:rsidR="00696A29" w:rsidRPr="000002AE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</w:t>
      </w:r>
      <w:r w:rsidR="000002AE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реализацию мероприятий по модернизации школьных систем образования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96A29" w:rsidRDefault="000002AE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субсидий на указанные цели о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вида доходов 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000 2 02 25750 02 0000 150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на реализацию мероприятий по модернизации школьных систем образования</w:t>
      </w:r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="00696A29"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C5698A" w:rsidRDefault="00C5698A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5698A" w:rsidRDefault="00C5698A" w:rsidP="00C569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proofErr w:type="gramStart"/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E1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«Современная школа»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002AE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C5698A" w:rsidRPr="00C5698A" w:rsidRDefault="00C5698A" w:rsidP="00C569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- 53050 Софинансируемые расходы на создание новых мест в общеобразов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организациях в связи с ростом числа обучающихся, вызванным демограф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ческим фактором</w:t>
      </w:r>
    </w:p>
    <w:p w:rsidR="00C5698A" w:rsidRPr="00C5698A" w:rsidRDefault="00C5698A" w:rsidP="00C569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новых мест в общеобразовательных организациях в связи с ростом числа обучающихся, вызванным демографическим фактором.</w:t>
      </w:r>
    </w:p>
    <w:p w:rsidR="00C5698A" w:rsidRDefault="00A946C1" w:rsidP="00C569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946C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</w:t>
      </w:r>
      <w:r w:rsidR="00C5698A"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субсидий на указанные цели о</w:t>
      </w:r>
      <w:r w:rsidR="00C5698A"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C5698A"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</w:t>
      </w:r>
      <w:r w:rsidR="0010420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C5698A"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вида доходов 000 2 02 25305 02 0000 150 «Субсидии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фактором» классификации доходов бюджетов</w:t>
      </w:r>
      <w:proofErr w:type="gramStart"/>
      <w:r w:rsidR="00C5698A" w:rsidRP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5698A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96A29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3B98" w:rsidRDefault="00AE53DE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в) в подпункте 2.3. «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 2014 – 2025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D3B98" w:rsidRDefault="007D3B98" w:rsidP="007D3B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03 1 01 00000 Предоставление мер социальной поддержки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отдельным категориям граждан, установленных федеральным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и республиканским законодательством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7D3B98" w:rsidRPr="007D3B98" w:rsidRDefault="007D3B98" w:rsidP="007D3B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- 5694F Возмещение расходов, понесенных бюджетом Республики Татарстан на размещение и питание граждан Российской Федерации, Украины, Донецкой Народной Республики, Луганской Народной Республики и лиц без гражданства, п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 и прибывших на территорию Российской Федерации в экстренном массовом порядке, в пунктах временного</w:t>
      </w:r>
      <w:proofErr w:type="gramEnd"/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размещения и питания, за счет средств резервного фонда Правительства Российской Федерации</w:t>
      </w:r>
    </w:p>
    <w:p w:rsidR="007D3B98" w:rsidRPr="007D3B98" w:rsidRDefault="007D3B98" w:rsidP="003D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 данному направлению расходов </w:t>
      </w:r>
      <w:r w:rsidR="003D6996"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отражаются расходы бюджета Республики Татарстан, возмещение которых осуществляется за счет 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иных межбюджетных трансфертов из федерального бюджета на размещение и питание граждан Росси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Федерации, Украины, Донецкой Народной Республики, Луганской Народной Республики и лиц без гражданства, постоянно проживающих на территориях Укр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ины, Донецкой Народной Республики, Луганской Народной Республики, выну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денно покинувших территории Украины, Донецкой Народной Республики и Луга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Народной Республики</w:t>
      </w:r>
      <w:proofErr w:type="gramEnd"/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3D6996">
        <w:rPr>
          <w:rFonts w:ascii="SL_Times New Roman" w:eastAsia="Calibri" w:hAnsi="SL_Times New Roman" w:cstheme="minorBidi"/>
          <w:sz w:val="28"/>
          <w:szCs w:val="28"/>
          <w:lang w:eastAsia="en-US"/>
        </w:rPr>
        <w:t>и прибывших на территорию Российской Федерации в экстренном массовом порядке, в пунктах временного размещения и питания.</w:t>
      </w:r>
      <w:proofErr w:type="gramEnd"/>
    </w:p>
    <w:p w:rsidR="007D3B98" w:rsidRDefault="007D3B98" w:rsidP="007D3B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</w:t>
      </w:r>
      <w:proofErr w:type="gramStart"/>
      <w:r w:rsidRPr="007D3B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D3B98" w:rsidRDefault="007D3B98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E53DE" w:rsidRDefault="00AE53DE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целевую статью «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03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00000 Развитие системы мер социальной поддержки семей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AE53DE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AE53DE" w:rsidRDefault="00AE53DE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«- 31440 Субвенции бюджету Пенсионного фонда Российской Федерации 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осуществление выплат</w:t>
      </w:r>
      <w:r w:rsidR="007A65DC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ребенка в возрасте от восьми до семнадцати лет</w:t>
      </w:r>
      <w:proofErr w:type="gramEnd"/>
    </w:p>
    <w:p w:rsidR="00AE53DE" w:rsidRPr="003D6996" w:rsidRDefault="00AE53DE" w:rsidP="003D6996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proofErr w:type="gramStart"/>
      <w:r w:rsidRPr="00711E8C">
        <w:rPr>
          <w:rFonts w:eastAsia="Calibr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</w:t>
      </w:r>
      <w:r>
        <w:rPr>
          <w:rFonts w:eastAsia="Calibri"/>
          <w:spacing w:val="-2"/>
          <w:sz w:val="28"/>
          <w:szCs w:val="28"/>
          <w:lang w:eastAsia="en-US"/>
        </w:rPr>
        <w:t xml:space="preserve"> на предоставление субвенций </w:t>
      </w:r>
      <w:r w:rsidRPr="00AE53DE">
        <w:rPr>
          <w:rFonts w:eastAsia="Calibri"/>
          <w:spacing w:val="-2"/>
          <w:sz w:val="28"/>
          <w:szCs w:val="28"/>
          <w:lang w:eastAsia="en-US"/>
        </w:rPr>
        <w:t>бюджету Пенсионного фонда Российской Федерации на осуществление выплат на ребенка в возрасте от восьми до семнадцати лет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AE53DE">
        <w:rPr>
          <w:rFonts w:eastAsia="Calibri"/>
          <w:spacing w:val="-2"/>
          <w:sz w:val="28"/>
          <w:szCs w:val="28"/>
          <w:lang w:eastAsia="en-US"/>
        </w:rPr>
        <w:t xml:space="preserve">в соответствии с Федеральным законом от 19 мая 1995 года </w:t>
      </w:r>
      <w:r>
        <w:rPr>
          <w:rFonts w:eastAsia="Calibri"/>
          <w:spacing w:val="-2"/>
          <w:sz w:val="28"/>
          <w:szCs w:val="28"/>
          <w:lang w:eastAsia="en-US"/>
        </w:rPr>
        <w:t>№</w:t>
      </w:r>
      <w:r w:rsidRPr="00AE53DE">
        <w:rPr>
          <w:rFonts w:eastAsia="Calibri"/>
          <w:spacing w:val="-2"/>
          <w:sz w:val="28"/>
          <w:szCs w:val="28"/>
          <w:lang w:eastAsia="en-US"/>
        </w:rPr>
        <w:t xml:space="preserve"> 81-ФЗ </w:t>
      </w:r>
      <w:r>
        <w:rPr>
          <w:rFonts w:eastAsia="Calibri"/>
          <w:spacing w:val="-2"/>
          <w:sz w:val="28"/>
          <w:szCs w:val="28"/>
          <w:lang w:eastAsia="en-US"/>
        </w:rPr>
        <w:t>«</w:t>
      </w:r>
      <w:r w:rsidRPr="00AE53DE">
        <w:rPr>
          <w:rFonts w:eastAsia="Calibri"/>
          <w:spacing w:val="-2"/>
          <w:sz w:val="28"/>
          <w:szCs w:val="28"/>
          <w:lang w:eastAsia="en-US"/>
        </w:rPr>
        <w:t>О госуда</w:t>
      </w:r>
      <w:r w:rsidRPr="00AE53DE">
        <w:rPr>
          <w:rFonts w:eastAsia="Calibri"/>
          <w:spacing w:val="-2"/>
          <w:sz w:val="28"/>
          <w:szCs w:val="28"/>
          <w:lang w:eastAsia="en-US"/>
        </w:rPr>
        <w:t>р</w:t>
      </w:r>
      <w:r w:rsidRPr="00AE53DE">
        <w:rPr>
          <w:rFonts w:eastAsia="Calibri"/>
          <w:spacing w:val="-2"/>
          <w:sz w:val="28"/>
          <w:szCs w:val="28"/>
          <w:lang w:eastAsia="en-US"/>
        </w:rPr>
        <w:t>ственных пособиях гражданам, имеющим детей</w:t>
      </w:r>
      <w:r>
        <w:rPr>
          <w:rFonts w:eastAsia="Calibri"/>
          <w:spacing w:val="-2"/>
          <w:sz w:val="28"/>
          <w:szCs w:val="28"/>
          <w:lang w:eastAsia="en-US"/>
        </w:rPr>
        <w:t>»</w:t>
      </w:r>
      <w:r w:rsidRPr="00AE53DE">
        <w:rPr>
          <w:rFonts w:eastAsia="Calibri"/>
          <w:spacing w:val="-2"/>
          <w:sz w:val="28"/>
          <w:szCs w:val="28"/>
          <w:lang w:eastAsia="en-US"/>
        </w:rPr>
        <w:t>, а также финансовое обеспечение указанной выплаты по исковым требованиям граждан на основании вступивши</w:t>
      </w:r>
      <w:r w:rsidR="003D6996">
        <w:rPr>
          <w:rFonts w:eastAsia="Calibri"/>
          <w:spacing w:val="-2"/>
          <w:sz w:val="28"/>
          <w:szCs w:val="28"/>
          <w:lang w:eastAsia="en-US"/>
        </w:rPr>
        <w:t>х в</w:t>
      </w:r>
      <w:proofErr w:type="gramEnd"/>
      <w:r w:rsidR="003D6996">
        <w:rPr>
          <w:rFonts w:eastAsia="Calibri"/>
          <w:spacing w:val="-2"/>
          <w:sz w:val="28"/>
          <w:szCs w:val="28"/>
          <w:lang w:eastAsia="en-US"/>
        </w:rPr>
        <w:t xml:space="preserve"> законную силу решений </w:t>
      </w:r>
      <w:r w:rsidR="003D6996" w:rsidRPr="003D6996">
        <w:rPr>
          <w:rFonts w:eastAsia="Calibri"/>
          <w:spacing w:val="-2"/>
          <w:sz w:val="28"/>
          <w:szCs w:val="28"/>
          <w:lang w:eastAsia="en-US"/>
        </w:rPr>
        <w:t>судов</w:t>
      </w:r>
      <w:proofErr w:type="gramStart"/>
      <w:r w:rsidR="00612D0C" w:rsidRPr="003D6996">
        <w:rPr>
          <w:rFonts w:eastAsia="Calibri"/>
          <w:spacing w:val="-2"/>
          <w:sz w:val="28"/>
          <w:szCs w:val="28"/>
          <w:lang w:eastAsia="en-US"/>
        </w:rPr>
        <w:t>.</w:t>
      </w:r>
      <w:r w:rsidRPr="003D6996">
        <w:rPr>
          <w:rFonts w:eastAsia="Calibri"/>
          <w:spacing w:val="-2"/>
          <w:sz w:val="28"/>
          <w:szCs w:val="28"/>
          <w:lang w:eastAsia="en-US"/>
        </w:rPr>
        <w:t>»;</w:t>
      </w:r>
      <w:proofErr w:type="gramEnd"/>
    </w:p>
    <w:p w:rsidR="00AE53DE" w:rsidRPr="000002AE" w:rsidRDefault="00AE53DE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33C6" w:rsidRDefault="00AE53DE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="001533C6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</w:t>
      </w:r>
      <w:r w:rsidR="006A2FA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533C6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2.5. «Государственная программа</w:t>
      </w:r>
      <w:r w:rsid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533C6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«Содействие занятости нас</w:t>
      </w:r>
      <w:r w:rsidR="001533C6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533C6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</w:t>
      </w:r>
      <w:r w:rsid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«05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1 01 00000 Реализация мероприятий в области содействия занятости населения</w:t>
      </w:r>
      <w:r w:rsid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163CCB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направлениями расходов: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R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П01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реализацию региональных программ по организации профессионального обучения и дополнительного профессиональн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го образования работников промышленных предприятий, находящихся под риском увольнения, в том числе за счет средств резервного фонда Правительства Росси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</w:t>
      </w:r>
      <w:r w:rsid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расходы</w:t>
      </w:r>
      <w:r w:rsidR="00363FC3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бюджета Республики Татарстан, осуществляемые за счет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иных межбюджетных трансфертов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из федерал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реализацию регионал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ных программ по организации профессионального обучения и дополнительного профессионального образования работников промышленных предприятий, наход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щихся под риском увольнения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49001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0000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150 «Ме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ж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бюджетные трансферты, передаваемые бюджетам субъектов Российской Федерации, за 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lastRenderedPageBreak/>
        <w:t>счет средств резервного фонда Правительства Российской Федерации» классификации доходов бюджетов.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- 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R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П02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реализацию дополнительных мер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приятий, направленных на снижение напряженности на рынке труда, в том числе за счет средств резервного фонда Правительства Российской Федерации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</w:t>
      </w:r>
      <w:r w:rsid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расходы</w:t>
      </w:r>
      <w:r w:rsidR="00363FC3"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бюджета Республики Татарстан, осуществляемые за счет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иных межбюджетных трансфертов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из федерал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реализацию дополн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533C6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мероприятий, направленных на снижение напряженности на рынке труда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49001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02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0000</w:t>
      </w:r>
      <w:r w:rsidRPr="001533C6">
        <w:rPr>
          <w:rFonts w:eastAsia="Calibri"/>
          <w:spacing w:val="-4"/>
          <w:sz w:val="28"/>
          <w:szCs w:val="28"/>
          <w:lang w:eastAsia="en-US"/>
        </w:rPr>
        <w:t> 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150 «Ме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ж</w:t>
      </w:r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бюджетные трансферты, передаваемые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</w:t>
      </w:r>
      <w:proofErr w:type="gramStart"/>
      <w:r w:rsidRPr="001533C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  <w:proofErr w:type="gramEnd"/>
    </w:p>
    <w:p w:rsidR="001533C6" w:rsidRDefault="001533C6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91FEE" w:rsidRPr="00451038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451038">
        <w:rPr>
          <w:rFonts w:eastAsia="Calibri"/>
          <w:sz w:val="28"/>
          <w:szCs w:val="28"/>
          <w:lang w:eastAsia="en-US"/>
        </w:rPr>
        <w:t xml:space="preserve">) 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. «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«Защита населения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и терр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торий от чрезвычайных ситуаций, обеспечение пожарной безопасности и безопасн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сти людей на водных объектах в Республике Татарстан на 2014 – 2024 годы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391FEE" w:rsidRPr="00451038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наименовании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2027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Pr="00451038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2027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Default="00391FEE" w:rsidP="00391FE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07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2027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91FEE" w:rsidRDefault="00391FEE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B262C" w:rsidRDefault="00391FEE" w:rsidP="00546C9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</w:t>
      </w:r>
      <w:r w:rsid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2.8. «</w:t>
      </w:r>
      <w:r w:rsidR="00546C9C"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культуры Респу</w:t>
      </w:r>
      <w:r w:rsidR="00546C9C"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546C9C"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2025 годы»</w:t>
      </w:r>
      <w:r w:rsidR="001B262C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46C9C" w:rsidRDefault="00546C9C" w:rsidP="00546C9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08 2 A1 00000 Федеральный проект «Культурная среда»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полнить следующим направлением расходов:</w:t>
      </w:r>
    </w:p>
    <w:p w:rsidR="00546C9C" w:rsidRDefault="00546C9C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«- 54562 </w:t>
      </w:r>
      <w:r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Модернизация региональных и муниципальных театров юного зрит</w:t>
      </w:r>
      <w:r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46C9C">
        <w:rPr>
          <w:rFonts w:ascii="SL_Times New Roman" w:eastAsia="Calibri" w:hAnsi="SL_Times New Roman" w:cstheme="minorBidi"/>
          <w:sz w:val="28"/>
          <w:szCs w:val="28"/>
          <w:lang w:eastAsia="en-US"/>
        </w:rPr>
        <w:t>ля и кукольных театров путем их реконструкции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4177CA" w:rsidRDefault="004177CA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177CA" w:rsidRDefault="004177CA" w:rsidP="004177C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08 6 01 00000 Совершенствование системы художественн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го образования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в направлении расходов </w:t>
      </w:r>
      <w:r w:rsidR="00446DC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первый направления расходов </w:t>
      </w:r>
      <w:r w:rsidR="00CE4E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       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CE4E5A">
        <w:rPr>
          <w:rFonts w:ascii="SL_Times New Roman" w:eastAsia="Calibri" w:hAnsi="SL_Times New Roman" w:cstheme="minorBidi"/>
          <w:sz w:val="28"/>
          <w:szCs w:val="28"/>
          <w:lang w:eastAsia="en-US"/>
        </w:rPr>
        <w:t> 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53530 Софинансируемые расходы на создание школ креативных индустрий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4177CA" w:rsidRPr="004177CA" w:rsidRDefault="004177CA" w:rsidP="004177C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</w:t>
      </w:r>
      <w:r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R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3530 Софинансируемые расходы на создание школ креативных инд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177CA">
        <w:rPr>
          <w:rFonts w:ascii="SL_Times New Roman" w:eastAsia="Calibri" w:hAnsi="SL_Times New Roman" w:cstheme="minorBidi"/>
          <w:sz w:val="28"/>
          <w:szCs w:val="28"/>
          <w:lang w:eastAsia="en-US"/>
        </w:rPr>
        <w:t>стрий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E4E5A" w:rsidRDefault="00CE4E5A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B262C" w:rsidRDefault="001B262C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B262C">
        <w:rPr>
          <w:rFonts w:ascii="SL_Times New Roman" w:eastAsia="Calibri" w:hAnsi="SL_Times New Roman" w:cstheme="minorBidi"/>
          <w:sz w:val="28"/>
          <w:szCs w:val="28"/>
          <w:lang w:eastAsia="en-US"/>
        </w:rPr>
        <w:t>08 7 A2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B262C">
        <w:rPr>
          <w:rFonts w:ascii="SL_Times New Roman" w:eastAsia="Calibri" w:hAnsi="SL_Times New Roman" w:cstheme="minorBidi"/>
          <w:sz w:val="28"/>
          <w:szCs w:val="28"/>
          <w:lang w:eastAsia="en-US"/>
        </w:rPr>
        <w:t>«Творческие люди»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B262C" w:rsidRDefault="001B262C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1B262C">
        <w:rPr>
          <w:rFonts w:ascii="SL_Times New Roman" w:eastAsia="Calibri" w:hAnsi="SL_Times New Roman" w:cstheme="minorBidi"/>
          <w:sz w:val="28"/>
          <w:szCs w:val="28"/>
          <w:lang w:eastAsia="en-US"/>
        </w:rPr>
        <w:t>- 44050 Гранты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F37520" w:rsidRDefault="00F37520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B262C" w:rsidRDefault="001B262C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дополнить </w:t>
      </w:r>
      <w:r w:rsidRPr="001B262C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направлением расходов:</w:t>
      </w:r>
    </w:p>
    <w:p w:rsidR="001B262C" w:rsidRDefault="001B262C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«- 44060 Грантовая поддержка любительских творческих коллективов»;</w:t>
      </w:r>
    </w:p>
    <w:p w:rsidR="00F37520" w:rsidRDefault="00F37520" w:rsidP="001B262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37520" w:rsidRDefault="00F37520" w:rsidP="00870A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F37520">
        <w:rPr>
          <w:rFonts w:ascii="SL_Times New Roman" w:eastAsia="Calibri" w:hAnsi="SL_Times New Roman" w:cstheme="minorBidi"/>
          <w:sz w:val="28"/>
          <w:szCs w:val="28"/>
          <w:lang w:eastAsia="en-US"/>
        </w:rPr>
        <w:t>- 55190 Софинансируемые расходы на государстве</w:t>
      </w:r>
      <w:r w:rsidRPr="00F3752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37520">
        <w:rPr>
          <w:rFonts w:ascii="SL_Times New Roman" w:eastAsia="Calibri" w:hAnsi="SL_Times New Roman" w:cstheme="minorBidi"/>
          <w:sz w:val="28"/>
          <w:szCs w:val="28"/>
          <w:lang w:eastAsia="en-US"/>
        </w:rPr>
        <w:t>ную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F37520" w:rsidRPr="00B772AC" w:rsidRDefault="00F37520" w:rsidP="00870A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772AC">
        <w:rPr>
          <w:rFonts w:eastAsia="Calibri"/>
          <w:sz w:val="28"/>
          <w:szCs w:val="28"/>
          <w:lang w:eastAsia="en-US"/>
        </w:rPr>
        <w:t>- 55190 Софинансируемые расходы на государственную поддержку отрасли культуры</w:t>
      </w:r>
    </w:p>
    <w:p w:rsidR="00F37520" w:rsidRPr="00B772AC" w:rsidRDefault="00F37520" w:rsidP="00870A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72AC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F37520" w:rsidRDefault="00F37520" w:rsidP="00870A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16A3">
        <w:rPr>
          <w:rFonts w:eastAsia="Calibr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>
        <w:rPr>
          <w:rFonts w:eastAsia="Calibri"/>
          <w:sz w:val="28"/>
          <w:szCs w:val="28"/>
          <w:lang w:eastAsia="en-US"/>
        </w:rPr>
        <w:t xml:space="preserve">000 </w:t>
      </w:r>
      <w:r w:rsidRPr="004316A3">
        <w:rPr>
          <w:rFonts w:eastAsia="Calibri"/>
          <w:sz w:val="28"/>
          <w:szCs w:val="28"/>
          <w:lang w:eastAsia="en-US"/>
        </w:rPr>
        <w:t>2 02 25519 00 0000 150 «Субсидии бюджетам на поддержку отрасли культуры» классификации доходов бюджетов.</w:t>
      </w:r>
    </w:p>
    <w:p w:rsidR="00546C9C" w:rsidRDefault="00F37520" w:rsidP="00870A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16A3">
        <w:rPr>
          <w:rFonts w:eastAsia="Calibri"/>
          <w:sz w:val="28"/>
          <w:szCs w:val="28"/>
          <w:lang w:eastAsia="en-US"/>
        </w:rPr>
        <w:t xml:space="preserve">Поступление </w:t>
      </w:r>
      <w:r>
        <w:rPr>
          <w:rFonts w:eastAsia="Calibri"/>
          <w:sz w:val="28"/>
          <w:szCs w:val="28"/>
          <w:lang w:eastAsia="en-US"/>
        </w:rPr>
        <w:t>иных межбюджетных трансфертов</w:t>
      </w:r>
      <w:r w:rsidRPr="004316A3">
        <w:rPr>
          <w:rFonts w:eastAsia="Calibri"/>
          <w:sz w:val="28"/>
          <w:szCs w:val="28"/>
          <w:lang w:eastAsia="en-US"/>
        </w:rPr>
        <w:t xml:space="preserve"> отражается по соответств</w:t>
      </w:r>
      <w:r w:rsidRPr="004316A3">
        <w:rPr>
          <w:rFonts w:eastAsia="Calibri"/>
          <w:sz w:val="28"/>
          <w:szCs w:val="28"/>
          <w:lang w:eastAsia="en-US"/>
        </w:rPr>
        <w:t>у</w:t>
      </w:r>
      <w:r w:rsidRPr="004316A3">
        <w:rPr>
          <w:rFonts w:eastAsia="Calibri"/>
          <w:sz w:val="28"/>
          <w:szCs w:val="28"/>
          <w:lang w:eastAsia="en-US"/>
        </w:rPr>
        <w:t xml:space="preserve">ющим кодам вида доходов </w:t>
      </w:r>
      <w:r>
        <w:rPr>
          <w:rFonts w:eastAsia="Calibri"/>
          <w:sz w:val="28"/>
          <w:szCs w:val="28"/>
          <w:lang w:eastAsia="en-US"/>
        </w:rPr>
        <w:t xml:space="preserve">000 </w:t>
      </w:r>
      <w:r w:rsidRPr="004316A3">
        <w:rPr>
          <w:rFonts w:eastAsia="Calibri"/>
          <w:sz w:val="28"/>
          <w:szCs w:val="28"/>
          <w:lang w:eastAsia="en-US"/>
        </w:rPr>
        <w:t xml:space="preserve">2 02 </w:t>
      </w:r>
      <w:r>
        <w:rPr>
          <w:rFonts w:eastAsia="Calibri"/>
          <w:sz w:val="28"/>
          <w:szCs w:val="28"/>
          <w:lang w:eastAsia="en-US"/>
        </w:rPr>
        <w:t>4</w:t>
      </w:r>
      <w:r w:rsidRPr="004316A3">
        <w:rPr>
          <w:rFonts w:eastAsia="Calibri"/>
          <w:sz w:val="28"/>
          <w:szCs w:val="28"/>
          <w:lang w:eastAsia="en-US"/>
        </w:rPr>
        <w:t>5519 00 0000 150 «</w:t>
      </w:r>
      <w:r w:rsidRPr="00F37520">
        <w:rPr>
          <w:rFonts w:eastAsia="Calibri"/>
          <w:sz w:val="28"/>
          <w:szCs w:val="28"/>
          <w:lang w:eastAsia="en-US"/>
        </w:rPr>
        <w:t>Межбюджетные трансфе</w:t>
      </w:r>
      <w:r w:rsidRPr="00F37520">
        <w:rPr>
          <w:rFonts w:eastAsia="Calibri"/>
          <w:sz w:val="28"/>
          <w:szCs w:val="28"/>
          <w:lang w:eastAsia="en-US"/>
        </w:rPr>
        <w:t>р</w:t>
      </w:r>
      <w:r w:rsidRPr="00F37520">
        <w:rPr>
          <w:rFonts w:eastAsia="Calibri"/>
          <w:sz w:val="28"/>
          <w:szCs w:val="28"/>
          <w:lang w:eastAsia="en-US"/>
        </w:rPr>
        <w:t>ты, передаваемые бюджетам на поддержку отрасли культуры</w:t>
      </w:r>
      <w:r w:rsidRPr="004316A3">
        <w:rPr>
          <w:rFonts w:eastAsia="Calibri"/>
          <w:sz w:val="28"/>
          <w:szCs w:val="28"/>
          <w:lang w:eastAsia="en-US"/>
        </w:rPr>
        <w:t>» классификации дох</w:t>
      </w:r>
      <w:r w:rsidRPr="004316A3">
        <w:rPr>
          <w:rFonts w:eastAsia="Calibri"/>
          <w:sz w:val="28"/>
          <w:szCs w:val="28"/>
          <w:lang w:eastAsia="en-US"/>
        </w:rPr>
        <w:t>о</w:t>
      </w:r>
      <w:r w:rsidRPr="004316A3">
        <w:rPr>
          <w:rFonts w:eastAsia="Calibri"/>
          <w:sz w:val="28"/>
          <w:szCs w:val="28"/>
          <w:lang w:eastAsia="en-US"/>
        </w:rPr>
        <w:t>дов бюджетов</w:t>
      </w:r>
      <w:proofErr w:type="gramStart"/>
      <w:r w:rsidRPr="004316A3">
        <w:rPr>
          <w:rFonts w:eastAsia="Calibri"/>
          <w:sz w:val="28"/>
          <w:szCs w:val="28"/>
          <w:lang w:eastAsia="en-US"/>
        </w:rPr>
        <w:t>.</w:t>
      </w:r>
      <w:r w:rsidR="00537E9F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F37520" w:rsidRDefault="00F37520" w:rsidP="001533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A25D9" w:rsidRDefault="007A3C24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7A25D9"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2.11. «Государственная программа «Экономическое развитие и инновационная экономика Республики Татарстан на 2014 – 2024 годы»</w:t>
      </w:r>
      <w:r w:rsidR="00F119FD"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11 4 L2 00000 Федеральный проект «Адресная поддержка повышения производительности труда на предприятиях»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- 52890 Софинансируемые расходы на государстве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ную поддержку субъектов Российской Федерации в целях достижения результатов национального проекта «Производительность труда»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«- 52890 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поддержка субъектов Российской Федерации в ц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лях достижения результатов национального проекта «Производительность труда»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«- 52891 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поддержка субъектов Российской Федерации в ц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лях достижения результатов национального проекта «Производительность труда» за счет средств федерального бюджета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осударственн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поддержк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субъектов Российской Федерации в целях достижения результатов национального проекта «Производительность труда»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45289 02 0000 150 «Межбю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жетные трансферты, передаваемые бюджетам субъектов Российской Федерации в целях достижения результатов национального проекта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Производительность труда» классификации доходов бюджетов.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- 52892 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государственную поддержку субъектов Российской Федерации в целях достижения результатов национального проекта «Производительность труда»</w:t>
      </w:r>
    </w:p>
    <w:p w:rsidR="001238BD" w:rsidRP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</w:t>
      </w:r>
      <w:r w:rsidR="003E2C74"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государственную поддержку субъектов Росси</w:t>
      </w:r>
      <w:r w:rsidR="003E2C74"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3E2C74"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 в целях достижения результатов национального проекта «Произв</w:t>
      </w:r>
      <w:r w:rsidR="003E2C74"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3E2C74"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дительность труда»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238BD" w:rsidRDefault="001238BD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ражается по коду вида доходов 000 </w:t>
      </w:r>
      <w:r w:rsidR="003E2C74" w:rsidRPr="003E2C74">
        <w:rPr>
          <w:rFonts w:ascii="SL_Times New Roman" w:eastAsia="Calibri" w:hAnsi="SL_Times New Roman" w:cstheme="minorBidi"/>
          <w:sz w:val="28"/>
          <w:szCs w:val="28"/>
          <w:lang w:eastAsia="en-US"/>
        </w:rPr>
        <w:t>2 02 25289 02 0000 150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3E2C74" w:rsidRPr="003E2C74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субъектов Российской Федерации в целях достижения результатов национального пр</w:t>
      </w:r>
      <w:r w:rsidR="003E2C74">
        <w:rPr>
          <w:rFonts w:ascii="SL_Times New Roman" w:eastAsia="Calibri" w:hAnsi="SL_Times New Roman" w:cstheme="minorBidi"/>
          <w:sz w:val="28"/>
          <w:szCs w:val="28"/>
          <w:lang w:eastAsia="en-US"/>
        </w:rPr>
        <w:t>оекта «Производительность труда</w:t>
      </w:r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1238B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9A79A8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3C088B" w:rsidRDefault="003C088B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C088B" w:rsidRDefault="003C088B" w:rsidP="001238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3C088B">
        <w:rPr>
          <w:rFonts w:ascii="SL_Times New Roman" w:eastAsia="Calibri" w:hAnsi="SL_Times New Roman" w:cstheme="minorBidi"/>
          <w:sz w:val="28"/>
          <w:szCs w:val="28"/>
          <w:lang w:eastAsia="en-US"/>
        </w:rPr>
        <w:t>- 54500 Государственная поддержка реализации пр</w:t>
      </w:r>
      <w:r w:rsidRPr="003C088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C088B">
        <w:rPr>
          <w:rFonts w:ascii="SL_Times New Roman" w:eastAsia="Calibri" w:hAnsi="SL_Times New Roman" w:cstheme="minorBidi"/>
          <w:sz w:val="28"/>
          <w:szCs w:val="28"/>
          <w:lang w:eastAsia="en-US"/>
        </w:rPr>
        <w:t>ектов по повышению производительности труда на предприятиях – участниках национального проекта по направлению «Бережливое производство» за счет средств федерального бюджета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1238BD" w:rsidRDefault="001238BD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54807" w:rsidRDefault="00E54807" w:rsidP="00E548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11 7 01 00000 Увеличение объема сектора малого и среднего предпринимательства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направление расходов «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- 65273 Су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сидии некоммерческой организации «Гарантийный фонд Республики Татарстан» на организацию системы взаимодействия власти и бизнеса в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54807" w:rsidRDefault="00E54807" w:rsidP="00E5480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- 65273 Субсидии некоммерческой организации «Гарантийный фонд Респу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организацию системы взаимодействия власти и бизнеса в Ре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54807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E54807" w:rsidRDefault="00E54807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138F4" w:rsidRDefault="002138F4" w:rsidP="002138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2138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11 7 I2 00000 Федеральный проект «Поддержка </w:t>
      </w:r>
      <w:proofErr w:type="spellStart"/>
      <w:r w:rsidRPr="002138F4">
        <w:rPr>
          <w:rFonts w:ascii="SL_Times New Roman" w:eastAsia="Calibri" w:hAnsi="SL_Times New Roman" w:cstheme="minorBidi"/>
          <w:sz w:val="28"/>
          <w:szCs w:val="28"/>
          <w:lang w:eastAsia="en-US"/>
        </w:rPr>
        <w:t>самозанятых</w:t>
      </w:r>
      <w:proofErr w:type="spellEnd"/>
      <w:r w:rsidRPr="0084367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2138F4" w:rsidRDefault="002138F4" w:rsidP="002138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138F4">
        <w:rPr>
          <w:rFonts w:ascii="SL_Times New Roman" w:eastAsia="Calibri" w:hAnsi="SL_Times New Roman" w:cstheme="minorBidi"/>
          <w:sz w:val="28"/>
          <w:szCs w:val="28"/>
          <w:lang w:eastAsia="en-US"/>
        </w:rPr>
        <w:t>11 7 I2 00000 Федеральный проект «Создание благоприятных условий для осуществления деятельности самозанятыми гражданами»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138F4" w:rsidRDefault="002138F4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549A" w:rsidRDefault="00D5549A" w:rsidP="00D554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D5549A">
        <w:rPr>
          <w:rFonts w:ascii="SL_Times New Roman" w:eastAsia="Calibri" w:hAnsi="SL_Times New Roman" w:cstheme="minorBidi"/>
          <w:sz w:val="28"/>
          <w:szCs w:val="28"/>
          <w:lang w:eastAsia="en-US"/>
        </w:rPr>
        <w:t>11 7 I4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549A">
        <w:rPr>
          <w:rFonts w:ascii="SL_Times New Roman" w:eastAsia="Calibri" w:hAnsi="SL_Times New Roman" w:cstheme="minorBidi"/>
          <w:sz w:val="28"/>
          <w:szCs w:val="28"/>
          <w:lang w:eastAsia="en-US"/>
        </w:rPr>
        <w:t>«Создание условий для легкого старта и комфортного ведения бизнеса»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D5549A">
        <w:rPr>
          <w:rFonts w:ascii="SL_Times New Roman" w:eastAsia="Calibri" w:hAnsi="SL_Times New Roman" w:cstheme="minorBidi"/>
          <w:sz w:val="28"/>
          <w:szCs w:val="28"/>
          <w:lang w:eastAsia="en-US"/>
        </w:rPr>
        <w:t>- 55272 Оказание субъектам малого и среднего предпринимательства, включенным в реестр социальных предпринимателей, комплексных услуг и (или) предоставление фина</w:t>
      </w:r>
      <w:r w:rsidRPr="00D5549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D5549A">
        <w:rPr>
          <w:rFonts w:ascii="SL_Times New Roman" w:eastAsia="Calibri" w:hAnsi="SL_Times New Roman" w:cstheme="minorBidi"/>
          <w:sz w:val="28"/>
          <w:szCs w:val="28"/>
          <w:lang w:eastAsia="en-US"/>
        </w:rPr>
        <w:t>совой поддержки в виде грантов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изложить в следующей редакции:</w:t>
      </w:r>
    </w:p>
    <w:p w:rsidR="00D5549A" w:rsidRDefault="00D5549A" w:rsidP="00D5549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D554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- 55272 Оказание субъектам малого и среднего предпринимательства, вкл</w:t>
      </w:r>
      <w:r w:rsidRPr="00D554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ю</w:t>
      </w:r>
      <w:r w:rsidRPr="00D554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</w:t>
      </w:r>
      <w:r w:rsidRPr="00D554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D554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тельно, комплексных услуг и (или) предоставление финансовой поддержки в виде грантов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D5549A" w:rsidRDefault="00D5549A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A25D9" w:rsidRPr="00FB38E7" w:rsidRDefault="007A25D9" w:rsidP="00FB38E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11 7 I5 00000 Федеральный проект 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ab/>
        <w:t>«Акселерация субъектов малого и среднего предпринимательства»</w:t>
      </w:r>
      <w:r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направление расходов 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«- 55274 Субсидии некоммерческой организации «Гарантийный фонд Республики Татарстан» на испо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л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нение обязательств по поручительствам, предоставленным в целях обеспечения и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полнения обязательств субъектов малого и среднего предпринимательства, основа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</w:t>
      </w:r>
      <w:r w:rsidR="00FB38E7"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ных на договорах, заключенных субъектами малого и среднего предпринимательства не ранее 2018 года</w:t>
      </w:r>
      <w:r w:rsidRPr="00FB38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изложить в следующей редакции:</w:t>
      </w:r>
      <w:proofErr w:type="gramEnd"/>
    </w:p>
    <w:p w:rsidR="007A25D9" w:rsidRDefault="00FB38E7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«- 55274 Субсидии некоммерческой организации «Гарантийный фонд Респу</w:t>
      </w:r>
      <w:r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</w:t>
      </w:r>
      <w:r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принимательства, основанных на договорах, заключенных субъектами малого и среднего предпринимательства</w:t>
      </w:r>
      <w:r w:rsidR="007A25D9" w:rsidRPr="00FB38E7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34632" w:rsidRDefault="00534632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E7FE2" w:rsidRDefault="003E7FE2" w:rsidP="003E7FE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11 8 01 00000 Создани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 индустриальных (промышленных) 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парков и промышленных площадок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дов:</w:t>
      </w:r>
    </w:p>
    <w:p w:rsidR="003E7FE2" w:rsidRDefault="003E7FE2" w:rsidP="003E7FE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- 60750 Субсидии управляющей компании индустриального парка «Особая экономическая зона промышленно-производственного типа «Алабуга» (индустр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альный парк «Алабуга-2»)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дитных организациях и (или) государственной корпорации развития «ВЭБ</w:t>
      </w:r>
      <w:proofErr w:type="gramStart"/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.Р</w:t>
      </w:r>
      <w:proofErr w:type="gramEnd"/>
      <w:r w:rsidRPr="003E7FE2">
        <w:rPr>
          <w:rFonts w:ascii="SL_Times New Roman" w:eastAsia="Calibri" w:hAnsi="SL_Times New Roman" w:cstheme="minorBidi"/>
          <w:sz w:val="28"/>
          <w:szCs w:val="28"/>
          <w:lang w:eastAsia="en-US"/>
        </w:rPr>
        <w:t>Ф», на создание, модернизацию и (или) реконструкцию объектов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E7FE2" w:rsidRDefault="003E7FE2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B6735" w:rsidRDefault="001B6735" w:rsidP="001B673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з) в подпункте 2.12. «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«Цифровой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B6735" w:rsidRDefault="001B6735" w:rsidP="001B673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12 1 D2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«Информационная и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фраструктура»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B6735" w:rsidRDefault="001B6735" w:rsidP="001B673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третий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направления расходов </w:t>
      </w:r>
      <w:r w:rsidR="00DB6A6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- 51170 Софинансируемые расходы на формирование ИТ-инфраструктуры в государственных (муниципальных) образов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организациях, реализующих программы общего образования, в соотве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ствии с утвержденным стандартом для обеспечения в помещениях безопасного д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ступа к государственным, муниципальным и иным информационным системам, а также к сети «Интернет»</w:t>
      </w:r>
      <w:r w:rsidRPr="00DA63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1B6735" w:rsidRDefault="001B6735" w:rsidP="001B673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25117 00 0000 150 «Субсидии бюджетам на формир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B6735" w:rsidRDefault="001B6735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E06EE" w:rsidRDefault="008D1767" w:rsidP="00E14A2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</w:t>
      </w:r>
      <w:r w:rsidR="001B673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2.13. «</w:t>
      </w:r>
      <w:r w:rsidR="00534632"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транспортной с</w:t>
      </w:r>
      <w:r w:rsidR="00534632"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34632"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 на 2014 – 2024 годы»</w:t>
      </w:r>
      <w:r w:rsid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34632" w:rsidRDefault="00534632" w:rsidP="00E14A2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E14A27" w:rsidRPr="00E14A27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Развитие сети автомобильных дорог общего пользования</w:t>
      </w:r>
      <w:r w:rsidR="00E14A27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следующими направлениями расходов:</w:t>
      </w:r>
    </w:p>
    <w:p w:rsidR="00534632" w:rsidRDefault="00534632" w:rsidP="0053463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«- 57840 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Финансирование дорожной деятельности в отношении автомобил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дорог общего пользования регионального или межмуниципального, местного значения за счет средств федерального бюджета</w:t>
      </w:r>
    </w:p>
    <w:p w:rsidR="00534632" w:rsidRPr="00534632" w:rsidRDefault="00534632" w:rsidP="0053463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 данному направлению расходов отражаются </w:t>
      </w:r>
      <w:r w:rsid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расходы 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бюджета Республики Татарстан, осуществляемые за счет иных межбюджетных трансфертов из федерал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ного бюджета на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инансирование дорожной деятельности в отношении автом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бильных дорог общего пользования регионального или межмуниципального, мес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значения.</w:t>
      </w:r>
      <w:proofErr w:type="gramEnd"/>
    </w:p>
    <w:p w:rsidR="00A0164A" w:rsidRDefault="00534632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фертов на указанные цели отражается по коду вида доходов </w:t>
      </w:r>
      <w:r w:rsidR="008F1BB4" w:rsidRPr="008F1BB4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000 2 02 45784 02 0000 150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520B44" w:rsidRPr="00520B44">
        <w:rPr>
          <w:rFonts w:ascii="SL_Times New Roman" w:eastAsia="Calibri" w:hAnsi="SL_Times New Roman" w:cstheme="minorBidi"/>
          <w:sz w:val="28"/>
          <w:szCs w:val="28"/>
          <w:lang w:eastAsia="en-US"/>
        </w:rPr>
        <w:t>Межбюджетные трансферты, передаваемые бюджетам субъектов Российской Федерации на финансирование дорожной деятельности в отношении автомобил</w:t>
      </w:r>
      <w:r w:rsidR="00520B44" w:rsidRPr="00520B4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520B44" w:rsidRPr="00520B44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дорог общего пользования регионального или межмуниципального, местного значения</w:t>
      </w:r>
      <w:r w:rsidRPr="00534632">
        <w:rPr>
          <w:rFonts w:ascii="SL_Times New Roman" w:eastAsia="Calibri" w:hAnsi="SL_Times New Roman" w:cstheme="minorBidi"/>
          <w:sz w:val="28"/>
          <w:szCs w:val="28"/>
          <w:lang w:eastAsia="en-US"/>
        </w:rPr>
        <w:t>» к</w:t>
      </w:r>
      <w:r w:rsid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>лассификации доходов бюджетов.</w:t>
      </w:r>
    </w:p>
    <w:p w:rsidR="00A0164A" w:rsidRDefault="00A0164A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0164A" w:rsidRPr="00A0164A" w:rsidRDefault="00A0164A" w:rsidP="00A0164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- 5784F Финансирование дорожной деятельности в отношении автомобильных дорог общего пользования регионального или межмуниципального, местного знач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ния за счет средств резервного фонда Правительства Российской Федерации</w:t>
      </w:r>
    </w:p>
    <w:p w:rsidR="00A0164A" w:rsidRPr="00A0164A" w:rsidRDefault="00A0164A" w:rsidP="00A0164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на финансирование дорожной деятельности в отношении автом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бильных дорог общего пользования регионального или межмуниципального, мес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значения.</w:t>
      </w:r>
      <w:proofErr w:type="gramEnd"/>
    </w:p>
    <w:p w:rsidR="00363FC3" w:rsidRDefault="00A0164A" w:rsidP="00A0164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Республики Татарстан иных межбюджетных </w:t>
      </w:r>
      <w:proofErr w:type="gramStart"/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транс-фертов</w:t>
      </w:r>
      <w:proofErr w:type="gramEnd"/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 отражается по коду вида доходов 000 2 02 45784 02 0000 150 «Межбюджетные трансферты, передаваемые бюджетам субъектов Российской Федерации на финансирование дорожной деятельности в отношении автомобил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0164A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дорог общего пользования регионального или межмуниципального, местного значения» классификации доходов бюджетов.</w:t>
      </w:r>
      <w:r w:rsidR="00717FBE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63FC3" w:rsidRDefault="00363FC3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63FC3" w:rsidRDefault="00717FBE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- 98350 </w:t>
      </w:r>
      <w:r w:rsidR="00363FC3" w:rsidRP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Финансовое обеспечение реализации инфраструктурных проектов за счет бюджетного кредита, предоставляемого из федерального бюджета</w:t>
      </w:r>
    </w:p>
    <w:p w:rsidR="00363FC3" w:rsidRDefault="00363FC3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F18C2">
        <w:rPr>
          <w:rFonts w:eastAsia="Calibr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</w:t>
      </w:r>
      <w:r>
        <w:rPr>
          <w:rFonts w:eastAsia="Calibri"/>
          <w:spacing w:val="-2"/>
          <w:sz w:val="28"/>
          <w:szCs w:val="28"/>
          <w:lang w:eastAsia="en-US"/>
        </w:rPr>
        <w:t xml:space="preserve"> ф</w:t>
      </w:r>
      <w:r w:rsidRPr="00363FC3">
        <w:rPr>
          <w:rFonts w:eastAsia="Calibri"/>
          <w:spacing w:val="-2"/>
          <w:sz w:val="28"/>
          <w:szCs w:val="28"/>
          <w:lang w:eastAsia="en-US"/>
        </w:rPr>
        <w:t>инансовое обеспечение реализации инфраструктурных проектов за счет бюджетного кредита, предоставляемого из федерального бюджета</w:t>
      </w:r>
      <w:r>
        <w:rPr>
          <w:rFonts w:eastAsia="Calibri"/>
          <w:spacing w:val="-2"/>
          <w:sz w:val="28"/>
          <w:szCs w:val="28"/>
          <w:lang w:eastAsia="en-US"/>
        </w:rPr>
        <w:t>.</w:t>
      </w:r>
    </w:p>
    <w:p w:rsidR="00363FC3" w:rsidRDefault="00363FC3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63FC3" w:rsidRDefault="00363FC3" w:rsidP="00363F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- 98355 </w:t>
      </w:r>
      <w:r w:rsidRPr="00363FC3">
        <w:rPr>
          <w:rFonts w:ascii="SL_Times New Roman" w:eastAsia="Calibri" w:hAnsi="SL_Times New Roman" w:cstheme="minorBidi"/>
          <w:sz w:val="28"/>
          <w:szCs w:val="28"/>
          <w:lang w:eastAsia="en-US"/>
        </w:rPr>
        <w:t>Создание объектов дорожной инфраструктуры в рамках реализации инфраструктурных проектов</w:t>
      </w:r>
      <w:r w:rsidR="00FA2F3B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статьи «13 6 R1 00000 Федеральный проект «Дорожная сеть»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E06EE" w:rsidRP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«13 6 R1 00000 Федеральный проект «Дорожная сеть» изложить в следующей редакции:</w:t>
      </w:r>
    </w:p>
    <w:p w:rsid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«13 6 R1 00000 Федеральный проект «Региональная и местная дорожная сеть»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«- 53890 Развитие инфраструктуры дорожного хозя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ства, обеспечивающей транспортную связанность между центрами экономического роста, за счет средств федерального бюджета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830EB3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BE06EE" w:rsidRP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- 53890 Развитие инф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раструктуры дорожного хозяйства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 счет средств фед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</w:t>
      </w:r>
    </w:p>
    <w:p w:rsidR="00BE06EE" w:rsidRP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развитие инф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раструктуры дорожного хозяйства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BE06EE" w:rsidRDefault="00BE06EE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45389 02 0000 150 «Межбюджетные трансферты, передаваемые бюджетам субъектов Российской Федерации на развитие инфраструктуры дорожного хозяйства» классификации д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</w:t>
      </w:r>
      <w:proofErr w:type="gramStart"/>
      <w:r w:rsidRPr="00BE06E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B18C5" w:rsidRDefault="007B18C5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B18C5" w:rsidRDefault="007B18C5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дополнить 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7B18C5" w:rsidRPr="007B18C5" w:rsidRDefault="007B18C5" w:rsidP="007B18C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- 5389F Развитие инфраструктуры дорожного хозяйства за счет средств р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7B18C5" w:rsidRPr="007B18C5" w:rsidRDefault="007B18C5" w:rsidP="007B18C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развитие инфраструктуры дорожного хозяйства.</w:t>
      </w:r>
    </w:p>
    <w:p w:rsidR="007B18C5" w:rsidRDefault="007B18C5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45389 02 0000 150 «Межбюджетные трансферты, передаваемые бюджетам субъектов Российской Федерации на развитие инфраструктуры дорожного хозяйства» классификации д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</w:t>
      </w:r>
      <w:proofErr w:type="gramStart"/>
      <w:r w:rsidRPr="007B18C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13E2D" w:rsidRDefault="00613E2D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13E2D" w:rsidRPr="00680AB8" w:rsidRDefault="00613E2D" w:rsidP="00BE06E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«- 53940 Софинансируемые расходы на строительство (реконструкцию), капитальный ремонт и ремонт автомобильных дорог и иску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дорожных сооружений в рамках реализации национального проекта «Бе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опасные качественные дороги» изложить в следующей редакции:</w:t>
      </w:r>
    </w:p>
    <w:p w:rsidR="00613E2D" w:rsidRPr="00680AB8" w:rsidRDefault="00613E2D" w:rsidP="00613E2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«- 53940 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</w:r>
    </w:p>
    <w:p w:rsidR="00613E2D" w:rsidRPr="00680AB8" w:rsidRDefault="00613E2D" w:rsidP="00613E2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приведение в нормативное состояние автом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бильных дорог и искусственных дорожных сооружений в рамках реализации наци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нального проекта «Безопасные качественные дороги».</w:t>
      </w:r>
    </w:p>
    <w:p w:rsidR="00613E2D" w:rsidRPr="00680AB8" w:rsidRDefault="00613E2D" w:rsidP="00613E2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25394 02 0000 150 «Субсидии бюджетам субъектов Российской Федерации на приведение в нормативное состояние автом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бильных дорог и искусственных дорожных сооружений в рамках реализации наци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нального проекта «Безопасные качественные дороги»  классификации доходов бюджетов</w:t>
      </w:r>
      <w:proofErr w:type="gramStart"/>
      <w:r w:rsidRPr="00680AB8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BE06EE" w:rsidRDefault="00BE06EE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267A81" w:rsidRDefault="006505F6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к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267A81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подпункт</w:t>
      </w:r>
      <w:r w:rsidR="00267A81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2.1</w:t>
      </w:r>
      <w:r w:rsidR="00C53F38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4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 «Государственная программа «Развитие сельского хозя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й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="003615DA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ствия в Республике Татарстан на 2013 – 2025 годы»</w:t>
      </w:r>
      <w:r w:rsidR="00267A81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016ECF" w:rsidRDefault="00016ECF" w:rsidP="00016EC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 xml:space="preserve">целевую статью «14 1 05 00000 </w:t>
      </w:r>
      <w:r w:rsidRPr="00016EC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Повышение плодородия почв и вовлечение н</w:t>
      </w:r>
      <w:r w:rsidRPr="00016EC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016EC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используемых земель сельскохозяйственных угодий в сельскохозяйственный оборот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</w:t>
      </w: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дополнить 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016ECF" w:rsidRPr="00016ECF" w:rsidRDefault="00016ECF" w:rsidP="00016EC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- 63380 Субсидии организациям агропромышленного комплекса на возмещ</w:t>
      </w: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 на производство растениеводческой продукции</w:t>
      </w:r>
    </w:p>
    <w:p w:rsidR="00016ECF" w:rsidRDefault="00016ECF" w:rsidP="00016EC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организациям агропромышленного компле</w:t>
      </w: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са на возмещение части затрат на производство растениеводческой продукции за счет средств бюджета Республики Татарстан</w:t>
      </w:r>
      <w:proofErr w:type="gramStart"/>
      <w:r w:rsidRP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16ECF" w:rsidRPr="00C53F38" w:rsidRDefault="00016ECF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9C37FC" w:rsidRDefault="008F736B" w:rsidP="00AE4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целев</w:t>
      </w:r>
      <w:r w:rsidR="00C53F38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ую</w:t>
      </w: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стать</w:t>
      </w:r>
      <w:r w:rsidR="00C53F38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ю</w:t>
      </w: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«</w:t>
      </w:r>
      <w:r w:rsidR="00AE4704" w:rsidRPr="00AE470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14 1 06 00000 Государственная поддержка строительства об</w:t>
      </w:r>
      <w:r w:rsidR="00AE4704" w:rsidRPr="00AE470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ъ</w:t>
      </w:r>
      <w:r w:rsidR="00AE4704" w:rsidRPr="00AE470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ектов растениеводства</w:t>
      </w:r>
      <w:r w:rsidR="00C53F38"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</w:t>
      </w:r>
      <w:r w:rsidRPr="00C53F3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дополнить 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</w:t>
      </w:r>
      <w:r w:rsidR="00016EC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53F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направлениями расходов:</w:t>
      </w:r>
    </w:p>
    <w:p w:rsidR="00AE4704" w:rsidRDefault="00AE4704" w:rsidP="00AE4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E4704" w:rsidRPr="00FB08C1" w:rsidRDefault="00AE4704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B08C1">
        <w:rPr>
          <w:rFonts w:eastAsia="Calibri"/>
          <w:sz w:val="28"/>
          <w:szCs w:val="28"/>
          <w:lang w:eastAsia="en-US"/>
        </w:rPr>
        <w:t>- 631</w:t>
      </w:r>
      <w:r>
        <w:rPr>
          <w:rFonts w:eastAsia="Calibri"/>
          <w:sz w:val="28"/>
          <w:szCs w:val="28"/>
          <w:lang w:eastAsia="en-US"/>
        </w:rPr>
        <w:t>9</w:t>
      </w:r>
      <w:r w:rsidRPr="00FB08C1">
        <w:rPr>
          <w:rFonts w:eastAsia="Calibri"/>
          <w:sz w:val="28"/>
          <w:szCs w:val="28"/>
          <w:lang w:eastAsia="en-US"/>
        </w:rPr>
        <w:t xml:space="preserve">0 </w:t>
      </w:r>
      <w:r w:rsidRPr="00AE4704">
        <w:rPr>
          <w:rFonts w:eastAsia="Calibri"/>
          <w:sz w:val="28"/>
          <w:szCs w:val="28"/>
          <w:lang w:eastAsia="en-US"/>
        </w:rPr>
        <w:t>Субсидии сельскохозяйственным товаропроизводителям на возмещ</w:t>
      </w:r>
      <w:r w:rsidRPr="00AE4704">
        <w:rPr>
          <w:rFonts w:eastAsia="Calibri"/>
          <w:sz w:val="28"/>
          <w:szCs w:val="28"/>
          <w:lang w:eastAsia="en-US"/>
        </w:rPr>
        <w:t>е</w:t>
      </w:r>
      <w:r w:rsidRPr="00AE4704">
        <w:rPr>
          <w:rFonts w:eastAsia="Calibri"/>
          <w:sz w:val="28"/>
          <w:szCs w:val="28"/>
          <w:lang w:eastAsia="en-US"/>
        </w:rPr>
        <w:t xml:space="preserve">ние части затрат, связанных с выполнением работ по строительству, реконструкции и капитальному ремонту объектов </w:t>
      </w:r>
      <w:proofErr w:type="spellStart"/>
      <w:r w:rsidRPr="00AE4704">
        <w:rPr>
          <w:rFonts w:eastAsia="Calibri"/>
          <w:sz w:val="28"/>
          <w:szCs w:val="28"/>
          <w:lang w:eastAsia="en-US"/>
        </w:rPr>
        <w:t>зернотоковых</w:t>
      </w:r>
      <w:proofErr w:type="spellEnd"/>
      <w:r w:rsidRPr="00AE4704">
        <w:rPr>
          <w:rFonts w:eastAsia="Calibri"/>
          <w:sz w:val="28"/>
          <w:szCs w:val="28"/>
          <w:lang w:eastAsia="en-US"/>
        </w:rPr>
        <w:t xml:space="preserve"> хозяйств</w:t>
      </w:r>
    </w:p>
    <w:p w:rsidR="00AE4704" w:rsidRDefault="00AE4704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08C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AE4704">
        <w:rPr>
          <w:rFonts w:eastAsia="Calibri"/>
          <w:sz w:val="28"/>
          <w:szCs w:val="28"/>
          <w:lang w:eastAsia="en-US"/>
        </w:rPr>
        <w:t>сельскохозяйственным товаропроизводит</w:t>
      </w:r>
      <w:r w:rsidRPr="00AE4704">
        <w:rPr>
          <w:rFonts w:eastAsia="Calibri"/>
          <w:sz w:val="28"/>
          <w:szCs w:val="28"/>
          <w:lang w:eastAsia="en-US"/>
        </w:rPr>
        <w:t>е</w:t>
      </w:r>
      <w:r w:rsidRPr="00AE4704">
        <w:rPr>
          <w:rFonts w:eastAsia="Calibri"/>
          <w:sz w:val="28"/>
          <w:szCs w:val="28"/>
          <w:lang w:eastAsia="en-US"/>
        </w:rPr>
        <w:t xml:space="preserve">лям на возмещение части затрат, связанных с выполнением работ по строительству, реконструкции и капитальному ремонту объектов </w:t>
      </w:r>
      <w:proofErr w:type="spellStart"/>
      <w:r w:rsidRPr="00AE4704">
        <w:rPr>
          <w:rFonts w:eastAsia="Calibri"/>
          <w:sz w:val="28"/>
          <w:szCs w:val="28"/>
          <w:lang w:eastAsia="en-US"/>
        </w:rPr>
        <w:t>зернотоковых</w:t>
      </w:r>
      <w:proofErr w:type="spellEnd"/>
      <w:r w:rsidRPr="00AE4704">
        <w:rPr>
          <w:rFonts w:eastAsia="Calibri"/>
          <w:sz w:val="28"/>
          <w:szCs w:val="28"/>
          <w:lang w:eastAsia="en-US"/>
        </w:rPr>
        <w:t xml:space="preserve"> хозяйств</w:t>
      </w:r>
      <w:r w:rsidRPr="00FB08C1">
        <w:rPr>
          <w:rFonts w:eastAsia="Calibri"/>
          <w:sz w:val="28"/>
          <w:szCs w:val="28"/>
          <w:lang w:eastAsia="en-US"/>
        </w:rPr>
        <w:t>, за счет средств бюджета Республики Татарстан</w:t>
      </w:r>
      <w:r w:rsidR="00A72123">
        <w:rPr>
          <w:rFonts w:eastAsia="Calibri"/>
          <w:sz w:val="28"/>
          <w:szCs w:val="28"/>
          <w:lang w:eastAsia="en-US"/>
        </w:rPr>
        <w:t>.</w:t>
      </w:r>
    </w:p>
    <w:p w:rsidR="00A72123" w:rsidRDefault="00A72123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2123" w:rsidRDefault="00A72123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- 63220 </w:t>
      </w:r>
      <w:r w:rsidRPr="00A72123">
        <w:rPr>
          <w:rFonts w:eastAsia="Calibri"/>
          <w:sz w:val="28"/>
          <w:szCs w:val="28"/>
          <w:lang w:eastAsia="en-US"/>
        </w:rPr>
        <w:t>Субсидии сельскохозяйственным товаропроизводителям на возмещ</w:t>
      </w:r>
      <w:r w:rsidRPr="00A72123">
        <w:rPr>
          <w:rFonts w:eastAsia="Calibri"/>
          <w:sz w:val="28"/>
          <w:szCs w:val="28"/>
          <w:lang w:eastAsia="en-US"/>
        </w:rPr>
        <w:t>е</w:t>
      </w:r>
      <w:r w:rsidRPr="00A72123">
        <w:rPr>
          <w:rFonts w:eastAsia="Calibri"/>
          <w:sz w:val="28"/>
          <w:szCs w:val="28"/>
          <w:lang w:eastAsia="en-US"/>
        </w:rPr>
        <w:t>ние части затрат, связанных с выполнением работ по строительству кормовых це</w:t>
      </w:r>
      <w:r w:rsidRPr="00A72123">
        <w:rPr>
          <w:rFonts w:eastAsia="Calibri"/>
          <w:sz w:val="28"/>
          <w:szCs w:val="28"/>
          <w:lang w:eastAsia="en-US"/>
        </w:rPr>
        <w:t>н</w:t>
      </w:r>
      <w:r w:rsidRPr="00A72123">
        <w:rPr>
          <w:rFonts w:eastAsia="Calibri"/>
          <w:sz w:val="28"/>
          <w:szCs w:val="28"/>
          <w:lang w:eastAsia="en-US"/>
        </w:rPr>
        <w:t>тров</w:t>
      </w:r>
    </w:p>
    <w:p w:rsidR="00A72123" w:rsidRDefault="00A72123" w:rsidP="00A721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08C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A72123">
        <w:rPr>
          <w:rFonts w:eastAsia="Calibri"/>
          <w:sz w:val="28"/>
          <w:szCs w:val="28"/>
          <w:lang w:eastAsia="en-US"/>
        </w:rPr>
        <w:t>сельскохозяйственным товаропроизводит</w:t>
      </w:r>
      <w:r w:rsidRPr="00A72123">
        <w:rPr>
          <w:rFonts w:eastAsia="Calibri"/>
          <w:sz w:val="28"/>
          <w:szCs w:val="28"/>
          <w:lang w:eastAsia="en-US"/>
        </w:rPr>
        <w:t>е</w:t>
      </w:r>
      <w:r w:rsidRPr="00A72123">
        <w:rPr>
          <w:rFonts w:eastAsia="Calibri"/>
          <w:sz w:val="28"/>
          <w:szCs w:val="28"/>
          <w:lang w:eastAsia="en-US"/>
        </w:rPr>
        <w:t>лям на возмещение части затрат, связанных с выполнением работ по строительству кормовых центров</w:t>
      </w:r>
      <w:r w:rsidRPr="00FB08C1">
        <w:rPr>
          <w:rFonts w:eastAsia="Calibri"/>
          <w:sz w:val="28"/>
          <w:szCs w:val="28"/>
          <w:lang w:eastAsia="en-US"/>
        </w:rPr>
        <w:t>, за счет средств бюджета Республики Татарстан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A72123" w:rsidRPr="00FB08C1" w:rsidRDefault="00A72123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4704" w:rsidRDefault="00907EF0" w:rsidP="00AE4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- 63360 </w:t>
      </w:r>
      <w:r w:rsidRPr="00907EF0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сельскохозяйственным товаропроизводителям на возмещ</w:t>
      </w:r>
      <w:r w:rsidRPr="00907EF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07EF0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капитальному ремонту маши</w:t>
      </w:r>
      <w:r w:rsidRPr="00907EF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907EF0">
        <w:rPr>
          <w:rFonts w:ascii="SL_Times New Roman" w:eastAsia="Calibri" w:hAnsi="SL_Times New Roman" w:cstheme="minorBidi"/>
          <w:sz w:val="28"/>
          <w:szCs w:val="28"/>
          <w:lang w:eastAsia="en-US"/>
        </w:rPr>
        <w:t>но-тракторных парков</w:t>
      </w:r>
    </w:p>
    <w:p w:rsidR="0018670D" w:rsidRDefault="00907EF0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08C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907EF0">
        <w:rPr>
          <w:rFonts w:eastAsia="Calibri"/>
          <w:sz w:val="28"/>
          <w:szCs w:val="28"/>
          <w:lang w:eastAsia="en-US"/>
        </w:rPr>
        <w:t>сельскохозяйственным товаропроизводит</w:t>
      </w:r>
      <w:r w:rsidRPr="00907EF0">
        <w:rPr>
          <w:rFonts w:eastAsia="Calibri"/>
          <w:sz w:val="28"/>
          <w:szCs w:val="28"/>
          <w:lang w:eastAsia="en-US"/>
        </w:rPr>
        <w:t>е</w:t>
      </w:r>
      <w:r w:rsidRPr="00907EF0">
        <w:rPr>
          <w:rFonts w:eastAsia="Calibri"/>
          <w:sz w:val="28"/>
          <w:szCs w:val="28"/>
          <w:lang w:eastAsia="en-US"/>
        </w:rPr>
        <w:t>лям на возмещение части затрат, связанных с выполнением работ по капитальному ремонту машинно-тракторных парков</w:t>
      </w:r>
      <w:r w:rsidRPr="00FB08C1">
        <w:rPr>
          <w:rFonts w:eastAsia="Calibri"/>
          <w:sz w:val="28"/>
          <w:szCs w:val="28"/>
          <w:lang w:eastAsia="en-US"/>
        </w:rPr>
        <w:t>, за счет средств бюджета Республики Тата</w:t>
      </w:r>
      <w:r w:rsidRPr="00FB08C1">
        <w:rPr>
          <w:rFonts w:eastAsia="Calibri"/>
          <w:sz w:val="28"/>
          <w:szCs w:val="28"/>
          <w:lang w:eastAsia="en-US"/>
        </w:rPr>
        <w:t>р</w:t>
      </w:r>
      <w:r w:rsidRPr="00FB08C1">
        <w:rPr>
          <w:rFonts w:eastAsia="Calibri"/>
          <w:sz w:val="28"/>
          <w:szCs w:val="28"/>
          <w:lang w:eastAsia="en-US"/>
        </w:rPr>
        <w:t>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18670D" w:rsidRDefault="0018670D" w:rsidP="00AE47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7EF0" w:rsidRDefault="0018670D" w:rsidP="00AE4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18670D">
        <w:rPr>
          <w:rFonts w:eastAsia="Calibri"/>
          <w:sz w:val="28"/>
          <w:szCs w:val="28"/>
          <w:lang w:eastAsia="en-US"/>
        </w:rPr>
        <w:t>63390 Субсидии сельскохозяйственным товаропроизводителям и предпри</w:t>
      </w:r>
      <w:r w:rsidRPr="0018670D">
        <w:rPr>
          <w:rFonts w:eastAsia="Calibri"/>
          <w:sz w:val="28"/>
          <w:szCs w:val="28"/>
          <w:lang w:eastAsia="en-US"/>
        </w:rPr>
        <w:t>я</w:t>
      </w:r>
      <w:r w:rsidRPr="0018670D">
        <w:rPr>
          <w:rFonts w:eastAsia="Calibri"/>
          <w:sz w:val="28"/>
          <w:szCs w:val="28"/>
          <w:lang w:eastAsia="en-US"/>
        </w:rPr>
        <w:t>тиям потребительской кооперации на возмещение части затрат, связанных с прое</w:t>
      </w:r>
      <w:r w:rsidRPr="0018670D">
        <w:rPr>
          <w:rFonts w:eastAsia="Calibri"/>
          <w:sz w:val="28"/>
          <w:szCs w:val="28"/>
          <w:lang w:eastAsia="en-US"/>
        </w:rPr>
        <w:t>к</w:t>
      </w:r>
      <w:r w:rsidRPr="0018670D">
        <w:rPr>
          <w:rFonts w:eastAsia="Calibri"/>
          <w:sz w:val="28"/>
          <w:szCs w:val="28"/>
          <w:lang w:eastAsia="en-US"/>
        </w:rPr>
        <w:t>тированием и государственной экспертизой проектно-сметной документации на строительство (реконструкцию) овощехранилищ, плодохранилищ, картофелехран</w:t>
      </w:r>
      <w:r w:rsidRPr="0018670D">
        <w:rPr>
          <w:rFonts w:eastAsia="Calibri"/>
          <w:sz w:val="28"/>
          <w:szCs w:val="28"/>
          <w:lang w:eastAsia="en-US"/>
        </w:rPr>
        <w:t>и</w:t>
      </w:r>
      <w:r w:rsidRPr="0018670D">
        <w:rPr>
          <w:rFonts w:eastAsia="Calibri"/>
          <w:sz w:val="28"/>
          <w:szCs w:val="28"/>
          <w:lang w:eastAsia="en-US"/>
        </w:rPr>
        <w:t>лищ</w:t>
      </w:r>
      <w:r w:rsidR="003B5F34">
        <w:rPr>
          <w:rFonts w:eastAsia="Calibri"/>
          <w:sz w:val="28"/>
          <w:szCs w:val="28"/>
          <w:lang w:eastAsia="en-US"/>
        </w:rPr>
        <w:t>»;</w:t>
      </w:r>
    </w:p>
    <w:p w:rsidR="00AE4704" w:rsidRPr="00C53F38" w:rsidRDefault="00AE4704" w:rsidP="00AE470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B5CF4" w:rsidRDefault="00FB5CF4" w:rsidP="000201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в </w:t>
      </w:r>
      <w:r w:rsidR="003C291A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3C291A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C291A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14 2 07 00000 Государственная поддержка строительства объектов животноводства</w:t>
      </w:r>
      <w:r w:rsidR="003C291A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</w:p>
    <w:p w:rsidR="00FB5CF4" w:rsidRDefault="00FB5CF4" w:rsidP="000201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="003C291A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3C291A" w:rsidRPr="00020123" w:rsidRDefault="003C291A" w:rsidP="000201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3C291A" w:rsidRPr="00F10275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290C27">
        <w:rPr>
          <w:rFonts w:ascii="SL_Times New Roman" w:eastAsia="Calibri" w:hAnsi="SL_Times New Roman" w:cstheme="minorBidi"/>
          <w:sz w:val="28"/>
          <w:szCs w:val="28"/>
          <w:lang w:eastAsia="en-US"/>
        </w:rPr>
        <w:t>«-</w:t>
      </w:r>
      <w:r w:rsidR="00020123" w:rsidRPr="00290C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63370</w:t>
      </w:r>
      <w:r w:rsidRPr="00290C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сельскохозяйственным товаропроизводителям на возмещ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капитальному ремонту коро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ников мощностью не менее 200 го</w:t>
      </w:r>
      <w:r w:rsidR="0002012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лов и строительству доильно-молочных блоков</w:t>
      </w:r>
    </w:p>
    <w:p w:rsidR="00020123" w:rsidRDefault="00020123" w:rsidP="000201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B08C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020123">
        <w:rPr>
          <w:rFonts w:eastAsia="Calibri"/>
          <w:sz w:val="28"/>
          <w:szCs w:val="28"/>
          <w:lang w:eastAsia="en-US"/>
        </w:rPr>
        <w:t>сельскохозяйственным товаропроизводит</w:t>
      </w:r>
      <w:r w:rsidRPr="00020123">
        <w:rPr>
          <w:rFonts w:eastAsia="Calibri"/>
          <w:sz w:val="28"/>
          <w:szCs w:val="28"/>
          <w:lang w:eastAsia="en-US"/>
        </w:rPr>
        <w:t>е</w:t>
      </w:r>
      <w:r w:rsidRPr="00020123">
        <w:rPr>
          <w:rFonts w:eastAsia="Calibri"/>
          <w:sz w:val="28"/>
          <w:szCs w:val="28"/>
          <w:lang w:eastAsia="en-US"/>
        </w:rPr>
        <w:t>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</w:r>
      <w:r w:rsidRPr="00FB08C1">
        <w:rPr>
          <w:rFonts w:eastAsia="Calibri"/>
          <w:sz w:val="28"/>
          <w:szCs w:val="28"/>
          <w:lang w:eastAsia="en-US"/>
        </w:rPr>
        <w:t>, за счет средств бюджета Республики Татарстан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C291A" w:rsidRPr="00F10275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96D73" w:rsidRDefault="008E3E40" w:rsidP="00C96D7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14 4 05 00000  Поддержка сельскохозяйственных потреб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тельских кооперативов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C96D73"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</w:t>
      </w:r>
      <w:r w:rsidR="00C96D73"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следующим направлением расходов</w:t>
      </w:r>
      <w:r w:rsid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96D73" w:rsidRDefault="00C96D73" w:rsidP="00C96D7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«- 63170 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сельскохозяйственным потребительским кооперативам на возмещение части затрат, связанных со строительством ферм по содержанию кру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рогатого скота молочного направления на территории мини-молочных парков</w:t>
      </w:r>
    </w:p>
    <w:p w:rsidR="00C96D73" w:rsidRDefault="00C96D73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08C1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C96D73">
        <w:rPr>
          <w:rFonts w:eastAsia="Calibri"/>
          <w:sz w:val="28"/>
          <w:szCs w:val="28"/>
          <w:lang w:eastAsia="en-US"/>
        </w:rPr>
        <w:t>сельскохозяйственным потребительским к</w:t>
      </w:r>
      <w:r w:rsidRPr="00C96D73">
        <w:rPr>
          <w:rFonts w:eastAsia="Calibri"/>
          <w:sz w:val="28"/>
          <w:szCs w:val="28"/>
          <w:lang w:eastAsia="en-US"/>
        </w:rPr>
        <w:t>о</w:t>
      </w:r>
      <w:r w:rsidRPr="00C96D73">
        <w:rPr>
          <w:rFonts w:eastAsia="Calibri"/>
          <w:sz w:val="28"/>
          <w:szCs w:val="28"/>
          <w:lang w:eastAsia="en-US"/>
        </w:rPr>
        <w:t>оперативам на возмещение части затрат, связанных со строительством ферм по с</w:t>
      </w:r>
      <w:r w:rsidRPr="00C96D73">
        <w:rPr>
          <w:rFonts w:eastAsia="Calibri"/>
          <w:sz w:val="28"/>
          <w:szCs w:val="28"/>
          <w:lang w:eastAsia="en-US"/>
        </w:rPr>
        <w:t>о</w:t>
      </w:r>
      <w:r w:rsidRPr="00C96D73">
        <w:rPr>
          <w:rFonts w:eastAsia="Calibri"/>
          <w:sz w:val="28"/>
          <w:szCs w:val="28"/>
          <w:lang w:eastAsia="en-US"/>
        </w:rPr>
        <w:t>держанию крупного рогатого скота молочного направления на территории мини-молочных парков</w:t>
      </w:r>
      <w:r w:rsidRPr="00FB08C1">
        <w:rPr>
          <w:rFonts w:eastAsia="Calibri"/>
          <w:sz w:val="28"/>
          <w:szCs w:val="28"/>
          <w:lang w:eastAsia="en-US"/>
        </w:rPr>
        <w:t>, за счет средств бюджета Республики Татарстан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451038" w:rsidRDefault="00451038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355B" w:rsidRDefault="0032355B" w:rsidP="003235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2355B">
        <w:rPr>
          <w:rFonts w:ascii="SL_Times New Roman" w:eastAsia="Calibri" w:hAnsi="SL_Times New Roman" w:cstheme="minorBidi"/>
          <w:sz w:val="28"/>
          <w:szCs w:val="28"/>
          <w:lang w:eastAsia="en-US"/>
        </w:rPr>
        <w:t>14 6 04 00000  Государственная поддержка сельскохозя</w:t>
      </w:r>
      <w:r w:rsidRPr="0032355B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32355B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товаропроизводителей и организаций, осуществляющих первичную и п</w:t>
      </w:r>
      <w:r w:rsidRPr="0032355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2355B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следующую переработку сельскохозяйственной продукции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следующим направлением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2355B" w:rsidRPr="0032355B" w:rsidRDefault="0032355B" w:rsidP="003235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2355B">
        <w:rPr>
          <w:rFonts w:eastAsia="Calibri"/>
          <w:sz w:val="28"/>
          <w:szCs w:val="28"/>
          <w:lang w:eastAsia="en-US"/>
        </w:rPr>
        <w:t>- R7870 Софинансируемые расходы на возмещение предприятиям хлебоп</w:t>
      </w:r>
      <w:r w:rsidRPr="0032355B">
        <w:rPr>
          <w:rFonts w:eastAsia="Calibri"/>
          <w:sz w:val="28"/>
          <w:szCs w:val="28"/>
          <w:lang w:eastAsia="en-US"/>
        </w:rPr>
        <w:t>е</w:t>
      </w:r>
      <w:r w:rsidRPr="0032355B">
        <w:rPr>
          <w:rFonts w:eastAsia="Calibri"/>
          <w:sz w:val="28"/>
          <w:szCs w:val="28"/>
          <w:lang w:eastAsia="en-US"/>
        </w:rPr>
        <w:t>карной промышленности части затрат на производство и реализацию произведе</w:t>
      </w:r>
      <w:r w:rsidRPr="0032355B">
        <w:rPr>
          <w:rFonts w:eastAsia="Calibri"/>
          <w:sz w:val="28"/>
          <w:szCs w:val="28"/>
          <w:lang w:eastAsia="en-US"/>
        </w:rPr>
        <w:t>н</w:t>
      </w:r>
      <w:r w:rsidRPr="0032355B">
        <w:rPr>
          <w:rFonts w:eastAsia="Calibri"/>
          <w:sz w:val="28"/>
          <w:szCs w:val="28"/>
          <w:lang w:eastAsia="en-US"/>
        </w:rPr>
        <w:t>ных и реализованных хлеба и хлебобулочных изделий</w:t>
      </w:r>
    </w:p>
    <w:p w:rsidR="0032355B" w:rsidRPr="0032355B" w:rsidRDefault="0032355B" w:rsidP="003235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355B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2355B">
        <w:rPr>
          <w:rFonts w:eastAsia="Calibri"/>
          <w:sz w:val="28"/>
          <w:szCs w:val="28"/>
          <w:lang w:eastAsia="en-US"/>
        </w:rPr>
        <w:t>ь</w:t>
      </w:r>
      <w:r w:rsidRPr="0032355B">
        <w:rPr>
          <w:rFonts w:eastAsia="Calibri"/>
          <w:sz w:val="28"/>
          <w:szCs w:val="28"/>
          <w:lang w:eastAsia="en-US"/>
        </w:rPr>
        <w:t>ного бюджета и средств бюджета Республики Татарстан, на возмещение предпри</w:t>
      </w:r>
      <w:r w:rsidRPr="0032355B">
        <w:rPr>
          <w:rFonts w:eastAsia="Calibri"/>
          <w:sz w:val="28"/>
          <w:szCs w:val="28"/>
          <w:lang w:eastAsia="en-US"/>
        </w:rPr>
        <w:t>я</w:t>
      </w:r>
      <w:r w:rsidRPr="0032355B">
        <w:rPr>
          <w:rFonts w:eastAsia="Calibri"/>
          <w:sz w:val="28"/>
          <w:szCs w:val="28"/>
          <w:lang w:eastAsia="en-US"/>
        </w:rPr>
        <w:t>тиям хлебопекарной промышленности части затрат на производство и реализацию произведенных и реализованных хлеба и хлебобулочных изделий.</w:t>
      </w:r>
    </w:p>
    <w:p w:rsidR="0032355B" w:rsidRDefault="0032355B" w:rsidP="003235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2355B">
        <w:rPr>
          <w:rFonts w:eastAsia="Calibr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32355B">
        <w:rPr>
          <w:rFonts w:eastAsia="Calibri"/>
          <w:sz w:val="28"/>
          <w:szCs w:val="28"/>
          <w:lang w:eastAsia="en-US"/>
        </w:rPr>
        <w:t>с</w:t>
      </w:r>
      <w:r w:rsidRPr="0032355B">
        <w:rPr>
          <w:rFonts w:eastAsia="Calibri"/>
          <w:sz w:val="28"/>
          <w:szCs w:val="28"/>
          <w:lang w:eastAsia="en-US"/>
        </w:rPr>
        <w:t>фертов на указанные цели отражается по коду вида доходов 000 2 02 45787 02 0000 150 «Межбюджетные трансферты, передаваемые бюджетам субъектов Российской Федерации в целях софинансирования расходных обязательств субъектов Росси</w:t>
      </w:r>
      <w:r w:rsidRPr="0032355B">
        <w:rPr>
          <w:rFonts w:eastAsia="Calibri"/>
          <w:sz w:val="28"/>
          <w:szCs w:val="28"/>
          <w:lang w:eastAsia="en-US"/>
        </w:rPr>
        <w:t>й</w:t>
      </w:r>
      <w:r w:rsidRPr="0032355B">
        <w:rPr>
          <w:rFonts w:eastAsia="Calibri"/>
          <w:sz w:val="28"/>
          <w:szCs w:val="28"/>
          <w:lang w:eastAsia="en-US"/>
        </w:rPr>
        <w:t>ской Федерации на осуществление компенсации предприятиям хлебопекарной пр</w:t>
      </w:r>
      <w:r w:rsidRPr="0032355B">
        <w:rPr>
          <w:rFonts w:eastAsia="Calibri"/>
          <w:sz w:val="28"/>
          <w:szCs w:val="28"/>
          <w:lang w:eastAsia="en-US"/>
        </w:rPr>
        <w:t>о</w:t>
      </w:r>
      <w:r w:rsidRPr="0032355B">
        <w:rPr>
          <w:rFonts w:eastAsia="Calibri"/>
          <w:sz w:val="28"/>
          <w:szCs w:val="28"/>
          <w:lang w:eastAsia="en-US"/>
        </w:rPr>
        <w:t>мышленности части затрат на производство и реализацию произведенных и реал</w:t>
      </w:r>
      <w:r w:rsidRPr="0032355B">
        <w:rPr>
          <w:rFonts w:eastAsia="Calibri"/>
          <w:sz w:val="28"/>
          <w:szCs w:val="28"/>
          <w:lang w:eastAsia="en-US"/>
        </w:rPr>
        <w:t>и</w:t>
      </w:r>
      <w:r w:rsidRPr="0032355B">
        <w:rPr>
          <w:rFonts w:eastAsia="Calibri"/>
          <w:sz w:val="28"/>
          <w:szCs w:val="28"/>
          <w:lang w:eastAsia="en-US"/>
        </w:rPr>
        <w:t>зованных хлеба и хлебобулочных изделий» классификации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32355B" w:rsidRDefault="0032355B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0ED" w:rsidRDefault="00BB40ED" w:rsidP="00BB40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л) в подпункте </w:t>
      </w:r>
      <w:r w:rsidRPr="00BB40ED">
        <w:rPr>
          <w:rFonts w:eastAsia="Calibri"/>
          <w:sz w:val="28"/>
          <w:szCs w:val="28"/>
          <w:lang w:eastAsia="en-US"/>
        </w:rPr>
        <w:t>2.15. Государственная программа «Развитие лесного хозяйства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 в целевой статье «</w:t>
      </w:r>
      <w:r w:rsidRPr="00BB40ED">
        <w:rPr>
          <w:rFonts w:eastAsia="Calibri"/>
          <w:sz w:val="28"/>
          <w:szCs w:val="28"/>
          <w:lang w:eastAsia="en-US"/>
        </w:rPr>
        <w:t>15 5 01 00000 Обеспечение осуществления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B40ED">
        <w:rPr>
          <w:rFonts w:eastAsia="Calibri"/>
          <w:sz w:val="28"/>
          <w:szCs w:val="28"/>
          <w:lang w:eastAsia="en-US"/>
        </w:rPr>
        <w:t>отдельных полномочий в области лесных отношений</w:t>
      </w:r>
      <w:r>
        <w:rPr>
          <w:rFonts w:eastAsia="Calibri"/>
          <w:sz w:val="28"/>
          <w:szCs w:val="28"/>
          <w:lang w:eastAsia="en-US"/>
        </w:rPr>
        <w:t>» направление расходов «</w:t>
      </w:r>
      <w:r w:rsidRPr="00BB40ED">
        <w:rPr>
          <w:rFonts w:eastAsia="Calibri"/>
          <w:sz w:val="28"/>
          <w:szCs w:val="28"/>
          <w:lang w:eastAsia="en-US"/>
        </w:rPr>
        <w:t>- 80500 Мероприятия по реализации подпрограммы «Обеспечение реализации гос</w:t>
      </w:r>
      <w:r w:rsidRPr="00BB40ED">
        <w:rPr>
          <w:rFonts w:eastAsia="Calibri"/>
          <w:sz w:val="28"/>
          <w:szCs w:val="28"/>
          <w:lang w:eastAsia="en-US"/>
        </w:rPr>
        <w:t>у</w:t>
      </w:r>
      <w:r w:rsidRPr="00BB40ED">
        <w:rPr>
          <w:rFonts w:eastAsia="Calibri"/>
          <w:sz w:val="28"/>
          <w:szCs w:val="28"/>
          <w:lang w:eastAsia="en-US"/>
        </w:rPr>
        <w:t>дарственной программы «Развитие лесного хозяйства Республики»</w:t>
      </w:r>
      <w:r>
        <w:rPr>
          <w:rFonts w:eastAsia="Calibri"/>
          <w:sz w:val="28"/>
          <w:szCs w:val="28"/>
          <w:lang w:eastAsia="en-US"/>
        </w:rPr>
        <w:t xml:space="preserve"> изложить в сл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дующей редакции:</w:t>
      </w:r>
    </w:p>
    <w:p w:rsidR="00BB40ED" w:rsidRPr="00BB40ED" w:rsidRDefault="00BB40ED" w:rsidP="00BB40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B40ED">
        <w:rPr>
          <w:rFonts w:eastAsia="Calibri"/>
          <w:sz w:val="28"/>
          <w:szCs w:val="28"/>
          <w:lang w:eastAsia="en-US"/>
        </w:rPr>
        <w:t>- 80500 Мероприятия по реализации подпрограммы «Обеспечение реализ</w:t>
      </w:r>
      <w:r w:rsidRPr="00BB40ED">
        <w:rPr>
          <w:rFonts w:eastAsia="Calibri"/>
          <w:sz w:val="28"/>
          <w:szCs w:val="28"/>
          <w:lang w:eastAsia="en-US"/>
        </w:rPr>
        <w:t>а</w:t>
      </w:r>
      <w:r w:rsidRPr="00BB40ED">
        <w:rPr>
          <w:rFonts w:eastAsia="Calibri"/>
          <w:sz w:val="28"/>
          <w:szCs w:val="28"/>
          <w:lang w:eastAsia="en-US"/>
        </w:rPr>
        <w:t>ции Государственной программы «Развитие лесного хозяйства Республики»</w:t>
      </w:r>
    </w:p>
    <w:p w:rsidR="00BB40ED" w:rsidRDefault="00BB40ED" w:rsidP="00BB40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40ED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подпрограммы «Обеспечение реализации Государственной программы «Развитие лесного хозяйства Республики Татарстан»</w:t>
      </w:r>
      <w:proofErr w:type="gramStart"/>
      <w:r w:rsidRPr="00BB40E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BB40ED" w:rsidRDefault="00BB40ED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C1D66" w:rsidRPr="00451038" w:rsidRDefault="00BB40ED" w:rsidP="003C1D6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3C1D66" w:rsidRPr="00451038">
        <w:rPr>
          <w:rFonts w:eastAsia="Calibri"/>
          <w:sz w:val="28"/>
          <w:szCs w:val="28"/>
          <w:lang w:eastAsia="en-US"/>
        </w:rPr>
        <w:t xml:space="preserve">) </w:t>
      </w:r>
      <w:r w:rsidR="003C1D66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</w:t>
      </w:r>
      <w:r w:rsid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16</w:t>
      </w:r>
      <w:r w:rsidR="003C1D66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. «</w:t>
      </w:r>
      <w:r w:rsidR="003C1D66" w:rsidRP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«Управление государстве</w:t>
      </w:r>
      <w:r w:rsidR="003C1D66" w:rsidRP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3C1D66" w:rsidRP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имуществом Республики Татарстан на 2014 – 2024 годы»</w:t>
      </w:r>
      <w:r w:rsidR="003C1D66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C1D66" w:rsidRPr="00451038" w:rsidRDefault="003C1D66" w:rsidP="003C1D6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наименовании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C1D66" w:rsidRPr="00451038" w:rsidRDefault="003C1D66" w:rsidP="003C1D6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3C1D66" w:rsidRDefault="003C1D66" w:rsidP="003C1D6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16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C1D66">
        <w:rPr>
          <w:rFonts w:ascii="SL_Times New Roman" w:eastAsia="Calibri" w:hAnsi="SL_Times New Roman" w:cstheme="minorBidi"/>
          <w:sz w:val="28"/>
          <w:szCs w:val="28"/>
          <w:lang w:eastAsia="en-US"/>
        </w:rPr>
        <w:t>«Управление государственным имуществом Республики Татарстан»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</w:t>
      </w:r>
      <w:r w:rsidRPr="00391FEE">
        <w:rPr>
          <w:rFonts w:ascii="SL_Times New Roman" w:eastAsia="Calibri" w:hAnsi="SL_Times New Roman" w:cstheme="minorBidi"/>
          <w:sz w:val="28"/>
          <w:szCs w:val="28"/>
          <w:lang w:eastAsia="en-US"/>
        </w:rPr>
        <w:t>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годы»;</w:t>
      </w:r>
    </w:p>
    <w:p w:rsidR="007E2E4E" w:rsidRDefault="007E2E4E" w:rsidP="003C1D6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E2E4E" w:rsidRDefault="007E2E4E" w:rsidP="007E2E4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>16 0 01 00000  Обеспечение эффективного распоряжения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использования государственного имущества и земельных участков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C96D7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E2E4E" w:rsidRPr="007E2E4E" w:rsidRDefault="007E2E4E" w:rsidP="007E2E4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>- 67210 Бюджетные инвестиции в уставный капитал акционерных обществ на осуществление уставной деятельности</w:t>
      </w:r>
    </w:p>
    <w:p w:rsidR="007E2E4E" w:rsidRPr="007E2E4E" w:rsidRDefault="007E2E4E" w:rsidP="007E2E4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E2E4E" w:rsidRDefault="007E2E4E" w:rsidP="007E2E4E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>- 67220 Бюджетные инвестиции в уставный капитал акционерных обществ в целях создания, модернизации и (или) реконструкции объектов инфраструктуры и</w:t>
      </w: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7E2E4E">
        <w:rPr>
          <w:rFonts w:ascii="SL_Times New Roman" w:eastAsia="Calibri" w:hAnsi="SL_Times New Roman" w:cstheme="minorBidi"/>
          <w:sz w:val="28"/>
          <w:szCs w:val="28"/>
          <w:lang w:eastAsia="en-US"/>
        </w:rPr>
        <w:t>дустриальных парков и технопарков в сфере высоких технологий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C1D66" w:rsidRDefault="003C1D66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7D9A" w:rsidRPr="00451038" w:rsidRDefault="00BB40ED" w:rsidP="00A77D9A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A77D9A">
        <w:rPr>
          <w:rFonts w:eastAsia="Calibri"/>
          <w:sz w:val="28"/>
          <w:szCs w:val="28"/>
          <w:lang w:eastAsia="en-US"/>
        </w:rPr>
        <w:t xml:space="preserve">) </w:t>
      </w:r>
      <w:r w:rsidR="00A77D9A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</w:t>
      </w:r>
      <w:r w:rsid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18</w:t>
      </w:r>
      <w:r w:rsidR="00A77D9A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. «</w:t>
      </w:r>
      <w:r w:rsidR="00A77D9A" w:rsidRP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государственной</w:t>
      </w:r>
      <w:r w:rsid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A77D9A" w:rsidRP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гражданской службы Республики Татарстан и муниципальной службы в Республике Татарстан на 2014 – 2024 годы</w:t>
      </w:r>
      <w:r w:rsidR="00A77D9A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A77D9A" w:rsidRPr="00451038" w:rsidRDefault="00A77D9A" w:rsidP="00A77D9A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77D9A" w:rsidRPr="00451038" w:rsidRDefault="00A77D9A" w:rsidP="00A77D9A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</w:t>
      </w:r>
      <w:r w:rsidR="00685FB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77D9A" w:rsidRDefault="00A77D9A" w:rsidP="00A77D9A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19 0 00 00000 Государственная программа «Развитие государственной гражданской службы Республики Татарстан и муниц</w:t>
      </w:r>
      <w:r w:rsidRP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77D9A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пальной службы в Республике Татарстан»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="00685FB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77D9A" w:rsidRDefault="00A77D9A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297A" w:rsidRDefault="00BB40ED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AD5F29">
        <w:rPr>
          <w:rFonts w:eastAsia="Calibri"/>
          <w:sz w:val="28"/>
          <w:szCs w:val="28"/>
          <w:lang w:eastAsia="en-US"/>
        </w:rPr>
        <w:t xml:space="preserve">) </w:t>
      </w:r>
      <w:r w:rsidR="00DF297A">
        <w:rPr>
          <w:rFonts w:eastAsia="Calibri"/>
          <w:sz w:val="28"/>
          <w:szCs w:val="28"/>
          <w:lang w:eastAsia="en-US"/>
        </w:rPr>
        <w:t xml:space="preserve">в </w:t>
      </w:r>
      <w:r w:rsidR="00AD5F29">
        <w:rPr>
          <w:rFonts w:eastAsia="Calibri"/>
          <w:sz w:val="28"/>
          <w:szCs w:val="28"/>
          <w:lang w:eastAsia="en-US"/>
        </w:rPr>
        <w:t>подпункт</w:t>
      </w:r>
      <w:r w:rsidR="00DF297A">
        <w:rPr>
          <w:rFonts w:eastAsia="Calibri"/>
          <w:sz w:val="28"/>
          <w:szCs w:val="28"/>
          <w:lang w:eastAsia="en-US"/>
        </w:rPr>
        <w:t>е</w:t>
      </w:r>
      <w:r w:rsidR="00AD5F29">
        <w:rPr>
          <w:rFonts w:eastAsia="Calibri"/>
          <w:sz w:val="28"/>
          <w:szCs w:val="28"/>
          <w:lang w:eastAsia="en-US"/>
        </w:rPr>
        <w:t xml:space="preserve"> 2.25. «</w:t>
      </w:r>
      <w:r w:rsidR="00AD5F29" w:rsidRPr="00AD5F29">
        <w:rPr>
          <w:rFonts w:eastAsia="Calibri"/>
          <w:sz w:val="28"/>
          <w:szCs w:val="28"/>
          <w:lang w:eastAsia="en-US"/>
        </w:rPr>
        <w:t>Государственная программа «Развитие сферы туризма и гостеприимства в Республике Татарстан на 2014 – 2024 годы»</w:t>
      </w:r>
      <w:r w:rsidR="00DF297A">
        <w:rPr>
          <w:rFonts w:eastAsia="Calibri"/>
          <w:sz w:val="28"/>
          <w:szCs w:val="28"/>
          <w:lang w:eastAsia="en-US"/>
        </w:rPr>
        <w:t>:</w:t>
      </w:r>
      <w:r w:rsidR="00AD5F29">
        <w:rPr>
          <w:rFonts w:eastAsia="Calibri"/>
          <w:sz w:val="28"/>
          <w:szCs w:val="28"/>
          <w:lang w:eastAsia="en-US"/>
        </w:rPr>
        <w:t xml:space="preserve"> </w:t>
      </w:r>
    </w:p>
    <w:p w:rsidR="00AD5F29" w:rsidRDefault="00AD5F29" w:rsidP="00AD5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D5A">
        <w:rPr>
          <w:sz w:val="28"/>
          <w:szCs w:val="28"/>
        </w:rPr>
        <w:t>дополнить следующей целевой статьей:</w:t>
      </w:r>
    </w:p>
    <w:p w:rsidR="00AD5F29" w:rsidRDefault="00AD5F29" w:rsidP="00AD5F2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D5F29">
        <w:rPr>
          <w:rFonts w:eastAsia="Calibri"/>
          <w:sz w:val="28"/>
          <w:szCs w:val="28"/>
          <w:lang w:eastAsia="en-US"/>
        </w:rPr>
        <w:t xml:space="preserve">26 0 J1 00000 Федеральный проект </w:t>
      </w: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D5F29">
        <w:rPr>
          <w:rFonts w:eastAsia="Calibri"/>
          <w:sz w:val="28"/>
          <w:szCs w:val="28"/>
          <w:lang w:eastAsia="en-US"/>
        </w:rPr>
        <w:lastRenderedPageBreak/>
        <w:t>«Развитие туристической инфраструктуры»</w:t>
      </w: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F29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D5F29">
        <w:rPr>
          <w:rFonts w:eastAsia="Calibri"/>
          <w:sz w:val="28"/>
          <w:szCs w:val="28"/>
          <w:lang w:eastAsia="en-US"/>
        </w:rPr>
        <w:t>р</w:t>
      </w:r>
      <w:r w:rsidRPr="00AD5F29">
        <w:rPr>
          <w:rFonts w:eastAsia="Calibr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3FE">
        <w:rPr>
          <w:rFonts w:eastAsia="Calibri"/>
          <w:sz w:val="28"/>
          <w:szCs w:val="28"/>
          <w:lang w:eastAsia="en-US"/>
        </w:rPr>
        <w:t xml:space="preserve">- </w:t>
      </w:r>
      <w:r w:rsidR="00BF2785" w:rsidRPr="00CA63FE">
        <w:rPr>
          <w:rFonts w:eastAsia="Calibri"/>
          <w:sz w:val="28"/>
          <w:szCs w:val="28"/>
          <w:lang w:eastAsia="en-US"/>
        </w:rPr>
        <w:t>5</w:t>
      </w:r>
      <w:r w:rsidRPr="00CA63FE">
        <w:rPr>
          <w:rFonts w:eastAsia="Calibri"/>
          <w:sz w:val="28"/>
          <w:szCs w:val="28"/>
          <w:lang w:eastAsia="en-US"/>
        </w:rPr>
        <w:t>331П Софинансируемые</w:t>
      </w:r>
      <w:r w:rsidRPr="00AD5F29">
        <w:rPr>
          <w:rFonts w:eastAsia="Calibri"/>
          <w:sz w:val="28"/>
          <w:szCs w:val="28"/>
          <w:lang w:eastAsia="en-US"/>
        </w:rPr>
        <w:t xml:space="preserve"> расходы на обеспечение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AD5F29">
        <w:rPr>
          <w:rFonts w:eastAsia="Calibri"/>
          <w:sz w:val="28"/>
          <w:szCs w:val="28"/>
          <w:lang w:eastAsia="en-US"/>
        </w:rPr>
        <w:t>автокемпингов</w:t>
      </w:r>
      <w:proofErr w:type="spellEnd"/>
      <w:r w:rsidRPr="00AD5F29">
        <w:rPr>
          <w:rFonts w:eastAsia="Calibri"/>
          <w:sz w:val="28"/>
          <w:szCs w:val="28"/>
          <w:lang w:eastAsia="en-US"/>
        </w:rPr>
        <w:t>), в том числе за счет средств резервного фонда Правительства Ро</w:t>
      </w:r>
      <w:r w:rsidRPr="00AD5F29">
        <w:rPr>
          <w:rFonts w:eastAsia="Calibri"/>
          <w:sz w:val="28"/>
          <w:szCs w:val="28"/>
          <w:lang w:eastAsia="en-US"/>
        </w:rPr>
        <w:t>с</w:t>
      </w:r>
      <w:r w:rsidRPr="00AD5F29">
        <w:rPr>
          <w:rFonts w:eastAsia="Calibri"/>
          <w:sz w:val="28"/>
          <w:szCs w:val="28"/>
          <w:lang w:eastAsia="en-US"/>
        </w:rPr>
        <w:t>сийской Федерации</w:t>
      </w:r>
    </w:p>
    <w:p w:rsidR="00AD5F29" w:rsidRPr="00AD5F29" w:rsidRDefault="00AD5F29" w:rsidP="00AD5F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F2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поддержки общественных иници</w:t>
      </w:r>
      <w:r w:rsidRPr="00AD5F29">
        <w:rPr>
          <w:rFonts w:eastAsia="Calibri"/>
          <w:sz w:val="28"/>
          <w:szCs w:val="28"/>
          <w:lang w:eastAsia="en-US"/>
        </w:rPr>
        <w:t>а</w:t>
      </w:r>
      <w:r w:rsidRPr="00AD5F29">
        <w:rPr>
          <w:rFonts w:eastAsia="Calibri"/>
          <w:sz w:val="28"/>
          <w:szCs w:val="28"/>
          <w:lang w:eastAsia="en-US"/>
        </w:rPr>
        <w:t xml:space="preserve">тив на создание модульных некапитальных средств размещения (кемпингов и </w:t>
      </w:r>
      <w:proofErr w:type="spellStart"/>
      <w:r w:rsidRPr="00AD5F29">
        <w:rPr>
          <w:rFonts w:eastAsia="Calibri"/>
          <w:sz w:val="28"/>
          <w:szCs w:val="28"/>
          <w:lang w:eastAsia="en-US"/>
        </w:rPr>
        <w:t>авт</w:t>
      </w:r>
      <w:r w:rsidRPr="00AD5F29">
        <w:rPr>
          <w:rFonts w:eastAsia="Calibri"/>
          <w:sz w:val="28"/>
          <w:szCs w:val="28"/>
          <w:lang w:eastAsia="en-US"/>
        </w:rPr>
        <w:t>о</w:t>
      </w:r>
      <w:r w:rsidRPr="00AD5F29">
        <w:rPr>
          <w:rFonts w:eastAsia="Calibri"/>
          <w:sz w:val="28"/>
          <w:szCs w:val="28"/>
          <w:lang w:eastAsia="en-US"/>
        </w:rPr>
        <w:t>кемпингов</w:t>
      </w:r>
      <w:proofErr w:type="spellEnd"/>
      <w:r w:rsidRPr="00AD5F29">
        <w:rPr>
          <w:rFonts w:eastAsia="Calibri"/>
          <w:sz w:val="28"/>
          <w:szCs w:val="28"/>
          <w:lang w:eastAsia="en-US"/>
        </w:rPr>
        <w:t>).</w:t>
      </w:r>
    </w:p>
    <w:p w:rsidR="00364264" w:rsidRDefault="00AD5F29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F29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D5F29">
        <w:rPr>
          <w:rFonts w:eastAsia="Calibri"/>
          <w:sz w:val="28"/>
          <w:szCs w:val="28"/>
          <w:lang w:eastAsia="en-US"/>
        </w:rPr>
        <w:t>т</w:t>
      </w:r>
      <w:r w:rsidRPr="00AD5F29">
        <w:rPr>
          <w:rFonts w:eastAsia="Calibri"/>
          <w:sz w:val="28"/>
          <w:szCs w:val="28"/>
          <w:lang w:eastAsia="en-US"/>
        </w:rPr>
        <w:t>ражается по коду вида доходов 000 2 02 25331 02 0000 150 « Субсидии бюджетам субъектов Российской Федерации на обеспечение поддержки общественных иниц</w:t>
      </w:r>
      <w:r w:rsidRPr="00AD5F29">
        <w:rPr>
          <w:rFonts w:eastAsia="Calibri"/>
          <w:sz w:val="28"/>
          <w:szCs w:val="28"/>
          <w:lang w:eastAsia="en-US"/>
        </w:rPr>
        <w:t>и</w:t>
      </w:r>
      <w:r w:rsidRPr="00AD5F29">
        <w:rPr>
          <w:rFonts w:eastAsia="Calibri"/>
          <w:sz w:val="28"/>
          <w:szCs w:val="28"/>
          <w:lang w:eastAsia="en-US"/>
        </w:rPr>
        <w:t xml:space="preserve">атив на создание модульных некапитальных средств размещения (кемпингов и </w:t>
      </w:r>
      <w:proofErr w:type="spellStart"/>
      <w:r w:rsidRPr="00AD5F29">
        <w:rPr>
          <w:rFonts w:eastAsia="Calibri"/>
          <w:sz w:val="28"/>
          <w:szCs w:val="28"/>
          <w:lang w:eastAsia="en-US"/>
        </w:rPr>
        <w:t>авт</w:t>
      </w:r>
      <w:r w:rsidRPr="00AD5F29">
        <w:rPr>
          <w:rFonts w:eastAsia="Calibri"/>
          <w:sz w:val="28"/>
          <w:szCs w:val="28"/>
          <w:lang w:eastAsia="en-US"/>
        </w:rPr>
        <w:t>о</w:t>
      </w:r>
      <w:r w:rsidRPr="00AD5F29">
        <w:rPr>
          <w:rFonts w:eastAsia="Calibri"/>
          <w:sz w:val="28"/>
          <w:szCs w:val="28"/>
          <w:lang w:eastAsia="en-US"/>
        </w:rPr>
        <w:t>кемпингов</w:t>
      </w:r>
      <w:proofErr w:type="spellEnd"/>
      <w:r w:rsidRPr="00AD5F29">
        <w:rPr>
          <w:rFonts w:eastAsia="Calibri"/>
          <w:sz w:val="28"/>
          <w:szCs w:val="28"/>
          <w:lang w:eastAsia="en-US"/>
        </w:rPr>
        <w:t>)» классификации доходов бюджетов.</w:t>
      </w:r>
    </w:p>
    <w:p w:rsidR="00364264" w:rsidRDefault="00364264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4264" w:rsidRPr="00364264" w:rsidRDefault="00364264" w:rsidP="003642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264">
        <w:rPr>
          <w:rFonts w:eastAsia="Calibri"/>
          <w:sz w:val="28"/>
          <w:szCs w:val="28"/>
          <w:lang w:eastAsia="en-US"/>
        </w:rPr>
        <w:t>- 53350 Софинансируемые расходы на осуществление государственной по</w:t>
      </w:r>
      <w:r w:rsidRPr="00364264">
        <w:rPr>
          <w:rFonts w:eastAsia="Calibri"/>
          <w:sz w:val="28"/>
          <w:szCs w:val="28"/>
          <w:lang w:eastAsia="en-US"/>
        </w:rPr>
        <w:t>д</w:t>
      </w:r>
      <w:r w:rsidRPr="00364264">
        <w:rPr>
          <w:rFonts w:eastAsia="Calibri"/>
          <w:sz w:val="28"/>
          <w:szCs w:val="28"/>
          <w:lang w:eastAsia="en-US"/>
        </w:rPr>
        <w:t>держки развития инфраструктуры туризма</w:t>
      </w:r>
    </w:p>
    <w:p w:rsidR="00364264" w:rsidRPr="00364264" w:rsidRDefault="00364264" w:rsidP="003642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264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государственной поддержки ра</w:t>
      </w:r>
      <w:r w:rsidRPr="00364264">
        <w:rPr>
          <w:rFonts w:eastAsia="Calibri"/>
          <w:sz w:val="28"/>
          <w:szCs w:val="28"/>
          <w:lang w:eastAsia="en-US"/>
        </w:rPr>
        <w:t>з</w:t>
      </w:r>
      <w:r w:rsidRPr="00364264">
        <w:rPr>
          <w:rFonts w:eastAsia="Calibri"/>
          <w:sz w:val="28"/>
          <w:szCs w:val="28"/>
          <w:lang w:eastAsia="en-US"/>
        </w:rPr>
        <w:t>вития инфраструктуры туризма.</w:t>
      </w:r>
    </w:p>
    <w:p w:rsidR="00AD5F29" w:rsidRDefault="00364264" w:rsidP="003642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264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364264">
        <w:rPr>
          <w:rFonts w:eastAsia="Calibri"/>
          <w:sz w:val="28"/>
          <w:szCs w:val="28"/>
          <w:lang w:eastAsia="en-US"/>
        </w:rPr>
        <w:t>т</w:t>
      </w:r>
      <w:r w:rsidRPr="00364264">
        <w:rPr>
          <w:rFonts w:eastAsia="Calibri"/>
          <w:sz w:val="28"/>
          <w:szCs w:val="28"/>
          <w:lang w:eastAsia="en-US"/>
        </w:rPr>
        <w:t>ражается по коду вида доходов 000 2 02 25335 02 0000 150 «Субсидии бюджетам субъектов Российской Федерации на развитие инфраструктуры туризма» классиф</w:t>
      </w:r>
      <w:r w:rsidRPr="00364264">
        <w:rPr>
          <w:rFonts w:eastAsia="Calibri"/>
          <w:sz w:val="28"/>
          <w:szCs w:val="28"/>
          <w:lang w:eastAsia="en-US"/>
        </w:rPr>
        <w:t>и</w:t>
      </w:r>
      <w:r w:rsidRPr="00364264">
        <w:rPr>
          <w:rFonts w:eastAsia="Calibri"/>
          <w:sz w:val="28"/>
          <w:szCs w:val="28"/>
          <w:lang w:eastAsia="en-US"/>
        </w:rPr>
        <w:t>кации доходов бюджетов</w:t>
      </w:r>
      <w:proofErr w:type="gramStart"/>
      <w:r w:rsidRPr="00364264">
        <w:rPr>
          <w:rFonts w:eastAsia="Calibri"/>
          <w:sz w:val="28"/>
          <w:szCs w:val="28"/>
          <w:lang w:eastAsia="en-US"/>
        </w:rPr>
        <w:t>.</w:t>
      </w:r>
      <w:r w:rsidR="00AD5F29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DF297A" w:rsidRDefault="00DF297A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297A" w:rsidRDefault="00DF297A" w:rsidP="00DF29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целевой статье «</w:t>
      </w:r>
      <w:r w:rsidRPr="00DF297A">
        <w:rPr>
          <w:rFonts w:eastAsia="Calibri"/>
          <w:sz w:val="28"/>
          <w:szCs w:val="28"/>
          <w:lang w:eastAsia="en-US"/>
        </w:rPr>
        <w:t>26</w:t>
      </w:r>
      <w:proofErr w:type="gramStart"/>
      <w:r w:rsidRPr="00DF297A"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 w:rsidRPr="00DF297A">
        <w:rPr>
          <w:rFonts w:eastAsia="Calibri"/>
          <w:sz w:val="28"/>
          <w:szCs w:val="28"/>
          <w:lang w:eastAsia="en-US"/>
        </w:rPr>
        <w:t xml:space="preserve"> 00 00000 Развитие социальной и инженерной инфр</w:t>
      </w:r>
      <w:r w:rsidRPr="00DF297A">
        <w:rPr>
          <w:rFonts w:eastAsia="Calibri"/>
          <w:sz w:val="28"/>
          <w:szCs w:val="28"/>
          <w:lang w:eastAsia="en-US"/>
        </w:rPr>
        <w:t>а</w:t>
      </w:r>
      <w:r w:rsidRPr="00DF297A">
        <w:rPr>
          <w:rFonts w:eastAsia="Calibri"/>
          <w:sz w:val="28"/>
          <w:szCs w:val="28"/>
          <w:lang w:eastAsia="en-US"/>
        </w:rPr>
        <w:t>структуры в рамках государственной программы «Развитие сферы туризма и гост</w:t>
      </w:r>
      <w:r w:rsidRPr="00DF297A">
        <w:rPr>
          <w:rFonts w:eastAsia="Calibri"/>
          <w:sz w:val="28"/>
          <w:szCs w:val="28"/>
          <w:lang w:eastAsia="en-US"/>
        </w:rPr>
        <w:t>е</w:t>
      </w:r>
      <w:r w:rsidRPr="00DF297A">
        <w:rPr>
          <w:rFonts w:eastAsia="Calibri"/>
          <w:sz w:val="28"/>
          <w:szCs w:val="28"/>
          <w:lang w:eastAsia="en-US"/>
        </w:rPr>
        <w:t>приимства в Республике Татарстан»</w:t>
      </w:r>
      <w:r>
        <w:rPr>
          <w:rFonts w:eastAsia="Calibri"/>
          <w:sz w:val="28"/>
          <w:szCs w:val="28"/>
          <w:lang w:eastAsia="en-US"/>
        </w:rPr>
        <w:t>:</w:t>
      </w:r>
    </w:p>
    <w:p w:rsidR="00DF297A" w:rsidRDefault="00DF297A" w:rsidP="00DF297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DF297A" w:rsidRPr="00020123" w:rsidRDefault="00DF297A" w:rsidP="00DF297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DF297A" w:rsidRDefault="00DF297A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F297A">
        <w:rPr>
          <w:rFonts w:eastAsia="Calibri"/>
          <w:sz w:val="28"/>
          <w:szCs w:val="28"/>
          <w:lang w:eastAsia="en-US"/>
        </w:rPr>
        <w:t>- 72310 Бюджетные инвестиции и капитальный ремонт социальной и инж</w:t>
      </w:r>
      <w:r w:rsidRPr="00DF297A">
        <w:rPr>
          <w:rFonts w:eastAsia="Calibri"/>
          <w:sz w:val="28"/>
          <w:szCs w:val="28"/>
          <w:lang w:eastAsia="en-US"/>
        </w:rPr>
        <w:t>е</w:t>
      </w:r>
      <w:r w:rsidRPr="00DF297A">
        <w:rPr>
          <w:rFonts w:eastAsia="Calibri"/>
          <w:sz w:val="28"/>
          <w:szCs w:val="28"/>
          <w:lang w:eastAsia="en-US"/>
        </w:rPr>
        <w:t>нерной инфраструктуры государственной (муниципальной) собственности Респу</w:t>
      </w:r>
      <w:r w:rsidRPr="00DF297A">
        <w:rPr>
          <w:rFonts w:eastAsia="Calibri"/>
          <w:sz w:val="28"/>
          <w:szCs w:val="28"/>
          <w:lang w:eastAsia="en-US"/>
        </w:rPr>
        <w:t>б</w:t>
      </w:r>
      <w:r w:rsidRPr="00DF297A">
        <w:rPr>
          <w:rFonts w:eastAsia="Calibri"/>
          <w:sz w:val="28"/>
          <w:szCs w:val="28"/>
          <w:lang w:eastAsia="en-US"/>
        </w:rPr>
        <w:t>лики Татарстан</w:t>
      </w:r>
      <w:r>
        <w:rPr>
          <w:rFonts w:eastAsia="Calibri"/>
          <w:sz w:val="28"/>
          <w:szCs w:val="28"/>
          <w:lang w:eastAsia="en-US"/>
        </w:rPr>
        <w:t>»;</w:t>
      </w:r>
    </w:p>
    <w:p w:rsidR="00AD5F29" w:rsidRDefault="00AD5F29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1038" w:rsidRPr="00451038" w:rsidRDefault="00BB40ED" w:rsidP="0045103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451038" w:rsidRPr="00451038">
        <w:rPr>
          <w:rFonts w:eastAsia="Calibri"/>
          <w:sz w:val="28"/>
          <w:szCs w:val="28"/>
          <w:lang w:eastAsia="en-US"/>
        </w:rPr>
        <w:t xml:space="preserve">) </w:t>
      </w:r>
      <w:r w:rsidR="00451038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2.32. «Государственная программа «Развитие физической кул</w:t>
      </w:r>
      <w:r w:rsidR="00451038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451038"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и спорта в Республике Татарстан на 2019 – 2024 годы»:</w:t>
      </w:r>
    </w:p>
    <w:p w:rsidR="00451038" w:rsidRPr="00451038" w:rsidRDefault="00451038" w:rsidP="0045103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2019 – 2024 годы» заменить словами «на 2019 – 2025 годы»;</w:t>
      </w:r>
    </w:p>
    <w:p w:rsidR="00451038" w:rsidRPr="00451038" w:rsidRDefault="00451038" w:rsidP="0045103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«на 2019 – 2024 годы» заменить словами «на 2019 – 2025 годы»;</w:t>
      </w:r>
    </w:p>
    <w:p w:rsidR="00451038" w:rsidRDefault="00451038" w:rsidP="0045103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«37 0 00 00000 Государственная программа «Развитие физической культуры и спорта в Республике Татарстан» слова «на 2019 – 2024 годы» заменить словами «на 2019 – 2025 годы»;</w:t>
      </w:r>
    </w:p>
    <w:p w:rsidR="008125C1" w:rsidRDefault="008125C1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5167" w:rsidRPr="00095D5A" w:rsidRDefault="00BB40ED" w:rsidP="001A51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1A5167">
        <w:rPr>
          <w:rFonts w:eastAsia="Calibri"/>
          <w:sz w:val="28"/>
          <w:szCs w:val="28"/>
          <w:lang w:eastAsia="en-US"/>
        </w:rPr>
        <w:t xml:space="preserve">) </w:t>
      </w:r>
      <w:r w:rsidR="001A5167" w:rsidRPr="001A5167">
        <w:rPr>
          <w:rFonts w:eastAsia="Calibri"/>
          <w:sz w:val="28"/>
          <w:szCs w:val="28"/>
          <w:lang w:eastAsia="en-US"/>
        </w:rPr>
        <w:t>подпункт 2.</w:t>
      </w:r>
      <w:r w:rsidR="001A5167">
        <w:rPr>
          <w:rFonts w:eastAsia="Calibri"/>
          <w:sz w:val="28"/>
          <w:szCs w:val="28"/>
          <w:lang w:eastAsia="en-US"/>
        </w:rPr>
        <w:t>3</w:t>
      </w:r>
      <w:r w:rsidR="001A5167" w:rsidRPr="001A5167">
        <w:rPr>
          <w:rFonts w:eastAsia="Calibri"/>
          <w:sz w:val="28"/>
          <w:szCs w:val="28"/>
          <w:lang w:eastAsia="en-US"/>
        </w:rPr>
        <w:t>4. «Государственная программа</w:t>
      </w:r>
      <w:r w:rsidR="001A5167">
        <w:rPr>
          <w:rFonts w:eastAsia="Calibri"/>
          <w:sz w:val="28"/>
          <w:szCs w:val="28"/>
          <w:lang w:eastAsia="en-US"/>
        </w:rPr>
        <w:t xml:space="preserve"> </w:t>
      </w:r>
      <w:r w:rsidR="001A5167" w:rsidRPr="001A5167">
        <w:rPr>
          <w:rFonts w:eastAsia="Calibri"/>
          <w:sz w:val="28"/>
          <w:szCs w:val="28"/>
          <w:lang w:eastAsia="en-US"/>
        </w:rPr>
        <w:t>«Развитие обрабатывающих отраслей промышленности Республики Татарстан на 2022 – 2024 годы»</w:t>
      </w:r>
      <w:r w:rsidR="001A5167">
        <w:rPr>
          <w:rFonts w:eastAsia="Calibri"/>
          <w:sz w:val="28"/>
          <w:szCs w:val="28"/>
          <w:lang w:eastAsia="en-US"/>
        </w:rPr>
        <w:t xml:space="preserve"> </w:t>
      </w:r>
      <w:r w:rsidR="001A5167" w:rsidRPr="00095D5A">
        <w:rPr>
          <w:sz w:val="28"/>
          <w:szCs w:val="28"/>
        </w:rPr>
        <w:t>дополнить следующей целевой статьей:</w:t>
      </w: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A5167">
        <w:rPr>
          <w:rFonts w:eastAsia="Calibri"/>
          <w:sz w:val="28"/>
          <w:szCs w:val="28"/>
          <w:lang w:eastAsia="en-US"/>
        </w:rPr>
        <w:t>39 0 03 00000 Финансовое обеспечение деятельности (докапитализация)</w:t>
      </w: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A5167">
        <w:rPr>
          <w:rFonts w:eastAsia="Calibri"/>
          <w:sz w:val="28"/>
          <w:szCs w:val="28"/>
          <w:lang w:eastAsia="en-US"/>
        </w:rPr>
        <w:t>регионального фонда развития промышленности</w:t>
      </w: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167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A5167">
        <w:rPr>
          <w:rFonts w:eastAsia="Calibri"/>
          <w:sz w:val="28"/>
          <w:szCs w:val="28"/>
          <w:lang w:eastAsia="en-US"/>
        </w:rPr>
        <w:t>р</w:t>
      </w:r>
      <w:r w:rsidRPr="001A5167">
        <w:rPr>
          <w:rFonts w:eastAsia="Calibri"/>
          <w:sz w:val="28"/>
          <w:szCs w:val="28"/>
          <w:lang w:eastAsia="en-US"/>
        </w:rPr>
        <w:t>стан по следующему направлению расходов:</w:t>
      </w: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167">
        <w:rPr>
          <w:rFonts w:eastAsia="Calibri"/>
          <w:sz w:val="28"/>
          <w:szCs w:val="28"/>
          <w:lang w:eastAsia="en-US"/>
        </w:rPr>
        <w:t>- RП03F Софинансируемые расходы на реализацию дополнительных мер</w:t>
      </w:r>
      <w:r w:rsidRPr="001A5167">
        <w:rPr>
          <w:rFonts w:eastAsia="Calibri"/>
          <w:sz w:val="28"/>
          <w:szCs w:val="28"/>
          <w:lang w:eastAsia="en-US"/>
        </w:rPr>
        <w:t>о</w:t>
      </w:r>
      <w:r w:rsidRPr="001A5167">
        <w:rPr>
          <w:rFonts w:eastAsia="Calibri"/>
          <w:sz w:val="28"/>
          <w:szCs w:val="28"/>
          <w:lang w:eastAsia="en-US"/>
        </w:rPr>
        <w:t>приятий по финансовому обеспечению деятельности (докапитализации) регионал</w:t>
      </w:r>
      <w:r w:rsidRPr="001A5167">
        <w:rPr>
          <w:rFonts w:eastAsia="Calibri"/>
          <w:sz w:val="28"/>
          <w:szCs w:val="28"/>
          <w:lang w:eastAsia="en-US"/>
        </w:rPr>
        <w:t>ь</w:t>
      </w:r>
      <w:r w:rsidRPr="001A5167">
        <w:rPr>
          <w:rFonts w:eastAsia="Calibri"/>
          <w:sz w:val="28"/>
          <w:szCs w:val="28"/>
          <w:lang w:eastAsia="en-US"/>
        </w:rPr>
        <w:t>ных фондов развития промышленности, в том числе за счет средств резервного фонда Правительства Российской Федерации</w:t>
      </w:r>
    </w:p>
    <w:p w:rsidR="001A5167" w:rsidRPr="001A5167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167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A5167">
        <w:rPr>
          <w:rFonts w:eastAsia="Calibri"/>
          <w:sz w:val="28"/>
          <w:szCs w:val="28"/>
          <w:lang w:eastAsia="en-US"/>
        </w:rPr>
        <w:t>ь</w:t>
      </w:r>
      <w:r w:rsidRPr="001A5167">
        <w:rPr>
          <w:rFonts w:eastAsia="Calibri"/>
          <w:sz w:val="28"/>
          <w:szCs w:val="28"/>
          <w:lang w:eastAsia="en-US"/>
        </w:rPr>
        <w:t>ного бюджета и средств бюджета Республики Татарстан, на реализацию дополн</w:t>
      </w:r>
      <w:r w:rsidRPr="001A5167">
        <w:rPr>
          <w:rFonts w:eastAsia="Calibri"/>
          <w:sz w:val="28"/>
          <w:szCs w:val="28"/>
          <w:lang w:eastAsia="en-US"/>
        </w:rPr>
        <w:t>и</w:t>
      </w:r>
      <w:r w:rsidRPr="001A5167">
        <w:rPr>
          <w:rFonts w:eastAsia="Calibri"/>
          <w:sz w:val="28"/>
          <w:szCs w:val="28"/>
          <w:lang w:eastAsia="en-US"/>
        </w:rPr>
        <w:t>тельных мероприятий по финансовому обеспечению деятельности (докапитализ</w:t>
      </w:r>
      <w:r w:rsidRPr="001A5167">
        <w:rPr>
          <w:rFonts w:eastAsia="Calibri"/>
          <w:sz w:val="28"/>
          <w:szCs w:val="28"/>
          <w:lang w:eastAsia="en-US"/>
        </w:rPr>
        <w:t>а</w:t>
      </w:r>
      <w:r w:rsidRPr="001A5167">
        <w:rPr>
          <w:rFonts w:eastAsia="Calibri"/>
          <w:sz w:val="28"/>
          <w:szCs w:val="28"/>
          <w:lang w:eastAsia="en-US"/>
        </w:rPr>
        <w:t>ции) региональных фондов развития промышленности.</w:t>
      </w:r>
    </w:p>
    <w:p w:rsidR="008125C1" w:rsidRDefault="001A5167" w:rsidP="001A5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167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1A5167">
        <w:rPr>
          <w:rFonts w:eastAsia="Calibri"/>
          <w:sz w:val="28"/>
          <w:szCs w:val="28"/>
          <w:lang w:eastAsia="en-US"/>
        </w:rPr>
        <w:t>т</w:t>
      </w:r>
      <w:r w:rsidRPr="001A5167">
        <w:rPr>
          <w:rFonts w:eastAsia="Calibri"/>
          <w:sz w:val="28"/>
          <w:szCs w:val="28"/>
          <w:lang w:eastAsia="en-US"/>
        </w:rPr>
        <w:t>ся по соответствующим кодам вида доходов 000 2 02 49001 02 0000 150 «Межбю</w:t>
      </w:r>
      <w:r w:rsidRPr="001A5167">
        <w:rPr>
          <w:rFonts w:eastAsia="Calibri"/>
          <w:sz w:val="28"/>
          <w:szCs w:val="28"/>
          <w:lang w:eastAsia="en-US"/>
        </w:rPr>
        <w:t>д</w:t>
      </w:r>
      <w:r w:rsidRPr="001A5167">
        <w:rPr>
          <w:rFonts w:eastAsia="Calibri"/>
          <w:sz w:val="28"/>
          <w:szCs w:val="28"/>
          <w:lang w:eastAsia="en-US"/>
        </w:rPr>
        <w:t>жетные трансферты, передаваемые бюджетам субъектов Российской Федерации, за счет средств резервного фонда Правительства Российской Федерации» классифик</w:t>
      </w:r>
      <w:r w:rsidRPr="001A5167">
        <w:rPr>
          <w:rFonts w:eastAsia="Calibri"/>
          <w:sz w:val="28"/>
          <w:szCs w:val="28"/>
          <w:lang w:eastAsia="en-US"/>
        </w:rPr>
        <w:t>а</w:t>
      </w:r>
      <w:r w:rsidRPr="001A5167">
        <w:rPr>
          <w:rFonts w:eastAsia="Calibri"/>
          <w:sz w:val="28"/>
          <w:szCs w:val="28"/>
          <w:lang w:eastAsia="en-US"/>
        </w:rPr>
        <w:t>ции доходов бюджетов</w:t>
      </w:r>
      <w:proofErr w:type="gramStart"/>
      <w:r w:rsidRPr="001A516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CB2A83" w:rsidRDefault="00CB2A83" w:rsidP="00C96D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2A83" w:rsidRPr="00585F2F" w:rsidRDefault="00BB40ED" w:rsidP="00CB2A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CB2A83">
        <w:rPr>
          <w:rFonts w:eastAsia="Calibri"/>
          <w:sz w:val="28"/>
          <w:szCs w:val="28"/>
          <w:lang w:eastAsia="en-US"/>
        </w:rPr>
        <w:t xml:space="preserve">) </w:t>
      </w:r>
      <w:r w:rsidR="00CB2A83" w:rsidRPr="00585F2F">
        <w:rPr>
          <w:sz w:val="28"/>
          <w:szCs w:val="28"/>
        </w:rPr>
        <w:t>дополнить подпунктом 2.3</w:t>
      </w:r>
      <w:r w:rsidR="00B133D0">
        <w:rPr>
          <w:sz w:val="28"/>
          <w:szCs w:val="28"/>
        </w:rPr>
        <w:t>4</w:t>
      </w:r>
      <w:r w:rsidR="00CB2A83" w:rsidRPr="00585F2F">
        <w:rPr>
          <w:sz w:val="28"/>
          <w:szCs w:val="28"/>
          <w:vertAlign w:val="superscript"/>
        </w:rPr>
        <w:t>1</w:t>
      </w:r>
      <w:r w:rsidR="00CB2A83" w:rsidRPr="00585F2F">
        <w:rPr>
          <w:sz w:val="28"/>
          <w:szCs w:val="28"/>
        </w:rPr>
        <w:t>. следующего содержания: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2.34</w:t>
      </w:r>
      <w:r w:rsidRPr="00B133D0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Государственная программа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зарядной инфраструктуры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для электрического автомобильного транспорта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Целевые статьи государственной программы «Развитие зарядной инфрастру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для электрического автомобильного транспорта в Республике Татарстан» включают: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40 0 00 00000 Государственная программа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зарядной инфраструктуры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для электрического автомобильного транспорта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«Развитие зарядной инфраструкт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ры для электрического автомобильного транспорта в Республике Татарстан», разр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ботанной в соответствии с Перечнем государственных программ Республики Тата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</w:t>
      </w:r>
      <w:r w:rsidR="009043D7"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мероприяти</w:t>
      </w:r>
      <w:r w:rsidR="009043D7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40 0 01 00000  Установка объектов зарядной инфраструктуры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для электротранспортных средств на территории Республики Татарстан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по следующему направлению расходов: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- 57660 Реализация мероприятия по развитию зарядной инфраструктуры для электромобилей за счет средств федерального бюджета</w:t>
      </w:r>
    </w:p>
    <w:p w:rsidR="00CB2A83" w:rsidRP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на реализацию мероприятия по развитию зарядной инфраструктуры для электромобилей.</w:t>
      </w:r>
    </w:p>
    <w:p w:rsidR="00CB2A83" w:rsidRDefault="00CB2A83" w:rsidP="00CB2A8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45766 02 0000 150 «Межбюджетные трансферты, передаваемые бюджетам субъектов Российской Федерации на реализацию мероприятий по развитию зарядной инфраструктуры для электромобилей» классификации доходов бюджетов</w:t>
      </w:r>
      <w:proofErr w:type="gramStart"/>
      <w:r w:rsidRPr="00CB2A8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C96D73" w:rsidRDefault="00C96D73" w:rsidP="00C96D7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Pr="00DB4D5A" w:rsidRDefault="00BB40E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4532F4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2A559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подпункте 2.3</w:t>
      </w:r>
      <w:r w:rsidR="0063064E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960DE9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«Непрограммные направления расходов бюджета Респу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133E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DB4D5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5133E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DB4D5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FB72F8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DB4D5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C75A5D" w:rsidRPr="00DB4D5A" w:rsidRDefault="00C75A5D" w:rsidP="00DB4D5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</w:t>
      </w:r>
      <w:r w:rsidR="00DB4D5A"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60460 Продвижение продукции республиканских предприятий на внешний и внутренний рынки</w:t>
      </w:r>
      <w:r w:rsidRPr="00DB4D5A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EB17E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478B7" w:rsidRPr="00F10275" w:rsidRDefault="006478B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3B0AA1" w:rsidRPr="00752B4F" w:rsidRDefault="00F119F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2B4F">
        <w:rPr>
          <w:sz w:val="28"/>
          <w:szCs w:val="28"/>
        </w:rPr>
        <w:t>2</w:t>
      </w:r>
      <w:r w:rsidR="003B0AA1" w:rsidRPr="00752B4F">
        <w:rPr>
          <w:sz w:val="28"/>
          <w:szCs w:val="28"/>
        </w:rPr>
        <w:t>. В приложении 2:</w:t>
      </w:r>
    </w:p>
    <w:p w:rsidR="0013076E" w:rsidRPr="00752B4F" w:rsidRDefault="0013076E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2B4F">
        <w:rPr>
          <w:sz w:val="28"/>
          <w:szCs w:val="28"/>
        </w:rPr>
        <w:t xml:space="preserve">а)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076E" w:rsidRPr="00752B4F" w:rsidTr="001238BD">
        <w:tc>
          <w:tcPr>
            <w:tcW w:w="2127" w:type="dxa"/>
          </w:tcPr>
          <w:p w:rsidR="0013076E" w:rsidRPr="00752B4F" w:rsidRDefault="0013076E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«01 1 02 02110</w:t>
            </w:r>
          </w:p>
        </w:tc>
        <w:tc>
          <w:tcPr>
            <w:tcW w:w="8187" w:type="dxa"/>
          </w:tcPr>
          <w:p w:rsidR="0013076E" w:rsidRPr="00752B4F" w:rsidRDefault="0013076E" w:rsidP="0013076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нитарно-противоэпидемических (профилактических) мероприятий, пров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димых с применением лабораторных методов исследования, в очагах инфе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заболеваний»</w:t>
            </w:r>
          </w:p>
        </w:tc>
      </w:tr>
    </w:tbl>
    <w:p w:rsidR="0013076E" w:rsidRPr="00752B4F" w:rsidRDefault="0013076E" w:rsidP="00130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76E" w:rsidRPr="00752B4F" w:rsidRDefault="0013076E" w:rsidP="001307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076E" w:rsidRPr="00752B4F" w:rsidTr="001238BD">
        <w:tc>
          <w:tcPr>
            <w:tcW w:w="2127" w:type="dxa"/>
          </w:tcPr>
          <w:p w:rsidR="0013076E" w:rsidRPr="00752B4F" w:rsidRDefault="0013076E" w:rsidP="0013076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«01 1 02 5843</w:t>
            </w:r>
            <w:r w:rsidRPr="0075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13076E" w:rsidRPr="00752B4F" w:rsidRDefault="0013076E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резервного фонда Правительства Российской Федерации»;</w:t>
            </w:r>
          </w:p>
        </w:tc>
      </w:tr>
    </w:tbl>
    <w:p w:rsidR="000E61F3" w:rsidRPr="00CA45DD" w:rsidRDefault="000E61F3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7B25" w:rsidRPr="00752B4F" w:rsidRDefault="008C7B25" w:rsidP="008C7B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2B4F">
        <w:rPr>
          <w:sz w:val="28"/>
          <w:szCs w:val="28"/>
        </w:rPr>
        <w:t>б)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7B25" w:rsidRPr="00FF620A" w:rsidTr="00F31B27">
        <w:tc>
          <w:tcPr>
            <w:tcW w:w="2127" w:type="dxa"/>
          </w:tcPr>
          <w:p w:rsidR="008C7B25" w:rsidRPr="00FF620A" w:rsidRDefault="008C7B25" w:rsidP="008C7B2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N1 00000</w:t>
            </w:r>
          </w:p>
        </w:tc>
        <w:tc>
          <w:tcPr>
            <w:tcW w:w="8187" w:type="dxa"/>
          </w:tcPr>
          <w:p w:rsidR="008C7B25" w:rsidRPr="00FF620A" w:rsidRDefault="008C7B25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«Первичная медико-санитарная помощь»</w:t>
            </w:r>
          </w:p>
        </w:tc>
      </w:tr>
    </w:tbl>
    <w:p w:rsidR="008C7B25" w:rsidRPr="00FF620A" w:rsidRDefault="008C7B25" w:rsidP="008C7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7B25" w:rsidRPr="00FF620A" w:rsidRDefault="008C7B25" w:rsidP="008C7B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C7B25" w:rsidRPr="00FF620A" w:rsidTr="00F31B27">
        <w:tc>
          <w:tcPr>
            <w:tcW w:w="2127" w:type="dxa"/>
          </w:tcPr>
          <w:p w:rsidR="008C7B25" w:rsidRPr="00FF620A" w:rsidRDefault="008C7B25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01 1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N1 00000</w:t>
            </w:r>
          </w:p>
        </w:tc>
        <w:tc>
          <w:tcPr>
            <w:tcW w:w="8187" w:type="dxa"/>
          </w:tcPr>
          <w:p w:rsidR="008C7B25" w:rsidRPr="00FF620A" w:rsidRDefault="008C7B25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C7B25" w:rsidRPr="00CA45DD" w:rsidRDefault="008C7B25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71E1" w:rsidRPr="00752B4F" w:rsidRDefault="003F5AED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AA71E1" w:rsidRPr="00752B4F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752B4F" w:rsidTr="00F31B27">
        <w:tc>
          <w:tcPr>
            <w:tcW w:w="2127" w:type="dxa"/>
          </w:tcPr>
          <w:p w:rsidR="00AA71E1" w:rsidRPr="00752B4F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E1">
              <w:rPr>
                <w:rFonts w:ascii="Times New Roman" w:hAnsi="Times New Roman" w:cs="Times New Roman"/>
                <w:sz w:val="24"/>
                <w:szCs w:val="24"/>
              </w:rPr>
              <w:t>01 2 09 00000</w:t>
            </w:r>
          </w:p>
        </w:tc>
        <w:tc>
          <w:tcPr>
            <w:tcW w:w="8187" w:type="dxa"/>
          </w:tcPr>
          <w:p w:rsidR="00AA71E1" w:rsidRPr="00752B4F" w:rsidRDefault="00AA71E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долечивания и реабилитации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A71E1" w:rsidRPr="00752B4F" w:rsidRDefault="00AA71E1" w:rsidP="00AA7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1E1" w:rsidRPr="00752B4F" w:rsidRDefault="00AA71E1" w:rsidP="00AA71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752B4F" w:rsidTr="00F31B27">
        <w:tc>
          <w:tcPr>
            <w:tcW w:w="2127" w:type="dxa"/>
          </w:tcPr>
          <w:p w:rsidR="00AA71E1" w:rsidRPr="00752B4F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E1">
              <w:rPr>
                <w:rFonts w:ascii="Times New Roman" w:hAnsi="Times New Roman" w:cs="Times New Roman"/>
                <w:sz w:val="24"/>
                <w:szCs w:val="24"/>
              </w:rPr>
              <w:t>01 2 09 5422F</w:t>
            </w:r>
          </w:p>
        </w:tc>
        <w:tc>
          <w:tcPr>
            <w:tcW w:w="8187" w:type="dxa"/>
          </w:tcPr>
          <w:p w:rsidR="00AA71E1" w:rsidRPr="00752B4F" w:rsidRDefault="00AA71E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и органам местного самоуправления, медицинской помощи гражданам Российской Федерации, гражданам Украины, гражданам Доне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</w:t>
            </w:r>
            <w:proofErr w:type="gramEnd"/>
            <w:r w:rsidRPr="00AA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A71E1" w:rsidRDefault="00AA71E1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82624" w:rsidRPr="00752B4F" w:rsidRDefault="003F5AED" w:rsidP="008826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882624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82624" w:rsidRPr="00FF620A" w:rsidTr="00F31B27">
        <w:tc>
          <w:tcPr>
            <w:tcW w:w="2127" w:type="dxa"/>
          </w:tcPr>
          <w:p w:rsidR="00882624" w:rsidRPr="00FF620A" w:rsidRDefault="00882624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882624" w:rsidRPr="00FF620A" w:rsidRDefault="00882624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«Первичная медико-санитарная помощь»</w:t>
            </w:r>
          </w:p>
        </w:tc>
      </w:tr>
    </w:tbl>
    <w:p w:rsidR="00882624" w:rsidRPr="00FF620A" w:rsidRDefault="00882624" w:rsidP="008826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624" w:rsidRPr="00FF620A" w:rsidRDefault="00882624" w:rsidP="008826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82624" w:rsidRPr="00FF620A" w:rsidTr="00F31B27">
        <w:tc>
          <w:tcPr>
            <w:tcW w:w="2127" w:type="dxa"/>
          </w:tcPr>
          <w:p w:rsidR="00882624" w:rsidRPr="00FF620A" w:rsidRDefault="00882624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882624" w:rsidRPr="00FF620A" w:rsidRDefault="00882624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82624" w:rsidRDefault="00882624" w:rsidP="008826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E61F3" w:rsidRPr="00752B4F" w:rsidRDefault="003F5AED" w:rsidP="000E61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0E61F3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61F3" w:rsidRPr="00FF620A" w:rsidTr="00F31B27">
        <w:tc>
          <w:tcPr>
            <w:tcW w:w="2127" w:type="dxa"/>
          </w:tcPr>
          <w:p w:rsidR="000E61F3" w:rsidRPr="00FF620A" w:rsidRDefault="000E61F3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61F3">
              <w:rPr>
                <w:rFonts w:ascii="Times New Roman" w:hAnsi="Times New Roman" w:cs="Times New Roman"/>
                <w:sz w:val="24"/>
                <w:szCs w:val="24"/>
              </w:rPr>
              <w:t>01 5 00 00000</w:t>
            </w:r>
          </w:p>
        </w:tc>
        <w:tc>
          <w:tcPr>
            <w:tcW w:w="8187" w:type="dxa"/>
          </w:tcPr>
          <w:p w:rsidR="000E61F3" w:rsidRPr="00FF620A" w:rsidRDefault="000E61F3" w:rsidP="000E61F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медицинской реабилитации и санаторно-курортного лечения, в том числе детям»</w:t>
            </w:r>
          </w:p>
        </w:tc>
      </w:tr>
    </w:tbl>
    <w:p w:rsidR="000E61F3" w:rsidRPr="00FF620A" w:rsidRDefault="000E61F3" w:rsidP="000E61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61F3" w:rsidRPr="00FF620A" w:rsidRDefault="000E61F3" w:rsidP="000E61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61F3" w:rsidRPr="00FF620A" w:rsidTr="00F31B27">
        <w:tc>
          <w:tcPr>
            <w:tcW w:w="2127" w:type="dxa"/>
          </w:tcPr>
          <w:p w:rsidR="000E61F3" w:rsidRPr="00FF620A" w:rsidRDefault="000E61F3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61F3">
              <w:rPr>
                <w:rFonts w:ascii="Times New Roman" w:hAnsi="Times New Roman" w:cs="Times New Roman"/>
                <w:sz w:val="24"/>
                <w:szCs w:val="24"/>
              </w:rPr>
              <w:t>01 5 00 00000</w:t>
            </w:r>
          </w:p>
        </w:tc>
        <w:tc>
          <w:tcPr>
            <w:tcW w:w="8187" w:type="dxa"/>
          </w:tcPr>
          <w:p w:rsidR="000E61F3" w:rsidRPr="00FF620A" w:rsidRDefault="000E61F3" w:rsidP="000E61F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61F3">
              <w:rPr>
                <w:rFonts w:ascii="Times New Roman" w:hAnsi="Times New Roman" w:cs="Times New Roman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3076E" w:rsidRDefault="0013076E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E6B8D" w:rsidRPr="00752B4F" w:rsidRDefault="003F5AED" w:rsidP="006E6B8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6E6B8D" w:rsidRPr="00752B4F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6B8D" w:rsidRPr="00752B4F" w:rsidTr="00F31B27">
        <w:tc>
          <w:tcPr>
            <w:tcW w:w="2127" w:type="dxa"/>
          </w:tcPr>
          <w:p w:rsidR="006E6B8D" w:rsidRPr="00752B4F" w:rsidRDefault="006E6B8D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B8D">
              <w:rPr>
                <w:rFonts w:ascii="Times New Roman" w:hAnsi="Times New Roman" w:cs="Times New Roman"/>
                <w:sz w:val="24"/>
                <w:szCs w:val="24"/>
              </w:rPr>
              <w:t>01 5 02 97060</w:t>
            </w:r>
          </w:p>
        </w:tc>
        <w:tc>
          <w:tcPr>
            <w:tcW w:w="8187" w:type="dxa"/>
          </w:tcPr>
          <w:p w:rsidR="006E6B8D" w:rsidRPr="00752B4F" w:rsidRDefault="006E6B8D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E6B8D" w:rsidRPr="00752B4F" w:rsidRDefault="006E6B8D" w:rsidP="006E6B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B8D" w:rsidRPr="00752B4F" w:rsidRDefault="006E6B8D" w:rsidP="006E6B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6B8D" w:rsidRPr="00752B4F" w:rsidTr="00F31B27">
        <w:tc>
          <w:tcPr>
            <w:tcW w:w="2127" w:type="dxa"/>
          </w:tcPr>
          <w:p w:rsidR="006E6B8D" w:rsidRPr="00752B4F" w:rsidRDefault="006E6B8D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E6B8D">
              <w:rPr>
                <w:rFonts w:ascii="Times New Roman" w:hAnsi="Times New Roman" w:cs="Times New Roman"/>
                <w:sz w:val="24"/>
                <w:szCs w:val="24"/>
              </w:rPr>
              <w:t>01 5 02 R7520</w:t>
            </w:r>
          </w:p>
        </w:tc>
        <w:tc>
          <w:tcPr>
            <w:tcW w:w="8187" w:type="dxa"/>
          </w:tcPr>
          <w:p w:rsidR="006E6B8D" w:rsidRPr="00752B4F" w:rsidRDefault="006E6B8D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оснащению и (или) переоснащению) медицинскими изделиями медицинских организаций, имеющих в своей структуре подразделения, оказывающие м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E6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дицинскую помощь по медицинской реабилитации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E6B8D" w:rsidRPr="00752B4F" w:rsidRDefault="006E6B8D" w:rsidP="006E6B8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24FB" w:rsidRPr="00752B4F" w:rsidRDefault="003F5AED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7824FB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F620A" w:rsidTr="00DE73A6">
        <w:tc>
          <w:tcPr>
            <w:tcW w:w="2127" w:type="dxa"/>
          </w:tcPr>
          <w:p w:rsidR="007824FB" w:rsidRPr="00FF620A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620A" w:rsidRPr="00FF620A">
              <w:rPr>
                <w:rFonts w:ascii="Times New Roman" w:hAnsi="Times New Roman" w:cs="Times New Roman"/>
                <w:sz w:val="24"/>
                <w:szCs w:val="24"/>
              </w:rPr>
              <w:t>01 7 03 R1380</w:t>
            </w:r>
          </w:p>
        </w:tc>
        <w:tc>
          <w:tcPr>
            <w:tcW w:w="8187" w:type="dxa"/>
          </w:tcPr>
          <w:p w:rsidR="007824FB" w:rsidRPr="00FF620A" w:rsidRDefault="00FF620A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  <w:r w:rsidR="007824FB" w:rsidRPr="00FF62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FF620A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FF620A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FF620A" w:rsidTr="00DE73A6">
        <w:tc>
          <w:tcPr>
            <w:tcW w:w="2127" w:type="dxa"/>
          </w:tcPr>
          <w:p w:rsidR="007824FB" w:rsidRPr="00FF620A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620A" w:rsidRPr="00FF620A">
              <w:rPr>
                <w:rFonts w:ascii="Times New Roman" w:hAnsi="Times New Roman" w:cs="Times New Roman"/>
                <w:sz w:val="24"/>
                <w:szCs w:val="24"/>
              </w:rPr>
              <w:t>01 7 03 R1380</w:t>
            </w:r>
          </w:p>
        </w:tc>
        <w:tc>
          <w:tcPr>
            <w:tcW w:w="8187" w:type="dxa"/>
          </w:tcPr>
          <w:p w:rsidR="007824FB" w:rsidRPr="00FF620A" w:rsidRDefault="00FF620A" w:rsidP="00FF620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цинским сестрам фельдшерских и фельдшерско-акушерских пунктов), пр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бывшим (переехавшим) на работу в сельские населенные пункты, либо р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бочие поселки, либо поселки городского типа, либо города с населением до 50 тысяч человек</w:t>
            </w:r>
            <w:r w:rsidR="007824FB" w:rsidRPr="00FF62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824FB" w:rsidRDefault="007824FB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64B7" w:rsidRDefault="002F64B7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7A3851">
        <w:rPr>
          <w:sz w:val="28"/>
          <w:szCs w:val="28"/>
        </w:rPr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64B7" w:rsidRPr="00752B4F" w:rsidTr="001238BD">
        <w:tc>
          <w:tcPr>
            <w:tcW w:w="2127" w:type="dxa"/>
          </w:tcPr>
          <w:p w:rsidR="002F64B7" w:rsidRPr="002F64B7" w:rsidRDefault="002F64B7" w:rsidP="002F64B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01 7 03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R672F</w:t>
            </w:r>
          </w:p>
        </w:tc>
        <w:tc>
          <w:tcPr>
            <w:tcW w:w="8187" w:type="dxa"/>
          </w:tcPr>
          <w:p w:rsidR="002F64B7" w:rsidRPr="00752B4F" w:rsidRDefault="002F64B7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финансовое обеспечение оплаты труда мед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или подтвержденным диагнозом внебольничной пневмонии, острой р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спираторной вирусной инфекции, гриппа, получающим медицинскую п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 в амбулаторных условиях (на дому), в том числе за счет средств р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F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зервного фонда Правительства Российской Федерации</w:t>
            </w:r>
            <w:r w:rsidRPr="00752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</w:tc>
      </w:tr>
    </w:tbl>
    <w:p w:rsidR="002F64B7" w:rsidRDefault="002F64B7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F9559D" w:rsidRPr="00752B4F" w:rsidRDefault="003F5AED" w:rsidP="00F955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F9559D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59D" w:rsidRPr="00FF620A" w:rsidTr="00F31B27">
        <w:tc>
          <w:tcPr>
            <w:tcW w:w="2127" w:type="dxa"/>
          </w:tcPr>
          <w:p w:rsidR="00F9559D" w:rsidRPr="00FF620A" w:rsidRDefault="00F9559D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01 9 N7 00000</w:t>
            </w:r>
          </w:p>
        </w:tc>
        <w:tc>
          <w:tcPr>
            <w:tcW w:w="8187" w:type="dxa"/>
          </w:tcPr>
          <w:p w:rsidR="00F9559D" w:rsidRPr="00FF620A" w:rsidRDefault="00F9559D" w:rsidP="00F9559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«Цифровой контур здравоохранения»</w:t>
            </w:r>
          </w:p>
        </w:tc>
      </w:tr>
    </w:tbl>
    <w:p w:rsidR="00F9559D" w:rsidRPr="00FF620A" w:rsidRDefault="00F9559D" w:rsidP="00F95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59D" w:rsidRPr="00FF620A" w:rsidRDefault="00F9559D" w:rsidP="00F955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559D" w:rsidRPr="00FF620A" w:rsidTr="00F31B27">
        <w:tc>
          <w:tcPr>
            <w:tcW w:w="2127" w:type="dxa"/>
          </w:tcPr>
          <w:p w:rsidR="00F9559D" w:rsidRPr="00FF620A" w:rsidRDefault="00F9559D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01 9 N7 00000</w:t>
            </w:r>
          </w:p>
        </w:tc>
        <w:tc>
          <w:tcPr>
            <w:tcW w:w="8187" w:type="dxa"/>
          </w:tcPr>
          <w:p w:rsidR="00F9559D" w:rsidRPr="00FF620A" w:rsidRDefault="00F9559D" w:rsidP="00F9559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единого цифрового контура в здравоохран</w:t>
            </w: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559D">
              <w:rPr>
                <w:rFonts w:ascii="Times New Roman" w:hAnsi="Times New Roman" w:cs="Times New Roman"/>
                <w:sz w:val="24"/>
                <w:szCs w:val="24"/>
              </w:rPr>
              <w:t>нии на основе единой государственной информационной системы в сфере здравоохранения (ЕГИСЗ)»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9559D" w:rsidRDefault="00F9559D" w:rsidP="00F955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9559D" w:rsidRPr="00F10275" w:rsidRDefault="00F9559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824FB" w:rsidRPr="00811769" w:rsidRDefault="003F5AED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7824FB" w:rsidRPr="00811769">
        <w:rPr>
          <w:sz w:val="28"/>
          <w:szCs w:val="28"/>
        </w:rPr>
        <w:t xml:space="preserve">) </w:t>
      </w:r>
      <w:r w:rsidR="00811769" w:rsidRPr="00811769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811769" w:rsidTr="00DE73A6">
        <w:tc>
          <w:tcPr>
            <w:tcW w:w="2127" w:type="dxa"/>
          </w:tcPr>
          <w:p w:rsidR="007824FB" w:rsidRPr="00811769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01 45200</w:t>
            </w:r>
          </w:p>
        </w:tc>
        <w:tc>
          <w:tcPr>
            <w:tcW w:w="8187" w:type="dxa"/>
          </w:tcPr>
          <w:p w:rsidR="007824FB" w:rsidRPr="00811769" w:rsidRDefault="00811769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 w:rsidR="007824FB"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811769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811769" w:rsidRDefault="00811769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811769" w:rsidTr="00DE73A6">
        <w:tc>
          <w:tcPr>
            <w:tcW w:w="2127" w:type="dxa"/>
          </w:tcPr>
          <w:p w:rsidR="007824FB" w:rsidRPr="00811769" w:rsidRDefault="007824FB" w:rsidP="0081176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811769"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01 5854</w:t>
            </w:r>
            <w:r w:rsidR="00811769" w:rsidRPr="008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7824FB" w:rsidRPr="00811769" w:rsidRDefault="00811769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му страхованию, в том числе с заболеванием и (или) подозрением на забол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вание новой коронавирусной инфекцией (COVID-19), в рамках реализации территориальной программы обязательного медицинского страхования за 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средств резервного фонда Правительства Российской Федерации</w:t>
            </w:r>
            <w:r w:rsidR="007824FB" w:rsidRPr="008117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D744E5" w:rsidRPr="00752B4F" w:rsidRDefault="003F5AED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D744E5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44E5" w:rsidRPr="00FF620A" w:rsidTr="00F31B27">
        <w:tc>
          <w:tcPr>
            <w:tcW w:w="2127" w:type="dxa"/>
          </w:tcPr>
          <w:p w:rsidR="00D744E5" w:rsidRPr="00FF620A" w:rsidRDefault="00D744E5" w:rsidP="00D744E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N1 00000</w:t>
            </w:r>
          </w:p>
        </w:tc>
        <w:tc>
          <w:tcPr>
            <w:tcW w:w="8187" w:type="dxa"/>
          </w:tcPr>
          <w:p w:rsidR="00D744E5" w:rsidRPr="00FF620A" w:rsidRDefault="00D744E5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«Первичная медико-санитарная помощь»</w:t>
            </w:r>
          </w:p>
        </w:tc>
      </w:tr>
    </w:tbl>
    <w:p w:rsidR="00D744E5" w:rsidRPr="00FF620A" w:rsidRDefault="00D744E5" w:rsidP="00D74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4E5" w:rsidRPr="00FF620A" w:rsidRDefault="00D744E5" w:rsidP="00D74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744E5" w:rsidRPr="00FF620A" w:rsidTr="00F31B27">
        <w:tc>
          <w:tcPr>
            <w:tcW w:w="2127" w:type="dxa"/>
          </w:tcPr>
          <w:p w:rsidR="00D744E5" w:rsidRPr="00FF620A" w:rsidRDefault="00D744E5" w:rsidP="00D744E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82624">
              <w:rPr>
                <w:rFonts w:ascii="Times New Roman" w:hAnsi="Times New Roman" w:cs="Times New Roman"/>
                <w:sz w:val="24"/>
                <w:szCs w:val="24"/>
              </w:rPr>
              <w:t xml:space="preserve"> N1 00000</w:t>
            </w:r>
          </w:p>
        </w:tc>
        <w:tc>
          <w:tcPr>
            <w:tcW w:w="8187" w:type="dxa"/>
          </w:tcPr>
          <w:p w:rsidR="00D744E5" w:rsidRPr="00FF620A" w:rsidRDefault="00D744E5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744E5" w:rsidRDefault="00D744E5" w:rsidP="00D74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55112" w:rsidRPr="00811769" w:rsidRDefault="003F5AED" w:rsidP="00E551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E55112" w:rsidRPr="0081176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12" w:rsidRPr="00811769" w:rsidTr="001238BD">
        <w:tc>
          <w:tcPr>
            <w:tcW w:w="2127" w:type="dxa"/>
          </w:tcPr>
          <w:p w:rsidR="00E55112" w:rsidRPr="00811769" w:rsidRDefault="00E55112" w:rsidP="001238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E551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55112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E55112" w:rsidRPr="00811769" w:rsidRDefault="00E55112" w:rsidP="0096487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55112" w:rsidRPr="00811769" w:rsidRDefault="00E55112" w:rsidP="00E551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112" w:rsidRPr="00811769" w:rsidRDefault="00E55112" w:rsidP="00E551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112" w:rsidRPr="00811769" w:rsidTr="001238BD">
        <w:tc>
          <w:tcPr>
            <w:tcW w:w="2127" w:type="dxa"/>
          </w:tcPr>
          <w:p w:rsidR="00E55112" w:rsidRPr="00E55112" w:rsidRDefault="00E55112" w:rsidP="00E5511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E551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55112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R7500</w:t>
            </w:r>
          </w:p>
        </w:tc>
        <w:tc>
          <w:tcPr>
            <w:tcW w:w="8187" w:type="dxa"/>
          </w:tcPr>
          <w:p w:rsidR="00E55112" w:rsidRPr="00811769" w:rsidRDefault="00E55112" w:rsidP="001238B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Софинансиру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112">
              <w:rPr>
                <w:rFonts w:ascii="Times New Roman" w:hAnsi="Times New Roman" w:cs="Times New Roman"/>
                <w:sz w:val="24"/>
                <w:szCs w:val="24"/>
              </w:rPr>
              <w:t>мые расходы на реализацию мероприятий по модернизации школьных систем образования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55112" w:rsidRDefault="00E55112" w:rsidP="00E551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912D01" w:rsidRPr="00811769" w:rsidRDefault="003F5AED" w:rsidP="00912D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912D01" w:rsidRPr="0081176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D01" w:rsidRPr="00811769" w:rsidTr="00F31B27">
        <w:tc>
          <w:tcPr>
            <w:tcW w:w="2127" w:type="dxa"/>
          </w:tcPr>
          <w:p w:rsidR="00912D01" w:rsidRPr="00811769" w:rsidRDefault="00912D01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912D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12D01">
              <w:rPr>
                <w:rFonts w:ascii="Times New Roman" w:hAnsi="Times New Roman" w:cs="Times New Roman"/>
                <w:sz w:val="24"/>
                <w:szCs w:val="24"/>
              </w:rPr>
              <w:t xml:space="preserve"> E1 52300</w:t>
            </w:r>
          </w:p>
        </w:tc>
        <w:tc>
          <w:tcPr>
            <w:tcW w:w="8187" w:type="dxa"/>
          </w:tcPr>
          <w:p w:rsidR="00912D01" w:rsidRPr="00811769" w:rsidRDefault="00912D0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12D01" w:rsidRPr="00811769" w:rsidRDefault="00912D01" w:rsidP="00912D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2D01" w:rsidRPr="00811769" w:rsidRDefault="00912D01" w:rsidP="00912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D01" w:rsidRPr="00811769" w:rsidTr="00F31B27">
        <w:tc>
          <w:tcPr>
            <w:tcW w:w="2127" w:type="dxa"/>
          </w:tcPr>
          <w:p w:rsidR="00912D01" w:rsidRPr="00E55112" w:rsidRDefault="00912D01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912D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12D01">
              <w:rPr>
                <w:rFonts w:ascii="Times New Roman" w:hAnsi="Times New Roman" w:cs="Times New Roman"/>
                <w:sz w:val="24"/>
                <w:szCs w:val="24"/>
              </w:rPr>
              <w:t xml:space="preserve"> E1 53050</w:t>
            </w:r>
          </w:p>
        </w:tc>
        <w:tc>
          <w:tcPr>
            <w:tcW w:w="8187" w:type="dxa"/>
          </w:tcPr>
          <w:p w:rsidR="00912D01" w:rsidRPr="00811769" w:rsidRDefault="00912D0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</w:t>
            </w: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D01">
              <w:rPr>
                <w:rFonts w:ascii="Times New Roman" w:hAnsi="Times New Roman" w:cs="Times New Roman"/>
                <w:sz w:val="24"/>
                <w:szCs w:val="24"/>
              </w:rPr>
              <w:t>ческим фактором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6C2D" w:rsidRPr="00CA45DD" w:rsidRDefault="00B96C2D" w:rsidP="00B96C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96C2D" w:rsidRPr="00811769" w:rsidRDefault="00B96C2D" w:rsidP="00B96C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Pr="0081176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6C2D" w:rsidRPr="00811769" w:rsidTr="00831177">
        <w:tc>
          <w:tcPr>
            <w:tcW w:w="2127" w:type="dxa"/>
          </w:tcPr>
          <w:p w:rsidR="00B96C2D" w:rsidRPr="00811769" w:rsidRDefault="00B96C2D" w:rsidP="00831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03 1 01 52520</w:t>
            </w:r>
          </w:p>
        </w:tc>
        <w:tc>
          <w:tcPr>
            <w:tcW w:w="8187" w:type="dxa"/>
          </w:tcPr>
          <w:p w:rsidR="00B96C2D" w:rsidRPr="00811769" w:rsidRDefault="00B96C2D" w:rsidP="0083117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рации и полных кавалеров ордена Славы за счет средств Пенсионного фонда Российской Федерации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6C2D" w:rsidRPr="00811769" w:rsidRDefault="00B96C2D" w:rsidP="00B96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C2D" w:rsidRPr="00811769" w:rsidRDefault="00B96C2D" w:rsidP="00B96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6C2D" w:rsidRPr="00811769" w:rsidTr="00831177">
        <w:tc>
          <w:tcPr>
            <w:tcW w:w="2127" w:type="dxa"/>
          </w:tcPr>
          <w:p w:rsidR="00B96C2D" w:rsidRPr="00E55112" w:rsidRDefault="00B96C2D" w:rsidP="00831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03 1 01 5694F</w:t>
            </w:r>
          </w:p>
        </w:tc>
        <w:tc>
          <w:tcPr>
            <w:tcW w:w="8187" w:type="dxa"/>
          </w:tcPr>
          <w:p w:rsidR="00B96C2D" w:rsidRPr="00811769" w:rsidRDefault="00B96C2D" w:rsidP="0083117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Возмещение расходов, понесенных бюджетом Республики Татарстан на ра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мещение и питание граждан Российской Федерации, Украины, Донецкой Народной Республики, Луганской Народной Республики и лиц без гражда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ства, постоянно проживающих на территориях Украины, Донецкой Наро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ной Республики, Луганской Народной Республики, вынужденно покинувших территории Украины, Донецкой Народной Республики и Луганской Наро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ной Республики и прибывших на территорию Российской Федерации в эк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тренном массовом порядке, в пунктах временного размещения</w:t>
            </w:r>
            <w:proofErr w:type="gramEnd"/>
            <w:r w:rsidRPr="00B96C2D">
              <w:rPr>
                <w:rFonts w:ascii="Times New Roman" w:hAnsi="Times New Roman" w:cs="Times New Roman"/>
                <w:sz w:val="24"/>
                <w:szCs w:val="24"/>
              </w:rPr>
              <w:t xml:space="preserve"> и питания, за счет средств резервного фонда Правительства Российской Федерации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6C2D" w:rsidRPr="00F10275" w:rsidRDefault="00B96C2D" w:rsidP="00B96C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A1FF2" w:rsidRPr="00811769" w:rsidRDefault="00B96C2D" w:rsidP="005A1F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5A1FF2" w:rsidRPr="0081176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1FF2" w:rsidRPr="00811769" w:rsidTr="00B82EDD">
        <w:tc>
          <w:tcPr>
            <w:tcW w:w="2127" w:type="dxa"/>
          </w:tcPr>
          <w:p w:rsidR="005A1FF2" w:rsidRPr="00811769" w:rsidRDefault="005A1FF2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>03 5 01 05520</w:t>
            </w:r>
          </w:p>
        </w:tc>
        <w:tc>
          <w:tcPr>
            <w:tcW w:w="8187" w:type="dxa"/>
          </w:tcPr>
          <w:p w:rsidR="005A1FF2" w:rsidRPr="00811769" w:rsidRDefault="005A1FF2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A1FF2" w:rsidRPr="00811769" w:rsidRDefault="005A1FF2" w:rsidP="005A1F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1FF2" w:rsidRPr="00811769" w:rsidRDefault="005A1FF2" w:rsidP="005A1F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1FF2" w:rsidRPr="00811769" w:rsidTr="00B82EDD">
        <w:tc>
          <w:tcPr>
            <w:tcW w:w="2127" w:type="dxa"/>
          </w:tcPr>
          <w:p w:rsidR="005A1FF2" w:rsidRPr="00E55112" w:rsidRDefault="005A1FF2" w:rsidP="005A1FF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 xml:space="preserve">03 5 01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31440</w:t>
            </w:r>
          </w:p>
        </w:tc>
        <w:tc>
          <w:tcPr>
            <w:tcW w:w="8187" w:type="dxa"/>
          </w:tcPr>
          <w:p w:rsidR="005A1FF2" w:rsidRPr="00811769" w:rsidRDefault="005A1FF2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Пенсионного фонда Российской Федерации </w:t>
            </w:r>
            <w:proofErr w:type="gramStart"/>
            <w:r w:rsidRPr="005A1FF2">
              <w:rPr>
                <w:rFonts w:ascii="Times New Roman" w:hAnsi="Times New Roman" w:cs="Times New Roman"/>
                <w:sz w:val="24"/>
                <w:szCs w:val="24"/>
              </w:rPr>
              <w:t>на ос</w:t>
            </w: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>ществление выплат</w:t>
            </w:r>
            <w:r w:rsidR="00D73C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1FF2">
              <w:rPr>
                <w:rFonts w:ascii="Times New Roman" w:hAnsi="Times New Roman" w:cs="Times New Roman"/>
                <w:sz w:val="24"/>
                <w:szCs w:val="24"/>
              </w:rPr>
              <w:t xml:space="preserve"> на ребенка в возрасте от восьми до семнадцати лет</w:t>
            </w:r>
            <w:proofErr w:type="gramEnd"/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A1FF2" w:rsidRPr="00F10275" w:rsidRDefault="005A1FF2" w:rsidP="005A1F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B0AA1" w:rsidRPr="00EB163F" w:rsidRDefault="00B96C2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B0AA1" w:rsidRPr="007A3851">
        <w:rPr>
          <w:sz w:val="28"/>
          <w:szCs w:val="28"/>
        </w:rPr>
        <w:t>) после</w:t>
      </w:r>
      <w:r w:rsidR="003B0AA1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B163F" w:rsidTr="005F6996">
        <w:tc>
          <w:tcPr>
            <w:tcW w:w="2127" w:type="dxa"/>
          </w:tcPr>
          <w:p w:rsidR="003B0AA1" w:rsidRPr="00EB163F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163F" w:rsidRPr="00EB163F">
              <w:rPr>
                <w:rFonts w:ascii="Times New Roman" w:hAnsi="Times New Roman" w:cs="Times New Roman"/>
                <w:sz w:val="24"/>
                <w:szCs w:val="24"/>
              </w:rPr>
              <w:t>05 1 01 15450</w:t>
            </w:r>
          </w:p>
        </w:tc>
        <w:tc>
          <w:tcPr>
            <w:tcW w:w="8187" w:type="dxa"/>
          </w:tcPr>
          <w:p w:rsidR="003B0AA1" w:rsidRPr="00EB163F" w:rsidRDefault="00EB163F" w:rsidP="00EB163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их переезда в другую местность для замещения рабочих мест, </w:t>
            </w:r>
            <w:proofErr w:type="gramStart"/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ваемых</w:t>
            </w:r>
            <w:proofErr w:type="gramEnd"/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  <w:r w:rsidR="003B0AA1"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EB163F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EB163F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 w:rsidR="00EB163F" w:rsidRPr="00EB163F">
        <w:rPr>
          <w:sz w:val="28"/>
          <w:szCs w:val="28"/>
        </w:rPr>
        <w:t>ами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B163F" w:rsidTr="005F6996">
        <w:tc>
          <w:tcPr>
            <w:tcW w:w="2127" w:type="dxa"/>
          </w:tcPr>
          <w:p w:rsidR="003B0AA1" w:rsidRPr="00EB163F" w:rsidRDefault="003B0AA1" w:rsidP="00EB163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163F" w:rsidRPr="00EB163F">
              <w:rPr>
                <w:rFonts w:ascii="Times New Roman" w:hAnsi="Times New Roman" w:cs="Times New Roman"/>
                <w:sz w:val="24"/>
                <w:szCs w:val="24"/>
              </w:rPr>
              <w:t xml:space="preserve">05 1 01 </w:t>
            </w:r>
            <w:r w:rsidR="00EB163F" w:rsidRPr="00EB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B163F" w:rsidRPr="00EB163F">
              <w:rPr>
                <w:rFonts w:ascii="Times New Roman" w:hAnsi="Times New Roman" w:cs="Times New Roman"/>
                <w:sz w:val="24"/>
                <w:szCs w:val="24"/>
              </w:rPr>
              <w:t>П01</w:t>
            </w:r>
            <w:r w:rsidR="00EB163F" w:rsidRPr="00EB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B163F" w:rsidRDefault="00EB163F" w:rsidP="00EB163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региональных программ по орг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профессионального обучения и дополнительного профессиональн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работников промышленных предприятий, находящихся под риском увольнения, в том числе за счет средств резервного фонда Прав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</w:tr>
      <w:tr w:rsidR="00EB163F" w:rsidRPr="00EB163F" w:rsidTr="005F6996">
        <w:tc>
          <w:tcPr>
            <w:tcW w:w="2127" w:type="dxa"/>
          </w:tcPr>
          <w:p w:rsidR="00EB163F" w:rsidRPr="00EB163F" w:rsidRDefault="00EB163F" w:rsidP="00EB163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05 1 01 RП02F</w:t>
            </w:r>
          </w:p>
        </w:tc>
        <w:tc>
          <w:tcPr>
            <w:tcW w:w="8187" w:type="dxa"/>
          </w:tcPr>
          <w:p w:rsidR="00EB163F" w:rsidRPr="00EB163F" w:rsidRDefault="00EB163F" w:rsidP="00EB163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труда, в том числе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B0AA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D520D" w:rsidRPr="00EB163F" w:rsidRDefault="00B96C2D" w:rsidP="00ED5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D520D" w:rsidRPr="00ED520D">
        <w:rPr>
          <w:sz w:val="28"/>
          <w:szCs w:val="28"/>
        </w:rPr>
        <w:t>) после</w:t>
      </w:r>
      <w:r w:rsidR="00ED520D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520D" w:rsidRPr="00EB163F" w:rsidTr="001238BD">
        <w:tc>
          <w:tcPr>
            <w:tcW w:w="2127" w:type="dxa"/>
          </w:tcPr>
          <w:p w:rsidR="00ED520D" w:rsidRPr="00EB163F" w:rsidRDefault="00ED520D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20D">
              <w:rPr>
                <w:rFonts w:ascii="Times New Roman" w:hAnsi="Times New Roman" w:cs="Times New Roman"/>
                <w:sz w:val="24"/>
                <w:szCs w:val="24"/>
              </w:rPr>
              <w:t>08 2 A1 54561</w:t>
            </w:r>
          </w:p>
        </w:tc>
        <w:tc>
          <w:tcPr>
            <w:tcW w:w="8187" w:type="dxa"/>
          </w:tcPr>
          <w:p w:rsidR="00ED520D" w:rsidRPr="00EB163F" w:rsidRDefault="00ED520D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D520D" w:rsidRPr="00EB163F" w:rsidRDefault="00ED520D" w:rsidP="00ED5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520D" w:rsidRPr="00EB163F" w:rsidRDefault="00ED520D" w:rsidP="00ED52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520D" w:rsidRPr="00EB163F" w:rsidTr="001238BD">
        <w:tc>
          <w:tcPr>
            <w:tcW w:w="2127" w:type="dxa"/>
          </w:tcPr>
          <w:p w:rsidR="00ED520D" w:rsidRPr="00EB163F" w:rsidRDefault="00ED520D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20D">
              <w:rPr>
                <w:rFonts w:ascii="Times New Roman" w:hAnsi="Times New Roman" w:cs="Times New Roman"/>
                <w:sz w:val="24"/>
                <w:szCs w:val="24"/>
              </w:rPr>
              <w:t>08 2 A1 5456</w:t>
            </w:r>
            <w:r w:rsidR="00CE6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ED520D" w:rsidRPr="00EB163F" w:rsidRDefault="00ED520D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реконструкции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B2C91" w:rsidRDefault="003B2C91" w:rsidP="003B2C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7C6B" w:rsidRPr="00752B4F" w:rsidRDefault="00B96C2D" w:rsidP="00FC7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FC7C6B" w:rsidRPr="00752B4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7C6B" w:rsidRPr="00FF620A" w:rsidTr="00B82EDD">
        <w:tc>
          <w:tcPr>
            <w:tcW w:w="2127" w:type="dxa"/>
          </w:tcPr>
          <w:p w:rsidR="00FC7C6B" w:rsidRPr="00FF620A" w:rsidRDefault="00FC7C6B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C6B">
              <w:rPr>
                <w:rFonts w:ascii="Times New Roman" w:hAnsi="Times New Roman" w:cs="Times New Roman"/>
                <w:sz w:val="24"/>
                <w:szCs w:val="24"/>
              </w:rPr>
              <w:t>08 6 01 53530</w:t>
            </w:r>
          </w:p>
        </w:tc>
        <w:tc>
          <w:tcPr>
            <w:tcW w:w="8187" w:type="dxa"/>
          </w:tcPr>
          <w:p w:rsidR="00FC7C6B" w:rsidRPr="00FF620A" w:rsidRDefault="00FC7C6B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7C6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школ креативных индустрий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C7C6B" w:rsidRPr="00FF620A" w:rsidRDefault="00FC7C6B" w:rsidP="00FC7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7C6B" w:rsidRPr="00FF620A" w:rsidRDefault="00FC7C6B" w:rsidP="00FC7C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7C6B" w:rsidRPr="00FF620A" w:rsidTr="00B82EDD">
        <w:tc>
          <w:tcPr>
            <w:tcW w:w="2127" w:type="dxa"/>
          </w:tcPr>
          <w:p w:rsidR="00FC7C6B" w:rsidRPr="00FF620A" w:rsidRDefault="00FC7C6B" w:rsidP="00FC7C6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C6B">
              <w:rPr>
                <w:rFonts w:ascii="Times New Roman" w:hAnsi="Times New Roman" w:cs="Times New Roman"/>
                <w:sz w:val="24"/>
                <w:szCs w:val="24"/>
              </w:rPr>
              <w:t xml:space="preserve">08 6 01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C7C6B"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  <w:tc>
          <w:tcPr>
            <w:tcW w:w="8187" w:type="dxa"/>
          </w:tcPr>
          <w:p w:rsidR="00FC7C6B" w:rsidRPr="00FF620A" w:rsidRDefault="00FC7C6B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7C6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школ креативных индустрий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C7C6B" w:rsidRDefault="00FC7C6B" w:rsidP="00FC7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B2C91" w:rsidRPr="007A3851" w:rsidRDefault="00B96C2D" w:rsidP="003B2C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3B2C91" w:rsidRPr="007A385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2C91" w:rsidRPr="007A3851" w:rsidTr="001238BD">
        <w:tc>
          <w:tcPr>
            <w:tcW w:w="2127" w:type="dxa"/>
          </w:tcPr>
          <w:p w:rsidR="003B2C91" w:rsidRPr="007A3851" w:rsidRDefault="003B2C91" w:rsidP="001238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>«08 7 A2 44050</w:t>
            </w:r>
          </w:p>
        </w:tc>
        <w:tc>
          <w:tcPr>
            <w:tcW w:w="8187" w:type="dxa"/>
          </w:tcPr>
          <w:p w:rsidR="003B2C91" w:rsidRPr="007A3851" w:rsidRDefault="003B2C91" w:rsidP="001238B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>Гранты»</w:t>
            </w:r>
          </w:p>
        </w:tc>
      </w:tr>
    </w:tbl>
    <w:p w:rsidR="003B2C91" w:rsidRPr="007A3851" w:rsidRDefault="003B2C91" w:rsidP="003B2C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C91" w:rsidRPr="007A3851" w:rsidRDefault="003B2C91" w:rsidP="003B2C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3851">
        <w:rPr>
          <w:sz w:val="28"/>
          <w:szCs w:val="28"/>
        </w:rPr>
        <w:t>исключить;</w:t>
      </w:r>
    </w:p>
    <w:p w:rsidR="00713D44" w:rsidRDefault="00713D44" w:rsidP="00713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D44" w:rsidRPr="00EB163F" w:rsidRDefault="00B96C2D" w:rsidP="00713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13D44" w:rsidRPr="00ED520D">
        <w:rPr>
          <w:sz w:val="28"/>
          <w:szCs w:val="28"/>
        </w:rPr>
        <w:t>) после</w:t>
      </w:r>
      <w:r w:rsidR="00713D44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3D44" w:rsidRPr="00EB163F" w:rsidTr="001238BD">
        <w:tc>
          <w:tcPr>
            <w:tcW w:w="2127" w:type="dxa"/>
          </w:tcPr>
          <w:p w:rsidR="00713D44" w:rsidRPr="00EB163F" w:rsidRDefault="00713D44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C91">
              <w:rPr>
                <w:rFonts w:ascii="Times New Roman" w:hAnsi="Times New Roman" w:cs="Times New Roman"/>
                <w:sz w:val="24"/>
                <w:szCs w:val="24"/>
              </w:rPr>
              <w:t>08 7 A2 00000</w:t>
            </w:r>
          </w:p>
        </w:tc>
        <w:tc>
          <w:tcPr>
            <w:tcW w:w="8187" w:type="dxa"/>
          </w:tcPr>
          <w:p w:rsidR="00713D44" w:rsidRPr="00EB163F" w:rsidRDefault="00713D44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</w:tr>
    </w:tbl>
    <w:p w:rsidR="00713D44" w:rsidRPr="00EB163F" w:rsidRDefault="00713D44" w:rsidP="00713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D44" w:rsidRPr="00EB163F" w:rsidRDefault="00713D44" w:rsidP="00713D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3D44" w:rsidRPr="00EB163F" w:rsidTr="001238BD">
        <w:tc>
          <w:tcPr>
            <w:tcW w:w="2127" w:type="dxa"/>
          </w:tcPr>
          <w:p w:rsidR="00713D44" w:rsidRPr="00EB163F" w:rsidRDefault="00713D44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B2C91">
              <w:rPr>
                <w:rFonts w:ascii="Times New Roman" w:hAnsi="Times New Roman" w:cs="Times New Roman"/>
                <w:sz w:val="24"/>
                <w:szCs w:val="24"/>
              </w:rPr>
              <w:t xml:space="preserve">08 7 A2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44060</w:t>
            </w:r>
          </w:p>
        </w:tc>
        <w:tc>
          <w:tcPr>
            <w:tcW w:w="8187" w:type="dxa"/>
          </w:tcPr>
          <w:p w:rsidR="00713D44" w:rsidRPr="00EB163F" w:rsidRDefault="00713D44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713D44" w:rsidRDefault="00713D44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CA2A49" w:rsidRPr="00154CD1" w:rsidRDefault="00B96C2D" w:rsidP="00CA2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A2A49"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2A49" w:rsidRPr="00154CD1" w:rsidTr="00B82EDD">
        <w:tc>
          <w:tcPr>
            <w:tcW w:w="2127" w:type="dxa"/>
          </w:tcPr>
          <w:p w:rsidR="00CA2A49" w:rsidRPr="00154CD1" w:rsidRDefault="00CA2A49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11 4 L2 52890</w:t>
            </w:r>
          </w:p>
        </w:tc>
        <w:tc>
          <w:tcPr>
            <w:tcW w:w="8187" w:type="dxa"/>
          </w:tcPr>
          <w:p w:rsidR="00CA2A49" w:rsidRPr="00154CD1" w:rsidRDefault="00CA2A49" w:rsidP="00CA2A4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субъектов Ро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сийской Федерации в целях достижения результатов национального проекта «Производительность труда»</w:t>
            </w:r>
          </w:p>
        </w:tc>
      </w:tr>
    </w:tbl>
    <w:p w:rsidR="00CA2A49" w:rsidRPr="00154CD1" w:rsidRDefault="00CA2A49" w:rsidP="00CA2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2A49" w:rsidRPr="00154CD1" w:rsidRDefault="00CA2A49" w:rsidP="00CA2A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2A49" w:rsidRPr="00154CD1" w:rsidTr="00B82EDD">
        <w:tc>
          <w:tcPr>
            <w:tcW w:w="2127" w:type="dxa"/>
          </w:tcPr>
          <w:p w:rsidR="00CA2A49" w:rsidRPr="00154CD1" w:rsidRDefault="00CA2A49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11 4 L2 52890</w:t>
            </w:r>
          </w:p>
        </w:tc>
        <w:tc>
          <w:tcPr>
            <w:tcW w:w="8187" w:type="dxa"/>
          </w:tcPr>
          <w:p w:rsidR="00CA2A49" w:rsidRPr="00154CD1" w:rsidRDefault="00CA2A49" w:rsidP="00CA2A4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стижения результатов национального проекта «Производительность труда»</w:t>
            </w:r>
          </w:p>
        </w:tc>
      </w:tr>
    </w:tbl>
    <w:p w:rsidR="00CA2A49" w:rsidRDefault="00CA2A49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CA2A49" w:rsidRPr="00EB163F" w:rsidRDefault="00CA2A49" w:rsidP="00CA2A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после нее </w:t>
      </w: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2A49" w:rsidRPr="00EB163F" w:rsidTr="00B82EDD">
        <w:tc>
          <w:tcPr>
            <w:tcW w:w="2127" w:type="dxa"/>
          </w:tcPr>
          <w:p w:rsidR="00CA2A49" w:rsidRPr="00EB163F" w:rsidRDefault="00CA2A49" w:rsidP="00B82ED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11 4 L2 5289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CA2A49" w:rsidRPr="00EB163F" w:rsidRDefault="00CA2A49" w:rsidP="00B82ED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</w:t>
            </w: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стижения результатов национального проекта «Производительность труда» за счет средств федерального бюджета</w:t>
            </w:r>
          </w:p>
        </w:tc>
      </w:tr>
      <w:tr w:rsidR="00CA2A49" w:rsidRPr="00EB163F" w:rsidTr="00B82EDD">
        <w:tc>
          <w:tcPr>
            <w:tcW w:w="2127" w:type="dxa"/>
          </w:tcPr>
          <w:p w:rsidR="00CA2A49" w:rsidRPr="007A3851" w:rsidRDefault="00CA2A49" w:rsidP="00B82ED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A49">
              <w:rPr>
                <w:rFonts w:ascii="Times New Roman" w:hAnsi="Times New Roman" w:cs="Times New Roman"/>
                <w:sz w:val="24"/>
                <w:szCs w:val="24"/>
              </w:rPr>
              <w:t>11 4 L2 5289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CA2A49" w:rsidRPr="007A3851" w:rsidRDefault="00CA2A49" w:rsidP="00B82ED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</w:t>
            </w: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A2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целях достижения результатов национального проекта «Производительность труда»</w:t>
            </w:r>
            <w:r w:rsidR="009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CA2A49" w:rsidRDefault="00CA2A49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25A9F" w:rsidRPr="00B25A9F" w:rsidRDefault="00B96C2D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</w:t>
      </w:r>
      <w:r w:rsidR="00B25A9F" w:rsidRPr="00B25A9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25A9F" w:rsidRPr="00154CD1" w:rsidTr="00B82EDD">
        <w:tc>
          <w:tcPr>
            <w:tcW w:w="2127" w:type="dxa"/>
          </w:tcPr>
          <w:p w:rsidR="00B25A9F" w:rsidRPr="00B25A9F" w:rsidRDefault="00B25A9F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F">
              <w:rPr>
                <w:rFonts w:ascii="Times New Roman" w:hAnsi="Times New Roman" w:cs="Times New Roman"/>
                <w:sz w:val="24"/>
                <w:szCs w:val="24"/>
              </w:rPr>
              <w:t>«11 4 L2 54500</w:t>
            </w:r>
          </w:p>
        </w:tc>
        <w:tc>
          <w:tcPr>
            <w:tcW w:w="8187" w:type="dxa"/>
          </w:tcPr>
          <w:p w:rsidR="00B25A9F" w:rsidRPr="00154CD1" w:rsidRDefault="00B25A9F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реализации проектов по повышению произв</w:t>
            </w:r>
            <w:r w:rsidRPr="00B25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5A9F">
              <w:rPr>
                <w:rFonts w:ascii="Times New Roman" w:hAnsi="Times New Roman" w:cs="Times New Roman"/>
                <w:sz w:val="24"/>
                <w:szCs w:val="24"/>
              </w:rPr>
              <w:t>дительности труда на предприятиях - участниках национального проекта по направлению «Бережливое производство» за счет средств федерального бюджета</w:t>
            </w:r>
            <w:r w:rsidRPr="00B2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25A9F" w:rsidRPr="00154CD1" w:rsidRDefault="00B25A9F" w:rsidP="00B25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5A9F" w:rsidRPr="00154CD1" w:rsidRDefault="00B25A9F" w:rsidP="00B25A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25A9F" w:rsidRDefault="00B25A9F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E1800" w:rsidRPr="00154CD1" w:rsidRDefault="003E1800" w:rsidP="003E1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1800" w:rsidRPr="00154CD1" w:rsidTr="00CF6145">
        <w:tc>
          <w:tcPr>
            <w:tcW w:w="2127" w:type="dxa"/>
          </w:tcPr>
          <w:p w:rsidR="003E1800" w:rsidRPr="00154CD1" w:rsidRDefault="003E1800" w:rsidP="00CF614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11 7 01 65273</w:t>
            </w:r>
          </w:p>
        </w:tc>
        <w:tc>
          <w:tcPr>
            <w:tcW w:w="8187" w:type="dxa"/>
          </w:tcPr>
          <w:p w:rsidR="003E1800" w:rsidRPr="00154CD1" w:rsidRDefault="003E1800" w:rsidP="00CF614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  <w:r w:rsidRPr="0015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E1800" w:rsidRPr="00154CD1" w:rsidRDefault="003E1800" w:rsidP="003E1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800" w:rsidRPr="00154CD1" w:rsidRDefault="003E1800" w:rsidP="003E18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1800" w:rsidRPr="00154CD1" w:rsidTr="00CF6145">
        <w:tc>
          <w:tcPr>
            <w:tcW w:w="2127" w:type="dxa"/>
          </w:tcPr>
          <w:p w:rsidR="003E1800" w:rsidRPr="00154CD1" w:rsidRDefault="003E1800" w:rsidP="00CF614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11 7 01 65273</w:t>
            </w:r>
          </w:p>
        </w:tc>
        <w:tc>
          <w:tcPr>
            <w:tcW w:w="8187" w:type="dxa"/>
          </w:tcPr>
          <w:p w:rsidR="003E1800" w:rsidRPr="00154CD1" w:rsidRDefault="003E1800" w:rsidP="00CF614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1800">
              <w:rPr>
                <w:rFonts w:ascii="Times New Roman" w:hAnsi="Times New Roman" w:cs="Times New Roman"/>
                <w:sz w:val="24"/>
                <w:szCs w:val="24"/>
              </w:rPr>
              <w:t>публике Татарстан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E1800" w:rsidRDefault="003E1800" w:rsidP="00713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F60E0" w:rsidRPr="00154CD1" w:rsidRDefault="003E1800" w:rsidP="003F6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3F60E0"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F60E0" w:rsidRPr="00154CD1" w:rsidTr="00F31B27">
        <w:tc>
          <w:tcPr>
            <w:tcW w:w="2127" w:type="dxa"/>
          </w:tcPr>
          <w:p w:rsidR="003F60E0" w:rsidRPr="00154CD1" w:rsidRDefault="003F60E0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E0">
              <w:rPr>
                <w:rFonts w:ascii="Times New Roman" w:hAnsi="Times New Roman" w:cs="Times New Roman"/>
                <w:sz w:val="24"/>
                <w:szCs w:val="24"/>
              </w:rPr>
              <w:t>11 7 I2 00000</w:t>
            </w:r>
          </w:p>
        </w:tc>
        <w:tc>
          <w:tcPr>
            <w:tcW w:w="8187" w:type="dxa"/>
          </w:tcPr>
          <w:p w:rsidR="003F60E0" w:rsidRPr="00154CD1" w:rsidRDefault="003F60E0" w:rsidP="003F60E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«Поддержка </w:t>
            </w:r>
            <w:proofErr w:type="spellStart"/>
            <w:r w:rsidRPr="003F60E0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F6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F60E0" w:rsidRPr="00154CD1" w:rsidRDefault="003F60E0" w:rsidP="003F6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0E0" w:rsidRPr="00154CD1" w:rsidRDefault="003F60E0" w:rsidP="003F60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F60E0" w:rsidRPr="00154CD1" w:rsidTr="00F31B27">
        <w:tc>
          <w:tcPr>
            <w:tcW w:w="2127" w:type="dxa"/>
          </w:tcPr>
          <w:p w:rsidR="003F60E0" w:rsidRPr="00154CD1" w:rsidRDefault="003F60E0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E0">
              <w:rPr>
                <w:rFonts w:ascii="Times New Roman" w:hAnsi="Times New Roman" w:cs="Times New Roman"/>
                <w:sz w:val="24"/>
                <w:szCs w:val="24"/>
              </w:rPr>
              <w:t>11 7 I2 00000</w:t>
            </w:r>
          </w:p>
        </w:tc>
        <w:tc>
          <w:tcPr>
            <w:tcW w:w="8187" w:type="dxa"/>
          </w:tcPr>
          <w:p w:rsidR="003F60E0" w:rsidRPr="00154CD1" w:rsidRDefault="003F60E0" w:rsidP="003F60E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F60E0" w:rsidRDefault="003F60E0" w:rsidP="003F60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46447" w:rsidRPr="00154CD1" w:rsidRDefault="003E1800" w:rsidP="00B46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B46447"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447" w:rsidRPr="00154CD1" w:rsidTr="00843675">
        <w:tc>
          <w:tcPr>
            <w:tcW w:w="2127" w:type="dxa"/>
          </w:tcPr>
          <w:p w:rsidR="00B46447" w:rsidRPr="00154CD1" w:rsidRDefault="00B46447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11 7 I4 55272</w:t>
            </w:r>
          </w:p>
        </w:tc>
        <w:tc>
          <w:tcPr>
            <w:tcW w:w="8187" w:type="dxa"/>
          </w:tcPr>
          <w:p w:rsidR="00B46447" w:rsidRPr="00154CD1" w:rsidRDefault="00B46447" w:rsidP="008436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комплексных услуг и (или) пред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ставление финансовой поддержки в виде грантов</w:t>
            </w:r>
            <w:r w:rsidRPr="0015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46447" w:rsidRPr="00154CD1" w:rsidRDefault="00B46447" w:rsidP="00B46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447" w:rsidRPr="00154CD1" w:rsidRDefault="00B46447" w:rsidP="00B464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46447" w:rsidRPr="00154CD1" w:rsidTr="00843675">
        <w:tc>
          <w:tcPr>
            <w:tcW w:w="2127" w:type="dxa"/>
          </w:tcPr>
          <w:p w:rsidR="00B46447" w:rsidRPr="00154CD1" w:rsidRDefault="00B46447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11 7 I4 55272</w:t>
            </w:r>
          </w:p>
        </w:tc>
        <w:tc>
          <w:tcPr>
            <w:tcW w:w="8187" w:type="dxa"/>
          </w:tcPr>
          <w:p w:rsidR="00B46447" w:rsidRPr="00154CD1" w:rsidRDefault="00B46447" w:rsidP="008436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6447">
              <w:rPr>
                <w:rFonts w:ascii="Times New Roman" w:hAnsi="Times New Roman" w:cs="Times New Roman"/>
                <w:sz w:val="24"/>
                <w:szCs w:val="24"/>
              </w:rPr>
              <w:t>держки в виде грантов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46447" w:rsidRDefault="00B46447" w:rsidP="00B464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154CD1" w:rsidRDefault="003E1800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3B0AA1"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154CD1" w:rsidTr="005F6996">
        <w:tc>
          <w:tcPr>
            <w:tcW w:w="2127" w:type="dxa"/>
          </w:tcPr>
          <w:p w:rsidR="003B0AA1" w:rsidRPr="00154CD1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CD1" w:rsidRPr="00154CD1">
              <w:rPr>
                <w:rFonts w:ascii="Times New Roman" w:hAnsi="Times New Roman" w:cs="Times New Roman"/>
                <w:sz w:val="24"/>
                <w:szCs w:val="24"/>
              </w:rPr>
              <w:t>11 7 I5 55274</w:t>
            </w:r>
          </w:p>
        </w:tc>
        <w:tc>
          <w:tcPr>
            <w:tcW w:w="8187" w:type="dxa"/>
          </w:tcPr>
          <w:p w:rsidR="003B0AA1" w:rsidRPr="00154CD1" w:rsidRDefault="00154CD1" w:rsidP="00154CD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 xml:space="preserve">ным в целях обеспечения исполнения обязательств субъектов малого и </w:t>
            </w:r>
            <w:proofErr w:type="gramStart"/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сред-него</w:t>
            </w:r>
            <w:proofErr w:type="gramEnd"/>
            <w:r w:rsidRPr="00154CD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основанных на договорах, заключенных субъе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тами малого и среднего предпринимательства не ранее 2018 года</w:t>
            </w:r>
            <w:r w:rsidR="003B0AA1" w:rsidRPr="0015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154CD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154CD1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154CD1" w:rsidTr="005F6996">
        <w:tc>
          <w:tcPr>
            <w:tcW w:w="2127" w:type="dxa"/>
          </w:tcPr>
          <w:p w:rsidR="003B0AA1" w:rsidRPr="00154CD1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CD1" w:rsidRPr="00154CD1">
              <w:rPr>
                <w:rFonts w:ascii="Times New Roman" w:hAnsi="Times New Roman" w:cs="Times New Roman"/>
                <w:sz w:val="24"/>
                <w:szCs w:val="24"/>
              </w:rPr>
              <w:t>11 7 I5 55274</w:t>
            </w:r>
          </w:p>
        </w:tc>
        <w:tc>
          <w:tcPr>
            <w:tcW w:w="8187" w:type="dxa"/>
          </w:tcPr>
          <w:p w:rsidR="003B0AA1" w:rsidRPr="00154CD1" w:rsidRDefault="00154CD1" w:rsidP="00154CD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 xml:space="preserve">ным в целях обеспечения исполнения обязательств субъектов малого и </w:t>
            </w:r>
            <w:proofErr w:type="gramStart"/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сред-него</w:t>
            </w:r>
            <w:proofErr w:type="gramEnd"/>
            <w:r w:rsidRPr="00154CD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основанных на договорах, заключенных субъе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тами малого и среднего предпринимательства</w:t>
            </w:r>
            <w:r w:rsidR="003B0AA1" w:rsidRPr="00154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256C" w:rsidRPr="00154C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E63CC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D7656" w:rsidRPr="00EB163F" w:rsidRDefault="003E1800" w:rsidP="002D7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2D7656" w:rsidRPr="00ED520D">
        <w:rPr>
          <w:sz w:val="28"/>
          <w:szCs w:val="28"/>
        </w:rPr>
        <w:t>) после</w:t>
      </w:r>
      <w:r w:rsidR="002D7656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D7656" w:rsidRPr="00EB163F" w:rsidTr="00F31B27">
        <w:tc>
          <w:tcPr>
            <w:tcW w:w="2127" w:type="dxa"/>
          </w:tcPr>
          <w:p w:rsidR="002D7656" w:rsidRPr="00EB163F" w:rsidRDefault="002D7656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7656">
              <w:rPr>
                <w:rFonts w:ascii="Times New Roman" w:hAnsi="Times New Roman" w:cs="Times New Roman"/>
                <w:sz w:val="24"/>
                <w:szCs w:val="24"/>
              </w:rPr>
              <w:t>11 8 01 60680</w:t>
            </w:r>
          </w:p>
        </w:tc>
        <w:tc>
          <w:tcPr>
            <w:tcW w:w="8187" w:type="dxa"/>
          </w:tcPr>
          <w:p w:rsidR="002D7656" w:rsidRPr="00EB163F" w:rsidRDefault="002D7656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технического аудита строительно-монтажных работ по созд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нию, модернизации и (или) реконструкции объектов инфраструктуры инд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стриальных парков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D7656" w:rsidRPr="00EB163F" w:rsidRDefault="002D7656" w:rsidP="002D7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7656" w:rsidRPr="00EB163F" w:rsidRDefault="002D7656" w:rsidP="002D76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D7656" w:rsidRPr="00EB163F" w:rsidTr="00F31B27">
        <w:tc>
          <w:tcPr>
            <w:tcW w:w="2127" w:type="dxa"/>
          </w:tcPr>
          <w:p w:rsidR="002D7656" w:rsidRPr="00EB163F" w:rsidRDefault="002D7656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7656">
              <w:rPr>
                <w:rFonts w:ascii="Times New Roman" w:hAnsi="Times New Roman" w:cs="Times New Roman"/>
                <w:sz w:val="24"/>
                <w:szCs w:val="24"/>
              </w:rPr>
              <w:t>11 8 01 60750</w:t>
            </w:r>
          </w:p>
        </w:tc>
        <w:tc>
          <w:tcPr>
            <w:tcW w:w="8187" w:type="dxa"/>
          </w:tcPr>
          <w:p w:rsidR="002D7656" w:rsidRPr="00EB163F" w:rsidRDefault="002D7656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«Алабуга» (индустр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альный парк «Алабуга-2»)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      </w:r>
            <w:proofErr w:type="gramStart"/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D7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Ф», на создание, модернизацию и (или) реконструкцию объектов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D7656" w:rsidRDefault="002D7656" w:rsidP="002D76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065F3A" w:rsidRPr="00EB163F" w:rsidRDefault="003E1800" w:rsidP="00065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65F3A" w:rsidRPr="00ED520D">
        <w:rPr>
          <w:sz w:val="28"/>
          <w:szCs w:val="28"/>
        </w:rPr>
        <w:t>) после</w:t>
      </w:r>
      <w:r w:rsidR="00065F3A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5F3A" w:rsidRPr="00EB163F" w:rsidTr="001238BD">
        <w:tc>
          <w:tcPr>
            <w:tcW w:w="2127" w:type="dxa"/>
          </w:tcPr>
          <w:p w:rsidR="00065F3A" w:rsidRPr="00EB163F" w:rsidRDefault="00065F3A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4A27" w:rsidRPr="00E14A27">
              <w:rPr>
                <w:rFonts w:ascii="Times New Roman" w:hAnsi="Times New Roman" w:cs="Times New Roman"/>
                <w:sz w:val="24"/>
                <w:szCs w:val="24"/>
              </w:rPr>
              <w:t>13 6 01 53900</w:t>
            </w:r>
          </w:p>
        </w:tc>
        <w:tc>
          <w:tcPr>
            <w:tcW w:w="8187" w:type="dxa"/>
          </w:tcPr>
          <w:p w:rsidR="00065F3A" w:rsidRPr="00EB163F" w:rsidRDefault="00E14A27" w:rsidP="00E14A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</w:t>
            </w: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трансфертов из федерального бюджета</w:t>
            </w:r>
            <w:r w:rsidR="00065F3A"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65F3A" w:rsidRPr="00EB163F" w:rsidRDefault="00065F3A" w:rsidP="00065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5F3A" w:rsidRPr="00EB163F" w:rsidRDefault="00381FBA" w:rsidP="00065F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  <w:r w:rsidR="00065F3A"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5F3A" w:rsidRPr="00EB163F" w:rsidTr="001238BD">
        <w:tc>
          <w:tcPr>
            <w:tcW w:w="2127" w:type="dxa"/>
          </w:tcPr>
          <w:p w:rsidR="00065F3A" w:rsidRPr="00EB163F" w:rsidRDefault="00065F3A" w:rsidP="00E14A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E14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57840</w:t>
            </w:r>
          </w:p>
        </w:tc>
        <w:tc>
          <w:tcPr>
            <w:tcW w:w="8187" w:type="dxa"/>
          </w:tcPr>
          <w:p w:rsidR="00065F3A" w:rsidRPr="00EB163F" w:rsidRDefault="00065F3A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</w:t>
            </w: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чения за счет средств федерального бюджета</w:t>
            </w:r>
          </w:p>
        </w:tc>
      </w:tr>
      <w:tr w:rsidR="00381FBA" w:rsidRPr="00EB163F" w:rsidTr="001238BD">
        <w:tc>
          <w:tcPr>
            <w:tcW w:w="2127" w:type="dxa"/>
          </w:tcPr>
          <w:p w:rsidR="00381FBA" w:rsidRPr="00C136CD" w:rsidRDefault="00C136CD" w:rsidP="00E14A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6 01 5784F</w:t>
            </w:r>
          </w:p>
        </w:tc>
        <w:tc>
          <w:tcPr>
            <w:tcW w:w="8187" w:type="dxa"/>
          </w:tcPr>
          <w:p w:rsidR="00381FBA" w:rsidRPr="00C136CD" w:rsidRDefault="00C136CD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</w:t>
            </w:r>
            <w:r w:rsidRPr="00C1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за счет средств резервного фонда Правительства Российской Федер</w:t>
            </w:r>
            <w:r w:rsidRPr="00C1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065F3A" w:rsidRDefault="00065F3A" w:rsidP="00065F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63064E" w:rsidRPr="00EB163F" w:rsidRDefault="003E1800" w:rsidP="006306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63064E" w:rsidRPr="00ED520D">
        <w:rPr>
          <w:sz w:val="28"/>
          <w:szCs w:val="28"/>
        </w:rPr>
        <w:t>) после</w:t>
      </w:r>
      <w:r w:rsidR="0063064E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3064E" w:rsidRPr="00EB163F" w:rsidTr="00F31B27">
        <w:tc>
          <w:tcPr>
            <w:tcW w:w="2127" w:type="dxa"/>
          </w:tcPr>
          <w:p w:rsidR="0063064E" w:rsidRPr="00EB163F" w:rsidRDefault="0063064E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A27">
              <w:rPr>
                <w:rFonts w:ascii="Times New Roman" w:hAnsi="Times New Roman" w:cs="Times New Roman"/>
                <w:sz w:val="24"/>
                <w:szCs w:val="24"/>
              </w:rPr>
              <w:t>13 6 01 72350</w:t>
            </w:r>
          </w:p>
        </w:tc>
        <w:tc>
          <w:tcPr>
            <w:tcW w:w="8187" w:type="dxa"/>
          </w:tcPr>
          <w:p w:rsidR="0063064E" w:rsidRPr="00EB163F" w:rsidRDefault="0063064E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1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3064E" w:rsidRPr="00EB163F" w:rsidRDefault="0063064E" w:rsidP="006306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064E" w:rsidRPr="00EB163F" w:rsidRDefault="0063064E" w:rsidP="006306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3064E" w:rsidRPr="00EB163F" w:rsidTr="00F31B27">
        <w:tc>
          <w:tcPr>
            <w:tcW w:w="2127" w:type="dxa"/>
          </w:tcPr>
          <w:p w:rsidR="0063064E" w:rsidRPr="007A3851" w:rsidRDefault="0063064E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98350</w:t>
            </w:r>
          </w:p>
        </w:tc>
        <w:tc>
          <w:tcPr>
            <w:tcW w:w="8187" w:type="dxa"/>
          </w:tcPr>
          <w:p w:rsidR="0063064E" w:rsidRPr="007A3851" w:rsidRDefault="0063064E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бюджетного кредита, предоставляемого из федерального бюджета</w:t>
            </w:r>
          </w:p>
        </w:tc>
      </w:tr>
      <w:tr w:rsidR="0063064E" w:rsidRPr="00EB163F" w:rsidTr="00F31B27">
        <w:tc>
          <w:tcPr>
            <w:tcW w:w="2127" w:type="dxa"/>
          </w:tcPr>
          <w:p w:rsidR="0063064E" w:rsidRPr="007A3851" w:rsidRDefault="0063064E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3851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98355</w:t>
            </w:r>
          </w:p>
        </w:tc>
        <w:tc>
          <w:tcPr>
            <w:tcW w:w="8187" w:type="dxa"/>
          </w:tcPr>
          <w:p w:rsidR="0063064E" w:rsidRPr="007A3851" w:rsidRDefault="0063064E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дорожной инфраструктуры в рамках реализации инфр</w:t>
            </w: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структурных проектов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3064E" w:rsidRDefault="0063064E" w:rsidP="006306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431683" w:rsidRPr="00154CD1" w:rsidRDefault="003E1800" w:rsidP="00431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431683" w:rsidRPr="00154CD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31683" w:rsidRPr="00154CD1" w:rsidTr="00843675">
        <w:tc>
          <w:tcPr>
            <w:tcW w:w="2127" w:type="dxa"/>
          </w:tcPr>
          <w:p w:rsidR="00431683" w:rsidRPr="00154CD1" w:rsidRDefault="00431683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13 6 R1 00000</w:t>
            </w:r>
          </w:p>
        </w:tc>
        <w:tc>
          <w:tcPr>
            <w:tcW w:w="8187" w:type="dxa"/>
          </w:tcPr>
          <w:p w:rsidR="00431683" w:rsidRPr="00154CD1" w:rsidRDefault="00431683" w:rsidP="0043168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</w:p>
        </w:tc>
      </w:tr>
    </w:tbl>
    <w:p w:rsidR="00431683" w:rsidRPr="00154CD1" w:rsidRDefault="00431683" w:rsidP="00431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1683" w:rsidRPr="00154CD1" w:rsidRDefault="00431683" w:rsidP="004316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31683" w:rsidRPr="00154CD1" w:rsidTr="00843675">
        <w:tc>
          <w:tcPr>
            <w:tcW w:w="2127" w:type="dxa"/>
          </w:tcPr>
          <w:p w:rsidR="00431683" w:rsidRPr="00154CD1" w:rsidRDefault="00431683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13 6 R1 00000</w:t>
            </w:r>
          </w:p>
        </w:tc>
        <w:tc>
          <w:tcPr>
            <w:tcW w:w="8187" w:type="dxa"/>
          </w:tcPr>
          <w:p w:rsidR="00431683" w:rsidRPr="00154CD1" w:rsidRDefault="00431683" w:rsidP="0043168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«Региональная и местная дорожная сеть»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31683" w:rsidRDefault="00431683" w:rsidP="00065F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431683" w:rsidRPr="00154CD1" w:rsidRDefault="003E1800" w:rsidP="00431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Pr="00B96C2D">
        <w:rPr>
          <w:sz w:val="28"/>
          <w:szCs w:val="28"/>
          <w:vertAlign w:val="superscript"/>
        </w:rPr>
        <w:t>1</w:t>
      </w:r>
      <w:proofErr w:type="gramEnd"/>
      <w:r w:rsidR="006505F6" w:rsidRPr="00154CD1">
        <w:rPr>
          <w:sz w:val="28"/>
          <w:szCs w:val="28"/>
        </w:rPr>
        <w:t>)</w:t>
      </w:r>
      <w:r w:rsidR="00431683" w:rsidRPr="00154CD1">
        <w:rPr>
          <w:sz w:val="28"/>
          <w:szCs w:val="28"/>
        </w:rPr>
        <w:t xml:space="preserve">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31683" w:rsidRPr="00154CD1" w:rsidTr="00843675">
        <w:tc>
          <w:tcPr>
            <w:tcW w:w="2127" w:type="dxa"/>
          </w:tcPr>
          <w:p w:rsidR="00431683" w:rsidRPr="00154CD1" w:rsidRDefault="00431683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13 6 R1 53890</w:t>
            </w:r>
          </w:p>
        </w:tc>
        <w:tc>
          <w:tcPr>
            <w:tcW w:w="8187" w:type="dxa"/>
          </w:tcPr>
          <w:p w:rsidR="00431683" w:rsidRPr="00154CD1" w:rsidRDefault="00431683" w:rsidP="008436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дорожного хозяйства, обеспечивающей тран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портную связанность между центрами экономического роста,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31683" w:rsidRPr="00154CD1" w:rsidRDefault="00431683" w:rsidP="00431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1683" w:rsidRPr="00154CD1" w:rsidRDefault="00431683" w:rsidP="004316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4CD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31683" w:rsidRPr="00154CD1" w:rsidTr="00843675">
        <w:tc>
          <w:tcPr>
            <w:tcW w:w="2127" w:type="dxa"/>
          </w:tcPr>
          <w:p w:rsidR="00431683" w:rsidRPr="00154CD1" w:rsidRDefault="00431683" w:rsidP="008436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13 6 R1 53890</w:t>
            </w:r>
          </w:p>
        </w:tc>
        <w:tc>
          <w:tcPr>
            <w:tcW w:w="8187" w:type="dxa"/>
          </w:tcPr>
          <w:p w:rsidR="00431683" w:rsidRPr="00154CD1" w:rsidRDefault="00431683" w:rsidP="0043168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дорожного хозяйства за счет средств федеральн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го бюджета»</w:t>
            </w:r>
          </w:p>
        </w:tc>
      </w:tr>
    </w:tbl>
    <w:p w:rsidR="00431683" w:rsidRDefault="00431683" w:rsidP="004316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FF17D9" w:rsidRPr="00FF17D9" w:rsidRDefault="00FF17D9" w:rsidP="0063064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7D9">
        <w:rPr>
          <w:sz w:val="28"/>
          <w:szCs w:val="28"/>
        </w:rPr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F17D9" w:rsidRPr="00154CD1" w:rsidTr="00843675">
        <w:tc>
          <w:tcPr>
            <w:tcW w:w="2127" w:type="dxa"/>
          </w:tcPr>
          <w:p w:rsidR="00FF17D9" w:rsidRPr="00FF17D9" w:rsidRDefault="00FF17D9" w:rsidP="00FF17D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13 6 R1 5389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FF17D9" w:rsidRPr="00154CD1" w:rsidRDefault="00FF17D9" w:rsidP="008436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17D9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  <w:r w:rsidRPr="004316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4C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3064E" w:rsidRDefault="0063064E" w:rsidP="006607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CE8" w:rsidRPr="00680AB8" w:rsidRDefault="00B96C2D" w:rsidP="00D62C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3E1800">
        <w:rPr>
          <w:sz w:val="28"/>
          <w:szCs w:val="28"/>
          <w:vertAlign w:val="superscript"/>
        </w:rPr>
        <w:t>2</w:t>
      </w:r>
      <w:proofErr w:type="gramEnd"/>
      <w:r w:rsidR="00D62CE8" w:rsidRPr="00680AB8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CE8" w:rsidRPr="00680AB8" w:rsidTr="00F31B27">
        <w:tc>
          <w:tcPr>
            <w:tcW w:w="2127" w:type="dxa"/>
          </w:tcPr>
          <w:p w:rsidR="00D62CE8" w:rsidRPr="00680AB8" w:rsidRDefault="00D62CE8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«13 6 R1 53940</w:t>
            </w:r>
          </w:p>
        </w:tc>
        <w:tc>
          <w:tcPr>
            <w:tcW w:w="8187" w:type="dxa"/>
          </w:tcPr>
          <w:p w:rsidR="00D62CE8" w:rsidRPr="00680AB8" w:rsidRDefault="00D62CE8" w:rsidP="00D62C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строительство (реконструкцию), капитальный ремонт и ремонт автомобильных дорог и искусственных дорожных соор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жений в рамках реализации национального проекта «Безопасные качестве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ные дороги»</w:t>
            </w:r>
          </w:p>
        </w:tc>
      </w:tr>
    </w:tbl>
    <w:p w:rsidR="00D62CE8" w:rsidRPr="00680AB8" w:rsidRDefault="00D62CE8" w:rsidP="00D62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CE8" w:rsidRPr="00680AB8" w:rsidRDefault="00D62CE8" w:rsidP="00D62C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0AB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2CE8" w:rsidRPr="00FF620A" w:rsidTr="00F31B27">
        <w:tc>
          <w:tcPr>
            <w:tcW w:w="2127" w:type="dxa"/>
          </w:tcPr>
          <w:p w:rsidR="00D62CE8" w:rsidRPr="00680AB8" w:rsidRDefault="00D62CE8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«13 6 R1 53940</w:t>
            </w:r>
          </w:p>
        </w:tc>
        <w:tc>
          <w:tcPr>
            <w:tcW w:w="8187" w:type="dxa"/>
          </w:tcPr>
          <w:p w:rsidR="00D62CE8" w:rsidRPr="00FF620A" w:rsidRDefault="00D62CE8" w:rsidP="00D62CE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приведение в нормативное состояние автом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 xml:space="preserve">бильных дорог и искусственных дорожных сооружений в рамках реализации 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национального проекта «Безопасные качественные дороги»;</w:t>
            </w:r>
          </w:p>
        </w:tc>
      </w:tr>
    </w:tbl>
    <w:p w:rsidR="00D62CE8" w:rsidRDefault="00D62CE8" w:rsidP="00D62C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607E2" w:rsidRPr="00EB163F" w:rsidRDefault="003F5AED" w:rsidP="006607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3E1800">
        <w:rPr>
          <w:sz w:val="28"/>
          <w:szCs w:val="28"/>
          <w:vertAlign w:val="superscript"/>
        </w:rPr>
        <w:t>3</w:t>
      </w:r>
      <w:r w:rsidR="006607E2" w:rsidRPr="00ED520D">
        <w:rPr>
          <w:sz w:val="28"/>
          <w:szCs w:val="28"/>
        </w:rPr>
        <w:t>) после</w:t>
      </w:r>
      <w:r w:rsidR="006607E2" w:rsidRPr="00EB163F">
        <w:rPr>
          <w:sz w:val="28"/>
          <w:szCs w:val="28"/>
        </w:rPr>
        <w:t xml:space="preserve">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607E2" w:rsidRPr="00EB163F" w:rsidTr="00843675">
        <w:tc>
          <w:tcPr>
            <w:tcW w:w="2127" w:type="dxa"/>
          </w:tcPr>
          <w:p w:rsidR="006607E2" w:rsidRPr="00EB163F" w:rsidRDefault="006607E2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7E2">
              <w:rPr>
                <w:rFonts w:ascii="Times New Roman" w:hAnsi="Times New Roman" w:cs="Times New Roman"/>
                <w:sz w:val="24"/>
                <w:szCs w:val="24"/>
              </w:rPr>
              <w:t>14 1 05 63180</w:t>
            </w:r>
          </w:p>
        </w:tc>
        <w:tc>
          <w:tcPr>
            <w:tcW w:w="8187" w:type="dxa"/>
          </w:tcPr>
          <w:p w:rsidR="006607E2" w:rsidRPr="00EB163F" w:rsidRDefault="006607E2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карантинных и особо опасных сорняков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607E2" w:rsidRPr="00EB163F" w:rsidRDefault="006607E2" w:rsidP="006607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07E2" w:rsidRPr="00EB163F" w:rsidRDefault="006607E2" w:rsidP="006607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607E2" w:rsidRPr="00EB163F" w:rsidTr="00843675">
        <w:tc>
          <w:tcPr>
            <w:tcW w:w="2127" w:type="dxa"/>
          </w:tcPr>
          <w:p w:rsidR="006607E2" w:rsidRPr="00EB163F" w:rsidRDefault="006607E2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7E2">
              <w:rPr>
                <w:rFonts w:ascii="Times New Roman" w:hAnsi="Times New Roman" w:cs="Times New Roman"/>
                <w:sz w:val="24"/>
                <w:szCs w:val="24"/>
              </w:rPr>
              <w:t>14 1 05 63380</w:t>
            </w:r>
          </w:p>
        </w:tc>
        <w:tc>
          <w:tcPr>
            <w:tcW w:w="8187" w:type="dxa"/>
          </w:tcPr>
          <w:p w:rsidR="006607E2" w:rsidRPr="00EB163F" w:rsidRDefault="006607E2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агропромышленного комплекса на возмещение ч</w:t>
            </w:r>
            <w:r w:rsidRPr="0066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0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производство растениеводческой продукции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607E2" w:rsidRDefault="006607E2" w:rsidP="006607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E63CC" w:rsidRPr="00FB2261" w:rsidRDefault="003F5AED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3E1800">
        <w:rPr>
          <w:sz w:val="28"/>
          <w:szCs w:val="28"/>
          <w:vertAlign w:val="superscript"/>
        </w:rPr>
        <w:t>4</w:t>
      </w:r>
      <w:proofErr w:type="gramEnd"/>
      <w:r w:rsidR="002E63CC" w:rsidRPr="00FB226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FB2261" w:rsidTr="00DE73A6">
        <w:tc>
          <w:tcPr>
            <w:tcW w:w="2127" w:type="dxa"/>
          </w:tcPr>
          <w:p w:rsidR="002E63CC" w:rsidRPr="00FB2261" w:rsidRDefault="002E63CC" w:rsidP="00DE73A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5E68" w:rsidRPr="00FB2261">
              <w:rPr>
                <w:rFonts w:ascii="Times New Roman" w:hAnsi="Times New Roman" w:cs="Times New Roman"/>
                <w:sz w:val="24"/>
                <w:szCs w:val="24"/>
              </w:rPr>
              <w:t>14 1 06 63150</w:t>
            </w:r>
          </w:p>
        </w:tc>
        <w:tc>
          <w:tcPr>
            <w:tcW w:w="8187" w:type="dxa"/>
          </w:tcPr>
          <w:p w:rsidR="002E63CC" w:rsidRPr="00FB2261" w:rsidRDefault="00AB5E68" w:rsidP="002E63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  <w:r w:rsidR="002E63CC"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E63CC" w:rsidRPr="00FB2261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63CC" w:rsidRPr="00FB2261" w:rsidRDefault="002E63CC" w:rsidP="002E63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261">
        <w:rPr>
          <w:sz w:val="28"/>
          <w:szCs w:val="28"/>
        </w:rPr>
        <w:t>дополнить строк</w:t>
      </w:r>
      <w:r w:rsidR="00AB5E68" w:rsidRPr="00FB2261">
        <w:rPr>
          <w:sz w:val="28"/>
          <w:szCs w:val="28"/>
        </w:rPr>
        <w:t>ами</w:t>
      </w:r>
      <w:r w:rsidRPr="00FB226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FB2261" w:rsidTr="00DE73A6">
        <w:tc>
          <w:tcPr>
            <w:tcW w:w="2127" w:type="dxa"/>
          </w:tcPr>
          <w:p w:rsidR="002E63CC" w:rsidRPr="00FB2261" w:rsidRDefault="002E63CC" w:rsidP="00AB5E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5E68" w:rsidRPr="00FB2261">
              <w:rPr>
                <w:rFonts w:ascii="Times New Roman" w:hAnsi="Times New Roman" w:cs="Times New Roman"/>
                <w:sz w:val="24"/>
                <w:szCs w:val="24"/>
              </w:rPr>
              <w:t>14 1 06 63190</w:t>
            </w:r>
          </w:p>
        </w:tc>
        <w:tc>
          <w:tcPr>
            <w:tcW w:w="8187" w:type="dxa"/>
          </w:tcPr>
          <w:p w:rsidR="002E63CC" w:rsidRPr="00FB2261" w:rsidRDefault="00AB5E68" w:rsidP="00AB5E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выполнением работ по строительству, реконстру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и капитальному ремонту объектов </w:t>
            </w:r>
            <w:proofErr w:type="spellStart"/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</w:t>
            </w:r>
          </w:p>
        </w:tc>
      </w:tr>
      <w:tr w:rsidR="00AB5E68" w:rsidRPr="00FB2261" w:rsidTr="00DE73A6">
        <w:tc>
          <w:tcPr>
            <w:tcW w:w="2127" w:type="dxa"/>
          </w:tcPr>
          <w:p w:rsidR="00AB5E68" w:rsidRPr="00FB2261" w:rsidRDefault="00AB5E68" w:rsidP="00AB5E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sz w:val="24"/>
                <w:szCs w:val="24"/>
              </w:rPr>
              <w:t>14 1 06 63220</w:t>
            </w:r>
          </w:p>
        </w:tc>
        <w:tc>
          <w:tcPr>
            <w:tcW w:w="8187" w:type="dxa"/>
          </w:tcPr>
          <w:p w:rsidR="00AB5E68" w:rsidRPr="00FB2261" w:rsidRDefault="00AB5E68" w:rsidP="00DE73A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выполнением работ по строительству кормовых це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</w:t>
            </w:r>
          </w:p>
        </w:tc>
      </w:tr>
      <w:tr w:rsidR="00AB5E68" w:rsidRPr="00F10275" w:rsidTr="00DE73A6">
        <w:tc>
          <w:tcPr>
            <w:tcW w:w="2127" w:type="dxa"/>
          </w:tcPr>
          <w:p w:rsidR="00AB5E68" w:rsidRPr="00FB2261" w:rsidRDefault="00AB5E68" w:rsidP="00AB5E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sz w:val="24"/>
                <w:szCs w:val="24"/>
              </w:rPr>
              <w:t>14 1 06 63360</w:t>
            </w:r>
          </w:p>
        </w:tc>
        <w:tc>
          <w:tcPr>
            <w:tcW w:w="8187" w:type="dxa"/>
          </w:tcPr>
          <w:p w:rsidR="00AB5E68" w:rsidRPr="00FB2261" w:rsidRDefault="00AB5E68" w:rsidP="00F54E5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выполнением работ по капитальному ремонту м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шинно-тракторных парков</w:t>
            </w:r>
          </w:p>
        </w:tc>
      </w:tr>
      <w:tr w:rsidR="00F54E51" w:rsidRPr="00F10275" w:rsidTr="00DE73A6">
        <w:tc>
          <w:tcPr>
            <w:tcW w:w="2127" w:type="dxa"/>
          </w:tcPr>
          <w:p w:rsidR="00F54E51" w:rsidRPr="00F54E51" w:rsidRDefault="00F54E51" w:rsidP="00AB5E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1">
              <w:rPr>
                <w:rFonts w:ascii="Times New Roman" w:hAnsi="Times New Roman" w:cs="Times New Roman"/>
                <w:sz w:val="24"/>
                <w:szCs w:val="24"/>
              </w:rPr>
              <w:t>14 1 06 63390</w:t>
            </w:r>
          </w:p>
        </w:tc>
        <w:tc>
          <w:tcPr>
            <w:tcW w:w="8187" w:type="dxa"/>
          </w:tcPr>
          <w:p w:rsidR="00F54E51" w:rsidRPr="00F54E51" w:rsidRDefault="00F54E51" w:rsidP="00F54E5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</w:t>
            </w:r>
            <w:r w:rsidRPr="00F54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4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ектированием и государственной экспертизой проектно-сметной документ</w:t>
            </w:r>
            <w:r w:rsidRPr="00F54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4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на строительство (реконструкцию) овощехранилищ, плодохранилищ, картофелехранилищ</w:t>
            </w:r>
            <w:r w:rsidRPr="00FB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E63CC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CE69CB" w:rsidRPr="00EB163F" w:rsidRDefault="003F5AED" w:rsidP="00CE6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3E1800">
        <w:rPr>
          <w:sz w:val="28"/>
          <w:szCs w:val="28"/>
          <w:vertAlign w:val="superscript"/>
        </w:rPr>
        <w:t>5</w:t>
      </w:r>
      <w:r w:rsidR="00CE69CB" w:rsidRPr="00ED520D">
        <w:rPr>
          <w:sz w:val="28"/>
          <w:szCs w:val="28"/>
        </w:rPr>
        <w:t>) после</w:t>
      </w:r>
      <w:r w:rsidR="00CE69CB" w:rsidRPr="00EB163F">
        <w:rPr>
          <w:sz w:val="28"/>
          <w:szCs w:val="28"/>
        </w:rPr>
        <w:t xml:space="preserve">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69CB" w:rsidRPr="00EB163F" w:rsidTr="001238BD">
        <w:tc>
          <w:tcPr>
            <w:tcW w:w="2127" w:type="dxa"/>
          </w:tcPr>
          <w:p w:rsidR="00CE69CB" w:rsidRPr="00EB163F" w:rsidRDefault="00CE69CB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69CB">
              <w:rPr>
                <w:rFonts w:ascii="Times New Roman" w:hAnsi="Times New Roman" w:cs="Times New Roman"/>
                <w:sz w:val="24"/>
                <w:szCs w:val="24"/>
              </w:rPr>
              <w:t>14 2 07 63160</w:t>
            </w:r>
          </w:p>
        </w:tc>
        <w:tc>
          <w:tcPr>
            <w:tcW w:w="8187" w:type="dxa"/>
          </w:tcPr>
          <w:p w:rsidR="00CE69CB" w:rsidRPr="00EB163F" w:rsidRDefault="00CE69CB" w:rsidP="00CE69C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выполнением работ по строительству коровников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E69CB" w:rsidRPr="00EB163F" w:rsidRDefault="00CE69CB" w:rsidP="00CE6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9CB" w:rsidRPr="00EB163F" w:rsidRDefault="00CE69CB" w:rsidP="00CE69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69CB" w:rsidRPr="00EB163F" w:rsidTr="001238BD">
        <w:tc>
          <w:tcPr>
            <w:tcW w:w="2127" w:type="dxa"/>
          </w:tcPr>
          <w:p w:rsidR="00CE69CB" w:rsidRPr="00EB163F" w:rsidRDefault="00CE69CB" w:rsidP="00CE69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14 2 07 6337</w:t>
            </w:r>
            <w:r w:rsidRPr="00CE6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CE69CB" w:rsidRPr="00EB163F" w:rsidRDefault="00CE69CB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выполнением работ по капитальному ремонту к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ровников мощностью не менее 200 голов и строительству доильно-молочных блоков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CE69CB" w:rsidRDefault="00CE69CB" w:rsidP="00CE69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14BAA" w:rsidRPr="00EB163F" w:rsidRDefault="003F5AED" w:rsidP="00214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3E1800">
        <w:rPr>
          <w:sz w:val="28"/>
          <w:szCs w:val="28"/>
          <w:vertAlign w:val="superscript"/>
        </w:rPr>
        <w:t>6</w:t>
      </w:r>
      <w:proofErr w:type="gramEnd"/>
      <w:r w:rsidR="00214BAA" w:rsidRPr="00ED520D">
        <w:rPr>
          <w:sz w:val="28"/>
          <w:szCs w:val="28"/>
        </w:rPr>
        <w:t>) после</w:t>
      </w:r>
      <w:r w:rsidR="00214BAA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4BAA" w:rsidRPr="00EB163F" w:rsidTr="001238BD">
        <w:tc>
          <w:tcPr>
            <w:tcW w:w="2127" w:type="dxa"/>
          </w:tcPr>
          <w:p w:rsidR="00214BAA" w:rsidRPr="00EB163F" w:rsidRDefault="00214BAA" w:rsidP="001238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BAA">
              <w:rPr>
                <w:rFonts w:ascii="Times New Roman" w:hAnsi="Times New Roman" w:cs="Times New Roman"/>
                <w:sz w:val="24"/>
                <w:szCs w:val="24"/>
              </w:rPr>
              <w:t>14 4 05 00000</w:t>
            </w:r>
          </w:p>
        </w:tc>
        <w:tc>
          <w:tcPr>
            <w:tcW w:w="8187" w:type="dxa"/>
          </w:tcPr>
          <w:p w:rsidR="00214BAA" w:rsidRPr="00EB163F" w:rsidRDefault="00214BAA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14BAA" w:rsidRPr="00EB163F" w:rsidRDefault="00214BAA" w:rsidP="00214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BAA" w:rsidRPr="00EB163F" w:rsidRDefault="00214BAA" w:rsidP="00214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4BAA" w:rsidRPr="00EB163F" w:rsidTr="001238BD">
        <w:tc>
          <w:tcPr>
            <w:tcW w:w="2127" w:type="dxa"/>
          </w:tcPr>
          <w:p w:rsidR="00214BAA" w:rsidRPr="00EB163F" w:rsidRDefault="00214BAA" w:rsidP="00214BA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14BAA">
              <w:rPr>
                <w:rFonts w:ascii="Times New Roman" w:hAnsi="Times New Roman" w:cs="Times New Roman"/>
                <w:sz w:val="24"/>
                <w:szCs w:val="24"/>
              </w:rPr>
              <w:t xml:space="preserve">14 4 05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63170</w:t>
            </w:r>
          </w:p>
        </w:tc>
        <w:tc>
          <w:tcPr>
            <w:tcW w:w="8187" w:type="dxa"/>
          </w:tcPr>
          <w:p w:rsidR="00214BAA" w:rsidRPr="00EB163F" w:rsidRDefault="00214BAA" w:rsidP="001238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</w:t>
            </w:r>
            <w:r w:rsidRPr="00214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4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214BAA" w:rsidRDefault="00214BAA" w:rsidP="00214B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CA63FE" w:rsidRPr="00EB163F" w:rsidRDefault="003F5AED" w:rsidP="00CA6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3E1800">
        <w:rPr>
          <w:sz w:val="28"/>
          <w:szCs w:val="28"/>
          <w:vertAlign w:val="superscript"/>
        </w:rPr>
        <w:t>7</w:t>
      </w:r>
      <w:proofErr w:type="gramEnd"/>
      <w:r w:rsidR="00CA63FE" w:rsidRPr="00ED520D">
        <w:rPr>
          <w:sz w:val="28"/>
          <w:szCs w:val="28"/>
        </w:rPr>
        <w:t>) после</w:t>
      </w:r>
      <w:r w:rsidR="00CA63FE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63FE" w:rsidRPr="00EB163F" w:rsidTr="00F31B27">
        <w:tc>
          <w:tcPr>
            <w:tcW w:w="2127" w:type="dxa"/>
          </w:tcPr>
          <w:p w:rsidR="00CA63FE" w:rsidRPr="00EB163F" w:rsidRDefault="00CA63FE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3FE">
              <w:rPr>
                <w:rFonts w:ascii="Times New Roman" w:hAnsi="Times New Roman" w:cs="Times New Roman"/>
                <w:sz w:val="24"/>
                <w:szCs w:val="24"/>
              </w:rPr>
              <w:t>14 6 04 60220</w:t>
            </w:r>
          </w:p>
        </w:tc>
        <w:tc>
          <w:tcPr>
            <w:tcW w:w="8187" w:type="dxa"/>
          </w:tcPr>
          <w:p w:rsidR="00CA63FE" w:rsidRPr="00EB163F" w:rsidRDefault="00CA63FE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реализацией зерна в продовольственный резерв Ре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A63FE" w:rsidRPr="00EB163F" w:rsidRDefault="00CA63FE" w:rsidP="00CA6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3FE" w:rsidRPr="00EB163F" w:rsidRDefault="00CA63FE" w:rsidP="00CA63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63FE" w:rsidRPr="00EB163F" w:rsidTr="00F31B27">
        <w:tc>
          <w:tcPr>
            <w:tcW w:w="2127" w:type="dxa"/>
          </w:tcPr>
          <w:p w:rsidR="00CA63FE" w:rsidRPr="00EB163F" w:rsidRDefault="00CA63FE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3FE">
              <w:rPr>
                <w:rFonts w:ascii="Times New Roman" w:hAnsi="Times New Roman" w:cs="Times New Roman"/>
                <w:sz w:val="24"/>
                <w:szCs w:val="24"/>
              </w:rPr>
              <w:t>14 6 04 R7870</w:t>
            </w:r>
          </w:p>
        </w:tc>
        <w:tc>
          <w:tcPr>
            <w:tcW w:w="8187" w:type="dxa"/>
          </w:tcPr>
          <w:p w:rsidR="00CA63FE" w:rsidRPr="00EB163F" w:rsidRDefault="00CA63FE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производство и реализацию произведе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A6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реализованных хлеба и хлебобулочных изделий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CA63FE" w:rsidRDefault="00CA63FE" w:rsidP="00CA63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B40ED" w:rsidRPr="00680AB8" w:rsidRDefault="00BB40ED" w:rsidP="00BB40E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Pr="00680AB8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40ED" w:rsidRPr="00680AB8" w:rsidTr="007D31E1">
        <w:tc>
          <w:tcPr>
            <w:tcW w:w="2127" w:type="dxa"/>
          </w:tcPr>
          <w:p w:rsidR="00BB40ED" w:rsidRPr="00680AB8" w:rsidRDefault="00BB40ED" w:rsidP="007D31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BB40ED" w:rsidRPr="00680AB8" w:rsidRDefault="00BB40ED" w:rsidP="007D31E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B40ED" w:rsidRPr="00680AB8" w:rsidRDefault="00BB40ED" w:rsidP="00BB4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0ED" w:rsidRPr="00680AB8" w:rsidRDefault="00BB40ED" w:rsidP="00BB40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0AB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B40ED" w:rsidRPr="00FF620A" w:rsidTr="007D31E1">
        <w:tc>
          <w:tcPr>
            <w:tcW w:w="2127" w:type="dxa"/>
          </w:tcPr>
          <w:p w:rsidR="00BB40ED" w:rsidRPr="00680AB8" w:rsidRDefault="00BB40ED" w:rsidP="007D31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BB40ED" w:rsidRPr="00FF620A" w:rsidRDefault="00BB40ED" w:rsidP="00BB40E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40ED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  <w:r w:rsidRPr="00680A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B40ED" w:rsidRDefault="00BB40ED" w:rsidP="00BB40E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140C2" w:rsidRPr="00EB163F" w:rsidRDefault="003F5AED" w:rsidP="00014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 w:rsidR="00BB40ED">
        <w:rPr>
          <w:sz w:val="28"/>
          <w:szCs w:val="28"/>
          <w:vertAlign w:val="superscript"/>
        </w:rPr>
        <w:t>9</w:t>
      </w:r>
      <w:proofErr w:type="gramEnd"/>
      <w:r w:rsidR="000140C2" w:rsidRPr="007A3851">
        <w:rPr>
          <w:sz w:val="28"/>
          <w:szCs w:val="28"/>
        </w:rPr>
        <w:t>) после</w:t>
      </w:r>
      <w:r w:rsidR="000140C2" w:rsidRPr="00EB163F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140C2" w:rsidRPr="00EB163F" w:rsidTr="00F31B27">
        <w:tc>
          <w:tcPr>
            <w:tcW w:w="2127" w:type="dxa"/>
          </w:tcPr>
          <w:p w:rsidR="000140C2" w:rsidRPr="00EB163F" w:rsidRDefault="000140C2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0C2">
              <w:rPr>
                <w:rFonts w:ascii="Times New Roman" w:hAnsi="Times New Roman" w:cs="Times New Roman"/>
                <w:sz w:val="24"/>
                <w:szCs w:val="24"/>
              </w:rPr>
              <w:t>16 0 01 67190</w:t>
            </w:r>
          </w:p>
        </w:tc>
        <w:tc>
          <w:tcPr>
            <w:tcW w:w="8187" w:type="dxa"/>
          </w:tcPr>
          <w:p w:rsidR="000140C2" w:rsidRPr="00EB163F" w:rsidRDefault="000140C2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акционерного общества «Особая экономическая зона «</w:t>
            </w:r>
            <w:proofErr w:type="spellStart"/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Иннополис</w:t>
            </w:r>
            <w:proofErr w:type="spellEnd"/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целях осуществления уставной деятельности</w:t>
            </w:r>
            <w:r w:rsidRPr="00EB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140C2" w:rsidRPr="00EB163F" w:rsidRDefault="000140C2" w:rsidP="00014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40C2" w:rsidRPr="00EB163F" w:rsidRDefault="000140C2" w:rsidP="000140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140C2" w:rsidRPr="00EB163F" w:rsidTr="00F31B27">
        <w:tc>
          <w:tcPr>
            <w:tcW w:w="2127" w:type="dxa"/>
          </w:tcPr>
          <w:p w:rsidR="000140C2" w:rsidRPr="000140C2" w:rsidRDefault="000140C2" w:rsidP="00014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0C2">
              <w:rPr>
                <w:rFonts w:ascii="Times New Roman" w:hAnsi="Times New Roman" w:cs="Times New Roman"/>
                <w:sz w:val="24"/>
                <w:szCs w:val="24"/>
              </w:rPr>
              <w:t>16 0 01 67210</w:t>
            </w:r>
          </w:p>
        </w:tc>
        <w:tc>
          <w:tcPr>
            <w:tcW w:w="8187" w:type="dxa"/>
          </w:tcPr>
          <w:p w:rsidR="000140C2" w:rsidRPr="000140C2" w:rsidRDefault="000140C2" w:rsidP="00014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</w:t>
            </w:r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уставной деятельности</w:t>
            </w:r>
          </w:p>
        </w:tc>
      </w:tr>
      <w:tr w:rsidR="000140C2" w:rsidRPr="00EB163F" w:rsidTr="00F31B27">
        <w:tc>
          <w:tcPr>
            <w:tcW w:w="2127" w:type="dxa"/>
          </w:tcPr>
          <w:p w:rsidR="000140C2" w:rsidRPr="000140C2" w:rsidRDefault="000140C2" w:rsidP="00014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C2">
              <w:rPr>
                <w:rFonts w:ascii="Times New Roman" w:hAnsi="Times New Roman" w:cs="Times New Roman"/>
                <w:sz w:val="24"/>
                <w:szCs w:val="24"/>
              </w:rPr>
              <w:t>16 0 01 67220</w:t>
            </w:r>
          </w:p>
        </w:tc>
        <w:tc>
          <w:tcPr>
            <w:tcW w:w="8187" w:type="dxa"/>
          </w:tcPr>
          <w:p w:rsidR="000140C2" w:rsidRPr="000140C2" w:rsidRDefault="000140C2" w:rsidP="00014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CA63FE" w:rsidRDefault="00CA63FE" w:rsidP="00214B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CA45DD" w:rsidRPr="00EB163F" w:rsidRDefault="00CA45DD" w:rsidP="00CA4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BB40ED">
        <w:rPr>
          <w:sz w:val="28"/>
          <w:szCs w:val="28"/>
          <w:vertAlign w:val="superscript"/>
        </w:rPr>
        <w:t>10</w:t>
      </w:r>
      <w:r w:rsidRPr="00ED520D">
        <w:rPr>
          <w:sz w:val="28"/>
          <w:szCs w:val="28"/>
        </w:rPr>
        <w:t>) после</w:t>
      </w:r>
      <w:r w:rsidRPr="00EB163F">
        <w:rPr>
          <w:sz w:val="28"/>
          <w:szCs w:val="28"/>
        </w:rPr>
        <w:t xml:space="preserve">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45DD" w:rsidRPr="00EB163F" w:rsidTr="00CF6145">
        <w:tc>
          <w:tcPr>
            <w:tcW w:w="2127" w:type="dxa"/>
          </w:tcPr>
          <w:p w:rsidR="00CA45DD" w:rsidRPr="00EB163F" w:rsidRDefault="00CA45DD" w:rsidP="00CF614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45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CA45D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A45DD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CA45DD" w:rsidRPr="00EB163F" w:rsidRDefault="00CA45DD" w:rsidP="00CA45D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государстве</w:t>
            </w: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программы «Развитие сферы туризма и гостеприимства в Республике Татарстан»</w:t>
            </w:r>
          </w:p>
        </w:tc>
      </w:tr>
    </w:tbl>
    <w:p w:rsidR="00CA45DD" w:rsidRPr="00EB163F" w:rsidRDefault="00CA45DD" w:rsidP="00CA4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5DD" w:rsidRPr="00EB163F" w:rsidRDefault="00CA45DD" w:rsidP="00CA45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45DD" w:rsidRPr="00EB163F" w:rsidTr="00CF6145">
        <w:tc>
          <w:tcPr>
            <w:tcW w:w="2127" w:type="dxa"/>
          </w:tcPr>
          <w:p w:rsidR="00CA45DD" w:rsidRPr="008125C1" w:rsidRDefault="00CA45DD" w:rsidP="00CF614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45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CA45D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A45DD">
              <w:rPr>
                <w:rFonts w:ascii="Times New Roman" w:hAnsi="Times New Roman" w:cs="Times New Roman"/>
                <w:sz w:val="24"/>
                <w:szCs w:val="24"/>
              </w:rPr>
              <w:t xml:space="preserve"> 00 72310</w:t>
            </w:r>
          </w:p>
        </w:tc>
        <w:tc>
          <w:tcPr>
            <w:tcW w:w="8187" w:type="dxa"/>
          </w:tcPr>
          <w:p w:rsidR="00CA45DD" w:rsidRPr="008125C1" w:rsidRDefault="00CA45DD" w:rsidP="00CF614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A4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CA45DD" w:rsidRDefault="00CA45DD" w:rsidP="00214B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F9131E" w:rsidRPr="00EB163F" w:rsidRDefault="003F5AED" w:rsidP="00F91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3E1800">
        <w:rPr>
          <w:sz w:val="28"/>
          <w:szCs w:val="28"/>
          <w:vertAlign w:val="superscript"/>
        </w:rPr>
        <w:t>1</w:t>
      </w:r>
      <w:r w:rsidR="00BB40ED">
        <w:rPr>
          <w:sz w:val="28"/>
          <w:szCs w:val="28"/>
          <w:vertAlign w:val="superscript"/>
        </w:rPr>
        <w:t>1</w:t>
      </w:r>
      <w:r w:rsidR="00F9131E" w:rsidRPr="00ED520D">
        <w:rPr>
          <w:sz w:val="28"/>
          <w:szCs w:val="28"/>
        </w:rPr>
        <w:t>) после</w:t>
      </w:r>
      <w:r w:rsidR="00F9131E" w:rsidRPr="00EB163F">
        <w:rPr>
          <w:sz w:val="28"/>
          <w:szCs w:val="28"/>
        </w:rPr>
        <w:t xml:space="preserve">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131E" w:rsidRPr="00EB163F" w:rsidTr="00843675">
        <w:tc>
          <w:tcPr>
            <w:tcW w:w="2127" w:type="dxa"/>
          </w:tcPr>
          <w:p w:rsidR="00F9131E" w:rsidRPr="00EB163F" w:rsidRDefault="00F9131E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31E">
              <w:rPr>
                <w:rFonts w:ascii="Times New Roman" w:hAnsi="Times New Roman" w:cs="Times New Roman"/>
                <w:sz w:val="24"/>
                <w:szCs w:val="24"/>
              </w:rPr>
              <w:t>26 0 02 13970</w:t>
            </w:r>
          </w:p>
        </w:tc>
        <w:tc>
          <w:tcPr>
            <w:tcW w:w="8187" w:type="dxa"/>
          </w:tcPr>
          <w:p w:rsidR="00F9131E" w:rsidRPr="00EB163F" w:rsidRDefault="00F9131E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9131E" w:rsidRPr="00EB163F" w:rsidRDefault="00F9131E" w:rsidP="00F91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131E" w:rsidRPr="00EB163F" w:rsidRDefault="00F9131E" w:rsidP="00F913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9131E" w:rsidRPr="00EB163F" w:rsidTr="00843675">
        <w:tc>
          <w:tcPr>
            <w:tcW w:w="2127" w:type="dxa"/>
          </w:tcPr>
          <w:p w:rsidR="00F9131E" w:rsidRPr="008125C1" w:rsidRDefault="00F9131E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31E">
              <w:rPr>
                <w:rFonts w:ascii="Times New Roman" w:hAnsi="Times New Roman" w:cs="Times New Roman"/>
                <w:sz w:val="24"/>
                <w:szCs w:val="24"/>
              </w:rPr>
              <w:t>26 0 J1 00000</w:t>
            </w:r>
          </w:p>
        </w:tc>
        <w:tc>
          <w:tcPr>
            <w:tcW w:w="8187" w:type="dxa"/>
          </w:tcPr>
          <w:p w:rsidR="00F9131E" w:rsidRPr="008125C1" w:rsidRDefault="00F9131E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</w:tr>
      <w:tr w:rsidR="00F9131E" w:rsidRPr="00EB163F" w:rsidTr="00843675">
        <w:tc>
          <w:tcPr>
            <w:tcW w:w="2127" w:type="dxa"/>
          </w:tcPr>
          <w:p w:rsidR="00F9131E" w:rsidRPr="008125C1" w:rsidRDefault="00F9131E" w:rsidP="00032D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3FE">
              <w:rPr>
                <w:rFonts w:ascii="Times New Roman" w:hAnsi="Times New Roman" w:cs="Times New Roman"/>
                <w:sz w:val="24"/>
                <w:szCs w:val="24"/>
              </w:rPr>
              <w:t xml:space="preserve">26 0 J1 </w:t>
            </w:r>
            <w:r w:rsidR="00032D48" w:rsidRPr="00CA6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63FE">
              <w:rPr>
                <w:rFonts w:ascii="Times New Roman" w:hAnsi="Times New Roman" w:cs="Times New Roman"/>
                <w:sz w:val="24"/>
                <w:szCs w:val="24"/>
              </w:rPr>
              <w:t>331П</w:t>
            </w:r>
          </w:p>
        </w:tc>
        <w:tc>
          <w:tcPr>
            <w:tcW w:w="8187" w:type="dxa"/>
          </w:tcPr>
          <w:p w:rsidR="00F9131E" w:rsidRPr="008125C1" w:rsidRDefault="00F9131E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поддержки общественных ин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циатив на создание модульных некапитальных средств размещения (кемпи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 и </w:t>
            </w:r>
            <w:proofErr w:type="spellStart"/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автокемпингов</w:t>
            </w:r>
            <w:proofErr w:type="spellEnd"/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в том числе за счет средств резервного фонда Прав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  <w:tr w:rsidR="00364264" w:rsidRPr="00EB163F" w:rsidTr="00843675">
        <w:tc>
          <w:tcPr>
            <w:tcW w:w="2127" w:type="dxa"/>
          </w:tcPr>
          <w:p w:rsidR="00364264" w:rsidRPr="00364264" w:rsidRDefault="00364264" w:rsidP="00032D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264">
              <w:rPr>
                <w:rFonts w:ascii="Times New Roman" w:hAnsi="Times New Roman" w:cs="Times New Roman"/>
                <w:sz w:val="24"/>
                <w:szCs w:val="24"/>
              </w:rPr>
              <w:t>26 0 J1 53350</w:t>
            </w:r>
          </w:p>
        </w:tc>
        <w:tc>
          <w:tcPr>
            <w:tcW w:w="8187" w:type="dxa"/>
          </w:tcPr>
          <w:p w:rsidR="00364264" w:rsidRPr="00364264" w:rsidRDefault="00364264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</w:t>
            </w:r>
          </w:p>
        </w:tc>
      </w:tr>
    </w:tbl>
    <w:p w:rsidR="00F9131E" w:rsidRDefault="00F9131E" w:rsidP="00214B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403FBD" w:rsidRPr="00EB163F" w:rsidRDefault="003F5AED" w:rsidP="00403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19161D">
        <w:rPr>
          <w:sz w:val="28"/>
          <w:szCs w:val="28"/>
          <w:vertAlign w:val="superscript"/>
        </w:rPr>
        <w:t>1</w:t>
      </w:r>
      <w:r w:rsidR="00BB40ED">
        <w:rPr>
          <w:sz w:val="28"/>
          <w:szCs w:val="28"/>
          <w:vertAlign w:val="superscript"/>
        </w:rPr>
        <w:t>2</w:t>
      </w:r>
      <w:r w:rsidR="00403FBD" w:rsidRPr="00ED520D">
        <w:rPr>
          <w:sz w:val="28"/>
          <w:szCs w:val="28"/>
        </w:rPr>
        <w:t>) после</w:t>
      </w:r>
      <w:r w:rsidR="00403FBD" w:rsidRPr="00EB163F">
        <w:rPr>
          <w:sz w:val="28"/>
          <w:szCs w:val="28"/>
        </w:rPr>
        <w:t xml:space="preserve">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3FBD" w:rsidRPr="00EB163F" w:rsidTr="00843675">
        <w:tc>
          <w:tcPr>
            <w:tcW w:w="2127" w:type="dxa"/>
          </w:tcPr>
          <w:p w:rsidR="00403FBD" w:rsidRPr="00EB163F" w:rsidRDefault="00403FBD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FBD">
              <w:rPr>
                <w:rFonts w:ascii="Times New Roman" w:hAnsi="Times New Roman" w:cs="Times New Roman"/>
                <w:sz w:val="24"/>
                <w:szCs w:val="24"/>
              </w:rPr>
              <w:t>39 0 02 11110</w:t>
            </w:r>
          </w:p>
        </w:tc>
        <w:tc>
          <w:tcPr>
            <w:tcW w:w="8187" w:type="dxa"/>
          </w:tcPr>
          <w:p w:rsidR="00403FBD" w:rsidRPr="00EB163F" w:rsidRDefault="00403FBD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холодильники, морозильники, медицинское холодильное оборудование, на возмещение части затрат, связанных с производством указанной проду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гражданского назначения</w:t>
            </w:r>
            <w:r w:rsidRPr="003B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03FBD" w:rsidRPr="00EB163F" w:rsidRDefault="00403FBD" w:rsidP="00403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BD" w:rsidRPr="00EB163F" w:rsidRDefault="00403FBD" w:rsidP="00403F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63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EB163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125C1" w:rsidRPr="00EB163F" w:rsidTr="00843675">
        <w:tc>
          <w:tcPr>
            <w:tcW w:w="2127" w:type="dxa"/>
          </w:tcPr>
          <w:p w:rsidR="008125C1" w:rsidRPr="008125C1" w:rsidRDefault="008125C1" w:rsidP="008125C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5C1">
              <w:rPr>
                <w:rFonts w:ascii="Times New Roman" w:hAnsi="Times New Roman" w:cs="Times New Roman"/>
                <w:sz w:val="24"/>
                <w:szCs w:val="24"/>
              </w:rPr>
              <w:t>39 0 03 00000</w:t>
            </w:r>
          </w:p>
        </w:tc>
        <w:tc>
          <w:tcPr>
            <w:tcW w:w="8187" w:type="dxa"/>
          </w:tcPr>
          <w:p w:rsidR="008125C1" w:rsidRPr="008125C1" w:rsidRDefault="008125C1" w:rsidP="008125C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(докапитализация) регионального фонда развития промышленности</w:t>
            </w:r>
          </w:p>
        </w:tc>
      </w:tr>
      <w:tr w:rsidR="008125C1" w:rsidRPr="00EB163F" w:rsidTr="00843675">
        <w:tc>
          <w:tcPr>
            <w:tcW w:w="2127" w:type="dxa"/>
          </w:tcPr>
          <w:p w:rsidR="008125C1" w:rsidRPr="008125C1" w:rsidRDefault="008125C1" w:rsidP="008125C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1">
              <w:rPr>
                <w:rFonts w:ascii="Times New Roman" w:hAnsi="Times New Roman" w:cs="Times New Roman"/>
                <w:sz w:val="24"/>
                <w:szCs w:val="24"/>
              </w:rPr>
              <w:t>39 0 03 RП03F</w:t>
            </w:r>
          </w:p>
        </w:tc>
        <w:tc>
          <w:tcPr>
            <w:tcW w:w="8187" w:type="dxa"/>
          </w:tcPr>
          <w:p w:rsidR="008125C1" w:rsidRPr="008125C1" w:rsidRDefault="008125C1" w:rsidP="008125C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по финансовому обеспечению деятельности (докапитализации)</w:t>
            </w:r>
            <w:r w:rsidR="00C5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 фондов развития промышленности, в том числе за счет средств резервного фонда Правительства Российской Федерации</w:t>
            </w:r>
          </w:p>
        </w:tc>
      </w:tr>
      <w:tr w:rsidR="008125C1" w:rsidRPr="00EB163F" w:rsidTr="00843675">
        <w:tc>
          <w:tcPr>
            <w:tcW w:w="2127" w:type="dxa"/>
          </w:tcPr>
          <w:p w:rsidR="008125C1" w:rsidRPr="00403FBD" w:rsidRDefault="008125C1" w:rsidP="0084367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sz w:val="24"/>
                <w:szCs w:val="24"/>
              </w:rPr>
              <w:t>40 0 00 00000</w:t>
            </w:r>
          </w:p>
        </w:tc>
        <w:tc>
          <w:tcPr>
            <w:tcW w:w="8187" w:type="dxa"/>
          </w:tcPr>
          <w:p w:rsidR="008125C1" w:rsidRPr="00403FBD" w:rsidRDefault="008125C1" w:rsidP="008436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автомобильного транспорта в Республике Татарстан»</w:t>
            </w:r>
          </w:p>
        </w:tc>
      </w:tr>
      <w:tr w:rsidR="008125C1" w:rsidRPr="00EB163F" w:rsidTr="00843675">
        <w:tc>
          <w:tcPr>
            <w:tcW w:w="2127" w:type="dxa"/>
          </w:tcPr>
          <w:p w:rsidR="008125C1" w:rsidRPr="00403FBD" w:rsidRDefault="008125C1" w:rsidP="00403F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sz w:val="24"/>
                <w:szCs w:val="24"/>
              </w:rPr>
              <w:t>40 0 01 00000</w:t>
            </w:r>
          </w:p>
        </w:tc>
        <w:tc>
          <w:tcPr>
            <w:tcW w:w="8187" w:type="dxa"/>
          </w:tcPr>
          <w:p w:rsidR="008125C1" w:rsidRPr="00403FBD" w:rsidRDefault="008125C1" w:rsidP="00403F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</w:tr>
      <w:tr w:rsidR="008125C1" w:rsidRPr="00EB163F" w:rsidTr="00843675">
        <w:tc>
          <w:tcPr>
            <w:tcW w:w="2127" w:type="dxa"/>
          </w:tcPr>
          <w:p w:rsidR="008125C1" w:rsidRPr="00403FBD" w:rsidRDefault="008125C1" w:rsidP="00403F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sz w:val="24"/>
                <w:szCs w:val="24"/>
              </w:rPr>
              <w:t>40 0 01 57660</w:t>
            </w:r>
          </w:p>
        </w:tc>
        <w:tc>
          <w:tcPr>
            <w:tcW w:w="8187" w:type="dxa"/>
          </w:tcPr>
          <w:p w:rsidR="008125C1" w:rsidRPr="00403FBD" w:rsidRDefault="008125C1" w:rsidP="00403F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0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тромобилей за счет средств федерального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3FBD" w:rsidRDefault="00403FBD" w:rsidP="00403F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83258A" w:rsidRPr="006006EE" w:rsidRDefault="0019161D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B96C2D">
        <w:rPr>
          <w:sz w:val="28"/>
          <w:szCs w:val="28"/>
          <w:vertAlign w:val="superscript"/>
        </w:rPr>
        <w:t>1</w:t>
      </w:r>
      <w:r w:rsidR="00BB40ED">
        <w:rPr>
          <w:sz w:val="28"/>
          <w:szCs w:val="28"/>
          <w:vertAlign w:val="superscript"/>
        </w:rPr>
        <w:t>3</w:t>
      </w:r>
      <w:r w:rsidR="0083258A" w:rsidRPr="006006EE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6006EE" w:rsidTr="00A878DA">
        <w:tc>
          <w:tcPr>
            <w:tcW w:w="2127" w:type="dxa"/>
          </w:tcPr>
          <w:p w:rsidR="0083258A" w:rsidRPr="006006EE" w:rsidRDefault="0083258A" w:rsidP="00A878D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06EE" w:rsidRPr="006006EE">
              <w:rPr>
                <w:rFonts w:ascii="Times New Roman" w:hAnsi="Times New Roman" w:cs="Times New Roman"/>
                <w:sz w:val="24"/>
                <w:szCs w:val="24"/>
              </w:rPr>
              <w:t>99 0 00 60450</w:t>
            </w:r>
          </w:p>
        </w:tc>
        <w:tc>
          <w:tcPr>
            <w:tcW w:w="8187" w:type="dxa"/>
          </w:tcPr>
          <w:p w:rsidR="0083258A" w:rsidRPr="006006EE" w:rsidRDefault="006006EE" w:rsidP="00A878D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сельского хозяйства</w:t>
            </w:r>
            <w:r w:rsidR="0083258A" w:rsidRPr="00600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3258A" w:rsidRPr="006006EE" w:rsidRDefault="0083258A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258A" w:rsidRPr="006006EE" w:rsidRDefault="0083258A" w:rsidP="008325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06EE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6006EE" w:rsidTr="00A878DA">
        <w:tc>
          <w:tcPr>
            <w:tcW w:w="2127" w:type="dxa"/>
          </w:tcPr>
          <w:p w:rsidR="0083258A" w:rsidRPr="006006EE" w:rsidRDefault="0083258A" w:rsidP="006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06EE" w:rsidRPr="006006EE">
              <w:rPr>
                <w:rFonts w:ascii="Times New Roman" w:hAnsi="Times New Roman" w:cs="Times New Roman"/>
                <w:sz w:val="24"/>
                <w:szCs w:val="24"/>
              </w:rPr>
              <w:t>99 0 00 60460</w:t>
            </w:r>
          </w:p>
        </w:tc>
        <w:tc>
          <w:tcPr>
            <w:tcW w:w="8187" w:type="dxa"/>
          </w:tcPr>
          <w:p w:rsidR="0083258A" w:rsidRPr="006006EE" w:rsidRDefault="006006EE" w:rsidP="0083258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республиканских предприятий на внешний и вну</w:t>
            </w: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06EE">
              <w:rPr>
                <w:rFonts w:ascii="Times New Roman" w:hAnsi="Times New Roman" w:cs="Times New Roman"/>
                <w:sz w:val="24"/>
                <w:szCs w:val="24"/>
              </w:rPr>
              <w:t>ренний рынки</w:t>
            </w:r>
            <w:r w:rsidR="0083258A" w:rsidRPr="006006E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A6E97" w:rsidRDefault="00CA6E97" w:rsidP="00CA6E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57D0A" w:rsidRPr="00752B4F" w:rsidRDefault="00657D0A" w:rsidP="00657D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Pr="00DD3828">
        <w:rPr>
          <w:sz w:val="28"/>
          <w:szCs w:val="28"/>
          <w:vertAlign w:val="superscript"/>
        </w:rPr>
        <w:t>1</w:t>
      </w:r>
      <w:r w:rsidR="00BB40ED">
        <w:rPr>
          <w:sz w:val="28"/>
          <w:szCs w:val="28"/>
          <w:vertAlign w:val="superscript"/>
        </w:rPr>
        <w:t>4</w:t>
      </w:r>
      <w:r w:rsidRPr="00752B4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57D0A" w:rsidRPr="00FF620A" w:rsidTr="00F31B27">
        <w:tc>
          <w:tcPr>
            <w:tcW w:w="2127" w:type="dxa"/>
          </w:tcPr>
          <w:p w:rsidR="00657D0A" w:rsidRPr="00FF620A" w:rsidRDefault="00657D0A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657D0A" w:rsidRPr="00FF620A" w:rsidRDefault="00657D0A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«Первичная медико-санитарная помощь»</w:t>
            </w:r>
          </w:p>
        </w:tc>
      </w:tr>
    </w:tbl>
    <w:p w:rsidR="00657D0A" w:rsidRPr="00FF620A" w:rsidRDefault="00657D0A" w:rsidP="00657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D0A" w:rsidRPr="00FF620A" w:rsidRDefault="00657D0A" w:rsidP="00657D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620A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57D0A" w:rsidRPr="00FF620A" w:rsidTr="00F31B27">
        <w:tc>
          <w:tcPr>
            <w:tcW w:w="2127" w:type="dxa"/>
          </w:tcPr>
          <w:p w:rsidR="00657D0A" w:rsidRPr="00FF620A" w:rsidRDefault="00657D0A" w:rsidP="00F31B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01 2 N1 00000</w:t>
            </w:r>
          </w:p>
        </w:tc>
        <w:tc>
          <w:tcPr>
            <w:tcW w:w="8187" w:type="dxa"/>
          </w:tcPr>
          <w:p w:rsidR="00657D0A" w:rsidRPr="00FF620A" w:rsidRDefault="00657D0A" w:rsidP="00F31B2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262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  <w:r w:rsidRPr="00FF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57D0A" w:rsidRDefault="00BE7852" w:rsidP="00BE7852">
      <w:pPr>
        <w:tabs>
          <w:tab w:val="left" w:pos="213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EF531C" w:rsidRPr="00BC13F5" w:rsidRDefault="007A3C24" w:rsidP="00EF53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DD3828" w:rsidRPr="00DD3828">
        <w:rPr>
          <w:sz w:val="28"/>
          <w:szCs w:val="28"/>
          <w:vertAlign w:val="superscript"/>
        </w:rPr>
        <w:t>1</w:t>
      </w:r>
      <w:r w:rsidR="00BB40ED">
        <w:rPr>
          <w:sz w:val="28"/>
          <w:szCs w:val="28"/>
          <w:vertAlign w:val="superscript"/>
        </w:rPr>
        <w:t>5</w:t>
      </w:r>
      <w:r w:rsidR="00EF531C" w:rsidRPr="00BC13F5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F531C" w:rsidRPr="00BC13F5" w:rsidTr="00B82EDD">
        <w:tc>
          <w:tcPr>
            <w:tcW w:w="2127" w:type="dxa"/>
          </w:tcPr>
          <w:p w:rsidR="00EF531C" w:rsidRPr="00BC13F5" w:rsidRDefault="00EF531C" w:rsidP="00EF531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BC13F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BC13F5">
              <w:rPr>
                <w:rFonts w:ascii="Times New Roman" w:hAnsi="Times New Roman" w:cs="Times New Roman"/>
                <w:sz w:val="24"/>
                <w:szCs w:val="24"/>
              </w:rPr>
              <w:t xml:space="preserve"> 01 05390</w:t>
            </w:r>
          </w:p>
        </w:tc>
        <w:tc>
          <w:tcPr>
            <w:tcW w:w="8187" w:type="dxa"/>
          </w:tcPr>
          <w:p w:rsidR="00EF531C" w:rsidRPr="00BC13F5" w:rsidRDefault="00EF531C" w:rsidP="00EF531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Медицинская помощь, оказанная медицинским организациям Республики Татарстан лицам, застрахованным на территории других субъектов Росси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</w:p>
        </w:tc>
      </w:tr>
    </w:tbl>
    <w:p w:rsidR="00EF531C" w:rsidRPr="00BC13F5" w:rsidRDefault="00EF531C" w:rsidP="00EF53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31C" w:rsidRPr="00BC13F5" w:rsidRDefault="00EF531C" w:rsidP="00EF53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3F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F531C" w:rsidRPr="00BC13F5" w:rsidTr="00B82EDD">
        <w:tc>
          <w:tcPr>
            <w:tcW w:w="2127" w:type="dxa"/>
          </w:tcPr>
          <w:p w:rsidR="00EF531C" w:rsidRPr="00BC13F5" w:rsidRDefault="00EF531C" w:rsidP="00B82E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BC13F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BC13F5">
              <w:rPr>
                <w:rFonts w:ascii="Times New Roman" w:hAnsi="Times New Roman" w:cs="Times New Roman"/>
                <w:sz w:val="24"/>
                <w:szCs w:val="24"/>
              </w:rPr>
              <w:t xml:space="preserve"> 01 501К0</w:t>
            </w:r>
          </w:p>
        </w:tc>
        <w:tc>
          <w:tcPr>
            <w:tcW w:w="8187" w:type="dxa"/>
          </w:tcPr>
          <w:p w:rsidR="00EF531C" w:rsidRPr="00BC13F5" w:rsidRDefault="00EF531C" w:rsidP="00B82ED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заболеванием и (или) подозрением на заболевание новой коронав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русной инфекцией (COVID-19), в рамках реализации территориальных пр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13F5">
              <w:rPr>
                <w:rFonts w:ascii="Times New Roman" w:hAnsi="Times New Roman" w:cs="Times New Roman"/>
                <w:sz w:val="24"/>
                <w:szCs w:val="24"/>
              </w:rPr>
              <w:t>грамм обязательного медицинского страхования в 2021 – 2022 годах»</w:t>
            </w:r>
            <w:r w:rsidR="005B3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F531C" w:rsidRPr="00BC13F5" w:rsidRDefault="00EF531C" w:rsidP="00EF53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B09B6" w:rsidRPr="00811769" w:rsidRDefault="003F5AED" w:rsidP="002B09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Pr="00DD3828">
        <w:rPr>
          <w:sz w:val="28"/>
          <w:szCs w:val="28"/>
          <w:vertAlign w:val="superscript"/>
        </w:rPr>
        <w:t>1</w:t>
      </w:r>
      <w:r w:rsidR="003E1800">
        <w:rPr>
          <w:sz w:val="28"/>
          <w:szCs w:val="28"/>
          <w:vertAlign w:val="superscript"/>
        </w:rPr>
        <w:t>5</w:t>
      </w:r>
      <w:r w:rsidR="002B09B6" w:rsidRPr="00811769">
        <w:rPr>
          <w:sz w:val="28"/>
          <w:szCs w:val="28"/>
        </w:rPr>
        <w:t>) после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B09B6" w:rsidRPr="00811769" w:rsidTr="001238BD">
        <w:tc>
          <w:tcPr>
            <w:tcW w:w="2127" w:type="dxa"/>
          </w:tcPr>
          <w:p w:rsidR="002B09B6" w:rsidRPr="00811769" w:rsidRDefault="002B09B6" w:rsidP="001238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2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97253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7253E">
              <w:rPr>
                <w:rFonts w:ascii="Times New Roman" w:hAnsi="Times New Roman" w:cs="Times New Roman"/>
                <w:sz w:val="24"/>
                <w:szCs w:val="24"/>
              </w:rPr>
              <w:t xml:space="preserve"> 01 52580</w:t>
            </w:r>
          </w:p>
        </w:tc>
        <w:tc>
          <w:tcPr>
            <w:tcW w:w="8187" w:type="dxa"/>
          </w:tcPr>
          <w:p w:rsidR="002B09B6" w:rsidRPr="00811769" w:rsidRDefault="002B09B6" w:rsidP="001238B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6">
              <w:rPr>
                <w:rFonts w:ascii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B09B6" w:rsidRPr="00811769" w:rsidRDefault="002B09B6" w:rsidP="002B0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09B6" w:rsidRPr="00811769" w:rsidRDefault="002B09B6" w:rsidP="002B09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76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B09B6" w:rsidRPr="00811769" w:rsidTr="001238BD">
        <w:tc>
          <w:tcPr>
            <w:tcW w:w="2127" w:type="dxa"/>
          </w:tcPr>
          <w:p w:rsidR="002B09B6" w:rsidRPr="00811769" w:rsidRDefault="002B09B6" w:rsidP="001238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11769">
              <w:rPr>
                <w:rFonts w:ascii="Times New Roman" w:hAnsi="Times New Roman" w:cs="Times New Roman"/>
                <w:sz w:val="24"/>
                <w:szCs w:val="24"/>
              </w:rPr>
              <w:t xml:space="preserve"> 01 5854</w:t>
            </w:r>
            <w:r w:rsidRPr="008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2B09B6" w:rsidRPr="00811769" w:rsidRDefault="002B09B6" w:rsidP="001238B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му страхованию, в том числе с заболеванием и (или) подозрением на забол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1769">
              <w:rPr>
                <w:rFonts w:ascii="Times New Roman" w:hAnsi="Times New Roman" w:cs="Times New Roman"/>
                <w:sz w:val="24"/>
                <w:szCs w:val="24"/>
              </w:rPr>
              <w:t>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Федерации»</w:t>
            </w:r>
            <w:r w:rsidR="00D83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5E97" w:rsidRDefault="00685E97" w:rsidP="002B09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685E97" w:rsidSect="005C2FCC">
      <w:headerReference w:type="default" r:id="rId10"/>
      <w:headerReference w:type="first" r:id="rId11"/>
      <w:pgSz w:w="11906" w:h="16838" w:code="9"/>
      <w:pgMar w:top="1134" w:right="567" w:bottom="1134" w:left="1134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27" w:rsidRDefault="00F31B27">
      <w:r>
        <w:separator/>
      </w:r>
    </w:p>
  </w:endnote>
  <w:endnote w:type="continuationSeparator" w:id="0">
    <w:p w:rsidR="00F31B27" w:rsidRDefault="00F3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27" w:rsidRDefault="00F31B27">
      <w:r>
        <w:separator/>
      </w:r>
    </w:p>
  </w:footnote>
  <w:footnote w:type="continuationSeparator" w:id="0">
    <w:p w:rsidR="00F31B27" w:rsidRDefault="00F3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27" w:rsidRPr="00742958" w:rsidRDefault="00F31B27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5C2FCC">
      <w:rPr>
        <w:noProof/>
        <w:sz w:val="24"/>
        <w:szCs w:val="24"/>
      </w:rPr>
      <w:t>32</w:t>
    </w:r>
    <w:r w:rsidRPr="00742958">
      <w:rPr>
        <w:sz w:val="24"/>
        <w:szCs w:val="24"/>
      </w:rPr>
      <w:fldChar w:fldCharType="end"/>
    </w:r>
  </w:p>
  <w:p w:rsidR="00F31B27" w:rsidRDefault="00F31B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CC" w:rsidRPr="005C2FCC" w:rsidRDefault="005C2FCC" w:rsidP="005C2FCC">
    <w:pPr>
      <w:pStyle w:val="a3"/>
      <w:ind w:right="282"/>
      <w:jc w:val="right"/>
      <w:rPr>
        <w:sz w:val="28"/>
        <w:szCs w:val="28"/>
      </w:rPr>
    </w:pPr>
    <w:r w:rsidRPr="005C2FC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02AE"/>
    <w:rsid w:val="000011CC"/>
    <w:rsid w:val="000018C4"/>
    <w:rsid w:val="000023E3"/>
    <w:rsid w:val="00005DDF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ECF"/>
    <w:rsid w:val="00020123"/>
    <w:rsid w:val="00026D83"/>
    <w:rsid w:val="00027FB1"/>
    <w:rsid w:val="00030E6E"/>
    <w:rsid w:val="00031D46"/>
    <w:rsid w:val="0003204A"/>
    <w:rsid w:val="00032D48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5F3A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4248"/>
    <w:rsid w:val="000A51CA"/>
    <w:rsid w:val="000A5384"/>
    <w:rsid w:val="000A609F"/>
    <w:rsid w:val="000A6FDE"/>
    <w:rsid w:val="000B06B6"/>
    <w:rsid w:val="000B1577"/>
    <w:rsid w:val="000B32BF"/>
    <w:rsid w:val="000B55ED"/>
    <w:rsid w:val="000B6592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1F3"/>
    <w:rsid w:val="000E68AE"/>
    <w:rsid w:val="000E6EDD"/>
    <w:rsid w:val="000E7321"/>
    <w:rsid w:val="000E7C3A"/>
    <w:rsid w:val="000F1BEF"/>
    <w:rsid w:val="000F1C54"/>
    <w:rsid w:val="000F530D"/>
    <w:rsid w:val="000F5614"/>
    <w:rsid w:val="000F561F"/>
    <w:rsid w:val="000F59B7"/>
    <w:rsid w:val="000F5A40"/>
    <w:rsid w:val="000F6001"/>
    <w:rsid w:val="00102A2E"/>
    <w:rsid w:val="00104209"/>
    <w:rsid w:val="00104749"/>
    <w:rsid w:val="00113415"/>
    <w:rsid w:val="00114E3B"/>
    <w:rsid w:val="00117827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2E65"/>
    <w:rsid w:val="00133170"/>
    <w:rsid w:val="0013322B"/>
    <w:rsid w:val="00134481"/>
    <w:rsid w:val="00134810"/>
    <w:rsid w:val="00134A14"/>
    <w:rsid w:val="0013533B"/>
    <w:rsid w:val="00135811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33C6"/>
    <w:rsid w:val="00154CD1"/>
    <w:rsid w:val="00154CDF"/>
    <w:rsid w:val="00155786"/>
    <w:rsid w:val="00160CFD"/>
    <w:rsid w:val="001615F2"/>
    <w:rsid w:val="00161D0F"/>
    <w:rsid w:val="00162179"/>
    <w:rsid w:val="001637E6"/>
    <w:rsid w:val="00163CCB"/>
    <w:rsid w:val="00164416"/>
    <w:rsid w:val="00164EE4"/>
    <w:rsid w:val="001703CE"/>
    <w:rsid w:val="0017347F"/>
    <w:rsid w:val="001757EE"/>
    <w:rsid w:val="00175BEA"/>
    <w:rsid w:val="00177DD1"/>
    <w:rsid w:val="00180197"/>
    <w:rsid w:val="00184496"/>
    <w:rsid w:val="0018670D"/>
    <w:rsid w:val="00187D43"/>
    <w:rsid w:val="00190D79"/>
    <w:rsid w:val="0019161D"/>
    <w:rsid w:val="001931BC"/>
    <w:rsid w:val="00194ABF"/>
    <w:rsid w:val="00194F9F"/>
    <w:rsid w:val="00195E70"/>
    <w:rsid w:val="001A0849"/>
    <w:rsid w:val="001A5167"/>
    <w:rsid w:val="001B016C"/>
    <w:rsid w:val="001B1A4F"/>
    <w:rsid w:val="001B1A91"/>
    <w:rsid w:val="001B262C"/>
    <w:rsid w:val="001B2AAA"/>
    <w:rsid w:val="001B6735"/>
    <w:rsid w:val="001C11EA"/>
    <w:rsid w:val="001C441F"/>
    <w:rsid w:val="001C4F1D"/>
    <w:rsid w:val="001C6C1B"/>
    <w:rsid w:val="001C7DEB"/>
    <w:rsid w:val="001D14B4"/>
    <w:rsid w:val="001D529C"/>
    <w:rsid w:val="001D579D"/>
    <w:rsid w:val="001D690C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4A00"/>
    <w:rsid w:val="002060E1"/>
    <w:rsid w:val="002077FE"/>
    <w:rsid w:val="00210FAF"/>
    <w:rsid w:val="00212532"/>
    <w:rsid w:val="002131B8"/>
    <w:rsid w:val="002138F4"/>
    <w:rsid w:val="00214BAA"/>
    <w:rsid w:val="00217EBB"/>
    <w:rsid w:val="00222DF6"/>
    <w:rsid w:val="0022326E"/>
    <w:rsid w:val="00223687"/>
    <w:rsid w:val="0022627E"/>
    <w:rsid w:val="002276BA"/>
    <w:rsid w:val="00227742"/>
    <w:rsid w:val="00231CB0"/>
    <w:rsid w:val="002338E4"/>
    <w:rsid w:val="002339B3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431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68"/>
    <w:rsid w:val="002641D1"/>
    <w:rsid w:val="00267A81"/>
    <w:rsid w:val="00270E02"/>
    <w:rsid w:val="00274245"/>
    <w:rsid w:val="00276261"/>
    <w:rsid w:val="00276370"/>
    <w:rsid w:val="00280CB2"/>
    <w:rsid w:val="00281052"/>
    <w:rsid w:val="00281CA1"/>
    <w:rsid w:val="00282165"/>
    <w:rsid w:val="00282578"/>
    <w:rsid w:val="00282E19"/>
    <w:rsid w:val="0028466E"/>
    <w:rsid w:val="00284E3C"/>
    <w:rsid w:val="00286D3A"/>
    <w:rsid w:val="00290551"/>
    <w:rsid w:val="00290C27"/>
    <w:rsid w:val="002910A4"/>
    <w:rsid w:val="002925AE"/>
    <w:rsid w:val="00292744"/>
    <w:rsid w:val="002956CE"/>
    <w:rsid w:val="00296243"/>
    <w:rsid w:val="0029690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9B6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5520"/>
    <w:rsid w:val="002C6C85"/>
    <w:rsid w:val="002C77F1"/>
    <w:rsid w:val="002D509B"/>
    <w:rsid w:val="002D7656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2F64B7"/>
    <w:rsid w:val="00300878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05E7"/>
    <w:rsid w:val="00321044"/>
    <w:rsid w:val="003220D9"/>
    <w:rsid w:val="0032345E"/>
    <w:rsid w:val="0032355B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2CA1"/>
    <w:rsid w:val="00353A4B"/>
    <w:rsid w:val="003564A4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1FBA"/>
    <w:rsid w:val="003830BD"/>
    <w:rsid w:val="00383A80"/>
    <w:rsid w:val="00384BB0"/>
    <w:rsid w:val="00385AB8"/>
    <w:rsid w:val="00387DE1"/>
    <w:rsid w:val="00391FEE"/>
    <w:rsid w:val="00393AE5"/>
    <w:rsid w:val="00395DBD"/>
    <w:rsid w:val="00395F43"/>
    <w:rsid w:val="003A1CF7"/>
    <w:rsid w:val="003A2276"/>
    <w:rsid w:val="003A2836"/>
    <w:rsid w:val="003A34D8"/>
    <w:rsid w:val="003A4730"/>
    <w:rsid w:val="003A72BF"/>
    <w:rsid w:val="003A7614"/>
    <w:rsid w:val="003A7C52"/>
    <w:rsid w:val="003B00AB"/>
    <w:rsid w:val="003B0AA1"/>
    <w:rsid w:val="003B15CB"/>
    <w:rsid w:val="003B2C91"/>
    <w:rsid w:val="003B44FD"/>
    <w:rsid w:val="003B5F34"/>
    <w:rsid w:val="003C088B"/>
    <w:rsid w:val="003C1D66"/>
    <w:rsid w:val="003C27EA"/>
    <w:rsid w:val="003C291A"/>
    <w:rsid w:val="003C3504"/>
    <w:rsid w:val="003C5DD4"/>
    <w:rsid w:val="003C6CA5"/>
    <w:rsid w:val="003C7B68"/>
    <w:rsid w:val="003D2105"/>
    <w:rsid w:val="003D39D5"/>
    <w:rsid w:val="003D4BA3"/>
    <w:rsid w:val="003D51BB"/>
    <w:rsid w:val="003D6996"/>
    <w:rsid w:val="003D6D5C"/>
    <w:rsid w:val="003D75C0"/>
    <w:rsid w:val="003D76FD"/>
    <w:rsid w:val="003E113B"/>
    <w:rsid w:val="003E1800"/>
    <w:rsid w:val="003E1A75"/>
    <w:rsid w:val="003E2892"/>
    <w:rsid w:val="003E2C74"/>
    <w:rsid w:val="003E2DEA"/>
    <w:rsid w:val="003E3725"/>
    <w:rsid w:val="003E4176"/>
    <w:rsid w:val="003E5C09"/>
    <w:rsid w:val="003E7812"/>
    <w:rsid w:val="003E7FE2"/>
    <w:rsid w:val="003F2D19"/>
    <w:rsid w:val="003F34F3"/>
    <w:rsid w:val="003F3EE9"/>
    <w:rsid w:val="003F4D50"/>
    <w:rsid w:val="003F4EB3"/>
    <w:rsid w:val="003F5AED"/>
    <w:rsid w:val="003F60E0"/>
    <w:rsid w:val="003F6140"/>
    <w:rsid w:val="003F6B9E"/>
    <w:rsid w:val="0040096D"/>
    <w:rsid w:val="00401261"/>
    <w:rsid w:val="00403BCF"/>
    <w:rsid w:val="00403FBD"/>
    <w:rsid w:val="00404CB6"/>
    <w:rsid w:val="00404DD8"/>
    <w:rsid w:val="00406D72"/>
    <w:rsid w:val="0041075C"/>
    <w:rsid w:val="00410F16"/>
    <w:rsid w:val="00411B16"/>
    <w:rsid w:val="00411B70"/>
    <w:rsid w:val="004130C7"/>
    <w:rsid w:val="0041452D"/>
    <w:rsid w:val="004152F7"/>
    <w:rsid w:val="004156E8"/>
    <w:rsid w:val="00416D60"/>
    <w:rsid w:val="004177CA"/>
    <w:rsid w:val="0041798D"/>
    <w:rsid w:val="004201C4"/>
    <w:rsid w:val="00425D20"/>
    <w:rsid w:val="0042797E"/>
    <w:rsid w:val="00427D05"/>
    <w:rsid w:val="0043044F"/>
    <w:rsid w:val="0043090D"/>
    <w:rsid w:val="00431683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32F4"/>
    <w:rsid w:val="004555AE"/>
    <w:rsid w:val="0046095D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1C32"/>
    <w:rsid w:val="004A3681"/>
    <w:rsid w:val="004A4110"/>
    <w:rsid w:val="004A44AD"/>
    <w:rsid w:val="004A5227"/>
    <w:rsid w:val="004A6E98"/>
    <w:rsid w:val="004B0EEF"/>
    <w:rsid w:val="004B0FB8"/>
    <w:rsid w:val="004B4A4F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03A1"/>
    <w:rsid w:val="004D2385"/>
    <w:rsid w:val="004D2770"/>
    <w:rsid w:val="004D56D1"/>
    <w:rsid w:val="004E601C"/>
    <w:rsid w:val="004E7E0E"/>
    <w:rsid w:val="004F161C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0B44"/>
    <w:rsid w:val="005214BF"/>
    <w:rsid w:val="005259C4"/>
    <w:rsid w:val="00526EF1"/>
    <w:rsid w:val="00527371"/>
    <w:rsid w:val="00530021"/>
    <w:rsid w:val="00530317"/>
    <w:rsid w:val="0053319A"/>
    <w:rsid w:val="005335A4"/>
    <w:rsid w:val="00533E3E"/>
    <w:rsid w:val="00534632"/>
    <w:rsid w:val="005352F7"/>
    <w:rsid w:val="0053661D"/>
    <w:rsid w:val="00537E9F"/>
    <w:rsid w:val="00543244"/>
    <w:rsid w:val="00546C9C"/>
    <w:rsid w:val="0055339D"/>
    <w:rsid w:val="00557C29"/>
    <w:rsid w:val="00561D9D"/>
    <w:rsid w:val="00563ABF"/>
    <w:rsid w:val="005643BF"/>
    <w:rsid w:val="0056535A"/>
    <w:rsid w:val="00566089"/>
    <w:rsid w:val="005668BD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36DF"/>
    <w:rsid w:val="00585963"/>
    <w:rsid w:val="00585F2F"/>
    <w:rsid w:val="00587389"/>
    <w:rsid w:val="00590BE1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1FF2"/>
    <w:rsid w:val="005A36FB"/>
    <w:rsid w:val="005A3A41"/>
    <w:rsid w:val="005A446A"/>
    <w:rsid w:val="005A5A52"/>
    <w:rsid w:val="005A6357"/>
    <w:rsid w:val="005B39E9"/>
    <w:rsid w:val="005B4E3D"/>
    <w:rsid w:val="005B66FF"/>
    <w:rsid w:val="005B7478"/>
    <w:rsid w:val="005B7C2F"/>
    <w:rsid w:val="005C083B"/>
    <w:rsid w:val="005C0B56"/>
    <w:rsid w:val="005C0CC1"/>
    <w:rsid w:val="005C1602"/>
    <w:rsid w:val="005C1B22"/>
    <w:rsid w:val="005C2FCC"/>
    <w:rsid w:val="005C33E5"/>
    <w:rsid w:val="005C43C1"/>
    <w:rsid w:val="005C66B9"/>
    <w:rsid w:val="005C76F1"/>
    <w:rsid w:val="005C7778"/>
    <w:rsid w:val="005D4A8E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6EE"/>
    <w:rsid w:val="00600BB4"/>
    <w:rsid w:val="00601660"/>
    <w:rsid w:val="00603784"/>
    <w:rsid w:val="00603E8D"/>
    <w:rsid w:val="00605322"/>
    <w:rsid w:val="006059E7"/>
    <w:rsid w:val="00606B84"/>
    <w:rsid w:val="00606D72"/>
    <w:rsid w:val="00606EE2"/>
    <w:rsid w:val="00612D0C"/>
    <w:rsid w:val="00613B4E"/>
    <w:rsid w:val="00613E2D"/>
    <w:rsid w:val="006171F0"/>
    <w:rsid w:val="00620E25"/>
    <w:rsid w:val="0062265C"/>
    <w:rsid w:val="00622746"/>
    <w:rsid w:val="0062333E"/>
    <w:rsid w:val="00626E6A"/>
    <w:rsid w:val="00627FAC"/>
    <w:rsid w:val="0063064E"/>
    <w:rsid w:val="00630ED4"/>
    <w:rsid w:val="00632FA1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1CC"/>
    <w:rsid w:val="006505F6"/>
    <w:rsid w:val="006506C6"/>
    <w:rsid w:val="00650FE7"/>
    <w:rsid w:val="00651157"/>
    <w:rsid w:val="00651D4B"/>
    <w:rsid w:val="0065625D"/>
    <w:rsid w:val="006569F3"/>
    <w:rsid w:val="006571C3"/>
    <w:rsid w:val="00657D0A"/>
    <w:rsid w:val="00657E06"/>
    <w:rsid w:val="00660554"/>
    <w:rsid w:val="006607E2"/>
    <w:rsid w:val="006613A3"/>
    <w:rsid w:val="00661A75"/>
    <w:rsid w:val="0066522A"/>
    <w:rsid w:val="00665586"/>
    <w:rsid w:val="00665AEB"/>
    <w:rsid w:val="0066641F"/>
    <w:rsid w:val="00666844"/>
    <w:rsid w:val="00672125"/>
    <w:rsid w:val="00673959"/>
    <w:rsid w:val="006773FE"/>
    <w:rsid w:val="00680AB8"/>
    <w:rsid w:val="006830BA"/>
    <w:rsid w:val="00683709"/>
    <w:rsid w:val="00683EBE"/>
    <w:rsid w:val="0068570B"/>
    <w:rsid w:val="00685849"/>
    <w:rsid w:val="00685E97"/>
    <w:rsid w:val="00685FBC"/>
    <w:rsid w:val="0068636B"/>
    <w:rsid w:val="00686AE9"/>
    <w:rsid w:val="00687A43"/>
    <w:rsid w:val="00690146"/>
    <w:rsid w:val="0069089B"/>
    <w:rsid w:val="00690A98"/>
    <w:rsid w:val="0069292B"/>
    <w:rsid w:val="006938C0"/>
    <w:rsid w:val="006941FD"/>
    <w:rsid w:val="0069500D"/>
    <w:rsid w:val="006951A0"/>
    <w:rsid w:val="00695D20"/>
    <w:rsid w:val="00696A29"/>
    <w:rsid w:val="006A2FA6"/>
    <w:rsid w:val="006A360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5EF9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E6B8D"/>
    <w:rsid w:val="006F2022"/>
    <w:rsid w:val="006F28AE"/>
    <w:rsid w:val="006F40BF"/>
    <w:rsid w:val="006F453B"/>
    <w:rsid w:val="00702929"/>
    <w:rsid w:val="00703A68"/>
    <w:rsid w:val="007107C0"/>
    <w:rsid w:val="0071156A"/>
    <w:rsid w:val="00713D44"/>
    <w:rsid w:val="007142AC"/>
    <w:rsid w:val="00715134"/>
    <w:rsid w:val="00715508"/>
    <w:rsid w:val="00715575"/>
    <w:rsid w:val="007169D2"/>
    <w:rsid w:val="00716B55"/>
    <w:rsid w:val="00717FBE"/>
    <w:rsid w:val="00720A19"/>
    <w:rsid w:val="007216F0"/>
    <w:rsid w:val="00721CA1"/>
    <w:rsid w:val="00722773"/>
    <w:rsid w:val="00726AD3"/>
    <w:rsid w:val="00731474"/>
    <w:rsid w:val="00732741"/>
    <w:rsid w:val="00733122"/>
    <w:rsid w:val="00733AA4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2686"/>
    <w:rsid w:val="00752B4F"/>
    <w:rsid w:val="00753179"/>
    <w:rsid w:val="00753F9D"/>
    <w:rsid w:val="0075444E"/>
    <w:rsid w:val="00756865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700A"/>
    <w:rsid w:val="007672CF"/>
    <w:rsid w:val="00770017"/>
    <w:rsid w:val="007703D8"/>
    <w:rsid w:val="0077276E"/>
    <w:rsid w:val="00773594"/>
    <w:rsid w:val="00774484"/>
    <w:rsid w:val="0077534B"/>
    <w:rsid w:val="00775C12"/>
    <w:rsid w:val="007803C3"/>
    <w:rsid w:val="00780AFF"/>
    <w:rsid w:val="00780EE2"/>
    <w:rsid w:val="00781C0F"/>
    <w:rsid w:val="007824FB"/>
    <w:rsid w:val="0078282D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5D9"/>
    <w:rsid w:val="007A2906"/>
    <w:rsid w:val="007A3851"/>
    <w:rsid w:val="007A3C24"/>
    <w:rsid w:val="007A65DC"/>
    <w:rsid w:val="007A72E8"/>
    <w:rsid w:val="007B0B50"/>
    <w:rsid w:val="007B18C5"/>
    <w:rsid w:val="007B277D"/>
    <w:rsid w:val="007B3B1C"/>
    <w:rsid w:val="007B4754"/>
    <w:rsid w:val="007B55E3"/>
    <w:rsid w:val="007B66CC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3B98"/>
    <w:rsid w:val="007D414D"/>
    <w:rsid w:val="007D58A8"/>
    <w:rsid w:val="007D6F59"/>
    <w:rsid w:val="007E0AD1"/>
    <w:rsid w:val="007E0EEC"/>
    <w:rsid w:val="007E1DA0"/>
    <w:rsid w:val="007E20EA"/>
    <w:rsid w:val="007E2E4E"/>
    <w:rsid w:val="007E3246"/>
    <w:rsid w:val="007E680D"/>
    <w:rsid w:val="007E6D48"/>
    <w:rsid w:val="007E6FF7"/>
    <w:rsid w:val="007F1882"/>
    <w:rsid w:val="007F1F9E"/>
    <w:rsid w:val="007F3272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6DC8"/>
    <w:rsid w:val="008272CC"/>
    <w:rsid w:val="00830EB3"/>
    <w:rsid w:val="008310A1"/>
    <w:rsid w:val="00831704"/>
    <w:rsid w:val="0083258A"/>
    <w:rsid w:val="00833799"/>
    <w:rsid w:val="00840F36"/>
    <w:rsid w:val="0084277D"/>
    <w:rsid w:val="00843675"/>
    <w:rsid w:val="00844B19"/>
    <w:rsid w:val="00847CD4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A39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2624"/>
    <w:rsid w:val="00883C9A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CA5"/>
    <w:rsid w:val="008A6E9B"/>
    <w:rsid w:val="008B04A9"/>
    <w:rsid w:val="008B14D3"/>
    <w:rsid w:val="008B4254"/>
    <w:rsid w:val="008B4C1E"/>
    <w:rsid w:val="008B4FF0"/>
    <w:rsid w:val="008B5188"/>
    <w:rsid w:val="008C085B"/>
    <w:rsid w:val="008C37BC"/>
    <w:rsid w:val="008C728A"/>
    <w:rsid w:val="008C7B25"/>
    <w:rsid w:val="008D1767"/>
    <w:rsid w:val="008D180D"/>
    <w:rsid w:val="008D28D0"/>
    <w:rsid w:val="008D490A"/>
    <w:rsid w:val="008D5ECD"/>
    <w:rsid w:val="008D6C15"/>
    <w:rsid w:val="008E081E"/>
    <w:rsid w:val="008E199E"/>
    <w:rsid w:val="008E2115"/>
    <w:rsid w:val="008E248A"/>
    <w:rsid w:val="008E293B"/>
    <w:rsid w:val="008E3424"/>
    <w:rsid w:val="008E3E40"/>
    <w:rsid w:val="008E70DF"/>
    <w:rsid w:val="008F0A09"/>
    <w:rsid w:val="008F1BB4"/>
    <w:rsid w:val="008F3E0E"/>
    <w:rsid w:val="008F3E32"/>
    <w:rsid w:val="008F709A"/>
    <w:rsid w:val="008F736B"/>
    <w:rsid w:val="009036C5"/>
    <w:rsid w:val="009043D7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57E2"/>
    <w:rsid w:val="00925EFD"/>
    <w:rsid w:val="00926A10"/>
    <w:rsid w:val="00926D35"/>
    <w:rsid w:val="0093171E"/>
    <w:rsid w:val="009343C3"/>
    <w:rsid w:val="00935413"/>
    <w:rsid w:val="00937C55"/>
    <w:rsid w:val="009400B3"/>
    <w:rsid w:val="0094199A"/>
    <w:rsid w:val="00941FA7"/>
    <w:rsid w:val="00942409"/>
    <w:rsid w:val="00944F99"/>
    <w:rsid w:val="00946423"/>
    <w:rsid w:val="00947A96"/>
    <w:rsid w:val="0095358B"/>
    <w:rsid w:val="0095522F"/>
    <w:rsid w:val="00955393"/>
    <w:rsid w:val="00960DE9"/>
    <w:rsid w:val="0096487D"/>
    <w:rsid w:val="009670E6"/>
    <w:rsid w:val="00971177"/>
    <w:rsid w:val="009735A9"/>
    <w:rsid w:val="00974E76"/>
    <w:rsid w:val="00974EE8"/>
    <w:rsid w:val="0097551A"/>
    <w:rsid w:val="00975975"/>
    <w:rsid w:val="009769A5"/>
    <w:rsid w:val="00977625"/>
    <w:rsid w:val="00977CA7"/>
    <w:rsid w:val="00981EAA"/>
    <w:rsid w:val="00982411"/>
    <w:rsid w:val="00984751"/>
    <w:rsid w:val="0098571C"/>
    <w:rsid w:val="00987632"/>
    <w:rsid w:val="0099224F"/>
    <w:rsid w:val="00995631"/>
    <w:rsid w:val="009957B2"/>
    <w:rsid w:val="00996308"/>
    <w:rsid w:val="0099725C"/>
    <w:rsid w:val="00997DB5"/>
    <w:rsid w:val="009A163F"/>
    <w:rsid w:val="009A1F19"/>
    <w:rsid w:val="009A255D"/>
    <w:rsid w:val="009A3026"/>
    <w:rsid w:val="009A52C8"/>
    <w:rsid w:val="009A5B6A"/>
    <w:rsid w:val="009A7254"/>
    <w:rsid w:val="009A79A8"/>
    <w:rsid w:val="009A7E93"/>
    <w:rsid w:val="009B18B2"/>
    <w:rsid w:val="009B382E"/>
    <w:rsid w:val="009B4480"/>
    <w:rsid w:val="009B57D4"/>
    <w:rsid w:val="009B5E31"/>
    <w:rsid w:val="009C259C"/>
    <w:rsid w:val="009C28CC"/>
    <w:rsid w:val="009C3738"/>
    <w:rsid w:val="009C37FC"/>
    <w:rsid w:val="009C47DA"/>
    <w:rsid w:val="009C4C32"/>
    <w:rsid w:val="009C640C"/>
    <w:rsid w:val="009D019B"/>
    <w:rsid w:val="009D09B7"/>
    <w:rsid w:val="009D0CAF"/>
    <w:rsid w:val="009D43DF"/>
    <w:rsid w:val="009D797A"/>
    <w:rsid w:val="009E089B"/>
    <w:rsid w:val="009E1519"/>
    <w:rsid w:val="009E268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2123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40A3"/>
    <w:rsid w:val="00A86DF9"/>
    <w:rsid w:val="00A8758C"/>
    <w:rsid w:val="00A878DA"/>
    <w:rsid w:val="00A87942"/>
    <w:rsid w:val="00A90AAA"/>
    <w:rsid w:val="00A946C1"/>
    <w:rsid w:val="00A95216"/>
    <w:rsid w:val="00A96B91"/>
    <w:rsid w:val="00A971BD"/>
    <w:rsid w:val="00AA117F"/>
    <w:rsid w:val="00AA1CC8"/>
    <w:rsid w:val="00AA1E2E"/>
    <w:rsid w:val="00AA278C"/>
    <w:rsid w:val="00AA5413"/>
    <w:rsid w:val="00AA71E1"/>
    <w:rsid w:val="00AB0350"/>
    <w:rsid w:val="00AB32C4"/>
    <w:rsid w:val="00AB32E0"/>
    <w:rsid w:val="00AB3CA6"/>
    <w:rsid w:val="00AB5E68"/>
    <w:rsid w:val="00AC194C"/>
    <w:rsid w:val="00AC3CCA"/>
    <w:rsid w:val="00AC3F55"/>
    <w:rsid w:val="00AC5C42"/>
    <w:rsid w:val="00AC7835"/>
    <w:rsid w:val="00AC7857"/>
    <w:rsid w:val="00AD0D03"/>
    <w:rsid w:val="00AD4281"/>
    <w:rsid w:val="00AD55CE"/>
    <w:rsid w:val="00AD5F29"/>
    <w:rsid w:val="00AE10EA"/>
    <w:rsid w:val="00AE1916"/>
    <w:rsid w:val="00AE4704"/>
    <w:rsid w:val="00AE4FBA"/>
    <w:rsid w:val="00AE53DE"/>
    <w:rsid w:val="00AE5A7C"/>
    <w:rsid w:val="00AE6F6A"/>
    <w:rsid w:val="00AE74C0"/>
    <w:rsid w:val="00AF0919"/>
    <w:rsid w:val="00AF1153"/>
    <w:rsid w:val="00AF17F8"/>
    <w:rsid w:val="00AF25A2"/>
    <w:rsid w:val="00AF5FB0"/>
    <w:rsid w:val="00AF5FD3"/>
    <w:rsid w:val="00AF7C00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33D0"/>
    <w:rsid w:val="00B16467"/>
    <w:rsid w:val="00B2085C"/>
    <w:rsid w:val="00B22512"/>
    <w:rsid w:val="00B22FA5"/>
    <w:rsid w:val="00B2311E"/>
    <w:rsid w:val="00B239B9"/>
    <w:rsid w:val="00B249BB"/>
    <w:rsid w:val="00B25A9F"/>
    <w:rsid w:val="00B3080B"/>
    <w:rsid w:val="00B320CE"/>
    <w:rsid w:val="00B418DC"/>
    <w:rsid w:val="00B41A57"/>
    <w:rsid w:val="00B4245B"/>
    <w:rsid w:val="00B447E9"/>
    <w:rsid w:val="00B46447"/>
    <w:rsid w:val="00B46A91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2EDD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96C2D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0ED"/>
    <w:rsid w:val="00BB4370"/>
    <w:rsid w:val="00BB62FA"/>
    <w:rsid w:val="00BC13F5"/>
    <w:rsid w:val="00BC15B6"/>
    <w:rsid w:val="00BC3019"/>
    <w:rsid w:val="00BC7458"/>
    <w:rsid w:val="00BC7A0B"/>
    <w:rsid w:val="00BD3BFF"/>
    <w:rsid w:val="00BE0643"/>
    <w:rsid w:val="00BE06EE"/>
    <w:rsid w:val="00BE130A"/>
    <w:rsid w:val="00BE1CAB"/>
    <w:rsid w:val="00BE2C24"/>
    <w:rsid w:val="00BE4C22"/>
    <w:rsid w:val="00BE547A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D9A"/>
    <w:rsid w:val="00C0451C"/>
    <w:rsid w:val="00C068E4"/>
    <w:rsid w:val="00C06B47"/>
    <w:rsid w:val="00C115C8"/>
    <w:rsid w:val="00C11F8C"/>
    <w:rsid w:val="00C12377"/>
    <w:rsid w:val="00C131F2"/>
    <w:rsid w:val="00C136CD"/>
    <w:rsid w:val="00C171EB"/>
    <w:rsid w:val="00C22103"/>
    <w:rsid w:val="00C268B9"/>
    <w:rsid w:val="00C3295D"/>
    <w:rsid w:val="00C35DDA"/>
    <w:rsid w:val="00C37AFF"/>
    <w:rsid w:val="00C4105E"/>
    <w:rsid w:val="00C41F21"/>
    <w:rsid w:val="00C42241"/>
    <w:rsid w:val="00C42B9A"/>
    <w:rsid w:val="00C43B11"/>
    <w:rsid w:val="00C4402C"/>
    <w:rsid w:val="00C4553B"/>
    <w:rsid w:val="00C45D14"/>
    <w:rsid w:val="00C46867"/>
    <w:rsid w:val="00C46957"/>
    <w:rsid w:val="00C5110C"/>
    <w:rsid w:val="00C53F38"/>
    <w:rsid w:val="00C55EA5"/>
    <w:rsid w:val="00C5671F"/>
    <w:rsid w:val="00C5698A"/>
    <w:rsid w:val="00C57349"/>
    <w:rsid w:val="00C63A86"/>
    <w:rsid w:val="00C6573A"/>
    <w:rsid w:val="00C66305"/>
    <w:rsid w:val="00C6666B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6D73"/>
    <w:rsid w:val="00C970F9"/>
    <w:rsid w:val="00C97748"/>
    <w:rsid w:val="00C97B9F"/>
    <w:rsid w:val="00CA1CDC"/>
    <w:rsid w:val="00CA2A49"/>
    <w:rsid w:val="00CA45DD"/>
    <w:rsid w:val="00CA63FE"/>
    <w:rsid w:val="00CA679C"/>
    <w:rsid w:val="00CA6E97"/>
    <w:rsid w:val="00CA7357"/>
    <w:rsid w:val="00CB0B5F"/>
    <w:rsid w:val="00CB209D"/>
    <w:rsid w:val="00CB2A83"/>
    <w:rsid w:val="00CB363B"/>
    <w:rsid w:val="00CB4DA5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4E5A"/>
    <w:rsid w:val="00CE535A"/>
    <w:rsid w:val="00CE6639"/>
    <w:rsid w:val="00CE69CB"/>
    <w:rsid w:val="00CE7955"/>
    <w:rsid w:val="00CF0BF6"/>
    <w:rsid w:val="00CF3580"/>
    <w:rsid w:val="00CF4AF6"/>
    <w:rsid w:val="00CF7DA6"/>
    <w:rsid w:val="00D006B1"/>
    <w:rsid w:val="00D0073A"/>
    <w:rsid w:val="00D0166F"/>
    <w:rsid w:val="00D04C1D"/>
    <w:rsid w:val="00D0723C"/>
    <w:rsid w:val="00D111E2"/>
    <w:rsid w:val="00D114CD"/>
    <w:rsid w:val="00D16384"/>
    <w:rsid w:val="00D16D46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45DD4"/>
    <w:rsid w:val="00D51563"/>
    <w:rsid w:val="00D51754"/>
    <w:rsid w:val="00D521D5"/>
    <w:rsid w:val="00D5260D"/>
    <w:rsid w:val="00D53623"/>
    <w:rsid w:val="00D53B45"/>
    <w:rsid w:val="00D5549A"/>
    <w:rsid w:val="00D56FF1"/>
    <w:rsid w:val="00D574A4"/>
    <w:rsid w:val="00D57912"/>
    <w:rsid w:val="00D60BE4"/>
    <w:rsid w:val="00D6208D"/>
    <w:rsid w:val="00D620BA"/>
    <w:rsid w:val="00D621D0"/>
    <w:rsid w:val="00D62CE8"/>
    <w:rsid w:val="00D62E50"/>
    <w:rsid w:val="00D66165"/>
    <w:rsid w:val="00D70719"/>
    <w:rsid w:val="00D71A1C"/>
    <w:rsid w:val="00D7236E"/>
    <w:rsid w:val="00D735F1"/>
    <w:rsid w:val="00D73704"/>
    <w:rsid w:val="00D73CE3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504C"/>
    <w:rsid w:val="00D85C7E"/>
    <w:rsid w:val="00D86867"/>
    <w:rsid w:val="00D906B7"/>
    <w:rsid w:val="00D916C1"/>
    <w:rsid w:val="00D92A5D"/>
    <w:rsid w:val="00D94027"/>
    <w:rsid w:val="00D9514E"/>
    <w:rsid w:val="00D96F65"/>
    <w:rsid w:val="00D97FA6"/>
    <w:rsid w:val="00DA232F"/>
    <w:rsid w:val="00DA521E"/>
    <w:rsid w:val="00DA6327"/>
    <w:rsid w:val="00DA6563"/>
    <w:rsid w:val="00DB0818"/>
    <w:rsid w:val="00DB0904"/>
    <w:rsid w:val="00DB1190"/>
    <w:rsid w:val="00DB216C"/>
    <w:rsid w:val="00DB297E"/>
    <w:rsid w:val="00DB2C8B"/>
    <w:rsid w:val="00DB4970"/>
    <w:rsid w:val="00DB4D5A"/>
    <w:rsid w:val="00DB5456"/>
    <w:rsid w:val="00DB5ECB"/>
    <w:rsid w:val="00DB6414"/>
    <w:rsid w:val="00DB6A66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3828"/>
    <w:rsid w:val="00DD52E7"/>
    <w:rsid w:val="00DD6385"/>
    <w:rsid w:val="00DD7E55"/>
    <w:rsid w:val="00DE13AC"/>
    <w:rsid w:val="00DE1B39"/>
    <w:rsid w:val="00DE3C12"/>
    <w:rsid w:val="00DE73A6"/>
    <w:rsid w:val="00DE786B"/>
    <w:rsid w:val="00DF0D6D"/>
    <w:rsid w:val="00DF14D4"/>
    <w:rsid w:val="00DF190D"/>
    <w:rsid w:val="00DF2161"/>
    <w:rsid w:val="00DF297A"/>
    <w:rsid w:val="00DF30BC"/>
    <w:rsid w:val="00DF39BE"/>
    <w:rsid w:val="00DF42FD"/>
    <w:rsid w:val="00DF72D5"/>
    <w:rsid w:val="00DF7CBC"/>
    <w:rsid w:val="00E00C5B"/>
    <w:rsid w:val="00E00CE0"/>
    <w:rsid w:val="00E016A3"/>
    <w:rsid w:val="00E01F01"/>
    <w:rsid w:val="00E05ADD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00B2"/>
    <w:rsid w:val="00E41070"/>
    <w:rsid w:val="00E422C9"/>
    <w:rsid w:val="00E457CA"/>
    <w:rsid w:val="00E462AF"/>
    <w:rsid w:val="00E47046"/>
    <w:rsid w:val="00E47304"/>
    <w:rsid w:val="00E5011C"/>
    <w:rsid w:val="00E50A78"/>
    <w:rsid w:val="00E511F0"/>
    <w:rsid w:val="00E52F0E"/>
    <w:rsid w:val="00E53105"/>
    <w:rsid w:val="00E53E0B"/>
    <w:rsid w:val="00E54807"/>
    <w:rsid w:val="00E54C06"/>
    <w:rsid w:val="00E54F80"/>
    <w:rsid w:val="00E55112"/>
    <w:rsid w:val="00E57969"/>
    <w:rsid w:val="00E57F20"/>
    <w:rsid w:val="00E57FF4"/>
    <w:rsid w:val="00E6461D"/>
    <w:rsid w:val="00E6644A"/>
    <w:rsid w:val="00E671EA"/>
    <w:rsid w:val="00E7087E"/>
    <w:rsid w:val="00E70ADC"/>
    <w:rsid w:val="00E71CF5"/>
    <w:rsid w:val="00E71EEA"/>
    <w:rsid w:val="00E75E28"/>
    <w:rsid w:val="00E77980"/>
    <w:rsid w:val="00E816E3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9405B"/>
    <w:rsid w:val="00EA0045"/>
    <w:rsid w:val="00EA0B1D"/>
    <w:rsid w:val="00EA33F8"/>
    <w:rsid w:val="00EB163F"/>
    <w:rsid w:val="00EB17E4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20D"/>
    <w:rsid w:val="00ED590B"/>
    <w:rsid w:val="00ED6EA4"/>
    <w:rsid w:val="00EE2F3F"/>
    <w:rsid w:val="00EE4916"/>
    <w:rsid w:val="00EE51AB"/>
    <w:rsid w:val="00EE6A38"/>
    <w:rsid w:val="00EF211F"/>
    <w:rsid w:val="00EF4E17"/>
    <w:rsid w:val="00EF5152"/>
    <w:rsid w:val="00EF531C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75"/>
    <w:rsid w:val="00F102C8"/>
    <w:rsid w:val="00F119FD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1B27"/>
    <w:rsid w:val="00F36F0C"/>
    <w:rsid w:val="00F37520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4E51"/>
    <w:rsid w:val="00F56591"/>
    <w:rsid w:val="00F56E28"/>
    <w:rsid w:val="00F60088"/>
    <w:rsid w:val="00F6090C"/>
    <w:rsid w:val="00F6190D"/>
    <w:rsid w:val="00F64BA3"/>
    <w:rsid w:val="00F67516"/>
    <w:rsid w:val="00F71B91"/>
    <w:rsid w:val="00F724C2"/>
    <w:rsid w:val="00F7311E"/>
    <w:rsid w:val="00F752F8"/>
    <w:rsid w:val="00F811AA"/>
    <w:rsid w:val="00F82096"/>
    <w:rsid w:val="00F829D7"/>
    <w:rsid w:val="00F82EB8"/>
    <w:rsid w:val="00F83DDF"/>
    <w:rsid w:val="00F847D5"/>
    <w:rsid w:val="00F856EB"/>
    <w:rsid w:val="00F866ED"/>
    <w:rsid w:val="00F87351"/>
    <w:rsid w:val="00F9131E"/>
    <w:rsid w:val="00F915E2"/>
    <w:rsid w:val="00F91897"/>
    <w:rsid w:val="00F941BA"/>
    <w:rsid w:val="00F9559D"/>
    <w:rsid w:val="00F95E26"/>
    <w:rsid w:val="00FA18D1"/>
    <w:rsid w:val="00FA2F3B"/>
    <w:rsid w:val="00FA3CCE"/>
    <w:rsid w:val="00FA6BAE"/>
    <w:rsid w:val="00FA6E45"/>
    <w:rsid w:val="00FA755F"/>
    <w:rsid w:val="00FB1A2A"/>
    <w:rsid w:val="00FB2082"/>
    <w:rsid w:val="00FB2261"/>
    <w:rsid w:val="00FB38E7"/>
    <w:rsid w:val="00FB4371"/>
    <w:rsid w:val="00FB4785"/>
    <w:rsid w:val="00FB5CF4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C7C6B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17D9"/>
    <w:rsid w:val="00FF2EB3"/>
    <w:rsid w:val="00FF4544"/>
    <w:rsid w:val="00FF4CBC"/>
    <w:rsid w:val="00FF620A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BCA72-7CD1-492D-A544-0EB12DAA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12430</TotalTime>
  <Pages>32</Pages>
  <Words>8691</Words>
  <Characters>65563</Characters>
  <Application>Microsoft Office Word</Application>
  <DocSecurity>0</DocSecurity>
  <Lines>546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1133</cp:revision>
  <cp:lastPrinted>2022-06-22T11:58:00Z</cp:lastPrinted>
  <dcterms:created xsi:type="dcterms:W3CDTF">2018-01-11T11:51:00Z</dcterms:created>
  <dcterms:modified xsi:type="dcterms:W3CDTF">2022-07-06T12:39:00Z</dcterms:modified>
</cp:coreProperties>
</file>