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A" w:rsidRDefault="002F08CA" w:rsidP="002F08C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2F08CA" w:rsidRDefault="002F08CA" w:rsidP="002F08C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 финансов</w:t>
      </w:r>
    </w:p>
    <w:p w:rsidR="002F08CA" w:rsidRDefault="002F08CA" w:rsidP="002F08C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 Татарстан</w:t>
      </w:r>
    </w:p>
    <w:p w:rsidR="00CD2024" w:rsidRDefault="002F08CA" w:rsidP="002F08C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«____»_______2022 № _______</w:t>
      </w:r>
      <w:r w:rsidR="00CD2024">
        <w:rPr>
          <w:sz w:val="28"/>
          <w:szCs w:val="28"/>
        </w:rPr>
        <w:t xml:space="preserve"> </w:t>
      </w:r>
    </w:p>
    <w:p w:rsidR="00CD2024" w:rsidRDefault="00CD2024" w:rsidP="00CD202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F08CA" w:rsidRDefault="002F08CA" w:rsidP="00CD202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F08CA" w:rsidRDefault="002F08CA" w:rsidP="002F08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</w:p>
    <w:p w:rsidR="002F08CA" w:rsidRDefault="002F08CA" w:rsidP="002F08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F2CA7">
        <w:rPr>
          <w:sz w:val="28"/>
          <w:szCs w:val="28"/>
        </w:rPr>
        <w:t>прогнозирования поступлений</w:t>
      </w:r>
      <w:r>
        <w:rPr>
          <w:sz w:val="28"/>
          <w:szCs w:val="28"/>
        </w:rPr>
        <w:t xml:space="preserve"> </w:t>
      </w:r>
      <w:r w:rsidRPr="00AF2CA7">
        <w:rPr>
          <w:sz w:val="28"/>
          <w:szCs w:val="28"/>
        </w:rPr>
        <w:t>доходов в</w:t>
      </w:r>
      <w:r>
        <w:rPr>
          <w:sz w:val="28"/>
          <w:szCs w:val="28"/>
        </w:rPr>
        <w:t xml:space="preserve"> </w:t>
      </w:r>
      <w:r w:rsidRPr="00AF2CA7">
        <w:rPr>
          <w:sz w:val="28"/>
          <w:szCs w:val="28"/>
        </w:rPr>
        <w:t>бюджет Республики Татарстан,</w:t>
      </w:r>
    </w:p>
    <w:p w:rsidR="002F08CA" w:rsidRDefault="002F08CA" w:rsidP="002F08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F2CA7">
        <w:rPr>
          <w:sz w:val="28"/>
          <w:szCs w:val="28"/>
        </w:rPr>
        <w:t xml:space="preserve">главным </w:t>
      </w:r>
      <w:proofErr w:type="gramStart"/>
      <w:r w:rsidRPr="00AF2CA7">
        <w:rPr>
          <w:sz w:val="28"/>
          <w:szCs w:val="28"/>
        </w:rPr>
        <w:t>админи</w:t>
      </w:r>
      <w:r>
        <w:rPr>
          <w:sz w:val="28"/>
          <w:szCs w:val="28"/>
        </w:rPr>
        <w:t>стратором</w:t>
      </w:r>
      <w:proofErr w:type="gramEnd"/>
      <w:r>
        <w:rPr>
          <w:sz w:val="28"/>
          <w:szCs w:val="28"/>
        </w:rPr>
        <w:t xml:space="preserve">  которых является Мини</w:t>
      </w:r>
      <w:r w:rsidRPr="00AF2CA7">
        <w:rPr>
          <w:sz w:val="28"/>
          <w:szCs w:val="28"/>
        </w:rPr>
        <w:t>стерство финансов</w:t>
      </w:r>
      <w:r>
        <w:rPr>
          <w:sz w:val="28"/>
          <w:szCs w:val="28"/>
        </w:rPr>
        <w:t xml:space="preserve"> </w:t>
      </w:r>
      <w:r w:rsidRPr="00AF2CA7">
        <w:rPr>
          <w:sz w:val="28"/>
          <w:szCs w:val="28"/>
        </w:rPr>
        <w:t>Республики Татарстан</w:t>
      </w:r>
    </w:p>
    <w:p w:rsidR="002F08CA" w:rsidRDefault="002F08CA" w:rsidP="002F08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Style w:val="a7"/>
        <w:tblW w:w="15030" w:type="dxa"/>
        <w:tblLayout w:type="fixed"/>
        <w:tblLook w:val="04A0" w:firstRow="1" w:lastRow="0" w:firstColumn="1" w:lastColumn="0" w:noHBand="0" w:noVBand="1"/>
      </w:tblPr>
      <w:tblGrid>
        <w:gridCol w:w="486"/>
        <w:gridCol w:w="937"/>
        <w:gridCol w:w="1379"/>
        <w:gridCol w:w="1880"/>
        <w:gridCol w:w="2089"/>
        <w:gridCol w:w="850"/>
        <w:gridCol w:w="2268"/>
        <w:gridCol w:w="1597"/>
        <w:gridCol w:w="3544"/>
      </w:tblGrid>
      <w:tr w:rsidR="00CD2024" w:rsidRPr="007E38EB" w:rsidTr="00127138">
        <w:trPr>
          <w:trHeight w:val="1275"/>
        </w:trPr>
        <w:tc>
          <w:tcPr>
            <w:tcW w:w="486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7E38E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7E38E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7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379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880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КБК </w:t>
            </w:r>
          </w:p>
        </w:tc>
        <w:tc>
          <w:tcPr>
            <w:tcW w:w="2089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Наименование КБК доходов</w:t>
            </w:r>
          </w:p>
        </w:tc>
        <w:tc>
          <w:tcPr>
            <w:tcW w:w="850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Наименование метода расчета </w:t>
            </w:r>
          </w:p>
        </w:tc>
        <w:tc>
          <w:tcPr>
            <w:tcW w:w="2268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Формула расчета</w:t>
            </w:r>
          </w:p>
        </w:tc>
        <w:tc>
          <w:tcPr>
            <w:tcW w:w="1597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Алгоритм расчета </w:t>
            </w:r>
          </w:p>
        </w:tc>
        <w:tc>
          <w:tcPr>
            <w:tcW w:w="3544" w:type="dxa"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Описание показателей </w:t>
            </w:r>
          </w:p>
        </w:tc>
      </w:tr>
      <w:tr w:rsidR="00CD2024" w:rsidRPr="007E38EB" w:rsidTr="00127138">
        <w:trPr>
          <w:trHeight w:val="3465"/>
        </w:trPr>
        <w:tc>
          <w:tcPr>
            <w:tcW w:w="486" w:type="dxa"/>
            <w:noWrap/>
            <w:hideMark/>
          </w:tcPr>
          <w:p w:rsidR="00CD2024" w:rsidRPr="007E38EB" w:rsidRDefault="00CD2024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CD2024" w:rsidRPr="007E38EB" w:rsidRDefault="00CD2024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CD2024" w:rsidRPr="007E38EB" w:rsidRDefault="002C576F" w:rsidP="00B27EC8">
            <w:pPr>
              <w:jc w:val="center"/>
              <w:rPr>
                <w:color w:val="00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1 11 02020 02 0000 120</w:t>
            </w:r>
          </w:p>
        </w:tc>
        <w:tc>
          <w:tcPr>
            <w:tcW w:w="2089" w:type="dxa"/>
            <w:hideMark/>
          </w:tcPr>
          <w:p w:rsidR="00CD2024" w:rsidRPr="007E38EB" w:rsidRDefault="00CD2024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850" w:type="dxa"/>
            <w:hideMark/>
          </w:tcPr>
          <w:p w:rsidR="00CD2024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</w:t>
            </w:r>
            <w:r w:rsidR="00CD2024" w:rsidRPr="007E38EB">
              <w:rPr>
                <w:color w:val="000000"/>
                <w:sz w:val="18"/>
                <w:szCs w:val="18"/>
              </w:rPr>
              <w:t>етод прямого расчета</w:t>
            </w:r>
          </w:p>
        </w:tc>
        <w:tc>
          <w:tcPr>
            <w:tcW w:w="2268" w:type="dxa"/>
            <w:hideMark/>
          </w:tcPr>
          <w:p w:rsidR="00565A66" w:rsidRPr="007E38EB" w:rsidRDefault="00385A21" w:rsidP="005512F4">
            <w:pPr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oMath>
            <w:r w:rsidR="003D1640" w:rsidRPr="007E38EB">
              <w:rPr>
                <w:sz w:val="24"/>
                <w:szCs w:val="24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Ср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год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</m:oMath>
          </w:p>
          <w:p w:rsidR="00DE3F39" w:rsidRPr="007E38EB" w:rsidRDefault="00DE3F39" w:rsidP="003D1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CD2024" w:rsidRPr="007E38EB" w:rsidRDefault="00CD2024" w:rsidP="00FD2CD3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Источником данных для прогнозирования поступлений, являются заключенные Министерством финансов Республики Татарстан, на дату прогнозирования доходов, договоры банковских депозитов</w:t>
            </w:r>
          </w:p>
        </w:tc>
        <w:tc>
          <w:tcPr>
            <w:tcW w:w="3544" w:type="dxa"/>
            <w:hideMark/>
          </w:tcPr>
          <w:p w:rsidR="00677B45" w:rsidRPr="007E38EB" w:rsidRDefault="00385A21" w:rsidP="00B256E0">
            <w:pPr>
              <w:jc w:val="both"/>
              <w:rPr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П</m:t>
              </m:r>
            </m:oMath>
            <w:r w:rsidR="00CD2024" w:rsidRPr="007E38EB">
              <w:rPr>
                <w:color w:val="000000"/>
                <w:sz w:val="18"/>
                <w:szCs w:val="18"/>
                <w:vertAlign w:val="subscript"/>
              </w:rPr>
              <w:t xml:space="preserve"> </w:t>
            </w:r>
            <w:proofErr w:type="gramStart"/>
            <w:r w:rsidR="00CD2024" w:rsidRPr="007E38EB">
              <w:rPr>
                <w:color w:val="000000"/>
                <w:sz w:val="18"/>
                <w:szCs w:val="18"/>
              </w:rPr>
              <w:t>- прогнозируемый в очередном (текущем) финансовом году объем поступлений доходов от размещения временно свободных средств бюджета Республики</w:t>
            </w:r>
            <w:r w:rsidR="00B256E0" w:rsidRPr="007E38EB">
              <w:rPr>
                <w:color w:val="000000"/>
                <w:sz w:val="18"/>
                <w:szCs w:val="18"/>
              </w:rPr>
              <w:t xml:space="preserve"> </w:t>
            </w:r>
            <w:r w:rsidR="00CD2024" w:rsidRPr="007E38EB">
              <w:rPr>
                <w:color w:val="000000"/>
                <w:sz w:val="18"/>
                <w:szCs w:val="18"/>
              </w:rPr>
              <w:t>Татарстан;</w:t>
            </w:r>
            <w:r w:rsidR="00CD2024" w:rsidRPr="007E38EB">
              <w:rPr>
                <w:color w:val="000000"/>
                <w:sz w:val="18"/>
                <w:szCs w:val="18"/>
                <w:vertAlign w:val="subscript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  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="00CD2024" w:rsidRPr="007E38EB">
              <w:rPr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CD2024" w:rsidRPr="007E38EB">
              <w:rPr>
                <w:color w:val="000000"/>
                <w:sz w:val="18"/>
                <w:szCs w:val="18"/>
              </w:rPr>
              <w:t>- размер средств бюджета Республики Татарстан, размещаемый на банковский депозит в соответствии с условиями i-</w:t>
            </w:r>
            <w:proofErr w:type="spellStart"/>
            <w:r w:rsidR="00CD2024" w:rsidRPr="007E38EB">
              <w:rPr>
                <w:color w:val="000000"/>
                <w:sz w:val="18"/>
                <w:szCs w:val="18"/>
              </w:rPr>
              <w:t>го</w:t>
            </w:r>
            <w:proofErr w:type="spellEnd"/>
            <w:r w:rsidR="00CD2024" w:rsidRPr="007E38EB">
              <w:rPr>
                <w:color w:val="000000"/>
                <w:sz w:val="18"/>
                <w:szCs w:val="18"/>
              </w:rPr>
              <w:t xml:space="preserve"> договора банковского депозита;</w:t>
            </w:r>
            <w:r w:rsidR="00CD2024" w:rsidRPr="007E38EB">
              <w:rPr>
                <w:color w:val="000000"/>
                <w:sz w:val="18"/>
                <w:szCs w:val="18"/>
                <w:vertAlign w:val="subscript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  Cт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="00CD2024" w:rsidRPr="007E38EB">
              <w:rPr>
                <w:color w:val="000000"/>
                <w:sz w:val="18"/>
                <w:szCs w:val="18"/>
              </w:rPr>
              <w:t xml:space="preserve"> - процентная ставка в соответствии с условиями i-</w:t>
            </w:r>
            <w:r w:rsidR="00677B45" w:rsidRPr="007E38EB">
              <w:rPr>
                <w:color w:val="000000"/>
                <w:sz w:val="18"/>
                <w:szCs w:val="18"/>
              </w:rPr>
              <w:t>о</w:t>
            </w:r>
            <w:r w:rsidR="00CD2024" w:rsidRPr="007E38EB">
              <w:rPr>
                <w:color w:val="000000"/>
                <w:sz w:val="18"/>
                <w:szCs w:val="18"/>
              </w:rPr>
              <w:t>го договора банковского депозита;</w:t>
            </w:r>
            <w:r w:rsidR="00CD2024" w:rsidRPr="007E38EB">
              <w:rPr>
                <w:color w:val="000000"/>
                <w:sz w:val="18"/>
                <w:szCs w:val="18"/>
                <w:vertAlign w:val="subscript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  Ср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="00CD2024" w:rsidRPr="007E38EB">
              <w:rPr>
                <w:color w:val="000000"/>
                <w:sz w:val="18"/>
                <w:szCs w:val="18"/>
              </w:rPr>
              <w:t xml:space="preserve"> - срок размещения в соответствии с условиями i-</w:t>
            </w:r>
            <w:r w:rsidR="00677B45" w:rsidRPr="007E38EB">
              <w:rPr>
                <w:color w:val="000000"/>
                <w:sz w:val="18"/>
                <w:szCs w:val="18"/>
              </w:rPr>
              <w:t>о</w:t>
            </w:r>
            <w:r w:rsidR="00CD2024" w:rsidRPr="007E38EB">
              <w:rPr>
                <w:color w:val="000000"/>
                <w:sz w:val="18"/>
                <w:szCs w:val="18"/>
              </w:rPr>
              <w:t>го договора банковского депозита</w:t>
            </w:r>
            <w:r w:rsidR="00677B45" w:rsidRPr="007E38EB"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634A1" w:rsidRPr="007E38EB" w:rsidRDefault="00677B45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E38EB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E38EB">
              <w:rPr>
                <w:color w:val="000000"/>
                <w:sz w:val="18"/>
                <w:szCs w:val="18"/>
              </w:rPr>
              <w:t>-общее количество договоров, действующих в финансовом году</w:t>
            </w:r>
            <w:r w:rsidR="006634A1" w:rsidRPr="007E38EB">
              <w:rPr>
                <w:color w:val="000000"/>
                <w:sz w:val="18"/>
                <w:szCs w:val="18"/>
              </w:rPr>
              <w:t>;</w:t>
            </w:r>
          </w:p>
          <w:p w:rsidR="00CD2024" w:rsidRPr="007E38EB" w:rsidRDefault="007E38EB" w:rsidP="00B256E0">
            <w:pPr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  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год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="00CD2024" w:rsidRPr="007E38EB">
              <w:rPr>
                <w:color w:val="000000"/>
                <w:sz w:val="18"/>
                <w:szCs w:val="18"/>
              </w:rPr>
              <w:t xml:space="preserve"> - количество календарных дней в году</w:t>
            </w:r>
          </w:p>
        </w:tc>
      </w:tr>
      <w:tr w:rsidR="00CD2024" w:rsidRPr="007E38EB" w:rsidTr="00F12E99">
        <w:trPr>
          <w:trHeight w:val="3251"/>
        </w:trPr>
        <w:tc>
          <w:tcPr>
            <w:tcW w:w="486" w:type="dxa"/>
            <w:noWrap/>
            <w:hideMark/>
          </w:tcPr>
          <w:p w:rsidR="00CD2024" w:rsidRPr="007E38EB" w:rsidRDefault="0043785A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37" w:type="dxa"/>
            <w:noWrap/>
            <w:hideMark/>
          </w:tcPr>
          <w:p w:rsidR="00CD2024" w:rsidRPr="007E38EB" w:rsidRDefault="00CD2024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CD2024" w:rsidRPr="007E38EB" w:rsidRDefault="00CD2024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hideMark/>
          </w:tcPr>
          <w:p w:rsidR="00CD2024" w:rsidRPr="007E38EB" w:rsidRDefault="002C576F" w:rsidP="00B27EC8">
            <w:pPr>
              <w:jc w:val="center"/>
              <w:rPr>
                <w:color w:val="FF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1 11 03020 02 0000 120</w:t>
            </w:r>
          </w:p>
        </w:tc>
        <w:tc>
          <w:tcPr>
            <w:tcW w:w="2089" w:type="dxa"/>
            <w:hideMark/>
          </w:tcPr>
          <w:p w:rsidR="00CD2024" w:rsidRPr="007E38EB" w:rsidRDefault="00CD2024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850" w:type="dxa"/>
            <w:hideMark/>
          </w:tcPr>
          <w:p w:rsidR="00CD2024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Метод прямого расчета</w:t>
            </w:r>
          </w:p>
        </w:tc>
        <w:tc>
          <w:tcPr>
            <w:tcW w:w="2268" w:type="dxa"/>
            <w:noWrap/>
            <w:hideMark/>
          </w:tcPr>
          <w:p w:rsidR="00385A21" w:rsidRPr="007E38EB" w:rsidRDefault="00385A21" w:rsidP="00385A2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18"/>
                <w:szCs w:val="1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П</m:t>
                </m:r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ПД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m</m:t>
                        </m:r>
                      </m:sub>
                    </m:sSub>
                  </m:e>
                </m:nary>
              </m:oMath>
            </m:oMathPara>
          </w:p>
          <w:p w:rsidR="00E33C79" w:rsidRPr="007E38EB" w:rsidRDefault="00E33C79" w:rsidP="00E33C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CD2024" w:rsidRPr="007E38EB" w:rsidRDefault="006E44A0" w:rsidP="00F12E99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Источником данных для проведения расчета являются условия действующих в соответствующем финансовом году договоров (соглашений) о предоставлении (реструктуризации) бюджетных кредитов из бюджета Республики Татарстан.</w:t>
            </w:r>
          </w:p>
        </w:tc>
        <w:tc>
          <w:tcPr>
            <w:tcW w:w="3544" w:type="dxa"/>
            <w:hideMark/>
          </w:tcPr>
          <w:p w:rsidR="000A1B7F" w:rsidRPr="007E38EB" w:rsidRDefault="00C5290D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</w:t>
            </w:r>
            <w:r w:rsidR="000A1B7F" w:rsidRPr="007E38EB">
              <w:rPr>
                <w:sz w:val="18"/>
                <w:szCs w:val="18"/>
              </w:rPr>
              <w:t xml:space="preserve">   </w:t>
            </w: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</w:t>
            </w:r>
            <w:r w:rsidR="00CD2024" w:rsidRPr="007E38EB">
              <w:rPr>
                <w:color w:val="000000"/>
                <w:sz w:val="18"/>
                <w:szCs w:val="18"/>
              </w:rPr>
              <w:t xml:space="preserve">- </w:t>
            </w:r>
            <w:r w:rsidR="00371633" w:rsidRPr="007E38EB">
              <w:rPr>
                <w:color w:val="000000"/>
                <w:sz w:val="18"/>
                <w:szCs w:val="18"/>
              </w:rPr>
              <w:t>прогнозируемый в очередном (текущем) финансовом году объем поступлений доходов</w:t>
            </w:r>
            <w:r w:rsidR="00CD2024" w:rsidRPr="007E38EB">
              <w:rPr>
                <w:color w:val="000000"/>
                <w:sz w:val="18"/>
                <w:szCs w:val="18"/>
              </w:rPr>
              <w:t xml:space="preserve"> от процентов по всем договорам (соглашениям) о предоставлении (реструктуризации) бюджетного кредита из бюджета </w:t>
            </w:r>
            <w:r w:rsidR="00611879" w:rsidRPr="007E38EB">
              <w:rPr>
                <w:color w:val="000000"/>
                <w:sz w:val="18"/>
                <w:szCs w:val="18"/>
              </w:rPr>
              <w:t>Республики</w:t>
            </w:r>
            <w:r w:rsidR="00CD2024" w:rsidRPr="007E38EB">
              <w:rPr>
                <w:color w:val="000000"/>
                <w:sz w:val="18"/>
                <w:szCs w:val="18"/>
              </w:rPr>
              <w:t xml:space="preserve"> Татарстан; </w:t>
            </w:r>
          </w:p>
          <w:p w:rsidR="000A1B7F" w:rsidRPr="007E38EB" w:rsidRDefault="000A1B7F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noProof/>
                <w:position w:val="-12"/>
                <w:sz w:val="18"/>
                <w:szCs w:val="18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ПД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m</m:t>
                  </m:r>
                </m:sub>
              </m:sSub>
            </m:oMath>
            <w:r w:rsidR="00E33C79" w:rsidRPr="007E38EB">
              <w:rPr>
                <w:color w:val="000000"/>
                <w:sz w:val="18"/>
                <w:szCs w:val="18"/>
              </w:rPr>
              <w:t>-</w:t>
            </w:r>
            <w:r w:rsidR="00CD2024" w:rsidRPr="007E38EB">
              <w:rPr>
                <w:color w:val="000000"/>
                <w:sz w:val="18"/>
                <w:szCs w:val="18"/>
              </w:rPr>
              <w:t>прогнозируемая сумма поступлений по процентам по m-</w:t>
            </w:r>
            <w:proofErr w:type="spellStart"/>
            <w:r w:rsidR="00CD2024" w:rsidRPr="007E38EB">
              <w:rPr>
                <w:color w:val="000000"/>
                <w:sz w:val="18"/>
                <w:szCs w:val="18"/>
              </w:rPr>
              <w:t>му</w:t>
            </w:r>
            <w:proofErr w:type="spellEnd"/>
            <w:r w:rsidR="00CD2024" w:rsidRPr="007E38EB">
              <w:rPr>
                <w:color w:val="000000"/>
                <w:sz w:val="18"/>
                <w:szCs w:val="18"/>
              </w:rPr>
              <w:t xml:space="preserve"> договору (соглашению) о предоставлении (реструктуризации) бюджетного кредита из бюджета </w:t>
            </w:r>
            <w:r w:rsidR="00611879" w:rsidRPr="007E38EB">
              <w:rPr>
                <w:color w:val="000000"/>
                <w:sz w:val="18"/>
                <w:szCs w:val="18"/>
              </w:rPr>
              <w:t>Республики</w:t>
            </w:r>
            <w:r w:rsidR="00385A21" w:rsidRPr="007E38EB">
              <w:rPr>
                <w:color w:val="000000"/>
                <w:sz w:val="18"/>
                <w:szCs w:val="18"/>
              </w:rPr>
              <w:t xml:space="preserve"> Татарстан</w:t>
            </w:r>
            <w:r w:rsidR="00CD2024" w:rsidRPr="007E38EB">
              <w:rPr>
                <w:color w:val="000000"/>
                <w:sz w:val="18"/>
                <w:szCs w:val="18"/>
              </w:rPr>
              <w:t>;</w:t>
            </w:r>
          </w:p>
          <w:p w:rsidR="00CD2024" w:rsidRPr="007E38EB" w:rsidRDefault="000A1B7F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   </w:t>
            </w:r>
            <w:r w:rsidRPr="007E38EB">
              <w:rPr>
                <w:color w:val="000000"/>
                <w:sz w:val="18"/>
                <w:szCs w:val="18"/>
                <w:lang w:val="en-US"/>
              </w:rPr>
              <w:t>m</w:t>
            </w:r>
            <w:r w:rsidR="00CD2024" w:rsidRPr="007E38EB">
              <w:rPr>
                <w:color w:val="000000"/>
                <w:sz w:val="18"/>
                <w:szCs w:val="18"/>
              </w:rPr>
              <w:t xml:space="preserve">-общее количество договоров (соглашений) о предоставлении (реструктуризации) бюджетного кредита из бюджета </w:t>
            </w:r>
            <w:r w:rsidR="00611879" w:rsidRPr="007E38EB">
              <w:rPr>
                <w:color w:val="000000"/>
                <w:sz w:val="18"/>
                <w:szCs w:val="18"/>
              </w:rPr>
              <w:t>Республики</w:t>
            </w:r>
            <w:r w:rsidR="00385A21" w:rsidRPr="007E38EB">
              <w:rPr>
                <w:color w:val="000000"/>
                <w:sz w:val="18"/>
                <w:szCs w:val="18"/>
              </w:rPr>
              <w:t xml:space="preserve"> Татарстан.</w:t>
            </w:r>
          </w:p>
        </w:tc>
      </w:tr>
      <w:tr w:rsidR="00970E93" w:rsidRPr="007E38EB" w:rsidTr="00127138">
        <w:trPr>
          <w:trHeight w:val="2713"/>
        </w:trPr>
        <w:tc>
          <w:tcPr>
            <w:tcW w:w="486" w:type="dxa"/>
            <w:noWrap/>
            <w:hideMark/>
          </w:tcPr>
          <w:p w:rsidR="00970E93" w:rsidRPr="007E38EB" w:rsidRDefault="00970E93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7" w:type="dxa"/>
            <w:noWrap/>
            <w:hideMark/>
          </w:tcPr>
          <w:p w:rsidR="00970E93" w:rsidRPr="007E38EB" w:rsidRDefault="00970E93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970E93" w:rsidRPr="007E38EB" w:rsidRDefault="00970E93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970E93" w:rsidRPr="007E38EB" w:rsidRDefault="00970E93" w:rsidP="00B27EC8">
            <w:pPr>
              <w:jc w:val="center"/>
              <w:rPr>
                <w:color w:val="00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1 13 02062 02 0000 130</w:t>
            </w:r>
          </w:p>
        </w:tc>
        <w:tc>
          <w:tcPr>
            <w:tcW w:w="2089" w:type="dxa"/>
            <w:hideMark/>
          </w:tcPr>
          <w:p w:rsidR="00970E93" w:rsidRPr="007E38EB" w:rsidRDefault="00970E93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850" w:type="dxa"/>
            <w:hideMark/>
          </w:tcPr>
          <w:p w:rsidR="001C2BDA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Метод </w:t>
            </w:r>
            <w:r w:rsidR="00370CC9" w:rsidRPr="007E38EB">
              <w:rPr>
                <w:sz w:val="18"/>
                <w:szCs w:val="18"/>
              </w:rPr>
              <w:t>усреднения</w:t>
            </w:r>
          </w:p>
        </w:tc>
        <w:tc>
          <w:tcPr>
            <w:tcW w:w="2268" w:type="dxa"/>
            <w:noWrap/>
            <w:hideMark/>
          </w:tcPr>
          <w:p w:rsidR="00571BCF" w:rsidRPr="007E38EB" w:rsidRDefault="00571BCF" w:rsidP="006E44A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mbria Math" w:hAnsi="Cambria Math"/>
                <w:i/>
                <w:color w:val="000000"/>
                <w:sz w:val="18"/>
                <w:szCs w:val="18"/>
              </w:rPr>
            </w:pPr>
          </w:p>
          <w:p w:rsidR="00571BCF" w:rsidRPr="007E38EB" w:rsidRDefault="00571BCF" w:rsidP="006E44A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mbria Math" w:hAnsi="Cambria Math"/>
                <w:i/>
                <w:color w:val="000000"/>
                <w:sz w:val="18"/>
                <w:szCs w:val="18"/>
              </w:rPr>
            </w:pPr>
          </w:p>
          <w:p w:rsidR="006E44A0" w:rsidRPr="007E38EB" w:rsidRDefault="006E44A0" w:rsidP="006E44A0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Cambria Math" w:hAnsi="Cambria Math"/>
                <w:i/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П</m:t>
              </m:r>
            </m:oMath>
            <w:r w:rsidRPr="007E38EB">
              <w:rPr>
                <w:rFonts w:ascii="Cambria Math" w:hAnsi="Cambria Math"/>
                <w:i/>
                <w:color w:val="000000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  <w:szCs w:val="1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</w:rPr>
                            <m:t>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n</m:t>
                  </m:r>
                </m:den>
              </m:f>
            </m:oMath>
          </w:p>
          <w:p w:rsidR="00571BCF" w:rsidRPr="007E38EB" w:rsidRDefault="00571BCF" w:rsidP="006E44A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mbria Math" w:hAnsi="Cambria Math"/>
                <w:i/>
                <w:color w:val="000000"/>
                <w:sz w:val="18"/>
                <w:szCs w:val="18"/>
              </w:rPr>
            </w:pPr>
          </w:p>
          <w:p w:rsidR="00571BCF" w:rsidRPr="007E38EB" w:rsidRDefault="00571BCF" w:rsidP="006E44A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mbria Math" w:hAnsi="Cambria Math"/>
                <w:i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571BCF" w:rsidRPr="007E38EB" w:rsidRDefault="006E44A0" w:rsidP="006E44A0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Расчет производится исходя из усреднения фактических поступлений доходов за три года, предшествующих текущему финансовому году</w:t>
            </w:r>
          </w:p>
        </w:tc>
        <w:tc>
          <w:tcPr>
            <w:tcW w:w="3544" w:type="dxa"/>
            <w:hideMark/>
          </w:tcPr>
          <w:p w:rsidR="006E44A0" w:rsidRPr="007E38EB" w:rsidRDefault="006E44A0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7E38EB">
              <w:rPr>
                <w:color w:val="000000"/>
                <w:sz w:val="18"/>
                <w:szCs w:val="18"/>
              </w:rPr>
              <w:t>П-</w:t>
            </w:r>
            <w:proofErr w:type="gramEnd"/>
            <w:r w:rsidRPr="007E38EB">
              <w:rPr>
                <w:color w:val="000000"/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>прогнозируемый в очередном (текущем) финансовом году объем доходов</w:t>
            </w:r>
            <w:r w:rsidRPr="007E38EB">
              <w:rPr>
                <w:color w:val="000000"/>
                <w:sz w:val="18"/>
                <w:szCs w:val="18"/>
              </w:rPr>
              <w:t>,  поступающих в порядке возмещения расходов, понесенных в связи с эксплуатацией имущества Республики Татарстан;</w:t>
            </w:r>
          </w:p>
          <w:p w:rsidR="006E44A0" w:rsidRPr="007E38EB" w:rsidRDefault="006E44A0" w:rsidP="005C1A2C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Pr="007E38EB">
              <w:rPr>
                <w:color w:val="000000"/>
                <w:sz w:val="18"/>
                <w:szCs w:val="18"/>
              </w:rPr>
              <w:t xml:space="preserve"> -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годовой объем доходов  </w:t>
            </w:r>
            <w:r w:rsidRPr="007E38EB">
              <w:rPr>
                <w:sz w:val="18"/>
                <w:szCs w:val="18"/>
              </w:rPr>
              <w:t xml:space="preserve">i-того года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E38EB">
              <w:rPr>
                <w:color w:val="000000"/>
                <w:sz w:val="18"/>
                <w:szCs w:val="18"/>
              </w:rPr>
              <w:t>из предыдущего периода прошлых лет;</w:t>
            </w:r>
          </w:p>
          <w:p w:rsidR="00FE5EDB" w:rsidRPr="007E38EB" w:rsidRDefault="006E44A0" w:rsidP="005C1A2C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года).</w:t>
            </w:r>
          </w:p>
        </w:tc>
      </w:tr>
      <w:tr w:rsidR="00142479" w:rsidRPr="007E38EB" w:rsidTr="00793F35">
        <w:trPr>
          <w:trHeight w:val="559"/>
        </w:trPr>
        <w:tc>
          <w:tcPr>
            <w:tcW w:w="486" w:type="dxa"/>
            <w:noWrap/>
            <w:hideMark/>
          </w:tcPr>
          <w:p w:rsidR="00142479" w:rsidRPr="007E38EB" w:rsidRDefault="00142479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7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142479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1 13 02992 02 0001 130</w:t>
            </w:r>
          </w:p>
        </w:tc>
        <w:tc>
          <w:tcPr>
            <w:tcW w:w="2089" w:type="dxa"/>
            <w:hideMark/>
          </w:tcPr>
          <w:p w:rsidR="00142479" w:rsidRPr="007E38EB" w:rsidRDefault="00142479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850" w:type="dxa"/>
            <w:hideMark/>
          </w:tcPr>
          <w:p w:rsidR="00142479" w:rsidRPr="007E38EB" w:rsidRDefault="00371633" w:rsidP="00371633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Иной м</w:t>
            </w:r>
            <w:r w:rsidR="00142479" w:rsidRPr="007E38EB">
              <w:rPr>
                <w:color w:val="000000"/>
                <w:sz w:val="18"/>
                <w:szCs w:val="18"/>
              </w:rPr>
              <w:t xml:space="preserve">етод </w:t>
            </w:r>
          </w:p>
        </w:tc>
        <w:tc>
          <w:tcPr>
            <w:tcW w:w="2268" w:type="dxa"/>
            <w:hideMark/>
          </w:tcPr>
          <w:p w:rsidR="00142479" w:rsidRPr="007E38EB" w:rsidRDefault="006E44A0" w:rsidP="00571BCF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П=Дi</m:t>
                </m:r>
              </m:oMath>
            </m:oMathPara>
          </w:p>
          <w:p w:rsidR="00142479" w:rsidRPr="007E38EB" w:rsidRDefault="00142479" w:rsidP="00571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142479" w:rsidRPr="007E38EB" w:rsidRDefault="006E44A0" w:rsidP="006E44A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Расчет прогнозного объема поступлений указанных доходов в силу их нерегулярного характера осуществляется по результатам анализа объема фактических поступлений по минимальному значению за три года, предшествующих году </w:t>
            </w:r>
            <w:r w:rsidRPr="007E38EB">
              <w:rPr>
                <w:sz w:val="18"/>
                <w:szCs w:val="18"/>
              </w:rPr>
              <w:lastRenderedPageBreak/>
              <w:t xml:space="preserve">осуществления прогнозирования поступлений доходов в бюджет Республики Татарстан. В случае отрицательного значения показатель принимается </w:t>
            </w:r>
            <w:proofErr w:type="gramStart"/>
            <w:r w:rsidRPr="007E38EB">
              <w:rPr>
                <w:sz w:val="18"/>
                <w:szCs w:val="18"/>
              </w:rPr>
              <w:t>равным</w:t>
            </w:r>
            <w:proofErr w:type="gramEnd"/>
            <w:r w:rsidRPr="007E38EB">
              <w:rPr>
                <w:sz w:val="18"/>
                <w:szCs w:val="18"/>
              </w:rPr>
              <w:t xml:space="preserve"> нулю</w:t>
            </w:r>
            <w:r w:rsidR="00D22FAB" w:rsidRPr="007E38EB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hideMark/>
          </w:tcPr>
          <w:p w:rsidR="00FE5EDB" w:rsidRPr="007E38EB" w:rsidRDefault="00FE5EDB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 xml:space="preserve">   </w:t>
            </w:r>
            <w:proofErr w:type="gramStart"/>
            <w:r w:rsidR="00793F35" w:rsidRPr="007E38EB">
              <w:rPr>
                <w:sz w:val="18"/>
                <w:szCs w:val="18"/>
              </w:rPr>
              <w:t>П</w:t>
            </w:r>
            <w:r w:rsidRPr="007E38EB">
              <w:rPr>
                <w:sz w:val="18"/>
                <w:szCs w:val="18"/>
              </w:rPr>
              <w:t>-</w:t>
            </w:r>
            <w:proofErr w:type="gramEnd"/>
            <w:r w:rsidRPr="007E38EB">
              <w:rPr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</w:t>
            </w:r>
            <w:r w:rsidRPr="007E38EB">
              <w:rPr>
                <w:sz w:val="18"/>
                <w:szCs w:val="18"/>
              </w:rPr>
              <w:t>прочих доходов от компенсации затрат бюджет</w:t>
            </w:r>
            <w:r w:rsidR="00766D62" w:rsidRPr="007E38EB">
              <w:rPr>
                <w:sz w:val="18"/>
                <w:szCs w:val="18"/>
              </w:rPr>
              <w:t>а</w:t>
            </w:r>
            <w:r w:rsidRPr="007E38EB">
              <w:rPr>
                <w:sz w:val="18"/>
                <w:szCs w:val="18"/>
              </w:rPr>
              <w:t xml:space="preserve"> Республики Татарстан (возврат дебиторской задолженности прошлых лет);</w:t>
            </w:r>
          </w:p>
          <w:p w:rsidR="00142479" w:rsidRPr="007E38EB" w:rsidRDefault="00FE5EDB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r w:rsidR="006E44A0" w:rsidRPr="007E38EB">
              <w:rPr>
                <w:rFonts w:eastAsiaTheme="minorHAnsi"/>
                <w:sz w:val="18"/>
                <w:szCs w:val="18"/>
                <w:lang w:eastAsia="en-US"/>
              </w:rPr>
              <w:t>Д</w:t>
            </w:r>
            <w:proofErr w:type="spellStart"/>
            <w:proofErr w:type="gramStart"/>
            <w:r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r w:rsidR="00D22FAB" w:rsidRPr="007E38EB">
              <w:rPr>
                <w:rFonts w:eastAsiaTheme="minorHAnsi"/>
                <w:sz w:val="18"/>
                <w:szCs w:val="18"/>
                <w:lang w:eastAsia="en-US"/>
              </w:rPr>
              <w:t>минимальный объем поступлений за три года, предшествующих году осуществления прогнозирования поступлений доходов в бюджет Республики Татарстан по данному коду.</w:t>
            </w:r>
          </w:p>
        </w:tc>
      </w:tr>
      <w:tr w:rsidR="00142479" w:rsidRPr="007E38EB" w:rsidTr="00127138">
        <w:trPr>
          <w:trHeight w:val="1638"/>
        </w:trPr>
        <w:tc>
          <w:tcPr>
            <w:tcW w:w="486" w:type="dxa"/>
            <w:noWrap/>
            <w:hideMark/>
          </w:tcPr>
          <w:p w:rsidR="00142479" w:rsidRPr="007E38EB" w:rsidRDefault="00142479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37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142479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1 13 02992</w:t>
            </w:r>
            <w:r w:rsidR="0075441D" w:rsidRPr="007E38EB">
              <w:rPr>
                <w:color w:val="000000"/>
                <w:sz w:val="16"/>
                <w:szCs w:val="16"/>
              </w:rPr>
              <w:t xml:space="preserve"> </w:t>
            </w:r>
            <w:r w:rsidRPr="007E38EB">
              <w:rPr>
                <w:color w:val="000000"/>
                <w:sz w:val="16"/>
                <w:szCs w:val="16"/>
              </w:rPr>
              <w:t>02 0002 130</w:t>
            </w:r>
          </w:p>
        </w:tc>
        <w:tc>
          <w:tcPr>
            <w:tcW w:w="2089" w:type="dxa"/>
            <w:hideMark/>
          </w:tcPr>
          <w:p w:rsidR="00142479" w:rsidRPr="007E38EB" w:rsidRDefault="00142479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850" w:type="dxa"/>
            <w:hideMark/>
          </w:tcPr>
          <w:p w:rsidR="00142479" w:rsidRPr="007E38EB" w:rsidRDefault="00371633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Иной метод</w:t>
            </w:r>
          </w:p>
        </w:tc>
        <w:tc>
          <w:tcPr>
            <w:tcW w:w="2268" w:type="dxa"/>
            <w:hideMark/>
          </w:tcPr>
          <w:p w:rsidR="00142479" w:rsidRPr="007E38EB" w:rsidRDefault="00142479" w:rsidP="004F2AFF">
            <w:pPr>
              <w:jc w:val="both"/>
              <w:rPr>
                <w:sz w:val="18"/>
                <w:szCs w:val="18"/>
              </w:rPr>
            </w:pPr>
          </w:p>
          <w:p w:rsidR="00D22FAB" w:rsidRPr="007E38EB" w:rsidRDefault="00D22FAB" w:rsidP="00D22FAB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П=Дi</m:t>
                </m:r>
              </m:oMath>
            </m:oMathPara>
          </w:p>
          <w:p w:rsidR="00142479" w:rsidRPr="007E38EB" w:rsidRDefault="00142479" w:rsidP="00B27EC8">
            <w:pPr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142479" w:rsidRPr="007E38EB" w:rsidRDefault="00D22FAB" w:rsidP="00BB629E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Расчет прогнозного объема поступлений указанных доходов в силу их нерегулярного характера осуществляется по результатам анализа объема фактических поступлений по минимальному значению за три года, предшествующих году осуществления прогнозирования поступлений доходов в бюджет Республики Татарстан. В случае отрицательного значения показатель принимается </w:t>
            </w:r>
            <w:proofErr w:type="gramStart"/>
            <w:r w:rsidRPr="007E38EB">
              <w:rPr>
                <w:sz w:val="18"/>
                <w:szCs w:val="18"/>
              </w:rPr>
              <w:t>равным</w:t>
            </w:r>
            <w:proofErr w:type="gramEnd"/>
            <w:r w:rsidRPr="007E38EB">
              <w:rPr>
                <w:sz w:val="18"/>
                <w:szCs w:val="18"/>
              </w:rPr>
              <w:t xml:space="preserve"> нулю.</w:t>
            </w:r>
          </w:p>
        </w:tc>
        <w:tc>
          <w:tcPr>
            <w:tcW w:w="3544" w:type="dxa"/>
            <w:hideMark/>
          </w:tcPr>
          <w:p w:rsidR="00A91E41" w:rsidRPr="007E38EB" w:rsidRDefault="000A1B3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gramStart"/>
            <w:r w:rsidR="00793F35" w:rsidRPr="007E38EB">
              <w:rPr>
                <w:sz w:val="18"/>
                <w:szCs w:val="18"/>
              </w:rPr>
              <w:t>П</w:t>
            </w:r>
            <w:proofErr w:type="gramEnd"/>
            <w:r w:rsidR="00793F35" w:rsidRPr="007E38EB">
              <w:rPr>
                <w:sz w:val="18"/>
                <w:szCs w:val="18"/>
              </w:rPr>
              <w:t xml:space="preserve"> –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</w:t>
            </w:r>
            <w:r w:rsidR="00793F35" w:rsidRPr="007E38EB">
              <w:rPr>
                <w:sz w:val="18"/>
                <w:szCs w:val="18"/>
              </w:rPr>
              <w:t xml:space="preserve">поступлений </w:t>
            </w:r>
            <w:r w:rsidR="00793F35" w:rsidRPr="007E38EB">
              <w:rPr>
                <w:color w:val="000000"/>
                <w:sz w:val="18"/>
                <w:szCs w:val="18"/>
              </w:rPr>
              <w:t>прочих доходов</w:t>
            </w:r>
            <w:r w:rsidR="00793F35" w:rsidRPr="007E38EB">
              <w:rPr>
                <w:sz w:val="18"/>
                <w:szCs w:val="18"/>
              </w:rPr>
              <w:t xml:space="preserve"> </w:t>
            </w:r>
            <w:r w:rsidR="00793F35" w:rsidRPr="007E38EB">
              <w:rPr>
                <w:color w:val="000000"/>
                <w:sz w:val="18"/>
                <w:szCs w:val="18"/>
              </w:rPr>
              <w:t>от компенсации затрат бюджет</w:t>
            </w:r>
            <w:r w:rsidR="00766D62" w:rsidRPr="007E38EB">
              <w:rPr>
                <w:color w:val="000000"/>
                <w:sz w:val="18"/>
                <w:szCs w:val="18"/>
              </w:rPr>
              <w:t>а</w:t>
            </w:r>
            <w:r w:rsidR="00793F35" w:rsidRPr="007E38EB">
              <w:rPr>
                <w:color w:val="000000"/>
                <w:sz w:val="18"/>
                <w:szCs w:val="18"/>
              </w:rPr>
              <w:t xml:space="preserve"> </w:t>
            </w:r>
            <w:r w:rsidR="009F1D3D" w:rsidRPr="007E38EB">
              <w:rPr>
                <w:sz w:val="18"/>
                <w:szCs w:val="18"/>
              </w:rPr>
              <w:t>Республики Татарстан</w:t>
            </w:r>
            <w:r w:rsidR="00793F35" w:rsidRPr="007E38EB">
              <w:rPr>
                <w:color w:val="000000"/>
                <w:sz w:val="18"/>
                <w:szCs w:val="18"/>
              </w:rPr>
              <w:t xml:space="preserve"> (прочие поступления бюджета </w:t>
            </w:r>
            <w:r w:rsidR="009F1D3D" w:rsidRPr="007E38EB">
              <w:rPr>
                <w:sz w:val="18"/>
                <w:szCs w:val="18"/>
              </w:rPr>
              <w:t>Республики Татарстан</w:t>
            </w:r>
            <w:r w:rsidR="00793F35" w:rsidRPr="007E38EB">
              <w:rPr>
                <w:color w:val="000000"/>
                <w:sz w:val="18"/>
                <w:szCs w:val="18"/>
              </w:rPr>
              <w:t>)</w:t>
            </w:r>
            <w:r w:rsidR="00793F35" w:rsidRPr="007E38EB">
              <w:rPr>
                <w:sz w:val="18"/>
                <w:szCs w:val="18"/>
              </w:rPr>
              <w:t xml:space="preserve">; </w:t>
            </w:r>
          </w:p>
          <w:p w:rsidR="00D22FAB" w:rsidRPr="007E38EB" w:rsidRDefault="00D22FAB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Д</w:t>
            </w:r>
            <w:proofErr w:type="spellStart"/>
            <w:proofErr w:type="gramStart"/>
            <w:r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минимальный объем поступлений за три года, предшествующих году осуществления прогнозирования поступлений доходов в бюджет Республики Татарстан по данному коду.</w:t>
            </w:r>
          </w:p>
        </w:tc>
      </w:tr>
      <w:tr w:rsidR="00142479" w:rsidRPr="007E38EB" w:rsidTr="00A91E41">
        <w:trPr>
          <w:trHeight w:val="1268"/>
        </w:trPr>
        <w:tc>
          <w:tcPr>
            <w:tcW w:w="486" w:type="dxa"/>
            <w:noWrap/>
            <w:hideMark/>
          </w:tcPr>
          <w:p w:rsidR="00142479" w:rsidRPr="007E38EB" w:rsidRDefault="00142479" w:rsidP="00B27EC8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7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142479" w:rsidRPr="007E38EB" w:rsidRDefault="00142479" w:rsidP="00B27EC8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color w:val="000000"/>
                <w:sz w:val="16"/>
                <w:szCs w:val="16"/>
              </w:rPr>
            </w:pPr>
            <w:r w:rsidRPr="007E38EB">
              <w:rPr>
                <w:color w:val="000000"/>
                <w:sz w:val="16"/>
                <w:szCs w:val="16"/>
              </w:rPr>
              <w:t>1 14 02022 02 0000 440</w:t>
            </w:r>
          </w:p>
        </w:tc>
        <w:tc>
          <w:tcPr>
            <w:tcW w:w="2089" w:type="dxa"/>
            <w:hideMark/>
          </w:tcPr>
          <w:p w:rsidR="00142479" w:rsidRPr="007E38EB" w:rsidRDefault="00142479" w:rsidP="00B27EC8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</w:t>
            </w:r>
            <w:r w:rsidRPr="007E38EB">
              <w:rPr>
                <w:color w:val="000000"/>
                <w:sz w:val="18"/>
                <w:szCs w:val="18"/>
              </w:rPr>
              <w:lastRenderedPageBreak/>
              <w:t>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850" w:type="dxa"/>
            <w:hideMark/>
          </w:tcPr>
          <w:p w:rsidR="00142479" w:rsidRPr="007E38EB" w:rsidRDefault="00371633" w:rsidP="00B27EC8">
            <w:r w:rsidRPr="007E38EB">
              <w:rPr>
                <w:color w:val="000000"/>
                <w:sz w:val="18"/>
                <w:szCs w:val="18"/>
              </w:rPr>
              <w:lastRenderedPageBreak/>
              <w:t>Иной метод</w:t>
            </w:r>
          </w:p>
        </w:tc>
        <w:tc>
          <w:tcPr>
            <w:tcW w:w="2268" w:type="dxa"/>
            <w:hideMark/>
          </w:tcPr>
          <w:p w:rsidR="00142479" w:rsidRPr="007E38EB" w:rsidRDefault="00142479" w:rsidP="004C7A36"/>
          <w:p w:rsidR="00D22FAB" w:rsidRPr="007E38EB" w:rsidRDefault="00D22FAB" w:rsidP="00D22FAB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П=Дi</m:t>
                </m:r>
              </m:oMath>
            </m:oMathPara>
          </w:p>
          <w:p w:rsidR="00142479" w:rsidRPr="007E38EB" w:rsidRDefault="00142479" w:rsidP="00A13A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hideMark/>
          </w:tcPr>
          <w:p w:rsidR="00142479" w:rsidRPr="007E38EB" w:rsidRDefault="00D22FAB" w:rsidP="00BB629E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Расчет прогнозного объема поступлений указанных доходов в силу </w:t>
            </w:r>
            <w:r w:rsidRPr="007E38EB">
              <w:rPr>
                <w:sz w:val="18"/>
                <w:szCs w:val="18"/>
              </w:rPr>
              <w:lastRenderedPageBreak/>
              <w:t xml:space="preserve">их нерегулярного характера осуществляется по результатам анализа объема фактических поступлений по минимальному значению за три года, предшествующих году осуществления прогнозирования поступлений доходов в бюджет Республики Татарстан. В случае отрицательного значения показатель принимается </w:t>
            </w:r>
            <w:proofErr w:type="gramStart"/>
            <w:r w:rsidRPr="007E38EB">
              <w:rPr>
                <w:sz w:val="18"/>
                <w:szCs w:val="18"/>
              </w:rPr>
              <w:t>равным</w:t>
            </w:r>
            <w:proofErr w:type="gramEnd"/>
            <w:r w:rsidRPr="007E38EB">
              <w:rPr>
                <w:sz w:val="18"/>
                <w:szCs w:val="18"/>
              </w:rPr>
              <w:t xml:space="preserve"> нулю.</w:t>
            </w:r>
          </w:p>
        </w:tc>
        <w:tc>
          <w:tcPr>
            <w:tcW w:w="3544" w:type="dxa"/>
            <w:hideMark/>
          </w:tcPr>
          <w:p w:rsidR="00D22FAB" w:rsidRPr="007E38EB" w:rsidRDefault="00A91E4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 xml:space="preserve">   </w:t>
            </w:r>
            <w:proofErr w:type="gramStart"/>
            <w:r w:rsidR="00142479" w:rsidRPr="007E38EB">
              <w:rPr>
                <w:sz w:val="18"/>
                <w:szCs w:val="18"/>
              </w:rPr>
              <w:t>П</w:t>
            </w:r>
            <w:proofErr w:type="gramEnd"/>
            <w:r w:rsidR="00142479"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доходов </w:t>
            </w:r>
            <w:r w:rsidR="00142479" w:rsidRPr="007E38EB">
              <w:rPr>
                <w:sz w:val="18"/>
                <w:szCs w:val="18"/>
              </w:rPr>
              <w:t xml:space="preserve">от реализации имущества, находящихся в ведении </w:t>
            </w:r>
            <w:r w:rsidR="00766D62" w:rsidRPr="007E38EB">
              <w:rPr>
                <w:sz w:val="18"/>
                <w:szCs w:val="18"/>
              </w:rPr>
              <w:t>Министерства финансов  Республики Татарстан</w:t>
            </w:r>
            <w:r w:rsidR="00142479" w:rsidRPr="007E38EB">
              <w:rPr>
                <w:sz w:val="18"/>
                <w:szCs w:val="18"/>
              </w:rPr>
              <w:t xml:space="preserve">, в части реализации </w:t>
            </w:r>
            <w:r w:rsidR="00142479" w:rsidRPr="007E38EB">
              <w:rPr>
                <w:sz w:val="18"/>
                <w:szCs w:val="18"/>
              </w:rPr>
              <w:lastRenderedPageBreak/>
              <w:t>материальных запасов по указанному имуществу;</w:t>
            </w:r>
          </w:p>
          <w:p w:rsidR="00142479" w:rsidRPr="007E38EB" w:rsidRDefault="00D22FAB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</w:t>
            </w:r>
            <w:proofErr w:type="spellStart"/>
            <w:r w:rsidRPr="007E38EB">
              <w:rPr>
                <w:sz w:val="18"/>
                <w:szCs w:val="18"/>
              </w:rPr>
              <w:t>Д</w:t>
            </w:r>
            <w:proofErr w:type="gramStart"/>
            <w:r w:rsidRPr="007E38EB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7E38EB">
              <w:rPr>
                <w:sz w:val="18"/>
                <w:szCs w:val="18"/>
              </w:rPr>
              <w:t xml:space="preserve"> - минимальный объем поступлений за три года, предшествующих году осуществления прогнозирования поступлений доходов в бюджет Республики Татарстан по данному коду.</w:t>
            </w:r>
          </w:p>
          <w:p w:rsidR="00D22FAB" w:rsidRPr="007E38EB" w:rsidRDefault="00142479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</w:t>
            </w:r>
          </w:p>
          <w:p w:rsidR="00142479" w:rsidRPr="007E38EB" w:rsidRDefault="00142479" w:rsidP="00B256E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9" w:rsidRPr="007E38EB" w:rsidTr="00A91E41">
        <w:trPr>
          <w:trHeight w:val="6799"/>
        </w:trPr>
        <w:tc>
          <w:tcPr>
            <w:tcW w:w="486" w:type="dxa"/>
            <w:noWrap/>
            <w:hideMark/>
          </w:tcPr>
          <w:p w:rsidR="00142479" w:rsidRPr="007E38EB" w:rsidRDefault="00142479" w:rsidP="00B27EC8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37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142479" w:rsidRPr="007E38EB" w:rsidRDefault="00142479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142479" w:rsidRPr="007E38EB" w:rsidRDefault="00142479" w:rsidP="001B7D66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 xml:space="preserve">1 16 01152 01 </w:t>
            </w:r>
            <w:r w:rsidR="001B7D66" w:rsidRPr="007E38EB">
              <w:rPr>
                <w:sz w:val="16"/>
                <w:szCs w:val="16"/>
              </w:rPr>
              <w:t>9</w:t>
            </w:r>
            <w:r w:rsidRPr="007E38EB">
              <w:rPr>
                <w:sz w:val="16"/>
                <w:szCs w:val="16"/>
              </w:rPr>
              <w:t>000 140</w:t>
            </w:r>
          </w:p>
        </w:tc>
        <w:tc>
          <w:tcPr>
            <w:tcW w:w="2089" w:type="dxa"/>
            <w:hideMark/>
          </w:tcPr>
          <w:p w:rsidR="00142479" w:rsidRPr="007E38EB" w:rsidRDefault="00142479" w:rsidP="00FC4959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 xml:space="preserve">Административные штрафы, установленные </w:t>
            </w:r>
            <w:r w:rsidR="00FC4959" w:rsidRPr="007E38EB">
              <w:rPr>
                <w:sz w:val="18"/>
                <w:szCs w:val="18"/>
              </w:rPr>
              <w:t>г</w:t>
            </w:r>
            <w:r w:rsidRPr="007E38EB">
              <w:rPr>
                <w:sz w:val="18"/>
                <w:szCs w:val="18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="008E3121" w:rsidRPr="007E38EB">
              <w:rPr>
                <w:sz w:val="18"/>
                <w:szCs w:val="18"/>
              </w:rPr>
              <w:t xml:space="preserve"> </w:t>
            </w:r>
            <w:r w:rsidR="00FC4959" w:rsidRPr="007E38EB">
              <w:rPr>
                <w:sz w:val="18"/>
                <w:szCs w:val="18"/>
              </w:rPr>
              <w:t>(иные штрафы)</w:t>
            </w:r>
            <w:proofErr w:type="gramEnd"/>
          </w:p>
        </w:tc>
        <w:tc>
          <w:tcPr>
            <w:tcW w:w="850" w:type="dxa"/>
            <w:hideMark/>
          </w:tcPr>
          <w:p w:rsidR="00142479" w:rsidRPr="007E38EB" w:rsidRDefault="00142479" w:rsidP="00B27EC8">
            <w:pPr>
              <w:rPr>
                <w:color w:val="FF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2268" w:type="dxa"/>
            <w:hideMark/>
          </w:tcPr>
          <w:p w:rsidR="00142479" w:rsidRPr="007E38EB" w:rsidRDefault="00142479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5851F5" w:rsidRPr="007E38EB" w:rsidRDefault="005851F5" w:rsidP="005851F5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(Пфакт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i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)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n</m:t>
                  </m:r>
                </m:den>
              </m:f>
            </m:oMath>
            <w:r w:rsidRPr="007E38EB">
              <w:rPr>
                <w:sz w:val="18"/>
                <w:szCs w:val="18"/>
              </w:rPr>
              <w:t>+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З</m:t>
                  </m:r>
                </m:sub>
              </m:sSub>
            </m:oMath>
            <w:r w:rsidRPr="007E38EB">
              <w:rPr>
                <w:sz w:val="18"/>
                <w:szCs w:val="18"/>
              </w:rPr>
              <w:t>+-С</w:t>
            </w:r>
          </w:p>
          <w:p w:rsidR="00142479" w:rsidRPr="007E38EB" w:rsidRDefault="00142479" w:rsidP="00B27EC8">
            <w:pPr>
              <w:jc w:val="both"/>
              <w:rPr>
                <w:sz w:val="18"/>
                <w:szCs w:val="18"/>
              </w:rPr>
            </w:pPr>
          </w:p>
          <w:p w:rsidR="00142479" w:rsidRPr="007E38EB" w:rsidRDefault="00142479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142479" w:rsidRPr="007E38EB" w:rsidRDefault="00142479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142479" w:rsidRPr="007E38EB" w:rsidRDefault="00142479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142479" w:rsidRPr="007E38EB" w:rsidRDefault="00142479" w:rsidP="0033251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142479" w:rsidRPr="007E38EB" w:rsidRDefault="005749ED" w:rsidP="00BB629E">
            <w:pPr>
              <w:jc w:val="center"/>
              <w:rPr>
                <w:color w:val="FF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Усреднение годовых объемов поступления доходов с учетом корректирующего показателя</w:t>
            </w:r>
            <w:r w:rsidR="00FA06E5" w:rsidRPr="007E38E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hideMark/>
          </w:tcPr>
          <w:p w:rsidR="00BB629E" w:rsidRPr="007E38EB" w:rsidRDefault="00A91E4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</w:t>
            </w:r>
            <w:proofErr w:type="gramStart"/>
            <w:r w:rsidR="00FA06E5" w:rsidRPr="007E38EB">
              <w:rPr>
                <w:sz w:val="18"/>
                <w:szCs w:val="18"/>
              </w:rPr>
              <w:t>П</w:t>
            </w:r>
            <w:proofErr w:type="gramEnd"/>
            <w:r w:rsidR="00FA06E5"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доходов </w:t>
            </w:r>
            <w:r w:rsidR="00FA06E5" w:rsidRPr="007E38EB">
              <w:rPr>
                <w:sz w:val="18"/>
                <w:szCs w:val="18"/>
              </w:rPr>
              <w:t xml:space="preserve">от административных штрафов </w:t>
            </w:r>
            <w:r w:rsidR="007977D0" w:rsidRPr="007E38EB">
              <w:rPr>
                <w:sz w:val="18"/>
                <w:szCs w:val="18"/>
              </w:rPr>
              <w:t xml:space="preserve">установленных </w:t>
            </w:r>
            <w:r w:rsidR="00FC4959" w:rsidRPr="007E38EB">
              <w:rPr>
                <w:sz w:val="18"/>
                <w:szCs w:val="18"/>
              </w:rPr>
              <w:t>г</w:t>
            </w:r>
            <w:r w:rsidR="007977D0" w:rsidRPr="007E38EB">
              <w:rPr>
                <w:sz w:val="18"/>
                <w:szCs w:val="18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должностными лицами </w:t>
            </w:r>
            <w:r w:rsidR="008E3121" w:rsidRPr="007E38EB">
              <w:rPr>
                <w:sz w:val="18"/>
                <w:szCs w:val="18"/>
              </w:rPr>
              <w:t xml:space="preserve">Министерства финансов </w:t>
            </w:r>
            <w:r w:rsidR="009F1D3D" w:rsidRPr="007E38EB">
              <w:rPr>
                <w:sz w:val="18"/>
                <w:szCs w:val="18"/>
              </w:rPr>
              <w:t>Республики Татарстан</w:t>
            </w:r>
            <w:r w:rsidR="00BB629E" w:rsidRPr="007E38EB">
              <w:rPr>
                <w:sz w:val="18"/>
                <w:szCs w:val="18"/>
              </w:rPr>
              <w:t xml:space="preserve">; </w:t>
            </w:r>
          </w:p>
          <w:p w:rsidR="004439E1" w:rsidRPr="007E38EB" w:rsidRDefault="007E38EB" w:rsidP="00B256E0">
            <w:pPr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="004439E1" w:rsidRPr="007E38EB">
              <w:rPr>
                <w:sz w:val="18"/>
                <w:szCs w:val="18"/>
              </w:rPr>
              <w:t xml:space="preserve"> </w:t>
            </w:r>
            <w:proofErr w:type="gramStart"/>
            <w:r w:rsidR="004439E1" w:rsidRPr="007E38EB">
              <w:rPr>
                <w:sz w:val="18"/>
                <w:szCs w:val="18"/>
              </w:rPr>
              <w:t xml:space="preserve">- сумма фактических поступлений штрафов в предшествующих текущему </w:t>
            </w:r>
            <w:proofErr w:type="spellStart"/>
            <w:r w:rsidR="004439E1" w:rsidRPr="007E38EB">
              <w:rPr>
                <w:sz w:val="18"/>
                <w:szCs w:val="18"/>
                <w:lang w:val="en-US"/>
              </w:rPr>
              <w:t>i</w:t>
            </w:r>
            <w:proofErr w:type="spellEnd"/>
            <w:r w:rsidR="004439E1" w:rsidRPr="007E38EB">
              <w:rPr>
                <w:sz w:val="18"/>
                <w:szCs w:val="18"/>
              </w:rPr>
              <w:t xml:space="preserve">-тому году; </w:t>
            </w:r>
            <w:proofErr w:type="gramEnd"/>
          </w:p>
          <w:p w:rsidR="004439E1" w:rsidRPr="007E38EB" w:rsidRDefault="004439E1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A</w:t>
            </w:r>
            <w:proofErr w:type="spellStart"/>
            <w:r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корректирующий показатель объема доходов </w:t>
            </w:r>
            <w:proofErr w:type="spellStart"/>
            <w:r w:rsidRPr="007E38EB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7E38EB">
              <w:rPr>
                <w:sz w:val="18"/>
                <w:szCs w:val="18"/>
              </w:rPr>
              <w:t>-того года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, включающий суммы разовых поступлений доходов;</w:t>
            </w:r>
          </w:p>
          <w:p w:rsidR="00142479" w:rsidRPr="007E38EB" w:rsidRDefault="00142479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0A1B31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</w:t>
            </w:r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851F5" w:rsidRPr="007E38EB" w:rsidRDefault="007E38EB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   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З</m:t>
                  </m:r>
                </m:sub>
              </m:sSub>
            </m:oMath>
            <w:r w:rsidR="005851F5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ожидаемое поступление дебиторской задолженности, реальной к взысканию в прогнозируемом году, по состоянию на отчетную дату, предшествующую дате прогнозирования;</w:t>
            </w:r>
          </w:p>
          <w:p w:rsidR="00142479" w:rsidRPr="007E38EB" w:rsidRDefault="00142479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color w:val="FF0000"/>
                <w:sz w:val="18"/>
                <w:szCs w:val="18"/>
              </w:rPr>
            </w:pPr>
            <m:oMath>
              <m:r>
                <w:rPr>
                  <w:rFonts w:ascii="Cambria Math" w:eastAsia="Times New Roman" w:hAnsi="Cambria Math" w:cs="Times New Roman"/>
                  <w:color w:val="FF0000"/>
                  <w:sz w:val="22"/>
                  <w:szCs w:val="22"/>
                  <w:lang w:eastAsia="ru-RU"/>
                </w:rPr>
                <m:t xml:space="preserve">   </m:t>
              </m:r>
            </m:oMath>
            <w:r w:rsidR="00644D85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дополнительные или выпадающие доходы бюджета за счет изменения бюджетного законодательства и иных факторов, оказывающих влияние на изменение суммы штрафа.</w:t>
            </w:r>
          </w:p>
        </w:tc>
      </w:tr>
      <w:tr w:rsidR="00142479" w:rsidRPr="007E38EB" w:rsidTr="00127138">
        <w:trPr>
          <w:trHeight w:val="1975"/>
        </w:trPr>
        <w:tc>
          <w:tcPr>
            <w:tcW w:w="486" w:type="dxa"/>
            <w:noWrap/>
            <w:hideMark/>
          </w:tcPr>
          <w:p w:rsidR="00142479" w:rsidRPr="007E38EB" w:rsidRDefault="00142479" w:rsidP="00B27EC8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8</w:t>
            </w:r>
          </w:p>
        </w:tc>
        <w:tc>
          <w:tcPr>
            <w:tcW w:w="937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142479" w:rsidRPr="007E38EB" w:rsidRDefault="00142479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142479" w:rsidRPr="007E38EB" w:rsidRDefault="00142479" w:rsidP="00B27EC8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1 16 01156 01 0000 140</w:t>
            </w:r>
          </w:p>
        </w:tc>
        <w:tc>
          <w:tcPr>
            <w:tcW w:w="2089" w:type="dxa"/>
            <w:hideMark/>
          </w:tcPr>
          <w:p w:rsidR="00142479" w:rsidRPr="007E38EB" w:rsidRDefault="00142479" w:rsidP="00FC4959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 xml:space="preserve">Административные штрафы, установленные </w:t>
            </w:r>
            <w:r w:rsidR="00FC4959" w:rsidRPr="007E38EB">
              <w:rPr>
                <w:sz w:val="18"/>
                <w:szCs w:val="18"/>
              </w:rPr>
              <w:t>г</w:t>
            </w:r>
            <w:r w:rsidRPr="007E38EB">
              <w:rPr>
                <w:sz w:val="18"/>
                <w:szCs w:val="18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 w:rsidRPr="007E38EB">
              <w:rPr>
                <w:sz w:val="18"/>
                <w:szCs w:val="18"/>
              </w:rPr>
              <w:lastRenderedPageBreak/>
              <w:t xml:space="preserve">бюджетных средств, невозвратом либо несвоевременным возвратом бюджетного кредита, </w:t>
            </w:r>
            <w:proofErr w:type="spellStart"/>
            <w:r w:rsidRPr="007E38EB">
              <w:rPr>
                <w:sz w:val="18"/>
                <w:szCs w:val="18"/>
              </w:rPr>
              <w:t>неперечислением</w:t>
            </w:r>
            <w:proofErr w:type="spellEnd"/>
            <w:r w:rsidRPr="007E38EB">
              <w:rPr>
                <w:sz w:val="18"/>
                <w:szCs w:val="1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</w:t>
            </w:r>
            <w:r w:rsidR="00644D85" w:rsidRPr="007E38EB">
              <w:rPr>
                <w:sz w:val="18"/>
                <w:szCs w:val="18"/>
              </w:rPr>
              <w:t xml:space="preserve"> </w:t>
            </w:r>
            <w:r w:rsidRPr="007E38EB">
              <w:rPr>
                <w:sz w:val="18"/>
                <w:szCs w:val="18"/>
              </w:rPr>
              <w:t>условий предо</w:t>
            </w:r>
            <w:r w:rsidR="00644D85" w:rsidRPr="007E38EB">
              <w:rPr>
                <w:sz w:val="18"/>
                <w:szCs w:val="18"/>
              </w:rPr>
              <w:t>-</w:t>
            </w:r>
            <w:proofErr w:type="spellStart"/>
            <w:r w:rsidRPr="007E38EB">
              <w:rPr>
                <w:sz w:val="18"/>
                <w:szCs w:val="18"/>
              </w:rPr>
              <w:t>ставления</w:t>
            </w:r>
            <w:proofErr w:type="spellEnd"/>
            <w:r w:rsidRPr="007E38EB">
              <w:rPr>
                <w:sz w:val="18"/>
                <w:szCs w:val="18"/>
              </w:rPr>
              <w:t xml:space="preserve"> </w:t>
            </w:r>
            <w:r w:rsidR="0075441D" w:rsidRPr="007E38EB">
              <w:rPr>
                <w:sz w:val="18"/>
                <w:szCs w:val="18"/>
              </w:rPr>
              <w:t>(</w:t>
            </w:r>
            <w:proofErr w:type="spellStart"/>
            <w:r w:rsidR="00644D85" w:rsidRPr="007E38EB">
              <w:rPr>
                <w:sz w:val="18"/>
                <w:szCs w:val="18"/>
              </w:rPr>
              <w:t>р</w:t>
            </w:r>
            <w:r w:rsidRPr="007E38EB">
              <w:rPr>
                <w:sz w:val="18"/>
                <w:szCs w:val="18"/>
              </w:rPr>
              <w:t>асходова</w:t>
            </w:r>
            <w:r w:rsidR="00644D85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ния</w:t>
            </w:r>
            <w:proofErr w:type="spellEnd"/>
            <w:r w:rsidRPr="007E38EB">
              <w:rPr>
                <w:sz w:val="18"/>
                <w:szCs w:val="18"/>
              </w:rPr>
              <w:t xml:space="preserve">) межбюджетных трансфертов, </w:t>
            </w:r>
            <w:proofErr w:type="spellStart"/>
            <w:r w:rsidRPr="007E38EB">
              <w:rPr>
                <w:sz w:val="18"/>
                <w:szCs w:val="18"/>
              </w:rPr>
              <w:t>наруше</w:t>
            </w:r>
            <w:r w:rsidR="00644D85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нием</w:t>
            </w:r>
            <w:proofErr w:type="spellEnd"/>
            <w:r w:rsidR="00644D85" w:rsidRPr="007E38EB">
              <w:rPr>
                <w:sz w:val="18"/>
                <w:szCs w:val="18"/>
              </w:rPr>
              <w:t xml:space="preserve"> </w:t>
            </w:r>
            <w:r w:rsidRPr="007E38EB">
              <w:rPr>
                <w:sz w:val="18"/>
                <w:szCs w:val="18"/>
              </w:rPr>
              <w:t xml:space="preserve">условий </w:t>
            </w:r>
            <w:proofErr w:type="spellStart"/>
            <w:r w:rsidRPr="007E38EB">
              <w:rPr>
                <w:sz w:val="18"/>
                <w:szCs w:val="18"/>
              </w:rPr>
              <w:t>предос</w:t>
            </w:r>
            <w:r w:rsidR="00644D85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тавления</w:t>
            </w:r>
            <w:proofErr w:type="spellEnd"/>
            <w:r w:rsidRPr="007E38EB">
              <w:rPr>
                <w:sz w:val="18"/>
                <w:szCs w:val="18"/>
              </w:rPr>
              <w:t xml:space="preserve"> бюджетных инвестиций, субсидий юридическим лицам</w:t>
            </w:r>
            <w:proofErr w:type="gramEnd"/>
            <w:r w:rsidRPr="007E38EB">
              <w:rPr>
                <w:sz w:val="18"/>
                <w:szCs w:val="18"/>
              </w:rP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  <w:tc>
          <w:tcPr>
            <w:tcW w:w="850" w:type="dxa"/>
            <w:hideMark/>
          </w:tcPr>
          <w:p w:rsidR="00142479" w:rsidRPr="007E38EB" w:rsidRDefault="00142479" w:rsidP="00B27EC8">
            <w:pPr>
              <w:rPr>
                <w:color w:val="FF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2268" w:type="dxa"/>
            <w:hideMark/>
          </w:tcPr>
          <w:p w:rsidR="007977D0" w:rsidRPr="007E38EB" w:rsidRDefault="007977D0" w:rsidP="009447F1">
            <w:pPr>
              <w:jc w:val="both"/>
              <w:rPr>
                <w:b/>
                <w:sz w:val="18"/>
                <w:szCs w:val="18"/>
              </w:rPr>
            </w:pPr>
          </w:p>
          <w:p w:rsidR="005851F5" w:rsidRPr="007E38EB" w:rsidRDefault="005851F5" w:rsidP="005851F5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(Пфакт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i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)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n</m:t>
                  </m:r>
                </m:den>
              </m:f>
            </m:oMath>
            <w:r w:rsidRPr="007E38EB">
              <w:rPr>
                <w:sz w:val="18"/>
                <w:szCs w:val="18"/>
              </w:rPr>
              <w:t>+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З</m:t>
                  </m:r>
                </m:sub>
              </m:sSub>
            </m:oMath>
            <w:r w:rsidRPr="007E38EB">
              <w:rPr>
                <w:sz w:val="18"/>
                <w:szCs w:val="18"/>
              </w:rPr>
              <w:t>+-С</w:t>
            </w:r>
          </w:p>
          <w:p w:rsidR="00142479" w:rsidRPr="007E38EB" w:rsidRDefault="00142479" w:rsidP="00B27EC8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142479" w:rsidRPr="007E38EB" w:rsidRDefault="005749ED" w:rsidP="00B27EC8">
            <w:pPr>
              <w:jc w:val="both"/>
              <w:rPr>
                <w:color w:val="FF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Усреднение годовых объемов поступления доходов с учетом корректирующего показателя</w:t>
            </w:r>
          </w:p>
        </w:tc>
        <w:tc>
          <w:tcPr>
            <w:tcW w:w="3544" w:type="dxa"/>
            <w:hideMark/>
          </w:tcPr>
          <w:p w:rsidR="009F1D3D" w:rsidRPr="007E38EB" w:rsidRDefault="00A91E4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</w:t>
            </w:r>
            <w:proofErr w:type="gramStart"/>
            <w:r w:rsidR="007977D0" w:rsidRPr="007E38EB">
              <w:rPr>
                <w:sz w:val="18"/>
                <w:szCs w:val="18"/>
              </w:rPr>
              <w:t>П</w:t>
            </w:r>
            <w:proofErr w:type="gramEnd"/>
            <w:r w:rsidR="007977D0"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>прогнозируемый в очередном (текущем) финансовом году объем поступлений доходов</w:t>
            </w:r>
            <w:r w:rsidR="007977D0" w:rsidRPr="007E38EB">
              <w:rPr>
                <w:sz w:val="18"/>
                <w:szCs w:val="18"/>
              </w:rPr>
              <w:t xml:space="preserve"> от административных штрафов, установленных </w:t>
            </w:r>
            <w:r w:rsidR="008E3121" w:rsidRPr="007E38EB">
              <w:rPr>
                <w:sz w:val="18"/>
                <w:szCs w:val="18"/>
              </w:rPr>
              <w:t>г</w:t>
            </w:r>
            <w:r w:rsidR="007977D0" w:rsidRPr="007E38EB">
              <w:rPr>
                <w:sz w:val="18"/>
                <w:szCs w:val="18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="007977D0" w:rsidRPr="007E38EB">
              <w:rPr>
                <w:sz w:val="18"/>
                <w:szCs w:val="18"/>
              </w:rPr>
              <w:lastRenderedPageBreak/>
              <w:t>неперечислением</w:t>
            </w:r>
            <w:proofErr w:type="spellEnd"/>
            <w:r w:rsidR="007977D0" w:rsidRPr="007E38EB">
              <w:rPr>
                <w:sz w:val="18"/>
                <w:szCs w:val="1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</w:t>
            </w:r>
            <w:r w:rsidR="009F1D3D" w:rsidRPr="007E38EB">
              <w:rPr>
                <w:sz w:val="18"/>
                <w:szCs w:val="18"/>
              </w:rPr>
              <w:t>бюджет Республики Татарстан</w:t>
            </w:r>
            <w:r w:rsidR="007977D0" w:rsidRPr="007E38EB">
              <w:rPr>
                <w:sz w:val="18"/>
                <w:szCs w:val="18"/>
              </w:rPr>
              <w:t>;</w:t>
            </w:r>
          </w:p>
          <w:p w:rsidR="007977D0" w:rsidRPr="007E38EB" w:rsidRDefault="007977D0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Pr="007E38EB">
              <w:rPr>
                <w:sz w:val="18"/>
                <w:szCs w:val="18"/>
              </w:rPr>
              <w:t xml:space="preserve"> </w:t>
            </w:r>
            <w:proofErr w:type="gramStart"/>
            <w:r w:rsidRPr="007E38EB">
              <w:rPr>
                <w:sz w:val="18"/>
                <w:szCs w:val="18"/>
              </w:rPr>
              <w:t xml:space="preserve">- сумма фактических </w:t>
            </w:r>
            <w:proofErr w:type="spellStart"/>
            <w:r w:rsidRPr="007E38EB">
              <w:rPr>
                <w:sz w:val="18"/>
                <w:szCs w:val="18"/>
              </w:rPr>
              <w:t>поступ</w:t>
            </w:r>
            <w:r w:rsidR="00B256E0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лений</w:t>
            </w:r>
            <w:proofErr w:type="spellEnd"/>
            <w:r w:rsidRPr="007E38EB">
              <w:rPr>
                <w:sz w:val="18"/>
                <w:szCs w:val="18"/>
              </w:rPr>
              <w:t xml:space="preserve"> штрафов в предшествующих текущему </w:t>
            </w:r>
            <w:proofErr w:type="spellStart"/>
            <w:r w:rsidR="004439E1" w:rsidRPr="007E38EB">
              <w:rPr>
                <w:sz w:val="18"/>
                <w:szCs w:val="18"/>
                <w:lang w:val="en-US"/>
              </w:rPr>
              <w:t>i</w:t>
            </w:r>
            <w:proofErr w:type="spellEnd"/>
            <w:r w:rsidR="004439E1" w:rsidRPr="007E38EB">
              <w:rPr>
                <w:sz w:val="18"/>
                <w:szCs w:val="18"/>
              </w:rPr>
              <w:t>-тому</w:t>
            </w:r>
            <w:r w:rsidRPr="007E38EB">
              <w:rPr>
                <w:sz w:val="18"/>
                <w:szCs w:val="18"/>
              </w:rPr>
              <w:t xml:space="preserve"> году; </w:t>
            </w:r>
            <w:proofErr w:type="gramEnd"/>
          </w:p>
          <w:p w:rsidR="007977D0" w:rsidRPr="007E38EB" w:rsidRDefault="007977D0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A91E41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A</w:t>
            </w:r>
            <w:proofErr w:type="spellStart"/>
            <w:r w:rsidR="004439E1"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корректирующий показатель объема доходов </w:t>
            </w:r>
            <w:proofErr w:type="spellStart"/>
            <w:r w:rsidR="004439E1" w:rsidRPr="007E38EB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7E38EB">
              <w:rPr>
                <w:sz w:val="18"/>
                <w:szCs w:val="18"/>
              </w:rPr>
              <w:t>-</w:t>
            </w:r>
            <w:r w:rsidR="004439E1" w:rsidRPr="007E38EB">
              <w:rPr>
                <w:sz w:val="18"/>
                <w:szCs w:val="18"/>
              </w:rPr>
              <w:t>то</w:t>
            </w:r>
            <w:r w:rsidRPr="007E38EB">
              <w:rPr>
                <w:sz w:val="18"/>
                <w:szCs w:val="18"/>
              </w:rPr>
              <w:t>го года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, включающий суммы разовых поступлений доходов</w:t>
            </w:r>
            <w:r w:rsidR="004439E1" w:rsidRPr="007E38EB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7977D0" w:rsidRPr="007E38EB" w:rsidRDefault="007977D0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0A1B31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года);</w:t>
            </w:r>
          </w:p>
          <w:p w:rsidR="005851F5" w:rsidRPr="007E38EB" w:rsidRDefault="007E38EB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    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З</m:t>
                  </m:r>
                </m:sub>
              </m:sSub>
            </m:oMath>
            <w:r w:rsidR="005851F5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ожидаемое поступление дебиторской задолженности, реальной к взысканию в прогнозируемом году, по состоянию на отчетную дату, предшествующую дате прогнозирования;</w:t>
            </w:r>
          </w:p>
          <w:p w:rsidR="00142479" w:rsidRPr="007E38EB" w:rsidRDefault="007977D0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color w:val="FF0000"/>
                <w:sz w:val="18"/>
                <w:szCs w:val="18"/>
              </w:rPr>
            </w:pPr>
            <m:oMath>
              <m:r>
                <w:rPr>
                  <w:rFonts w:ascii="Cambria Math" w:eastAsia="Times New Roman" w:hAnsi="Cambria Math" w:cs="Times New Roman"/>
                  <w:color w:val="FF0000"/>
                  <w:sz w:val="22"/>
                  <w:szCs w:val="22"/>
                  <w:lang w:eastAsia="ru-RU"/>
                </w:rPr>
                <m:t xml:space="preserve">    </m:t>
              </m:r>
            </m:oMath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дополнительные или выпадающие доходы бюджета за счет изменения бюджетного законодательства и иных факторов, оказывающих влияние на изменение суммы штрафа.</w:t>
            </w:r>
          </w:p>
        </w:tc>
      </w:tr>
      <w:tr w:rsidR="00F65C2A" w:rsidRPr="007E38EB" w:rsidTr="00A91E41">
        <w:trPr>
          <w:trHeight w:val="1268"/>
        </w:trPr>
        <w:tc>
          <w:tcPr>
            <w:tcW w:w="486" w:type="dxa"/>
            <w:noWrap/>
            <w:hideMark/>
          </w:tcPr>
          <w:p w:rsidR="00F65C2A" w:rsidRPr="007E38EB" w:rsidRDefault="00F65C2A" w:rsidP="00B27EC8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37" w:type="dxa"/>
            <w:noWrap/>
            <w:hideMark/>
          </w:tcPr>
          <w:p w:rsidR="00F65C2A" w:rsidRPr="007E38EB" w:rsidRDefault="00F65C2A" w:rsidP="00B27EC8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F65C2A" w:rsidRPr="007E38EB" w:rsidRDefault="00F65C2A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hideMark/>
          </w:tcPr>
          <w:p w:rsidR="00F65C2A" w:rsidRPr="007E38EB" w:rsidRDefault="00F65C2A" w:rsidP="00B27EC8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1 16 07010 02 0000 140</w:t>
            </w:r>
          </w:p>
        </w:tc>
        <w:tc>
          <w:tcPr>
            <w:tcW w:w="2089" w:type="dxa"/>
            <w:hideMark/>
          </w:tcPr>
          <w:p w:rsidR="00F65C2A" w:rsidRPr="007E38EB" w:rsidRDefault="00F65C2A" w:rsidP="00B27EC8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</w:t>
            </w:r>
            <w:r w:rsidRPr="007E38EB">
              <w:rPr>
                <w:sz w:val="18"/>
                <w:szCs w:val="18"/>
              </w:rPr>
              <w:lastRenderedPageBreak/>
              <w:t>Российской Федерации, казенным учреждением субъекта Российской Федерации</w:t>
            </w:r>
          </w:p>
          <w:p w:rsidR="00B738BE" w:rsidRPr="007E38EB" w:rsidRDefault="00B738BE" w:rsidP="00A015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F65C2A" w:rsidRPr="007E38EB" w:rsidRDefault="00371633" w:rsidP="00B27EC8">
            <w:pPr>
              <w:rPr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>Иной метод</w:t>
            </w:r>
          </w:p>
        </w:tc>
        <w:tc>
          <w:tcPr>
            <w:tcW w:w="2268" w:type="dxa"/>
            <w:hideMark/>
          </w:tcPr>
          <w:p w:rsidR="00B31675" w:rsidRPr="007E38EB" w:rsidRDefault="00B31675" w:rsidP="00B3167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П=Дi</m:t>
                </m:r>
              </m:oMath>
            </m:oMathPara>
          </w:p>
          <w:p w:rsidR="00A01573" w:rsidRPr="007E38EB" w:rsidRDefault="00A01573" w:rsidP="00A91E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F65C2A" w:rsidRPr="007E38EB" w:rsidRDefault="00A01573" w:rsidP="00644D85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   Расчет прогнозного объема поступлений указанных доходов в силу их нерегулярного характера осуществляется по результатам анализа объема фактических поступлений по минимальному </w:t>
            </w:r>
            <w:r w:rsidRPr="007E38EB">
              <w:rPr>
                <w:sz w:val="18"/>
                <w:szCs w:val="18"/>
              </w:rPr>
              <w:lastRenderedPageBreak/>
              <w:t xml:space="preserve">значению за три года, предшествующих году осуществления прогнозирования поступлений доходов в бюджет Республики Татарстан. В случае отрицательного значения показатель принимается </w:t>
            </w:r>
            <w:proofErr w:type="gramStart"/>
            <w:r w:rsidRPr="007E38EB">
              <w:rPr>
                <w:sz w:val="18"/>
                <w:szCs w:val="18"/>
              </w:rPr>
              <w:t>равным</w:t>
            </w:r>
            <w:proofErr w:type="gramEnd"/>
            <w:r w:rsidRPr="007E38EB">
              <w:rPr>
                <w:sz w:val="18"/>
                <w:szCs w:val="18"/>
              </w:rPr>
              <w:t xml:space="preserve"> нулю.</w:t>
            </w:r>
          </w:p>
        </w:tc>
        <w:tc>
          <w:tcPr>
            <w:tcW w:w="3544" w:type="dxa"/>
            <w:hideMark/>
          </w:tcPr>
          <w:p w:rsidR="00B31675" w:rsidRPr="007E38EB" w:rsidRDefault="005749ED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 xml:space="preserve">   </w:t>
            </w: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доходов </w:t>
            </w:r>
            <w:r w:rsidR="00B31675" w:rsidRPr="007E38EB">
              <w:rPr>
                <w:sz w:val="18"/>
                <w:szCs w:val="18"/>
              </w:rPr>
              <w:t xml:space="preserve">от штрафов, неустоек, пеней, уплаченных в случае просрочки исполнения поставщиком (подрядчиком, исполнителем) обязательств, предусмотренных государственным контрактом, заключенным </w:t>
            </w:r>
            <w:r w:rsidR="0075441D" w:rsidRPr="007E38EB">
              <w:rPr>
                <w:sz w:val="18"/>
                <w:szCs w:val="18"/>
              </w:rPr>
              <w:t>Министерством финансов</w:t>
            </w:r>
            <w:r w:rsidR="00B31675" w:rsidRPr="007E38EB">
              <w:rPr>
                <w:sz w:val="18"/>
                <w:szCs w:val="18"/>
              </w:rPr>
              <w:t xml:space="preserve"> Республики Татарстан; </w:t>
            </w:r>
          </w:p>
          <w:p w:rsidR="00F65C2A" w:rsidRPr="007E38EB" w:rsidRDefault="00B31675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spellStart"/>
            <w:r w:rsidRPr="007E38EB">
              <w:rPr>
                <w:sz w:val="18"/>
                <w:szCs w:val="18"/>
              </w:rPr>
              <w:t>Д</w:t>
            </w:r>
            <w:proofErr w:type="gramStart"/>
            <w:r w:rsidRPr="007E38EB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7E38EB">
              <w:rPr>
                <w:sz w:val="18"/>
                <w:szCs w:val="18"/>
              </w:rPr>
              <w:t xml:space="preserve"> - минимальный объем поступлений за три года, предшествующих году осуществления прогнозирования поступлений доходов в бюджет </w:t>
            </w:r>
            <w:r w:rsidRPr="007E38EB">
              <w:rPr>
                <w:sz w:val="18"/>
                <w:szCs w:val="18"/>
              </w:rPr>
              <w:lastRenderedPageBreak/>
              <w:t>Республики Татарстан по данному коду.</w:t>
            </w:r>
          </w:p>
        </w:tc>
      </w:tr>
      <w:tr w:rsidR="00B31675" w:rsidRPr="007E38EB" w:rsidTr="005749ED">
        <w:trPr>
          <w:trHeight w:val="274"/>
        </w:trPr>
        <w:tc>
          <w:tcPr>
            <w:tcW w:w="486" w:type="dxa"/>
            <w:noWrap/>
          </w:tcPr>
          <w:p w:rsidR="00B31675" w:rsidRPr="007E38EB" w:rsidRDefault="00B31675" w:rsidP="00644D85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37" w:type="dxa"/>
            <w:noWrap/>
          </w:tcPr>
          <w:p w:rsidR="00B31675" w:rsidRPr="007E38EB" w:rsidRDefault="00B31675" w:rsidP="00644D85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</w:tcPr>
          <w:p w:rsidR="00B31675" w:rsidRPr="007E38EB" w:rsidRDefault="00B31675" w:rsidP="00644D85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</w:tcPr>
          <w:p w:rsidR="00B31675" w:rsidRPr="007E38EB" w:rsidRDefault="00B31675" w:rsidP="005749ED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1 16 07090 02 0000 140</w:t>
            </w:r>
          </w:p>
        </w:tc>
        <w:tc>
          <w:tcPr>
            <w:tcW w:w="2089" w:type="dxa"/>
          </w:tcPr>
          <w:p w:rsidR="00B31675" w:rsidRPr="007E38EB" w:rsidRDefault="00B31675" w:rsidP="00B27EC8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  <w:p w:rsidR="00B31675" w:rsidRPr="007E38EB" w:rsidRDefault="00B31675" w:rsidP="00B738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B31675" w:rsidRPr="007E38EB" w:rsidRDefault="00371633" w:rsidP="0081401D">
            <w:pPr>
              <w:rPr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Иной метод</w:t>
            </w:r>
          </w:p>
        </w:tc>
        <w:tc>
          <w:tcPr>
            <w:tcW w:w="2268" w:type="dxa"/>
          </w:tcPr>
          <w:p w:rsidR="00B31675" w:rsidRPr="007E38EB" w:rsidRDefault="00B31675" w:rsidP="0081401D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П=Дi</m:t>
                </m:r>
              </m:oMath>
            </m:oMathPara>
          </w:p>
          <w:p w:rsidR="00B31675" w:rsidRPr="007E38EB" w:rsidRDefault="00B31675" w:rsidP="0081401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</w:tcPr>
          <w:p w:rsidR="00B31675" w:rsidRPr="007E38EB" w:rsidRDefault="00613B2B" w:rsidP="0081401D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r w:rsidR="00B31675" w:rsidRPr="007E38EB">
              <w:rPr>
                <w:sz w:val="18"/>
                <w:szCs w:val="18"/>
              </w:rPr>
              <w:t xml:space="preserve">Расчет прогнозного объема поступлений указанных доходов в силу их нерегулярного характера осуществляется по результатам анализа объема фактических поступлений по минимальному значению за три года, предшествующих году осуществления прогнозирования поступлений доходов в бюджет Республики Татарстан. В случае отрицательного значения показатель принимается </w:t>
            </w:r>
            <w:proofErr w:type="gramStart"/>
            <w:r w:rsidR="00B31675" w:rsidRPr="007E38EB">
              <w:rPr>
                <w:sz w:val="18"/>
                <w:szCs w:val="18"/>
              </w:rPr>
              <w:t>равным</w:t>
            </w:r>
            <w:proofErr w:type="gramEnd"/>
            <w:r w:rsidR="00B31675" w:rsidRPr="007E38EB">
              <w:rPr>
                <w:sz w:val="18"/>
                <w:szCs w:val="18"/>
              </w:rPr>
              <w:t xml:space="preserve"> нулю.</w:t>
            </w:r>
          </w:p>
        </w:tc>
        <w:tc>
          <w:tcPr>
            <w:tcW w:w="3544" w:type="dxa"/>
          </w:tcPr>
          <w:p w:rsidR="00613B2B" w:rsidRPr="007E38EB" w:rsidRDefault="00B31675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доходов </w:t>
            </w:r>
            <w:r w:rsidR="00613B2B" w:rsidRPr="007E38EB">
              <w:rPr>
                <w:sz w:val="18"/>
                <w:szCs w:val="18"/>
              </w:rPr>
              <w:t>от иных</w:t>
            </w:r>
            <w:r w:rsidRPr="007E38EB">
              <w:rPr>
                <w:sz w:val="18"/>
                <w:szCs w:val="18"/>
              </w:rPr>
              <w:t xml:space="preserve"> штрафов, неустойки, пени, уплаченных </w:t>
            </w:r>
            <w:r w:rsidR="00613B2B" w:rsidRPr="007E38EB">
              <w:rPr>
                <w:sz w:val="18"/>
                <w:szCs w:val="18"/>
              </w:rPr>
              <w:t xml:space="preserve">в соответствии с законом или договором в случае неисполнения или ненадлежащего исполнения обязательств перед </w:t>
            </w:r>
            <w:r w:rsidR="0075441D" w:rsidRPr="007E38EB">
              <w:rPr>
                <w:sz w:val="18"/>
                <w:szCs w:val="18"/>
              </w:rPr>
              <w:t xml:space="preserve">Министерством финансов </w:t>
            </w:r>
            <w:r w:rsidR="00613B2B" w:rsidRPr="007E38EB">
              <w:rPr>
                <w:sz w:val="18"/>
                <w:szCs w:val="18"/>
              </w:rPr>
              <w:t xml:space="preserve">Республики Татарстан; </w:t>
            </w:r>
          </w:p>
          <w:p w:rsidR="00B31675" w:rsidRPr="007E38EB" w:rsidRDefault="00613B2B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spellStart"/>
            <w:r w:rsidRPr="007E38EB">
              <w:rPr>
                <w:sz w:val="18"/>
                <w:szCs w:val="18"/>
              </w:rPr>
              <w:t>Д</w:t>
            </w:r>
            <w:proofErr w:type="gramStart"/>
            <w:r w:rsidRPr="007E38EB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7E38EB">
              <w:rPr>
                <w:sz w:val="18"/>
                <w:szCs w:val="18"/>
              </w:rPr>
              <w:t xml:space="preserve"> - минимальный объем поступлений за три года, предшествующих году осуществления прогнозирования поступлений доходов в бюджет Республики Татарстан по данному коду.</w:t>
            </w:r>
          </w:p>
        </w:tc>
      </w:tr>
      <w:tr w:rsidR="005749ED" w:rsidRPr="007E38EB" w:rsidTr="00127138">
        <w:trPr>
          <w:trHeight w:val="1785"/>
        </w:trPr>
        <w:tc>
          <w:tcPr>
            <w:tcW w:w="486" w:type="dxa"/>
            <w:noWrap/>
            <w:hideMark/>
          </w:tcPr>
          <w:p w:rsidR="005749ED" w:rsidRPr="007E38EB" w:rsidRDefault="005749ED" w:rsidP="00A13A6D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1</w:t>
            </w:r>
            <w:r w:rsidR="00A13A6D" w:rsidRPr="007E38EB">
              <w:rPr>
                <w:sz w:val="18"/>
                <w:szCs w:val="18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5749ED" w:rsidRPr="007E38EB" w:rsidRDefault="005749ED" w:rsidP="00B27EC8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5749ED" w:rsidRPr="007E38EB" w:rsidRDefault="005749ED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hideMark/>
          </w:tcPr>
          <w:p w:rsidR="005749ED" w:rsidRPr="007E38EB" w:rsidRDefault="005749ED" w:rsidP="00B27EC8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1 16 10021 02 0000 140</w:t>
            </w:r>
          </w:p>
        </w:tc>
        <w:tc>
          <w:tcPr>
            <w:tcW w:w="2089" w:type="dxa"/>
            <w:hideMark/>
          </w:tcPr>
          <w:p w:rsidR="005749ED" w:rsidRPr="007E38EB" w:rsidRDefault="005749ED" w:rsidP="00B27EC8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  <w:tc>
          <w:tcPr>
            <w:tcW w:w="850" w:type="dxa"/>
            <w:hideMark/>
          </w:tcPr>
          <w:p w:rsidR="005749ED" w:rsidRPr="007E38EB" w:rsidRDefault="005749ED" w:rsidP="00B27EC8">
            <w:pPr>
              <w:rPr>
                <w:color w:val="FF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Метод прямого расчета</w:t>
            </w:r>
          </w:p>
        </w:tc>
        <w:tc>
          <w:tcPr>
            <w:tcW w:w="2268" w:type="dxa"/>
            <w:hideMark/>
          </w:tcPr>
          <w:p w:rsidR="005749ED" w:rsidRPr="007E38EB" w:rsidRDefault="005749ED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5749ED" w:rsidRPr="007E38EB" w:rsidRDefault="005749ED" w:rsidP="00A13A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= ПСП x k</w:t>
            </w:r>
          </w:p>
          <w:p w:rsidR="005749ED" w:rsidRPr="007E38EB" w:rsidRDefault="005749ED" w:rsidP="00B27EC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5749ED" w:rsidRPr="007E38EB" w:rsidRDefault="00EF364B" w:rsidP="00EF364B">
            <w:pPr>
              <w:jc w:val="both"/>
              <w:rPr>
                <w:color w:val="FF0000"/>
                <w:sz w:val="18"/>
                <w:szCs w:val="18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Расчет производится как произведение  прогнозной страховой премии на коэффициент соотношения страховых выплат к страховым премиям</w:t>
            </w:r>
          </w:p>
        </w:tc>
        <w:tc>
          <w:tcPr>
            <w:tcW w:w="3544" w:type="dxa"/>
            <w:hideMark/>
          </w:tcPr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proofErr w:type="gramStart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возмещений ущерба при возникновении страховых случаев, когда выгодоприобретател</w:t>
            </w:r>
            <w:r w:rsidR="00766D62" w:rsidRPr="007E38EB">
              <w:rPr>
                <w:rFonts w:eastAsiaTheme="minorHAnsi"/>
                <w:sz w:val="18"/>
                <w:szCs w:val="18"/>
                <w:lang w:eastAsia="en-US"/>
              </w:rPr>
              <w:t>ем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выступа</w:t>
            </w:r>
            <w:r w:rsidR="00B14365" w:rsidRPr="007E38EB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т </w:t>
            </w:r>
            <w:r w:rsidR="00B14365" w:rsidRPr="007E38EB">
              <w:rPr>
                <w:rFonts w:eastAsiaTheme="minorHAnsi"/>
                <w:sz w:val="18"/>
                <w:szCs w:val="18"/>
                <w:lang w:eastAsia="en-US"/>
              </w:rPr>
              <w:t>Министерство финансов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ПСП - прогнозная страховая премия равна сумме бюджетных ассигнований по КБК, </w:t>
            </w:r>
            <w:proofErr w:type="gramStart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по</w:t>
            </w:r>
            <w:proofErr w:type="gramEnd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которому предусмотрена оплата страховых премий в очередном финансовом году;</w:t>
            </w:r>
          </w:p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k - коэффициент соотношения страховых выплат к страховым премиям за 3 года, предшествующих текущему финансовому году; k рассчитывается с точностью до четвертого знака после запятой по формуле:</w:t>
            </w:r>
          </w:p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k = ДВ / СП, где:</w:t>
            </w:r>
          </w:p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AA4989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ДВ - суммарный доход от возмещения ущерба за 3 года, </w:t>
            </w:r>
            <w:proofErr w:type="gramStart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предшествующих</w:t>
            </w:r>
            <w:proofErr w:type="gramEnd"/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текущему финансовому году;</w:t>
            </w:r>
          </w:p>
          <w:p w:rsidR="005749ED" w:rsidRPr="007E38EB" w:rsidRDefault="00A13A6D" w:rsidP="00B256E0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  <w:r w:rsidR="005749ED" w:rsidRPr="007E38EB">
              <w:rPr>
                <w:rFonts w:eastAsiaTheme="minorHAnsi"/>
                <w:sz w:val="18"/>
                <w:szCs w:val="18"/>
                <w:lang w:eastAsia="en-US"/>
              </w:rPr>
              <w:t>СП - общая сумма страховых премий за 3 года, предшествующих текущему финансовому году.</w:t>
            </w:r>
          </w:p>
        </w:tc>
      </w:tr>
      <w:tr w:rsidR="005749ED" w:rsidRPr="007E38EB" w:rsidTr="000A1B31">
        <w:trPr>
          <w:trHeight w:val="418"/>
        </w:trPr>
        <w:tc>
          <w:tcPr>
            <w:tcW w:w="486" w:type="dxa"/>
            <w:noWrap/>
            <w:hideMark/>
          </w:tcPr>
          <w:p w:rsidR="005749ED" w:rsidRPr="007E38EB" w:rsidRDefault="005749ED" w:rsidP="000160B8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1</w:t>
            </w:r>
            <w:r w:rsidR="000160B8" w:rsidRPr="007E38EB">
              <w:rPr>
                <w:sz w:val="18"/>
                <w:szCs w:val="18"/>
              </w:rPr>
              <w:t>2</w:t>
            </w:r>
          </w:p>
        </w:tc>
        <w:tc>
          <w:tcPr>
            <w:tcW w:w="937" w:type="dxa"/>
            <w:noWrap/>
            <w:hideMark/>
          </w:tcPr>
          <w:p w:rsidR="005749ED" w:rsidRPr="007E38EB" w:rsidRDefault="005749ED" w:rsidP="00B27EC8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5749ED" w:rsidRPr="007E38EB" w:rsidRDefault="005749ED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hideMark/>
          </w:tcPr>
          <w:p w:rsidR="005749ED" w:rsidRPr="007E38EB" w:rsidRDefault="005749ED" w:rsidP="00B27EC8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1 16 10056 02 0000 140</w:t>
            </w:r>
          </w:p>
        </w:tc>
        <w:tc>
          <w:tcPr>
            <w:tcW w:w="2089" w:type="dxa"/>
            <w:hideMark/>
          </w:tcPr>
          <w:p w:rsidR="005749ED" w:rsidRPr="007E38EB" w:rsidRDefault="005749ED" w:rsidP="00B27EC8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7E38EB">
              <w:rPr>
                <w:sz w:val="18"/>
                <w:szCs w:val="18"/>
              </w:rPr>
              <w:lastRenderedPageBreak/>
              <w:t>государственных и муниципальных нужд (за исключением государственного контракта, финансируемого за</w:t>
            </w:r>
            <w:proofErr w:type="gramEnd"/>
            <w:r w:rsidRPr="007E38EB">
              <w:rPr>
                <w:sz w:val="18"/>
                <w:szCs w:val="18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850" w:type="dxa"/>
            <w:hideMark/>
          </w:tcPr>
          <w:p w:rsidR="005749ED" w:rsidRPr="007E38EB" w:rsidRDefault="005749ED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2268" w:type="dxa"/>
            <w:hideMark/>
          </w:tcPr>
          <w:p w:rsidR="005749ED" w:rsidRPr="007E38EB" w:rsidRDefault="005749ED" w:rsidP="00644D85">
            <w:pPr>
              <w:jc w:val="both"/>
              <w:rPr>
                <w:b/>
                <w:sz w:val="18"/>
                <w:szCs w:val="18"/>
              </w:rPr>
            </w:pPr>
          </w:p>
          <w:p w:rsidR="005749ED" w:rsidRPr="007E38EB" w:rsidRDefault="005749ED" w:rsidP="00644D85">
            <w:pPr>
              <w:jc w:val="both"/>
              <w:rPr>
                <w:sz w:val="18"/>
                <w:szCs w:val="18"/>
              </w:rPr>
            </w:pP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(Пфакт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i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)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n</m:t>
                  </m:r>
                </m:den>
              </m:f>
            </m:oMath>
            <w:r w:rsidRPr="007E38EB">
              <w:rPr>
                <w:sz w:val="18"/>
                <w:szCs w:val="18"/>
              </w:rPr>
              <w:t>+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З</m:t>
                  </m:r>
                </m:sub>
              </m:sSub>
            </m:oMath>
            <w:r w:rsidRPr="007E38EB">
              <w:rPr>
                <w:sz w:val="18"/>
                <w:szCs w:val="18"/>
              </w:rPr>
              <w:t>+-С</w:t>
            </w:r>
          </w:p>
          <w:p w:rsidR="005749ED" w:rsidRPr="007E38EB" w:rsidRDefault="005749ED" w:rsidP="00644D85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5749ED" w:rsidRPr="007E38EB" w:rsidRDefault="005749ED" w:rsidP="00644D85">
            <w:pPr>
              <w:jc w:val="both"/>
              <w:rPr>
                <w:color w:val="FF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Усреднение годовых объемов поступления доходов с учетом корректирующих показателей</w:t>
            </w:r>
          </w:p>
        </w:tc>
        <w:tc>
          <w:tcPr>
            <w:tcW w:w="3544" w:type="dxa"/>
            <w:hideMark/>
          </w:tcPr>
          <w:p w:rsidR="005749ED" w:rsidRPr="007E38EB" w:rsidRDefault="00AA4989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gramStart"/>
            <w:r w:rsidR="005749ED" w:rsidRPr="007E38EB">
              <w:rPr>
                <w:sz w:val="18"/>
                <w:szCs w:val="18"/>
              </w:rPr>
              <w:t>П</w:t>
            </w:r>
            <w:proofErr w:type="gramEnd"/>
            <w:r w:rsidR="005749ED" w:rsidRPr="007E38EB">
              <w:rPr>
                <w:sz w:val="18"/>
                <w:szCs w:val="18"/>
              </w:rPr>
              <w:t xml:space="preserve"> -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</w:t>
            </w:r>
            <w:r w:rsidR="005749ED" w:rsidRPr="007E38EB">
              <w:rPr>
                <w:sz w:val="18"/>
                <w:szCs w:val="18"/>
              </w:rPr>
              <w:t xml:space="preserve">платежей в целях возмещения убытков, причиненных уклонением от заключения с </w:t>
            </w:r>
            <w:r w:rsidR="005851F5" w:rsidRPr="007E38EB">
              <w:rPr>
                <w:sz w:val="18"/>
                <w:szCs w:val="18"/>
              </w:rPr>
              <w:t>Министерством</w:t>
            </w:r>
            <w:r w:rsidR="0075441D" w:rsidRPr="007E38EB">
              <w:rPr>
                <w:sz w:val="18"/>
                <w:szCs w:val="18"/>
              </w:rPr>
              <w:t xml:space="preserve"> финансов</w:t>
            </w:r>
            <w:r w:rsidR="005851F5" w:rsidRPr="007E38EB">
              <w:rPr>
                <w:sz w:val="18"/>
                <w:szCs w:val="18"/>
              </w:rPr>
              <w:t xml:space="preserve"> </w:t>
            </w:r>
            <w:r w:rsidR="005749ED" w:rsidRPr="007E38EB">
              <w:rPr>
                <w:sz w:val="18"/>
                <w:szCs w:val="18"/>
              </w:rPr>
              <w:t xml:space="preserve"> </w:t>
            </w:r>
            <w:proofErr w:type="spellStart"/>
            <w:r w:rsidR="005749ED" w:rsidRPr="007E38EB">
              <w:rPr>
                <w:sz w:val="18"/>
                <w:szCs w:val="18"/>
              </w:rPr>
              <w:t>государ</w:t>
            </w:r>
            <w:r w:rsidR="00B256E0" w:rsidRPr="007E38EB">
              <w:rPr>
                <w:sz w:val="18"/>
                <w:szCs w:val="18"/>
              </w:rPr>
              <w:t>-</w:t>
            </w:r>
            <w:r w:rsidR="005749ED" w:rsidRPr="007E38EB">
              <w:rPr>
                <w:sz w:val="18"/>
                <w:szCs w:val="18"/>
              </w:rPr>
              <w:t>ственного</w:t>
            </w:r>
            <w:proofErr w:type="spellEnd"/>
            <w:r w:rsidR="005749ED" w:rsidRPr="007E38EB">
              <w:rPr>
                <w:sz w:val="18"/>
                <w:szCs w:val="18"/>
              </w:rPr>
              <w:t xml:space="preserve"> контракта, а также иные денежные средства, подлежащие зачислению в бюджет Республики Татарстан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530721" w:rsidRPr="007E38EB" w:rsidRDefault="007E38EB" w:rsidP="00B256E0">
            <w:pPr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Пфакт</m:t>
                      </m:r>
                    </m:e>
                  </m:eqAr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="00530721" w:rsidRPr="007E38EB">
              <w:rPr>
                <w:sz w:val="28"/>
                <w:szCs w:val="28"/>
              </w:rPr>
              <w:t xml:space="preserve"> - </w:t>
            </w:r>
            <w:r w:rsidR="00530721" w:rsidRPr="007E38EB">
              <w:rPr>
                <w:sz w:val="18"/>
                <w:szCs w:val="18"/>
              </w:rPr>
              <w:t>сумма фактических поступлений штрафов i-</w:t>
            </w:r>
            <w:r w:rsidR="00AA4989" w:rsidRPr="007E38EB">
              <w:rPr>
                <w:sz w:val="18"/>
                <w:szCs w:val="18"/>
              </w:rPr>
              <w:t>то</w:t>
            </w:r>
            <w:r w:rsidR="00530721" w:rsidRPr="007E38EB">
              <w:rPr>
                <w:sz w:val="18"/>
                <w:szCs w:val="18"/>
              </w:rPr>
              <w:t xml:space="preserve">го года  из предыдущего периода прошлых лет; </w:t>
            </w:r>
          </w:p>
          <w:p w:rsidR="00530721" w:rsidRPr="007E38EB" w:rsidRDefault="007E38EB" w:rsidP="00B256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  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="00530721" w:rsidRPr="007E38EB">
              <w:rPr>
                <w:sz w:val="18"/>
                <w:szCs w:val="18"/>
              </w:rPr>
              <w:t xml:space="preserve"> - корректирующий показатель объема доходов i-того года, включающий суммы разовых поступлений доходов</w:t>
            </w:r>
          </w:p>
          <w:p w:rsidR="005749ED" w:rsidRPr="007E38EB" w:rsidRDefault="005749ED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1B31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n - количество лет, за которые используются данные для расчета (не менее чем за 3 года или за весь период поступления соответствующего вида </w:t>
            </w:r>
            <w:r w:rsidR="000A1B31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доходов в случае, если он не превышает 3 года);</w:t>
            </w:r>
          </w:p>
          <w:p w:rsidR="005749ED" w:rsidRPr="007E38EB" w:rsidRDefault="005749ED" w:rsidP="00B256E0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FF0000"/>
                  <w:sz w:val="22"/>
                  <w:szCs w:val="22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З</m:t>
                  </m:r>
                </m:sub>
              </m:sSub>
            </m:oMath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ожидаемое поступление дебиторской задолженности, реальной к взысканию в прогнозируемом году, по состоянию на отчетную дату, предшествующую дате прогнозирования;</w:t>
            </w:r>
          </w:p>
          <w:p w:rsidR="005749ED" w:rsidRPr="007E38EB" w:rsidRDefault="00993BA0" w:rsidP="00644D85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5749ED" w:rsidRPr="007E3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дополнительные или выпадающие доходы бюджета за счет изменения бюджетного законодательства и иных факторов, оказывающих влияние на изменение суммы штрафа.</w:t>
            </w:r>
          </w:p>
        </w:tc>
      </w:tr>
      <w:tr w:rsidR="005749ED" w:rsidRPr="007E38EB" w:rsidTr="00127138">
        <w:trPr>
          <w:trHeight w:val="1627"/>
        </w:trPr>
        <w:tc>
          <w:tcPr>
            <w:tcW w:w="486" w:type="dxa"/>
            <w:noWrap/>
            <w:hideMark/>
          </w:tcPr>
          <w:p w:rsidR="005749ED" w:rsidRPr="007E38EB" w:rsidRDefault="005749ED" w:rsidP="000160B8">
            <w:pPr>
              <w:jc w:val="right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lastRenderedPageBreak/>
              <w:t>1</w:t>
            </w:r>
            <w:r w:rsidR="000160B8" w:rsidRPr="007E38EB">
              <w:rPr>
                <w:sz w:val="18"/>
                <w:szCs w:val="18"/>
              </w:rPr>
              <w:t>3</w:t>
            </w:r>
          </w:p>
        </w:tc>
        <w:tc>
          <w:tcPr>
            <w:tcW w:w="937" w:type="dxa"/>
            <w:noWrap/>
            <w:hideMark/>
          </w:tcPr>
          <w:p w:rsidR="005749ED" w:rsidRPr="007E38EB" w:rsidRDefault="005749ED" w:rsidP="00BD3655">
            <w:pPr>
              <w:jc w:val="center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711</w:t>
            </w:r>
          </w:p>
        </w:tc>
        <w:tc>
          <w:tcPr>
            <w:tcW w:w="1379" w:type="dxa"/>
            <w:hideMark/>
          </w:tcPr>
          <w:p w:rsidR="005749ED" w:rsidRPr="007E38EB" w:rsidRDefault="005749ED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  <w:hideMark/>
          </w:tcPr>
          <w:p w:rsidR="005749ED" w:rsidRPr="007E38EB" w:rsidRDefault="005749ED" w:rsidP="00B27EC8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1 17 05020 02 0000 180</w:t>
            </w:r>
          </w:p>
        </w:tc>
        <w:tc>
          <w:tcPr>
            <w:tcW w:w="2089" w:type="dxa"/>
            <w:hideMark/>
          </w:tcPr>
          <w:p w:rsidR="005749ED" w:rsidRPr="007E38EB" w:rsidRDefault="005749ED" w:rsidP="00C25963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850" w:type="dxa"/>
            <w:hideMark/>
          </w:tcPr>
          <w:p w:rsidR="005749ED" w:rsidRPr="007E38EB" w:rsidRDefault="005749ED" w:rsidP="00B27EC8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2268" w:type="dxa"/>
            <w:hideMark/>
          </w:tcPr>
          <w:p w:rsidR="005749ED" w:rsidRPr="007E38EB" w:rsidRDefault="005749ED" w:rsidP="00644D85">
            <w:pPr>
              <w:jc w:val="both"/>
              <w:rPr>
                <w:sz w:val="18"/>
                <w:szCs w:val="18"/>
              </w:rPr>
            </w:pPr>
          </w:p>
          <w:p w:rsidR="005749ED" w:rsidRPr="007E38EB" w:rsidRDefault="005749ED" w:rsidP="00644D85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П</m:t>
              </m:r>
            </m:oMath>
            <w:r w:rsidRPr="007E38EB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(К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</w:p>
          <w:p w:rsidR="005749ED" w:rsidRPr="007E38EB" w:rsidRDefault="005749ED" w:rsidP="00644D85">
            <w:pPr>
              <w:jc w:val="both"/>
              <w:rPr>
                <w:sz w:val="18"/>
                <w:szCs w:val="18"/>
              </w:rPr>
            </w:pPr>
          </w:p>
          <w:p w:rsidR="005749ED" w:rsidRPr="007E38EB" w:rsidRDefault="005749ED" w:rsidP="00644D85">
            <w:pPr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1597" w:type="dxa"/>
            <w:hideMark/>
          </w:tcPr>
          <w:p w:rsidR="005749ED" w:rsidRPr="007E38EB" w:rsidRDefault="005749ED" w:rsidP="00B256E0">
            <w:pPr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Усреднение годовых объемов поступления прочих </w:t>
            </w:r>
            <w:proofErr w:type="spellStart"/>
            <w:proofErr w:type="gramStart"/>
            <w:r w:rsidRPr="007E38EB">
              <w:rPr>
                <w:sz w:val="18"/>
                <w:szCs w:val="18"/>
              </w:rPr>
              <w:t>неналого</w:t>
            </w:r>
            <w:r w:rsidR="00B256E0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вых</w:t>
            </w:r>
            <w:proofErr w:type="spellEnd"/>
            <w:proofErr w:type="gramEnd"/>
            <w:r w:rsidRPr="007E38EB">
              <w:rPr>
                <w:sz w:val="18"/>
                <w:szCs w:val="18"/>
              </w:rPr>
              <w:t xml:space="preserve"> доходов с учетом </w:t>
            </w:r>
            <w:proofErr w:type="spellStart"/>
            <w:r w:rsidRPr="007E38EB">
              <w:rPr>
                <w:sz w:val="18"/>
                <w:szCs w:val="18"/>
              </w:rPr>
              <w:t>корректи</w:t>
            </w:r>
            <w:r w:rsidR="00B256E0" w:rsidRPr="007E38EB">
              <w:rPr>
                <w:sz w:val="18"/>
                <w:szCs w:val="18"/>
              </w:rPr>
              <w:t>-</w:t>
            </w:r>
            <w:r w:rsidRPr="007E38EB">
              <w:rPr>
                <w:sz w:val="18"/>
                <w:szCs w:val="18"/>
              </w:rPr>
              <w:t>рующего</w:t>
            </w:r>
            <w:proofErr w:type="spellEnd"/>
            <w:r w:rsidRPr="007E38EB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3544" w:type="dxa"/>
            <w:hideMark/>
          </w:tcPr>
          <w:p w:rsidR="000A1B31" w:rsidRPr="007E38EB" w:rsidRDefault="000A1B3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</w:t>
            </w:r>
            <w:proofErr w:type="gramStart"/>
            <w:r w:rsidRPr="007E38EB">
              <w:rPr>
                <w:sz w:val="18"/>
                <w:szCs w:val="18"/>
              </w:rPr>
              <w:t>П</w:t>
            </w:r>
            <w:proofErr w:type="gramEnd"/>
            <w:r w:rsidRPr="007E38EB">
              <w:rPr>
                <w:sz w:val="18"/>
                <w:szCs w:val="18"/>
              </w:rPr>
              <w:t xml:space="preserve"> –</w:t>
            </w:r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</w:t>
            </w:r>
            <w:r w:rsidRPr="007E38EB">
              <w:rPr>
                <w:color w:val="000000"/>
                <w:sz w:val="18"/>
                <w:szCs w:val="18"/>
              </w:rPr>
              <w:t>прочих неналоговых доходов</w:t>
            </w:r>
            <w:r w:rsidRPr="007E38EB">
              <w:rPr>
                <w:sz w:val="18"/>
                <w:szCs w:val="18"/>
              </w:rPr>
              <w:t xml:space="preserve"> бюджета Республики Татарстан; </w:t>
            </w:r>
          </w:p>
          <w:p w:rsidR="000A1B31" w:rsidRPr="007E38EB" w:rsidRDefault="000A1B31" w:rsidP="00B256E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K</w:t>
            </w:r>
            <w:proofErr w:type="spellStart"/>
            <w:r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годовой объем </w:t>
            </w:r>
            <w:r w:rsidR="0048491B" w:rsidRPr="007E38EB">
              <w:rPr>
                <w:color w:val="000000"/>
                <w:sz w:val="18"/>
                <w:szCs w:val="18"/>
              </w:rPr>
              <w:t>прочих неналоговых доходов</w:t>
            </w:r>
            <w:r w:rsidR="0048491B" w:rsidRPr="007E38EB">
              <w:rPr>
                <w:sz w:val="18"/>
                <w:szCs w:val="18"/>
              </w:rPr>
              <w:t xml:space="preserve">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8491B" w:rsidRPr="007E38EB">
              <w:rPr>
                <w:rFonts w:eastAsiaTheme="minorHAnsi"/>
                <w:sz w:val="18"/>
                <w:szCs w:val="18"/>
                <w:lang w:eastAsia="en-US"/>
              </w:rPr>
              <w:t>бюджета Республики Татарстан в  i-том году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0A1B31" w:rsidRPr="007E38EB" w:rsidRDefault="000A1B31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 A</w:t>
            </w:r>
            <w:proofErr w:type="spellStart"/>
            <w:r w:rsidRPr="007E38E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- корректирующий показатель объема доходов </w:t>
            </w:r>
            <w:r w:rsidRPr="007E38EB">
              <w:rPr>
                <w:sz w:val="18"/>
                <w:szCs w:val="18"/>
              </w:rPr>
              <w:t>i-</w:t>
            </w:r>
            <w:r w:rsidR="00AA4989" w:rsidRPr="007E38EB">
              <w:rPr>
                <w:sz w:val="18"/>
                <w:szCs w:val="18"/>
              </w:rPr>
              <w:t>то</w:t>
            </w:r>
            <w:r w:rsidRPr="007E38EB">
              <w:rPr>
                <w:sz w:val="18"/>
                <w:szCs w:val="18"/>
              </w:rPr>
              <w:t>го года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t>, включающий суммы разовых поступлений доходов;</w:t>
            </w:r>
          </w:p>
          <w:p w:rsidR="000A1B31" w:rsidRPr="007E38EB" w:rsidRDefault="000A1B31" w:rsidP="00B256E0">
            <w:pPr>
              <w:jc w:val="both"/>
              <w:rPr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года).</w:t>
            </w:r>
          </w:p>
        </w:tc>
      </w:tr>
      <w:tr w:rsidR="00EF364B" w:rsidRPr="007E38EB" w:rsidTr="00127138">
        <w:trPr>
          <w:trHeight w:val="1627"/>
        </w:trPr>
        <w:tc>
          <w:tcPr>
            <w:tcW w:w="486" w:type="dxa"/>
            <w:noWrap/>
          </w:tcPr>
          <w:p w:rsidR="00EF364B" w:rsidRPr="007E38EB" w:rsidRDefault="00EF364B" w:rsidP="00EF364B">
            <w:pPr>
              <w:jc w:val="right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7" w:type="dxa"/>
            <w:noWrap/>
          </w:tcPr>
          <w:p w:rsidR="00EF364B" w:rsidRPr="007E38EB" w:rsidRDefault="00EF364B" w:rsidP="00644D85">
            <w:pPr>
              <w:jc w:val="center"/>
            </w:pPr>
            <w:r w:rsidRPr="007E38EB">
              <w:t>711</w:t>
            </w:r>
          </w:p>
        </w:tc>
        <w:tc>
          <w:tcPr>
            <w:tcW w:w="1379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</w:tcPr>
          <w:p w:rsidR="00EF364B" w:rsidRPr="007E38EB" w:rsidRDefault="00EF364B" w:rsidP="00644D85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2 07 02000 02 0000 150</w:t>
            </w:r>
          </w:p>
        </w:tc>
        <w:tc>
          <w:tcPr>
            <w:tcW w:w="2089" w:type="dxa"/>
          </w:tcPr>
          <w:p w:rsidR="00EF364B" w:rsidRPr="007E38EB" w:rsidRDefault="00EF364B" w:rsidP="00644D85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850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Метод усреднения</w:t>
            </w:r>
          </w:p>
        </w:tc>
        <w:tc>
          <w:tcPr>
            <w:tcW w:w="2268" w:type="dxa"/>
          </w:tcPr>
          <w:p w:rsidR="00EF364B" w:rsidRPr="007E38EB" w:rsidRDefault="00031AC7" w:rsidP="00162BB4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oMath>
            <w:r w:rsidRPr="007E38EB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</w:p>
        </w:tc>
        <w:tc>
          <w:tcPr>
            <w:tcW w:w="1597" w:type="dxa"/>
          </w:tcPr>
          <w:p w:rsidR="00323D69" w:rsidRPr="007E38EB" w:rsidRDefault="00323D69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Расчет осуществляется методом усреднения годовых объемов указанных доходов за три предшествующих года </w:t>
            </w:r>
          </w:p>
          <w:p w:rsidR="00EF364B" w:rsidRPr="007E38EB" w:rsidRDefault="00EF364B" w:rsidP="00B256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031AC7" w:rsidRPr="007E38EB" w:rsidRDefault="00031AC7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364B" w:rsidRPr="007E38EB">
              <w:rPr>
                <w:color w:val="000000"/>
                <w:sz w:val="18"/>
                <w:szCs w:val="18"/>
              </w:rPr>
              <w:t>П-</w:t>
            </w:r>
            <w:proofErr w:type="gramEnd"/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</w:t>
            </w:r>
            <w:r w:rsidRPr="007E38EB">
              <w:rPr>
                <w:color w:val="000000"/>
                <w:sz w:val="18"/>
                <w:szCs w:val="18"/>
              </w:rPr>
              <w:t>прочих безвозмездных поступления в бюджет Республики Татарстан;</w:t>
            </w:r>
          </w:p>
          <w:p w:rsidR="00031AC7" w:rsidRPr="007E38EB" w:rsidRDefault="00EF364B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="00031AC7" w:rsidRPr="007E38EB">
              <w:rPr>
                <w:color w:val="000000"/>
                <w:sz w:val="18"/>
                <w:szCs w:val="18"/>
              </w:rPr>
              <w:t xml:space="preserve"> - </w:t>
            </w:r>
            <w:r w:rsidR="00530721" w:rsidRPr="007E38EB">
              <w:rPr>
                <w:sz w:val="18"/>
                <w:szCs w:val="18"/>
              </w:rPr>
              <w:t>сумма фактических поступлений</w:t>
            </w:r>
            <w:r w:rsidR="00530721" w:rsidRPr="007E38EB">
              <w:rPr>
                <w:sz w:val="28"/>
                <w:szCs w:val="28"/>
              </w:rPr>
              <w:t xml:space="preserve"> </w:t>
            </w:r>
            <w:r w:rsidR="00031AC7" w:rsidRPr="007E38EB">
              <w:rPr>
                <w:sz w:val="18"/>
                <w:szCs w:val="18"/>
              </w:rPr>
              <w:t>i-</w:t>
            </w:r>
            <w:r w:rsidR="00AA4989" w:rsidRPr="007E38EB">
              <w:rPr>
                <w:sz w:val="18"/>
                <w:szCs w:val="18"/>
              </w:rPr>
              <w:t>то</w:t>
            </w:r>
            <w:r w:rsidR="00031AC7" w:rsidRPr="007E38EB">
              <w:rPr>
                <w:sz w:val="18"/>
                <w:szCs w:val="18"/>
              </w:rPr>
              <w:t xml:space="preserve">го года </w:t>
            </w:r>
            <w:r w:rsidR="00031AC7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031AC7" w:rsidRPr="007E38EB">
              <w:rPr>
                <w:color w:val="000000"/>
                <w:sz w:val="18"/>
                <w:szCs w:val="18"/>
              </w:rPr>
              <w:t>из предыдущего периода прошлых лет;</w:t>
            </w:r>
          </w:p>
          <w:p w:rsidR="00EF364B" w:rsidRPr="007E38EB" w:rsidRDefault="00031AC7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года).</w:t>
            </w:r>
          </w:p>
        </w:tc>
      </w:tr>
      <w:tr w:rsidR="00EF364B" w:rsidRPr="007E38EB" w:rsidTr="00127138">
        <w:trPr>
          <w:trHeight w:val="1627"/>
        </w:trPr>
        <w:tc>
          <w:tcPr>
            <w:tcW w:w="486" w:type="dxa"/>
            <w:noWrap/>
          </w:tcPr>
          <w:p w:rsidR="00EF364B" w:rsidRPr="007E38EB" w:rsidRDefault="00EF364B" w:rsidP="00EF364B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37" w:type="dxa"/>
            <w:noWrap/>
          </w:tcPr>
          <w:p w:rsidR="00EF364B" w:rsidRPr="007E38EB" w:rsidRDefault="00EF364B" w:rsidP="00644D85">
            <w:pPr>
              <w:jc w:val="center"/>
            </w:pPr>
            <w:r w:rsidRPr="007E38EB">
              <w:t>711</w:t>
            </w:r>
          </w:p>
        </w:tc>
        <w:tc>
          <w:tcPr>
            <w:tcW w:w="1379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</w:tcPr>
          <w:p w:rsidR="00EF364B" w:rsidRPr="007E38EB" w:rsidRDefault="00EF364B" w:rsidP="00644D85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2 18 00000 00 0000 150</w:t>
            </w:r>
          </w:p>
        </w:tc>
        <w:tc>
          <w:tcPr>
            <w:tcW w:w="2089" w:type="dxa"/>
          </w:tcPr>
          <w:p w:rsidR="00EF364B" w:rsidRPr="007E38EB" w:rsidRDefault="00EF364B" w:rsidP="00644D85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</w:t>
            </w:r>
            <w:r w:rsidRPr="007E38EB">
              <w:rPr>
                <w:color w:val="000000"/>
                <w:sz w:val="18"/>
                <w:szCs w:val="18"/>
              </w:rPr>
              <w:lastRenderedPageBreak/>
              <w:t xml:space="preserve">межбюджетных трансфертов, имеющих целевое назначение, прошлых лет, а также от возврата </w:t>
            </w:r>
            <w:proofErr w:type="spellStart"/>
            <w:proofErr w:type="gramStart"/>
            <w:r w:rsidRPr="007E38EB">
              <w:rPr>
                <w:color w:val="000000"/>
                <w:sz w:val="18"/>
                <w:szCs w:val="18"/>
              </w:rPr>
              <w:t>организа</w:t>
            </w:r>
            <w:r w:rsidR="00644D85" w:rsidRPr="007E38EB">
              <w:rPr>
                <w:color w:val="000000"/>
                <w:sz w:val="18"/>
                <w:szCs w:val="18"/>
              </w:rPr>
              <w:t>-</w:t>
            </w:r>
            <w:r w:rsidRPr="007E38EB">
              <w:rPr>
                <w:color w:val="000000"/>
                <w:sz w:val="18"/>
                <w:szCs w:val="18"/>
              </w:rPr>
              <w:t>циями</w:t>
            </w:r>
            <w:proofErr w:type="spellEnd"/>
            <w:proofErr w:type="gramEnd"/>
            <w:r w:rsidRPr="007E38EB">
              <w:rPr>
                <w:color w:val="000000"/>
                <w:sz w:val="18"/>
                <w:szCs w:val="18"/>
              </w:rPr>
              <w:t xml:space="preserve"> остатков </w:t>
            </w:r>
            <w:proofErr w:type="spellStart"/>
            <w:r w:rsidRPr="007E38EB">
              <w:rPr>
                <w:color w:val="000000"/>
                <w:sz w:val="18"/>
                <w:szCs w:val="18"/>
              </w:rPr>
              <w:t>субси</w:t>
            </w:r>
            <w:r w:rsidR="00644D85" w:rsidRPr="007E38EB">
              <w:rPr>
                <w:color w:val="000000"/>
                <w:sz w:val="18"/>
                <w:szCs w:val="18"/>
              </w:rPr>
              <w:t>-</w:t>
            </w:r>
            <w:r w:rsidRPr="007E38EB">
              <w:rPr>
                <w:color w:val="000000"/>
                <w:sz w:val="18"/>
                <w:szCs w:val="18"/>
              </w:rPr>
              <w:t>дий</w:t>
            </w:r>
            <w:proofErr w:type="spellEnd"/>
            <w:r w:rsidRPr="007E38EB">
              <w:rPr>
                <w:color w:val="000000"/>
                <w:sz w:val="18"/>
                <w:szCs w:val="18"/>
              </w:rPr>
              <w:t xml:space="preserve"> прошлых лет</w:t>
            </w:r>
          </w:p>
        </w:tc>
        <w:tc>
          <w:tcPr>
            <w:tcW w:w="850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2268" w:type="dxa"/>
          </w:tcPr>
          <w:p w:rsidR="00323D69" w:rsidRPr="007E38EB" w:rsidRDefault="00162BB4" w:rsidP="00162BB4">
            <w:pPr>
              <w:jc w:val="center"/>
              <w:rPr>
                <w:color w:val="000000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oMath>
            <w:r w:rsidRPr="007E38EB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</w:p>
        </w:tc>
        <w:tc>
          <w:tcPr>
            <w:tcW w:w="1597" w:type="dxa"/>
          </w:tcPr>
          <w:p w:rsidR="00323D69" w:rsidRPr="007E38EB" w:rsidRDefault="00323D69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Расчет осуществляется методом усреднения годовых объемов указанных доходов за три предшествующих </w:t>
            </w:r>
            <w:r w:rsidRPr="007E38E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года </w:t>
            </w:r>
          </w:p>
          <w:p w:rsidR="00EF364B" w:rsidRPr="007E38EB" w:rsidRDefault="00EF364B" w:rsidP="00B256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5755A4" w:rsidRPr="007E38EB" w:rsidRDefault="00031AC7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  <w:proofErr w:type="gramStart"/>
            <w:r w:rsidR="00EF364B" w:rsidRPr="007E38EB">
              <w:rPr>
                <w:color w:val="000000"/>
                <w:sz w:val="18"/>
                <w:szCs w:val="18"/>
              </w:rPr>
              <w:t>П-</w:t>
            </w:r>
            <w:proofErr w:type="gramEnd"/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 xml:space="preserve">прогнозируемый в очередном (текущем) финансовом году объем поступлений доходов </w:t>
            </w:r>
            <w:r w:rsidR="005755A4" w:rsidRPr="007E38EB">
              <w:rPr>
                <w:color w:val="000000"/>
                <w:sz w:val="18"/>
                <w:szCs w:val="18"/>
              </w:rPr>
              <w:t xml:space="preserve">бюджетов бюджетной системы </w:t>
            </w:r>
            <w:r w:rsidR="00162BB4" w:rsidRPr="007E38EB">
              <w:rPr>
                <w:color w:val="000000"/>
                <w:sz w:val="18"/>
                <w:szCs w:val="18"/>
              </w:rPr>
              <w:t>Республики Татарстан</w:t>
            </w:r>
            <w:r w:rsidR="005755A4" w:rsidRPr="007E38EB">
              <w:rPr>
                <w:color w:val="000000"/>
                <w:sz w:val="18"/>
                <w:szCs w:val="18"/>
              </w:rPr>
              <w:t xml:space="preserve"> от возврата бюджетами бюджетной системы </w:t>
            </w:r>
            <w:r w:rsidR="00162BB4" w:rsidRPr="007E38EB">
              <w:rPr>
                <w:color w:val="000000"/>
                <w:sz w:val="18"/>
                <w:szCs w:val="18"/>
              </w:rPr>
              <w:t xml:space="preserve">Республики Татарстан </w:t>
            </w:r>
            <w:r w:rsidR="005755A4" w:rsidRPr="007E38EB">
              <w:rPr>
                <w:color w:val="000000"/>
                <w:sz w:val="18"/>
                <w:szCs w:val="18"/>
              </w:rPr>
              <w:t xml:space="preserve">остатков субсидий, субвенций и иных межбюджетных трансфертов, </w:t>
            </w:r>
            <w:r w:rsidR="005755A4" w:rsidRPr="007E38EB">
              <w:rPr>
                <w:color w:val="000000"/>
                <w:sz w:val="18"/>
                <w:szCs w:val="18"/>
              </w:rPr>
              <w:lastRenderedPageBreak/>
              <w:t>имеющих целевое назначение, прошлых лет, а также от возврата организациями остатков субсидий прошлых лет;</w:t>
            </w:r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</w:p>
          <w:p w:rsidR="005755A4" w:rsidRPr="007E38EB" w:rsidRDefault="007E38EB" w:rsidP="00B256E0">
            <w:pPr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="005755A4" w:rsidRPr="007E38EB">
              <w:rPr>
                <w:color w:val="000000"/>
                <w:sz w:val="18"/>
                <w:szCs w:val="18"/>
              </w:rPr>
              <w:t xml:space="preserve"> - </w:t>
            </w:r>
            <w:r w:rsidR="00530721" w:rsidRPr="007E38EB">
              <w:rPr>
                <w:sz w:val="18"/>
                <w:szCs w:val="18"/>
              </w:rPr>
              <w:t>сумма фактических поступлений</w:t>
            </w:r>
            <w:r w:rsidR="00530721" w:rsidRPr="007E38EB">
              <w:rPr>
                <w:sz w:val="28"/>
                <w:szCs w:val="28"/>
              </w:rPr>
              <w:t xml:space="preserve"> </w:t>
            </w:r>
            <w:r w:rsidR="00031AC7" w:rsidRPr="007E38EB">
              <w:rPr>
                <w:sz w:val="18"/>
                <w:szCs w:val="18"/>
              </w:rPr>
              <w:t>i-</w:t>
            </w:r>
            <w:r w:rsidR="00AA4989" w:rsidRPr="007E38EB">
              <w:rPr>
                <w:sz w:val="18"/>
                <w:szCs w:val="18"/>
              </w:rPr>
              <w:t>то</w:t>
            </w:r>
            <w:r w:rsidR="00031AC7" w:rsidRPr="007E38EB">
              <w:rPr>
                <w:sz w:val="18"/>
                <w:szCs w:val="18"/>
              </w:rPr>
              <w:t xml:space="preserve">го года </w:t>
            </w:r>
            <w:r w:rsidR="00031AC7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755A4" w:rsidRPr="007E38EB">
              <w:rPr>
                <w:color w:val="000000"/>
                <w:sz w:val="18"/>
                <w:szCs w:val="18"/>
              </w:rPr>
              <w:t>из предыдущего периода прошлых лет</w:t>
            </w:r>
            <w:r w:rsidR="00031AC7" w:rsidRPr="007E38EB">
              <w:rPr>
                <w:color w:val="000000"/>
                <w:sz w:val="18"/>
                <w:szCs w:val="18"/>
              </w:rPr>
              <w:t>;</w:t>
            </w:r>
          </w:p>
          <w:p w:rsidR="005755A4" w:rsidRPr="007E38EB" w:rsidRDefault="005755A4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года).</w:t>
            </w:r>
          </w:p>
        </w:tc>
      </w:tr>
      <w:tr w:rsidR="00EF364B" w:rsidRPr="00AF2CA7" w:rsidTr="00644D85">
        <w:trPr>
          <w:trHeight w:val="1956"/>
        </w:trPr>
        <w:tc>
          <w:tcPr>
            <w:tcW w:w="486" w:type="dxa"/>
            <w:noWrap/>
          </w:tcPr>
          <w:p w:rsidR="00EF364B" w:rsidRPr="007E38EB" w:rsidRDefault="00EF364B" w:rsidP="006634A1">
            <w:pPr>
              <w:jc w:val="center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937" w:type="dxa"/>
            <w:noWrap/>
          </w:tcPr>
          <w:p w:rsidR="00EF364B" w:rsidRPr="007E38EB" w:rsidRDefault="00EF364B" w:rsidP="00644D85">
            <w:pPr>
              <w:jc w:val="center"/>
            </w:pPr>
            <w:r w:rsidRPr="007E38EB">
              <w:t>711</w:t>
            </w:r>
          </w:p>
        </w:tc>
        <w:tc>
          <w:tcPr>
            <w:tcW w:w="1379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Министерство финансов Республики Татарстан</w:t>
            </w:r>
          </w:p>
        </w:tc>
        <w:tc>
          <w:tcPr>
            <w:tcW w:w="1880" w:type="dxa"/>
            <w:noWrap/>
          </w:tcPr>
          <w:p w:rsidR="00EF364B" w:rsidRPr="007E38EB" w:rsidRDefault="00EF364B" w:rsidP="00644D85">
            <w:pPr>
              <w:jc w:val="center"/>
              <w:rPr>
                <w:sz w:val="16"/>
                <w:szCs w:val="16"/>
              </w:rPr>
            </w:pPr>
            <w:r w:rsidRPr="007E38EB">
              <w:rPr>
                <w:sz w:val="16"/>
                <w:szCs w:val="16"/>
              </w:rPr>
              <w:t>2 19 00000 02 0000 150</w:t>
            </w:r>
          </w:p>
        </w:tc>
        <w:tc>
          <w:tcPr>
            <w:tcW w:w="2089" w:type="dxa"/>
          </w:tcPr>
          <w:p w:rsidR="00EF364B" w:rsidRPr="007E38EB" w:rsidRDefault="00EF364B" w:rsidP="00644D85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850" w:type="dxa"/>
          </w:tcPr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>Метод усреднения</w:t>
            </w:r>
          </w:p>
        </w:tc>
        <w:tc>
          <w:tcPr>
            <w:tcW w:w="2268" w:type="dxa"/>
          </w:tcPr>
          <w:p w:rsidR="00EF364B" w:rsidRPr="007E38EB" w:rsidRDefault="00031AC7" w:rsidP="00162BB4">
            <w:pPr>
              <w:jc w:val="center"/>
              <w:rPr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oMath>
            <w:r w:rsidRPr="007E38EB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Пфакт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oMath>
          </w:p>
        </w:tc>
        <w:tc>
          <w:tcPr>
            <w:tcW w:w="1597" w:type="dxa"/>
          </w:tcPr>
          <w:p w:rsidR="00323D69" w:rsidRPr="007E38EB" w:rsidRDefault="00323D69" w:rsidP="00B25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Расчет осуществляется методом усреднения годовых объемов указанных доходов за три предшествующих года </w:t>
            </w:r>
          </w:p>
          <w:p w:rsidR="00EF364B" w:rsidRPr="007E38EB" w:rsidRDefault="00EF364B" w:rsidP="00644D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23D69" w:rsidRPr="007E38EB" w:rsidRDefault="005755A4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364B" w:rsidRPr="007E38EB">
              <w:rPr>
                <w:color w:val="000000"/>
                <w:sz w:val="18"/>
                <w:szCs w:val="18"/>
              </w:rPr>
              <w:t>П-</w:t>
            </w:r>
            <w:proofErr w:type="gramEnd"/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  <w:r w:rsidR="00371633" w:rsidRPr="007E38EB">
              <w:rPr>
                <w:color w:val="000000"/>
                <w:sz w:val="18"/>
                <w:szCs w:val="18"/>
              </w:rPr>
              <w:t>прогнозируемый в очередном (текущем) финансовом году объем поступлений доходов от</w:t>
            </w:r>
            <w:r w:rsidR="00EF364B" w:rsidRPr="007E38EB">
              <w:rPr>
                <w:color w:val="000000"/>
                <w:sz w:val="18"/>
                <w:szCs w:val="18"/>
              </w:rPr>
              <w:t xml:space="preserve"> </w:t>
            </w:r>
            <w:r w:rsidRPr="007E38EB">
              <w:rPr>
                <w:color w:val="000000"/>
                <w:sz w:val="18"/>
                <w:szCs w:val="18"/>
              </w:rPr>
              <w:t>возврата остатков субсидий, субвенций и иных межбюджетных трансфертов, имеющих целевое назначение, прошлых лет из бюджет</w:t>
            </w:r>
            <w:r w:rsidR="00162BB4" w:rsidRPr="007E38EB">
              <w:rPr>
                <w:color w:val="000000"/>
                <w:sz w:val="18"/>
                <w:szCs w:val="18"/>
              </w:rPr>
              <w:t>а Республики Татарстан</w:t>
            </w:r>
            <w:r w:rsidR="00323D69" w:rsidRPr="007E38EB">
              <w:rPr>
                <w:color w:val="000000"/>
                <w:sz w:val="18"/>
                <w:szCs w:val="18"/>
              </w:rPr>
              <w:t>;</w:t>
            </w:r>
          </w:p>
          <w:p w:rsidR="00031AC7" w:rsidRPr="007E38EB" w:rsidRDefault="00EF364B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color w:val="000000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 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Пфакт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i </m:t>
                  </m:r>
                </m:sub>
              </m:sSub>
            </m:oMath>
            <w:r w:rsidR="00031AC7" w:rsidRPr="007E38EB">
              <w:rPr>
                <w:color w:val="000000"/>
                <w:sz w:val="18"/>
                <w:szCs w:val="18"/>
              </w:rPr>
              <w:t xml:space="preserve"> - </w:t>
            </w:r>
            <w:r w:rsidR="00031AC7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годовой объем доходов  </w:t>
            </w:r>
            <w:r w:rsidR="00031AC7" w:rsidRPr="007E38EB">
              <w:rPr>
                <w:sz w:val="18"/>
                <w:szCs w:val="18"/>
              </w:rPr>
              <w:t>i-</w:t>
            </w:r>
            <w:r w:rsidR="00AA4989" w:rsidRPr="007E38EB">
              <w:rPr>
                <w:sz w:val="18"/>
                <w:szCs w:val="18"/>
              </w:rPr>
              <w:t>то</w:t>
            </w:r>
            <w:r w:rsidR="00031AC7" w:rsidRPr="007E38EB">
              <w:rPr>
                <w:sz w:val="18"/>
                <w:szCs w:val="18"/>
              </w:rPr>
              <w:t xml:space="preserve">го года </w:t>
            </w:r>
            <w:r w:rsidR="00031AC7" w:rsidRPr="007E38E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031AC7" w:rsidRPr="007E38EB">
              <w:rPr>
                <w:color w:val="000000"/>
                <w:sz w:val="18"/>
                <w:szCs w:val="18"/>
              </w:rPr>
              <w:t>из предыдущего периода прошлых лет;</w:t>
            </w:r>
          </w:p>
          <w:p w:rsidR="00EF364B" w:rsidRPr="005755A4" w:rsidRDefault="005755A4" w:rsidP="00B256E0">
            <w:pPr>
              <w:jc w:val="both"/>
              <w:rPr>
                <w:color w:val="000000"/>
                <w:sz w:val="18"/>
                <w:szCs w:val="18"/>
              </w:rPr>
            </w:pPr>
            <w:r w:rsidRPr="007E38EB">
              <w:rPr>
                <w:sz w:val="18"/>
                <w:szCs w:val="18"/>
              </w:rPr>
              <w:t xml:space="preserve">    n - количество лет, за которые используются данные для расчета (не менее чем за 3 года или за весь период поступления соответствующего вида доходов в случае, если он не превышает 3 года).</w:t>
            </w:r>
            <w:bookmarkStart w:id="0" w:name="_GoBack"/>
            <w:bookmarkEnd w:id="0"/>
          </w:p>
        </w:tc>
      </w:tr>
    </w:tbl>
    <w:p w:rsidR="005376DF" w:rsidRPr="00CE3932" w:rsidRDefault="005376DF" w:rsidP="00644D85">
      <w:pPr>
        <w:rPr>
          <w:strike/>
        </w:rPr>
      </w:pPr>
    </w:p>
    <w:sectPr w:rsidR="005376DF" w:rsidRPr="00CE3932" w:rsidSect="00CD2024">
      <w:headerReference w:type="default" r:id="rId9"/>
      <w:pgSz w:w="16838" w:h="11906" w:orient="landscape" w:code="9"/>
      <w:pgMar w:top="851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5E" w:rsidRDefault="00AB235E">
      <w:r>
        <w:separator/>
      </w:r>
    </w:p>
  </w:endnote>
  <w:endnote w:type="continuationSeparator" w:id="0">
    <w:p w:rsidR="00AB235E" w:rsidRDefault="00A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5E" w:rsidRDefault="00AB235E">
      <w:r>
        <w:separator/>
      </w:r>
    </w:p>
  </w:footnote>
  <w:footnote w:type="continuationSeparator" w:id="0">
    <w:p w:rsidR="00AB235E" w:rsidRDefault="00AB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85" w:rsidRPr="00735B72" w:rsidRDefault="00644D85">
    <w:pPr>
      <w:pStyle w:val="a3"/>
      <w:jc w:val="center"/>
      <w:rPr>
        <w:sz w:val="28"/>
        <w:szCs w:val="28"/>
      </w:rPr>
    </w:pPr>
    <w:r w:rsidRPr="00735B72">
      <w:rPr>
        <w:sz w:val="28"/>
        <w:szCs w:val="28"/>
      </w:rPr>
      <w:fldChar w:fldCharType="begin"/>
    </w:r>
    <w:r w:rsidRPr="00735B72">
      <w:rPr>
        <w:sz w:val="28"/>
        <w:szCs w:val="28"/>
      </w:rPr>
      <w:instrText xml:space="preserve"> PAGE   \* MERGEFORMAT </w:instrText>
    </w:r>
    <w:r w:rsidRPr="00735B72">
      <w:rPr>
        <w:sz w:val="28"/>
        <w:szCs w:val="28"/>
      </w:rPr>
      <w:fldChar w:fldCharType="separate"/>
    </w:r>
    <w:r w:rsidR="007E38EB">
      <w:rPr>
        <w:noProof/>
        <w:sz w:val="28"/>
        <w:szCs w:val="28"/>
      </w:rPr>
      <w:t>10</w:t>
    </w:r>
    <w:r w:rsidRPr="00735B72">
      <w:rPr>
        <w:sz w:val="28"/>
        <w:szCs w:val="28"/>
      </w:rPr>
      <w:fldChar w:fldCharType="end"/>
    </w:r>
  </w:p>
  <w:p w:rsidR="00644D85" w:rsidRDefault="00644D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497E"/>
    <w:multiLevelType w:val="hybridMultilevel"/>
    <w:tmpl w:val="029C7DB0"/>
    <w:lvl w:ilvl="0" w:tplc="66EE463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F7E1E"/>
    <w:multiLevelType w:val="hybridMultilevel"/>
    <w:tmpl w:val="5544799E"/>
    <w:lvl w:ilvl="0" w:tplc="29063D8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F9"/>
    <w:rsid w:val="0001105C"/>
    <w:rsid w:val="000160B8"/>
    <w:rsid w:val="00025505"/>
    <w:rsid w:val="00027351"/>
    <w:rsid w:val="00031AC7"/>
    <w:rsid w:val="00033FBD"/>
    <w:rsid w:val="00034E82"/>
    <w:rsid w:val="00042BAF"/>
    <w:rsid w:val="00043AC4"/>
    <w:rsid w:val="00082705"/>
    <w:rsid w:val="000A1B31"/>
    <w:rsid w:val="000A1B7F"/>
    <w:rsid w:val="000C2576"/>
    <w:rsid w:val="000D1E5B"/>
    <w:rsid w:val="000D266B"/>
    <w:rsid w:val="000D59C3"/>
    <w:rsid w:val="001060EE"/>
    <w:rsid w:val="00120B2B"/>
    <w:rsid w:val="00127138"/>
    <w:rsid w:val="00142479"/>
    <w:rsid w:val="00162BB4"/>
    <w:rsid w:val="0016539A"/>
    <w:rsid w:val="00165CF1"/>
    <w:rsid w:val="00182ED3"/>
    <w:rsid w:val="001A2679"/>
    <w:rsid w:val="001B2B10"/>
    <w:rsid w:val="001B7D66"/>
    <w:rsid w:val="001C2BDA"/>
    <w:rsid w:val="001D745D"/>
    <w:rsid w:val="001F7EA4"/>
    <w:rsid w:val="0021326D"/>
    <w:rsid w:val="0024794A"/>
    <w:rsid w:val="00253D75"/>
    <w:rsid w:val="00294C2A"/>
    <w:rsid w:val="002B4D98"/>
    <w:rsid w:val="002C576F"/>
    <w:rsid w:val="002D53C1"/>
    <w:rsid w:val="002E4B13"/>
    <w:rsid w:val="002F08CA"/>
    <w:rsid w:val="002F5DC7"/>
    <w:rsid w:val="003173A5"/>
    <w:rsid w:val="003237AA"/>
    <w:rsid w:val="00323D69"/>
    <w:rsid w:val="00324AF9"/>
    <w:rsid w:val="00327D64"/>
    <w:rsid w:val="0033006B"/>
    <w:rsid w:val="0033251F"/>
    <w:rsid w:val="00343851"/>
    <w:rsid w:val="00353551"/>
    <w:rsid w:val="00370CC9"/>
    <w:rsid w:val="00371633"/>
    <w:rsid w:val="003720C5"/>
    <w:rsid w:val="00374976"/>
    <w:rsid w:val="00385A21"/>
    <w:rsid w:val="00397A78"/>
    <w:rsid w:val="003A02B1"/>
    <w:rsid w:val="003B1A77"/>
    <w:rsid w:val="003B793D"/>
    <w:rsid w:val="003D1640"/>
    <w:rsid w:val="003E4458"/>
    <w:rsid w:val="003F3C08"/>
    <w:rsid w:val="0043785A"/>
    <w:rsid w:val="004439E1"/>
    <w:rsid w:val="00453FBB"/>
    <w:rsid w:val="00464E9D"/>
    <w:rsid w:val="0048491B"/>
    <w:rsid w:val="0049513D"/>
    <w:rsid w:val="004C7A36"/>
    <w:rsid w:val="004E5499"/>
    <w:rsid w:val="004E73D4"/>
    <w:rsid w:val="004F2AFF"/>
    <w:rsid w:val="00524D61"/>
    <w:rsid w:val="00530721"/>
    <w:rsid w:val="005376DF"/>
    <w:rsid w:val="00540493"/>
    <w:rsid w:val="005512F4"/>
    <w:rsid w:val="00565A66"/>
    <w:rsid w:val="00571BCF"/>
    <w:rsid w:val="005749ED"/>
    <w:rsid w:val="005755A4"/>
    <w:rsid w:val="005851F5"/>
    <w:rsid w:val="005A42DE"/>
    <w:rsid w:val="005C1A2C"/>
    <w:rsid w:val="005C29C5"/>
    <w:rsid w:val="005D027F"/>
    <w:rsid w:val="005E77D7"/>
    <w:rsid w:val="005F2C05"/>
    <w:rsid w:val="00611879"/>
    <w:rsid w:val="00613B2B"/>
    <w:rsid w:val="00625D42"/>
    <w:rsid w:val="00644D85"/>
    <w:rsid w:val="006634A1"/>
    <w:rsid w:val="00677B45"/>
    <w:rsid w:val="00677F29"/>
    <w:rsid w:val="00690FCF"/>
    <w:rsid w:val="0069391B"/>
    <w:rsid w:val="00694BD7"/>
    <w:rsid w:val="006A3AA0"/>
    <w:rsid w:val="006B7638"/>
    <w:rsid w:val="006D5552"/>
    <w:rsid w:val="006E44A0"/>
    <w:rsid w:val="006F6674"/>
    <w:rsid w:val="007272E5"/>
    <w:rsid w:val="00735FF8"/>
    <w:rsid w:val="0075441D"/>
    <w:rsid w:val="0076338B"/>
    <w:rsid w:val="00766D62"/>
    <w:rsid w:val="007926DA"/>
    <w:rsid w:val="00793F35"/>
    <w:rsid w:val="007977D0"/>
    <w:rsid w:val="007D7499"/>
    <w:rsid w:val="007E38EB"/>
    <w:rsid w:val="007E5F2D"/>
    <w:rsid w:val="007F0B3F"/>
    <w:rsid w:val="007F0C8F"/>
    <w:rsid w:val="007F5925"/>
    <w:rsid w:val="008261FE"/>
    <w:rsid w:val="0089698E"/>
    <w:rsid w:val="008A352A"/>
    <w:rsid w:val="008C3609"/>
    <w:rsid w:val="008E3121"/>
    <w:rsid w:val="008F676A"/>
    <w:rsid w:val="009376B4"/>
    <w:rsid w:val="009447F1"/>
    <w:rsid w:val="00953FC1"/>
    <w:rsid w:val="0096755F"/>
    <w:rsid w:val="00970E93"/>
    <w:rsid w:val="00974F9F"/>
    <w:rsid w:val="00993BA0"/>
    <w:rsid w:val="009A0CC1"/>
    <w:rsid w:val="009A6A39"/>
    <w:rsid w:val="009B573C"/>
    <w:rsid w:val="009C08DB"/>
    <w:rsid w:val="009F1D3D"/>
    <w:rsid w:val="00A01573"/>
    <w:rsid w:val="00A13A6D"/>
    <w:rsid w:val="00A53FEF"/>
    <w:rsid w:val="00A54190"/>
    <w:rsid w:val="00A56372"/>
    <w:rsid w:val="00A91E41"/>
    <w:rsid w:val="00AA4989"/>
    <w:rsid w:val="00AA6A06"/>
    <w:rsid w:val="00AB235E"/>
    <w:rsid w:val="00AC6956"/>
    <w:rsid w:val="00AE6162"/>
    <w:rsid w:val="00AF3C9A"/>
    <w:rsid w:val="00B04BED"/>
    <w:rsid w:val="00B14365"/>
    <w:rsid w:val="00B256E0"/>
    <w:rsid w:val="00B27EC8"/>
    <w:rsid w:val="00B31675"/>
    <w:rsid w:val="00B34360"/>
    <w:rsid w:val="00B45A9F"/>
    <w:rsid w:val="00B6286C"/>
    <w:rsid w:val="00B639A9"/>
    <w:rsid w:val="00B651AD"/>
    <w:rsid w:val="00B738BE"/>
    <w:rsid w:val="00B857E4"/>
    <w:rsid w:val="00BB3665"/>
    <w:rsid w:val="00BB629E"/>
    <w:rsid w:val="00BD3655"/>
    <w:rsid w:val="00BF16FF"/>
    <w:rsid w:val="00C2415D"/>
    <w:rsid w:val="00C25963"/>
    <w:rsid w:val="00C5290D"/>
    <w:rsid w:val="00C54417"/>
    <w:rsid w:val="00C61B6B"/>
    <w:rsid w:val="00C62153"/>
    <w:rsid w:val="00C63B2A"/>
    <w:rsid w:val="00C7272B"/>
    <w:rsid w:val="00C92260"/>
    <w:rsid w:val="00CD2024"/>
    <w:rsid w:val="00CE3932"/>
    <w:rsid w:val="00D0010E"/>
    <w:rsid w:val="00D22FAB"/>
    <w:rsid w:val="00D431F6"/>
    <w:rsid w:val="00D60823"/>
    <w:rsid w:val="00D67F5D"/>
    <w:rsid w:val="00D97EFD"/>
    <w:rsid w:val="00DA14F6"/>
    <w:rsid w:val="00DB7961"/>
    <w:rsid w:val="00DE37C7"/>
    <w:rsid w:val="00DE3F39"/>
    <w:rsid w:val="00DF6BBF"/>
    <w:rsid w:val="00DF747F"/>
    <w:rsid w:val="00E069EE"/>
    <w:rsid w:val="00E33C79"/>
    <w:rsid w:val="00E422BC"/>
    <w:rsid w:val="00E84245"/>
    <w:rsid w:val="00EE03FA"/>
    <w:rsid w:val="00EF364B"/>
    <w:rsid w:val="00EF522D"/>
    <w:rsid w:val="00EF7BF1"/>
    <w:rsid w:val="00F12E99"/>
    <w:rsid w:val="00F26D62"/>
    <w:rsid w:val="00F65C2A"/>
    <w:rsid w:val="00F97596"/>
    <w:rsid w:val="00F97C8C"/>
    <w:rsid w:val="00FA06E5"/>
    <w:rsid w:val="00FB6E49"/>
    <w:rsid w:val="00FC1B63"/>
    <w:rsid w:val="00FC4395"/>
    <w:rsid w:val="00FC4959"/>
    <w:rsid w:val="00FD2CD3"/>
    <w:rsid w:val="00FD61B0"/>
    <w:rsid w:val="00FE5EDB"/>
    <w:rsid w:val="00FF3F80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202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F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D0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027F"/>
  </w:style>
  <w:style w:type="character" w:customStyle="1" w:styleId="aa">
    <w:name w:val="Текст примечания Знак"/>
    <w:basedOn w:val="a0"/>
    <w:link w:val="a9"/>
    <w:uiPriority w:val="99"/>
    <w:semiHidden/>
    <w:rsid w:val="005D0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0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0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571BCF"/>
    <w:rPr>
      <w:color w:val="808080"/>
    </w:rPr>
  </w:style>
  <w:style w:type="paragraph" w:styleId="ae">
    <w:name w:val="List Paragraph"/>
    <w:basedOn w:val="a"/>
    <w:uiPriority w:val="34"/>
    <w:qFormat/>
    <w:rsid w:val="007E5F2D"/>
    <w:pPr>
      <w:ind w:left="720"/>
      <w:contextualSpacing/>
    </w:pPr>
  </w:style>
  <w:style w:type="character" w:customStyle="1" w:styleId="Bodytext">
    <w:name w:val="Body text_"/>
    <w:basedOn w:val="a0"/>
    <w:link w:val="2"/>
    <w:rsid w:val="00034E8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034E82"/>
    <w:pPr>
      <w:widowControl w:val="0"/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202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F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D0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027F"/>
  </w:style>
  <w:style w:type="character" w:customStyle="1" w:styleId="aa">
    <w:name w:val="Текст примечания Знак"/>
    <w:basedOn w:val="a0"/>
    <w:link w:val="a9"/>
    <w:uiPriority w:val="99"/>
    <w:semiHidden/>
    <w:rsid w:val="005D0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0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0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571BCF"/>
    <w:rPr>
      <w:color w:val="808080"/>
    </w:rPr>
  </w:style>
  <w:style w:type="paragraph" w:styleId="ae">
    <w:name w:val="List Paragraph"/>
    <w:basedOn w:val="a"/>
    <w:uiPriority w:val="34"/>
    <w:qFormat/>
    <w:rsid w:val="007E5F2D"/>
    <w:pPr>
      <w:ind w:left="720"/>
      <w:contextualSpacing/>
    </w:pPr>
  </w:style>
  <w:style w:type="character" w:customStyle="1" w:styleId="Bodytext">
    <w:name w:val="Body text_"/>
    <w:basedOn w:val="a0"/>
    <w:link w:val="2"/>
    <w:rsid w:val="00034E8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034E82"/>
    <w:pPr>
      <w:widowControl w:val="0"/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E80F-F1A0-4D96-87D3-3EFB539A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 Абдряхимова Лейсан Радиковна</dc:creator>
  <cp:lastModifiedBy>Эльвира Фатыхова</cp:lastModifiedBy>
  <cp:revision>2</cp:revision>
  <cp:lastPrinted>2022-07-14T07:17:00Z</cp:lastPrinted>
  <dcterms:created xsi:type="dcterms:W3CDTF">2022-09-21T05:29:00Z</dcterms:created>
  <dcterms:modified xsi:type="dcterms:W3CDTF">2022-09-21T05:29:00Z</dcterms:modified>
</cp:coreProperties>
</file>