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36C8" w:rsidRPr="008F1818" w:rsidRDefault="000D36C8" w:rsidP="006F62E1">
      <w:pPr>
        <w:spacing w:after="0" w:line="240" w:lineRule="auto"/>
        <w:ind w:firstLine="4961"/>
        <w:rPr>
          <w:rFonts w:ascii="Times New Roman" w:hAnsi="Times New Roman"/>
          <w:sz w:val="28"/>
          <w:szCs w:val="28"/>
        </w:rPr>
      </w:pPr>
      <w:r w:rsidRPr="008F1818">
        <w:rPr>
          <w:rFonts w:ascii="Times New Roman" w:hAnsi="Times New Roman"/>
          <w:sz w:val="28"/>
          <w:szCs w:val="28"/>
        </w:rPr>
        <w:t>Выступление министра финансов</w:t>
      </w:r>
    </w:p>
    <w:p w:rsidR="000D36C8" w:rsidRPr="008F1818" w:rsidRDefault="000D36C8" w:rsidP="006F62E1">
      <w:pPr>
        <w:spacing w:after="0" w:line="240" w:lineRule="auto"/>
        <w:ind w:firstLine="4961"/>
        <w:rPr>
          <w:rFonts w:ascii="Times New Roman" w:hAnsi="Times New Roman"/>
          <w:sz w:val="28"/>
          <w:szCs w:val="28"/>
        </w:rPr>
      </w:pPr>
      <w:proofErr w:type="spellStart"/>
      <w:r w:rsidRPr="008F1818">
        <w:rPr>
          <w:rFonts w:ascii="Times New Roman" w:hAnsi="Times New Roman"/>
          <w:sz w:val="28"/>
          <w:szCs w:val="28"/>
        </w:rPr>
        <w:t>Р.Р.</w:t>
      </w:r>
      <w:r w:rsidR="001A24BC" w:rsidRPr="008F1818">
        <w:rPr>
          <w:rFonts w:ascii="Times New Roman" w:hAnsi="Times New Roman"/>
          <w:sz w:val="28"/>
          <w:szCs w:val="28"/>
        </w:rPr>
        <w:t>Гайзатуллина</w:t>
      </w:r>
      <w:proofErr w:type="spellEnd"/>
      <w:r w:rsidR="004110FF">
        <w:rPr>
          <w:rFonts w:ascii="Times New Roman" w:hAnsi="Times New Roman"/>
          <w:sz w:val="28"/>
          <w:szCs w:val="28"/>
        </w:rPr>
        <w:t xml:space="preserve"> </w:t>
      </w:r>
      <w:r w:rsidR="006B3A20" w:rsidRPr="006B3A20">
        <w:rPr>
          <w:rFonts w:ascii="Times New Roman" w:hAnsi="Times New Roman"/>
          <w:sz w:val="28"/>
          <w:szCs w:val="28"/>
        </w:rPr>
        <w:t>07</w:t>
      </w:r>
      <w:r w:rsidR="004110FF" w:rsidRPr="006B3A20">
        <w:rPr>
          <w:rFonts w:ascii="Times New Roman" w:hAnsi="Times New Roman"/>
          <w:sz w:val="28"/>
          <w:szCs w:val="28"/>
        </w:rPr>
        <w:t>.10.</w:t>
      </w:r>
      <w:r w:rsidR="00DC7FA1" w:rsidRPr="006B3A20">
        <w:rPr>
          <w:rFonts w:ascii="Times New Roman" w:hAnsi="Times New Roman"/>
          <w:sz w:val="28"/>
          <w:szCs w:val="28"/>
        </w:rPr>
        <w:t>20</w:t>
      </w:r>
      <w:r w:rsidR="00EC3243" w:rsidRPr="006B3A20">
        <w:rPr>
          <w:rFonts w:ascii="Times New Roman" w:hAnsi="Times New Roman"/>
          <w:sz w:val="28"/>
          <w:szCs w:val="28"/>
        </w:rPr>
        <w:t>2</w:t>
      </w:r>
      <w:r w:rsidR="00471C1B" w:rsidRPr="006B3A20">
        <w:rPr>
          <w:rFonts w:ascii="Times New Roman" w:hAnsi="Times New Roman"/>
          <w:sz w:val="28"/>
          <w:szCs w:val="28"/>
        </w:rPr>
        <w:t>2</w:t>
      </w:r>
      <w:r w:rsidR="00DC7FA1" w:rsidRPr="006B3A20">
        <w:rPr>
          <w:rFonts w:ascii="Times New Roman" w:hAnsi="Times New Roman"/>
          <w:sz w:val="28"/>
          <w:szCs w:val="28"/>
        </w:rPr>
        <w:t xml:space="preserve"> </w:t>
      </w:r>
      <w:r w:rsidR="00833EC4" w:rsidRPr="006B3A20">
        <w:rPr>
          <w:rFonts w:ascii="Times New Roman" w:hAnsi="Times New Roman"/>
          <w:sz w:val="28"/>
          <w:szCs w:val="28"/>
        </w:rPr>
        <w:t xml:space="preserve">г. в </w:t>
      </w:r>
      <w:r w:rsidR="004E2268" w:rsidRPr="006B3A20">
        <w:rPr>
          <w:rFonts w:ascii="Times New Roman" w:hAnsi="Times New Roman"/>
          <w:sz w:val="28"/>
          <w:szCs w:val="28"/>
        </w:rPr>
        <w:t>1</w:t>
      </w:r>
      <w:r w:rsidR="006B3A20" w:rsidRPr="006B3A20">
        <w:rPr>
          <w:rFonts w:ascii="Times New Roman" w:hAnsi="Times New Roman"/>
          <w:sz w:val="28"/>
          <w:szCs w:val="28"/>
        </w:rPr>
        <w:t>0</w:t>
      </w:r>
      <w:r w:rsidR="000B7121" w:rsidRPr="006B3A20">
        <w:rPr>
          <w:rFonts w:ascii="Times New Roman" w:hAnsi="Times New Roman"/>
          <w:sz w:val="28"/>
          <w:szCs w:val="28"/>
        </w:rPr>
        <w:t>.</w:t>
      </w:r>
      <w:r w:rsidR="004E2268" w:rsidRPr="006B3A20">
        <w:rPr>
          <w:rFonts w:ascii="Times New Roman" w:hAnsi="Times New Roman"/>
          <w:sz w:val="28"/>
          <w:szCs w:val="28"/>
        </w:rPr>
        <w:t>00</w:t>
      </w:r>
    </w:p>
    <w:p w:rsidR="000D36C8" w:rsidRPr="008F1818" w:rsidRDefault="000D36C8" w:rsidP="006F62E1">
      <w:pPr>
        <w:spacing w:after="0" w:line="240" w:lineRule="auto"/>
        <w:ind w:firstLine="4961"/>
        <w:rPr>
          <w:rFonts w:ascii="Times New Roman" w:hAnsi="Times New Roman"/>
          <w:sz w:val="28"/>
          <w:szCs w:val="28"/>
        </w:rPr>
      </w:pPr>
      <w:r w:rsidRPr="008F1818">
        <w:rPr>
          <w:rFonts w:ascii="Times New Roman" w:hAnsi="Times New Roman"/>
          <w:sz w:val="28"/>
          <w:szCs w:val="28"/>
        </w:rPr>
        <w:t xml:space="preserve">на </w:t>
      </w:r>
      <w:r w:rsidR="000B6C5D" w:rsidRPr="008F1818">
        <w:rPr>
          <w:rFonts w:ascii="Times New Roman" w:hAnsi="Times New Roman"/>
          <w:sz w:val="28"/>
          <w:szCs w:val="28"/>
        </w:rPr>
        <w:t>Парламентских слушаниях</w:t>
      </w:r>
    </w:p>
    <w:p w:rsidR="009D6826" w:rsidRPr="008F1818" w:rsidRDefault="009D6826" w:rsidP="006F62E1">
      <w:pPr>
        <w:spacing w:after="0" w:line="240" w:lineRule="auto"/>
        <w:ind w:firstLine="4961"/>
        <w:rPr>
          <w:rFonts w:ascii="Times New Roman" w:hAnsi="Times New Roman"/>
          <w:sz w:val="28"/>
          <w:szCs w:val="28"/>
          <w:lang w:val="tt-RU"/>
        </w:rPr>
      </w:pPr>
      <w:r w:rsidRPr="008F1818">
        <w:rPr>
          <w:rFonts w:ascii="Times New Roman" w:hAnsi="Times New Roman"/>
          <w:sz w:val="28"/>
          <w:szCs w:val="28"/>
        </w:rPr>
        <w:t>по проект</w:t>
      </w:r>
      <w:r w:rsidR="008C7442" w:rsidRPr="008F1818">
        <w:rPr>
          <w:rFonts w:ascii="Times New Roman" w:hAnsi="Times New Roman"/>
          <w:sz w:val="28"/>
          <w:szCs w:val="28"/>
        </w:rPr>
        <w:t>у</w:t>
      </w:r>
      <w:r w:rsidRPr="008F1818">
        <w:rPr>
          <w:rFonts w:ascii="Times New Roman" w:hAnsi="Times New Roman"/>
          <w:sz w:val="28"/>
          <w:szCs w:val="28"/>
        </w:rPr>
        <w:t xml:space="preserve"> бюджета</w:t>
      </w:r>
      <w:r w:rsidR="003F650B" w:rsidRPr="008F1818">
        <w:rPr>
          <w:rFonts w:ascii="Times New Roman" w:hAnsi="Times New Roman"/>
          <w:sz w:val="28"/>
          <w:szCs w:val="28"/>
        </w:rPr>
        <w:t xml:space="preserve"> </w:t>
      </w:r>
      <w:r w:rsidRPr="008F1818">
        <w:rPr>
          <w:rFonts w:ascii="Times New Roman" w:hAnsi="Times New Roman"/>
          <w:sz w:val="28"/>
          <w:szCs w:val="28"/>
        </w:rPr>
        <w:t xml:space="preserve">на </w:t>
      </w:r>
      <w:r w:rsidR="00DC7FA1">
        <w:rPr>
          <w:rFonts w:ascii="Times New Roman" w:hAnsi="Times New Roman"/>
          <w:sz w:val="28"/>
          <w:szCs w:val="28"/>
          <w:lang w:val="tt-RU"/>
        </w:rPr>
        <w:t>202</w:t>
      </w:r>
      <w:r w:rsidR="00471C1B">
        <w:rPr>
          <w:rFonts w:ascii="Times New Roman" w:hAnsi="Times New Roman"/>
          <w:sz w:val="28"/>
          <w:szCs w:val="28"/>
          <w:lang w:val="tt-RU"/>
        </w:rPr>
        <w:t>3</w:t>
      </w:r>
      <w:r w:rsidR="00CB0321" w:rsidRPr="008F1818">
        <w:rPr>
          <w:rFonts w:ascii="Times New Roman" w:hAnsi="Times New Roman"/>
          <w:sz w:val="28"/>
          <w:szCs w:val="28"/>
          <w:lang w:val="tt-RU"/>
        </w:rPr>
        <w:t>-20</w:t>
      </w:r>
      <w:r w:rsidR="00DC7FA1">
        <w:rPr>
          <w:rFonts w:ascii="Times New Roman" w:hAnsi="Times New Roman"/>
          <w:sz w:val="28"/>
          <w:szCs w:val="28"/>
          <w:lang w:val="tt-RU"/>
        </w:rPr>
        <w:t>2</w:t>
      </w:r>
      <w:r w:rsidR="00471C1B">
        <w:rPr>
          <w:rFonts w:ascii="Times New Roman" w:hAnsi="Times New Roman"/>
          <w:sz w:val="28"/>
          <w:szCs w:val="28"/>
          <w:lang w:val="tt-RU"/>
        </w:rPr>
        <w:t>5</w:t>
      </w:r>
      <w:r w:rsidR="00593944" w:rsidRPr="008F1818">
        <w:rPr>
          <w:rFonts w:ascii="Times New Roman" w:hAnsi="Times New Roman"/>
          <w:sz w:val="28"/>
          <w:szCs w:val="28"/>
          <w:lang w:val="tt-RU"/>
        </w:rPr>
        <w:t xml:space="preserve"> год</w:t>
      </w:r>
      <w:r w:rsidR="00CB0321" w:rsidRPr="008F1818">
        <w:rPr>
          <w:rFonts w:ascii="Times New Roman" w:hAnsi="Times New Roman"/>
          <w:sz w:val="28"/>
          <w:szCs w:val="28"/>
          <w:lang w:val="tt-RU"/>
        </w:rPr>
        <w:t>ы</w:t>
      </w:r>
    </w:p>
    <w:p w:rsidR="009D6826" w:rsidRPr="008F1818" w:rsidRDefault="00CA4A5E" w:rsidP="006F62E1">
      <w:pPr>
        <w:spacing w:after="0" w:line="240" w:lineRule="auto"/>
        <w:ind w:firstLine="4961"/>
        <w:rPr>
          <w:rFonts w:ascii="Times New Roman" w:hAnsi="Times New Roman"/>
          <w:sz w:val="28"/>
          <w:szCs w:val="28"/>
        </w:rPr>
      </w:pPr>
      <w:r w:rsidRPr="00860DEB">
        <w:rPr>
          <w:rFonts w:ascii="Times New Roman" w:hAnsi="Times New Roman"/>
          <w:sz w:val="28"/>
          <w:szCs w:val="28"/>
        </w:rPr>
        <w:t>(</w:t>
      </w:r>
      <w:r w:rsidR="00641478" w:rsidRPr="00860DEB">
        <w:rPr>
          <w:rFonts w:ascii="Times New Roman" w:hAnsi="Times New Roman"/>
          <w:sz w:val="28"/>
          <w:szCs w:val="28"/>
        </w:rPr>
        <w:t>М</w:t>
      </w:r>
      <w:r w:rsidR="001134D9" w:rsidRPr="00860DEB">
        <w:rPr>
          <w:rFonts w:ascii="Times New Roman" w:hAnsi="Times New Roman"/>
          <w:sz w:val="28"/>
          <w:szCs w:val="28"/>
        </w:rPr>
        <w:t>алый зал</w:t>
      </w:r>
      <w:r w:rsidR="00641478" w:rsidRPr="00860DEB">
        <w:rPr>
          <w:rFonts w:ascii="Times New Roman" w:hAnsi="Times New Roman"/>
          <w:sz w:val="28"/>
          <w:szCs w:val="28"/>
        </w:rPr>
        <w:t xml:space="preserve"> ГС РТ</w:t>
      </w:r>
      <w:r w:rsidRPr="00860DEB">
        <w:rPr>
          <w:rFonts w:ascii="Times New Roman" w:hAnsi="Times New Roman"/>
          <w:sz w:val="28"/>
          <w:szCs w:val="28"/>
        </w:rPr>
        <w:t>)</w:t>
      </w:r>
    </w:p>
    <w:p w:rsidR="003E5B90" w:rsidRPr="00D840D3" w:rsidRDefault="003E5B90" w:rsidP="00D840D3">
      <w:pPr>
        <w:spacing w:after="120" w:line="360" w:lineRule="auto"/>
        <w:ind w:firstLine="709"/>
        <w:jc w:val="both"/>
        <w:rPr>
          <w:rStyle w:val="FontStyle33"/>
          <w:rFonts w:eastAsia="Times New Roman"/>
          <w:spacing w:val="-2"/>
          <w:sz w:val="32"/>
          <w:szCs w:val="32"/>
          <w:lang w:eastAsia="ru-RU"/>
        </w:rPr>
      </w:pPr>
    </w:p>
    <w:p w:rsidR="006532DA" w:rsidRDefault="006532DA" w:rsidP="00D840D3">
      <w:pPr>
        <w:spacing w:after="120" w:line="360" w:lineRule="auto"/>
        <w:ind w:firstLine="709"/>
        <w:jc w:val="both"/>
        <w:rPr>
          <w:rStyle w:val="FontStyle33"/>
          <w:rFonts w:eastAsia="Times New Roman"/>
          <w:spacing w:val="-2"/>
          <w:sz w:val="32"/>
          <w:szCs w:val="32"/>
          <w:lang w:eastAsia="ru-RU"/>
        </w:rPr>
      </w:pPr>
      <w:r w:rsidRPr="00D840D3">
        <w:rPr>
          <w:rStyle w:val="FontStyle33"/>
          <w:rFonts w:eastAsia="Times New Roman"/>
          <w:spacing w:val="-2"/>
          <w:sz w:val="32"/>
          <w:szCs w:val="32"/>
          <w:lang w:eastAsia="ru-RU"/>
        </w:rPr>
        <w:t xml:space="preserve">Уважаемый </w:t>
      </w:r>
      <w:r w:rsidR="00AA4D9E">
        <w:rPr>
          <w:rStyle w:val="FontStyle33"/>
          <w:rFonts w:eastAsia="Times New Roman"/>
          <w:spacing w:val="-2"/>
          <w:sz w:val="32"/>
          <w:szCs w:val="32"/>
          <w:lang w:val="tt-RU" w:eastAsia="ru-RU"/>
        </w:rPr>
        <w:t>Президиум</w:t>
      </w:r>
      <w:r w:rsidRPr="00D840D3">
        <w:rPr>
          <w:rStyle w:val="FontStyle33"/>
          <w:rFonts w:eastAsia="Times New Roman"/>
          <w:spacing w:val="-2"/>
          <w:sz w:val="32"/>
          <w:szCs w:val="32"/>
          <w:lang w:eastAsia="ru-RU"/>
        </w:rPr>
        <w:t>!</w:t>
      </w:r>
    </w:p>
    <w:p w:rsidR="009D6826" w:rsidRPr="00D840D3" w:rsidRDefault="009D6826" w:rsidP="00D840D3">
      <w:pPr>
        <w:spacing w:after="120" w:line="360" w:lineRule="auto"/>
        <w:ind w:firstLine="709"/>
        <w:jc w:val="both"/>
        <w:rPr>
          <w:rStyle w:val="FontStyle33"/>
          <w:rFonts w:eastAsia="Times New Roman"/>
          <w:spacing w:val="-2"/>
          <w:sz w:val="32"/>
          <w:szCs w:val="32"/>
          <w:lang w:eastAsia="ru-RU"/>
        </w:rPr>
      </w:pPr>
      <w:r w:rsidRPr="00D840D3">
        <w:rPr>
          <w:rStyle w:val="FontStyle33"/>
          <w:rFonts w:eastAsia="Times New Roman"/>
          <w:spacing w:val="-2"/>
          <w:sz w:val="32"/>
          <w:szCs w:val="32"/>
          <w:lang w:eastAsia="ru-RU"/>
        </w:rPr>
        <w:t xml:space="preserve">Уважаемые </w:t>
      </w:r>
      <w:r w:rsidR="006532DA" w:rsidRPr="00D840D3">
        <w:rPr>
          <w:rStyle w:val="FontStyle33"/>
          <w:rFonts w:eastAsia="Times New Roman"/>
          <w:spacing w:val="-2"/>
          <w:sz w:val="32"/>
          <w:szCs w:val="32"/>
          <w:lang w:eastAsia="ru-RU"/>
        </w:rPr>
        <w:t>участники парламентских слушаний</w:t>
      </w:r>
      <w:r w:rsidRPr="00D840D3">
        <w:rPr>
          <w:rStyle w:val="FontStyle33"/>
          <w:rFonts w:eastAsia="Times New Roman"/>
          <w:spacing w:val="-2"/>
          <w:sz w:val="32"/>
          <w:szCs w:val="32"/>
          <w:lang w:eastAsia="ru-RU"/>
        </w:rPr>
        <w:t>!</w:t>
      </w:r>
    </w:p>
    <w:p w:rsidR="00AC59D3" w:rsidRPr="00D840D3" w:rsidRDefault="00AC59D3" w:rsidP="00D840D3">
      <w:pPr>
        <w:spacing w:after="120" w:line="360" w:lineRule="auto"/>
        <w:ind w:firstLine="709"/>
        <w:jc w:val="both"/>
        <w:rPr>
          <w:rStyle w:val="FontStyle33"/>
          <w:rFonts w:eastAsia="Times New Roman"/>
          <w:spacing w:val="-2"/>
          <w:sz w:val="32"/>
          <w:szCs w:val="32"/>
          <w:lang w:eastAsia="ru-RU"/>
        </w:rPr>
      </w:pPr>
    </w:p>
    <w:p w:rsidR="001A24BC" w:rsidRPr="008653C1" w:rsidRDefault="001A24BC" w:rsidP="009A2487">
      <w:pPr>
        <w:spacing w:after="0" w:line="360" w:lineRule="auto"/>
        <w:ind w:firstLine="709"/>
        <w:jc w:val="both"/>
        <w:rPr>
          <w:rStyle w:val="FontStyle33"/>
          <w:rFonts w:eastAsia="Times New Roman"/>
          <w:spacing w:val="-2"/>
          <w:sz w:val="32"/>
          <w:szCs w:val="32"/>
          <w:lang w:val="tt-RU" w:eastAsia="ru-RU"/>
        </w:rPr>
      </w:pPr>
      <w:r w:rsidRPr="008653C1">
        <w:rPr>
          <w:rStyle w:val="FontStyle33"/>
          <w:rFonts w:eastAsia="Times New Roman"/>
          <w:spacing w:val="-2"/>
          <w:sz w:val="32"/>
          <w:szCs w:val="32"/>
          <w:lang w:eastAsia="ru-RU"/>
        </w:rPr>
        <w:t xml:space="preserve">В соответствии со статьёй 94 Конституции республики и статьёй 61 Бюджетного Кодекса Республики Татарстан Президентом внесен на рассмотрение Государственного Совета законопроект о бюджете на очередной, </w:t>
      </w:r>
      <w:r w:rsidR="00DC7FA1" w:rsidRPr="008653C1">
        <w:rPr>
          <w:rStyle w:val="FontStyle33"/>
          <w:rFonts w:eastAsia="Times New Roman"/>
          <w:spacing w:val="-2"/>
          <w:sz w:val="32"/>
          <w:szCs w:val="32"/>
          <w:lang w:eastAsia="ru-RU"/>
        </w:rPr>
        <w:t>202</w:t>
      </w:r>
      <w:r w:rsidR="00471C1B">
        <w:rPr>
          <w:rStyle w:val="FontStyle33"/>
          <w:rFonts w:eastAsia="Times New Roman"/>
          <w:spacing w:val="-2"/>
          <w:sz w:val="32"/>
          <w:szCs w:val="32"/>
          <w:lang w:eastAsia="ru-RU"/>
        </w:rPr>
        <w:t>3</w:t>
      </w:r>
      <w:r w:rsidRPr="008653C1">
        <w:rPr>
          <w:rStyle w:val="FontStyle33"/>
          <w:rFonts w:eastAsia="Times New Roman"/>
          <w:spacing w:val="-2"/>
          <w:sz w:val="32"/>
          <w:szCs w:val="32"/>
          <w:lang w:eastAsia="ru-RU"/>
        </w:rPr>
        <w:t>-</w:t>
      </w:r>
      <w:r w:rsidR="008C1E70">
        <w:rPr>
          <w:rStyle w:val="FontStyle33"/>
          <w:rFonts w:eastAsia="Times New Roman"/>
          <w:spacing w:val="-2"/>
          <w:sz w:val="32"/>
          <w:szCs w:val="32"/>
          <w:lang w:eastAsia="ru-RU"/>
        </w:rPr>
        <w:t>о</w:t>
      </w:r>
      <w:r w:rsidRPr="008653C1">
        <w:rPr>
          <w:rStyle w:val="FontStyle33"/>
          <w:rFonts w:eastAsia="Times New Roman"/>
          <w:spacing w:val="-2"/>
          <w:sz w:val="32"/>
          <w:szCs w:val="32"/>
          <w:lang w:eastAsia="ru-RU"/>
        </w:rPr>
        <w:t>й год</w:t>
      </w:r>
      <w:r w:rsidR="00CB0321" w:rsidRPr="008653C1">
        <w:rPr>
          <w:rStyle w:val="FontStyle33"/>
          <w:rFonts w:eastAsia="Times New Roman"/>
          <w:spacing w:val="-2"/>
          <w:sz w:val="32"/>
          <w:szCs w:val="32"/>
          <w:lang w:eastAsia="ru-RU"/>
        </w:rPr>
        <w:t xml:space="preserve"> и плановый период </w:t>
      </w:r>
      <w:r w:rsidR="00DC7FA1" w:rsidRPr="008653C1">
        <w:rPr>
          <w:rStyle w:val="FontStyle33"/>
          <w:rFonts w:eastAsia="Times New Roman"/>
          <w:spacing w:val="-2"/>
          <w:sz w:val="32"/>
          <w:szCs w:val="32"/>
          <w:lang w:eastAsia="ru-RU"/>
        </w:rPr>
        <w:t>2</w:t>
      </w:r>
      <w:r w:rsidR="00471C1B">
        <w:rPr>
          <w:rStyle w:val="FontStyle33"/>
          <w:rFonts w:eastAsia="Times New Roman"/>
          <w:spacing w:val="-2"/>
          <w:sz w:val="32"/>
          <w:szCs w:val="32"/>
          <w:lang w:eastAsia="ru-RU"/>
        </w:rPr>
        <w:t>4</w:t>
      </w:r>
      <w:r w:rsidR="00CB0321" w:rsidRPr="008653C1">
        <w:rPr>
          <w:rStyle w:val="FontStyle33"/>
          <w:rFonts w:eastAsia="Times New Roman"/>
          <w:spacing w:val="-2"/>
          <w:sz w:val="32"/>
          <w:szCs w:val="32"/>
          <w:lang w:eastAsia="ru-RU"/>
        </w:rPr>
        <w:t>-ого-</w:t>
      </w:r>
      <w:r w:rsidR="00DC7FA1" w:rsidRPr="008653C1">
        <w:rPr>
          <w:rStyle w:val="FontStyle33"/>
          <w:rFonts w:eastAsia="Times New Roman"/>
          <w:spacing w:val="-2"/>
          <w:sz w:val="32"/>
          <w:szCs w:val="32"/>
          <w:lang w:eastAsia="ru-RU"/>
        </w:rPr>
        <w:t>2</w:t>
      </w:r>
      <w:r w:rsidR="00471C1B">
        <w:rPr>
          <w:rStyle w:val="FontStyle33"/>
          <w:rFonts w:eastAsia="Times New Roman"/>
          <w:spacing w:val="-2"/>
          <w:sz w:val="32"/>
          <w:szCs w:val="32"/>
          <w:lang w:eastAsia="ru-RU"/>
        </w:rPr>
        <w:t>5</w:t>
      </w:r>
      <w:r w:rsidR="00CB0321" w:rsidRPr="008653C1">
        <w:rPr>
          <w:rStyle w:val="FontStyle33"/>
          <w:rFonts w:eastAsia="Times New Roman"/>
          <w:spacing w:val="-2"/>
          <w:sz w:val="32"/>
          <w:szCs w:val="32"/>
          <w:lang w:eastAsia="ru-RU"/>
        </w:rPr>
        <w:t>-ого годов</w:t>
      </w:r>
      <w:r w:rsidR="00593944" w:rsidRPr="008653C1">
        <w:rPr>
          <w:rStyle w:val="FontStyle33"/>
          <w:rFonts w:eastAsia="Times New Roman"/>
          <w:spacing w:val="-2"/>
          <w:sz w:val="32"/>
          <w:szCs w:val="32"/>
          <w:lang w:val="tt-RU" w:eastAsia="ru-RU"/>
        </w:rPr>
        <w:t>.</w:t>
      </w:r>
    </w:p>
    <w:p w:rsidR="00047D5F" w:rsidRPr="008653C1" w:rsidRDefault="00047D5F" w:rsidP="009A2487">
      <w:pPr>
        <w:spacing w:after="0" w:line="360" w:lineRule="auto"/>
        <w:ind w:firstLine="709"/>
        <w:jc w:val="both"/>
        <w:rPr>
          <w:rStyle w:val="FontStyle33"/>
          <w:rFonts w:eastAsia="Times New Roman"/>
          <w:spacing w:val="-2"/>
          <w:sz w:val="32"/>
          <w:szCs w:val="32"/>
          <w:lang w:eastAsia="ru-RU"/>
        </w:rPr>
      </w:pPr>
      <w:r w:rsidRPr="008653C1">
        <w:rPr>
          <w:rStyle w:val="FontStyle33"/>
          <w:rFonts w:eastAsia="Times New Roman"/>
          <w:spacing w:val="-2"/>
          <w:sz w:val="32"/>
          <w:szCs w:val="32"/>
          <w:lang w:eastAsia="ru-RU"/>
        </w:rPr>
        <w:t>Проект закона Республики Татарстан о бюджете подготовлен в соответствии с требованиями, установленными Бюджетным кодексом Российской Федерации и Бюджетным кодексом Республики Татарстан.</w:t>
      </w:r>
    </w:p>
    <w:p w:rsidR="00D840D3" w:rsidRPr="00AA4D9E" w:rsidRDefault="00047D5F" w:rsidP="00AA4D9E">
      <w:pPr>
        <w:spacing w:after="0" w:line="360" w:lineRule="auto"/>
        <w:ind w:firstLine="709"/>
        <w:jc w:val="both"/>
        <w:rPr>
          <w:rStyle w:val="FontStyle33"/>
          <w:rFonts w:eastAsia="Times New Roman"/>
          <w:spacing w:val="-2"/>
          <w:sz w:val="32"/>
          <w:szCs w:val="32"/>
          <w:lang w:eastAsia="ru-RU"/>
        </w:rPr>
      </w:pPr>
      <w:r w:rsidRPr="008653C1">
        <w:rPr>
          <w:rStyle w:val="FontStyle33"/>
          <w:rFonts w:eastAsia="Times New Roman"/>
          <w:spacing w:val="-2"/>
          <w:sz w:val="32"/>
          <w:szCs w:val="32"/>
          <w:lang w:eastAsia="ru-RU"/>
        </w:rPr>
        <w:t xml:space="preserve">В структуре законопроекта </w:t>
      </w:r>
      <w:r w:rsidRPr="008653C1">
        <w:rPr>
          <w:rStyle w:val="FontStyle33"/>
          <w:rFonts w:eastAsia="Times New Roman"/>
          <w:b/>
          <w:spacing w:val="-2"/>
          <w:sz w:val="32"/>
          <w:szCs w:val="32"/>
          <w:lang w:eastAsia="ru-RU"/>
        </w:rPr>
        <w:t>2</w:t>
      </w:r>
      <w:r w:rsidR="00471C1B">
        <w:rPr>
          <w:rStyle w:val="FontStyle33"/>
          <w:rFonts w:eastAsia="Times New Roman"/>
          <w:b/>
          <w:spacing w:val="-2"/>
          <w:sz w:val="32"/>
          <w:szCs w:val="32"/>
          <w:lang w:eastAsia="ru-RU"/>
        </w:rPr>
        <w:t>3</w:t>
      </w:r>
      <w:r w:rsidRPr="008653C1">
        <w:rPr>
          <w:rStyle w:val="FontStyle33"/>
          <w:rFonts w:eastAsia="Times New Roman"/>
          <w:b/>
          <w:spacing w:val="-2"/>
          <w:sz w:val="32"/>
          <w:szCs w:val="32"/>
          <w:lang w:eastAsia="ru-RU"/>
        </w:rPr>
        <w:t xml:space="preserve"> стать</w:t>
      </w:r>
      <w:r w:rsidR="008C1E70">
        <w:rPr>
          <w:rStyle w:val="FontStyle33"/>
          <w:rFonts w:eastAsia="Times New Roman"/>
          <w:b/>
          <w:spacing w:val="-2"/>
          <w:sz w:val="32"/>
          <w:szCs w:val="32"/>
          <w:lang w:eastAsia="ru-RU"/>
        </w:rPr>
        <w:t>и</w:t>
      </w:r>
      <w:r w:rsidRPr="008653C1">
        <w:rPr>
          <w:rStyle w:val="FontStyle33"/>
          <w:rFonts w:eastAsia="Times New Roman"/>
          <w:spacing w:val="-2"/>
          <w:sz w:val="32"/>
          <w:szCs w:val="32"/>
          <w:lang w:eastAsia="ru-RU"/>
        </w:rPr>
        <w:t xml:space="preserve"> и </w:t>
      </w:r>
      <w:r w:rsidR="00DD1DE9" w:rsidRPr="008653C1">
        <w:rPr>
          <w:rStyle w:val="FontStyle33"/>
          <w:rFonts w:eastAsia="Times New Roman"/>
          <w:b/>
          <w:spacing w:val="-2"/>
          <w:sz w:val="32"/>
          <w:szCs w:val="32"/>
          <w:lang w:eastAsia="ru-RU"/>
        </w:rPr>
        <w:t>4</w:t>
      </w:r>
      <w:r w:rsidR="008653C1" w:rsidRPr="008653C1">
        <w:rPr>
          <w:rStyle w:val="FontStyle33"/>
          <w:rFonts w:eastAsia="Times New Roman"/>
          <w:b/>
          <w:spacing w:val="-2"/>
          <w:sz w:val="32"/>
          <w:szCs w:val="32"/>
          <w:lang w:eastAsia="ru-RU"/>
        </w:rPr>
        <w:t>1</w:t>
      </w:r>
      <w:r w:rsidR="00A15597" w:rsidRPr="008653C1">
        <w:rPr>
          <w:rStyle w:val="FontStyle33"/>
          <w:rFonts w:eastAsia="Times New Roman"/>
          <w:b/>
          <w:spacing w:val="-2"/>
          <w:sz w:val="32"/>
          <w:szCs w:val="32"/>
          <w:lang w:eastAsia="ru-RU"/>
        </w:rPr>
        <w:t xml:space="preserve"> приложени</w:t>
      </w:r>
      <w:r w:rsidR="008653C1" w:rsidRPr="008653C1">
        <w:rPr>
          <w:rStyle w:val="FontStyle33"/>
          <w:rFonts w:eastAsia="Times New Roman"/>
          <w:b/>
          <w:spacing w:val="-2"/>
          <w:sz w:val="32"/>
          <w:szCs w:val="32"/>
          <w:lang w:eastAsia="ru-RU"/>
        </w:rPr>
        <w:t>е</w:t>
      </w:r>
      <w:r w:rsidR="00A15597" w:rsidRPr="008653C1">
        <w:rPr>
          <w:rStyle w:val="FontStyle33"/>
          <w:rFonts w:eastAsia="Times New Roman"/>
          <w:spacing w:val="-2"/>
          <w:sz w:val="32"/>
          <w:szCs w:val="32"/>
          <w:lang w:eastAsia="ru-RU"/>
        </w:rPr>
        <w:t>.</w:t>
      </w:r>
      <w:r w:rsidRPr="008653C1">
        <w:rPr>
          <w:rStyle w:val="FontStyle33"/>
          <w:rFonts w:eastAsia="Times New Roman"/>
          <w:spacing w:val="-2"/>
          <w:sz w:val="32"/>
          <w:szCs w:val="32"/>
          <w:lang w:eastAsia="ru-RU"/>
        </w:rPr>
        <w:t xml:space="preserve"> К законопроекту прилагаются документы и материалы, предусмотренные Бюджетным кодексом. </w:t>
      </w:r>
      <w:r w:rsidR="001B3EC0">
        <w:rPr>
          <w:rStyle w:val="FontStyle33"/>
          <w:rFonts w:eastAsia="Times New Roman"/>
          <w:spacing w:val="-2"/>
          <w:sz w:val="32"/>
          <w:szCs w:val="32"/>
          <w:lang w:eastAsia="ru-RU"/>
        </w:rPr>
        <w:t>Они</w:t>
      </w:r>
      <w:r w:rsidRPr="008653C1">
        <w:rPr>
          <w:rStyle w:val="FontStyle33"/>
          <w:rFonts w:eastAsia="Times New Roman"/>
          <w:spacing w:val="-2"/>
          <w:sz w:val="32"/>
          <w:szCs w:val="32"/>
          <w:lang w:eastAsia="ru-RU"/>
        </w:rPr>
        <w:t xml:space="preserve"> содержат </w:t>
      </w:r>
      <w:proofErr w:type="gramStart"/>
      <w:r w:rsidRPr="008653C1">
        <w:rPr>
          <w:rStyle w:val="FontStyle33"/>
          <w:rFonts w:eastAsia="Times New Roman"/>
          <w:spacing w:val="-2"/>
          <w:sz w:val="32"/>
          <w:szCs w:val="32"/>
          <w:lang w:eastAsia="ru-RU"/>
        </w:rPr>
        <w:t>информацию</w:t>
      </w:r>
      <w:proofErr w:type="gramEnd"/>
      <w:r w:rsidRPr="008653C1">
        <w:rPr>
          <w:rStyle w:val="FontStyle33"/>
          <w:rFonts w:eastAsia="Times New Roman"/>
          <w:spacing w:val="-2"/>
          <w:sz w:val="32"/>
          <w:szCs w:val="32"/>
          <w:lang w:eastAsia="ru-RU"/>
        </w:rPr>
        <w:t xml:space="preserve"> наиболее полно отражающую процесс формирования бюджета. Основные из них – прогноз социально-экономического развития и анализ его исполнения, основные направления бюджетной и налоговой политики, расчеты по доходам, ожидаемая оценка исполнения бюджета, методики расчётов </w:t>
      </w:r>
      <w:r w:rsidR="0071690E">
        <w:rPr>
          <w:rStyle w:val="FontStyle33"/>
          <w:rFonts w:eastAsia="Times New Roman"/>
          <w:spacing w:val="-2"/>
          <w:sz w:val="32"/>
          <w:szCs w:val="32"/>
          <w:lang w:eastAsia="ru-RU"/>
        </w:rPr>
        <w:t>межбюджетных трансфертов</w:t>
      </w:r>
      <w:r w:rsidRPr="008653C1">
        <w:rPr>
          <w:rStyle w:val="FontStyle33"/>
          <w:rFonts w:eastAsia="Times New Roman"/>
          <w:spacing w:val="-2"/>
          <w:sz w:val="32"/>
          <w:szCs w:val="32"/>
          <w:lang w:eastAsia="ru-RU"/>
        </w:rPr>
        <w:t>, паспорта государственных про</w:t>
      </w:r>
      <w:r w:rsidR="003B1F97" w:rsidRPr="008653C1">
        <w:rPr>
          <w:rStyle w:val="FontStyle33"/>
          <w:rFonts w:eastAsia="Times New Roman"/>
          <w:spacing w:val="-2"/>
          <w:sz w:val="32"/>
          <w:szCs w:val="32"/>
          <w:lang w:eastAsia="ru-RU"/>
        </w:rPr>
        <w:t>грамм.</w:t>
      </w:r>
    </w:p>
    <w:p w:rsidR="009B781B" w:rsidRDefault="001B3EC0" w:rsidP="00DA4F6B">
      <w:pPr>
        <w:spacing w:line="360" w:lineRule="auto"/>
        <w:ind w:firstLine="709"/>
        <w:jc w:val="both"/>
        <w:rPr>
          <w:rStyle w:val="FontStyle33"/>
          <w:rFonts w:eastAsia="Times New Roman"/>
          <w:spacing w:val="-2"/>
          <w:sz w:val="32"/>
          <w:szCs w:val="32"/>
          <w:lang w:eastAsia="ru-RU"/>
        </w:rPr>
      </w:pPr>
      <w:r>
        <w:rPr>
          <w:rStyle w:val="FontStyle33"/>
          <w:rFonts w:eastAsia="Times New Roman"/>
          <w:spacing w:val="-2"/>
          <w:sz w:val="32"/>
          <w:szCs w:val="32"/>
          <w:lang w:eastAsia="ru-RU"/>
        </w:rPr>
        <w:t xml:space="preserve">Несколько слов о работе над </w:t>
      </w:r>
      <w:r w:rsidRPr="001B3EC0">
        <w:rPr>
          <w:rStyle w:val="FontStyle33"/>
          <w:rFonts w:eastAsia="Times New Roman"/>
          <w:b/>
          <w:spacing w:val="-2"/>
          <w:sz w:val="32"/>
          <w:szCs w:val="32"/>
          <w:lang w:eastAsia="ru-RU"/>
        </w:rPr>
        <w:t>доходной частью бюджета</w:t>
      </w:r>
      <w:r>
        <w:rPr>
          <w:rStyle w:val="FontStyle33"/>
          <w:rFonts w:eastAsia="Times New Roman"/>
          <w:spacing w:val="-2"/>
          <w:sz w:val="32"/>
          <w:szCs w:val="32"/>
          <w:lang w:eastAsia="ru-RU"/>
        </w:rPr>
        <w:t xml:space="preserve">. Эта работа началась в марте текущего года и </w:t>
      </w:r>
      <w:r w:rsidR="00DA4F6B" w:rsidRPr="0021609E">
        <w:rPr>
          <w:rStyle w:val="FontStyle33"/>
          <w:rFonts w:eastAsia="Times New Roman"/>
          <w:spacing w:val="-2"/>
          <w:sz w:val="32"/>
          <w:szCs w:val="32"/>
          <w:lang w:eastAsia="ru-RU"/>
        </w:rPr>
        <w:t>осуществлял</w:t>
      </w:r>
      <w:r>
        <w:rPr>
          <w:rStyle w:val="FontStyle33"/>
          <w:rFonts w:eastAsia="Times New Roman"/>
          <w:spacing w:val="-2"/>
          <w:sz w:val="32"/>
          <w:szCs w:val="32"/>
          <w:lang w:eastAsia="ru-RU"/>
        </w:rPr>
        <w:t>а</w:t>
      </w:r>
      <w:r w:rsidR="00DA4F6B" w:rsidRPr="0021609E">
        <w:rPr>
          <w:rStyle w:val="FontStyle33"/>
          <w:rFonts w:eastAsia="Times New Roman"/>
          <w:spacing w:val="-2"/>
          <w:sz w:val="32"/>
          <w:szCs w:val="32"/>
          <w:lang w:eastAsia="ru-RU"/>
        </w:rPr>
        <w:t xml:space="preserve">сь </w:t>
      </w:r>
      <w:r>
        <w:rPr>
          <w:rStyle w:val="FontStyle33"/>
          <w:rFonts w:eastAsia="Times New Roman"/>
          <w:spacing w:val="-2"/>
          <w:sz w:val="32"/>
          <w:szCs w:val="32"/>
          <w:lang w:eastAsia="ru-RU"/>
        </w:rPr>
        <w:t xml:space="preserve">на основе </w:t>
      </w:r>
      <w:r w:rsidR="00DA4F6B" w:rsidRPr="0021609E">
        <w:rPr>
          <w:rStyle w:val="FontStyle33"/>
          <w:rFonts w:eastAsia="Times New Roman"/>
          <w:spacing w:val="-2"/>
          <w:sz w:val="32"/>
          <w:szCs w:val="32"/>
          <w:lang w:eastAsia="ru-RU"/>
        </w:rPr>
        <w:t>«базов</w:t>
      </w:r>
      <w:r>
        <w:rPr>
          <w:rStyle w:val="FontStyle33"/>
          <w:rFonts w:eastAsia="Times New Roman"/>
          <w:spacing w:val="-2"/>
          <w:sz w:val="32"/>
          <w:szCs w:val="32"/>
          <w:lang w:eastAsia="ru-RU"/>
        </w:rPr>
        <w:t>ого</w:t>
      </w:r>
      <w:r w:rsidR="00DA4F6B" w:rsidRPr="0021609E">
        <w:rPr>
          <w:rStyle w:val="FontStyle33"/>
          <w:rFonts w:eastAsia="Times New Roman"/>
          <w:spacing w:val="-2"/>
          <w:sz w:val="32"/>
          <w:szCs w:val="32"/>
          <w:lang w:eastAsia="ru-RU"/>
        </w:rPr>
        <w:t>» вариант</w:t>
      </w:r>
      <w:r>
        <w:rPr>
          <w:rStyle w:val="FontStyle33"/>
          <w:rFonts w:eastAsia="Times New Roman"/>
          <w:spacing w:val="-2"/>
          <w:sz w:val="32"/>
          <w:szCs w:val="32"/>
          <w:lang w:eastAsia="ru-RU"/>
        </w:rPr>
        <w:t>а</w:t>
      </w:r>
      <w:r w:rsidR="00DA4F6B" w:rsidRPr="0021609E">
        <w:rPr>
          <w:rStyle w:val="FontStyle33"/>
          <w:rFonts w:eastAsia="Times New Roman"/>
          <w:spacing w:val="-2"/>
          <w:sz w:val="32"/>
          <w:szCs w:val="32"/>
          <w:lang w:eastAsia="ru-RU"/>
        </w:rPr>
        <w:t xml:space="preserve"> Министерства экономического развития Российской Федерации и основных показателей социально-экономического развития Республики Татарстан, разработанных Министерством экономики нашей республики.</w:t>
      </w:r>
      <w:r w:rsidR="0071690E">
        <w:rPr>
          <w:rStyle w:val="FontStyle33"/>
          <w:rFonts w:eastAsia="Times New Roman"/>
          <w:spacing w:val="-2"/>
          <w:sz w:val="32"/>
          <w:szCs w:val="32"/>
          <w:lang w:eastAsia="ru-RU"/>
        </w:rPr>
        <w:t xml:space="preserve"> </w:t>
      </w:r>
      <w:r w:rsidR="009B781B">
        <w:rPr>
          <w:rStyle w:val="FontStyle33"/>
          <w:rFonts w:eastAsia="Times New Roman"/>
          <w:spacing w:val="-2"/>
          <w:sz w:val="32"/>
          <w:szCs w:val="32"/>
          <w:lang w:eastAsia="ru-RU"/>
        </w:rPr>
        <w:lastRenderedPageBreak/>
        <w:t>В прогнозе учтены изменения федерального бюджетного и налогового законодательства</w:t>
      </w:r>
      <w:r w:rsidR="00A316C6">
        <w:rPr>
          <w:rStyle w:val="FontStyle33"/>
          <w:rFonts w:eastAsia="Times New Roman"/>
          <w:spacing w:val="-2"/>
          <w:sz w:val="32"/>
          <w:szCs w:val="32"/>
          <w:lang w:eastAsia="ru-RU"/>
        </w:rPr>
        <w:t>, влияющие на объем доходов бюджета на очередной финансовый год</w:t>
      </w:r>
      <w:r w:rsidR="009B781B">
        <w:rPr>
          <w:rStyle w:val="FontStyle33"/>
          <w:rFonts w:eastAsia="Times New Roman"/>
          <w:spacing w:val="-2"/>
          <w:sz w:val="32"/>
          <w:szCs w:val="32"/>
          <w:lang w:eastAsia="ru-RU"/>
        </w:rPr>
        <w:t>.</w:t>
      </w:r>
    </w:p>
    <w:p w:rsidR="00D72B9D" w:rsidRDefault="00DA4F6B" w:rsidP="00DA4F6B">
      <w:pPr>
        <w:spacing w:line="360" w:lineRule="auto"/>
        <w:ind w:firstLine="709"/>
        <w:jc w:val="both"/>
        <w:rPr>
          <w:rStyle w:val="FontStyle33"/>
          <w:rFonts w:eastAsia="Times New Roman"/>
          <w:sz w:val="32"/>
          <w:szCs w:val="32"/>
          <w:lang w:eastAsia="ru-RU"/>
        </w:rPr>
      </w:pPr>
      <w:r w:rsidRPr="008653C1">
        <w:rPr>
          <w:rStyle w:val="FontStyle33"/>
          <w:rFonts w:eastAsia="Times New Roman"/>
          <w:sz w:val="32"/>
          <w:szCs w:val="32"/>
          <w:lang w:eastAsia="ru-RU"/>
        </w:rPr>
        <w:t>Для выполнения задачи по привлечени</w:t>
      </w:r>
      <w:r w:rsidR="00060593" w:rsidRPr="008653C1">
        <w:rPr>
          <w:rStyle w:val="FontStyle33"/>
          <w:rFonts w:eastAsia="Times New Roman"/>
          <w:sz w:val="32"/>
          <w:szCs w:val="32"/>
          <w:lang w:eastAsia="ru-RU"/>
        </w:rPr>
        <w:t>ю</w:t>
      </w:r>
      <w:r w:rsidRPr="008653C1">
        <w:rPr>
          <w:rStyle w:val="FontStyle33"/>
          <w:rFonts w:eastAsia="Times New Roman"/>
          <w:sz w:val="32"/>
          <w:szCs w:val="32"/>
          <w:lang w:eastAsia="ru-RU"/>
        </w:rPr>
        <w:t xml:space="preserve"> инвестиций в экономику республики, поставленной Президентом Республики Татарстан, в проекте бюджета по доходам учтены действующие налоговые льготы и пролонгация отдельных налоговых льгот на планируемый период. </w:t>
      </w:r>
    </w:p>
    <w:p w:rsidR="00DA4F6B" w:rsidRPr="00150EAE" w:rsidRDefault="00AA4D9E" w:rsidP="00DA4F6B">
      <w:pPr>
        <w:spacing w:line="360" w:lineRule="auto"/>
        <w:ind w:firstLine="709"/>
        <w:jc w:val="both"/>
        <w:rPr>
          <w:rStyle w:val="FontStyle33"/>
          <w:rFonts w:eastAsia="Times New Roman"/>
          <w:sz w:val="32"/>
          <w:szCs w:val="32"/>
          <w:lang w:eastAsia="ru-RU"/>
        </w:rPr>
      </w:pPr>
      <w:r>
        <w:rPr>
          <w:rStyle w:val="FontStyle33"/>
          <w:rFonts w:eastAsia="Times New Roman"/>
          <w:sz w:val="32"/>
          <w:szCs w:val="32"/>
          <w:lang w:val="tt-RU" w:eastAsia="ru-RU"/>
        </w:rPr>
        <w:t xml:space="preserve">В процессе работы </w:t>
      </w:r>
      <w:r w:rsidRPr="00150EAE">
        <w:rPr>
          <w:rStyle w:val="FontStyle33"/>
          <w:rFonts w:eastAsia="Times New Roman"/>
          <w:sz w:val="32"/>
          <w:szCs w:val="32"/>
          <w:lang w:eastAsia="ru-RU"/>
        </w:rPr>
        <w:t>с муниципальными образованиями</w:t>
      </w:r>
      <w:r>
        <w:rPr>
          <w:rStyle w:val="FontStyle33"/>
          <w:rFonts w:eastAsia="Times New Roman"/>
          <w:sz w:val="32"/>
          <w:szCs w:val="32"/>
          <w:lang w:val="tt-RU" w:eastAsia="ru-RU"/>
        </w:rPr>
        <w:t xml:space="preserve"> </w:t>
      </w:r>
      <w:r w:rsidR="00DA4F6B" w:rsidRPr="00150EAE">
        <w:rPr>
          <w:rStyle w:val="FontStyle33"/>
          <w:rFonts w:eastAsia="Times New Roman"/>
          <w:sz w:val="32"/>
          <w:szCs w:val="32"/>
          <w:lang w:eastAsia="ru-RU"/>
        </w:rPr>
        <w:t xml:space="preserve">рассматривались </w:t>
      </w:r>
      <w:r>
        <w:rPr>
          <w:rStyle w:val="FontStyle33"/>
          <w:rFonts w:eastAsia="Times New Roman"/>
          <w:sz w:val="32"/>
          <w:szCs w:val="32"/>
          <w:lang w:val="tt-RU" w:eastAsia="ru-RU"/>
        </w:rPr>
        <w:t xml:space="preserve">их </w:t>
      </w:r>
      <w:r w:rsidR="00DA4F6B" w:rsidRPr="00150EAE">
        <w:rPr>
          <w:rStyle w:val="FontStyle33"/>
          <w:rFonts w:eastAsia="Times New Roman"/>
          <w:sz w:val="32"/>
          <w:szCs w:val="32"/>
          <w:lang w:eastAsia="ru-RU"/>
        </w:rPr>
        <w:t xml:space="preserve">предложения по формированию доходной части местных бюджетов и отдельных доходных источников. </w:t>
      </w:r>
    </w:p>
    <w:p w:rsidR="000946A2" w:rsidRDefault="00DA4F6B" w:rsidP="00AA4D9E">
      <w:pPr>
        <w:spacing w:line="360" w:lineRule="auto"/>
        <w:ind w:firstLine="709"/>
        <w:jc w:val="both"/>
        <w:rPr>
          <w:rStyle w:val="FontStyle33"/>
          <w:rFonts w:eastAsia="Times New Roman"/>
          <w:sz w:val="32"/>
          <w:szCs w:val="32"/>
          <w:lang w:eastAsia="ru-RU"/>
        </w:rPr>
      </w:pPr>
      <w:r w:rsidRPr="00150EAE">
        <w:rPr>
          <w:rStyle w:val="FontStyle33"/>
          <w:rFonts w:eastAsia="Times New Roman"/>
          <w:sz w:val="32"/>
          <w:szCs w:val="32"/>
          <w:lang w:eastAsia="ru-RU"/>
        </w:rPr>
        <w:t>В результате этих мероприятий составлены прогнозы по поступлениям налогов во все уровни бюджетов. Прогноз по объемам доходов местных бюджетов согласован с муниципальными образованиями без разногласий.</w:t>
      </w:r>
    </w:p>
    <w:p w:rsidR="00AA4D9E" w:rsidRPr="00AA4D9E" w:rsidRDefault="00AA4D9E" w:rsidP="00AA4D9E">
      <w:pPr>
        <w:spacing w:line="360" w:lineRule="auto"/>
        <w:ind w:firstLine="709"/>
        <w:jc w:val="both"/>
        <w:rPr>
          <w:rStyle w:val="FontStyle33"/>
          <w:rFonts w:eastAsia="Times New Roman"/>
          <w:sz w:val="32"/>
          <w:szCs w:val="32"/>
          <w:lang w:eastAsia="ru-RU"/>
        </w:rPr>
      </w:pPr>
    </w:p>
    <w:p w:rsidR="00DA4F6B" w:rsidRPr="00150EAE" w:rsidRDefault="00DA4F6B" w:rsidP="00DA4F6B">
      <w:pPr>
        <w:spacing w:line="360" w:lineRule="auto"/>
        <w:ind w:firstLine="709"/>
        <w:jc w:val="both"/>
        <w:rPr>
          <w:rStyle w:val="FontStyle33"/>
          <w:rFonts w:eastAsia="Times New Roman"/>
          <w:sz w:val="32"/>
          <w:szCs w:val="32"/>
          <w:lang w:eastAsia="ru-RU"/>
        </w:rPr>
      </w:pPr>
      <w:r w:rsidRPr="00150EAE">
        <w:rPr>
          <w:rStyle w:val="FontStyle33"/>
          <w:rFonts w:eastAsia="Times New Roman"/>
          <w:sz w:val="32"/>
          <w:szCs w:val="32"/>
          <w:lang w:eastAsia="ru-RU"/>
        </w:rPr>
        <w:t xml:space="preserve">Далее </w:t>
      </w:r>
      <w:r w:rsidRPr="00150EAE">
        <w:rPr>
          <w:rStyle w:val="FontStyle33"/>
          <w:rFonts w:eastAsia="Times New Roman"/>
          <w:b/>
          <w:sz w:val="32"/>
          <w:szCs w:val="32"/>
          <w:lang w:eastAsia="ru-RU"/>
        </w:rPr>
        <w:t xml:space="preserve">о </w:t>
      </w:r>
      <w:r w:rsidR="0071690E">
        <w:rPr>
          <w:rStyle w:val="FontStyle33"/>
          <w:rFonts w:eastAsia="Times New Roman"/>
          <w:b/>
          <w:sz w:val="32"/>
          <w:szCs w:val="32"/>
          <w:lang w:eastAsia="ru-RU"/>
        </w:rPr>
        <w:t xml:space="preserve">конкретных </w:t>
      </w:r>
      <w:r w:rsidRPr="00150EAE">
        <w:rPr>
          <w:rStyle w:val="FontStyle33"/>
          <w:rFonts w:eastAsia="Times New Roman"/>
          <w:b/>
          <w:sz w:val="32"/>
          <w:szCs w:val="32"/>
          <w:lang w:eastAsia="ru-RU"/>
        </w:rPr>
        <w:t>доходных источниках бюджета</w:t>
      </w:r>
      <w:r w:rsidRPr="00150EAE">
        <w:rPr>
          <w:rStyle w:val="FontStyle33"/>
          <w:rFonts w:eastAsia="Times New Roman"/>
          <w:sz w:val="32"/>
          <w:szCs w:val="32"/>
          <w:lang w:eastAsia="ru-RU"/>
        </w:rPr>
        <w:t xml:space="preserve"> на трехлетний период. </w:t>
      </w:r>
    </w:p>
    <w:p w:rsidR="00E902F7" w:rsidRPr="00150EAE" w:rsidRDefault="00E902F7" w:rsidP="00E225A7">
      <w:pPr>
        <w:spacing w:line="360" w:lineRule="auto"/>
        <w:ind w:firstLine="709"/>
        <w:jc w:val="both"/>
        <w:rPr>
          <w:rFonts w:ascii="Times New Roman" w:eastAsia="Times New Roman" w:hAnsi="Times New Roman"/>
          <w:spacing w:val="-2"/>
          <w:sz w:val="32"/>
          <w:szCs w:val="32"/>
          <w:lang w:eastAsia="ru-RU"/>
        </w:rPr>
      </w:pPr>
      <w:r w:rsidRPr="00150EAE">
        <w:rPr>
          <w:rFonts w:ascii="Times New Roman" w:eastAsia="Times New Roman" w:hAnsi="Times New Roman"/>
          <w:spacing w:val="-2"/>
          <w:sz w:val="32"/>
          <w:szCs w:val="32"/>
          <w:lang w:eastAsia="ru-RU"/>
        </w:rPr>
        <w:t xml:space="preserve">При оценке поступлений </w:t>
      </w:r>
      <w:r w:rsidRPr="00150EAE">
        <w:rPr>
          <w:rFonts w:ascii="Times New Roman" w:eastAsia="Times New Roman" w:hAnsi="Times New Roman"/>
          <w:b/>
          <w:spacing w:val="-2"/>
          <w:sz w:val="32"/>
          <w:szCs w:val="32"/>
          <w:lang w:eastAsia="ru-RU"/>
        </w:rPr>
        <w:t>налога на прибыль</w:t>
      </w:r>
      <w:r w:rsidRPr="00150EAE">
        <w:rPr>
          <w:rFonts w:ascii="Times New Roman" w:eastAsia="Times New Roman" w:hAnsi="Times New Roman"/>
          <w:spacing w:val="-2"/>
          <w:sz w:val="32"/>
          <w:szCs w:val="32"/>
          <w:lang w:eastAsia="ru-RU"/>
        </w:rPr>
        <w:t xml:space="preserve"> </w:t>
      </w:r>
      <w:r w:rsidRPr="00150EAE">
        <w:rPr>
          <w:rFonts w:ascii="Times New Roman" w:hAnsi="Times New Roman"/>
          <w:sz w:val="32"/>
          <w:szCs w:val="32"/>
        </w:rPr>
        <w:t xml:space="preserve">принят прогнозный объем показателя «Прибыль» по данным Министерства экономики Республики Татарстан, </w:t>
      </w:r>
      <w:r w:rsidRPr="00150EAE">
        <w:rPr>
          <w:rFonts w:ascii="Times New Roman" w:eastAsia="Times New Roman" w:hAnsi="Times New Roman"/>
          <w:spacing w:val="-2"/>
          <w:sz w:val="32"/>
          <w:szCs w:val="32"/>
          <w:lang w:eastAsia="ru-RU"/>
        </w:rPr>
        <w:t xml:space="preserve">использованы данные крупных и средних организаций республики, отчетность налоговых органов, а также </w:t>
      </w:r>
      <w:proofErr w:type="gramStart"/>
      <w:r w:rsidRPr="00150EAE">
        <w:rPr>
          <w:rFonts w:ascii="Times New Roman" w:eastAsia="Times New Roman" w:hAnsi="Times New Roman"/>
          <w:spacing w:val="-2"/>
          <w:sz w:val="32"/>
          <w:szCs w:val="32"/>
          <w:lang w:eastAsia="ru-RU"/>
        </w:rPr>
        <w:t xml:space="preserve">динамика </w:t>
      </w:r>
      <w:r w:rsidRPr="00150EAE">
        <w:rPr>
          <w:rFonts w:ascii="Times New Roman" w:hAnsi="Times New Roman"/>
          <w:sz w:val="32"/>
          <w:szCs w:val="32"/>
        </w:rPr>
        <w:t xml:space="preserve"> поступления</w:t>
      </w:r>
      <w:proofErr w:type="gramEnd"/>
      <w:r w:rsidRPr="00150EAE">
        <w:rPr>
          <w:rFonts w:ascii="Times New Roman" w:hAnsi="Times New Roman"/>
          <w:sz w:val="32"/>
          <w:szCs w:val="32"/>
        </w:rPr>
        <w:t xml:space="preserve"> налога за истекший период 2</w:t>
      </w:r>
      <w:r w:rsidR="00471C1B">
        <w:rPr>
          <w:rFonts w:ascii="Times New Roman" w:hAnsi="Times New Roman"/>
          <w:sz w:val="32"/>
          <w:szCs w:val="32"/>
        </w:rPr>
        <w:t>2</w:t>
      </w:r>
      <w:r w:rsidRPr="00150EAE">
        <w:rPr>
          <w:rFonts w:ascii="Times New Roman" w:hAnsi="Times New Roman"/>
          <w:sz w:val="32"/>
          <w:szCs w:val="32"/>
        </w:rPr>
        <w:t xml:space="preserve"> года. </w:t>
      </w:r>
      <w:r w:rsidR="000946A2" w:rsidRPr="00150EAE">
        <w:rPr>
          <w:rFonts w:ascii="Times New Roman" w:hAnsi="Times New Roman"/>
          <w:sz w:val="32"/>
          <w:szCs w:val="32"/>
        </w:rPr>
        <w:t>О</w:t>
      </w:r>
      <w:r w:rsidR="000946A2" w:rsidRPr="00150EAE">
        <w:rPr>
          <w:rFonts w:ascii="Times New Roman" w:eastAsia="Times New Roman" w:hAnsi="Times New Roman"/>
          <w:spacing w:val="-2"/>
          <w:sz w:val="32"/>
          <w:szCs w:val="32"/>
          <w:lang w:eastAsia="ru-RU"/>
        </w:rPr>
        <w:t>хвачен круг предприятий, обеспечивающих уплату порядка 60-ти процентов от общей суммы налога на прибыль.</w:t>
      </w:r>
    </w:p>
    <w:p w:rsidR="00E902F7" w:rsidRPr="0055437F" w:rsidRDefault="00E902F7" w:rsidP="00E225A7">
      <w:pPr>
        <w:spacing w:line="360" w:lineRule="auto"/>
        <w:ind w:firstLine="709"/>
        <w:jc w:val="both"/>
        <w:rPr>
          <w:rFonts w:ascii="Times New Roman" w:eastAsia="Times New Roman" w:hAnsi="Times New Roman"/>
          <w:spacing w:val="-2"/>
          <w:sz w:val="32"/>
          <w:szCs w:val="32"/>
          <w:lang w:eastAsia="ru-RU"/>
        </w:rPr>
      </w:pPr>
      <w:r w:rsidRPr="0055437F">
        <w:rPr>
          <w:rFonts w:ascii="Times New Roman" w:eastAsia="Times New Roman" w:hAnsi="Times New Roman"/>
          <w:spacing w:val="-2"/>
          <w:sz w:val="32"/>
          <w:szCs w:val="32"/>
          <w:lang w:eastAsia="ru-RU"/>
        </w:rPr>
        <w:lastRenderedPageBreak/>
        <w:t>В результате прогноз поступления налога на прибыль в 2</w:t>
      </w:r>
      <w:r w:rsidR="00471C1B">
        <w:rPr>
          <w:rFonts w:ascii="Times New Roman" w:eastAsia="Times New Roman" w:hAnsi="Times New Roman"/>
          <w:spacing w:val="-2"/>
          <w:sz w:val="32"/>
          <w:szCs w:val="32"/>
          <w:lang w:eastAsia="ru-RU"/>
        </w:rPr>
        <w:t>3</w:t>
      </w:r>
      <w:r w:rsidRPr="0055437F">
        <w:rPr>
          <w:rFonts w:ascii="Times New Roman" w:eastAsia="Times New Roman" w:hAnsi="Times New Roman"/>
          <w:spacing w:val="-2"/>
          <w:sz w:val="32"/>
          <w:szCs w:val="32"/>
          <w:lang w:eastAsia="ru-RU"/>
        </w:rPr>
        <w:t xml:space="preserve"> году составил </w:t>
      </w:r>
      <w:r w:rsidR="00471C1B">
        <w:rPr>
          <w:rFonts w:ascii="Times New Roman" w:eastAsia="Times New Roman" w:hAnsi="Times New Roman"/>
          <w:spacing w:val="-2"/>
          <w:sz w:val="32"/>
          <w:szCs w:val="32"/>
          <w:lang w:eastAsia="ru-RU"/>
        </w:rPr>
        <w:t>103,1</w:t>
      </w:r>
      <w:r w:rsidRPr="0055437F">
        <w:rPr>
          <w:rFonts w:ascii="Times New Roman" w:eastAsia="Times New Roman" w:hAnsi="Times New Roman"/>
          <w:spacing w:val="-2"/>
          <w:sz w:val="32"/>
          <w:szCs w:val="32"/>
          <w:lang w:eastAsia="ru-RU"/>
        </w:rPr>
        <w:t xml:space="preserve"> млрд. рублей.</w:t>
      </w:r>
    </w:p>
    <w:p w:rsidR="00E902F7" w:rsidRPr="0055437F" w:rsidRDefault="00E902F7" w:rsidP="00E225A7">
      <w:pPr>
        <w:spacing w:line="36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55437F">
        <w:rPr>
          <w:rFonts w:ascii="Times New Roman" w:eastAsia="Times New Roman" w:hAnsi="Times New Roman"/>
          <w:sz w:val="32"/>
          <w:szCs w:val="32"/>
          <w:lang w:eastAsia="ru-RU"/>
        </w:rPr>
        <w:t xml:space="preserve">Поступление налога </w:t>
      </w:r>
      <w:r w:rsidRPr="0055437F">
        <w:rPr>
          <w:rFonts w:ascii="Times New Roman" w:eastAsia="Times New Roman" w:hAnsi="Times New Roman"/>
          <w:b/>
          <w:sz w:val="32"/>
          <w:szCs w:val="32"/>
          <w:lang w:eastAsia="ru-RU"/>
        </w:rPr>
        <w:t>на доходы физических лиц</w:t>
      </w:r>
      <w:r w:rsidRPr="0055437F">
        <w:rPr>
          <w:rFonts w:ascii="Times New Roman" w:eastAsia="Times New Roman" w:hAnsi="Times New Roman"/>
          <w:sz w:val="32"/>
          <w:szCs w:val="32"/>
          <w:lang w:eastAsia="ru-RU"/>
        </w:rPr>
        <w:t xml:space="preserve"> в консолидированный бюджет Республики Тата</w:t>
      </w:r>
      <w:r w:rsidR="0055437F" w:rsidRPr="0055437F">
        <w:rPr>
          <w:rFonts w:ascii="Times New Roman" w:eastAsia="Times New Roman" w:hAnsi="Times New Roman"/>
          <w:sz w:val="32"/>
          <w:szCs w:val="32"/>
          <w:lang w:eastAsia="ru-RU"/>
        </w:rPr>
        <w:t xml:space="preserve">рстан прогнозируется в сумме </w:t>
      </w:r>
      <w:r w:rsidR="00471C1B">
        <w:rPr>
          <w:rFonts w:ascii="Times New Roman" w:eastAsia="Times New Roman" w:hAnsi="Times New Roman"/>
          <w:sz w:val="32"/>
          <w:szCs w:val="32"/>
          <w:lang w:eastAsia="ru-RU"/>
        </w:rPr>
        <w:t>116,8</w:t>
      </w:r>
      <w:r w:rsidRPr="0055437F">
        <w:rPr>
          <w:rFonts w:ascii="Times New Roman" w:eastAsia="Times New Roman" w:hAnsi="Times New Roman"/>
          <w:sz w:val="32"/>
          <w:szCs w:val="32"/>
          <w:lang w:eastAsia="ru-RU"/>
        </w:rPr>
        <w:t xml:space="preserve"> млрд. рублей. </w:t>
      </w:r>
      <w:r w:rsidRPr="0055437F">
        <w:rPr>
          <w:rFonts w:ascii="Times New Roman" w:hAnsi="Times New Roman"/>
          <w:sz w:val="32"/>
          <w:szCs w:val="32"/>
        </w:rPr>
        <w:t xml:space="preserve">В бюджет республики поступления составят </w:t>
      </w:r>
      <w:r w:rsidR="00471C1B">
        <w:rPr>
          <w:rFonts w:ascii="Times New Roman" w:hAnsi="Times New Roman"/>
          <w:sz w:val="32"/>
          <w:szCs w:val="32"/>
        </w:rPr>
        <w:t>81,9</w:t>
      </w:r>
      <w:r w:rsidRPr="0055437F">
        <w:rPr>
          <w:rFonts w:ascii="Times New Roman" w:hAnsi="Times New Roman"/>
          <w:sz w:val="32"/>
          <w:szCs w:val="32"/>
        </w:rPr>
        <w:t xml:space="preserve"> млрд. рублей.</w:t>
      </w:r>
      <w:r w:rsidRPr="0055437F">
        <w:rPr>
          <w:rFonts w:ascii="Times New Roman" w:eastAsia="Times New Roman" w:hAnsi="Times New Roman"/>
          <w:sz w:val="32"/>
          <w:szCs w:val="32"/>
          <w:lang w:eastAsia="ru-RU"/>
        </w:rPr>
        <w:t xml:space="preserve"> Расчеты по налогу производились исходя из прогнозируемого Министерством экономики фонда оплаты труда, </w:t>
      </w:r>
      <w:r w:rsidRPr="0055437F">
        <w:rPr>
          <w:rFonts w:ascii="Times New Roman" w:hAnsi="Times New Roman"/>
          <w:sz w:val="32"/>
          <w:szCs w:val="32"/>
        </w:rPr>
        <w:t xml:space="preserve">ожидаемой суммы поступлений налога в текущем году и </w:t>
      </w:r>
      <w:r w:rsidRPr="0055437F">
        <w:rPr>
          <w:rFonts w:ascii="Times New Roman" w:eastAsia="Times New Roman" w:hAnsi="Times New Roman"/>
          <w:sz w:val="32"/>
          <w:szCs w:val="32"/>
          <w:lang w:eastAsia="ru-RU"/>
        </w:rPr>
        <w:t>темпов его роста в планируемом периоде.</w:t>
      </w:r>
    </w:p>
    <w:p w:rsidR="00D72B9D" w:rsidRPr="0021609E" w:rsidRDefault="00E902F7" w:rsidP="00D72B9D">
      <w:pPr>
        <w:shd w:val="clear" w:color="auto" w:fill="FFFFFF"/>
        <w:tabs>
          <w:tab w:val="left" w:leader="hyphen" w:pos="-567"/>
        </w:tabs>
        <w:spacing w:line="36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55437F">
        <w:rPr>
          <w:rFonts w:ascii="Times New Roman" w:eastAsia="Times New Roman" w:hAnsi="Times New Roman"/>
          <w:sz w:val="32"/>
          <w:szCs w:val="32"/>
          <w:lang w:eastAsia="ru-RU"/>
        </w:rPr>
        <w:t xml:space="preserve">Прогноз поступления </w:t>
      </w:r>
      <w:r w:rsidRPr="0055437F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акцизов </w:t>
      </w:r>
      <w:r w:rsidRPr="0055437F">
        <w:rPr>
          <w:rFonts w:ascii="Times New Roman" w:eastAsia="Times New Roman" w:hAnsi="Times New Roman"/>
          <w:sz w:val="32"/>
          <w:szCs w:val="32"/>
          <w:lang w:eastAsia="ru-RU"/>
        </w:rPr>
        <w:t xml:space="preserve">в консолидированный бюджет Республики Татарстан составляет </w:t>
      </w:r>
      <w:r w:rsidR="0055437F" w:rsidRPr="0055437F">
        <w:rPr>
          <w:rFonts w:ascii="Times New Roman" w:eastAsia="Times New Roman" w:hAnsi="Times New Roman"/>
          <w:sz w:val="32"/>
          <w:szCs w:val="32"/>
          <w:lang w:eastAsia="ru-RU"/>
        </w:rPr>
        <w:t>3</w:t>
      </w:r>
      <w:r w:rsidR="00D4511C">
        <w:rPr>
          <w:rFonts w:ascii="Times New Roman" w:eastAsia="Times New Roman" w:hAnsi="Times New Roman"/>
          <w:sz w:val="32"/>
          <w:szCs w:val="32"/>
          <w:lang w:eastAsia="ru-RU"/>
        </w:rPr>
        <w:t>7,9</w:t>
      </w:r>
      <w:r w:rsidRPr="0055437F">
        <w:rPr>
          <w:rFonts w:ascii="Times New Roman" w:eastAsia="Times New Roman" w:hAnsi="Times New Roman"/>
          <w:sz w:val="32"/>
          <w:szCs w:val="32"/>
          <w:lang w:eastAsia="ru-RU"/>
        </w:rPr>
        <w:t xml:space="preserve"> млрд. рублей. </w:t>
      </w:r>
    </w:p>
    <w:p w:rsidR="00E902F7" w:rsidRPr="0055437F" w:rsidRDefault="00E902F7" w:rsidP="00E225A7">
      <w:pPr>
        <w:autoSpaceDE w:val="0"/>
        <w:autoSpaceDN w:val="0"/>
        <w:adjustRightInd w:val="0"/>
        <w:spacing w:line="360" w:lineRule="auto"/>
        <w:ind w:right="-23"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55437F">
        <w:rPr>
          <w:rFonts w:ascii="Times New Roman" w:eastAsia="Times New Roman" w:hAnsi="Times New Roman"/>
          <w:sz w:val="32"/>
          <w:szCs w:val="32"/>
          <w:lang w:eastAsia="ru-RU"/>
        </w:rPr>
        <w:t xml:space="preserve">Следующий налог – </w:t>
      </w:r>
      <w:r w:rsidRPr="0055437F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налог на имущество организаций. </w:t>
      </w:r>
      <w:r w:rsidRPr="0055437F">
        <w:rPr>
          <w:rFonts w:ascii="Times New Roman" w:eastAsia="Times New Roman" w:hAnsi="Times New Roman"/>
          <w:bCs/>
          <w:sz w:val="32"/>
          <w:szCs w:val="32"/>
          <w:lang w:eastAsia="ru-RU"/>
        </w:rPr>
        <w:t>В</w:t>
      </w:r>
      <w:r w:rsidRPr="0055437F">
        <w:rPr>
          <w:rFonts w:ascii="Times New Roman" w:eastAsia="Times New Roman" w:hAnsi="Times New Roman"/>
          <w:sz w:val="32"/>
          <w:szCs w:val="32"/>
          <w:lang w:eastAsia="ru-RU"/>
        </w:rPr>
        <w:t xml:space="preserve"> 2</w:t>
      </w:r>
      <w:r w:rsidR="00D4511C">
        <w:rPr>
          <w:rFonts w:ascii="Times New Roman" w:eastAsia="Times New Roman" w:hAnsi="Times New Roman"/>
          <w:sz w:val="32"/>
          <w:szCs w:val="32"/>
          <w:lang w:eastAsia="ru-RU"/>
        </w:rPr>
        <w:t>3</w:t>
      </w:r>
      <w:r w:rsidRPr="0055437F">
        <w:rPr>
          <w:rFonts w:ascii="Times New Roman" w:eastAsia="Times New Roman" w:hAnsi="Times New Roman"/>
          <w:sz w:val="32"/>
          <w:szCs w:val="32"/>
          <w:lang w:eastAsia="ru-RU"/>
        </w:rPr>
        <w:t xml:space="preserve"> году он прогнозируется в размере </w:t>
      </w:r>
      <w:r w:rsidR="00D4511C">
        <w:rPr>
          <w:rFonts w:ascii="Times New Roman" w:eastAsia="Times New Roman" w:hAnsi="Times New Roman"/>
          <w:sz w:val="32"/>
          <w:szCs w:val="32"/>
          <w:lang w:eastAsia="ru-RU"/>
        </w:rPr>
        <w:t>31,2</w:t>
      </w:r>
      <w:r w:rsidRPr="0055437F">
        <w:rPr>
          <w:rFonts w:ascii="Times New Roman" w:eastAsia="Times New Roman" w:hAnsi="Times New Roman"/>
          <w:sz w:val="32"/>
          <w:szCs w:val="32"/>
          <w:lang w:eastAsia="ru-RU"/>
        </w:rPr>
        <w:t xml:space="preserve"> млрд. рублей. При планировании учтены прогноз инвестиций в основной капитал, данные налоговой отчетности.</w:t>
      </w:r>
    </w:p>
    <w:p w:rsidR="00E902F7" w:rsidRPr="00B55E72" w:rsidRDefault="00E902F7" w:rsidP="00E225A7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B55E72">
        <w:rPr>
          <w:rFonts w:ascii="Times New Roman" w:eastAsia="Times New Roman" w:hAnsi="Times New Roman"/>
          <w:sz w:val="32"/>
          <w:szCs w:val="32"/>
          <w:lang w:eastAsia="ru-RU"/>
        </w:rPr>
        <w:t xml:space="preserve">Значительным доходным источником бюджетов муниципальных образований является </w:t>
      </w:r>
      <w:r w:rsidRPr="00B55E72">
        <w:rPr>
          <w:rFonts w:ascii="Times New Roman" w:eastAsia="Times New Roman" w:hAnsi="Times New Roman"/>
          <w:b/>
          <w:sz w:val="32"/>
          <w:szCs w:val="32"/>
          <w:lang w:eastAsia="ru-RU"/>
        </w:rPr>
        <w:t>земельный налог</w:t>
      </w:r>
      <w:r w:rsidRPr="00B55E72">
        <w:rPr>
          <w:rFonts w:ascii="Times New Roman" w:eastAsia="Times New Roman" w:hAnsi="Times New Roman"/>
          <w:sz w:val="32"/>
          <w:szCs w:val="32"/>
          <w:lang w:eastAsia="ru-RU"/>
        </w:rPr>
        <w:t xml:space="preserve">. Прогноз по налогу согласован со всеми муниципальными районами и городскими округами и рассчитан с учетом данных налоговой отчетности. Его поступления прогнозируются </w:t>
      </w:r>
      <w:r w:rsidR="00D85B50" w:rsidRPr="00B55E72">
        <w:rPr>
          <w:rFonts w:ascii="Times New Roman" w:eastAsia="Times New Roman" w:hAnsi="Times New Roman"/>
          <w:sz w:val="32"/>
          <w:szCs w:val="32"/>
          <w:lang w:eastAsia="ru-RU"/>
        </w:rPr>
        <w:t xml:space="preserve">ежегодно </w:t>
      </w:r>
      <w:r w:rsidRPr="00B55E72">
        <w:rPr>
          <w:rFonts w:ascii="Times New Roman" w:eastAsia="Times New Roman" w:hAnsi="Times New Roman"/>
          <w:sz w:val="32"/>
          <w:szCs w:val="32"/>
          <w:lang w:eastAsia="ru-RU"/>
        </w:rPr>
        <w:t>в размере</w:t>
      </w:r>
      <w:r w:rsidR="00BD79F1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="00B55E72" w:rsidRPr="00B55E72">
        <w:rPr>
          <w:rFonts w:ascii="Times New Roman" w:eastAsia="Times New Roman" w:hAnsi="Times New Roman"/>
          <w:sz w:val="32"/>
          <w:szCs w:val="32"/>
          <w:lang w:eastAsia="ru-RU"/>
        </w:rPr>
        <w:t>8,</w:t>
      </w:r>
      <w:r w:rsidR="00D4511C">
        <w:rPr>
          <w:rFonts w:ascii="Times New Roman" w:eastAsia="Times New Roman" w:hAnsi="Times New Roman"/>
          <w:sz w:val="32"/>
          <w:szCs w:val="32"/>
          <w:lang w:eastAsia="ru-RU"/>
        </w:rPr>
        <w:t>3</w:t>
      </w:r>
      <w:r w:rsidRPr="00B55E72">
        <w:rPr>
          <w:rFonts w:ascii="Times New Roman" w:eastAsia="Times New Roman" w:hAnsi="Times New Roman"/>
          <w:sz w:val="32"/>
          <w:szCs w:val="32"/>
          <w:lang w:eastAsia="ru-RU"/>
        </w:rPr>
        <w:t xml:space="preserve"> млрд. рублей.</w:t>
      </w:r>
    </w:p>
    <w:p w:rsidR="00E902F7" w:rsidRPr="005B0DFC" w:rsidRDefault="00E902F7" w:rsidP="00E225A7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5B0DFC">
        <w:rPr>
          <w:rFonts w:ascii="Times New Roman" w:eastAsia="Times New Roman" w:hAnsi="Times New Roman"/>
          <w:sz w:val="32"/>
          <w:szCs w:val="32"/>
          <w:lang w:eastAsia="ru-RU"/>
        </w:rPr>
        <w:t xml:space="preserve">Поступления </w:t>
      </w:r>
      <w:r w:rsidRPr="005B0DFC">
        <w:rPr>
          <w:rFonts w:ascii="Times New Roman" w:eastAsia="Times New Roman" w:hAnsi="Times New Roman"/>
          <w:b/>
          <w:sz w:val="32"/>
          <w:szCs w:val="32"/>
          <w:lang w:eastAsia="ru-RU"/>
        </w:rPr>
        <w:t>транспортного налога</w:t>
      </w:r>
      <w:r w:rsidRPr="005B0DFC">
        <w:rPr>
          <w:rFonts w:ascii="Times New Roman" w:eastAsia="Times New Roman" w:hAnsi="Times New Roman"/>
          <w:sz w:val="32"/>
          <w:szCs w:val="32"/>
          <w:lang w:eastAsia="ru-RU"/>
        </w:rPr>
        <w:t xml:space="preserve"> в 2</w:t>
      </w:r>
      <w:r w:rsidR="00D4511C">
        <w:rPr>
          <w:rFonts w:ascii="Times New Roman" w:eastAsia="Times New Roman" w:hAnsi="Times New Roman"/>
          <w:sz w:val="32"/>
          <w:szCs w:val="32"/>
          <w:lang w:eastAsia="ru-RU"/>
        </w:rPr>
        <w:t>3</w:t>
      </w:r>
      <w:r w:rsidRPr="005B0DFC">
        <w:rPr>
          <w:rFonts w:ascii="Times New Roman" w:eastAsia="Times New Roman" w:hAnsi="Times New Roman"/>
          <w:sz w:val="32"/>
          <w:szCs w:val="32"/>
          <w:lang w:eastAsia="ru-RU"/>
        </w:rPr>
        <w:t xml:space="preserve"> году оцениваются в размере </w:t>
      </w:r>
      <w:r w:rsidR="005B0DFC" w:rsidRPr="005B0DFC">
        <w:rPr>
          <w:rFonts w:ascii="Times New Roman" w:eastAsia="Times New Roman" w:hAnsi="Times New Roman"/>
          <w:sz w:val="32"/>
          <w:szCs w:val="32"/>
          <w:lang w:eastAsia="ru-RU"/>
        </w:rPr>
        <w:t>6,</w:t>
      </w:r>
      <w:r w:rsidR="00D4511C">
        <w:rPr>
          <w:rFonts w:ascii="Times New Roman" w:eastAsia="Times New Roman" w:hAnsi="Times New Roman"/>
          <w:sz w:val="32"/>
          <w:szCs w:val="32"/>
          <w:lang w:eastAsia="ru-RU"/>
        </w:rPr>
        <w:t>6</w:t>
      </w:r>
      <w:r w:rsidRPr="005B0DFC">
        <w:rPr>
          <w:rFonts w:ascii="Times New Roman" w:eastAsia="Times New Roman" w:hAnsi="Times New Roman"/>
          <w:sz w:val="32"/>
          <w:szCs w:val="32"/>
          <w:lang w:eastAsia="ru-RU"/>
        </w:rPr>
        <w:t xml:space="preserve"> млрд. рублей. При оценке поступлений учтены данные </w:t>
      </w:r>
      <w:r w:rsidRPr="0071690E">
        <w:rPr>
          <w:rFonts w:ascii="Times New Roman" w:eastAsia="Times New Roman" w:hAnsi="Times New Roman"/>
          <w:sz w:val="32"/>
          <w:szCs w:val="32"/>
          <w:lang w:eastAsia="ru-RU"/>
        </w:rPr>
        <w:t>налоговой отчетности</w:t>
      </w:r>
      <w:r w:rsidRPr="0071690E">
        <w:rPr>
          <w:sz w:val="32"/>
          <w:szCs w:val="32"/>
        </w:rPr>
        <w:t xml:space="preserve"> </w:t>
      </w:r>
      <w:r w:rsidRPr="0071690E">
        <w:rPr>
          <w:rFonts w:ascii="Times New Roman" w:hAnsi="Times New Roman"/>
          <w:sz w:val="32"/>
          <w:szCs w:val="32"/>
        </w:rPr>
        <w:t>и динамика</w:t>
      </w:r>
      <w:r w:rsidRPr="005B0DFC">
        <w:rPr>
          <w:rFonts w:ascii="Times New Roman" w:hAnsi="Times New Roman"/>
          <w:sz w:val="32"/>
          <w:szCs w:val="32"/>
        </w:rPr>
        <w:t xml:space="preserve"> поступлений налога за ряд лет</w:t>
      </w:r>
      <w:r w:rsidRPr="005B0DFC">
        <w:rPr>
          <w:rFonts w:ascii="Times New Roman" w:eastAsia="Times New Roman" w:hAnsi="Times New Roman"/>
          <w:sz w:val="32"/>
          <w:szCs w:val="32"/>
          <w:lang w:eastAsia="ru-RU"/>
        </w:rPr>
        <w:t xml:space="preserve">. В соответствии с Бюджетным кодексом Республики Татарстан транспортный налог будет направлен в дорожный фонд в прогнозных объемах. </w:t>
      </w:r>
    </w:p>
    <w:p w:rsidR="00E902F7" w:rsidRPr="00515802" w:rsidRDefault="00E902F7" w:rsidP="00E225A7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5B0DFC">
        <w:rPr>
          <w:rFonts w:ascii="Times New Roman" w:eastAsia="Times New Roman" w:hAnsi="Times New Roman"/>
          <w:spacing w:val="-1"/>
          <w:sz w:val="32"/>
          <w:szCs w:val="32"/>
          <w:lang w:eastAsia="ru-RU"/>
        </w:rPr>
        <w:lastRenderedPageBreak/>
        <w:t xml:space="preserve">Поступление </w:t>
      </w:r>
      <w:r w:rsidRPr="005B0DFC">
        <w:rPr>
          <w:rFonts w:ascii="Times New Roman" w:eastAsia="Times New Roman" w:hAnsi="Times New Roman"/>
          <w:b/>
          <w:bCs/>
          <w:spacing w:val="-1"/>
          <w:sz w:val="32"/>
          <w:szCs w:val="32"/>
          <w:lang w:eastAsia="ru-RU"/>
        </w:rPr>
        <w:t xml:space="preserve">по налогам на </w:t>
      </w:r>
      <w:r w:rsidRPr="00A316C6">
        <w:rPr>
          <w:rFonts w:ascii="Times New Roman" w:eastAsia="Times New Roman" w:hAnsi="Times New Roman"/>
          <w:bCs/>
          <w:spacing w:val="-1"/>
          <w:sz w:val="32"/>
          <w:szCs w:val="32"/>
          <w:lang w:eastAsia="ru-RU"/>
        </w:rPr>
        <w:t xml:space="preserve">совокупный доход </w:t>
      </w:r>
      <w:r w:rsidR="00A316C6" w:rsidRPr="00A316C6">
        <w:rPr>
          <w:rFonts w:ascii="Times New Roman" w:eastAsia="Times New Roman" w:hAnsi="Times New Roman"/>
          <w:bCs/>
          <w:spacing w:val="-1"/>
          <w:sz w:val="32"/>
          <w:szCs w:val="32"/>
          <w:lang w:eastAsia="ru-RU"/>
        </w:rPr>
        <w:t>в консолидированный бюджет</w:t>
      </w:r>
      <w:r w:rsidR="00A316C6">
        <w:rPr>
          <w:rFonts w:ascii="Times New Roman" w:eastAsia="Times New Roman" w:hAnsi="Times New Roman"/>
          <w:b/>
          <w:bCs/>
          <w:spacing w:val="-1"/>
          <w:sz w:val="32"/>
          <w:szCs w:val="32"/>
          <w:lang w:eastAsia="ru-RU"/>
        </w:rPr>
        <w:t xml:space="preserve"> </w:t>
      </w:r>
      <w:r w:rsidR="00A316C6" w:rsidRPr="00A316C6">
        <w:rPr>
          <w:rFonts w:ascii="Times New Roman" w:eastAsia="Times New Roman" w:hAnsi="Times New Roman"/>
          <w:bCs/>
          <w:spacing w:val="-1"/>
          <w:sz w:val="32"/>
          <w:szCs w:val="32"/>
          <w:lang w:eastAsia="ru-RU"/>
        </w:rPr>
        <w:t>Республики Татарстан</w:t>
      </w:r>
      <w:r w:rsidR="00A316C6">
        <w:rPr>
          <w:rFonts w:ascii="Times New Roman" w:eastAsia="Times New Roman" w:hAnsi="Times New Roman"/>
          <w:b/>
          <w:bCs/>
          <w:spacing w:val="-1"/>
          <w:sz w:val="32"/>
          <w:szCs w:val="32"/>
          <w:lang w:eastAsia="ru-RU"/>
        </w:rPr>
        <w:t xml:space="preserve"> </w:t>
      </w:r>
      <w:r w:rsidRPr="005B0DFC">
        <w:rPr>
          <w:rFonts w:ascii="Times New Roman" w:eastAsia="Times New Roman" w:hAnsi="Times New Roman"/>
          <w:sz w:val="32"/>
          <w:szCs w:val="32"/>
          <w:lang w:eastAsia="ru-RU"/>
        </w:rPr>
        <w:t xml:space="preserve">прогнозируется в сумме </w:t>
      </w:r>
      <w:r w:rsidR="00A316C6">
        <w:rPr>
          <w:rFonts w:ascii="Times New Roman" w:eastAsia="Times New Roman" w:hAnsi="Times New Roman"/>
          <w:sz w:val="32"/>
          <w:szCs w:val="32"/>
          <w:lang w:eastAsia="ru-RU"/>
        </w:rPr>
        <w:t>23,5</w:t>
      </w:r>
      <w:r w:rsidRPr="005B0DFC">
        <w:rPr>
          <w:rFonts w:ascii="Times New Roman" w:eastAsia="Times New Roman" w:hAnsi="Times New Roman"/>
          <w:sz w:val="32"/>
          <w:szCs w:val="32"/>
          <w:lang w:eastAsia="ru-RU"/>
        </w:rPr>
        <w:t xml:space="preserve"> млрд. рублей. </w:t>
      </w:r>
      <w:r w:rsidRPr="0021609E">
        <w:rPr>
          <w:rFonts w:ascii="Times New Roman" w:eastAsia="Times New Roman" w:hAnsi="Times New Roman"/>
          <w:sz w:val="32"/>
          <w:szCs w:val="32"/>
          <w:lang w:eastAsia="ru-RU"/>
        </w:rPr>
        <w:t>Прогноз</w:t>
      </w:r>
      <w:r w:rsidRPr="00515802">
        <w:rPr>
          <w:rFonts w:ascii="Times New Roman" w:eastAsia="Times New Roman" w:hAnsi="Times New Roman"/>
          <w:sz w:val="32"/>
          <w:szCs w:val="32"/>
          <w:lang w:eastAsia="ru-RU"/>
        </w:rPr>
        <w:t xml:space="preserve"> сформирован исходя из отчетности налоговых органов и динамики фактических поступлений. </w:t>
      </w:r>
    </w:p>
    <w:p w:rsidR="00E902F7" w:rsidRPr="00515802" w:rsidRDefault="00E902F7" w:rsidP="00E225A7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/>
          <w:spacing w:val="-1"/>
          <w:sz w:val="32"/>
          <w:szCs w:val="32"/>
          <w:lang w:eastAsia="ru-RU"/>
        </w:rPr>
      </w:pPr>
      <w:r w:rsidRPr="00515802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Налог на имущество физических лиц</w:t>
      </w:r>
      <w:r w:rsidRPr="00515802">
        <w:rPr>
          <w:rFonts w:ascii="Times New Roman" w:eastAsia="Times New Roman" w:hAnsi="Times New Roman"/>
          <w:sz w:val="32"/>
          <w:szCs w:val="32"/>
          <w:lang w:eastAsia="ru-RU"/>
        </w:rPr>
        <w:t>, полностью зачисляемый в бюджеты муниципальных образований, в 2</w:t>
      </w:r>
      <w:r w:rsidR="00D4511C">
        <w:rPr>
          <w:rFonts w:ascii="Times New Roman" w:eastAsia="Times New Roman" w:hAnsi="Times New Roman"/>
          <w:sz w:val="32"/>
          <w:szCs w:val="32"/>
          <w:lang w:eastAsia="ru-RU"/>
        </w:rPr>
        <w:t>3</w:t>
      </w:r>
      <w:r w:rsidRPr="00515802">
        <w:rPr>
          <w:rFonts w:ascii="Times New Roman" w:eastAsia="Times New Roman" w:hAnsi="Times New Roman"/>
          <w:sz w:val="32"/>
          <w:szCs w:val="32"/>
          <w:lang w:eastAsia="ru-RU"/>
        </w:rPr>
        <w:t xml:space="preserve"> году оценивается в сумме 2,</w:t>
      </w:r>
      <w:r w:rsidR="00D4511C">
        <w:rPr>
          <w:rFonts w:ascii="Times New Roman" w:eastAsia="Times New Roman" w:hAnsi="Times New Roman"/>
          <w:sz w:val="32"/>
          <w:szCs w:val="32"/>
          <w:lang w:eastAsia="ru-RU"/>
        </w:rPr>
        <w:t>6</w:t>
      </w:r>
      <w:r w:rsidRPr="00515802">
        <w:rPr>
          <w:rFonts w:ascii="Times New Roman" w:eastAsia="Times New Roman" w:hAnsi="Times New Roman"/>
          <w:color w:val="FF0000"/>
          <w:spacing w:val="-1"/>
          <w:sz w:val="32"/>
          <w:szCs w:val="32"/>
          <w:lang w:eastAsia="ru-RU"/>
        </w:rPr>
        <w:t xml:space="preserve"> </w:t>
      </w:r>
      <w:r w:rsidRPr="00515802">
        <w:rPr>
          <w:rFonts w:ascii="Times New Roman" w:eastAsia="Times New Roman" w:hAnsi="Times New Roman"/>
          <w:spacing w:val="-1"/>
          <w:sz w:val="32"/>
          <w:szCs w:val="32"/>
          <w:lang w:eastAsia="ru-RU"/>
        </w:rPr>
        <w:t xml:space="preserve">млрд. </w:t>
      </w:r>
      <w:r w:rsidRPr="00A316C6">
        <w:rPr>
          <w:rFonts w:ascii="Times New Roman" w:eastAsia="Times New Roman" w:hAnsi="Times New Roman"/>
          <w:spacing w:val="-1"/>
          <w:sz w:val="32"/>
          <w:szCs w:val="32"/>
          <w:lang w:eastAsia="ru-RU"/>
        </w:rPr>
        <w:t>рублей.</w:t>
      </w:r>
    </w:p>
    <w:p w:rsidR="00424C07" w:rsidRPr="00633D2B" w:rsidRDefault="00E902F7" w:rsidP="00E225A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633D2B">
        <w:rPr>
          <w:rFonts w:ascii="Times New Roman" w:eastAsia="Times New Roman" w:hAnsi="Times New Roman"/>
          <w:b/>
          <w:sz w:val="32"/>
          <w:szCs w:val="32"/>
          <w:lang w:eastAsia="ru-RU"/>
        </w:rPr>
        <w:t>Неналоговые доходы</w:t>
      </w:r>
      <w:r w:rsidRPr="00633D2B">
        <w:rPr>
          <w:rFonts w:ascii="Times New Roman" w:eastAsia="Times New Roman" w:hAnsi="Times New Roman"/>
          <w:sz w:val="32"/>
          <w:szCs w:val="32"/>
          <w:lang w:eastAsia="ru-RU"/>
        </w:rPr>
        <w:t xml:space="preserve"> консолидированного бюджета прогнозируются в объеме </w:t>
      </w:r>
      <w:r w:rsidR="00D4511C">
        <w:rPr>
          <w:rFonts w:ascii="Times New Roman" w:eastAsia="Times New Roman" w:hAnsi="Times New Roman"/>
          <w:sz w:val="32"/>
          <w:szCs w:val="32"/>
          <w:lang w:eastAsia="ru-RU"/>
        </w:rPr>
        <w:t>11,2</w:t>
      </w:r>
      <w:r w:rsidR="009B781B">
        <w:rPr>
          <w:rFonts w:ascii="Times New Roman" w:eastAsia="Times New Roman" w:hAnsi="Times New Roman"/>
          <w:sz w:val="32"/>
          <w:szCs w:val="32"/>
          <w:lang w:eastAsia="ru-RU"/>
        </w:rPr>
        <w:t>,</w:t>
      </w:r>
      <w:r w:rsidRPr="00633D2B">
        <w:rPr>
          <w:rFonts w:ascii="Times New Roman" w:hAnsi="Times New Roman"/>
          <w:sz w:val="32"/>
          <w:szCs w:val="32"/>
        </w:rPr>
        <w:t xml:space="preserve"> в бюджет республики – </w:t>
      </w:r>
      <w:r w:rsidR="00D4511C">
        <w:rPr>
          <w:rFonts w:ascii="Times New Roman" w:hAnsi="Times New Roman"/>
          <w:sz w:val="32"/>
          <w:szCs w:val="32"/>
        </w:rPr>
        <w:t>6</w:t>
      </w:r>
      <w:r w:rsidR="00633D2B" w:rsidRPr="00633D2B">
        <w:rPr>
          <w:rFonts w:ascii="Times New Roman" w:hAnsi="Times New Roman"/>
          <w:sz w:val="32"/>
          <w:szCs w:val="32"/>
        </w:rPr>
        <w:t>,1</w:t>
      </w:r>
      <w:r w:rsidRPr="00633D2B">
        <w:rPr>
          <w:rFonts w:ascii="Times New Roman" w:hAnsi="Times New Roman"/>
          <w:sz w:val="32"/>
          <w:szCs w:val="32"/>
        </w:rPr>
        <w:t xml:space="preserve"> млрд.</w:t>
      </w:r>
      <w:r w:rsidR="00633D2B" w:rsidRPr="00633D2B">
        <w:rPr>
          <w:rFonts w:ascii="Times New Roman" w:hAnsi="Times New Roman"/>
          <w:sz w:val="32"/>
          <w:szCs w:val="32"/>
        </w:rPr>
        <w:t xml:space="preserve"> </w:t>
      </w:r>
      <w:r w:rsidRPr="00633D2B">
        <w:rPr>
          <w:rFonts w:ascii="Times New Roman" w:hAnsi="Times New Roman"/>
          <w:sz w:val="32"/>
          <w:szCs w:val="32"/>
        </w:rPr>
        <w:t>рублей.</w:t>
      </w:r>
      <w:r w:rsidRPr="00633D2B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="00633D2B" w:rsidRPr="00633D2B">
        <w:rPr>
          <w:rFonts w:ascii="Times New Roman" w:eastAsia="Times New Roman" w:hAnsi="Times New Roman"/>
          <w:sz w:val="32"/>
          <w:szCs w:val="32"/>
          <w:lang w:eastAsia="ru-RU"/>
        </w:rPr>
        <w:t>В данный объем включены доходы от аренды и продажи земли и имущества, штрафы, экологические платежи и другие поступления.</w:t>
      </w:r>
    </w:p>
    <w:p w:rsidR="00AA4D9E" w:rsidRPr="00D72B9D" w:rsidRDefault="009A2487" w:rsidP="00D72B9D">
      <w:pPr>
        <w:pStyle w:val="14"/>
        <w:ind w:firstLine="720"/>
        <w:rPr>
          <w:sz w:val="32"/>
          <w:szCs w:val="32"/>
          <w:highlight w:val="yellow"/>
        </w:rPr>
      </w:pPr>
      <w:r w:rsidRPr="00633D2B">
        <w:rPr>
          <w:b/>
          <w:sz w:val="32"/>
          <w:szCs w:val="32"/>
        </w:rPr>
        <w:t xml:space="preserve">Безвозмездные поступления </w:t>
      </w:r>
      <w:r w:rsidRPr="00633D2B">
        <w:rPr>
          <w:sz w:val="32"/>
          <w:szCs w:val="32"/>
        </w:rPr>
        <w:t xml:space="preserve">от федерального бюджета в проекте бюджета Республики Татарстан учтены на </w:t>
      </w:r>
      <w:r w:rsidR="00DC7FA1" w:rsidRPr="00633D2B">
        <w:rPr>
          <w:sz w:val="32"/>
          <w:szCs w:val="32"/>
        </w:rPr>
        <w:t>2</w:t>
      </w:r>
      <w:r w:rsidR="00D4511C">
        <w:rPr>
          <w:sz w:val="32"/>
          <w:szCs w:val="32"/>
        </w:rPr>
        <w:t>3</w:t>
      </w:r>
      <w:r w:rsidRPr="00633D2B">
        <w:rPr>
          <w:sz w:val="32"/>
          <w:szCs w:val="32"/>
        </w:rPr>
        <w:t xml:space="preserve"> год в сумме </w:t>
      </w:r>
      <w:r w:rsidR="00D4511C">
        <w:rPr>
          <w:sz w:val="32"/>
          <w:szCs w:val="32"/>
        </w:rPr>
        <w:t>51</w:t>
      </w:r>
      <w:r w:rsidR="00DD1DE9" w:rsidRPr="00633D2B">
        <w:rPr>
          <w:sz w:val="32"/>
          <w:szCs w:val="32"/>
        </w:rPr>
        <w:t>,</w:t>
      </w:r>
      <w:r w:rsidR="003C40EA" w:rsidRPr="00A65607">
        <w:rPr>
          <w:sz w:val="32"/>
          <w:szCs w:val="32"/>
        </w:rPr>
        <w:t>9</w:t>
      </w:r>
      <w:r w:rsidRPr="00A65607">
        <w:rPr>
          <w:sz w:val="32"/>
          <w:szCs w:val="32"/>
        </w:rPr>
        <w:t xml:space="preserve"> </w:t>
      </w:r>
      <w:r w:rsidRPr="00633D2B">
        <w:rPr>
          <w:sz w:val="32"/>
          <w:szCs w:val="32"/>
        </w:rPr>
        <w:t>млрд. рублей.</w:t>
      </w:r>
      <w:r w:rsidR="00C77443" w:rsidRPr="00633D2B">
        <w:rPr>
          <w:sz w:val="32"/>
          <w:szCs w:val="32"/>
        </w:rPr>
        <w:t xml:space="preserve"> </w:t>
      </w:r>
      <w:r w:rsidR="006F62E1">
        <w:rPr>
          <w:sz w:val="32"/>
          <w:szCs w:val="32"/>
        </w:rPr>
        <w:t>Отмечу, что пос</w:t>
      </w:r>
      <w:r w:rsidR="00A316C6">
        <w:rPr>
          <w:sz w:val="32"/>
          <w:szCs w:val="32"/>
        </w:rPr>
        <w:t>т</w:t>
      </w:r>
      <w:r w:rsidR="006F62E1">
        <w:rPr>
          <w:sz w:val="32"/>
          <w:szCs w:val="32"/>
        </w:rPr>
        <w:t>упления федеральных средств в 25-ом году предварительно определены в 2 раза меньше по сравнению с 23-им годом.</w:t>
      </w:r>
    </w:p>
    <w:p w:rsidR="00AA4D9E" w:rsidRDefault="00AA4D9E" w:rsidP="009A2487">
      <w:pPr>
        <w:spacing w:after="0" w:line="36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593944" w:rsidRPr="00FF03C3" w:rsidRDefault="00593944" w:rsidP="009A2487">
      <w:pPr>
        <w:spacing w:after="0" w:line="36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  <w:r w:rsidRPr="00FF03C3">
        <w:rPr>
          <w:rFonts w:ascii="Times New Roman" w:hAnsi="Times New Roman"/>
          <w:b/>
          <w:sz w:val="32"/>
          <w:szCs w:val="32"/>
        </w:rPr>
        <w:t>Далее – о расходах бюджета.</w:t>
      </w:r>
    </w:p>
    <w:p w:rsidR="00A2310F" w:rsidRPr="008653C1" w:rsidRDefault="00A2310F" w:rsidP="00A2310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32"/>
          <w:szCs w:val="32"/>
          <w:highlight w:val="yellow"/>
        </w:rPr>
      </w:pPr>
      <w:r w:rsidRPr="00FF03C3">
        <w:rPr>
          <w:rFonts w:ascii="Times New Roman" w:hAnsi="Times New Roman"/>
          <w:sz w:val="32"/>
          <w:szCs w:val="32"/>
        </w:rPr>
        <w:t xml:space="preserve">Подходы к формированию прогноза консолидированного бюджета Республики Татарстан </w:t>
      </w:r>
      <w:r w:rsidRPr="00FF03C3">
        <w:rPr>
          <w:rFonts w:ascii="Times New Roman" w:hAnsi="Times New Roman"/>
          <w:sz w:val="32"/>
          <w:szCs w:val="32"/>
          <w:u w:val="single"/>
        </w:rPr>
        <w:t>по расходам</w:t>
      </w:r>
      <w:r w:rsidRPr="00FF03C3">
        <w:rPr>
          <w:rFonts w:ascii="Times New Roman" w:hAnsi="Times New Roman"/>
          <w:sz w:val="32"/>
          <w:szCs w:val="32"/>
        </w:rPr>
        <w:t xml:space="preserve"> ориентированы на реализацию перспективных задач, поставленных Президентом Республики Татарстан </w:t>
      </w:r>
      <w:r w:rsidR="0072062E" w:rsidRPr="00FF03C3">
        <w:rPr>
          <w:rFonts w:ascii="Times New Roman" w:hAnsi="Times New Roman"/>
          <w:sz w:val="32"/>
          <w:szCs w:val="32"/>
        </w:rPr>
        <w:t>в Послании Государственному Совету</w:t>
      </w:r>
      <w:r w:rsidRPr="00FF03C3">
        <w:rPr>
          <w:rFonts w:ascii="Times New Roman" w:hAnsi="Times New Roman"/>
          <w:sz w:val="32"/>
          <w:szCs w:val="32"/>
        </w:rPr>
        <w:t>.</w:t>
      </w:r>
      <w:r w:rsidRPr="008C1E70">
        <w:rPr>
          <w:rFonts w:ascii="Times New Roman" w:hAnsi="Times New Roman"/>
          <w:sz w:val="32"/>
          <w:szCs w:val="32"/>
        </w:rPr>
        <w:t xml:space="preserve"> </w:t>
      </w:r>
    </w:p>
    <w:p w:rsidR="00A2310F" w:rsidRDefault="00A2310F" w:rsidP="00A2310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FF03C3">
        <w:rPr>
          <w:rFonts w:ascii="Times New Roman" w:hAnsi="Times New Roman"/>
          <w:sz w:val="32"/>
          <w:szCs w:val="32"/>
        </w:rPr>
        <w:t xml:space="preserve">В ходе работы </w:t>
      </w:r>
      <w:r w:rsidR="006F62E1">
        <w:rPr>
          <w:rFonts w:ascii="Times New Roman" w:hAnsi="Times New Roman"/>
          <w:sz w:val="32"/>
          <w:szCs w:val="32"/>
        </w:rPr>
        <w:t xml:space="preserve">над расходами </w:t>
      </w:r>
      <w:r w:rsidRPr="00FF03C3">
        <w:rPr>
          <w:rFonts w:ascii="Times New Roman" w:hAnsi="Times New Roman"/>
          <w:sz w:val="32"/>
          <w:szCs w:val="32"/>
        </w:rPr>
        <w:t xml:space="preserve">бюджета были проведены совещания по рассмотрению предложений республиканских министерств и ведомств, а также муниципальных районов и городских округов по расходам. </w:t>
      </w:r>
    </w:p>
    <w:p w:rsidR="00AA4D9E" w:rsidRDefault="00275CB7" w:rsidP="00A2310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 xml:space="preserve">Ряд предложений муниципальных образований были приняты, в частности вопросы благоустройства, повышения заработной платы муниципальным служащим. </w:t>
      </w:r>
    </w:p>
    <w:p w:rsidR="00A2310F" w:rsidRPr="00FF03C3" w:rsidRDefault="00AA4D9E" w:rsidP="00A2310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lang w:val="tt-RU"/>
        </w:rPr>
        <w:t>В</w:t>
      </w:r>
      <w:r w:rsidR="00275CB7">
        <w:rPr>
          <w:rFonts w:ascii="Times New Roman" w:hAnsi="Times New Roman"/>
          <w:sz w:val="32"/>
          <w:szCs w:val="32"/>
        </w:rPr>
        <w:t xml:space="preserve"> результате проведенной работы по </w:t>
      </w:r>
      <w:r w:rsidR="00A2310F" w:rsidRPr="00FF03C3">
        <w:rPr>
          <w:rFonts w:ascii="Times New Roman" w:hAnsi="Times New Roman"/>
          <w:sz w:val="32"/>
          <w:szCs w:val="32"/>
        </w:rPr>
        <w:t xml:space="preserve">сценарным условиям формирования расходов республиканских министерств и ведомств, бюджетов муниципальных </w:t>
      </w:r>
      <w:r w:rsidR="0072062E" w:rsidRPr="00FF03C3">
        <w:rPr>
          <w:rFonts w:ascii="Times New Roman" w:hAnsi="Times New Roman"/>
          <w:sz w:val="32"/>
          <w:szCs w:val="32"/>
        </w:rPr>
        <w:t>образований</w:t>
      </w:r>
      <w:r w:rsidR="00A2310F" w:rsidRPr="00FF03C3">
        <w:rPr>
          <w:rFonts w:ascii="Times New Roman" w:hAnsi="Times New Roman"/>
          <w:sz w:val="32"/>
          <w:szCs w:val="32"/>
        </w:rPr>
        <w:t xml:space="preserve"> разногласий не имеется. </w:t>
      </w:r>
    </w:p>
    <w:p w:rsidR="00AA4D9E" w:rsidRDefault="00275CB7" w:rsidP="00A2310F">
      <w:pPr>
        <w:spacing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</w:t>
      </w:r>
      <w:r w:rsidR="00A2310F" w:rsidRPr="00FF03C3">
        <w:rPr>
          <w:rFonts w:ascii="Times New Roman" w:hAnsi="Times New Roman"/>
          <w:sz w:val="32"/>
          <w:szCs w:val="32"/>
        </w:rPr>
        <w:t>оставлены прогнозы по расходам на 2</w:t>
      </w:r>
      <w:r w:rsidR="008C0D4C">
        <w:rPr>
          <w:rFonts w:ascii="Times New Roman" w:hAnsi="Times New Roman"/>
          <w:sz w:val="32"/>
          <w:szCs w:val="32"/>
        </w:rPr>
        <w:t>3</w:t>
      </w:r>
      <w:r w:rsidR="00A2310F" w:rsidRPr="00FF03C3">
        <w:rPr>
          <w:rFonts w:ascii="Times New Roman" w:hAnsi="Times New Roman"/>
          <w:sz w:val="32"/>
          <w:szCs w:val="32"/>
        </w:rPr>
        <w:t xml:space="preserve"> – 2</w:t>
      </w:r>
      <w:r w:rsidR="008C0D4C">
        <w:rPr>
          <w:rFonts w:ascii="Times New Roman" w:hAnsi="Times New Roman"/>
          <w:sz w:val="32"/>
          <w:szCs w:val="32"/>
        </w:rPr>
        <w:t>5</w:t>
      </w:r>
      <w:r w:rsidR="00A2310F" w:rsidRPr="00FF03C3">
        <w:rPr>
          <w:rFonts w:ascii="Times New Roman" w:hAnsi="Times New Roman"/>
          <w:sz w:val="32"/>
          <w:szCs w:val="32"/>
        </w:rPr>
        <w:t xml:space="preserve"> годы бюджета Республики Татарстан, 45-ти бюджетов муниципальных районов и городских округов, 911-ти бюджетов поселений, образующих консолидированный бюджет. </w:t>
      </w:r>
    </w:p>
    <w:p w:rsidR="00A2310F" w:rsidRPr="00FF03C3" w:rsidRDefault="00A2310F" w:rsidP="00A2310F">
      <w:pPr>
        <w:spacing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FF03C3">
        <w:rPr>
          <w:rFonts w:ascii="Times New Roman" w:hAnsi="Times New Roman"/>
          <w:sz w:val="32"/>
          <w:szCs w:val="32"/>
        </w:rPr>
        <w:t xml:space="preserve">Отмечу отдельные тенденции, характеризующие расходы бюджетов в свете решений задач, поставленных Президентом Республики Татарстан.  </w:t>
      </w:r>
    </w:p>
    <w:p w:rsidR="00AA4D9E" w:rsidRDefault="00AA4D9E" w:rsidP="00E662F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lang w:val="tt-RU"/>
        </w:rPr>
        <w:t>У</w:t>
      </w:r>
      <w:proofErr w:type="spellStart"/>
      <w:r w:rsidR="00E662F8" w:rsidRPr="00FF03C3">
        <w:rPr>
          <w:rFonts w:ascii="Times New Roman" w:hAnsi="Times New Roman"/>
          <w:sz w:val="32"/>
          <w:szCs w:val="32"/>
        </w:rPr>
        <w:t>ровень</w:t>
      </w:r>
      <w:proofErr w:type="spellEnd"/>
      <w:r w:rsidR="00E662F8" w:rsidRPr="00FF03C3">
        <w:rPr>
          <w:rFonts w:ascii="Times New Roman" w:hAnsi="Times New Roman"/>
          <w:sz w:val="32"/>
          <w:szCs w:val="32"/>
        </w:rPr>
        <w:t xml:space="preserve"> первоочередных, социально-значимых и текущих расходов</w:t>
      </w:r>
      <w:r>
        <w:rPr>
          <w:rFonts w:ascii="Times New Roman" w:hAnsi="Times New Roman"/>
          <w:sz w:val="32"/>
          <w:szCs w:val="32"/>
          <w:lang w:val="tt-RU"/>
        </w:rPr>
        <w:t xml:space="preserve"> с каждым годом увеличивается</w:t>
      </w:r>
      <w:r w:rsidR="00E662F8" w:rsidRPr="00FF03C3">
        <w:rPr>
          <w:rFonts w:ascii="Times New Roman" w:hAnsi="Times New Roman"/>
          <w:sz w:val="32"/>
          <w:szCs w:val="32"/>
        </w:rPr>
        <w:t xml:space="preserve">. В плановом бюджете на </w:t>
      </w:r>
      <w:r>
        <w:rPr>
          <w:rFonts w:ascii="Times New Roman" w:hAnsi="Times New Roman"/>
          <w:sz w:val="32"/>
          <w:szCs w:val="32"/>
          <w:lang w:val="tt-RU"/>
        </w:rPr>
        <w:t>20</w:t>
      </w:r>
      <w:r w:rsidR="00E662F8" w:rsidRPr="00FF03C3">
        <w:rPr>
          <w:rFonts w:ascii="Times New Roman" w:hAnsi="Times New Roman"/>
          <w:sz w:val="32"/>
          <w:szCs w:val="32"/>
        </w:rPr>
        <w:t>2</w:t>
      </w:r>
      <w:r w:rsidR="00411DF5">
        <w:rPr>
          <w:rFonts w:ascii="Times New Roman" w:hAnsi="Times New Roman"/>
          <w:sz w:val="32"/>
          <w:szCs w:val="32"/>
        </w:rPr>
        <w:t>3</w:t>
      </w:r>
      <w:r w:rsidR="00E662F8" w:rsidRPr="00FF03C3">
        <w:rPr>
          <w:rFonts w:ascii="Times New Roman" w:hAnsi="Times New Roman"/>
          <w:sz w:val="32"/>
          <w:szCs w:val="32"/>
        </w:rPr>
        <w:t xml:space="preserve"> год они составят </w:t>
      </w:r>
      <w:r w:rsidR="00494CCA" w:rsidRPr="00494CCA">
        <w:rPr>
          <w:rFonts w:ascii="Times New Roman" w:hAnsi="Times New Roman"/>
          <w:sz w:val="32"/>
          <w:szCs w:val="32"/>
        </w:rPr>
        <w:t>80</w:t>
      </w:r>
      <w:r>
        <w:rPr>
          <w:rFonts w:ascii="Times New Roman" w:hAnsi="Times New Roman"/>
          <w:sz w:val="32"/>
          <w:szCs w:val="32"/>
          <w:lang w:val="tt-RU"/>
        </w:rPr>
        <w:t>%</w:t>
      </w:r>
      <w:r w:rsidR="00E662F8" w:rsidRPr="00494CCA">
        <w:rPr>
          <w:rFonts w:ascii="Times New Roman" w:hAnsi="Times New Roman"/>
          <w:sz w:val="32"/>
          <w:szCs w:val="32"/>
        </w:rPr>
        <w:t xml:space="preserve"> от общего объема расходов. </w:t>
      </w:r>
    </w:p>
    <w:p w:rsidR="00E662F8" w:rsidRPr="008C1E70" w:rsidRDefault="00E662F8" w:rsidP="00E662F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4A7712">
        <w:rPr>
          <w:rFonts w:ascii="Times New Roman" w:hAnsi="Times New Roman"/>
          <w:sz w:val="32"/>
          <w:szCs w:val="32"/>
        </w:rPr>
        <w:t xml:space="preserve">В структуре расходной части полностью предусмотрены средства на </w:t>
      </w:r>
      <w:r w:rsidR="00592A05">
        <w:rPr>
          <w:rFonts w:ascii="Times New Roman" w:hAnsi="Times New Roman"/>
          <w:sz w:val="32"/>
          <w:szCs w:val="32"/>
        </w:rPr>
        <w:t>выплату</w:t>
      </w:r>
      <w:r w:rsidRPr="004A7712">
        <w:rPr>
          <w:rFonts w:ascii="Times New Roman" w:hAnsi="Times New Roman"/>
          <w:sz w:val="32"/>
          <w:szCs w:val="32"/>
        </w:rPr>
        <w:t xml:space="preserve"> заработной платы </w:t>
      </w:r>
      <w:r w:rsidR="00DD4C1A">
        <w:rPr>
          <w:rFonts w:ascii="Times New Roman" w:hAnsi="Times New Roman"/>
          <w:sz w:val="32"/>
          <w:szCs w:val="32"/>
        </w:rPr>
        <w:t>работник</w:t>
      </w:r>
      <w:r w:rsidR="00592A05">
        <w:rPr>
          <w:rFonts w:ascii="Times New Roman" w:hAnsi="Times New Roman"/>
          <w:sz w:val="32"/>
          <w:szCs w:val="32"/>
        </w:rPr>
        <w:t>ам</w:t>
      </w:r>
      <w:r w:rsidR="00DD4C1A">
        <w:rPr>
          <w:rFonts w:ascii="Times New Roman" w:hAnsi="Times New Roman"/>
          <w:sz w:val="32"/>
          <w:szCs w:val="32"/>
        </w:rPr>
        <w:t xml:space="preserve"> бюджетной сферы</w:t>
      </w:r>
      <w:r w:rsidR="004A7712" w:rsidRPr="008C1E70">
        <w:rPr>
          <w:rFonts w:ascii="Times New Roman" w:hAnsi="Times New Roman"/>
          <w:sz w:val="32"/>
          <w:szCs w:val="32"/>
        </w:rPr>
        <w:t>.</w:t>
      </w:r>
      <w:r w:rsidRPr="004A7712">
        <w:rPr>
          <w:rFonts w:ascii="Times New Roman" w:hAnsi="Times New Roman"/>
          <w:sz w:val="32"/>
          <w:szCs w:val="32"/>
        </w:rPr>
        <w:t xml:space="preserve"> </w:t>
      </w:r>
    </w:p>
    <w:p w:rsidR="004A7712" w:rsidRDefault="00A2310F" w:rsidP="00A2310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4A7712">
        <w:rPr>
          <w:rFonts w:ascii="Times New Roman" w:hAnsi="Times New Roman"/>
          <w:sz w:val="32"/>
          <w:szCs w:val="32"/>
        </w:rPr>
        <w:t>Продолжится распределение расходов по государственным программам</w:t>
      </w:r>
      <w:r w:rsidRPr="005744DB">
        <w:rPr>
          <w:rFonts w:ascii="Times New Roman" w:hAnsi="Times New Roman"/>
          <w:sz w:val="32"/>
          <w:szCs w:val="32"/>
        </w:rPr>
        <w:t xml:space="preserve">. Процент охвата расходов бюджета программами </w:t>
      </w:r>
      <w:r w:rsidR="00AA4D9E">
        <w:rPr>
          <w:rFonts w:ascii="Times New Roman" w:hAnsi="Times New Roman"/>
          <w:sz w:val="32"/>
          <w:szCs w:val="32"/>
          <w:lang w:val="tt-RU"/>
        </w:rPr>
        <w:t>-</w:t>
      </w:r>
      <w:r w:rsidR="002121AA">
        <w:rPr>
          <w:rFonts w:ascii="Times New Roman" w:hAnsi="Times New Roman"/>
          <w:sz w:val="32"/>
          <w:szCs w:val="32"/>
        </w:rPr>
        <w:t xml:space="preserve"> </w:t>
      </w:r>
      <w:r w:rsidR="00AA4D9E">
        <w:rPr>
          <w:rFonts w:ascii="Times New Roman" w:hAnsi="Times New Roman"/>
          <w:sz w:val="32"/>
          <w:szCs w:val="32"/>
          <w:lang w:val="tt-RU"/>
        </w:rPr>
        <w:t>88%</w:t>
      </w:r>
      <w:r w:rsidRPr="005744DB">
        <w:rPr>
          <w:rFonts w:ascii="Times New Roman" w:hAnsi="Times New Roman"/>
          <w:sz w:val="32"/>
          <w:szCs w:val="32"/>
        </w:rPr>
        <w:t xml:space="preserve">. </w:t>
      </w:r>
      <w:r w:rsidR="001A1F34" w:rsidRPr="004A7712">
        <w:rPr>
          <w:rFonts w:ascii="Times New Roman" w:hAnsi="Times New Roman"/>
          <w:sz w:val="32"/>
          <w:szCs w:val="32"/>
        </w:rPr>
        <w:t>В</w:t>
      </w:r>
      <w:r w:rsidRPr="004A7712">
        <w:rPr>
          <w:rFonts w:ascii="Times New Roman" w:hAnsi="Times New Roman"/>
          <w:sz w:val="32"/>
          <w:szCs w:val="32"/>
        </w:rPr>
        <w:t xml:space="preserve"> составе государственных программ </w:t>
      </w:r>
      <w:r w:rsidR="0072062E" w:rsidRPr="004A7712">
        <w:rPr>
          <w:rFonts w:ascii="Times New Roman" w:hAnsi="Times New Roman"/>
          <w:sz w:val="32"/>
          <w:szCs w:val="32"/>
        </w:rPr>
        <w:t>нашли</w:t>
      </w:r>
      <w:r w:rsidRPr="004A7712">
        <w:rPr>
          <w:rFonts w:ascii="Times New Roman" w:hAnsi="Times New Roman"/>
          <w:sz w:val="32"/>
          <w:szCs w:val="32"/>
        </w:rPr>
        <w:t xml:space="preserve"> отражение национальные и федеральные проекты</w:t>
      </w:r>
      <w:r w:rsidR="0072062E" w:rsidRPr="004A7712">
        <w:rPr>
          <w:rFonts w:ascii="Times New Roman" w:hAnsi="Times New Roman"/>
          <w:sz w:val="32"/>
          <w:szCs w:val="32"/>
        </w:rPr>
        <w:t xml:space="preserve">. </w:t>
      </w:r>
    </w:p>
    <w:p w:rsidR="00A2310F" w:rsidRDefault="00A2310F" w:rsidP="00A2310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4A7712">
        <w:rPr>
          <w:rFonts w:ascii="Times New Roman" w:hAnsi="Times New Roman"/>
          <w:sz w:val="32"/>
          <w:szCs w:val="32"/>
        </w:rPr>
        <w:lastRenderedPageBreak/>
        <w:t xml:space="preserve">В </w:t>
      </w:r>
      <w:r w:rsidR="00AA4D9E">
        <w:rPr>
          <w:rFonts w:ascii="Times New Roman" w:hAnsi="Times New Roman"/>
          <w:sz w:val="32"/>
          <w:szCs w:val="32"/>
          <w:lang w:val="tt-RU"/>
        </w:rPr>
        <w:t>20</w:t>
      </w:r>
      <w:r w:rsidRPr="004A7712">
        <w:rPr>
          <w:rFonts w:ascii="Times New Roman" w:hAnsi="Times New Roman"/>
          <w:sz w:val="32"/>
          <w:szCs w:val="32"/>
        </w:rPr>
        <w:t>2</w:t>
      </w:r>
      <w:r w:rsidR="00BC0A25">
        <w:rPr>
          <w:rFonts w:ascii="Times New Roman" w:hAnsi="Times New Roman"/>
          <w:sz w:val="32"/>
          <w:szCs w:val="32"/>
        </w:rPr>
        <w:t>3</w:t>
      </w:r>
      <w:r w:rsidRPr="004A7712">
        <w:rPr>
          <w:rFonts w:ascii="Times New Roman" w:hAnsi="Times New Roman"/>
          <w:sz w:val="32"/>
          <w:szCs w:val="32"/>
        </w:rPr>
        <w:t xml:space="preserve"> году предлагается продолжить начатое в предыдущие годы финансирование строительства и капитального ремонта объектов социально – культурной сферы и общественной инфраструктуры.</w:t>
      </w:r>
    </w:p>
    <w:p w:rsidR="00AA4D9E" w:rsidRPr="004A7712" w:rsidRDefault="00AA4D9E" w:rsidP="00A2310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D72B9D" w:rsidRDefault="00A2310F" w:rsidP="00A2310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4A7712">
        <w:rPr>
          <w:rFonts w:ascii="Times New Roman" w:hAnsi="Times New Roman"/>
          <w:sz w:val="32"/>
          <w:szCs w:val="32"/>
        </w:rPr>
        <w:t xml:space="preserve">В бюджете предусмотрено финансирование республиканских социально значимых мероприятий, действующих на протяжении ряда лет, с </w:t>
      </w:r>
      <w:r w:rsidR="004105B2" w:rsidRPr="004A7712">
        <w:rPr>
          <w:rFonts w:ascii="Times New Roman" w:hAnsi="Times New Roman"/>
          <w:sz w:val="32"/>
          <w:szCs w:val="32"/>
        </w:rPr>
        <w:t xml:space="preserve">общим объемом ассигнований в </w:t>
      </w:r>
      <w:r w:rsidR="00BC0A25">
        <w:rPr>
          <w:rFonts w:ascii="Times New Roman" w:hAnsi="Times New Roman"/>
          <w:sz w:val="32"/>
          <w:szCs w:val="32"/>
        </w:rPr>
        <w:t>7,3</w:t>
      </w:r>
      <w:r w:rsidRPr="004A7712">
        <w:rPr>
          <w:rFonts w:ascii="Times New Roman" w:hAnsi="Times New Roman"/>
          <w:sz w:val="32"/>
          <w:szCs w:val="32"/>
        </w:rPr>
        <w:t xml:space="preserve"> млрд. рублей. </w:t>
      </w:r>
    </w:p>
    <w:p w:rsidR="00A2310F" w:rsidRPr="008510DE" w:rsidRDefault="00A2310F" w:rsidP="00A2310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510DE">
        <w:rPr>
          <w:rFonts w:ascii="Times New Roman" w:hAnsi="Times New Roman"/>
          <w:sz w:val="32"/>
          <w:szCs w:val="32"/>
        </w:rPr>
        <w:t>Также в бюджете предусматриваются средства на софинансирование федеральных программ, введение в эксплуатацию новых бюджетных учреждений, формирование резервных фондов, уплату налога на им</w:t>
      </w:r>
      <w:r w:rsidR="00BE5DBE" w:rsidRPr="008510DE">
        <w:rPr>
          <w:rFonts w:ascii="Times New Roman" w:hAnsi="Times New Roman"/>
          <w:sz w:val="32"/>
          <w:szCs w:val="32"/>
        </w:rPr>
        <w:t xml:space="preserve">ущество </w:t>
      </w:r>
      <w:r w:rsidR="008510DE">
        <w:rPr>
          <w:rFonts w:ascii="Times New Roman" w:hAnsi="Times New Roman"/>
          <w:sz w:val="32"/>
          <w:szCs w:val="32"/>
        </w:rPr>
        <w:t xml:space="preserve">и земельного налога </w:t>
      </w:r>
      <w:r w:rsidR="00BE5DBE" w:rsidRPr="008510DE">
        <w:rPr>
          <w:rFonts w:ascii="Times New Roman" w:hAnsi="Times New Roman"/>
          <w:sz w:val="32"/>
          <w:szCs w:val="32"/>
        </w:rPr>
        <w:t>бюджетными учреждениями</w:t>
      </w:r>
      <w:r w:rsidR="008510DE">
        <w:rPr>
          <w:rFonts w:ascii="Times New Roman" w:hAnsi="Times New Roman"/>
          <w:sz w:val="32"/>
          <w:szCs w:val="32"/>
        </w:rPr>
        <w:t>, повышение заработной платы</w:t>
      </w:r>
      <w:r w:rsidRPr="008510DE">
        <w:rPr>
          <w:rFonts w:ascii="Times New Roman" w:hAnsi="Times New Roman"/>
          <w:sz w:val="32"/>
          <w:szCs w:val="32"/>
        </w:rPr>
        <w:t>. Предлагается предусмотреть выделение межбюджетных трансфертов на решение вопросов местного значения, осуществляемых с привлечением средств самообложения граждан.</w:t>
      </w:r>
    </w:p>
    <w:p w:rsidR="00A2310F" w:rsidRPr="003D1FD6" w:rsidRDefault="00A2310F" w:rsidP="00A2310F">
      <w:pPr>
        <w:pStyle w:val="2"/>
        <w:ind w:firstLine="709"/>
        <w:jc w:val="both"/>
        <w:rPr>
          <w:b/>
          <w:sz w:val="32"/>
          <w:szCs w:val="32"/>
        </w:rPr>
      </w:pPr>
      <w:r w:rsidRPr="003D1FD6">
        <w:rPr>
          <w:b/>
          <w:sz w:val="32"/>
          <w:szCs w:val="32"/>
        </w:rPr>
        <w:t>Далее, о характеристике расходов бюджета по конкретным направлениям.</w:t>
      </w:r>
    </w:p>
    <w:p w:rsidR="00A2310F" w:rsidRPr="003D1FD6" w:rsidRDefault="00A2310F" w:rsidP="00A2310F">
      <w:pPr>
        <w:spacing w:line="360" w:lineRule="auto"/>
        <w:ind w:firstLine="709"/>
        <w:jc w:val="both"/>
        <w:rPr>
          <w:rFonts w:ascii="Times New Roman" w:hAnsi="Times New Roman"/>
          <w:spacing w:val="-2"/>
          <w:sz w:val="32"/>
          <w:szCs w:val="32"/>
        </w:rPr>
      </w:pPr>
      <w:r w:rsidRPr="003D1FD6">
        <w:rPr>
          <w:rFonts w:ascii="Times New Roman" w:hAnsi="Times New Roman"/>
          <w:spacing w:val="-2"/>
          <w:sz w:val="32"/>
          <w:szCs w:val="32"/>
        </w:rPr>
        <w:t xml:space="preserve">Расходная часть бюджета в соответствии с бюджетной классификацией начинается с раздела </w:t>
      </w:r>
      <w:r w:rsidRPr="003D1FD6">
        <w:rPr>
          <w:rFonts w:ascii="Times New Roman" w:hAnsi="Times New Roman"/>
          <w:b/>
          <w:spacing w:val="-2"/>
          <w:sz w:val="32"/>
          <w:szCs w:val="32"/>
        </w:rPr>
        <w:t>«Общегосударственные вопросы»</w:t>
      </w:r>
      <w:r w:rsidRPr="003D1FD6">
        <w:rPr>
          <w:rFonts w:ascii="Times New Roman" w:hAnsi="Times New Roman"/>
          <w:spacing w:val="-2"/>
          <w:sz w:val="32"/>
          <w:szCs w:val="32"/>
        </w:rPr>
        <w:t xml:space="preserve">. Общий объем расходов </w:t>
      </w:r>
      <w:r w:rsidR="0072062E" w:rsidRPr="003D1FD6">
        <w:rPr>
          <w:rFonts w:ascii="Times New Roman" w:hAnsi="Times New Roman"/>
          <w:spacing w:val="-2"/>
          <w:sz w:val="32"/>
          <w:szCs w:val="32"/>
        </w:rPr>
        <w:t xml:space="preserve">консолидированного бюджета </w:t>
      </w:r>
      <w:r w:rsidRPr="003D1FD6">
        <w:rPr>
          <w:rFonts w:ascii="Times New Roman" w:hAnsi="Times New Roman"/>
          <w:spacing w:val="-2"/>
          <w:sz w:val="32"/>
          <w:szCs w:val="32"/>
        </w:rPr>
        <w:t>по разделу на 2</w:t>
      </w:r>
      <w:r w:rsidR="00515E49">
        <w:rPr>
          <w:rFonts w:ascii="Times New Roman" w:hAnsi="Times New Roman"/>
          <w:spacing w:val="-2"/>
          <w:sz w:val="32"/>
          <w:szCs w:val="32"/>
        </w:rPr>
        <w:t>3</w:t>
      </w:r>
      <w:r w:rsidRPr="003D1FD6">
        <w:rPr>
          <w:rFonts w:ascii="Times New Roman" w:hAnsi="Times New Roman"/>
          <w:spacing w:val="-2"/>
          <w:sz w:val="32"/>
          <w:szCs w:val="32"/>
        </w:rPr>
        <w:t xml:space="preserve"> год прогнозируется в </w:t>
      </w:r>
      <w:r w:rsidRPr="004E2268">
        <w:rPr>
          <w:rFonts w:ascii="Times New Roman" w:hAnsi="Times New Roman"/>
          <w:spacing w:val="-2"/>
          <w:sz w:val="32"/>
          <w:szCs w:val="32"/>
        </w:rPr>
        <w:t xml:space="preserve">сумме </w:t>
      </w:r>
      <w:r w:rsidR="00515E49">
        <w:rPr>
          <w:rFonts w:ascii="Times New Roman" w:hAnsi="Times New Roman"/>
          <w:sz w:val="32"/>
          <w:szCs w:val="32"/>
        </w:rPr>
        <w:t>42,5</w:t>
      </w:r>
      <w:r w:rsidR="0072062E" w:rsidRPr="004E2268">
        <w:rPr>
          <w:rFonts w:ascii="Times New Roman" w:hAnsi="Times New Roman"/>
          <w:spacing w:val="-2"/>
          <w:sz w:val="32"/>
          <w:szCs w:val="32"/>
        </w:rPr>
        <w:t>, бюджета</w:t>
      </w:r>
      <w:r w:rsidR="0072062E" w:rsidRPr="003D1FD6">
        <w:rPr>
          <w:rFonts w:ascii="Times New Roman" w:hAnsi="Times New Roman"/>
          <w:spacing w:val="-2"/>
          <w:sz w:val="32"/>
          <w:szCs w:val="32"/>
        </w:rPr>
        <w:t xml:space="preserve"> республики – </w:t>
      </w:r>
      <w:r w:rsidR="00515E49">
        <w:rPr>
          <w:rFonts w:ascii="Times New Roman" w:hAnsi="Times New Roman"/>
          <w:spacing w:val="-2"/>
          <w:sz w:val="32"/>
          <w:szCs w:val="32"/>
        </w:rPr>
        <w:t>36,0</w:t>
      </w:r>
      <w:r w:rsidR="0072062E" w:rsidRPr="00FB243C">
        <w:rPr>
          <w:rFonts w:ascii="Times New Roman" w:hAnsi="Times New Roman"/>
          <w:spacing w:val="-2"/>
          <w:sz w:val="32"/>
          <w:szCs w:val="32"/>
        </w:rPr>
        <w:t xml:space="preserve"> </w:t>
      </w:r>
      <w:r w:rsidR="0072062E" w:rsidRPr="003D1FD6">
        <w:rPr>
          <w:rFonts w:ascii="Times New Roman" w:hAnsi="Times New Roman"/>
          <w:spacing w:val="-2"/>
          <w:sz w:val="32"/>
          <w:szCs w:val="32"/>
        </w:rPr>
        <w:t>млрд.</w:t>
      </w:r>
      <w:r w:rsidR="00333EC4" w:rsidRPr="003D1FD6">
        <w:rPr>
          <w:rFonts w:ascii="Times New Roman" w:hAnsi="Times New Roman"/>
          <w:spacing w:val="-2"/>
          <w:sz w:val="32"/>
          <w:szCs w:val="32"/>
        </w:rPr>
        <w:t xml:space="preserve"> </w:t>
      </w:r>
      <w:r w:rsidR="0072062E" w:rsidRPr="003D1FD6">
        <w:rPr>
          <w:rFonts w:ascii="Times New Roman" w:hAnsi="Times New Roman"/>
          <w:spacing w:val="-2"/>
          <w:sz w:val="32"/>
          <w:szCs w:val="32"/>
        </w:rPr>
        <w:t>рублей</w:t>
      </w:r>
      <w:r w:rsidRPr="003D1FD6">
        <w:rPr>
          <w:rFonts w:ascii="Times New Roman" w:hAnsi="Times New Roman"/>
          <w:spacing w:val="-2"/>
          <w:sz w:val="32"/>
          <w:szCs w:val="32"/>
        </w:rPr>
        <w:t>. В данный раздел входят расходы резервного фонда Правительства</w:t>
      </w:r>
      <w:r w:rsidR="006F62E1">
        <w:rPr>
          <w:rFonts w:ascii="Times New Roman" w:hAnsi="Times New Roman"/>
          <w:spacing w:val="-2"/>
          <w:sz w:val="32"/>
          <w:szCs w:val="32"/>
        </w:rPr>
        <w:t xml:space="preserve"> и другие централизованные средства</w:t>
      </w:r>
      <w:r w:rsidRPr="003D1FD6">
        <w:rPr>
          <w:rFonts w:ascii="Times New Roman" w:hAnsi="Times New Roman"/>
          <w:spacing w:val="-2"/>
          <w:sz w:val="32"/>
          <w:szCs w:val="32"/>
        </w:rPr>
        <w:t xml:space="preserve">; содержание аппарата управления; Академии наук, архивов, содержание мировых судей, предоставление грантов сельским поселениям. </w:t>
      </w:r>
    </w:p>
    <w:p w:rsidR="0072062E" w:rsidRPr="00FB243C" w:rsidRDefault="0072062E" w:rsidP="00A2310F">
      <w:pPr>
        <w:spacing w:line="360" w:lineRule="auto"/>
        <w:ind w:firstLine="709"/>
        <w:jc w:val="both"/>
        <w:rPr>
          <w:rFonts w:ascii="Times New Roman" w:hAnsi="Times New Roman"/>
          <w:spacing w:val="-2"/>
          <w:sz w:val="32"/>
          <w:szCs w:val="32"/>
        </w:rPr>
      </w:pPr>
      <w:r w:rsidRPr="00FB243C">
        <w:rPr>
          <w:rFonts w:ascii="Times New Roman" w:hAnsi="Times New Roman"/>
          <w:sz w:val="32"/>
          <w:szCs w:val="32"/>
        </w:rPr>
        <w:lastRenderedPageBreak/>
        <w:t>Расходы бюджета республики по разделу «</w:t>
      </w:r>
      <w:r w:rsidRPr="00FB243C">
        <w:rPr>
          <w:rFonts w:ascii="Times New Roman" w:hAnsi="Times New Roman"/>
          <w:b/>
          <w:sz w:val="32"/>
          <w:szCs w:val="32"/>
        </w:rPr>
        <w:t>Национальная оборона»</w:t>
      </w:r>
      <w:r w:rsidRPr="00FB243C">
        <w:rPr>
          <w:rFonts w:ascii="Times New Roman" w:hAnsi="Times New Roman"/>
          <w:sz w:val="32"/>
          <w:szCs w:val="32"/>
        </w:rPr>
        <w:t xml:space="preserve"> составят </w:t>
      </w:r>
      <w:r w:rsidR="00515E49">
        <w:rPr>
          <w:rFonts w:ascii="Times New Roman" w:hAnsi="Times New Roman"/>
          <w:sz w:val="32"/>
          <w:szCs w:val="32"/>
        </w:rPr>
        <w:t>167</w:t>
      </w:r>
      <w:r w:rsidR="00FB243C" w:rsidRPr="00FB243C">
        <w:rPr>
          <w:rFonts w:ascii="Times New Roman" w:hAnsi="Times New Roman"/>
          <w:sz w:val="32"/>
          <w:szCs w:val="32"/>
        </w:rPr>
        <w:t>,8</w:t>
      </w:r>
      <w:r w:rsidRPr="00FB243C">
        <w:rPr>
          <w:rFonts w:ascii="Times New Roman" w:hAnsi="Times New Roman"/>
          <w:sz w:val="32"/>
          <w:szCs w:val="32"/>
        </w:rPr>
        <w:t xml:space="preserve"> млн.</w:t>
      </w:r>
      <w:r w:rsidR="00191EF5" w:rsidRPr="00FB243C">
        <w:rPr>
          <w:rFonts w:ascii="Times New Roman" w:hAnsi="Times New Roman"/>
          <w:sz w:val="32"/>
          <w:szCs w:val="32"/>
        </w:rPr>
        <w:t xml:space="preserve"> </w:t>
      </w:r>
      <w:r w:rsidRPr="00FB243C">
        <w:rPr>
          <w:rFonts w:ascii="Times New Roman" w:hAnsi="Times New Roman"/>
          <w:sz w:val="32"/>
          <w:szCs w:val="32"/>
        </w:rPr>
        <w:t>рублей.</w:t>
      </w:r>
    </w:p>
    <w:p w:rsidR="00A2310F" w:rsidRPr="00FB243C" w:rsidRDefault="00A2310F" w:rsidP="00A2310F">
      <w:pPr>
        <w:spacing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FB243C">
        <w:rPr>
          <w:rFonts w:ascii="Times New Roman" w:hAnsi="Times New Roman"/>
          <w:spacing w:val="-2"/>
          <w:sz w:val="32"/>
          <w:szCs w:val="32"/>
        </w:rPr>
        <w:t>Следующий раздел – «</w:t>
      </w:r>
      <w:r w:rsidRPr="00FB243C">
        <w:rPr>
          <w:rFonts w:ascii="Times New Roman" w:hAnsi="Times New Roman"/>
          <w:b/>
          <w:spacing w:val="-2"/>
          <w:sz w:val="32"/>
          <w:szCs w:val="32"/>
        </w:rPr>
        <w:t>Национальная безопасность и правоохранительная деятельность»</w:t>
      </w:r>
      <w:r w:rsidRPr="00FB243C">
        <w:rPr>
          <w:rFonts w:ascii="Times New Roman" w:hAnsi="Times New Roman"/>
          <w:spacing w:val="-2"/>
          <w:sz w:val="32"/>
          <w:szCs w:val="32"/>
        </w:rPr>
        <w:t xml:space="preserve"> с суммой расходов по консолидированному бюджету </w:t>
      </w:r>
      <w:r w:rsidRPr="004E2268">
        <w:rPr>
          <w:rFonts w:ascii="Times New Roman" w:hAnsi="Times New Roman"/>
          <w:spacing w:val="-2"/>
          <w:sz w:val="32"/>
          <w:szCs w:val="32"/>
        </w:rPr>
        <w:t xml:space="preserve">в </w:t>
      </w:r>
      <w:r w:rsidR="00A51617">
        <w:rPr>
          <w:rFonts w:ascii="Times New Roman" w:hAnsi="Times New Roman"/>
          <w:sz w:val="32"/>
          <w:szCs w:val="32"/>
        </w:rPr>
        <w:t>2,4</w:t>
      </w:r>
      <w:r w:rsidR="0072062E" w:rsidRPr="004E2268">
        <w:rPr>
          <w:rFonts w:ascii="Times New Roman" w:hAnsi="Times New Roman"/>
          <w:spacing w:val="-2"/>
          <w:sz w:val="32"/>
          <w:szCs w:val="32"/>
        </w:rPr>
        <w:t xml:space="preserve">, </w:t>
      </w:r>
      <w:r w:rsidR="0072062E" w:rsidRPr="00FB243C">
        <w:rPr>
          <w:rFonts w:ascii="Times New Roman" w:hAnsi="Times New Roman"/>
          <w:spacing w:val="-2"/>
          <w:sz w:val="32"/>
          <w:szCs w:val="32"/>
        </w:rPr>
        <w:t xml:space="preserve">бюджету республики – </w:t>
      </w:r>
      <w:r w:rsidR="00333EC4" w:rsidRPr="00FB243C">
        <w:rPr>
          <w:rFonts w:ascii="Times New Roman" w:hAnsi="Times New Roman"/>
          <w:spacing w:val="-2"/>
          <w:sz w:val="32"/>
          <w:szCs w:val="32"/>
        </w:rPr>
        <w:t>1,</w:t>
      </w:r>
      <w:r w:rsidR="00A51617">
        <w:rPr>
          <w:rFonts w:ascii="Times New Roman" w:hAnsi="Times New Roman"/>
          <w:spacing w:val="-2"/>
          <w:sz w:val="32"/>
          <w:szCs w:val="32"/>
        </w:rPr>
        <w:t>7</w:t>
      </w:r>
      <w:r w:rsidR="0072062E" w:rsidRPr="00FB243C">
        <w:rPr>
          <w:rFonts w:ascii="Times New Roman" w:hAnsi="Times New Roman"/>
          <w:spacing w:val="-2"/>
          <w:sz w:val="32"/>
          <w:szCs w:val="32"/>
        </w:rPr>
        <w:t xml:space="preserve"> млрд.</w:t>
      </w:r>
      <w:r w:rsidR="00BE5DBE" w:rsidRPr="00FB243C">
        <w:rPr>
          <w:rFonts w:ascii="Times New Roman" w:hAnsi="Times New Roman"/>
          <w:spacing w:val="-2"/>
          <w:sz w:val="32"/>
          <w:szCs w:val="32"/>
        </w:rPr>
        <w:t xml:space="preserve"> </w:t>
      </w:r>
      <w:r w:rsidR="0072062E" w:rsidRPr="00FB243C">
        <w:rPr>
          <w:rFonts w:ascii="Times New Roman" w:hAnsi="Times New Roman"/>
          <w:spacing w:val="-2"/>
          <w:sz w:val="32"/>
          <w:szCs w:val="32"/>
        </w:rPr>
        <w:t>рублей</w:t>
      </w:r>
      <w:r w:rsidRPr="00FB243C">
        <w:rPr>
          <w:rFonts w:ascii="Times New Roman" w:hAnsi="Times New Roman"/>
          <w:spacing w:val="-2"/>
          <w:sz w:val="32"/>
          <w:szCs w:val="32"/>
        </w:rPr>
        <w:t xml:space="preserve">. По этому разделу предусматривается содержание и мероприятия Министерства по делам гражданской обороны и чрезвычайным ситуациям, </w:t>
      </w:r>
      <w:r w:rsidRPr="00FB243C">
        <w:rPr>
          <w:rFonts w:ascii="Times New Roman" w:hAnsi="Times New Roman"/>
          <w:sz w:val="32"/>
          <w:szCs w:val="32"/>
        </w:rPr>
        <w:t>функционирование единых диспетчерских служб муниципальных образований</w:t>
      </w:r>
      <w:r w:rsidR="008510DE">
        <w:rPr>
          <w:rFonts w:ascii="Times New Roman" w:hAnsi="Times New Roman"/>
          <w:sz w:val="32"/>
          <w:szCs w:val="32"/>
        </w:rPr>
        <w:t xml:space="preserve"> и другие расходы</w:t>
      </w:r>
      <w:r w:rsidRPr="00FB243C">
        <w:rPr>
          <w:rFonts w:ascii="Times New Roman" w:hAnsi="Times New Roman"/>
          <w:sz w:val="32"/>
          <w:szCs w:val="32"/>
        </w:rPr>
        <w:t>.</w:t>
      </w:r>
    </w:p>
    <w:p w:rsidR="00FB243C" w:rsidRPr="00FD47FF" w:rsidRDefault="00A2310F" w:rsidP="00FB243C">
      <w:pPr>
        <w:pStyle w:val="21"/>
        <w:ind w:firstLine="709"/>
        <w:rPr>
          <w:sz w:val="32"/>
          <w:szCs w:val="32"/>
        </w:rPr>
      </w:pPr>
      <w:r w:rsidRPr="00FB243C">
        <w:rPr>
          <w:sz w:val="32"/>
          <w:szCs w:val="32"/>
        </w:rPr>
        <w:t>Раздел «</w:t>
      </w:r>
      <w:r w:rsidRPr="00FB243C">
        <w:rPr>
          <w:b/>
          <w:sz w:val="32"/>
          <w:szCs w:val="32"/>
        </w:rPr>
        <w:t>Национальная экономика»</w:t>
      </w:r>
      <w:r w:rsidRPr="00FB243C">
        <w:rPr>
          <w:sz w:val="32"/>
          <w:szCs w:val="32"/>
        </w:rPr>
        <w:t xml:space="preserve"> с суммой </w:t>
      </w:r>
      <w:r w:rsidR="00FA6C02" w:rsidRPr="00FB243C">
        <w:rPr>
          <w:sz w:val="32"/>
          <w:szCs w:val="32"/>
        </w:rPr>
        <w:t xml:space="preserve">по консолидированному бюджету </w:t>
      </w:r>
      <w:r w:rsidRPr="00B65160">
        <w:rPr>
          <w:sz w:val="32"/>
          <w:szCs w:val="32"/>
        </w:rPr>
        <w:t xml:space="preserve">в </w:t>
      </w:r>
      <w:r w:rsidR="00A51617">
        <w:rPr>
          <w:sz w:val="32"/>
          <w:szCs w:val="32"/>
        </w:rPr>
        <w:t>89,9</w:t>
      </w:r>
      <w:r w:rsidR="00FA6C02" w:rsidRPr="00B65160">
        <w:rPr>
          <w:sz w:val="32"/>
          <w:szCs w:val="32"/>
        </w:rPr>
        <w:t>, по</w:t>
      </w:r>
      <w:r w:rsidR="00FA6C02" w:rsidRPr="00FB243C">
        <w:rPr>
          <w:sz w:val="32"/>
          <w:szCs w:val="32"/>
        </w:rPr>
        <w:t xml:space="preserve"> бюджету республики – </w:t>
      </w:r>
      <w:r w:rsidR="00A51617">
        <w:rPr>
          <w:sz w:val="32"/>
          <w:szCs w:val="32"/>
        </w:rPr>
        <w:t>88,4</w:t>
      </w:r>
      <w:r w:rsidR="00FA6C02" w:rsidRPr="00FB243C">
        <w:rPr>
          <w:sz w:val="32"/>
          <w:szCs w:val="32"/>
        </w:rPr>
        <w:t xml:space="preserve"> млрд.</w:t>
      </w:r>
      <w:r w:rsidR="008355CE" w:rsidRPr="00FB243C">
        <w:rPr>
          <w:sz w:val="32"/>
          <w:szCs w:val="32"/>
        </w:rPr>
        <w:t xml:space="preserve"> </w:t>
      </w:r>
      <w:r w:rsidR="00FA6C02" w:rsidRPr="00FB243C">
        <w:rPr>
          <w:sz w:val="32"/>
          <w:szCs w:val="32"/>
        </w:rPr>
        <w:t>рублей</w:t>
      </w:r>
      <w:r w:rsidRPr="00FB243C">
        <w:rPr>
          <w:sz w:val="32"/>
          <w:szCs w:val="32"/>
        </w:rPr>
        <w:t xml:space="preserve"> включает в себя ряд отраслей. Среди наиболее крупных – дорожное хозяйство, расходы капитального характера, сельское хозяйство, транспорт.</w:t>
      </w:r>
      <w:r w:rsidR="00FB243C">
        <w:rPr>
          <w:sz w:val="32"/>
          <w:szCs w:val="32"/>
        </w:rPr>
        <w:t xml:space="preserve"> </w:t>
      </w:r>
    </w:p>
    <w:p w:rsidR="00A2310F" w:rsidRPr="00FB243C" w:rsidRDefault="00A2310F" w:rsidP="00A2310F">
      <w:pPr>
        <w:pStyle w:val="21"/>
        <w:ind w:firstLine="709"/>
        <w:rPr>
          <w:sz w:val="32"/>
          <w:szCs w:val="32"/>
        </w:rPr>
      </w:pPr>
    </w:p>
    <w:p w:rsidR="00A2310F" w:rsidRPr="00287C01" w:rsidRDefault="00A2310F" w:rsidP="00A2310F">
      <w:pPr>
        <w:spacing w:line="360" w:lineRule="auto"/>
        <w:ind w:firstLine="709"/>
        <w:jc w:val="both"/>
        <w:rPr>
          <w:rFonts w:ascii="Times New Roman" w:hAnsi="Times New Roman"/>
          <w:spacing w:val="-2"/>
          <w:sz w:val="32"/>
          <w:szCs w:val="32"/>
        </w:rPr>
      </w:pPr>
      <w:r w:rsidRPr="00287C01">
        <w:rPr>
          <w:rFonts w:ascii="Times New Roman" w:hAnsi="Times New Roman"/>
          <w:spacing w:val="-2"/>
          <w:sz w:val="32"/>
          <w:szCs w:val="32"/>
        </w:rPr>
        <w:t>В разделе «</w:t>
      </w:r>
      <w:r w:rsidRPr="00287C01">
        <w:rPr>
          <w:rFonts w:ascii="Times New Roman" w:hAnsi="Times New Roman"/>
          <w:b/>
          <w:spacing w:val="-2"/>
          <w:sz w:val="32"/>
          <w:szCs w:val="32"/>
        </w:rPr>
        <w:t>Жилищно-коммунальное хозяйство»</w:t>
      </w:r>
      <w:r w:rsidRPr="00287C01">
        <w:rPr>
          <w:rFonts w:ascii="Times New Roman" w:hAnsi="Times New Roman"/>
          <w:spacing w:val="-2"/>
          <w:sz w:val="32"/>
          <w:szCs w:val="32"/>
        </w:rPr>
        <w:t xml:space="preserve"> прогнозируются расходы </w:t>
      </w:r>
      <w:r w:rsidR="00FA6C02" w:rsidRPr="00287C01">
        <w:rPr>
          <w:rFonts w:ascii="Times New Roman" w:hAnsi="Times New Roman"/>
          <w:spacing w:val="-2"/>
          <w:sz w:val="32"/>
          <w:szCs w:val="32"/>
        </w:rPr>
        <w:t xml:space="preserve">по консолидированному бюджету </w:t>
      </w:r>
      <w:r w:rsidRPr="00287C01">
        <w:rPr>
          <w:rFonts w:ascii="Times New Roman" w:hAnsi="Times New Roman"/>
          <w:spacing w:val="-2"/>
          <w:sz w:val="32"/>
          <w:szCs w:val="32"/>
        </w:rPr>
        <w:t xml:space="preserve">в общей </w:t>
      </w:r>
      <w:r w:rsidRPr="00B65160">
        <w:rPr>
          <w:rFonts w:ascii="Times New Roman" w:hAnsi="Times New Roman"/>
          <w:spacing w:val="-2"/>
          <w:sz w:val="32"/>
          <w:szCs w:val="32"/>
        </w:rPr>
        <w:t xml:space="preserve">сумме </w:t>
      </w:r>
      <w:r w:rsidR="00A51617">
        <w:rPr>
          <w:rFonts w:ascii="Times New Roman" w:hAnsi="Times New Roman"/>
          <w:spacing w:val="-2"/>
          <w:sz w:val="32"/>
          <w:szCs w:val="32"/>
        </w:rPr>
        <w:t>26,6</w:t>
      </w:r>
      <w:r w:rsidR="00FA6C02" w:rsidRPr="00B65160">
        <w:rPr>
          <w:rFonts w:ascii="Times New Roman" w:hAnsi="Times New Roman"/>
          <w:spacing w:val="-2"/>
          <w:sz w:val="32"/>
          <w:szCs w:val="32"/>
        </w:rPr>
        <w:t xml:space="preserve">, по бюджету республики – </w:t>
      </w:r>
      <w:r w:rsidR="00A51617">
        <w:rPr>
          <w:rFonts w:ascii="Times New Roman" w:hAnsi="Times New Roman"/>
          <w:spacing w:val="-2"/>
          <w:sz w:val="32"/>
          <w:szCs w:val="32"/>
        </w:rPr>
        <w:t>16,8</w:t>
      </w:r>
      <w:r w:rsidR="00FA6C02" w:rsidRPr="00B65160">
        <w:rPr>
          <w:rFonts w:ascii="Times New Roman" w:hAnsi="Times New Roman"/>
          <w:spacing w:val="-2"/>
          <w:sz w:val="32"/>
          <w:szCs w:val="32"/>
        </w:rPr>
        <w:t xml:space="preserve"> млрд.</w:t>
      </w:r>
      <w:r w:rsidR="00BE5DBE" w:rsidRPr="00B65160">
        <w:rPr>
          <w:rFonts w:ascii="Times New Roman" w:hAnsi="Times New Roman"/>
          <w:spacing w:val="-2"/>
          <w:sz w:val="32"/>
          <w:szCs w:val="32"/>
        </w:rPr>
        <w:t xml:space="preserve"> </w:t>
      </w:r>
      <w:r w:rsidR="00FA6C02" w:rsidRPr="00B65160">
        <w:rPr>
          <w:rFonts w:ascii="Times New Roman" w:hAnsi="Times New Roman"/>
          <w:spacing w:val="-2"/>
          <w:sz w:val="32"/>
          <w:szCs w:val="32"/>
        </w:rPr>
        <w:t>рублей.</w:t>
      </w:r>
    </w:p>
    <w:p w:rsidR="00A2310F" w:rsidRPr="008653C1" w:rsidRDefault="00A2310F" w:rsidP="00A2310F">
      <w:pPr>
        <w:pStyle w:val="21"/>
        <w:spacing w:line="240" w:lineRule="auto"/>
        <w:ind w:firstLine="709"/>
        <w:rPr>
          <w:sz w:val="32"/>
          <w:szCs w:val="32"/>
          <w:highlight w:val="yellow"/>
        </w:rPr>
      </w:pPr>
    </w:p>
    <w:p w:rsidR="00A2310F" w:rsidRPr="008653C1" w:rsidRDefault="00A2310F" w:rsidP="00A2310F">
      <w:pPr>
        <w:spacing w:line="360" w:lineRule="auto"/>
        <w:ind w:firstLine="709"/>
        <w:jc w:val="both"/>
        <w:rPr>
          <w:rFonts w:ascii="Times New Roman" w:hAnsi="Times New Roman"/>
          <w:spacing w:val="-2"/>
          <w:sz w:val="32"/>
          <w:szCs w:val="32"/>
          <w:highlight w:val="yellow"/>
        </w:rPr>
      </w:pPr>
      <w:r w:rsidRPr="0024528C">
        <w:rPr>
          <w:rFonts w:ascii="Times New Roman" w:hAnsi="Times New Roman"/>
          <w:spacing w:val="-2"/>
          <w:sz w:val="32"/>
          <w:szCs w:val="32"/>
        </w:rPr>
        <w:t>В разделе «</w:t>
      </w:r>
      <w:r w:rsidRPr="0024528C">
        <w:rPr>
          <w:rFonts w:ascii="Times New Roman" w:hAnsi="Times New Roman"/>
          <w:b/>
          <w:spacing w:val="-2"/>
          <w:sz w:val="32"/>
          <w:szCs w:val="32"/>
        </w:rPr>
        <w:t>Охрана окружающей среды»</w:t>
      </w:r>
      <w:r w:rsidRPr="0024528C">
        <w:rPr>
          <w:rFonts w:ascii="Times New Roman" w:hAnsi="Times New Roman"/>
          <w:spacing w:val="-2"/>
          <w:sz w:val="32"/>
          <w:szCs w:val="32"/>
        </w:rPr>
        <w:t xml:space="preserve"> предусматриваются расходы </w:t>
      </w:r>
      <w:r w:rsidR="00FA6C02" w:rsidRPr="0024528C">
        <w:rPr>
          <w:rFonts w:ascii="Times New Roman" w:hAnsi="Times New Roman"/>
          <w:spacing w:val="-2"/>
          <w:sz w:val="32"/>
          <w:szCs w:val="32"/>
        </w:rPr>
        <w:t xml:space="preserve">по консолидированному бюджету в сумме </w:t>
      </w:r>
      <w:r w:rsidR="00A51617">
        <w:rPr>
          <w:rFonts w:ascii="Times New Roman" w:hAnsi="Times New Roman"/>
          <w:spacing w:val="-2"/>
          <w:sz w:val="32"/>
          <w:szCs w:val="32"/>
        </w:rPr>
        <w:t>2</w:t>
      </w:r>
      <w:r w:rsidR="0024528C" w:rsidRPr="00B65160">
        <w:rPr>
          <w:rFonts w:ascii="Times New Roman" w:hAnsi="Times New Roman"/>
          <w:spacing w:val="-2"/>
          <w:sz w:val="32"/>
          <w:szCs w:val="32"/>
        </w:rPr>
        <w:t>,9</w:t>
      </w:r>
      <w:r w:rsidR="00FA6C02" w:rsidRPr="00B65160">
        <w:rPr>
          <w:rFonts w:ascii="Times New Roman" w:hAnsi="Times New Roman"/>
          <w:spacing w:val="-2"/>
          <w:sz w:val="32"/>
          <w:szCs w:val="32"/>
        </w:rPr>
        <w:t>, по</w:t>
      </w:r>
      <w:r w:rsidR="00FA6C02" w:rsidRPr="0024528C">
        <w:rPr>
          <w:rFonts w:ascii="Times New Roman" w:hAnsi="Times New Roman"/>
          <w:spacing w:val="-2"/>
          <w:sz w:val="32"/>
          <w:szCs w:val="32"/>
        </w:rPr>
        <w:t xml:space="preserve"> бюджету республики – </w:t>
      </w:r>
      <w:r w:rsidR="00A51617">
        <w:rPr>
          <w:rFonts w:ascii="Times New Roman" w:hAnsi="Times New Roman"/>
          <w:spacing w:val="-2"/>
          <w:sz w:val="32"/>
          <w:szCs w:val="32"/>
        </w:rPr>
        <w:t>2</w:t>
      </w:r>
      <w:r w:rsidR="0024528C" w:rsidRPr="0024528C">
        <w:rPr>
          <w:rFonts w:ascii="Times New Roman" w:hAnsi="Times New Roman"/>
          <w:spacing w:val="-2"/>
          <w:sz w:val="32"/>
          <w:szCs w:val="32"/>
        </w:rPr>
        <w:t>,7</w:t>
      </w:r>
      <w:r w:rsidR="00FA6C02" w:rsidRPr="0024528C">
        <w:rPr>
          <w:rFonts w:ascii="Times New Roman" w:hAnsi="Times New Roman"/>
          <w:spacing w:val="-2"/>
          <w:sz w:val="32"/>
          <w:szCs w:val="32"/>
        </w:rPr>
        <w:t xml:space="preserve"> </w:t>
      </w:r>
      <w:proofErr w:type="gramStart"/>
      <w:r w:rsidR="00FA6C02" w:rsidRPr="0024528C">
        <w:rPr>
          <w:rFonts w:ascii="Times New Roman" w:hAnsi="Times New Roman"/>
          <w:spacing w:val="-2"/>
          <w:sz w:val="32"/>
          <w:szCs w:val="32"/>
        </w:rPr>
        <w:t>млрд.рублей</w:t>
      </w:r>
      <w:proofErr w:type="gramEnd"/>
      <w:r w:rsidR="00FA6C02" w:rsidRPr="0024528C">
        <w:rPr>
          <w:rFonts w:ascii="Times New Roman" w:hAnsi="Times New Roman"/>
          <w:spacing w:val="-2"/>
          <w:sz w:val="32"/>
          <w:szCs w:val="32"/>
        </w:rPr>
        <w:t xml:space="preserve">. </w:t>
      </w:r>
    </w:p>
    <w:p w:rsidR="00A2310F" w:rsidRPr="00850D80" w:rsidRDefault="00A2310F" w:rsidP="00A2310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  <w:r w:rsidRPr="00850D80">
        <w:rPr>
          <w:rFonts w:ascii="Times New Roman" w:hAnsi="Times New Roman"/>
          <w:sz w:val="32"/>
          <w:szCs w:val="32"/>
        </w:rPr>
        <w:t>Далее следуе</w:t>
      </w:r>
      <w:r w:rsidRPr="00850D80">
        <w:rPr>
          <w:rFonts w:ascii="Times New Roman" w:hAnsi="Times New Roman"/>
          <w:b/>
          <w:sz w:val="32"/>
          <w:szCs w:val="32"/>
        </w:rPr>
        <w:t xml:space="preserve">т наиболее крупный раздел расходов бюджета – </w:t>
      </w:r>
      <w:r w:rsidRPr="00850D80">
        <w:rPr>
          <w:rFonts w:ascii="Times New Roman" w:hAnsi="Times New Roman"/>
          <w:sz w:val="32"/>
          <w:szCs w:val="32"/>
        </w:rPr>
        <w:t>«</w:t>
      </w:r>
      <w:r w:rsidRPr="00850D80">
        <w:rPr>
          <w:rFonts w:ascii="Times New Roman" w:hAnsi="Times New Roman"/>
          <w:b/>
          <w:sz w:val="32"/>
          <w:szCs w:val="32"/>
        </w:rPr>
        <w:t xml:space="preserve">Социально-культурная сфера». </w:t>
      </w:r>
    </w:p>
    <w:p w:rsidR="00763970" w:rsidRPr="00B6019E" w:rsidRDefault="00763970" w:rsidP="00A2310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AF48B5">
        <w:rPr>
          <w:rFonts w:ascii="Times New Roman" w:hAnsi="Times New Roman"/>
          <w:sz w:val="32"/>
          <w:szCs w:val="32"/>
        </w:rPr>
        <w:t xml:space="preserve">Параметры расходов на социальную сферу, которые вы видите на слайде, свидетельствуют о динамике ежегодного роста данной </w:t>
      </w:r>
      <w:r w:rsidRPr="00AF48B5">
        <w:rPr>
          <w:rFonts w:ascii="Times New Roman" w:hAnsi="Times New Roman"/>
          <w:sz w:val="32"/>
          <w:szCs w:val="32"/>
        </w:rPr>
        <w:lastRenderedPageBreak/>
        <w:t xml:space="preserve">расходной позиции. </w:t>
      </w:r>
      <w:r w:rsidR="009B781B">
        <w:rPr>
          <w:rFonts w:ascii="Times New Roman" w:hAnsi="Times New Roman"/>
          <w:sz w:val="32"/>
          <w:szCs w:val="32"/>
        </w:rPr>
        <w:t>В результате р</w:t>
      </w:r>
      <w:r w:rsidRPr="00AF48B5">
        <w:rPr>
          <w:rFonts w:ascii="Times New Roman" w:hAnsi="Times New Roman"/>
          <w:sz w:val="32"/>
          <w:szCs w:val="32"/>
        </w:rPr>
        <w:t xml:space="preserve">асходы социальной сферы в консолидированном бюджете </w:t>
      </w:r>
      <w:r w:rsidR="006F62E1">
        <w:rPr>
          <w:rFonts w:ascii="Times New Roman" w:hAnsi="Times New Roman"/>
          <w:sz w:val="32"/>
          <w:szCs w:val="32"/>
        </w:rPr>
        <w:t xml:space="preserve">в 25 году </w:t>
      </w:r>
      <w:r w:rsidRPr="00AF48B5">
        <w:rPr>
          <w:rFonts w:ascii="Times New Roman" w:hAnsi="Times New Roman"/>
          <w:sz w:val="32"/>
          <w:szCs w:val="32"/>
        </w:rPr>
        <w:t>растут к базовому 2</w:t>
      </w:r>
      <w:r w:rsidR="00A51617">
        <w:rPr>
          <w:rFonts w:ascii="Times New Roman" w:hAnsi="Times New Roman"/>
          <w:sz w:val="32"/>
          <w:szCs w:val="32"/>
        </w:rPr>
        <w:t>2</w:t>
      </w:r>
      <w:r w:rsidRPr="00AF48B5">
        <w:rPr>
          <w:rFonts w:ascii="Times New Roman" w:hAnsi="Times New Roman"/>
          <w:sz w:val="32"/>
          <w:szCs w:val="32"/>
        </w:rPr>
        <w:t xml:space="preserve"> году</w:t>
      </w:r>
      <w:r w:rsidR="006F62E1">
        <w:rPr>
          <w:rFonts w:ascii="Times New Roman" w:hAnsi="Times New Roman"/>
          <w:sz w:val="32"/>
          <w:szCs w:val="32"/>
        </w:rPr>
        <w:t xml:space="preserve"> </w:t>
      </w:r>
      <w:r w:rsidRPr="00B6019E">
        <w:rPr>
          <w:rFonts w:ascii="Times New Roman" w:hAnsi="Times New Roman"/>
          <w:sz w:val="32"/>
          <w:szCs w:val="32"/>
        </w:rPr>
        <w:t xml:space="preserve">– на </w:t>
      </w:r>
      <w:r w:rsidR="00AF48B5" w:rsidRPr="00B6019E">
        <w:rPr>
          <w:rFonts w:ascii="Times New Roman" w:hAnsi="Times New Roman"/>
          <w:sz w:val="32"/>
          <w:szCs w:val="32"/>
        </w:rPr>
        <w:t>24</w:t>
      </w:r>
      <w:r w:rsidRPr="00B6019E">
        <w:rPr>
          <w:rFonts w:ascii="Times New Roman" w:hAnsi="Times New Roman"/>
          <w:sz w:val="32"/>
          <w:szCs w:val="32"/>
        </w:rPr>
        <w:t xml:space="preserve"> процент</w:t>
      </w:r>
      <w:r w:rsidR="00AF48B5" w:rsidRPr="00B6019E">
        <w:rPr>
          <w:rFonts w:ascii="Times New Roman" w:hAnsi="Times New Roman"/>
          <w:sz w:val="32"/>
          <w:szCs w:val="32"/>
        </w:rPr>
        <w:t>а</w:t>
      </w:r>
      <w:r w:rsidRPr="00B6019E">
        <w:rPr>
          <w:rFonts w:ascii="Times New Roman" w:hAnsi="Times New Roman"/>
          <w:sz w:val="32"/>
          <w:szCs w:val="32"/>
        </w:rPr>
        <w:t xml:space="preserve">. </w:t>
      </w:r>
    </w:p>
    <w:p w:rsidR="00A2310F" w:rsidRPr="005A7FDE" w:rsidRDefault="00A2310F" w:rsidP="00A2310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5A7FDE">
        <w:rPr>
          <w:rFonts w:ascii="Times New Roman" w:hAnsi="Times New Roman"/>
          <w:sz w:val="32"/>
          <w:szCs w:val="32"/>
        </w:rPr>
        <w:t>В социально-культурной сфере наиболее значительная по объему расходов отрасль «</w:t>
      </w:r>
      <w:r w:rsidRPr="005A7FDE">
        <w:rPr>
          <w:rFonts w:ascii="Times New Roman" w:hAnsi="Times New Roman"/>
          <w:b/>
          <w:sz w:val="32"/>
          <w:szCs w:val="32"/>
        </w:rPr>
        <w:t>Образование»</w:t>
      </w:r>
      <w:r w:rsidRPr="005A7FDE">
        <w:rPr>
          <w:rFonts w:ascii="Times New Roman" w:hAnsi="Times New Roman"/>
          <w:sz w:val="32"/>
          <w:szCs w:val="32"/>
        </w:rPr>
        <w:t>. В 2</w:t>
      </w:r>
      <w:r w:rsidR="00C60F94">
        <w:rPr>
          <w:rFonts w:ascii="Times New Roman" w:hAnsi="Times New Roman"/>
          <w:sz w:val="32"/>
          <w:szCs w:val="32"/>
        </w:rPr>
        <w:t>3</w:t>
      </w:r>
      <w:r w:rsidRPr="005A7FDE">
        <w:rPr>
          <w:rFonts w:ascii="Times New Roman" w:hAnsi="Times New Roman"/>
          <w:sz w:val="32"/>
          <w:szCs w:val="32"/>
        </w:rPr>
        <w:t xml:space="preserve"> году объем расходов </w:t>
      </w:r>
      <w:r w:rsidR="00C376BA" w:rsidRPr="005A7FDE">
        <w:rPr>
          <w:rFonts w:ascii="Times New Roman" w:hAnsi="Times New Roman"/>
          <w:sz w:val="32"/>
          <w:szCs w:val="32"/>
        </w:rPr>
        <w:t xml:space="preserve">консолидированного бюджета </w:t>
      </w:r>
      <w:r w:rsidRPr="00B65160">
        <w:rPr>
          <w:rFonts w:ascii="Times New Roman" w:hAnsi="Times New Roman"/>
          <w:sz w:val="32"/>
          <w:szCs w:val="32"/>
        </w:rPr>
        <w:t xml:space="preserve">достигнет </w:t>
      </w:r>
      <w:r w:rsidR="00C60F94">
        <w:rPr>
          <w:rFonts w:ascii="Times New Roman" w:hAnsi="Times New Roman"/>
          <w:sz w:val="32"/>
          <w:szCs w:val="32"/>
        </w:rPr>
        <w:t>128,6</w:t>
      </w:r>
      <w:r w:rsidR="00C376BA" w:rsidRPr="00B65160">
        <w:rPr>
          <w:rFonts w:ascii="Times New Roman" w:hAnsi="Times New Roman"/>
          <w:sz w:val="32"/>
          <w:szCs w:val="32"/>
        </w:rPr>
        <w:t>, бюджета</w:t>
      </w:r>
      <w:r w:rsidR="00C376BA" w:rsidRPr="005A7FDE">
        <w:rPr>
          <w:rFonts w:ascii="Times New Roman" w:hAnsi="Times New Roman"/>
          <w:sz w:val="32"/>
          <w:szCs w:val="32"/>
        </w:rPr>
        <w:t xml:space="preserve"> республики – </w:t>
      </w:r>
      <w:r w:rsidR="00C60F94">
        <w:rPr>
          <w:rFonts w:ascii="Times New Roman" w:hAnsi="Times New Roman"/>
          <w:sz w:val="32"/>
          <w:szCs w:val="32"/>
        </w:rPr>
        <w:t>78,4</w:t>
      </w:r>
      <w:r w:rsidR="00C376BA" w:rsidRPr="005A7FDE"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="00C376BA" w:rsidRPr="005A7FDE">
        <w:rPr>
          <w:rFonts w:ascii="Times New Roman" w:hAnsi="Times New Roman"/>
          <w:sz w:val="32"/>
          <w:szCs w:val="32"/>
        </w:rPr>
        <w:t>млрд.рублей</w:t>
      </w:r>
      <w:proofErr w:type="gramEnd"/>
      <w:r w:rsidRPr="005A7FDE">
        <w:rPr>
          <w:rFonts w:ascii="Times New Roman" w:hAnsi="Times New Roman"/>
          <w:sz w:val="32"/>
          <w:szCs w:val="32"/>
        </w:rPr>
        <w:t>.</w:t>
      </w:r>
    </w:p>
    <w:p w:rsidR="00A2310F" w:rsidRPr="0049114D" w:rsidRDefault="00A2310F" w:rsidP="00A2310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49114D">
        <w:rPr>
          <w:rFonts w:ascii="Times New Roman" w:hAnsi="Times New Roman"/>
          <w:sz w:val="32"/>
          <w:szCs w:val="32"/>
        </w:rPr>
        <w:t>В этих расходах дополнительно учтена новая сеть учреждений образования, рост контингента учащихся, содержание воспитанников кадетских интернатов, проведение итоговой аттестации.</w:t>
      </w:r>
    </w:p>
    <w:p w:rsidR="00A2310F" w:rsidRPr="008653C1" w:rsidRDefault="005A7FDE" w:rsidP="00A2310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32"/>
          <w:szCs w:val="32"/>
          <w:highlight w:val="yellow"/>
        </w:rPr>
      </w:pPr>
      <w:r w:rsidRPr="005A7FDE">
        <w:rPr>
          <w:rFonts w:ascii="Times New Roman" w:hAnsi="Times New Roman"/>
          <w:sz w:val="32"/>
          <w:szCs w:val="32"/>
        </w:rPr>
        <w:t xml:space="preserve">В отрасли «Образование» финансируется ряд социальных республиканских целевых программ. Среди них – сохранение и развитие языков в Республике Татарстан, организация отдыха детей и молодежи, капитальный ремонт учреждений образования, создание ресурсных центров. </w:t>
      </w:r>
      <w:r w:rsidR="00A2310F" w:rsidRPr="008653C1">
        <w:rPr>
          <w:rFonts w:ascii="Times New Roman" w:hAnsi="Times New Roman"/>
          <w:sz w:val="32"/>
          <w:szCs w:val="32"/>
          <w:highlight w:val="yellow"/>
        </w:rPr>
        <w:t xml:space="preserve"> </w:t>
      </w:r>
    </w:p>
    <w:p w:rsidR="005332E5" w:rsidRPr="00633743" w:rsidRDefault="005332E5" w:rsidP="005332E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633743">
        <w:rPr>
          <w:rFonts w:ascii="Times New Roman" w:hAnsi="Times New Roman"/>
          <w:sz w:val="32"/>
          <w:szCs w:val="32"/>
        </w:rPr>
        <w:t xml:space="preserve">Следующий раздел – </w:t>
      </w:r>
      <w:r w:rsidRPr="00633743">
        <w:rPr>
          <w:rFonts w:ascii="Times New Roman" w:hAnsi="Times New Roman"/>
          <w:b/>
          <w:sz w:val="32"/>
          <w:szCs w:val="32"/>
        </w:rPr>
        <w:t>«Здравоохранение»</w:t>
      </w:r>
      <w:r w:rsidRPr="00633743">
        <w:rPr>
          <w:rFonts w:ascii="Times New Roman" w:hAnsi="Times New Roman"/>
          <w:sz w:val="32"/>
          <w:szCs w:val="32"/>
        </w:rPr>
        <w:t xml:space="preserve">. Общий объем расходов на содержание и развитие </w:t>
      </w:r>
      <w:r w:rsidRPr="00074652">
        <w:rPr>
          <w:rFonts w:ascii="Times New Roman" w:hAnsi="Times New Roman"/>
          <w:sz w:val="32"/>
          <w:szCs w:val="32"/>
        </w:rPr>
        <w:t xml:space="preserve">здравоохранения с учетом средств обязательного медицинского страхования составит </w:t>
      </w:r>
      <w:r w:rsidR="00074652" w:rsidRPr="00074652">
        <w:rPr>
          <w:rFonts w:ascii="Times New Roman" w:hAnsi="Times New Roman"/>
          <w:sz w:val="32"/>
          <w:szCs w:val="32"/>
        </w:rPr>
        <w:t>97,1</w:t>
      </w:r>
      <w:r w:rsidR="0002608D" w:rsidRPr="00074652">
        <w:rPr>
          <w:rFonts w:ascii="Times New Roman" w:hAnsi="Times New Roman"/>
          <w:sz w:val="32"/>
          <w:szCs w:val="32"/>
        </w:rPr>
        <w:t>, из</w:t>
      </w:r>
      <w:r w:rsidR="0002608D" w:rsidRPr="00633743">
        <w:rPr>
          <w:rFonts w:ascii="Times New Roman" w:hAnsi="Times New Roman"/>
          <w:sz w:val="32"/>
          <w:szCs w:val="32"/>
        </w:rPr>
        <w:t xml:space="preserve"> них средства бюджета республики – </w:t>
      </w:r>
      <w:r w:rsidR="00C60F94">
        <w:rPr>
          <w:rFonts w:ascii="Times New Roman" w:hAnsi="Times New Roman"/>
          <w:sz w:val="32"/>
          <w:szCs w:val="32"/>
        </w:rPr>
        <w:t>39,2</w:t>
      </w:r>
      <w:r w:rsidR="0002608D" w:rsidRPr="00633743"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="0002608D" w:rsidRPr="00633743">
        <w:rPr>
          <w:rFonts w:ascii="Times New Roman" w:hAnsi="Times New Roman"/>
          <w:sz w:val="32"/>
          <w:szCs w:val="32"/>
        </w:rPr>
        <w:t>млрд.рублей</w:t>
      </w:r>
      <w:proofErr w:type="gramEnd"/>
      <w:r w:rsidRPr="00633743">
        <w:rPr>
          <w:rFonts w:ascii="Times New Roman" w:hAnsi="Times New Roman"/>
          <w:sz w:val="32"/>
          <w:szCs w:val="32"/>
        </w:rPr>
        <w:t xml:space="preserve">. </w:t>
      </w:r>
    </w:p>
    <w:p w:rsidR="005332E5" w:rsidRPr="00633743" w:rsidRDefault="00633743" w:rsidP="005332E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633743">
        <w:rPr>
          <w:rFonts w:ascii="Times New Roman" w:hAnsi="Times New Roman"/>
          <w:sz w:val="32"/>
          <w:szCs w:val="32"/>
        </w:rPr>
        <w:t>В бюджете республики расходы на здравоохранение включают в себя оказание высокотехнологичной помощи, содержание учреждений, обеспечивающих оказание услуг в сфере здравоохранения, централизованные закупки медикаментов и оборудования, проведение процедур гемодиализа, одноканальное финансирование медицинских организаций через систему обязательного медицинского страхования</w:t>
      </w:r>
      <w:r w:rsidR="005332E5" w:rsidRPr="00633743">
        <w:rPr>
          <w:rFonts w:ascii="Times New Roman" w:hAnsi="Times New Roman"/>
          <w:sz w:val="32"/>
          <w:szCs w:val="32"/>
        </w:rPr>
        <w:t xml:space="preserve">. </w:t>
      </w:r>
    </w:p>
    <w:p w:rsidR="005332E5" w:rsidRPr="008653C1" w:rsidRDefault="005332E5" w:rsidP="005332E5">
      <w:pPr>
        <w:spacing w:line="348" w:lineRule="auto"/>
        <w:ind w:firstLine="709"/>
        <w:jc w:val="both"/>
        <w:rPr>
          <w:rFonts w:ascii="Times New Roman" w:hAnsi="Times New Roman"/>
          <w:sz w:val="32"/>
          <w:szCs w:val="32"/>
          <w:highlight w:val="yellow"/>
        </w:rPr>
      </w:pPr>
      <w:r w:rsidRPr="00633743">
        <w:rPr>
          <w:rFonts w:ascii="Times New Roman" w:hAnsi="Times New Roman"/>
          <w:spacing w:val="-2"/>
          <w:sz w:val="32"/>
          <w:szCs w:val="32"/>
        </w:rPr>
        <w:lastRenderedPageBreak/>
        <w:t xml:space="preserve">Следующая по объему отрасль – </w:t>
      </w:r>
      <w:r w:rsidRPr="00633743">
        <w:rPr>
          <w:rFonts w:ascii="Times New Roman" w:hAnsi="Times New Roman"/>
          <w:b/>
          <w:spacing w:val="-2"/>
          <w:sz w:val="32"/>
          <w:szCs w:val="32"/>
        </w:rPr>
        <w:t>«Социальная политика»</w:t>
      </w:r>
      <w:r w:rsidRPr="00633743">
        <w:rPr>
          <w:rFonts w:ascii="Times New Roman" w:hAnsi="Times New Roman"/>
          <w:spacing w:val="-2"/>
          <w:sz w:val="32"/>
          <w:szCs w:val="32"/>
        </w:rPr>
        <w:t xml:space="preserve">. Общая сумма расходов по консолидированному бюджету здесь прогнозируется в </w:t>
      </w:r>
      <w:r w:rsidRPr="0049114D">
        <w:rPr>
          <w:rFonts w:ascii="Times New Roman" w:hAnsi="Times New Roman"/>
          <w:spacing w:val="-2"/>
          <w:sz w:val="32"/>
          <w:szCs w:val="32"/>
        </w:rPr>
        <w:t xml:space="preserve">размере </w:t>
      </w:r>
      <w:r w:rsidR="00514EF7">
        <w:rPr>
          <w:rFonts w:ascii="Times New Roman" w:hAnsi="Times New Roman"/>
          <w:sz w:val="32"/>
          <w:szCs w:val="32"/>
        </w:rPr>
        <w:t>57,7</w:t>
      </w:r>
      <w:r w:rsidRPr="0049114D">
        <w:rPr>
          <w:rFonts w:ascii="Times New Roman" w:hAnsi="Times New Roman"/>
          <w:spacing w:val="-2"/>
          <w:sz w:val="32"/>
          <w:szCs w:val="32"/>
        </w:rPr>
        <w:t>, по бюджету</w:t>
      </w:r>
      <w:r w:rsidRPr="00633743">
        <w:rPr>
          <w:rFonts w:ascii="Times New Roman" w:hAnsi="Times New Roman"/>
          <w:spacing w:val="-2"/>
          <w:sz w:val="32"/>
          <w:szCs w:val="32"/>
        </w:rPr>
        <w:t xml:space="preserve"> республики – </w:t>
      </w:r>
      <w:r w:rsidR="00514EF7">
        <w:rPr>
          <w:rFonts w:ascii="Times New Roman" w:hAnsi="Times New Roman"/>
          <w:spacing w:val="-2"/>
          <w:sz w:val="32"/>
          <w:szCs w:val="32"/>
        </w:rPr>
        <w:t>57,5</w:t>
      </w:r>
      <w:r w:rsidRPr="00633743">
        <w:rPr>
          <w:rFonts w:ascii="Times New Roman" w:hAnsi="Times New Roman"/>
          <w:spacing w:val="-2"/>
          <w:sz w:val="32"/>
          <w:szCs w:val="32"/>
        </w:rPr>
        <w:t xml:space="preserve"> </w:t>
      </w:r>
      <w:proofErr w:type="gramStart"/>
      <w:r w:rsidRPr="00633743">
        <w:rPr>
          <w:rFonts w:ascii="Times New Roman" w:hAnsi="Times New Roman"/>
          <w:spacing w:val="-2"/>
          <w:sz w:val="32"/>
          <w:szCs w:val="32"/>
        </w:rPr>
        <w:t>млрд.рублей</w:t>
      </w:r>
      <w:proofErr w:type="gramEnd"/>
      <w:r w:rsidRPr="00633743">
        <w:rPr>
          <w:rFonts w:ascii="Times New Roman" w:hAnsi="Times New Roman"/>
          <w:spacing w:val="-2"/>
          <w:sz w:val="32"/>
          <w:szCs w:val="32"/>
        </w:rPr>
        <w:t xml:space="preserve">. </w:t>
      </w:r>
      <w:r w:rsidRPr="00633743">
        <w:rPr>
          <w:rFonts w:ascii="Times New Roman" w:hAnsi="Times New Roman"/>
          <w:sz w:val="32"/>
          <w:szCs w:val="32"/>
        </w:rPr>
        <w:t xml:space="preserve">В данных объемах предусмотрены индексированные в меру инфляции все социальные пособия и выплаты, выплачиваемые в текущем году. </w:t>
      </w:r>
    </w:p>
    <w:p w:rsidR="00A2310F" w:rsidRPr="008653C1" w:rsidRDefault="00A2310F" w:rsidP="00A2310F">
      <w:pPr>
        <w:spacing w:line="360" w:lineRule="auto"/>
        <w:ind w:firstLine="709"/>
        <w:jc w:val="both"/>
        <w:rPr>
          <w:rFonts w:ascii="Times New Roman" w:hAnsi="Times New Roman"/>
          <w:spacing w:val="-2"/>
          <w:sz w:val="32"/>
          <w:szCs w:val="32"/>
          <w:highlight w:val="yellow"/>
        </w:rPr>
      </w:pPr>
      <w:r w:rsidRPr="00633743">
        <w:rPr>
          <w:rFonts w:ascii="Times New Roman" w:hAnsi="Times New Roman"/>
          <w:spacing w:val="-2"/>
          <w:sz w:val="32"/>
          <w:szCs w:val="32"/>
        </w:rPr>
        <w:t>Далее следует раздел социальной сферы – «</w:t>
      </w:r>
      <w:r w:rsidRPr="00633743">
        <w:rPr>
          <w:rFonts w:ascii="Times New Roman" w:hAnsi="Times New Roman"/>
          <w:b/>
          <w:spacing w:val="-2"/>
          <w:sz w:val="32"/>
          <w:szCs w:val="32"/>
        </w:rPr>
        <w:t xml:space="preserve">Культура, кинематография» </w:t>
      </w:r>
      <w:r w:rsidRPr="00633743">
        <w:rPr>
          <w:rFonts w:ascii="Times New Roman" w:hAnsi="Times New Roman"/>
          <w:spacing w:val="-2"/>
          <w:sz w:val="32"/>
          <w:szCs w:val="32"/>
        </w:rPr>
        <w:t xml:space="preserve">в объеме </w:t>
      </w:r>
      <w:r w:rsidR="00981392" w:rsidRPr="00633743">
        <w:rPr>
          <w:rFonts w:ascii="Times New Roman" w:hAnsi="Times New Roman"/>
          <w:spacing w:val="-2"/>
          <w:sz w:val="32"/>
          <w:szCs w:val="32"/>
        </w:rPr>
        <w:t xml:space="preserve">по консолидированному бюджету </w:t>
      </w:r>
      <w:r w:rsidRPr="00633743">
        <w:rPr>
          <w:rFonts w:ascii="Times New Roman" w:hAnsi="Times New Roman"/>
          <w:spacing w:val="-2"/>
          <w:sz w:val="32"/>
          <w:szCs w:val="32"/>
        </w:rPr>
        <w:t>на 2</w:t>
      </w:r>
      <w:r w:rsidR="00514EF7">
        <w:rPr>
          <w:rFonts w:ascii="Times New Roman" w:hAnsi="Times New Roman"/>
          <w:spacing w:val="-2"/>
          <w:sz w:val="32"/>
          <w:szCs w:val="32"/>
        </w:rPr>
        <w:t>3</w:t>
      </w:r>
      <w:r w:rsidRPr="00633743">
        <w:rPr>
          <w:rFonts w:ascii="Times New Roman" w:hAnsi="Times New Roman"/>
          <w:spacing w:val="-2"/>
          <w:sz w:val="32"/>
          <w:szCs w:val="32"/>
        </w:rPr>
        <w:t xml:space="preserve"> год в </w:t>
      </w:r>
      <w:r w:rsidR="00514EF7">
        <w:rPr>
          <w:rFonts w:ascii="Times New Roman" w:hAnsi="Times New Roman"/>
          <w:sz w:val="32"/>
          <w:szCs w:val="32"/>
        </w:rPr>
        <w:t>18,6</w:t>
      </w:r>
      <w:r w:rsidR="00981392" w:rsidRPr="0049114D">
        <w:rPr>
          <w:rFonts w:ascii="Times New Roman" w:hAnsi="Times New Roman"/>
          <w:spacing w:val="-2"/>
          <w:sz w:val="32"/>
          <w:szCs w:val="32"/>
        </w:rPr>
        <w:t xml:space="preserve">, бюджету республики – </w:t>
      </w:r>
      <w:r w:rsidR="00633743" w:rsidRPr="0049114D">
        <w:rPr>
          <w:rFonts w:ascii="Times New Roman" w:hAnsi="Times New Roman"/>
          <w:spacing w:val="-2"/>
          <w:sz w:val="32"/>
          <w:szCs w:val="32"/>
        </w:rPr>
        <w:t>10,</w:t>
      </w:r>
      <w:r w:rsidR="006B3A20">
        <w:rPr>
          <w:rFonts w:ascii="Times New Roman" w:hAnsi="Times New Roman"/>
          <w:spacing w:val="-2"/>
          <w:sz w:val="32"/>
          <w:szCs w:val="32"/>
        </w:rPr>
        <w:t>6</w:t>
      </w:r>
      <w:r w:rsidR="00981392" w:rsidRPr="0049114D">
        <w:rPr>
          <w:rFonts w:ascii="Times New Roman" w:hAnsi="Times New Roman"/>
          <w:spacing w:val="-2"/>
          <w:sz w:val="32"/>
          <w:szCs w:val="32"/>
        </w:rPr>
        <w:t xml:space="preserve"> </w:t>
      </w:r>
      <w:proofErr w:type="gramStart"/>
      <w:r w:rsidR="00981392" w:rsidRPr="0049114D">
        <w:rPr>
          <w:rFonts w:ascii="Times New Roman" w:hAnsi="Times New Roman"/>
          <w:spacing w:val="-2"/>
          <w:sz w:val="32"/>
          <w:szCs w:val="32"/>
        </w:rPr>
        <w:t>млрд.рублей</w:t>
      </w:r>
      <w:proofErr w:type="gramEnd"/>
      <w:r w:rsidRPr="0049114D">
        <w:rPr>
          <w:rFonts w:ascii="Times New Roman" w:hAnsi="Times New Roman"/>
          <w:spacing w:val="-2"/>
          <w:sz w:val="32"/>
          <w:szCs w:val="32"/>
        </w:rPr>
        <w:t xml:space="preserve">. </w:t>
      </w:r>
      <w:r w:rsidR="00633743" w:rsidRPr="0049114D">
        <w:rPr>
          <w:rFonts w:ascii="Times New Roman" w:hAnsi="Times New Roman"/>
          <w:spacing w:val="-2"/>
          <w:sz w:val="32"/>
          <w:szCs w:val="32"/>
        </w:rPr>
        <w:t>Средства планируется</w:t>
      </w:r>
      <w:r w:rsidR="00633743" w:rsidRPr="00633743">
        <w:rPr>
          <w:rFonts w:ascii="Times New Roman" w:hAnsi="Times New Roman"/>
          <w:spacing w:val="-2"/>
          <w:sz w:val="32"/>
          <w:szCs w:val="32"/>
        </w:rPr>
        <w:t xml:space="preserve"> направить на предоставление грантов, комплектование книжных фондов, поддержку творческих союзов, содержание </w:t>
      </w:r>
      <w:r w:rsidR="006F62E1">
        <w:rPr>
          <w:rFonts w:ascii="Times New Roman" w:hAnsi="Times New Roman"/>
          <w:spacing w:val="-2"/>
          <w:sz w:val="32"/>
          <w:szCs w:val="32"/>
        </w:rPr>
        <w:t xml:space="preserve">домов культуры, </w:t>
      </w:r>
      <w:r w:rsidR="00633743" w:rsidRPr="00633743">
        <w:rPr>
          <w:rFonts w:ascii="Times New Roman" w:hAnsi="Times New Roman"/>
          <w:spacing w:val="-2"/>
          <w:sz w:val="32"/>
          <w:szCs w:val="32"/>
        </w:rPr>
        <w:t>музеев, театров, цирка, библиотек, творческих коллективов.</w:t>
      </w:r>
    </w:p>
    <w:p w:rsidR="00A2310F" w:rsidRPr="00633743" w:rsidRDefault="00A2310F" w:rsidP="00A2310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pacing w:val="-2"/>
          <w:sz w:val="32"/>
          <w:szCs w:val="32"/>
        </w:rPr>
      </w:pPr>
      <w:r w:rsidRPr="00633743">
        <w:rPr>
          <w:rFonts w:ascii="Times New Roman" w:hAnsi="Times New Roman"/>
          <w:spacing w:val="-2"/>
          <w:sz w:val="32"/>
          <w:szCs w:val="32"/>
        </w:rPr>
        <w:t xml:space="preserve">Расходы </w:t>
      </w:r>
      <w:r w:rsidR="005332E5" w:rsidRPr="00633743">
        <w:rPr>
          <w:rFonts w:ascii="Times New Roman" w:hAnsi="Times New Roman"/>
          <w:spacing w:val="-2"/>
          <w:sz w:val="32"/>
          <w:szCs w:val="32"/>
        </w:rPr>
        <w:t xml:space="preserve">консолидированного бюджета </w:t>
      </w:r>
      <w:r w:rsidRPr="00633743">
        <w:rPr>
          <w:rFonts w:ascii="Times New Roman" w:hAnsi="Times New Roman"/>
          <w:spacing w:val="-2"/>
          <w:sz w:val="32"/>
          <w:szCs w:val="32"/>
        </w:rPr>
        <w:t>по разделу</w:t>
      </w:r>
      <w:r w:rsidRPr="00633743">
        <w:rPr>
          <w:rFonts w:ascii="Times New Roman" w:hAnsi="Times New Roman"/>
          <w:b/>
          <w:spacing w:val="-2"/>
          <w:sz w:val="32"/>
          <w:szCs w:val="32"/>
        </w:rPr>
        <w:t xml:space="preserve"> «Физическая культура и спорт» </w:t>
      </w:r>
      <w:r w:rsidRPr="0049114D">
        <w:rPr>
          <w:rFonts w:ascii="Times New Roman" w:hAnsi="Times New Roman"/>
          <w:spacing w:val="-2"/>
          <w:sz w:val="32"/>
          <w:szCs w:val="32"/>
        </w:rPr>
        <w:t xml:space="preserve">составляют </w:t>
      </w:r>
      <w:r w:rsidR="00514EF7">
        <w:rPr>
          <w:rFonts w:ascii="Times New Roman" w:hAnsi="Times New Roman"/>
          <w:sz w:val="32"/>
          <w:szCs w:val="32"/>
        </w:rPr>
        <w:t>10,3</w:t>
      </w:r>
      <w:r w:rsidR="005332E5" w:rsidRPr="0049114D">
        <w:rPr>
          <w:rFonts w:ascii="Times New Roman" w:hAnsi="Times New Roman"/>
          <w:spacing w:val="-2"/>
          <w:sz w:val="32"/>
          <w:szCs w:val="32"/>
        </w:rPr>
        <w:t xml:space="preserve">, </w:t>
      </w:r>
      <w:r w:rsidR="005332E5" w:rsidRPr="00633743">
        <w:rPr>
          <w:rFonts w:ascii="Times New Roman" w:hAnsi="Times New Roman"/>
          <w:spacing w:val="-2"/>
          <w:sz w:val="32"/>
          <w:szCs w:val="32"/>
        </w:rPr>
        <w:t xml:space="preserve">по бюджету республики – </w:t>
      </w:r>
      <w:r w:rsidR="00962743">
        <w:rPr>
          <w:rFonts w:ascii="Times New Roman" w:hAnsi="Times New Roman"/>
          <w:spacing w:val="-2"/>
          <w:sz w:val="32"/>
          <w:szCs w:val="32"/>
        </w:rPr>
        <w:t>4,4</w:t>
      </w:r>
      <w:r w:rsidR="005332E5" w:rsidRPr="00633743">
        <w:rPr>
          <w:rFonts w:ascii="Times New Roman" w:hAnsi="Times New Roman"/>
          <w:spacing w:val="-2"/>
          <w:sz w:val="32"/>
          <w:szCs w:val="32"/>
        </w:rPr>
        <w:t xml:space="preserve"> </w:t>
      </w:r>
      <w:proofErr w:type="gramStart"/>
      <w:r w:rsidR="005332E5" w:rsidRPr="00633743">
        <w:rPr>
          <w:rFonts w:ascii="Times New Roman" w:hAnsi="Times New Roman"/>
          <w:spacing w:val="-2"/>
          <w:sz w:val="32"/>
          <w:szCs w:val="32"/>
        </w:rPr>
        <w:t>млрд.рублей</w:t>
      </w:r>
      <w:proofErr w:type="gramEnd"/>
      <w:r w:rsidRPr="00633743">
        <w:rPr>
          <w:rFonts w:ascii="Times New Roman" w:hAnsi="Times New Roman"/>
          <w:spacing w:val="-2"/>
          <w:sz w:val="32"/>
          <w:szCs w:val="32"/>
        </w:rPr>
        <w:t xml:space="preserve">. </w:t>
      </w:r>
      <w:r w:rsidR="00633743" w:rsidRPr="00633743">
        <w:rPr>
          <w:rFonts w:ascii="Times New Roman" w:hAnsi="Times New Roman"/>
          <w:spacing w:val="-2"/>
          <w:sz w:val="32"/>
          <w:szCs w:val="32"/>
        </w:rPr>
        <w:t>Средства планируется направить на обеспечение деятельности учреждений спортивной подготовки, организацию и проведение мероприятий в области массового спорта и спорта высших достижений</w:t>
      </w:r>
      <w:r w:rsidRPr="00633743">
        <w:rPr>
          <w:rFonts w:ascii="Times New Roman" w:hAnsi="Times New Roman"/>
          <w:spacing w:val="-2"/>
          <w:sz w:val="32"/>
          <w:szCs w:val="32"/>
        </w:rPr>
        <w:t>.</w:t>
      </w:r>
    </w:p>
    <w:p w:rsidR="00FA3627" w:rsidRPr="00A738E3" w:rsidRDefault="00A2310F" w:rsidP="00FA362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pacing w:val="-2"/>
          <w:sz w:val="32"/>
          <w:szCs w:val="32"/>
        </w:rPr>
      </w:pPr>
      <w:r w:rsidRPr="00A4121B">
        <w:rPr>
          <w:rFonts w:ascii="Times New Roman" w:hAnsi="Times New Roman"/>
          <w:spacing w:val="-2"/>
          <w:sz w:val="32"/>
          <w:szCs w:val="32"/>
        </w:rPr>
        <w:t>По разделу</w:t>
      </w:r>
      <w:r w:rsidRPr="00A4121B">
        <w:rPr>
          <w:rFonts w:ascii="Times New Roman" w:hAnsi="Times New Roman"/>
          <w:b/>
          <w:spacing w:val="-2"/>
          <w:sz w:val="32"/>
          <w:szCs w:val="32"/>
        </w:rPr>
        <w:t xml:space="preserve"> «Средства массовой информации» </w:t>
      </w:r>
      <w:r w:rsidR="000946A2" w:rsidRPr="00A4121B">
        <w:rPr>
          <w:rFonts w:ascii="Times New Roman" w:hAnsi="Times New Roman"/>
          <w:spacing w:val="-2"/>
          <w:sz w:val="32"/>
          <w:szCs w:val="32"/>
        </w:rPr>
        <w:t xml:space="preserve">расходы на </w:t>
      </w:r>
      <w:r w:rsidRPr="00A4121B">
        <w:rPr>
          <w:rFonts w:ascii="Times New Roman" w:hAnsi="Times New Roman"/>
          <w:spacing w:val="-2"/>
          <w:sz w:val="32"/>
          <w:szCs w:val="32"/>
        </w:rPr>
        <w:t>2</w:t>
      </w:r>
      <w:r w:rsidR="00962743">
        <w:rPr>
          <w:rFonts w:ascii="Times New Roman" w:hAnsi="Times New Roman"/>
          <w:spacing w:val="-2"/>
          <w:sz w:val="32"/>
          <w:szCs w:val="32"/>
        </w:rPr>
        <w:t>3</w:t>
      </w:r>
      <w:r w:rsidRPr="00A4121B">
        <w:rPr>
          <w:rFonts w:ascii="Times New Roman" w:hAnsi="Times New Roman"/>
          <w:spacing w:val="-2"/>
          <w:sz w:val="32"/>
          <w:szCs w:val="32"/>
        </w:rPr>
        <w:t xml:space="preserve"> год прогнозируются по бюджету республики в объеме </w:t>
      </w:r>
      <w:r w:rsidRPr="00A4121B">
        <w:rPr>
          <w:rFonts w:ascii="Times New Roman" w:hAnsi="Times New Roman"/>
          <w:sz w:val="32"/>
          <w:szCs w:val="32"/>
        </w:rPr>
        <w:t>1,</w:t>
      </w:r>
      <w:r w:rsidR="00A4121B" w:rsidRPr="00A4121B">
        <w:rPr>
          <w:rFonts w:ascii="Times New Roman" w:hAnsi="Times New Roman"/>
          <w:sz w:val="32"/>
          <w:szCs w:val="32"/>
        </w:rPr>
        <w:t>7</w:t>
      </w:r>
      <w:r w:rsidRPr="00A4121B">
        <w:rPr>
          <w:rFonts w:ascii="Times New Roman" w:hAnsi="Times New Roman"/>
          <w:spacing w:val="-2"/>
          <w:sz w:val="32"/>
          <w:szCs w:val="32"/>
        </w:rPr>
        <w:t xml:space="preserve"> млрд. рублей, </w:t>
      </w:r>
      <w:r w:rsidR="00FA3627" w:rsidRPr="00A738E3">
        <w:rPr>
          <w:rFonts w:ascii="Times New Roman" w:hAnsi="Times New Roman"/>
          <w:spacing w:val="-2"/>
          <w:sz w:val="32"/>
          <w:szCs w:val="32"/>
        </w:rPr>
        <w:t xml:space="preserve">в том числе на телерадиовещание – </w:t>
      </w:r>
      <w:r w:rsidR="00A4121B" w:rsidRPr="00A738E3">
        <w:rPr>
          <w:rFonts w:ascii="Times New Roman" w:hAnsi="Times New Roman"/>
          <w:spacing w:val="-2"/>
          <w:sz w:val="32"/>
          <w:szCs w:val="32"/>
        </w:rPr>
        <w:t>99</w:t>
      </w:r>
      <w:r w:rsidR="00962743">
        <w:rPr>
          <w:rFonts w:ascii="Times New Roman" w:hAnsi="Times New Roman"/>
          <w:spacing w:val="-2"/>
          <w:sz w:val="32"/>
          <w:szCs w:val="32"/>
        </w:rPr>
        <w:t>2</w:t>
      </w:r>
      <w:r w:rsidR="00FA3627" w:rsidRPr="00A738E3">
        <w:rPr>
          <w:rFonts w:ascii="Times New Roman" w:hAnsi="Times New Roman"/>
          <w:spacing w:val="-2"/>
          <w:sz w:val="32"/>
          <w:szCs w:val="32"/>
        </w:rPr>
        <w:t xml:space="preserve"> млн. рублей, периодическую печать и издательства – </w:t>
      </w:r>
      <w:r w:rsidR="00A738E3" w:rsidRPr="00A738E3">
        <w:rPr>
          <w:rFonts w:ascii="Times New Roman" w:hAnsi="Times New Roman"/>
          <w:spacing w:val="-2"/>
          <w:sz w:val="32"/>
          <w:szCs w:val="32"/>
        </w:rPr>
        <w:t>70</w:t>
      </w:r>
      <w:r w:rsidR="00962743">
        <w:rPr>
          <w:rFonts w:ascii="Times New Roman" w:hAnsi="Times New Roman"/>
          <w:spacing w:val="-2"/>
          <w:sz w:val="32"/>
          <w:szCs w:val="32"/>
        </w:rPr>
        <w:t>3</w:t>
      </w:r>
      <w:r w:rsidR="00FA3627" w:rsidRPr="00A738E3">
        <w:rPr>
          <w:rFonts w:ascii="Times New Roman" w:hAnsi="Times New Roman"/>
          <w:spacing w:val="-2"/>
          <w:sz w:val="32"/>
          <w:szCs w:val="32"/>
        </w:rPr>
        <w:t xml:space="preserve"> млн. рублей. </w:t>
      </w:r>
    </w:p>
    <w:p w:rsidR="009F0B82" w:rsidRPr="004405B4" w:rsidRDefault="00A2310F" w:rsidP="009F0B82">
      <w:pPr>
        <w:spacing w:line="360" w:lineRule="auto"/>
        <w:ind w:firstLine="709"/>
        <w:jc w:val="both"/>
        <w:rPr>
          <w:rFonts w:ascii="Times New Roman" w:hAnsi="Times New Roman"/>
          <w:spacing w:val="-2"/>
          <w:sz w:val="32"/>
          <w:szCs w:val="32"/>
        </w:rPr>
      </w:pPr>
      <w:r w:rsidRPr="004405B4">
        <w:rPr>
          <w:rFonts w:ascii="Times New Roman" w:hAnsi="Times New Roman"/>
          <w:spacing w:val="-2"/>
          <w:sz w:val="32"/>
          <w:szCs w:val="32"/>
        </w:rPr>
        <w:t xml:space="preserve">Заключительный раздел – </w:t>
      </w:r>
      <w:r w:rsidRPr="004405B4">
        <w:rPr>
          <w:rFonts w:ascii="Times New Roman" w:hAnsi="Times New Roman"/>
          <w:b/>
          <w:spacing w:val="-2"/>
          <w:sz w:val="32"/>
          <w:szCs w:val="32"/>
        </w:rPr>
        <w:t>«Обслуживание государственного и муниципального долга»</w:t>
      </w:r>
      <w:r w:rsidRPr="004405B4">
        <w:rPr>
          <w:rFonts w:ascii="Times New Roman" w:hAnsi="Times New Roman"/>
          <w:spacing w:val="-2"/>
          <w:sz w:val="32"/>
          <w:szCs w:val="32"/>
        </w:rPr>
        <w:t xml:space="preserve">. Расходы по данному разделу в консолидированном бюджете </w:t>
      </w:r>
      <w:r w:rsidRPr="0049114D">
        <w:rPr>
          <w:rFonts w:ascii="Times New Roman" w:hAnsi="Times New Roman"/>
          <w:spacing w:val="-2"/>
          <w:sz w:val="32"/>
          <w:szCs w:val="32"/>
        </w:rPr>
        <w:t xml:space="preserve">составят </w:t>
      </w:r>
      <w:r w:rsidR="00B048D5">
        <w:rPr>
          <w:rFonts w:ascii="Times New Roman" w:hAnsi="Times New Roman"/>
          <w:spacing w:val="-2"/>
          <w:sz w:val="32"/>
          <w:szCs w:val="32"/>
        </w:rPr>
        <w:t>853,7</w:t>
      </w:r>
      <w:r w:rsidR="005332E5" w:rsidRPr="004405B4">
        <w:rPr>
          <w:rFonts w:ascii="Times New Roman" w:hAnsi="Times New Roman"/>
          <w:spacing w:val="-2"/>
          <w:sz w:val="32"/>
          <w:szCs w:val="32"/>
        </w:rPr>
        <w:t xml:space="preserve">, по бюджету республики – </w:t>
      </w:r>
      <w:r w:rsidR="00B048D5">
        <w:rPr>
          <w:rFonts w:ascii="Times New Roman" w:hAnsi="Times New Roman"/>
          <w:spacing w:val="-2"/>
          <w:sz w:val="32"/>
          <w:szCs w:val="32"/>
        </w:rPr>
        <w:t>529,5</w:t>
      </w:r>
      <w:r w:rsidR="005332E5" w:rsidRPr="004405B4">
        <w:rPr>
          <w:rFonts w:ascii="Times New Roman" w:hAnsi="Times New Roman"/>
          <w:spacing w:val="-2"/>
          <w:sz w:val="32"/>
          <w:szCs w:val="32"/>
        </w:rPr>
        <w:t xml:space="preserve"> млн. рублей</w:t>
      </w:r>
      <w:r w:rsidRPr="004405B4">
        <w:rPr>
          <w:rFonts w:ascii="Times New Roman" w:hAnsi="Times New Roman"/>
          <w:spacing w:val="-2"/>
          <w:sz w:val="32"/>
          <w:szCs w:val="32"/>
        </w:rPr>
        <w:t xml:space="preserve">. </w:t>
      </w:r>
    </w:p>
    <w:p w:rsidR="00D72B9D" w:rsidRDefault="00532E0E" w:rsidP="00D72B9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C5396E">
        <w:rPr>
          <w:rFonts w:ascii="Times New Roman" w:hAnsi="Times New Roman"/>
          <w:sz w:val="32"/>
          <w:szCs w:val="32"/>
        </w:rPr>
        <w:t xml:space="preserve">В целом доходная часть </w:t>
      </w:r>
      <w:r w:rsidRPr="00C5396E">
        <w:rPr>
          <w:rFonts w:ascii="Times New Roman" w:hAnsi="Times New Roman"/>
          <w:b/>
          <w:sz w:val="32"/>
          <w:szCs w:val="32"/>
        </w:rPr>
        <w:t>консолидированного бюджета</w:t>
      </w:r>
      <w:r w:rsidRPr="00C5396E">
        <w:rPr>
          <w:rFonts w:ascii="Times New Roman" w:hAnsi="Times New Roman"/>
          <w:sz w:val="32"/>
          <w:szCs w:val="32"/>
        </w:rPr>
        <w:t xml:space="preserve"> </w:t>
      </w:r>
      <w:r w:rsidRPr="00C5396E">
        <w:rPr>
          <w:rFonts w:ascii="Times New Roman" w:hAnsi="Times New Roman"/>
          <w:b/>
          <w:sz w:val="32"/>
          <w:szCs w:val="32"/>
        </w:rPr>
        <w:t xml:space="preserve">на </w:t>
      </w:r>
      <w:r w:rsidR="00DC7FA1" w:rsidRPr="00C5396E">
        <w:rPr>
          <w:rFonts w:ascii="Times New Roman" w:hAnsi="Times New Roman"/>
          <w:b/>
          <w:sz w:val="32"/>
          <w:szCs w:val="32"/>
        </w:rPr>
        <w:t>2</w:t>
      </w:r>
      <w:r w:rsidR="00B048D5">
        <w:rPr>
          <w:rFonts w:ascii="Times New Roman" w:hAnsi="Times New Roman"/>
          <w:b/>
          <w:sz w:val="32"/>
          <w:szCs w:val="32"/>
        </w:rPr>
        <w:t>3</w:t>
      </w:r>
      <w:r w:rsidRPr="00C5396E">
        <w:rPr>
          <w:rFonts w:ascii="Times New Roman" w:hAnsi="Times New Roman"/>
          <w:b/>
          <w:sz w:val="32"/>
          <w:szCs w:val="32"/>
        </w:rPr>
        <w:t xml:space="preserve"> год</w:t>
      </w:r>
      <w:r w:rsidRPr="00C5396E">
        <w:rPr>
          <w:rFonts w:ascii="Times New Roman" w:hAnsi="Times New Roman"/>
          <w:sz w:val="32"/>
          <w:szCs w:val="32"/>
        </w:rPr>
        <w:t xml:space="preserve"> прогнозируется в объеме </w:t>
      </w:r>
      <w:r w:rsidR="00B048D5">
        <w:rPr>
          <w:rFonts w:ascii="Times New Roman" w:hAnsi="Times New Roman"/>
          <w:sz w:val="32"/>
          <w:szCs w:val="32"/>
        </w:rPr>
        <w:t>394,4</w:t>
      </w:r>
      <w:r w:rsidRPr="00C5396E">
        <w:rPr>
          <w:rFonts w:ascii="Times New Roman" w:hAnsi="Times New Roman"/>
          <w:sz w:val="32"/>
          <w:szCs w:val="32"/>
        </w:rPr>
        <w:t xml:space="preserve">, расходная – </w:t>
      </w:r>
      <w:r w:rsidR="00B048D5">
        <w:rPr>
          <w:rFonts w:ascii="Times New Roman" w:hAnsi="Times New Roman"/>
          <w:sz w:val="32"/>
          <w:szCs w:val="32"/>
        </w:rPr>
        <w:t>421,5</w:t>
      </w:r>
      <w:r w:rsidRPr="00746FCF">
        <w:rPr>
          <w:rFonts w:ascii="Times New Roman" w:hAnsi="Times New Roman"/>
          <w:sz w:val="32"/>
          <w:szCs w:val="32"/>
        </w:rPr>
        <w:t xml:space="preserve"> млрд. рублей, с </w:t>
      </w:r>
      <w:r w:rsidRPr="00746FCF">
        <w:rPr>
          <w:rFonts w:ascii="Times New Roman" w:hAnsi="Times New Roman"/>
          <w:sz w:val="32"/>
          <w:szCs w:val="32"/>
        </w:rPr>
        <w:lastRenderedPageBreak/>
        <w:t xml:space="preserve">дефицитом в </w:t>
      </w:r>
      <w:r w:rsidR="00B048D5">
        <w:rPr>
          <w:rFonts w:ascii="Times New Roman" w:hAnsi="Times New Roman"/>
          <w:sz w:val="32"/>
          <w:szCs w:val="32"/>
        </w:rPr>
        <w:t>27,1</w:t>
      </w:r>
      <w:r w:rsidRPr="00746FCF">
        <w:rPr>
          <w:rFonts w:ascii="Times New Roman" w:hAnsi="Times New Roman"/>
          <w:sz w:val="32"/>
          <w:szCs w:val="32"/>
        </w:rPr>
        <w:t xml:space="preserve"> млрд. руб</w:t>
      </w:r>
      <w:r w:rsidRPr="00C5396E">
        <w:rPr>
          <w:rFonts w:ascii="Times New Roman" w:hAnsi="Times New Roman"/>
          <w:sz w:val="32"/>
          <w:szCs w:val="32"/>
        </w:rPr>
        <w:t xml:space="preserve">лей. </w:t>
      </w:r>
      <w:r w:rsidRPr="00746FCF">
        <w:rPr>
          <w:rFonts w:ascii="Times New Roman" w:hAnsi="Times New Roman"/>
          <w:b/>
          <w:sz w:val="32"/>
          <w:szCs w:val="32"/>
        </w:rPr>
        <w:t xml:space="preserve">Бюджет республики на </w:t>
      </w:r>
      <w:r w:rsidR="00DC7FA1" w:rsidRPr="00746FCF">
        <w:rPr>
          <w:rFonts w:ascii="Times New Roman" w:hAnsi="Times New Roman"/>
          <w:b/>
          <w:sz w:val="32"/>
          <w:szCs w:val="32"/>
        </w:rPr>
        <w:t>2</w:t>
      </w:r>
      <w:r w:rsidR="00B048D5">
        <w:rPr>
          <w:rFonts w:ascii="Times New Roman" w:hAnsi="Times New Roman"/>
          <w:b/>
          <w:sz w:val="32"/>
          <w:szCs w:val="32"/>
        </w:rPr>
        <w:t>3</w:t>
      </w:r>
      <w:r w:rsidRPr="00746FCF">
        <w:rPr>
          <w:rFonts w:ascii="Times New Roman" w:hAnsi="Times New Roman"/>
          <w:b/>
          <w:sz w:val="32"/>
          <w:szCs w:val="32"/>
        </w:rPr>
        <w:t xml:space="preserve"> год</w:t>
      </w:r>
      <w:r w:rsidRPr="00746FCF">
        <w:rPr>
          <w:rFonts w:ascii="Times New Roman" w:hAnsi="Times New Roman"/>
          <w:sz w:val="32"/>
          <w:szCs w:val="32"/>
        </w:rPr>
        <w:t xml:space="preserve"> по доходам определяется в сумме </w:t>
      </w:r>
      <w:r w:rsidR="00B048D5">
        <w:rPr>
          <w:rFonts w:ascii="Times New Roman" w:hAnsi="Times New Roman"/>
          <w:sz w:val="32"/>
          <w:szCs w:val="32"/>
        </w:rPr>
        <w:t>333,9</w:t>
      </w:r>
      <w:r w:rsidRPr="00746FCF">
        <w:rPr>
          <w:rFonts w:ascii="Times New Roman" w:hAnsi="Times New Roman"/>
          <w:sz w:val="32"/>
          <w:szCs w:val="32"/>
        </w:rPr>
        <w:t xml:space="preserve">, по расходам – </w:t>
      </w:r>
      <w:r w:rsidR="00B048D5">
        <w:rPr>
          <w:rFonts w:ascii="Times New Roman" w:hAnsi="Times New Roman"/>
          <w:sz w:val="32"/>
          <w:szCs w:val="32"/>
        </w:rPr>
        <w:t>361,0</w:t>
      </w:r>
      <w:r w:rsidRPr="00746FCF">
        <w:rPr>
          <w:rFonts w:ascii="Times New Roman" w:hAnsi="Times New Roman"/>
          <w:sz w:val="32"/>
          <w:szCs w:val="32"/>
        </w:rPr>
        <w:t xml:space="preserve"> млрд. рублей, с дефицитом в </w:t>
      </w:r>
      <w:r w:rsidR="00B048D5">
        <w:rPr>
          <w:rFonts w:ascii="Times New Roman" w:hAnsi="Times New Roman"/>
          <w:sz w:val="32"/>
          <w:szCs w:val="32"/>
        </w:rPr>
        <w:t>27,1</w:t>
      </w:r>
      <w:r w:rsidRPr="00746FCF">
        <w:rPr>
          <w:rFonts w:ascii="Times New Roman" w:hAnsi="Times New Roman"/>
          <w:sz w:val="32"/>
          <w:szCs w:val="32"/>
        </w:rPr>
        <w:t xml:space="preserve"> млрд. рублей.</w:t>
      </w:r>
      <w:r w:rsidR="000559E5">
        <w:rPr>
          <w:rFonts w:ascii="Times New Roman" w:hAnsi="Times New Roman"/>
          <w:sz w:val="32"/>
          <w:szCs w:val="32"/>
        </w:rPr>
        <w:t xml:space="preserve"> Таким образом, на сегодняшний день бюджет, который </w:t>
      </w:r>
      <w:r w:rsidR="009628AB">
        <w:rPr>
          <w:rFonts w:ascii="Times New Roman" w:hAnsi="Times New Roman"/>
          <w:sz w:val="32"/>
          <w:szCs w:val="32"/>
        </w:rPr>
        <w:t>29</w:t>
      </w:r>
      <w:r w:rsidR="000559E5" w:rsidRPr="006F62E1">
        <w:rPr>
          <w:rFonts w:ascii="Times New Roman" w:hAnsi="Times New Roman"/>
          <w:sz w:val="32"/>
          <w:szCs w:val="32"/>
        </w:rPr>
        <w:t xml:space="preserve"> </w:t>
      </w:r>
      <w:r w:rsidR="00B048D5" w:rsidRPr="006F62E1">
        <w:rPr>
          <w:rFonts w:ascii="Times New Roman" w:hAnsi="Times New Roman"/>
          <w:sz w:val="32"/>
          <w:szCs w:val="32"/>
        </w:rPr>
        <w:t>сент</w:t>
      </w:r>
      <w:r w:rsidR="000559E5" w:rsidRPr="006F62E1">
        <w:rPr>
          <w:rFonts w:ascii="Times New Roman" w:hAnsi="Times New Roman"/>
          <w:sz w:val="32"/>
          <w:szCs w:val="32"/>
        </w:rPr>
        <w:t>ября</w:t>
      </w:r>
      <w:r w:rsidR="000559E5">
        <w:rPr>
          <w:rFonts w:ascii="Times New Roman" w:hAnsi="Times New Roman"/>
          <w:sz w:val="32"/>
          <w:szCs w:val="32"/>
        </w:rPr>
        <w:t xml:space="preserve"> внесен на рассмотрение Государственного Совета Президентом Республики Татарстан, внимательно </w:t>
      </w:r>
      <w:r w:rsidR="00356676">
        <w:rPr>
          <w:rFonts w:ascii="Times New Roman" w:hAnsi="Times New Roman"/>
          <w:sz w:val="32"/>
          <w:szCs w:val="32"/>
        </w:rPr>
        <w:t>рассмотрен</w:t>
      </w:r>
      <w:r w:rsidR="000559E5">
        <w:rPr>
          <w:rFonts w:ascii="Times New Roman" w:hAnsi="Times New Roman"/>
          <w:sz w:val="32"/>
          <w:szCs w:val="32"/>
        </w:rPr>
        <w:t xml:space="preserve"> с хозяйствующими субъектами, бюджетными учреждениями, представит</w:t>
      </w:r>
      <w:r w:rsidR="006F62E1">
        <w:rPr>
          <w:rFonts w:ascii="Times New Roman" w:hAnsi="Times New Roman"/>
          <w:sz w:val="32"/>
          <w:szCs w:val="32"/>
        </w:rPr>
        <w:t>елями муниципальных образований, главными распорядителями бюджетных средств</w:t>
      </w:r>
      <w:r w:rsidR="00592A05">
        <w:rPr>
          <w:rFonts w:ascii="Times New Roman" w:hAnsi="Times New Roman"/>
          <w:sz w:val="32"/>
          <w:szCs w:val="32"/>
        </w:rPr>
        <w:t>.</w:t>
      </w:r>
      <w:r w:rsidR="006F62E1">
        <w:rPr>
          <w:rFonts w:ascii="Times New Roman" w:hAnsi="Times New Roman"/>
          <w:sz w:val="32"/>
          <w:szCs w:val="32"/>
        </w:rPr>
        <w:t xml:space="preserve"> </w:t>
      </w:r>
    </w:p>
    <w:p w:rsidR="000559E5" w:rsidRPr="00D72B9D" w:rsidRDefault="000559E5" w:rsidP="00D72B9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653C1">
        <w:rPr>
          <w:rFonts w:ascii="Times New Roman" w:hAnsi="Times New Roman"/>
          <w:spacing w:val="-2"/>
          <w:sz w:val="32"/>
          <w:szCs w:val="32"/>
        </w:rPr>
        <w:t xml:space="preserve">Доклад окончен.  </w:t>
      </w:r>
    </w:p>
    <w:p w:rsidR="009D5253" w:rsidRPr="00D72B9D" w:rsidRDefault="00D72B9D" w:rsidP="00D72B9D">
      <w:pPr>
        <w:spacing w:line="360" w:lineRule="auto"/>
        <w:ind w:firstLine="709"/>
        <w:jc w:val="both"/>
        <w:rPr>
          <w:rFonts w:ascii="Times New Roman" w:hAnsi="Times New Roman"/>
          <w:spacing w:val="-2"/>
          <w:sz w:val="32"/>
          <w:szCs w:val="32"/>
          <w:lang w:val="tt-RU"/>
        </w:rPr>
      </w:pPr>
      <w:r>
        <w:rPr>
          <w:rFonts w:ascii="Times New Roman" w:hAnsi="Times New Roman"/>
          <w:spacing w:val="-2"/>
          <w:sz w:val="32"/>
          <w:szCs w:val="32"/>
          <w:lang w:val="tt-RU"/>
        </w:rPr>
        <w:t>Благодарю за вниман</w:t>
      </w:r>
      <w:bookmarkStart w:id="0" w:name="_GoBack"/>
      <w:bookmarkEnd w:id="0"/>
      <w:r>
        <w:rPr>
          <w:rFonts w:ascii="Times New Roman" w:hAnsi="Times New Roman"/>
          <w:spacing w:val="-2"/>
          <w:sz w:val="32"/>
          <w:szCs w:val="32"/>
          <w:lang w:val="tt-RU"/>
        </w:rPr>
        <w:t>ие.</w:t>
      </w:r>
    </w:p>
    <w:sectPr w:rsidR="009D5253" w:rsidRPr="00D72B9D" w:rsidSect="00167268">
      <w:headerReference w:type="default" r:id="rId7"/>
      <w:pgSz w:w="11906" w:h="16838"/>
      <w:pgMar w:top="851" w:right="566" w:bottom="70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1DF9" w:rsidRDefault="00A91DF9" w:rsidP="009D6826">
      <w:pPr>
        <w:spacing w:after="0" w:line="240" w:lineRule="auto"/>
      </w:pPr>
      <w:r>
        <w:separator/>
      </w:r>
    </w:p>
  </w:endnote>
  <w:endnote w:type="continuationSeparator" w:id="0">
    <w:p w:rsidR="00A91DF9" w:rsidRDefault="00A91DF9" w:rsidP="009D6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1DF9" w:rsidRDefault="00A91DF9" w:rsidP="009D6826">
      <w:pPr>
        <w:spacing w:after="0" w:line="240" w:lineRule="auto"/>
      </w:pPr>
      <w:r>
        <w:separator/>
      </w:r>
    </w:p>
  </w:footnote>
  <w:footnote w:type="continuationSeparator" w:id="0">
    <w:p w:rsidR="00A91DF9" w:rsidRDefault="00A91DF9" w:rsidP="009D68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7E73" w:rsidRDefault="00BB7229">
    <w:pPr>
      <w:pStyle w:val="a3"/>
      <w:jc w:val="right"/>
    </w:pPr>
    <w:r>
      <w:fldChar w:fldCharType="begin"/>
    </w:r>
    <w:r w:rsidR="00AC4291">
      <w:instrText xml:space="preserve"> PAGE   \* MERGEFORMAT </w:instrText>
    </w:r>
    <w:r>
      <w:fldChar w:fldCharType="separate"/>
    </w:r>
    <w:r w:rsidR="00275CB7">
      <w:rPr>
        <w:noProof/>
      </w:rPr>
      <w:t>5</w:t>
    </w:r>
    <w:r>
      <w:rPr>
        <w:noProof/>
      </w:rPr>
      <w:fldChar w:fldCharType="end"/>
    </w:r>
  </w:p>
  <w:p w:rsidR="00B07E73" w:rsidRDefault="00B07E7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826"/>
    <w:rsid w:val="00002761"/>
    <w:rsid w:val="00006A56"/>
    <w:rsid w:val="000141DE"/>
    <w:rsid w:val="00016333"/>
    <w:rsid w:val="00024048"/>
    <w:rsid w:val="0002608D"/>
    <w:rsid w:val="000343C9"/>
    <w:rsid w:val="0004639F"/>
    <w:rsid w:val="0004650D"/>
    <w:rsid w:val="00047D5F"/>
    <w:rsid w:val="000514C9"/>
    <w:rsid w:val="000559E5"/>
    <w:rsid w:val="00060593"/>
    <w:rsid w:val="00061068"/>
    <w:rsid w:val="00063F5C"/>
    <w:rsid w:val="000660A0"/>
    <w:rsid w:val="00066832"/>
    <w:rsid w:val="00074479"/>
    <w:rsid w:val="00074652"/>
    <w:rsid w:val="00077F32"/>
    <w:rsid w:val="0008456D"/>
    <w:rsid w:val="00086741"/>
    <w:rsid w:val="000932A3"/>
    <w:rsid w:val="00093D0F"/>
    <w:rsid w:val="000946A2"/>
    <w:rsid w:val="00095401"/>
    <w:rsid w:val="000A6A17"/>
    <w:rsid w:val="000B13A1"/>
    <w:rsid w:val="000B6C5D"/>
    <w:rsid w:val="000B6CAC"/>
    <w:rsid w:val="000B6D54"/>
    <w:rsid w:val="000B7121"/>
    <w:rsid w:val="000C090D"/>
    <w:rsid w:val="000C3FB4"/>
    <w:rsid w:val="000D36C8"/>
    <w:rsid w:val="000D6199"/>
    <w:rsid w:val="000D7CB3"/>
    <w:rsid w:val="000E1205"/>
    <w:rsid w:val="000E18E6"/>
    <w:rsid w:val="000E3630"/>
    <w:rsid w:val="000E7CD6"/>
    <w:rsid w:val="000E7D4C"/>
    <w:rsid w:val="000F0E6B"/>
    <w:rsid w:val="000F3F6F"/>
    <w:rsid w:val="000F5F4C"/>
    <w:rsid w:val="000F7D80"/>
    <w:rsid w:val="00105F68"/>
    <w:rsid w:val="0011080D"/>
    <w:rsid w:val="001134D9"/>
    <w:rsid w:val="001247F9"/>
    <w:rsid w:val="00131FD4"/>
    <w:rsid w:val="00134F59"/>
    <w:rsid w:val="001351F2"/>
    <w:rsid w:val="00136983"/>
    <w:rsid w:val="00140541"/>
    <w:rsid w:val="00141998"/>
    <w:rsid w:val="00150EAE"/>
    <w:rsid w:val="001579A5"/>
    <w:rsid w:val="00167268"/>
    <w:rsid w:val="00177A0E"/>
    <w:rsid w:val="001806BE"/>
    <w:rsid w:val="00191EF5"/>
    <w:rsid w:val="00192A4F"/>
    <w:rsid w:val="00192EBD"/>
    <w:rsid w:val="001A1F34"/>
    <w:rsid w:val="001A24BC"/>
    <w:rsid w:val="001A2F8C"/>
    <w:rsid w:val="001A54CE"/>
    <w:rsid w:val="001B20CE"/>
    <w:rsid w:val="001B3EC0"/>
    <w:rsid w:val="001B3F7F"/>
    <w:rsid w:val="001B45F3"/>
    <w:rsid w:val="001B776B"/>
    <w:rsid w:val="001D0BF5"/>
    <w:rsid w:val="001D1681"/>
    <w:rsid w:val="001E152E"/>
    <w:rsid w:val="001E4859"/>
    <w:rsid w:val="001E4A9E"/>
    <w:rsid w:val="001F5C0C"/>
    <w:rsid w:val="001F70BB"/>
    <w:rsid w:val="001F7CF2"/>
    <w:rsid w:val="00200E47"/>
    <w:rsid w:val="00202F0C"/>
    <w:rsid w:val="0020748F"/>
    <w:rsid w:val="002121AA"/>
    <w:rsid w:val="002155F4"/>
    <w:rsid w:val="0021609E"/>
    <w:rsid w:val="00216A1E"/>
    <w:rsid w:val="002177C1"/>
    <w:rsid w:val="0022270E"/>
    <w:rsid w:val="002339FA"/>
    <w:rsid w:val="0023413B"/>
    <w:rsid w:val="00234827"/>
    <w:rsid w:val="00236B9C"/>
    <w:rsid w:val="0024264D"/>
    <w:rsid w:val="0024528C"/>
    <w:rsid w:val="002554E8"/>
    <w:rsid w:val="00260F91"/>
    <w:rsid w:val="00262160"/>
    <w:rsid w:val="0026360A"/>
    <w:rsid w:val="00263B5E"/>
    <w:rsid w:val="00271A20"/>
    <w:rsid w:val="00275CB7"/>
    <w:rsid w:val="0027758F"/>
    <w:rsid w:val="00284B5B"/>
    <w:rsid w:val="002852F2"/>
    <w:rsid w:val="00287C01"/>
    <w:rsid w:val="002976CF"/>
    <w:rsid w:val="002A5F3C"/>
    <w:rsid w:val="002A67C7"/>
    <w:rsid w:val="002A6E11"/>
    <w:rsid w:val="002B310C"/>
    <w:rsid w:val="002B461F"/>
    <w:rsid w:val="002C59D6"/>
    <w:rsid w:val="002C6982"/>
    <w:rsid w:val="002D3D54"/>
    <w:rsid w:val="002D539C"/>
    <w:rsid w:val="002D6406"/>
    <w:rsid w:val="002E2252"/>
    <w:rsid w:val="002E3851"/>
    <w:rsid w:val="002F0233"/>
    <w:rsid w:val="002F06F9"/>
    <w:rsid w:val="002F3288"/>
    <w:rsid w:val="002F615B"/>
    <w:rsid w:val="0030311B"/>
    <w:rsid w:val="003114C4"/>
    <w:rsid w:val="00315896"/>
    <w:rsid w:val="00316972"/>
    <w:rsid w:val="00325F3E"/>
    <w:rsid w:val="00333EC4"/>
    <w:rsid w:val="00345A0C"/>
    <w:rsid w:val="003466EF"/>
    <w:rsid w:val="00356676"/>
    <w:rsid w:val="00360FCB"/>
    <w:rsid w:val="0036385F"/>
    <w:rsid w:val="00372B77"/>
    <w:rsid w:val="00386FCF"/>
    <w:rsid w:val="0039328C"/>
    <w:rsid w:val="00396C72"/>
    <w:rsid w:val="003A06DC"/>
    <w:rsid w:val="003A5A4C"/>
    <w:rsid w:val="003A5C37"/>
    <w:rsid w:val="003A6878"/>
    <w:rsid w:val="003B1C9A"/>
    <w:rsid w:val="003B1CF0"/>
    <w:rsid w:val="003B1F97"/>
    <w:rsid w:val="003C25B9"/>
    <w:rsid w:val="003C2706"/>
    <w:rsid w:val="003C40EA"/>
    <w:rsid w:val="003C61EC"/>
    <w:rsid w:val="003C6C88"/>
    <w:rsid w:val="003C71D7"/>
    <w:rsid w:val="003C733B"/>
    <w:rsid w:val="003D0D36"/>
    <w:rsid w:val="003D1FD6"/>
    <w:rsid w:val="003D26C5"/>
    <w:rsid w:val="003E5B90"/>
    <w:rsid w:val="003F4B6B"/>
    <w:rsid w:val="003F650B"/>
    <w:rsid w:val="003F7ED9"/>
    <w:rsid w:val="004055D8"/>
    <w:rsid w:val="004105B2"/>
    <w:rsid w:val="004110FF"/>
    <w:rsid w:val="00411DF5"/>
    <w:rsid w:val="004160B4"/>
    <w:rsid w:val="00424C07"/>
    <w:rsid w:val="0043316D"/>
    <w:rsid w:val="004405B4"/>
    <w:rsid w:val="00441621"/>
    <w:rsid w:val="00441D40"/>
    <w:rsid w:val="0044346A"/>
    <w:rsid w:val="00453AAA"/>
    <w:rsid w:val="0045475C"/>
    <w:rsid w:val="00455245"/>
    <w:rsid w:val="004609A8"/>
    <w:rsid w:val="00463DD7"/>
    <w:rsid w:val="0046775F"/>
    <w:rsid w:val="00471C1B"/>
    <w:rsid w:val="00472138"/>
    <w:rsid w:val="00485798"/>
    <w:rsid w:val="0049114D"/>
    <w:rsid w:val="004943E2"/>
    <w:rsid w:val="00494CCA"/>
    <w:rsid w:val="00496962"/>
    <w:rsid w:val="00497B70"/>
    <w:rsid w:val="004A0FE5"/>
    <w:rsid w:val="004A5788"/>
    <w:rsid w:val="004A7712"/>
    <w:rsid w:val="004B7806"/>
    <w:rsid w:val="004C2F28"/>
    <w:rsid w:val="004C308C"/>
    <w:rsid w:val="004C4B3A"/>
    <w:rsid w:val="004C6BBA"/>
    <w:rsid w:val="004E1359"/>
    <w:rsid w:val="004E2268"/>
    <w:rsid w:val="004E7905"/>
    <w:rsid w:val="004F0AA5"/>
    <w:rsid w:val="004F3E40"/>
    <w:rsid w:val="004F7B86"/>
    <w:rsid w:val="00505941"/>
    <w:rsid w:val="00506CA0"/>
    <w:rsid w:val="00512692"/>
    <w:rsid w:val="00514EF7"/>
    <w:rsid w:val="00515802"/>
    <w:rsid w:val="00515C7D"/>
    <w:rsid w:val="00515E49"/>
    <w:rsid w:val="00516EBC"/>
    <w:rsid w:val="005263C0"/>
    <w:rsid w:val="00526768"/>
    <w:rsid w:val="0053136A"/>
    <w:rsid w:val="00532E0E"/>
    <w:rsid w:val="005332E5"/>
    <w:rsid w:val="00543258"/>
    <w:rsid w:val="00545014"/>
    <w:rsid w:val="0055156D"/>
    <w:rsid w:val="005530A8"/>
    <w:rsid w:val="0055437F"/>
    <w:rsid w:val="00560C50"/>
    <w:rsid w:val="005740EE"/>
    <w:rsid w:val="005744DB"/>
    <w:rsid w:val="005759F5"/>
    <w:rsid w:val="0057695E"/>
    <w:rsid w:val="00591AD2"/>
    <w:rsid w:val="00592A05"/>
    <w:rsid w:val="00593944"/>
    <w:rsid w:val="00595CCF"/>
    <w:rsid w:val="00597D7D"/>
    <w:rsid w:val="005A52EF"/>
    <w:rsid w:val="005A72F6"/>
    <w:rsid w:val="005A7FDE"/>
    <w:rsid w:val="005B0DFC"/>
    <w:rsid w:val="005B152E"/>
    <w:rsid w:val="005B18D5"/>
    <w:rsid w:val="005C1125"/>
    <w:rsid w:val="005D0E1F"/>
    <w:rsid w:val="005D4309"/>
    <w:rsid w:val="005E585F"/>
    <w:rsid w:val="005F3254"/>
    <w:rsid w:val="00610999"/>
    <w:rsid w:val="00630D0B"/>
    <w:rsid w:val="00633743"/>
    <w:rsid w:val="00633D2B"/>
    <w:rsid w:val="006350A0"/>
    <w:rsid w:val="0064078C"/>
    <w:rsid w:val="00641478"/>
    <w:rsid w:val="00652A51"/>
    <w:rsid w:val="006532DA"/>
    <w:rsid w:val="00656749"/>
    <w:rsid w:val="006644CD"/>
    <w:rsid w:val="006721DD"/>
    <w:rsid w:val="0067618C"/>
    <w:rsid w:val="0067794C"/>
    <w:rsid w:val="00682B81"/>
    <w:rsid w:val="00686E48"/>
    <w:rsid w:val="00691143"/>
    <w:rsid w:val="00696C93"/>
    <w:rsid w:val="006A2B60"/>
    <w:rsid w:val="006B3A20"/>
    <w:rsid w:val="006B3C15"/>
    <w:rsid w:val="006B78BE"/>
    <w:rsid w:val="006C5EDD"/>
    <w:rsid w:val="006E109B"/>
    <w:rsid w:val="006E3BAB"/>
    <w:rsid w:val="006F62E1"/>
    <w:rsid w:val="006F6DD6"/>
    <w:rsid w:val="007055AD"/>
    <w:rsid w:val="007055BB"/>
    <w:rsid w:val="007059FF"/>
    <w:rsid w:val="0070682B"/>
    <w:rsid w:val="007129D3"/>
    <w:rsid w:val="007138B4"/>
    <w:rsid w:val="00713EA2"/>
    <w:rsid w:val="00716722"/>
    <w:rsid w:val="0071690E"/>
    <w:rsid w:val="0072062E"/>
    <w:rsid w:val="00724FC3"/>
    <w:rsid w:val="00726845"/>
    <w:rsid w:val="007314FA"/>
    <w:rsid w:val="00737606"/>
    <w:rsid w:val="00746FCF"/>
    <w:rsid w:val="00753F61"/>
    <w:rsid w:val="00757193"/>
    <w:rsid w:val="00762D6B"/>
    <w:rsid w:val="00763970"/>
    <w:rsid w:val="0076753C"/>
    <w:rsid w:val="00767B59"/>
    <w:rsid w:val="00774048"/>
    <w:rsid w:val="007776ED"/>
    <w:rsid w:val="00781371"/>
    <w:rsid w:val="0078741B"/>
    <w:rsid w:val="00787756"/>
    <w:rsid w:val="007A2172"/>
    <w:rsid w:val="007A3521"/>
    <w:rsid w:val="007A4917"/>
    <w:rsid w:val="007A77FE"/>
    <w:rsid w:val="007B746B"/>
    <w:rsid w:val="007B7AFB"/>
    <w:rsid w:val="007C39E7"/>
    <w:rsid w:val="007C7492"/>
    <w:rsid w:val="007C7CD4"/>
    <w:rsid w:val="007E0387"/>
    <w:rsid w:val="007E1A3C"/>
    <w:rsid w:val="007E3B3F"/>
    <w:rsid w:val="007E3D75"/>
    <w:rsid w:val="007E50BC"/>
    <w:rsid w:val="007F0921"/>
    <w:rsid w:val="007F4F9F"/>
    <w:rsid w:val="007F7FC8"/>
    <w:rsid w:val="0080230C"/>
    <w:rsid w:val="00806095"/>
    <w:rsid w:val="00806159"/>
    <w:rsid w:val="0080665D"/>
    <w:rsid w:val="00811BDB"/>
    <w:rsid w:val="008125E6"/>
    <w:rsid w:val="008147DF"/>
    <w:rsid w:val="00816128"/>
    <w:rsid w:val="008166F5"/>
    <w:rsid w:val="00825F1D"/>
    <w:rsid w:val="00833EC4"/>
    <w:rsid w:val="0083508F"/>
    <w:rsid w:val="008355CE"/>
    <w:rsid w:val="008358AE"/>
    <w:rsid w:val="008400F2"/>
    <w:rsid w:val="008414B2"/>
    <w:rsid w:val="00850D80"/>
    <w:rsid w:val="008510DE"/>
    <w:rsid w:val="008514F8"/>
    <w:rsid w:val="00856DCD"/>
    <w:rsid w:val="00860234"/>
    <w:rsid w:val="00860DEB"/>
    <w:rsid w:val="00860F25"/>
    <w:rsid w:val="0086334F"/>
    <w:rsid w:val="008653C1"/>
    <w:rsid w:val="00877154"/>
    <w:rsid w:val="0087731E"/>
    <w:rsid w:val="00885740"/>
    <w:rsid w:val="00891811"/>
    <w:rsid w:val="008A153B"/>
    <w:rsid w:val="008B33F7"/>
    <w:rsid w:val="008B66BE"/>
    <w:rsid w:val="008C0D4C"/>
    <w:rsid w:val="008C1687"/>
    <w:rsid w:val="008C1815"/>
    <w:rsid w:val="008C1E70"/>
    <w:rsid w:val="008C5474"/>
    <w:rsid w:val="008C5F88"/>
    <w:rsid w:val="008C7442"/>
    <w:rsid w:val="008D1C63"/>
    <w:rsid w:val="008D4332"/>
    <w:rsid w:val="008D4FC0"/>
    <w:rsid w:val="008F009E"/>
    <w:rsid w:val="008F1818"/>
    <w:rsid w:val="008F5244"/>
    <w:rsid w:val="00900C01"/>
    <w:rsid w:val="00905061"/>
    <w:rsid w:val="009063FF"/>
    <w:rsid w:val="00906453"/>
    <w:rsid w:val="00913131"/>
    <w:rsid w:val="00913311"/>
    <w:rsid w:val="00915D09"/>
    <w:rsid w:val="009178BB"/>
    <w:rsid w:val="00923DA0"/>
    <w:rsid w:val="009244E1"/>
    <w:rsid w:val="00925142"/>
    <w:rsid w:val="009270A6"/>
    <w:rsid w:val="009438B9"/>
    <w:rsid w:val="009511B9"/>
    <w:rsid w:val="009523B7"/>
    <w:rsid w:val="00956924"/>
    <w:rsid w:val="00960440"/>
    <w:rsid w:val="00962743"/>
    <w:rsid w:val="009628AB"/>
    <w:rsid w:val="00973029"/>
    <w:rsid w:val="0097545E"/>
    <w:rsid w:val="00977802"/>
    <w:rsid w:val="009802E7"/>
    <w:rsid w:val="00981392"/>
    <w:rsid w:val="00982630"/>
    <w:rsid w:val="00984164"/>
    <w:rsid w:val="0098501A"/>
    <w:rsid w:val="00985E99"/>
    <w:rsid w:val="00992AF6"/>
    <w:rsid w:val="00993888"/>
    <w:rsid w:val="00994A90"/>
    <w:rsid w:val="00996AEB"/>
    <w:rsid w:val="009A2487"/>
    <w:rsid w:val="009A4B32"/>
    <w:rsid w:val="009B144F"/>
    <w:rsid w:val="009B781B"/>
    <w:rsid w:val="009C47BC"/>
    <w:rsid w:val="009D5253"/>
    <w:rsid w:val="009D6826"/>
    <w:rsid w:val="009E0286"/>
    <w:rsid w:val="009E3AB6"/>
    <w:rsid w:val="009E6936"/>
    <w:rsid w:val="009F0B82"/>
    <w:rsid w:val="009F4CA3"/>
    <w:rsid w:val="009F5DA4"/>
    <w:rsid w:val="009F60C9"/>
    <w:rsid w:val="009F6158"/>
    <w:rsid w:val="00A01233"/>
    <w:rsid w:val="00A058A8"/>
    <w:rsid w:val="00A15597"/>
    <w:rsid w:val="00A178A2"/>
    <w:rsid w:val="00A2310F"/>
    <w:rsid w:val="00A316C6"/>
    <w:rsid w:val="00A34BA0"/>
    <w:rsid w:val="00A4121B"/>
    <w:rsid w:val="00A41956"/>
    <w:rsid w:val="00A419FC"/>
    <w:rsid w:val="00A43720"/>
    <w:rsid w:val="00A51617"/>
    <w:rsid w:val="00A55430"/>
    <w:rsid w:val="00A564FD"/>
    <w:rsid w:val="00A569DB"/>
    <w:rsid w:val="00A56CAB"/>
    <w:rsid w:val="00A63274"/>
    <w:rsid w:val="00A63C03"/>
    <w:rsid w:val="00A64A62"/>
    <w:rsid w:val="00A65607"/>
    <w:rsid w:val="00A721B7"/>
    <w:rsid w:val="00A738E3"/>
    <w:rsid w:val="00A77F3F"/>
    <w:rsid w:val="00A8200D"/>
    <w:rsid w:val="00A85FA9"/>
    <w:rsid w:val="00A91980"/>
    <w:rsid w:val="00A91DF9"/>
    <w:rsid w:val="00AA3796"/>
    <w:rsid w:val="00AA4D9E"/>
    <w:rsid w:val="00AB04F9"/>
    <w:rsid w:val="00AB757A"/>
    <w:rsid w:val="00AC4291"/>
    <w:rsid w:val="00AC59D3"/>
    <w:rsid w:val="00AC7717"/>
    <w:rsid w:val="00AD3406"/>
    <w:rsid w:val="00AD49BC"/>
    <w:rsid w:val="00AE5999"/>
    <w:rsid w:val="00AF2B49"/>
    <w:rsid w:val="00AF47F7"/>
    <w:rsid w:val="00AF48B5"/>
    <w:rsid w:val="00AF4C73"/>
    <w:rsid w:val="00B02E49"/>
    <w:rsid w:val="00B048D5"/>
    <w:rsid w:val="00B07E73"/>
    <w:rsid w:val="00B13C3C"/>
    <w:rsid w:val="00B226EA"/>
    <w:rsid w:val="00B34465"/>
    <w:rsid w:val="00B41885"/>
    <w:rsid w:val="00B42EBA"/>
    <w:rsid w:val="00B4352D"/>
    <w:rsid w:val="00B46E72"/>
    <w:rsid w:val="00B47FCF"/>
    <w:rsid w:val="00B55E72"/>
    <w:rsid w:val="00B600F3"/>
    <w:rsid w:val="00B6019E"/>
    <w:rsid w:val="00B60CB9"/>
    <w:rsid w:val="00B62368"/>
    <w:rsid w:val="00B63FB8"/>
    <w:rsid w:val="00B65160"/>
    <w:rsid w:val="00B67679"/>
    <w:rsid w:val="00B679CF"/>
    <w:rsid w:val="00B85915"/>
    <w:rsid w:val="00B910B6"/>
    <w:rsid w:val="00B93385"/>
    <w:rsid w:val="00B939F8"/>
    <w:rsid w:val="00BA0C81"/>
    <w:rsid w:val="00BB54FD"/>
    <w:rsid w:val="00BB58A7"/>
    <w:rsid w:val="00BB7229"/>
    <w:rsid w:val="00BB7383"/>
    <w:rsid w:val="00BC0A25"/>
    <w:rsid w:val="00BC16D0"/>
    <w:rsid w:val="00BC2D5D"/>
    <w:rsid w:val="00BC3AB9"/>
    <w:rsid w:val="00BD58CB"/>
    <w:rsid w:val="00BD79F1"/>
    <w:rsid w:val="00BD7C2C"/>
    <w:rsid w:val="00BE5DBE"/>
    <w:rsid w:val="00C0285E"/>
    <w:rsid w:val="00C052C4"/>
    <w:rsid w:val="00C06D31"/>
    <w:rsid w:val="00C20644"/>
    <w:rsid w:val="00C24307"/>
    <w:rsid w:val="00C25B2D"/>
    <w:rsid w:val="00C27775"/>
    <w:rsid w:val="00C279B5"/>
    <w:rsid w:val="00C27ADE"/>
    <w:rsid w:val="00C32EE2"/>
    <w:rsid w:val="00C376BA"/>
    <w:rsid w:val="00C37857"/>
    <w:rsid w:val="00C378A2"/>
    <w:rsid w:val="00C400CE"/>
    <w:rsid w:val="00C41364"/>
    <w:rsid w:val="00C458D0"/>
    <w:rsid w:val="00C46B49"/>
    <w:rsid w:val="00C5396E"/>
    <w:rsid w:val="00C568A8"/>
    <w:rsid w:val="00C57F6F"/>
    <w:rsid w:val="00C60F94"/>
    <w:rsid w:val="00C65633"/>
    <w:rsid w:val="00C77443"/>
    <w:rsid w:val="00C81084"/>
    <w:rsid w:val="00C8447F"/>
    <w:rsid w:val="00C84E54"/>
    <w:rsid w:val="00C87B3F"/>
    <w:rsid w:val="00C92F69"/>
    <w:rsid w:val="00C9326D"/>
    <w:rsid w:val="00C96B45"/>
    <w:rsid w:val="00CA4A5E"/>
    <w:rsid w:val="00CA5601"/>
    <w:rsid w:val="00CA5932"/>
    <w:rsid w:val="00CB0321"/>
    <w:rsid w:val="00CB318E"/>
    <w:rsid w:val="00CD78DD"/>
    <w:rsid w:val="00CE0499"/>
    <w:rsid w:val="00CE1E04"/>
    <w:rsid w:val="00CF2B52"/>
    <w:rsid w:val="00CF4DB5"/>
    <w:rsid w:val="00D0140C"/>
    <w:rsid w:val="00D064B5"/>
    <w:rsid w:val="00D075E3"/>
    <w:rsid w:val="00D10569"/>
    <w:rsid w:val="00D15486"/>
    <w:rsid w:val="00D15F3A"/>
    <w:rsid w:val="00D2481C"/>
    <w:rsid w:val="00D24A5E"/>
    <w:rsid w:val="00D32C87"/>
    <w:rsid w:val="00D34366"/>
    <w:rsid w:val="00D35753"/>
    <w:rsid w:val="00D446C2"/>
    <w:rsid w:val="00D4511C"/>
    <w:rsid w:val="00D52830"/>
    <w:rsid w:val="00D5311A"/>
    <w:rsid w:val="00D6598A"/>
    <w:rsid w:val="00D65B32"/>
    <w:rsid w:val="00D6633D"/>
    <w:rsid w:val="00D6704A"/>
    <w:rsid w:val="00D672E8"/>
    <w:rsid w:val="00D673D8"/>
    <w:rsid w:val="00D71A37"/>
    <w:rsid w:val="00D72B9D"/>
    <w:rsid w:val="00D829B9"/>
    <w:rsid w:val="00D840D3"/>
    <w:rsid w:val="00D85B50"/>
    <w:rsid w:val="00D93D29"/>
    <w:rsid w:val="00D940FE"/>
    <w:rsid w:val="00DA0ECD"/>
    <w:rsid w:val="00DA4425"/>
    <w:rsid w:val="00DA4F6B"/>
    <w:rsid w:val="00DA7E1D"/>
    <w:rsid w:val="00DB25BD"/>
    <w:rsid w:val="00DB546F"/>
    <w:rsid w:val="00DC067D"/>
    <w:rsid w:val="00DC3AA0"/>
    <w:rsid w:val="00DC4F39"/>
    <w:rsid w:val="00DC7F26"/>
    <w:rsid w:val="00DC7FA1"/>
    <w:rsid w:val="00DD0984"/>
    <w:rsid w:val="00DD0DE3"/>
    <w:rsid w:val="00DD1DE9"/>
    <w:rsid w:val="00DD1DEE"/>
    <w:rsid w:val="00DD3F75"/>
    <w:rsid w:val="00DD4C1A"/>
    <w:rsid w:val="00DD7111"/>
    <w:rsid w:val="00DD7F1B"/>
    <w:rsid w:val="00DE532A"/>
    <w:rsid w:val="00DE72B4"/>
    <w:rsid w:val="00DF0F95"/>
    <w:rsid w:val="00DF2D0C"/>
    <w:rsid w:val="00E12B89"/>
    <w:rsid w:val="00E12BAB"/>
    <w:rsid w:val="00E174C9"/>
    <w:rsid w:val="00E17826"/>
    <w:rsid w:val="00E20B3A"/>
    <w:rsid w:val="00E225A7"/>
    <w:rsid w:val="00E24CD3"/>
    <w:rsid w:val="00E32360"/>
    <w:rsid w:val="00E33FE2"/>
    <w:rsid w:val="00E35513"/>
    <w:rsid w:val="00E464A9"/>
    <w:rsid w:val="00E662F8"/>
    <w:rsid w:val="00E677B7"/>
    <w:rsid w:val="00E84EAD"/>
    <w:rsid w:val="00E85296"/>
    <w:rsid w:val="00E85635"/>
    <w:rsid w:val="00E902F7"/>
    <w:rsid w:val="00E9666B"/>
    <w:rsid w:val="00EA2973"/>
    <w:rsid w:val="00EB7A43"/>
    <w:rsid w:val="00EC3243"/>
    <w:rsid w:val="00ED13DD"/>
    <w:rsid w:val="00EE2DE1"/>
    <w:rsid w:val="00EE308A"/>
    <w:rsid w:val="00EE4074"/>
    <w:rsid w:val="00EF08D3"/>
    <w:rsid w:val="00EF3CE7"/>
    <w:rsid w:val="00F04BAD"/>
    <w:rsid w:val="00F138E8"/>
    <w:rsid w:val="00F259D6"/>
    <w:rsid w:val="00F30273"/>
    <w:rsid w:val="00F324FD"/>
    <w:rsid w:val="00F47BB3"/>
    <w:rsid w:val="00F559CA"/>
    <w:rsid w:val="00F55E63"/>
    <w:rsid w:val="00F56E2A"/>
    <w:rsid w:val="00F5712E"/>
    <w:rsid w:val="00F63C00"/>
    <w:rsid w:val="00F67775"/>
    <w:rsid w:val="00F777A9"/>
    <w:rsid w:val="00F80938"/>
    <w:rsid w:val="00F837BF"/>
    <w:rsid w:val="00F85C09"/>
    <w:rsid w:val="00FA1674"/>
    <w:rsid w:val="00FA2CED"/>
    <w:rsid w:val="00FA3627"/>
    <w:rsid w:val="00FA6C02"/>
    <w:rsid w:val="00FA6EFB"/>
    <w:rsid w:val="00FB243C"/>
    <w:rsid w:val="00FD0162"/>
    <w:rsid w:val="00FE3E7B"/>
    <w:rsid w:val="00FF03C3"/>
    <w:rsid w:val="00FF49FB"/>
    <w:rsid w:val="00FF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341A3"/>
  <w15:docId w15:val="{0D0C5E06-5587-425A-9E62-FF793AC01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3DA0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9D6826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/>
      <w:spacing w:val="-2"/>
      <w:sz w:val="2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">
    <w:name w:val="Обычный + 14 пт"/>
    <w:aliases w:val="По ширине,Первая строка:  1,59 см,Междустр.интервал:  полу..."/>
    <w:basedOn w:val="a"/>
    <w:rsid w:val="009D6826"/>
    <w:pPr>
      <w:spacing w:after="0" w:line="360" w:lineRule="auto"/>
      <w:ind w:firstLine="90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9D6826"/>
    <w:rPr>
      <w:rFonts w:ascii="Times New Roman" w:eastAsia="Times New Roman" w:hAnsi="Times New Roman" w:cs="Times New Roman"/>
      <w:spacing w:val="-2"/>
      <w:sz w:val="28"/>
      <w:szCs w:val="18"/>
      <w:lang w:eastAsia="ru-RU"/>
    </w:rPr>
  </w:style>
  <w:style w:type="paragraph" w:styleId="21">
    <w:name w:val="Body Text Indent 2"/>
    <w:basedOn w:val="a"/>
    <w:link w:val="22"/>
    <w:rsid w:val="009D6826"/>
    <w:pPr>
      <w:spacing w:after="0" w:line="360" w:lineRule="auto"/>
      <w:ind w:firstLine="90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D682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33">
    <w:name w:val="Font Style33"/>
    <w:basedOn w:val="a0"/>
    <w:rsid w:val="009D6826"/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D6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6826"/>
  </w:style>
  <w:style w:type="paragraph" w:styleId="a5">
    <w:name w:val="footer"/>
    <w:basedOn w:val="a"/>
    <w:link w:val="a6"/>
    <w:uiPriority w:val="99"/>
    <w:semiHidden/>
    <w:unhideWhenUsed/>
    <w:rsid w:val="009D6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D6826"/>
  </w:style>
  <w:style w:type="paragraph" w:styleId="a7">
    <w:name w:val="Balloon Text"/>
    <w:basedOn w:val="a"/>
    <w:link w:val="a8"/>
    <w:uiPriority w:val="99"/>
    <w:semiHidden/>
    <w:unhideWhenUsed/>
    <w:rsid w:val="00977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7802"/>
    <w:rPr>
      <w:rFonts w:ascii="Tahoma" w:hAnsi="Tahoma" w:cs="Tahoma"/>
      <w:sz w:val="16"/>
      <w:szCs w:val="16"/>
      <w:lang w:eastAsia="en-US"/>
    </w:rPr>
  </w:style>
  <w:style w:type="paragraph" w:styleId="a9">
    <w:name w:val="List Paragraph"/>
    <w:basedOn w:val="a"/>
    <w:uiPriority w:val="34"/>
    <w:qFormat/>
    <w:rsid w:val="00D6633D"/>
    <w:pPr>
      <w:ind w:left="720"/>
      <w:contextualSpacing/>
    </w:pPr>
  </w:style>
  <w:style w:type="paragraph" w:customStyle="1" w:styleId="1">
    <w:name w:val="Ñòèëü1"/>
    <w:basedOn w:val="a"/>
    <w:link w:val="10"/>
    <w:rsid w:val="00D6633D"/>
    <w:pPr>
      <w:spacing w:after="0" w:line="288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10">
    <w:name w:val="Ñòèëü1 Знак"/>
    <w:basedOn w:val="a0"/>
    <w:link w:val="1"/>
    <w:rsid w:val="00D6633D"/>
    <w:rPr>
      <w:rFonts w:ascii="Times New Roman" w:eastAsia="Times New Roman" w:hAnsi="Times New Roman"/>
      <w:sz w:val="28"/>
      <w:szCs w:val="24"/>
    </w:rPr>
  </w:style>
  <w:style w:type="paragraph" w:customStyle="1" w:styleId="Style14">
    <w:name w:val="Style14"/>
    <w:basedOn w:val="a"/>
    <w:rsid w:val="00CA5601"/>
    <w:pPr>
      <w:widowControl w:val="0"/>
      <w:autoSpaceDE w:val="0"/>
      <w:autoSpaceDN w:val="0"/>
      <w:adjustRightInd w:val="0"/>
      <w:spacing w:after="0" w:line="286" w:lineRule="exact"/>
      <w:ind w:firstLine="62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BB58A7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BB58A7"/>
    <w:rPr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semiHidden/>
    <w:unhideWhenUsed/>
    <w:rsid w:val="009A4B3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A4B32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B180A-5D47-44BB-9FDA-D888CD79B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1882</Words>
  <Characters>10729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ТО ДК МФ РТ</Company>
  <LinksUpToDate>false</LinksUpToDate>
  <CharactersWithSpaces>12586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Liya.Malikova</dc:creator>
  <cp:lastModifiedBy>Минфин РТ - Гапсаламова Диляра Камилевна</cp:lastModifiedBy>
  <cp:revision>2</cp:revision>
  <cp:lastPrinted>2022-09-28T07:10:00Z</cp:lastPrinted>
  <dcterms:created xsi:type="dcterms:W3CDTF">2022-10-07T10:24:00Z</dcterms:created>
  <dcterms:modified xsi:type="dcterms:W3CDTF">2022-10-07T10:24:00Z</dcterms:modified>
</cp:coreProperties>
</file>