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A23" w:rsidRPr="00165CCA" w:rsidRDefault="00AA6BA4" w:rsidP="00A46554">
      <w:pPr>
        <w:pStyle w:val="2"/>
        <w:jc w:val="right"/>
        <w:rPr>
          <w:rFonts w:ascii="Times New Roman" w:hAnsi="Times New Roman"/>
          <w:b w:val="0"/>
          <w:i w:val="0"/>
          <w:sz w:val="24"/>
          <w:szCs w:val="24"/>
        </w:rPr>
      </w:pPr>
      <w:r w:rsidRPr="00165CCA">
        <w:rPr>
          <w:rFonts w:ascii="Times New Roman" w:hAnsi="Times New Roman"/>
          <w:b w:val="0"/>
          <w:i w:val="0"/>
          <w:sz w:val="24"/>
          <w:szCs w:val="24"/>
        </w:rPr>
        <w:t>Таблица 2</w:t>
      </w:r>
    </w:p>
    <w:p w:rsidR="00955E1D" w:rsidRPr="00FE0F8A" w:rsidRDefault="00955E1D" w:rsidP="00A465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C00E2" w:rsidRDefault="00554794" w:rsidP="00A4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Распределение </w:t>
      </w:r>
    </w:p>
    <w:p w:rsidR="00FC00E2" w:rsidRDefault="00554794" w:rsidP="00A4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бюджетных ассигнований </w:t>
      </w:r>
      <w:r w:rsidR="00FC00E2" w:rsidRPr="00554794">
        <w:rPr>
          <w:rFonts w:ascii="Times New Roman" w:hAnsi="Times New Roman" w:cs="Times New Roman"/>
          <w:sz w:val="28"/>
          <w:szCs w:val="28"/>
        </w:rPr>
        <w:t xml:space="preserve">бюджета Республики Татарстан </w:t>
      </w:r>
    </w:p>
    <w:p w:rsidR="00FC00E2" w:rsidRDefault="00554794" w:rsidP="00A4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по целевым статьям (государственным программам Республики Татарстан </w:t>
      </w:r>
    </w:p>
    <w:p w:rsidR="00AA6BA4" w:rsidRDefault="00554794" w:rsidP="00A4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</w:t>
      </w:r>
    </w:p>
    <w:p w:rsidR="00554794" w:rsidRDefault="00554794" w:rsidP="00A4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разделам, подразделам классификации расходов бюджетов </w:t>
      </w:r>
    </w:p>
    <w:p w:rsidR="00554794" w:rsidRPr="00554794" w:rsidRDefault="00554794" w:rsidP="00A465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794">
        <w:rPr>
          <w:rFonts w:ascii="Times New Roman" w:hAnsi="Times New Roman" w:cs="Times New Roman"/>
          <w:sz w:val="28"/>
          <w:szCs w:val="28"/>
        </w:rPr>
        <w:t xml:space="preserve">на </w:t>
      </w:r>
      <w:r w:rsidR="00AA6BA4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C94D27">
        <w:rPr>
          <w:rFonts w:ascii="Times New Roman" w:hAnsi="Times New Roman" w:cs="Times New Roman"/>
          <w:sz w:val="28"/>
          <w:szCs w:val="28"/>
        </w:rPr>
        <w:t>202</w:t>
      </w:r>
      <w:r w:rsidR="00FC19C4">
        <w:rPr>
          <w:rFonts w:ascii="Times New Roman" w:hAnsi="Times New Roman" w:cs="Times New Roman"/>
          <w:sz w:val="28"/>
          <w:szCs w:val="28"/>
        </w:rPr>
        <w:t>3</w:t>
      </w:r>
      <w:r w:rsidR="00AA6BA4">
        <w:rPr>
          <w:rFonts w:ascii="Times New Roman" w:hAnsi="Times New Roman" w:cs="Times New Roman"/>
          <w:sz w:val="28"/>
          <w:szCs w:val="28"/>
        </w:rPr>
        <w:t xml:space="preserve"> и 20</w:t>
      </w:r>
      <w:r w:rsidR="00015C60">
        <w:rPr>
          <w:rFonts w:ascii="Times New Roman" w:hAnsi="Times New Roman" w:cs="Times New Roman"/>
          <w:sz w:val="28"/>
          <w:szCs w:val="28"/>
        </w:rPr>
        <w:t>2</w:t>
      </w:r>
      <w:r w:rsidR="00FC19C4">
        <w:rPr>
          <w:rFonts w:ascii="Times New Roman" w:hAnsi="Times New Roman" w:cs="Times New Roman"/>
          <w:sz w:val="28"/>
          <w:szCs w:val="28"/>
        </w:rPr>
        <w:t>4</w:t>
      </w:r>
      <w:r w:rsidRPr="00554794">
        <w:rPr>
          <w:rFonts w:ascii="Times New Roman" w:hAnsi="Times New Roman" w:cs="Times New Roman"/>
          <w:sz w:val="28"/>
          <w:szCs w:val="28"/>
        </w:rPr>
        <w:t xml:space="preserve"> год</w:t>
      </w:r>
      <w:r w:rsidR="00AA6BA4">
        <w:rPr>
          <w:rFonts w:ascii="Times New Roman" w:hAnsi="Times New Roman" w:cs="Times New Roman"/>
          <w:sz w:val="28"/>
          <w:szCs w:val="28"/>
        </w:rPr>
        <w:t>ов</w:t>
      </w:r>
    </w:p>
    <w:p w:rsidR="008C1A75" w:rsidRPr="00183A23" w:rsidRDefault="008C1A75" w:rsidP="00A4655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83A23" w:rsidRPr="00183A23" w:rsidRDefault="00183A23" w:rsidP="00A46554">
      <w:pPr>
        <w:spacing w:after="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183A23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490" w:type="dxa"/>
        <w:tblInd w:w="-459" w:type="dxa"/>
        <w:tblLook w:val="04A0" w:firstRow="1" w:lastRow="0" w:firstColumn="1" w:lastColumn="0" w:noHBand="0" w:noVBand="1"/>
      </w:tblPr>
      <w:tblGrid>
        <w:gridCol w:w="3402"/>
        <w:gridCol w:w="1843"/>
        <w:gridCol w:w="709"/>
        <w:gridCol w:w="567"/>
        <w:gridCol w:w="567"/>
        <w:gridCol w:w="1701"/>
        <w:gridCol w:w="1701"/>
      </w:tblGrid>
      <w:tr w:rsidR="00AA6BA4" w:rsidRPr="00EE29DE" w:rsidTr="00E155D6">
        <w:trPr>
          <w:trHeight w:val="284"/>
          <w:tblHeader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AA6BA4" w:rsidRPr="00EE29DE" w:rsidTr="00E155D6">
        <w:trPr>
          <w:trHeight w:val="168"/>
          <w:tblHeader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EE29DE" w:rsidRDefault="00AA6BA4" w:rsidP="00A46554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6BA4" w:rsidRPr="00EE29DE" w:rsidRDefault="00C94D27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FC19C4"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C5931"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A4" w:rsidRPr="00EE29DE" w:rsidRDefault="00AA6BA4" w:rsidP="00A46554">
            <w:pPr>
              <w:spacing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15C60"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C19C4"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2C5931" w:rsidRPr="00EE29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46 834 004,3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47 737 594,0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2 509 798,3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2 570 506,6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медицинской профилактики неинфекционных заболеваний и формирования здорового образа жизни,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145 566,1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150 519,7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144 808,4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149 762,0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01 1 01 9707 0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инфекционных заболеваний, включая имму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нопрофилактику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145 017,4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150 759,3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75 683,1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78 710,4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01 1 02 0211 0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72 048,9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ВИЧ, вирусных гепатитов В и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03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7 636,7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первичной медико-санитарной помощи, в том числе сельским жителям. Развитие системы раннего выявления заболеваний и патологических состояний и факторов риска их развития, включая проведение медицинских осмотров и диспансеризации населения, в том числе у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 лекарственного обеспечения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01 1 04 5161 0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472 899,6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механизмов обеспечения населения лекарственными препаратами, медицинскими изделиями, специализированными продуктами лечебного питания для детей-инвалидов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1 391 670,6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1 440 551,9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тие системы 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1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27 935,5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318 198,9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«Укрепление общественного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1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10 637 336,2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11 049 159,4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туберкулезом.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01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16 348,7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оказания медицинской помощи лицам, инфицированным вирусом иммунодефицита человека, гепатитами В и С. Трехуров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невая маршрутизация пациентов. Организация долечивания и реабилитации. Совершенствование методов профилактики вертикальной передачи ВИЧ от матери к плоду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73 051,3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74 928,3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18 077,4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19 954,4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54 973,9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онкологическими заболеваниями. Трехуровневая маршрутизация пациентов.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Стационарная медицинская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01 2 06 9705 0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оказания медицинской помощи больным прочими заболеваниями. Организация долечивания и реабилитации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691 964,1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185 945,9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199 056,3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20 902,4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492 672,6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492 907,8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492 672,6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492 907,8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492 672,6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492 907,8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440 802,0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441 037,2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41 752,4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1 772,1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1 607,3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высокотехнологичной медицинской помощи, развитие новых эффективных методов лечения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3 114 224,9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3 197 181,0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239 070,5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266 297,2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10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2 875 154,4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2 930 883,8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службы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759 971,0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733 679,0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759 971,0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70 627,3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73 452,4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01 2 11 9720 0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663 051,7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686 518,6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 (кроме оказания высокотехнологичной медицинской помощи)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5 633 208,5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5 681 283,2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медицинских организаций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5 633 208,5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5 681 283,2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3 881 118,4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3 916 169,1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3 881 118,4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3 916 169,1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3 881 118,4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3 916 169,1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60 206,0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3 821 096,3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3 855 963,1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1 752 090,1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1 765 114,1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закупки авиационных работ в целях оказания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N2 5192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оборудованием региональных сосудистых центров и первичных сосудистых отделений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оборудованием региональных сосудистых центров и первичных сосудистых отделений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383 030,1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онкологическими заболеваниями»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Переоснащение медицинских организаций, оказывающих медицинскую помощь больным с онкологическими заболеваниями,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Стационарная медицинская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2 N3 5190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106 185,0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переоснащение медицинских организаций, оказывающих медицинскую помощь больным с онкологическими заболеваниями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128 176,4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государственно-частного партнерства»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01 3 01 9703 0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здоровья матери и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405 074,2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421 243,7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системы раннего выявления и коррекции нарушений развития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33 124,5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34 449,5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закупке оборудования и расходных материалов для неонатального и аудиологического скрининга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26 791,9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27 863,6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5 114,9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5 319,5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специализированной медицинской помощи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386 794,2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371 949,7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386 794,2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347 815,3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347 815,3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334 154,9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347 815,3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35 603,3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36 787,4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Подпрограмма «Оптимальная для восстановления здоровья медицинская реабилитация в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медицинской реабилитации, в том числе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01 5 02 9706 0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171 323,0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177 678,8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«Оказание паллиативной помощи, в том числе детям»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445 518,4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450 875,3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паллиативной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445 518,4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450 875,3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316 574,4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321 931,3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9 916,4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11 838,5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306 658,0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310 092,8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оказание гражданам Российской Федерации паллиативной медицинской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128 944,0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96 944,0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6 01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«Кадровое обеспечение системы здравоохранения»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235 869,6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235 869,6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поддержка отдельных категорий медицинских работников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123 718,0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03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121 750,0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«Обеспечение медицинских организаций системы здравоохранения квалифицированными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7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112 151,6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12 151,6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11 443,0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гранты Правительства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7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лекарственного обеспечения, в том числе в амбулаторных условиях»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1 278 388,6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1 318 905,5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лекарственного обеспечения, в том числе в амбулаторных условиях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1 278 388,6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1 318 905,5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гемофилией, муковисцидозом, гипофизарным нанизмом, болезнью Гоше, злокачественными новообра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а также после трансплантации органов и (или) тканей,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01 8 01 5216 0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1 268 178,4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1 318 905,5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92 757,5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92 757,5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89 189,9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92 757,5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1 178 988,5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1 226 148,0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1 178 988,5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1 226 148,0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01 8 01 7701 0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1 178 988,5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1 226 148,0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информатизации в здравоохранении»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реализацию региональных проектов «Создание единого цифрового контура в здравоохранении на основе единой государственной информационной системы в сфере здравоохранения (ЕГИСЗ)»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9 N7 5114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156 131,4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171 910,5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системы территориального планирования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26 767 811,7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28 876 875,3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территориального планирования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26 464 938,7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28 561 987,4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100 432,2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83 278,7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17 153,5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17 153,5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17 153,5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16 873 693,7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17 551 868,5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24 004,7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20 408,1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8 430 008,5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9 828 876,9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73 771,1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73 771,1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73 771,1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24 840,9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8 331 229,5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9 727 744,9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8 331 229,5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9 727 744,9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6 052 466,9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7 255 738,6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938 827,3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1 045 746,3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294 175,2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327 677,6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32 772,0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36 504,3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1 012 988,1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1 062 078,1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997 669,5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1 017 067,1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992 964,6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1 012 174,0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992 964,6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1 012 174,0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992 964,6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1 012 174,0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4 893,1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4 893,1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4 893,1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01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31 287,3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31 383,2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312 387,9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Б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здравоохранения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1 781 185,5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первичного звена здравоохранения Республики Татар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01 П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2 438 467,4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1 078 896,2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1 078 896,2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1 808 848,7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1 078 896,2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П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629 618,6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1 359 571,2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64 664 764,6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63 451 888,9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дошкольного образования, включая инклюзивное,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8 599 515,4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дошкольного образования в муниципальных дошкольных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02 1 01 2537 0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8 418 367,8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дошкольного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181 147,6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157 341,7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152 341,7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23 805,9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02 1 02 4360 0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23 215,9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общего образования, включая инклюзивное,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37 239 772,5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42 844 723,9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Укрепление кадрового потенциала и привлечение молодых специалистов в образовательные организации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137 242,5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155 444,4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46 154,6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44 825,4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1 930,1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42 895,3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91 087,9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109 289,8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2 109,2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107 180,6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107 180,6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02 2 01 5303 2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89 213,0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107 180,6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общего образования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1 559 145,9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1 673 539,6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186 171,7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190 662,0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20 465,3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166 548,4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169 973,7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166 548,4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169 973,7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166 548,4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169 973,7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1 366 384,6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1 476 288,0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1 366 384,6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1 476 288,0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1 366 384,6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1 476 288,0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1 366 384,6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1 476 288,0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02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6 589,6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государственных учреждений для детей-сирот и детей, оставшихся без попечения родителей, и организация устройства детей в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390 967,1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423 552,3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365 761,1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365 761,1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365 761,1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336 418,6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365 761,1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02 2 03 4350 0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54 548,5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57 791,2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обучения по адаптированным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2 462 759,3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2 600 217,4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2 453 034,0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2 595 152,2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67 060,7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67 060,7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67 060,7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16 810,3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16 810,3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16 465,9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16 810,3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2 510 150,9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2 510 150,9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2 510 150,9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5 065,2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5 065,2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5 065,2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04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5 065,2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Курсовая подготовка и профессиональная переподготовка кадров в системе общего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муниципальных и государственных образовательных организаций учебниками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учебной и другой литературой учащихся учреждений общего образования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02 2 06 4366 0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164 867,4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6 181,9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21 991 986,5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22 168 036,3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19 970 366,9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254 467,1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254 746,8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водство педагогическим работникам государственных и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02 2 08 5303 0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02 2 08 5303 1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1 767 152,5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1 942 922,6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общего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10 213 320,0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15 061 887,1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422 207,1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425 007,1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215 199,7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78 582,3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25 187,8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103 237,3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8 487 131,6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13 293 215,4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13 077 264,8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13 077 264,8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8 271 181,0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13 077 264,8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195 450,6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09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1 303 671,3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1 343 354,6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психолого-педагогической, медицинской и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14 368,5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6 836,6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1 147,1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6 371,9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02 2 10 4350 0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263 535,3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353 592,7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181 946,7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детских технопарков «Кванториум»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21 108,9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обновление материально-технической базы в организациях, осуществляющих общеобразовательную деятельность исключительно по адаптиро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ванным основным общеобразовательным программам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5187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96 983,8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образовательная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образовательных организаций материально-технической базой для внедрения цифровой образовательной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E4 5210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186 771,9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дополнительного образования, включая образование детей-инвалидов,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90 496,9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114 924,6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образования детей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02 3 01 4230 0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9 238,5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дополнительных образовательных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дополнительного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42 168,1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38 711,4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34 163,5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34 163,5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34 163,5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02 3 03 4361 0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вая образовательная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3 E4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центров цифрового образования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3 E4 5219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21 001,5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профессионального и послевузовского образования и повышение квалификации работников данной сферы»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8 203 066,7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8 813 919,8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среднего и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7 510 175,5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8 084 875,8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7 079 354,6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7 631 858,6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7 079 354,6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7 631 858,6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7 079 354,6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7 631 858,6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7 079 354,6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7 631 858,6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228 984,9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249 801,0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профессиональных образовательных организаций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201 836,0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203 216,2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201 836,0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203 216,2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201 836,0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203 216,2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02 4 01 5363 0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201 836,0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203 216,2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предоставления дополнительного профессионального образования в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355 292,1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358 148,7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341 697,2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341 697,2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341 697,2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341 697,2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344 553,8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10 287,5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подготовку управленческих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кадров для организаций народного хозяйства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профессионального образования, проведение мероприятий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264 720,0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164 120,0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38 990,0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125 130,0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«Молодые профессионалы (Повышение конкурентоспособности профессионального образования)»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101 675,2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и обеспечение функционирования центров опережающей профессиональной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5177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22 288,9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E6 5359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68 379,0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79 386,3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оценки качества образования»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235 442,6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181 869,7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235 370,6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181 797,7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2 204,2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153 089,1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153 089,1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153 089,1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149 758,6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153 089,1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83 407,8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10 403,5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муниципальных и государственных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02 5 07 4368 0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науки и научных исследований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697 756,1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747 765,2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622 090,7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организаций, осуществляющих 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622 090,7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622 090,7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572 186,0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622 090,7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566 995,6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616 692,8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3 331,0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исследования и формирование опережающего научно-технического задела по приоритетным направлениям развития науки, технологий и техники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115 364,5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государственных академий наук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115 364,5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115 364,5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115 364,5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65 864,5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02 6 02 0604 0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науки и научных исследований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науки и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02 6 03 0813 0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образования и науки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9 598 714,4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2 149 170,3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8 673 966,0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404 601,8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3 759 928,8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3 759 928,8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Среднее профессиональное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4 914 037,2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304 601,8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4 914 037,2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304 601,8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3 107 310,4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156 666,6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1 806 726,8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147 935,2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«Современная школа»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609 488,5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1 741 334,9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1 164 138,9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созданию новых мест в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E1 5520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368 906,5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577 196,0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«Успех каждого ребенка»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в общеобразователь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E2 5097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К P2 5232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312 400,9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36 392 723,7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38 177 711,4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«Социальные выплаты»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4 371 475,9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4 442 917,3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мер социальной поддержки отдельным категориям граждан, установленных федеральным и республиканским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3 868 426,6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3 914 880,8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42 854,6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39 316,1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39 316,1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39 316,1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6 631,4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5 307,0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168 646,3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175 392,1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175 092,7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175 092,7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127 351,0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132 445,1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42 647,6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179 261,9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186 432,4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186 169,1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186 169,1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186 169,1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8.2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войны 1941 – 1945 годов»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21 847,2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68 187,6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233 372,2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233 372,2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233 372,2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210 750,7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233 372,2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188 432,8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195 972,4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194 324,7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194 324,7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186 810,0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194 324,7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2 933 920,5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2 933 920,5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2 906 420,5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2 906 420,5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2 894 120,5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03 1 01 5250 2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500 049,3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525 036,5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72 832,1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72 832,1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72 832,1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72 832,1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03 1 02 2551 0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452 204,4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1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качества жизни граждан пожилого возраста»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7 445 667,9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7 742 078,0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по укреплению социальной защищенности граждан пожилого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7 436 209,8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7 732 409,6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4 074 242,6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4 237 212,3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17 135,0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17 135,0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17 135,0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4 079 758,4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4 079 758,4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3 922 844,5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4 079 758,4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134 922,1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140 318,9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10 866,3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10 196,2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10 603,9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52 960,6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49 464,3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51 442,9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1 312,0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помощи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2 262,4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2 329 242,0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2 422 430,8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9 422,5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9 422,5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9 422,5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2 413 008,3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2 413 008,3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2 320 181,9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2 413 008,3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929 494,7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966 616,9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928 058,7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965 115,4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928 058,7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965 115,4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928 058,7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965 115,4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16 028,7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23 654,3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23 467,2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23 467,2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01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23 467,2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Усиление адресности предоставления мер социальной поддержки гражданам пожилого возраста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 Республике Татарстан в соответствии с законодательством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03 2 02 0559 0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«Модернизация и развитие социального обслуживания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6 907 007,3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7 305 084,8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6 529 888,4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6 920 563,2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1 513 248,9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1 585 758,3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197 826,8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197 826,8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190 543,7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197 826,8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65 095,5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65 095,5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63 808,1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65 095,5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1 320 017,6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1 320 017,6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1 256 078,7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1 320 017,6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5 016 639,5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5 334 804,9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891 492,3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891 492,3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855 079,9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891 492,3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138 670,6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138 670,6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136 674,7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138 670,6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4 296 057,7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4 296 057,7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4 016 300,6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4 296 057,7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03 3 01 0508 0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58 438,6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39 138,6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03 3 02 0508 0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27 638,6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234 350,1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213 326,9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21 023,2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дополнительных мер государственной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поддержки педагогическим работникам – молодым специалистам государственных организаций социального обслуживания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03 3 05 0000 0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325,1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91 407,8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84 005,1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91 407,8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73 118,4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73 118,4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65 707,3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73 118,4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3 P3 5163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18 297,8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18 289,4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16 950 273,9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17 969 332,6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системы мер социальной поддержки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8 838 690,9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9 391 831,8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пособие на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346 026,2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359 867,9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574,9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359 293,0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359 293,0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345 473,4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359 293,0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2 422 266,8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2 519 564,2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6 636,7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6 636,7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6 381,4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6 636,7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2 512 927,5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2 512 927,5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2 415 885,4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2 512 927,5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1 347 203,5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1 391 029,2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2 080,1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1 388 949,1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1 388 949,1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1 345 203,4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1 388 949,1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Перевозка несовершеннолетних, самовольно ушедших из семей, организаций для детей-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01 R302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4 722 983,2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5 121 159,3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организации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03 5 02 0540 0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171 123,5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177 968,4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1 286 052,8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1 334 124,4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9 130,9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350 479,2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364 498,5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189 977,5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197 576,6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652 553,2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678 655,2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03 5 03 2533 0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82 263,2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6 654 406,7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7 065 408,0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575 658,8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598 588,5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189 980,1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197 440,7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1 342 525,6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1 396 226,6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1 394 589,0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1 394 589,0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1 340 951,0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1 394 589,0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ежемесячной выплаты в связи с рождением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(усыновлением) первого ребенка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4 546 242,2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4 873 152,2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31 118,6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5 P1 5573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4 515 123,6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4 842 033,6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доли населения с доходами ниже прожиточного минимума»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отдельным категориям граждан государственной социальной помощи на основании социального контракта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Б 01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614 371,5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«Социальная поддержка граждан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учреждений социальной сферы (замена ламп накаливания на энергосберегающие лампы)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03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учреждения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427,0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датчиков движения в учреждениях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обслуживание </w:t>
            </w: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индукционных плит и комплектующих в учреждениях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1 000,2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262BEB" w:rsidTr="00FC3CC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Э 06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FC3CC3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CC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10 754 303,4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12 178 778,8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жильем молодых семей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молодым семьям социальных выплат на приобретение жилья эконом-класса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70 933,1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75 097,2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молодых семей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1 01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70 433,1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74 597,2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1 029 775,5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994 018,0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1 029 775,5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900 550,3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936 307,8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900 550,3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936 307,8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900 550,3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936 307,8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900 550,3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936 307,8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</w:t>
            </w: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01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93 467,7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мероприятий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62 357,2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Фонда содействия реформированию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51 019,3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мероприятий </w:t>
            </w: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Республиканской адресной программы по переселению граждан из аварийного жилищного фонда на 2019 - 2023 годы в рамках реализации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F3 6748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технического состояния многоквартирных домов»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своевременного проведения капитального ремонта общего имущества в многоквартирных домах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04 5 01 9601 0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архитектуры, градостроительства, строительства, промышленности строительных материалов, в жилищной сфере и коммунальном хозяй</w:t>
            </w: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550 593,7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560 369,5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Министерства строительства, архитектуры и жилищно-коммунального хозяйства Республики Татарстан в области архитектуры, градостроительства, гражданского и промышленного строительства,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128 092,9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125 643,4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125 804,7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105 548,8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20 243,9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20 243,9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20 243,9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2 288,2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04 8 02 0585 0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247 884,3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республиканского государственного жилищного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92 275,4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75 464,4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75 531,7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64 260,9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</w:t>
            </w: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16 687,6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16 700,8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14 924,9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</w:t>
            </w: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92 116,9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85 397,0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04 8 04 1420 0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7 417 225,7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8 854 360,9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Hair» (1 этап)» в г.Набережные Челны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79 972,8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инфраструктуры «Внеплощадочные сети для заводов Hair» (1 этап)» в г.Набережные Челны за счет средств государственной корпорации развития </w:t>
            </w: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«ВЭБ.РФ»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К 00 0368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32 677,9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инфраструктуры «Внеплощадочные сети для заводов Hair» (1 этап)» в г.Набережные Челны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0368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4 957 984,7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433 188,0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1 088 273,1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283 257,1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1 088 273,1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283 257,1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1 088 273,1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283 257,1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3 869 711,6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149 930,9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3 869 711,6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149 930,9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3 869 711,6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149 930,9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«Жилье»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1 381 640,9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6 654 384,3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реализацию мероприятий по стимулированию программ </w:t>
            </w: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развития жилищного строительства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1 381 640,9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6 654 384,3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1 381 640,9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6 654 384,3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103 985,4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1 477 695,8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1 277 655,5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F1 5021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1 277 655,5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5 176 688,5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вода»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строительству и реконструкции (модернизации) объектов питьевого водоснабжения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F5 5243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189 826,2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сокращению доли загрязненных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К G6 5013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807 801,1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1 766 788,6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977 037,8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977 037,8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по энергосбережению на объектах жилищного фонда и социальной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01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682 137,8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 наружного освещения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мероприятий в области энергосбережения и повышения энергетической эффективности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02 6601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оборудования, используемого для выработки (передачи) тепловой энергии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</w:t>
            </w: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A10B13" w:rsidRPr="003C4C9D" w:rsidTr="00A10B13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Э 03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10B13" w:rsidRPr="00A10B13" w:rsidRDefault="00A10B13" w:rsidP="00A10B1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10B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2 646 176,2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2 646 882,7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мер содействия занятости населения и регулирование трудовой миграции. Сопровождение инвалидов молодого возраста при трудоустройстве»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2 631 546,2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2 632 252,7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830 294,0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831 000,5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64 132,7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поддержки предприятиям, образованным общественными объединениями 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21 986,9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трудоустройству незанятых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7 290,9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полномочий Республики Та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05 1 01 1535 0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702 805,6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703 512,1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активной политики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223 169,8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223 169,8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170 066,7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51 999,1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479 635,8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480 342,3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382 650,5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90 306,8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90 306,8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90 306,8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05 1 01 1535 2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Программные мероприятия в области содействия занятости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33 577,9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33 577,9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9 246,8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24 211,1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гражданам, включая организацию их переезда в другую местность для замещения рабочих мест, создаваемых в том числе в рамках реализации федеральных целевых программ и инвестиционных программ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 социальной поддержки безработных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Социальные выплаты безработным гражданам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1 794 757,1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1 736 143,1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1 736 143,1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1 726 157,1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1 736 143,1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05 1 02 5290 0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57 014,0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повышение эффективности службы занятости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1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6 495,1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«Улучшение условий и охраны труда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области охраны труда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«Популяризация рабочих и инженерных профессий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популяризации рабочих и инженерных профессий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популяризации рабочих и инженерных профессий с целью привлечения и закрепления специалистов на предприятиях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05 3 01 1560 0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2 749 800,5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2 749 800,5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деятельности по профилактике правонарушений и преступлений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по профилактике правонарушений и преступлений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148 340,5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143 740,5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136 340,5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06 1 01 1099 0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безопасности дорожного движения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дорожного движения, сокращение смертности от дорожно-транспортных происшествий и количества дорожно-транспортных происшествий с пострадавшими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2 547 300,0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2 423 200,0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терроризма и экстремизма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06 3 01 1099 0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наркомании среди населения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Профилактические мероприятия по усилению противодействия потреблению наркотических средств и психотропных веществ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P4 1096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«Развитие комплексной системы защиты прав потребителей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деятельности в области защиты прав потребителей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06 6 01 1099 0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«Профилактика безнадзорности и правонарушений среди несовершеннолетних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безнадзорности, беспризорности и правонарушений среди несовершеннолетних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1 263 067,6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1 267 865,5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«Пожарная безопасность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702 965,2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703 411,9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совершенствование деятельности подразделений Государственной противопожарной службы, расположенных на территории Республики Татарстан, проведение их технического перевооружения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702 965,2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703 411,9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702 965,2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703 411,9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618 508,2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78 964,2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78 964,2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78 517,5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78 964,2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07 1 01 2367 0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5 939,5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«Снижение рисков и смягчение последствий чрезвычайных ситуаций природного и техногенного характера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507 326,2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511 620,7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в области гражданской обороны, предупреждения и ликвидации чрезвычайных ситуаций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194 321,7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55 482,7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55 544,4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49 939,2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5 543,5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5 605,2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131 107,3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131 277,3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84 534,3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29 814,2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29 814,2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29 644,2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29 814,2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16 928,8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населения в области гражданской обороны, защиты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учебно-методических центров по гражданской обороне и чрезвычайным ситуациям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07 2 02 2293 0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24 608,9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спасательных сил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208 124,5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207 909,0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208 124,5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182 002,9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25 486,1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07 2 03 2295 0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реабилитации лиц, работающих в экстремальных условиях и пострадавших в чрезвычайных ситуациях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07 2 04 9725 0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80 759,8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84 565,6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«Построение и развитие аппаратно-программного комплекса «Безопасный город»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52 832,9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Построение и развитие аппаратно-программного комплекса «Безопасный город»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52 776,2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52 832,9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4 154,1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07 3 01 2294 0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48 678,8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7 354 249,0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7 624 535,5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музейного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970 382,9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1 008 471,0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развитие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952 333,5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1 006 471,0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693 041,5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745 632,3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 государственных музеев-заповедников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205 336,0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техническое оснащение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A1 5590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16 049,4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1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театрального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2 021 796,8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2 178 622,3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Развитие сети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2 009 796,8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2 166 622,3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278 520,0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1 637 114,1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1 791 410,1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37 513,5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6 883,4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6 883,4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6 883,4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30 630,1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30 630,1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R466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31 221,2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30 630,1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01 R517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33 478,7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библиотечного дела»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338 637,3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363 011,0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библиотечного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337 097,3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361 471,0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276 363,1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300 736,8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01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21 134,2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(оцифровка) книжных материалов на цифровых 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3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концертных организаций и исполнительского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976 566,7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современного музыкального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911 634,6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976 566,7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75 609,2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889 257,5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 и развитие кинематографии»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62 562,2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65 392,7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55 633,0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58 463,5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08 5 01 4410 0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образования в сфере культуры и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системы художественного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08 6 01 4410 0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народного творчества. Сохранение, возрождение и популяризация нематериального культурного наследия коренных народов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178 452,4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254 105,7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Сохранение и популяризация нематериального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86 228,9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91 750,5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20 752,3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13 752,3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53 976,6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59 498,2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сети учреждений культурно-досугового типа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A1 5513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81 773,5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151 905,2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10 450,0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7 A2 5519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«Сохранение, использование, популяризация и государственная охрана объектов культурного наследия (памятников истории и культуры)»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78 186,9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Сохранение и эффективное использование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80 129,7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78 186,9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20 856,9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08 9 01 4410 0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57 330,0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межрегионального и межнационального культурного сотрудничества»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межрегионального и межнационального культурного сотрудничества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В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82 679,6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88 677,0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современного искусства»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22 239,7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современного искусства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22 239,7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Премии в области литературы и искусства, образования, печатных средств массовой информации, науки и техники и иные поощрения за особые 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заслуги перед государством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19 739,7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4 739,7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4 739,7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4 739,7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Г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кадрового потенциала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 подготовка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Д 01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системы государственного управления отрасли»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1 559 845,7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2 316 225,5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реализации государственной политики и регулирования отношений в сфере культуры, искусства, кинематографии, охраны и использования объектов культурного наследия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1 559 545,7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2 202 459,8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53 004,4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53 284,7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39 151,4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14 133,3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14 133,3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13 853,0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14 133,3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72 116,9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74 178,3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1 424 846,2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2 065 226,7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2 045 123,8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2 045 123,8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1 404 743,3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2 045 123,8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14 737,1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по государственной охране объектов культурного наследия федерального значения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5 076,6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5 268,5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2 482,0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Ж 01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2 786,5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113 465,7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113 465,7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учреждений культуры специализированным автотранспортом для обслуживания населения, в том числе сельского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9 672,0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A1 5519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103 793,7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Ж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</w:t>
            </w: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культуры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1 114 133,4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614 133,4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реновацию учреждений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5455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474 540,0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отрасли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94 898,0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реконструкцию и капитальный ремонт муниципальных музеев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К A1 5597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61 700,0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«Энергосбережение и повышение энергетической эффективности»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Энергосбережение и повышение энергетической эффективности в учреждениях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1D4669" w:rsidRPr="00262BEB" w:rsidTr="001D466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Э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4669" w:rsidRPr="001D4669" w:rsidRDefault="001D4669" w:rsidP="001D466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D466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4 437,0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2 373 408,7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2 385 724,6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«Регулирование качества окружающей среды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09 1 01 1910 0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уровня экологического образования, информационное обеспечение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37 988,0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37 888,0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09 1 02 1970 0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обращения с отходами производства и потребления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1 756 931,9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«Чистая страна»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несанкционированных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ликвидации несанкционированных свалок в границах городов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G1 5242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«Оздоровление Волги»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ликвидации (рекультивации) объектов накопленного экологического вреда, представляющих угрозу реке Волге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1 377 955,3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1 704 721,7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«Государственное управление в сфере недропользования и инструментального сопровождения мониторинга окружающей среды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государственным фондом недр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78 109,8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09 3 01 9299 0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76 086,4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76 209,8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водохозяйственного комплекса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220 037,9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202 363,5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сфере водных отношений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20 570,1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20 515,9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Предотвращение негативного воздействия вод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государственных программ (подпрограмм государственных программ) субъектов Российской Федерации в области использования и охраны водных объектов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 негативного воздействия вод (строительство, реконструкция объектов инженерной защиты и берегоукрепительных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95 766,1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безопасности гидротехнических сооружений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(капитальный ремонт гидротехнических сооружений, находящихся в собственности субъектов Российской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34 966,2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181 847,6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уникальных водных объектов»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экологического состояния гидрографической сети в рамках переданных полномочий в области водных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G8 5090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68 735,5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«Сохранение биологического разнообразия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 сфере сохранения и восстановления биологического разнообразия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41 822,4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41 843,0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29 246,1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12 315,9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09 5 01 1950 0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и использование охотничьих ресурсов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60 568,6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охраны объектов животного мира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60 568,6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13 969,4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13 985,1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11 024,8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2 872,3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14 376,8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14 402,6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21 694,5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22 230,2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16 473,2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5 221,3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5 757,0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9 268,4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09 6 01 9235 0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«Координирование деятельности служб в сфере охраны окружающей среды и природопользования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197 616,2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197 908,7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выполнения государственных функций в сфере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197 616,2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197 908,7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144 521,5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144 706,7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114 981,5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29 725,2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51 544,7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51 652,0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13 399,6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13 399,6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13 292,3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13 399,6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09 7 01 1991 0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1 663,0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16 645 665,1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16 665 128,6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экономической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1 042 330,8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1 045 196,6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эффективности государственного управления, 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увеличение активности жителей в общественно-политической жизни Республики Татарстан, создание условий для развития инновационной деятельности и промышленного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1 042 330,8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1 045 196,6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425 357,9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426 087,9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333 601,2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333 601,2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152 519,5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181 081,7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91 738,2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92 468,2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57 467,8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57 467,8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представительств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282 346,6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284 475,8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129 635,6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129 635,6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128 979,0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129 635,6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140 316,6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140 316,6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138 850,0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140 316,6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14 523,6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14 523,6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14 517,6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14 523,6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7 733,5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7 833,5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7 733,5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2 539,8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5 193,7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5 293,7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5 193,7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управляющим компаниям особой экономической зоны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11 1 01 6057 0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131 313,1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28 150,0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38 360,5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38 360,5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38 360,5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38 360,5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9 302,1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9 325,8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301 698,1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301 698,1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301 698,1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301 698,1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11 3 01 1005 0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7 543,3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82 183,7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67 683,7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11 3 01 1020 0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производительности труда на предприятиях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146 065,1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производительности труда, рост числа высокопроизводительных рабочих мест, повышение эффективности деятельности предприятий, в том числе с использованием инструментов методики бережливого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повышению 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производительности труда и эффективности деятельности предприятий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11 4 01 2154 0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37 450,0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«Адресная поддержка повышения производительности труда на предприятиях»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субъектов Российской Федерации в целях достижения результатов национального проекта «Производительность труда»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88 015,2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субъектов Российской Федерации в целях достижения результатов национального проекта «Производительность труда»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L2 5289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108 615,1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малого и среднего предпринимательства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1 266 171,0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1 262 168,8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объема сектора малого и среднего предпринимательства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937 564,8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938 503,6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937 564,8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938 503,6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19 155,7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15 852,9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3 241,1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282 687,2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(гарантий)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91 669,9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537 790,8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537 790,8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537 790,8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11 7 01 6527 5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536 852,0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537 790,8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благоприятных условий для осуществления деятельности самозанятыми гражданами»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самозанятым гражданам комплекса информационно-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I2 5527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42 523,1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47 583,0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«Создание условий для легкого старта и комфортного ведения бизнеса»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108 268,0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91 624,6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108 268,0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включительно, комплексных услуг и (или) предоставление финансовой поддержки в виде 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68 195,4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68 195,4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68 195,4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56 461,1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68 195,4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предоставление гражданам, желающим вести бизнес, начинающим и дей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40 072,6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40 072,6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40 072,6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I4 5527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35 163,5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40 072,6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194 458,5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167 814,2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194 458,5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167 814,2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исполнение обязательств по поручительствам, предоставленным в целях обеспечения исполнения обязательств субъектов малого и среднего предпринимательства, основанных на договорах, заключенных субъектами малого и среднего предпринимательства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7 I5 5527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115 562,7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оказание субъектам малого и среднего предпринимательства, а также резидентам промышленных парков, технопарков комплексных услуг на единой площадке региональной инфраструктуры поддержки бизнеса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21 550,1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микрокредитной компании «Фонд поддержки предпринимательства Республики Татарстан» на поддержку центров поддержки экспорта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52 251,5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52 251,5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52 251,5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 I5 5527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57 345,7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52 251,5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индустриальных (промышленных)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13 910 000,0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управляющей компании индустриального парка «Особая экономическая зона промышленно-производственного типа 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«Алабуга» (индустриальный парк «Алабуга-2») акционерному обществу «Особая экономическая зона промышленно-производственного типа «Алабуга»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«Алабуга» (индустриальный парк «Алабуга-2») акционерному обществу «Особая экономическая зона промышленно-производственного типа «Алабуга»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обществу с ограниченной ответственностью «Управляющая компания «Алабуга-2. Нефтехимия» на создание, модернизацию и (или) реконструкцию объектов инфраструктуры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11 8 01 6078 0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«Цифровой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4 666 771,9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3 807 447,8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«Цифровизация государственных и муниципальных услуг и 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2 097 440,8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1 237 338,2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1 008 138,4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1 211 738,2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эксплуатация информационных и коммуникационных технологий в органах государственной власти Республики Татарстан и органах местного самоуправления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1 003 426,2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1 207 026,0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1 003 426,2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1 207 026,0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1 003 426,2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1 207 026,0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1 003 426,2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1 207 026,0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поддержку региональных проектов в сфере информационных технологий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01 R028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4 712,2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мационная инфраструктура»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1 D2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сети «Интернет»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D2 5117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1 063 702,4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«Цифровое государственное управление»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межведомственного электронного взаимодействия на территории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 D6 4396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1 576 017,8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1 576 017,8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19 928,3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14 148,1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и развитие информационного пространства и массовых коммуникаций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1 556 089,5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1 556 089,5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947 862,5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628 098,2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292 940,6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12 3 02 4579 0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70 705,5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993 313,3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994 091,8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общехозяйственной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45 174,4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45 304,4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44 385,3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44 515,3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35 911,0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8 576,3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8 576,3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8 576,3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инвестиционной привлекательности отрасли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36 340,2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системы предоставления государственных и муниципальных услуг в многофункциональных центрах предоставления государственных и муниципальных услуг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12 4 03 9299 0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882 590,9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883 239,4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</w:t>
            </w: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C5232" w:rsidRPr="00262BEB" w:rsidTr="003C5232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3C5232" w:rsidRPr="003C5232" w:rsidRDefault="003C5232" w:rsidP="003C5232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C52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50 659 770,9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51 830 551,2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железнодорожной инфраструктуры»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устойчивости работы железнодорожного транспорта, его доступности, безопасности и качества предоставляемых им услуг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 железнодорожного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13 1 01 0352 0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речного транспорта, внутренних водных путей и речных портов»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приоритетных условий для развития речных перевозок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воздушного транспорта и аэронавигации»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и качественное удовлетворение спроса населения и хозяйствующих субъектов на авиационные перевозки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13 3 01 0363 0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2 799 248,8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2 799 260,4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устойчиво функционирующей и доступной для 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всех слоев населения единой системы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2 799 248,8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2 799 260,4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144 241,5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144 076,5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1 642 576,3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12 442,6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ствование, развитие и сохранение сети автомобильных дорог»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46 497 121,7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47 564 438,9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сети автомобильных дорог общего пользования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35 900 428,2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36 266 810,6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695 973,0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695 996,5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67 320,4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27 371,3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27 371,3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27 347,8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27 371,3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601 304,8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17 519 902,5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17 904 147,4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17 519 902,5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17 904 147,4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17 519 902,5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17 904 147,4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17 519 902,5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17 904 147,4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Финансирование дорожной 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 в отношении автомобильных дорог общего пользования регионального или межмуниципального, местного значения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13 6 01 5784 0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13 6 01 5784 0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1 017 885,9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в целях финансового обеспечения дорожной деятельности по проектам, реализуемым с применением механизма государственно-частного партнерства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01 R769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16 666 666,8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17 666 666,7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10 596 693,5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11 297 628,3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инфраструктуры дорожного хозяйства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1 035 271,4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инфраструктуры до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рожного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5389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527 197,6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5 533 830,7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5 533 830,7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5 533 830,7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3 782 822,1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5 533 830,7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5 778 600,0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«Повышение уровня безопасности транспортной системы»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7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440 361,0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543 655,6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политики в транспортном комплексе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69 834,1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и реализация государственной транспортно-инфраструктурной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69 677,2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69 834,1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68 450,3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68 607,2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52 025,4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52 025,4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52 125,4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52 025,4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16 554,1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16 554,1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16 554,1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11 513 423,6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11 453 688,7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4 521 101,3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4 660 952,1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элитного семеноводства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части затрат по мероприятиям, направленным 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 улучшение развития семеноводства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14 1 01 6031 0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A01310" w:rsidRPr="004063E9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плодородия почв и вовлечение неиспользуемых земель сельскохозяйственных угодий в сельскохозяйственный оборот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4 397 010,4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4 540 539,3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420 750,0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виноградарства и виноделия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802 385,8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финансовому обеспечению (возмещению)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664 680,4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поддержку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1 777 074,0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1 757 068,7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1 777 074,0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1 757 068,7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1 777 074,0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1 757 068,7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05 R508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1 777 074,0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1 757 068,7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50 412,8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производства масличных культур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50 412,8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50 412,8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50 412,8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 T2 5259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54 090,9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50 412,8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591 239,5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591 239,5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14 2 02 6042 0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противоэпизоотических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14 2 05 6320 0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68 600,0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животноводства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Предупреждение болезней животных и защита населения от болезней, общих для человека и животных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112 639,5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Подпрограмма «Поддержка малых форм хозяйствования»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2 010 301,8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сельскохозяйственных потребительских кооперативов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1 128 255,0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1 107 317,8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1 068 255,0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1 047 317,8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1 068 255,0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1 047 317,8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1 068 255,0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1 047 317,8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05 R502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1 068 255,0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1 047 317,8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граждан, ведущих личное подсобное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строительство мини-ферм молочного направления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14 4 06 6333 0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сельского туризма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4 08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«Акселерация субъектов малого и среднего предпринимательства»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создание системы поддержки фермеров и развитие сельской кооперации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483 721,0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809 484,0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3 703,7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I5 5480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480 017,3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805 780,3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«Техническая и технологическая модернизация, инновационное развитие»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сельскохозяйственной техники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14 5 01 6350 0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1 778 586,0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1 263 751,2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1 603 821,8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1 503 839,2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управленческого обеспечения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Кадровое обеспечение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14 6 02 6006 0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Научное обеспечение реализации Государственной программы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14 6 03 6007 0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сельскохозяйственных товаропроизводителей и организаций, осуществляющих пер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вичную и последующую переработку сельскохозяйственной продукции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819 535,5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части затрат, связанных с производством социальных хлебов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14 6 04 6020 0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кредитования в агропромышленном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 расходы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410 154,6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05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364 339,2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сельскохозяйственным товаропроизводителям на возмещение затрат, связанных с приобретением модульных 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теплиц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14 6 06 6547 0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06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государственную поддержку аккредитации ветеринарных лабораторий в национальной системе аккредитации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 T2 5251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29 131,7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«Комплексное развитие сельских территорий»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265 566,7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204 240,4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3 425,7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Комплексное обустройство площадок под компактную жилищную застройку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03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103 799,1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70 173,3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93 858,6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93 858,6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93 858,6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93 858,6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04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93 858,6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жилья, предоставляемого по договору найма жилого помещения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05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40 398,6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30 121,0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мероприятий, направленных на оказание содействия сельскохозяйственным товаропроизводителям в 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обеспечении квалифицированными специалистами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14 7 07 0000 0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6 661,8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6 661,8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6 661,8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4 673,2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5 895,4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4 673,2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07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2 689,3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1 988,6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 (сельских агломераций)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7 08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5 179,8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мелиорации земель сельскохозяйственного назначения»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1 058 132,3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1 219 364,5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14 8 01 6076 0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Культуртехнические, агролесомелиоративные мероприя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14 8 02 0000 0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погибших полезащитных лесных насаждений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14 8 03 6183 0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мелиоративного комплекса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102 791,7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проведение гидромелиоративных, культуртехнических,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102 791,7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102 791,7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102 791,7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08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100 720,0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102 791,7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«Экспорт продукции агропромышленного комплекса»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в </w:t>
            </w: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области мелиорации земель сельскохозяйственного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</w:tr>
      <w:tr w:rsidR="00A01310" w:rsidRPr="003C4C9D" w:rsidTr="00A01310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 T2 5568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674 412,3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01310" w:rsidRPr="00A01310" w:rsidRDefault="00A01310" w:rsidP="00A01310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3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833 572,8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978 817,9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1 026 841,3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«Охрана и защита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214 393,0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245 597,9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и защита лесов от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198 963,3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200 224,1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3 480,4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38 714,5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10 730,3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27 984,2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15 1 01 8013 0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79 134,0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45 373,8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45 373,8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45 373,8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45 373,8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45 373,8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«Использование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286 989,2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288 663,9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Использование лесов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286 989,2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288 663,9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184 132,8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164 785,4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8 589,0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«Воспроизводство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157 920,4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Воспроизводство лесов и лесоразведение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72 800,2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76 536,4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8 777,3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8 777,3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8 777,3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8 777,3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0A57D0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A57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67 215,4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67 759,1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81 542,8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81 384,0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323 092,7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334 659,1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осуществления отдельных полномочий в области лесных отношений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323 092,7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334 659,1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отдельных полномочий в области лесных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отношений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317 092,7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328 659,1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255 010,0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255 010,0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245 225,9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255 010,0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73 541,1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73 541,1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71 758,8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73 541,1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реализации подпрограммы «Обеспечение реализации Государственной программы «Развитие лесного хозяйства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260 341,3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251 654,0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эффективного распоряжения и использования государственного имущества и земельных участков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117 474,8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108 559,9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78 378,4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63 745,9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14 563,5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14 563,5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14 409,0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14 563,5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26 133,8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20 133,8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мероприятий по проведению комплексных кадастровых работ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12 303,1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3 233,7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Оптимизация состава и структуры государственного имущества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143 094,1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143 094,1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143 094,1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36 173,7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36 199,3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104 325,4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104 526,8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2 368,0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19 042 291,5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17 100 097,5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долгосрочной сбалансированности и устой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чивости бюджетной системы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638 358,9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639 861,2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628 095,1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629 415,8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519 256,8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519 256,8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519 256,8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109 992,5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109 992,5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109 992,5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10 445,4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528 136,6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525 434,7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межбюджетных отношений с местными бюджетами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17 875 796,0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15 934 801,6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376 986,6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225 549,0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1 502 471,9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1 502 471,9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1 502 471,9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1 511 182,1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1 502 471,9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14 140 630,8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14 140 630,8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14 140 630,8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15 923 491,4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14 140 630,8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субвенций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64 135,9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66 149,9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35 585,0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3 099,8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2 299,8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32 485,2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32 485,2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31 685,2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32 485,2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47 248,6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52 658,6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21 850,0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14 330,0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26 422,6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27 032,6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6 930,0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4 070,0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19 502,6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«Сохранение национальной идентичности татарского народа»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86 121,6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 и развития национальной идентичности татарского народа в Республике Татарстан и за ее пределами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86 121,6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86 121,6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86 121,6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71 201,6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71 201,6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5 367,4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45 821,9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126 887,0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132 412,0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в Республике Татарстан, а также татарского языка за пределами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126 587,0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132 112,0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80 442,0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76 055,0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76 255,0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76 055,0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3 744,0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44 195,0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49 920,0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21 791,0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16 881,0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10 479,0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10 764,0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«Развитие рынка газомоторного топлива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устойчивого снижения уровня негативного воздействия автомобильного транспорта на окружающую среду и здоровье населения и достижение наибольшей экономической эффективности перевозок автотранспортными средствами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проектов по переоборудованию автомобильной техники для использования природного газа в качестве моторного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134 270,0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626 577,8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627 843,5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146 657,5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политики в сфере юстиции в пределах полномочий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146 513,9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146 657,5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72 701,0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72 810,2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62 636,8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10 161,6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12 071,2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7 463,6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4 441,2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50 558,4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20 958,4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9 707,2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3 792,0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5 910,2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института мировой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укрепление института мировой юстиции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428 882,0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430 004,1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425 859,7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426 981,8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293 517,4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133 447,8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133 447,8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132 325,7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133 447,8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юстиции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Бюджетные инвестиции и капитальный ремонт социальной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94 272,7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94 299,2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совершенствование государственной политики в сфере туризма и гостеприимства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23 002,5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23 002,5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18 805,8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4 186,7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Мероприятия, направленные на развитие сферы туризма и гостеприимства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71 296,7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26 0 02 1397 0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70 896,7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Выявление и устранение причин коррупции, противодействие условиям, способствующим ее проявлениям, формирование в обществе нетерпимого отношения к коррупции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8 837,1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5 284,0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4 011,0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2 476,0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развертывания преемственной системы развития интеллектуально-творческого потенциала детей, молодежи и стратегическое управление талантами в интересах инновационного разви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тия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30 0 01 0000 0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244 424,9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245 067,7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27 473,2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27 522,5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21 364,2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6 093,6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6 142,9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216 374,1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216 967,6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98 855,9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98 855,9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101 056,0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98 855,9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110 267,7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110 267,7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109 674,1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110 267,7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33 0 01 4402 0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Содействие социально-экономическому и демографическому развитию Республики Татарстан за счет добровольного переселения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967,6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2 369 681,3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2 499 645,9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925 630,3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895 144,8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47 572,4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47 572,4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62 814,8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47 572,4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862 815,5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847 572,4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программ формирования современной городской среды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F2 5555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1 444 051,0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1 604 501,1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Республики Татарстан «Строительство автомобильных газонаполнительных компрессорных станций на территории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ввод в эксплуатацию новых автомобильных газонаполнительных компрессорных станций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развитие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заправочной инфраструктуры компримированного природного газа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36 0 01 R261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252 000,0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2 959 052,9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2 421 799,4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124 567,8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112 813,2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физической культуры и массового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101 471,6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101 471,6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51 044,4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51 044,4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48 190,6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51 044,4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37 1 01 1287 0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46 179,4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46 591,2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26 361,8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16 638,6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 P5 5229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9 723,2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11 341,6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спорта высших достижений и системы подготовки спортивного резерва»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1 761 453,1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2 069 218,7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государственной политики в области спорта высших достижений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1 714 253,9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2 014 373,7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540 306,0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537 968,9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90 444,4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90 444,4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329 055,4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329 055,4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331 392,5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329 055,4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80 634,7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80 634,7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57 589,1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23 045,6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6 083,6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16 962,0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в области образования, направленные на </w:t>
            </w: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поддержку молодых специалистов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3 305,0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2 741,8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563,2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71 131,9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70 888,9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29 688,9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29 688,9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29 931,9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29 688,9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1 018 876,3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1 321 576,2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851 276,7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1 151 490,7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851 276,7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1 151 490,7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851 276,7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1 151 490,7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170 085,5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170 085,5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167 599,6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170 085,5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«Спорт – норма жизни»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54 845,0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государственную поддержку </w:t>
            </w: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спортивных организаций, осуществляющих подготовку спортивного резерва для спортивных сборных команд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54 845,0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54 845,0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47 199,2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54 845,0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3 684,2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44 028,5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51 160,8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политики в области физической культуры и спорта»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политики в области физической культуры и спорта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39 698,7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39 767,5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39 402,2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39 471,0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33 691,4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5 769,6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5 769,6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5 700,8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5 769,6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37 3 01 0295 0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физической культуры и спорта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закупку оборудования для создания «умных» спортивных площадок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К 00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33 333,3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4 486 384,4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3 021 632,2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«Организация отдыха детей и молодежи»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1 744 380,7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886 756,4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886 756,4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320 352,6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565 403,8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38 1 01 2232 0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857 624,3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«Сельская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повышения информационного обеспечения, социальной и экономической активности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</w:t>
            </w: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тивности сельской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«Молодежь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1 005 381,4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государственной молодежной политики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952 690,2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1 005 381,4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356 541,7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355 741,7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76 821,7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10 616,0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266 319,0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38 3 01 4319 0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596 148,5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649 639,7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«Патриотическое воспитание молодежи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10 050,0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модернизация системы патриотического воспитания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9 930,0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8 540,0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патриотическому воспитанию молодежи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P4 1097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«Совершенствование государственной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 государственной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35 061,4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35 111,1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35 010,0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35 059,7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27 448,1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27 448,1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27 428,1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27 448,1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7 581,9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7 611,6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«Дети Татарстана»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38 6 01 2133 0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«Работающая молодежь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молодежной политики, реализуемой в отношении работа</w:t>
            </w: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ющей молодежи на предприятиях и организациях республики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38 8 01 0000 0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10 732,6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добровольчества (волонтерства)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и развитие добровольчества (волонтерства)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 «Развитие социальной и инженерной инфраструктуры в рамках государственной программы «Развитие молодежной политики в Республике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EB2267" w:rsidRPr="00262BEB" w:rsidTr="00EB226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К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EB2267" w:rsidRPr="00EB2267" w:rsidRDefault="00EB2267" w:rsidP="00EB2267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2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103 562,0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развития промышленности, конкурентоспособности в глобальном масштабе, обладающей долгосрочным потенциалом динамичного роста и обеспечивающей реализацию стратегических приоритетов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 расходы на реализацию региональных программ развития промышленности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части затрат промышленных предприятий на оплату услуг ресурсоснабжающих организаций по подключению к коммунальной инфраструктуре в рамках реализации инвестиционного проекта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промышленным предприятиям части затрат на уплату 1-го взноса (аванса) при заключении договора (договоров) лизинга оборудования с российскими лизинговыми организациями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Возмещение части затрат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промышленных предприятий, связанных с приобретением нового оборудования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01 R593 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использования потенциала предприятий оборонно-промышленного комплекса для производства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оборонно-промышленного комплекса, производящим холодильники, морозильники, медицинское холодильное оборудование, на возмещение части затрат, связанных с производством указанной продукции гражданского назначения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39 0 02 1111 0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30 434,0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30 062,0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Президента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289 387,5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289 432,4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288 973,4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289 018,3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246 634,5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42 383,8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42 383,8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42 338,9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42 383,8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175 202,9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155 140,9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20 059,0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284 546,0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265 546,0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173 506,7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92 012,0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92 012,0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91 266,0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92 012,0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Конституционного суда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36 424,8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34 835,7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1 587,8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54 0 00 2310 0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86 885,6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86 954,6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85 145,6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85 214,6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67 984,5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16 880,1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16 880,1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16 811,1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16 880,1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50 620,3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56 1 00 0201 0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56 2 00 0221 0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49 041,7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49 070,3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49 017,7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49 046,3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43 312,2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5 673,1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ОБЩЕГОСУДАРСТВЕННЫЕ </w:t>
            </w: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16 988,0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16 951,2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16 968,0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13 033,3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7 480,3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7 489,7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7 482,5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6 498,1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984,4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FC3CC3" w:rsidRPr="00642686" w:rsidTr="002025F7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3CC3" w:rsidRPr="002025F7" w:rsidRDefault="00FC3CC3" w:rsidP="00FC3CC3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5F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31 150 653,6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31 434 202,1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820 004,5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821 546,4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692 409,2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692 414,2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363 007,8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363 012,8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69 718,4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293 289,4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293 294,4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78 222,9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15 286,8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235 891,7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128 478,6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85 148,4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86 256,3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23 852,6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24 308,5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61 295,8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61 947,8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9 922,6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9 846,3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9 922,6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5 051,4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27 248,3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26 916,6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27 248,3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653,6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591,6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506,6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337 849,1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338 384,6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266 965,3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70 425,1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70 425,1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69 889,6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70 425,1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994,2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25 588,3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25 808,3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25 588,3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24 001,9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23 781,9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2 661,1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7 958,5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7 469,7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488,8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6 539 300,0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6 800 900,0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вопросов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54 264,5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54 380,6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34 482,6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34 598,9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86 079,5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86 079,5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86 079,5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137 111,4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86 079,5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мероприятий по решению вопросов местного 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значения, осуществляемому с привлечением средств самообложения граждан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17 897,2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41 546,4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41 614,1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23 142,8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14 254,5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3 887,7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50 234,1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50 378,5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93 137,8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93 233,2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34 525,6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9 487,0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9 487,0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9 435,8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9 487,0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48 902,3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48 902,3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48 858,1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48 902,3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648 549,1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649 218,6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5 923,7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5 162,0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37 601,3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37 648,2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32 881,1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32 881,1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25 238,7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7 642,4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4 619,2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4 666,1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3 539,1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1 080,1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Приемка и ввод в эксплуата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цию объектов социально-культурной сферы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565,2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108 998,1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112 893,3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5 562,3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4 202,3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222 672,6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231 327,8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8 157,2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8 406,0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214 515,4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222 921,8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полномочий 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Российской Федерации по контролю качества образования, лицензированию и государственной аккредитации образовательной деятельности, надзору и контролю за соблюдением законодательства в области образования за счет средств федерального бюджета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43 955,0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45 246,5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33 223,3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33 223,3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33 153,3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33 223,3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11 976,4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11 976,4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10 754,9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11 976,4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46,8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Имущественный взнос Республики Татарстан на обеспечение текущей деятельности унитарной некоммерческой организации «Фонд Республики Татарстан по защите прав граждан-участников долевого строительства»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99 0 00 6717 0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3 879,6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988 434,5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534 607,9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988 434,5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534 607,9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988 434,5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534 607,9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988 434,5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534 607,9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11 605,0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16 485 516,0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16 993 031,6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19 989,0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24 304,7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24 304,7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5 962,7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18 342,0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1 951,1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21 763,2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16 417 563,8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16 925 023,6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16 417 394,8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16 924 854,6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16 417 394,8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16 924 854,6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493 105,1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493 350,6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бюджетными фондами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363 507,0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363 506,9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363 507,0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214 583,6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148 923,3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148 923,4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87 056,0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86 860,2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87 056,0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15 526,0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71 334,2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71 530,0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38 248,3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38 297,9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21 263,5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21 220,7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21 263,5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17 034,4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17 027,6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17 034,4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4 489,7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4 389,7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698 218,9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698 218,9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698 218,9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694 882,5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698 218,9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Софинансируемые расходы на </w:t>
            </w: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осуществление мероприятий, связанных с реализацией федеральной целевой программы «Увековечение памяти погибших при защите Отечества на 2019 – 2024 годы»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R299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883,5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B3F49" w:rsidRPr="003C4C9D" w:rsidTr="00DB3F49">
        <w:trPr>
          <w:trHeight w:val="20"/>
        </w:trPr>
        <w:tc>
          <w:tcPr>
            <w:tcW w:w="3402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322 581 880,1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B3F49" w:rsidRPr="00DB3F49" w:rsidRDefault="00DB3F49" w:rsidP="00DB3F49">
            <w:pPr>
              <w:spacing w:after="60" w:line="240" w:lineRule="auto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B3F4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322 554 911,0</w:t>
            </w:r>
          </w:p>
        </w:tc>
      </w:tr>
    </w:tbl>
    <w:p w:rsidR="00DB3F49" w:rsidRDefault="00DB3F49"/>
    <w:p w:rsidR="00DB3F49" w:rsidRDefault="00DB3F49"/>
    <w:p w:rsidR="00DB3F49" w:rsidRDefault="00DB3F49"/>
    <w:p w:rsidR="00DB3F49" w:rsidRDefault="00DB3F49"/>
    <w:p w:rsidR="00DB3F49" w:rsidRDefault="00DB3F49"/>
    <w:p w:rsidR="00EB2267" w:rsidRDefault="00EB2267"/>
    <w:p w:rsidR="00EB2267" w:rsidRDefault="00EB2267"/>
    <w:p w:rsidR="00EB2267" w:rsidRDefault="00EB2267"/>
    <w:p w:rsidR="00EB2267" w:rsidRDefault="00EB2267"/>
    <w:p w:rsidR="002025F7" w:rsidRDefault="002025F7"/>
    <w:p w:rsidR="002025F7" w:rsidRDefault="002025F7"/>
    <w:p w:rsidR="002025F7" w:rsidRDefault="002025F7"/>
    <w:p w:rsidR="00680C18" w:rsidRDefault="00680C18" w:rsidP="00A46554"/>
    <w:sectPr w:rsidR="00680C18" w:rsidSect="00FC3CC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9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C4" w:rsidRDefault="00BE71C4" w:rsidP="00183A23">
      <w:pPr>
        <w:spacing w:after="0" w:line="240" w:lineRule="auto"/>
      </w:pPr>
      <w:r>
        <w:separator/>
      </w:r>
    </w:p>
  </w:endnote>
  <w:endnote w:type="continuationSeparator" w:id="0">
    <w:p w:rsidR="00BE71C4" w:rsidRDefault="00BE71C4" w:rsidP="0018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C4" w:rsidRDefault="00BE71C4" w:rsidP="00183A23">
      <w:pPr>
        <w:spacing w:after="0" w:line="240" w:lineRule="auto"/>
      </w:pPr>
      <w:r>
        <w:separator/>
      </w:r>
    </w:p>
  </w:footnote>
  <w:footnote w:type="continuationSeparator" w:id="0">
    <w:p w:rsidR="00BE71C4" w:rsidRDefault="00BE71C4" w:rsidP="0018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286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15C9D" w:rsidRDefault="00015C9D" w:rsidP="004F243C">
        <w:pPr>
          <w:pStyle w:val="a5"/>
          <w:jc w:val="center"/>
        </w:pPr>
        <w:r w:rsidRPr="007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3F49">
          <w:rPr>
            <w:rFonts w:ascii="Times New Roman" w:hAnsi="Times New Roman" w:cs="Times New Roman"/>
            <w:noProof/>
            <w:sz w:val="24"/>
            <w:szCs w:val="24"/>
          </w:rPr>
          <w:t>413</w:t>
        </w:r>
        <w:r w:rsidRPr="007C494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15C9D" w:rsidRDefault="00015C9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88164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15C9D" w:rsidRPr="000C1B69" w:rsidRDefault="00015C9D" w:rsidP="000C1B6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116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6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3F49">
          <w:rPr>
            <w:rFonts w:ascii="Times New Roman" w:hAnsi="Times New Roman" w:cs="Times New Roman"/>
            <w:noProof/>
            <w:sz w:val="24"/>
            <w:szCs w:val="24"/>
          </w:rPr>
          <w:t>190</w:t>
        </w:r>
        <w:r w:rsidRPr="003116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57D46"/>
    <w:multiLevelType w:val="hybridMultilevel"/>
    <w:tmpl w:val="499403C4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0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3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5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4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6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"/>
  </w:num>
  <w:num w:numId="2">
    <w:abstractNumId w:val="27"/>
  </w:num>
  <w:num w:numId="3">
    <w:abstractNumId w:val="23"/>
  </w:num>
  <w:num w:numId="4">
    <w:abstractNumId w:val="25"/>
  </w:num>
  <w:num w:numId="5">
    <w:abstractNumId w:val="15"/>
  </w:num>
  <w:num w:numId="6">
    <w:abstractNumId w:val="3"/>
  </w:num>
  <w:num w:numId="7">
    <w:abstractNumId w:val="7"/>
  </w:num>
  <w:num w:numId="8">
    <w:abstractNumId w:val="14"/>
  </w:num>
  <w:num w:numId="9">
    <w:abstractNumId w:val="19"/>
  </w:num>
  <w:num w:numId="10">
    <w:abstractNumId w:val="4"/>
  </w:num>
  <w:num w:numId="11">
    <w:abstractNumId w:val="22"/>
  </w:num>
  <w:num w:numId="12">
    <w:abstractNumId w:val="11"/>
  </w:num>
  <w:num w:numId="13">
    <w:abstractNumId w:val="18"/>
  </w:num>
  <w:num w:numId="14">
    <w:abstractNumId w:val="8"/>
  </w:num>
  <w:num w:numId="15">
    <w:abstractNumId w:val="24"/>
  </w:num>
  <w:num w:numId="16">
    <w:abstractNumId w:val="1"/>
  </w:num>
  <w:num w:numId="17">
    <w:abstractNumId w:val="10"/>
  </w:num>
  <w:num w:numId="18">
    <w:abstractNumId w:val="16"/>
  </w:num>
  <w:num w:numId="19">
    <w:abstractNumId w:val="13"/>
  </w:num>
  <w:num w:numId="20">
    <w:abstractNumId w:val="5"/>
  </w:num>
  <w:num w:numId="21">
    <w:abstractNumId w:val="20"/>
  </w:num>
  <w:num w:numId="22">
    <w:abstractNumId w:val="0"/>
  </w:num>
  <w:num w:numId="23">
    <w:abstractNumId w:val="6"/>
  </w:num>
  <w:num w:numId="24">
    <w:abstractNumId w:val="21"/>
  </w:num>
  <w:num w:numId="25">
    <w:abstractNumId w:val="26"/>
  </w:num>
  <w:num w:numId="26">
    <w:abstractNumId w:val="12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A23"/>
    <w:rsid w:val="00015C60"/>
    <w:rsid w:val="00015C9D"/>
    <w:rsid w:val="000258A1"/>
    <w:rsid w:val="0004413A"/>
    <w:rsid w:val="0004559E"/>
    <w:rsid w:val="00057014"/>
    <w:rsid w:val="00060FEF"/>
    <w:rsid w:val="0006397D"/>
    <w:rsid w:val="000654E2"/>
    <w:rsid w:val="00071BC7"/>
    <w:rsid w:val="000A1078"/>
    <w:rsid w:val="000A57D0"/>
    <w:rsid w:val="000C1B69"/>
    <w:rsid w:val="000C5C9E"/>
    <w:rsid w:val="000D43F5"/>
    <w:rsid w:val="000E6734"/>
    <w:rsid w:val="00110549"/>
    <w:rsid w:val="00112864"/>
    <w:rsid w:val="001132E0"/>
    <w:rsid w:val="001157DC"/>
    <w:rsid w:val="00117D4C"/>
    <w:rsid w:val="00155454"/>
    <w:rsid w:val="00165CCA"/>
    <w:rsid w:val="001756EF"/>
    <w:rsid w:val="00183A23"/>
    <w:rsid w:val="001848B8"/>
    <w:rsid w:val="00187B9E"/>
    <w:rsid w:val="001A0ED9"/>
    <w:rsid w:val="001B39A6"/>
    <w:rsid w:val="001B61A2"/>
    <w:rsid w:val="001D4669"/>
    <w:rsid w:val="001F54C3"/>
    <w:rsid w:val="001F7D06"/>
    <w:rsid w:val="002025F7"/>
    <w:rsid w:val="00233748"/>
    <w:rsid w:val="002759F6"/>
    <w:rsid w:val="0028102C"/>
    <w:rsid w:val="002A2CBB"/>
    <w:rsid w:val="002B7C41"/>
    <w:rsid w:val="002C1DC3"/>
    <w:rsid w:val="002C510D"/>
    <w:rsid w:val="002C5931"/>
    <w:rsid w:val="002D4471"/>
    <w:rsid w:val="00304F23"/>
    <w:rsid w:val="0031165D"/>
    <w:rsid w:val="00324F08"/>
    <w:rsid w:val="00325320"/>
    <w:rsid w:val="00330B9B"/>
    <w:rsid w:val="0033520A"/>
    <w:rsid w:val="00351F31"/>
    <w:rsid w:val="00356372"/>
    <w:rsid w:val="00361527"/>
    <w:rsid w:val="0036388C"/>
    <w:rsid w:val="00382CA7"/>
    <w:rsid w:val="00385A2D"/>
    <w:rsid w:val="003912CA"/>
    <w:rsid w:val="003A42A2"/>
    <w:rsid w:val="003A5488"/>
    <w:rsid w:val="003C4436"/>
    <w:rsid w:val="003C5232"/>
    <w:rsid w:val="003C62FA"/>
    <w:rsid w:val="003D0BF0"/>
    <w:rsid w:val="003F6B7C"/>
    <w:rsid w:val="00423E84"/>
    <w:rsid w:val="0043463A"/>
    <w:rsid w:val="00446E32"/>
    <w:rsid w:val="00462543"/>
    <w:rsid w:val="0046561E"/>
    <w:rsid w:val="0046681A"/>
    <w:rsid w:val="00467065"/>
    <w:rsid w:val="00476CD5"/>
    <w:rsid w:val="0048550D"/>
    <w:rsid w:val="004B1ED1"/>
    <w:rsid w:val="004B208F"/>
    <w:rsid w:val="004C3BBF"/>
    <w:rsid w:val="004C4EEA"/>
    <w:rsid w:val="004E2773"/>
    <w:rsid w:val="004E51DC"/>
    <w:rsid w:val="004F243C"/>
    <w:rsid w:val="005019AD"/>
    <w:rsid w:val="0050508C"/>
    <w:rsid w:val="00554794"/>
    <w:rsid w:val="00557EBD"/>
    <w:rsid w:val="00574D60"/>
    <w:rsid w:val="00581F8E"/>
    <w:rsid w:val="005821F1"/>
    <w:rsid w:val="00593844"/>
    <w:rsid w:val="005A65AF"/>
    <w:rsid w:val="005B57D8"/>
    <w:rsid w:val="005C1340"/>
    <w:rsid w:val="005C30C4"/>
    <w:rsid w:val="005C7689"/>
    <w:rsid w:val="005D2B67"/>
    <w:rsid w:val="005F223E"/>
    <w:rsid w:val="005F4C75"/>
    <w:rsid w:val="005F64EB"/>
    <w:rsid w:val="005F6813"/>
    <w:rsid w:val="005F69B4"/>
    <w:rsid w:val="005F7C20"/>
    <w:rsid w:val="00600E99"/>
    <w:rsid w:val="006021FE"/>
    <w:rsid w:val="00606FFB"/>
    <w:rsid w:val="00611B80"/>
    <w:rsid w:val="006142A4"/>
    <w:rsid w:val="00640FD4"/>
    <w:rsid w:val="00642C14"/>
    <w:rsid w:val="00680C18"/>
    <w:rsid w:val="0069614D"/>
    <w:rsid w:val="00697778"/>
    <w:rsid w:val="006C794C"/>
    <w:rsid w:val="006D37BF"/>
    <w:rsid w:val="006D5359"/>
    <w:rsid w:val="006D606E"/>
    <w:rsid w:val="006D6492"/>
    <w:rsid w:val="006F0C32"/>
    <w:rsid w:val="006F3064"/>
    <w:rsid w:val="0070234C"/>
    <w:rsid w:val="00712B85"/>
    <w:rsid w:val="0072129B"/>
    <w:rsid w:val="00724041"/>
    <w:rsid w:val="0072521E"/>
    <w:rsid w:val="007306B3"/>
    <w:rsid w:val="00743739"/>
    <w:rsid w:val="00753BB9"/>
    <w:rsid w:val="00762B91"/>
    <w:rsid w:val="00766248"/>
    <w:rsid w:val="00770F55"/>
    <w:rsid w:val="00777EC9"/>
    <w:rsid w:val="00781A6F"/>
    <w:rsid w:val="007A60DE"/>
    <w:rsid w:val="007A66B2"/>
    <w:rsid w:val="007A7027"/>
    <w:rsid w:val="007B550E"/>
    <w:rsid w:val="007C4949"/>
    <w:rsid w:val="007C66D1"/>
    <w:rsid w:val="007C6F92"/>
    <w:rsid w:val="007D05D8"/>
    <w:rsid w:val="008241CC"/>
    <w:rsid w:val="00830FB1"/>
    <w:rsid w:val="00837A08"/>
    <w:rsid w:val="00840585"/>
    <w:rsid w:val="00844F39"/>
    <w:rsid w:val="008514F7"/>
    <w:rsid w:val="008543F1"/>
    <w:rsid w:val="0085699D"/>
    <w:rsid w:val="00886DD0"/>
    <w:rsid w:val="00892B04"/>
    <w:rsid w:val="0089789F"/>
    <w:rsid w:val="008B716F"/>
    <w:rsid w:val="008C1A75"/>
    <w:rsid w:val="008D4E11"/>
    <w:rsid w:val="00901810"/>
    <w:rsid w:val="00913093"/>
    <w:rsid w:val="00914C48"/>
    <w:rsid w:val="00930D89"/>
    <w:rsid w:val="0095069F"/>
    <w:rsid w:val="00955E1D"/>
    <w:rsid w:val="00956641"/>
    <w:rsid w:val="0096055B"/>
    <w:rsid w:val="00964AF4"/>
    <w:rsid w:val="00981330"/>
    <w:rsid w:val="00981D23"/>
    <w:rsid w:val="00987A0E"/>
    <w:rsid w:val="00992913"/>
    <w:rsid w:val="00994B0B"/>
    <w:rsid w:val="009D2F16"/>
    <w:rsid w:val="009D5A05"/>
    <w:rsid w:val="009E46A7"/>
    <w:rsid w:val="009E6A3B"/>
    <w:rsid w:val="009F28CE"/>
    <w:rsid w:val="009F37E8"/>
    <w:rsid w:val="009F50A1"/>
    <w:rsid w:val="00A01310"/>
    <w:rsid w:val="00A10B13"/>
    <w:rsid w:val="00A121E2"/>
    <w:rsid w:val="00A20EFE"/>
    <w:rsid w:val="00A272B4"/>
    <w:rsid w:val="00A32EDF"/>
    <w:rsid w:val="00A46554"/>
    <w:rsid w:val="00A73826"/>
    <w:rsid w:val="00A7739F"/>
    <w:rsid w:val="00A978D3"/>
    <w:rsid w:val="00AA243D"/>
    <w:rsid w:val="00AA30FC"/>
    <w:rsid w:val="00AA5281"/>
    <w:rsid w:val="00AA6BA4"/>
    <w:rsid w:val="00AB0A23"/>
    <w:rsid w:val="00B01374"/>
    <w:rsid w:val="00B01A2A"/>
    <w:rsid w:val="00B04E3C"/>
    <w:rsid w:val="00B07D60"/>
    <w:rsid w:val="00B15608"/>
    <w:rsid w:val="00B15758"/>
    <w:rsid w:val="00B25CA8"/>
    <w:rsid w:val="00B34557"/>
    <w:rsid w:val="00B4674D"/>
    <w:rsid w:val="00B64135"/>
    <w:rsid w:val="00B760FC"/>
    <w:rsid w:val="00B839D3"/>
    <w:rsid w:val="00B90467"/>
    <w:rsid w:val="00BA3806"/>
    <w:rsid w:val="00BA6AC7"/>
    <w:rsid w:val="00BB1639"/>
    <w:rsid w:val="00BC58E0"/>
    <w:rsid w:val="00BD579C"/>
    <w:rsid w:val="00BD6FCE"/>
    <w:rsid w:val="00BE71C4"/>
    <w:rsid w:val="00BF61EA"/>
    <w:rsid w:val="00C21D9A"/>
    <w:rsid w:val="00C31184"/>
    <w:rsid w:val="00C4515F"/>
    <w:rsid w:val="00C64979"/>
    <w:rsid w:val="00C66378"/>
    <w:rsid w:val="00C94D27"/>
    <w:rsid w:val="00CA222C"/>
    <w:rsid w:val="00CA28F6"/>
    <w:rsid w:val="00CB2F47"/>
    <w:rsid w:val="00CC51C7"/>
    <w:rsid w:val="00CD6202"/>
    <w:rsid w:val="00CE0DE3"/>
    <w:rsid w:val="00CF77F8"/>
    <w:rsid w:val="00D26D09"/>
    <w:rsid w:val="00D405C5"/>
    <w:rsid w:val="00D4127C"/>
    <w:rsid w:val="00D4161C"/>
    <w:rsid w:val="00D441CC"/>
    <w:rsid w:val="00D470A1"/>
    <w:rsid w:val="00D5754F"/>
    <w:rsid w:val="00D671A9"/>
    <w:rsid w:val="00D83496"/>
    <w:rsid w:val="00D84735"/>
    <w:rsid w:val="00DA7829"/>
    <w:rsid w:val="00DB3F49"/>
    <w:rsid w:val="00DD0AD7"/>
    <w:rsid w:val="00DD3D4A"/>
    <w:rsid w:val="00DD75EB"/>
    <w:rsid w:val="00DE2B89"/>
    <w:rsid w:val="00E05D51"/>
    <w:rsid w:val="00E155D6"/>
    <w:rsid w:val="00E16031"/>
    <w:rsid w:val="00E1660F"/>
    <w:rsid w:val="00E367E8"/>
    <w:rsid w:val="00E36A29"/>
    <w:rsid w:val="00E44EDA"/>
    <w:rsid w:val="00E45BD8"/>
    <w:rsid w:val="00E476C8"/>
    <w:rsid w:val="00E50D45"/>
    <w:rsid w:val="00E8047F"/>
    <w:rsid w:val="00E80B4F"/>
    <w:rsid w:val="00EA2A18"/>
    <w:rsid w:val="00EA567E"/>
    <w:rsid w:val="00EA6B16"/>
    <w:rsid w:val="00EB2267"/>
    <w:rsid w:val="00ED3D2A"/>
    <w:rsid w:val="00EE29DE"/>
    <w:rsid w:val="00F01C62"/>
    <w:rsid w:val="00F15470"/>
    <w:rsid w:val="00F26479"/>
    <w:rsid w:val="00F37521"/>
    <w:rsid w:val="00F43AC2"/>
    <w:rsid w:val="00F63982"/>
    <w:rsid w:val="00FA7982"/>
    <w:rsid w:val="00FC00E2"/>
    <w:rsid w:val="00FC19C4"/>
    <w:rsid w:val="00FC3CC3"/>
    <w:rsid w:val="00FD6748"/>
    <w:rsid w:val="00FE0F8A"/>
    <w:rsid w:val="00FE1F11"/>
    <w:rsid w:val="00FE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4C5C2A-DE25-4809-BEE9-58DA6F23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3F6B7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paragraph" w:styleId="2">
    <w:name w:val="heading 2"/>
    <w:basedOn w:val="a"/>
    <w:next w:val="a"/>
    <w:link w:val="20"/>
    <w:qFormat/>
    <w:rsid w:val="003F6B7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paragraph" w:styleId="3">
    <w:name w:val="heading 3"/>
    <w:basedOn w:val="a"/>
    <w:next w:val="a"/>
    <w:link w:val="30"/>
    <w:qFormat/>
    <w:rsid w:val="003F6B7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paragraph" w:styleId="4">
    <w:name w:val="heading 4"/>
    <w:basedOn w:val="a"/>
    <w:next w:val="a"/>
    <w:link w:val="40"/>
    <w:qFormat/>
    <w:rsid w:val="003F6B7C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paragraph" w:styleId="5">
    <w:name w:val="heading 5"/>
    <w:basedOn w:val="a"/>
    <w:next w:val="a"/>
    <w:link w:val="50"/>
    <w:qFormat/>
    <w:rsid w:val="003F6B7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paragraph" w:styleId="6">
    <w:name w:val="heading 6"/>
    <w:basedOn w:val="a"/>
    <w:next w:val="a"/>
    <w:link w:val="60"/>
    <w:qFormat/>
    <w:rsid w:val="003F6B7C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tt-RU" w:eastAsia="ru-RU"/>
    </w:rPr>
  </w:style>
  <w:style w:type="paragraph" w:styleId="7">
    <w:name w:val="heading 7"/>
    <w:basedOn w:val="a"/>
    <w:next w:val="a"/>
    <w:link w:val="70"/>
    <w:qFormat/>
    <w:rsid w:val="003F6B7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tt-RU" w:eastAsia="ru-RU"/>
    </w:rPr>
  </w:style>
  <w:style w:type="paragraph" w:styleId="8">
    <w:name w:val="heading 8"/>
    <w:basedOn w:val="a"/>
    <w:next w:val="a"/>
    <w:link w:val="80"/>
    <w:qFormat/>
    <w:rsid w:val="003F6B7C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3F6B7C"/>
    <w:pPr>
      <w:spacing w:before="240" w:after="60" w:line="240" w:lineRule="auto"/>
      <w:outlineLvl w:val="8"/>
    </w:pPr>
    <w:rPr>
      <w:rFonts w:ascii="Cambria" w:eastAsia="Times New Roman" w:hAnsi="Cambria" w:cs="Times New Roman"/>
      <w:lang w:val="tt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64">
    <w:name w:val="xl64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4E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F6B7C"/>
    <w:rPr>
      <w:rFonts w:ascii="Cambria" w:eastAsia="Times New Roman" w:hAnsi="Cambria" w:cs="Times New Roman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rsid w:val="003F6B7C"/>
    <w:rPr>
      <w:rFonts w:ascii="Cambria" w:eastAsia="Times New Roman" w:hAnsi="Cambria" w:cs="Times New Roman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F6B7C"/>
    <w:rPr>
      <w:rFonts w:ascii="Cambria" w:eastAsia="Times New Roman" w:hAnsi="Cambria" w:cs="Times New Roman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F6B7C"/>
    <w:rPr>
      <w:rFonts w:ascii="Calibri" w:eastAsia="Times New Roman" w:hAnsi="Calibri" w:cs="Times New Roman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F6B7C"/>
    <w:rPr>
      <w:rFonts w:ascii="Calibri" w:eastAsia="Times New Roman" w:hAnsi="Calibri" w:cs="Times New Roman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F6B7C"/>
    <w:rPr>
      <w:rFonts w:ascii="Calibri" w:eastAsia="Times New Roman" w:hAnsi="Calibri" w:cs="Times New Roman"/>
      <w:b/>
      <w:bCs/>
      <w:lang w:val="tt-RU" w:eastAsia="ru-RU"/>
    </w:rPr>
  </w:style>
  <w:style w:type="character" w:customStyle="1" w:styleId="70">
    <w:name w:val="Заголовок 7 Знак"/>
    <w:basedOn w:val="a0"/>
    <w:link w:val="7"/>
    <w:rsid w:val="003F6B7C"/>
    <w:rPr>
      <w:rFonts w:ascii="Calibri" w:eastAsia="Times New Roman" w:hAnsi="Calibri" w:cs="Times New Roman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F6B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F6B7C"/>
    <w:rPr>
      <w:rFonts w:ascii="Cambria" w:eastAsia="Times New Roman" w:hAnsi="Cambria" w:cs="Times New Roman"/>
      <w:lang w:val="tt-RU" w:eastAsia="ru-RU"/>
    </w:rPr>
  </w:style>
  <w:style w:type="paragraph" w:styleId="a9">
    <w:name w:val="Title"/>
    <w:basedOn w:val="a"/>
    <w:link w:val="aa"/>
    <w:qFormat/>
    <w:rsid w:val="003F6B7C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character" w:customStyle="1" w:styleId="aa">
    <w:name w:val="Название Знак"/>
    <w:basedOn w:val="a0"/>
    <w:link w:val="a9"/>
    <w:rsid w:val="003F6B7C"/>
    <w:rPr>
      <w:rFonts w:ascii="Cambria" w:eastAsia="Times New Roman" w:hAnsi="Cambria" w:cs="Times New Roman"/>
      <w:b/>
      <w:bCs/>
      <w:kern w:val="28"/>
      <w:sz w:val="32"/>
      <w:szCs w:val="32"/>
      <w:lang w:val="tt-RU" w:eastAsia="ru-RU"/>
    </w:rPr>
  </w:style>
  <w:style w:type="paragraph" w:styleId="ab">
    <w:name w:val="List Paragraph"/>
    <w:basedOn w:val="a"/>
    <w:qFormat/>
    <w:rsid w:val="003F6B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c">
    <w:name w:val="Balloon Text"/>
    <w:basedOn w:val="a"/>
    <w:link w:val="ad"/>
    <w:semiHidden/>
    <w:unhideWhenUsed/>
    <w:rsid w:val="00311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1165D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4B20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2025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25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2025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Знак"/>
    <w:basedOn w:val="a"/>
    <w:rsid w:val="00FC3C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0">
    <w:name w:val="page number"/>
    <w:basedOn w:val="a0"/>
    <w:rsid w:val="00FC3CC3"/>
  </w:style>
  <w:style w:type="paragraph" w:customStyle="1" w:styleId="ConsNonformat">
    <w:name w:val="ConsNonformat"/>
    <w:rsid w:val="00FC3C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C3CC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FC3C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FC3CC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FC3CC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FC3CC3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FC3CC3"/>
    <w:rPr>
      <w:rFonts w:ascii="Arial" w:eastAsia="Times New Roman" w:hAnsi="Arial" w:cs="Times New Roman"/>
      <w:szCs w:val="20"/>
      <w:lang w:eastAsia="ru-RU"/>
    </w:rPr>
  </w:style>
  <w:style w:type="paragraph" w:styleId="af1">
    <w:name w:val="Body Text"/>
    <w:basedOn w:val="a"/>
    <w:link w:val="af2"/>
    <w:rsid w:val="00FC3CC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FC3CC3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31">
    <w:name w:val="Body Text 3"/>
    <w:basedOn w:val="a"/>
    <w:link w:val="32"/>
    <w:rsid w:val="00FC3CC3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C3C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rsid w:val="00FC3CC3"/>
    <w:pPr>
      <w:spacing w:after="0" w:line="240" w:lineRule="auto"/>
      <w:ind w:firstLine="74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FC3C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FC3CC3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C3C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FC3CC3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FC3C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FC3CC3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5">
    <w:name w:val="Plain Text"/>
    <w:basedOn w:val="a"/>
    <w:link w:val="af6"/>
    <w:rsid w:val="00FC3CC3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6">
    <w:name w:val="Текст Знак"/>
    <w:basedOn w:val="a0"/>
    <w:link w:val="af5"/>
    <w:rsid w:val="00FC3CC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FC3CC3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lang w:eastAsia="ru-RU"/>
    </w:rPr>
  </w:style>
  <w:style w:type="paragraph" w:customStyle="1" w:styleId="Noeeu1">
    <w:name w:val="Noeeu1"/>
    <w:basedOn w:val="a"/>
    <w:rsid w:val="00FC3CC3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Цветовое выделение"/>
    <w:rsid w:val="00FC3CC3"/>
    <w:rPr>
      <w:b/>
      <w:bCs/>
      <w:color w:val="000080"/>
      <w:sz w:val="22"/>
      <w:szCs w:val="22"/>
    </w:rPr>
  </w:style>
  <w:style w:type="character" w:customStyle="1" w:styleId="af8">
    <w:name w:val="Гипертекстовая ссылка"/>
    <w:rsid w:val="00FC3CC3"/>
    <w:rPr>
      <w:b/>
      <w:bCs/>
      <w:color w:val="008000"/>
      <w:sz w:val="22"/>
      <w:szCs w:val="22"/>
      <w:u w:val="single"/>
    </w:rPr>
  </w:style>
  <w:style w:type="paragraph" w:customStyle="1" w:styleId="Heading">
    <w:name w:val="Heading"/>
    <w:rsid w:val="00FC3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FC3CC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FC3CC3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FC3C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8">
    <w:name w:val="xl28"/>
    <w:basedOn w:val="a"/>
    <w:rsid w:val="00FC3CC3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table" w:styleId="af9">
    <w:name w:val="Table Grid"/>
    <w:basedOn w:val="a1"/>
    <w:rsid w:val="00FC3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72126-1896-4362-88A7-C1FEC279A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224</Pages>
  <Words>54354</Words>
  <Characters>309820</Characters>
  <Application>Microsoft Office Word</Application>
  <DocSecurity>0</DocSecurity>
  <Lines>2581</Lines>
  <Paragraphs>726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180</cp:revision>
  <cp:lastPrinted>2021-11-16T07:18:00Z</cp:lastPrinted>
  <dcterms:created xsi:type="dcterms:W3CDTF">2013-09-18T21:45:00Z</dcterms:created>
  <dcterms:modified xsi:type="dcterms:W3CDTF">2023-01-23T09:07:00Z</dcterms:modified>
</cp:coreProperties>
</file>