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</w:t>
      </w:r>
      <w:r w:rsidR="00DA0A0A">
        <w:t>2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DA0A0A">
        <w:rPr>
          <w:bCs/>
          <w:sz w:val="28"/>
          <w:szCs w:val="28"/>
        </w:rPr>
        <w:t>2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836"/>
        <w:gridCol w:w="1842"/>
      </w:tblGrid>
      <w:tr w:rsidR="001D2156" w:rsidRPr="00380224" w:rsidTr="00533D0F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533D0F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F209C6" w:rsidRPr="00952E87" w:rsidTr="00533D0F">
        <w:trPr>
          <w:cantSplit/>
        </w:trPr>
        <w:tc>
          <w:tcPr>
            <w:tcW w:w="4112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952E87">
              <w:t>Всего источников</w:t>
            </w:r>
          </w:p>
        </w:tc>
        <w:tc>
          <w:tcPr>
            <w:tcW w:w="1842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center"/>
            </w:pPr>
          </w:p>
        </w:tc>
        <w:tc>
          <w:tcPr>
            <w:tcW w:w="2836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952E87">
              <w:rPr>
                <w:rFonts w:eastAsia="Arial Unicode MS"/>
              </w:rPr>
              <w:t>10 466 148,8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</w:pPr>
            <w:r w:rsidRPr="00165FCE">
              <w:t>711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10 468 855,1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A53D9C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53D9C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711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01 03 01 00 02 2700 710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F3737">
              <w:rPr>
                <w:rFonts w:eastAsia="Arial Unicode MS"/>
              </w:rPr>
              <w:t>14 283 061,0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DF373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711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F3737">
              <w:rPr>
                <w:rFonts w:eastAsia="Arial Unicode MS"/>
              </w:rPr>
              <w:t>-1 300 8</w:t>
            </w:r>
            <w:bookmarkStart w:id="0" w:name="_GoBack"/>
            <w:bookmarkEnd w:id="0"/>
            <w:r w:rsidRPr="00DF3737">
              <w:rPr>
                <w:rFonts w:eastAsia="Arial Unicode MS"/>
              </w:rPr>
              <w:t>41 375,8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711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F3737">
              <w:rPr>
                <w:rFonts w:eastAsia="Arial Unicode MS"/>
              </w:rPr>
              <w:t>1 297 927 137,4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A53D9C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53D9C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711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01 06 03 00 02 0000 171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F3737">
              <w:rPr>
                <w:rFonts w:eastAsia="Arial Unicode MS"/>
              </w:rPr>
              <w:t>32,5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F209C6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711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01 06 10 01 02 0000 510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F3737">
              <w:rPr>
                <w:rFonts w:eastAsia="Arial Unicode MS"/>
              </w:rPr>
              <w:t>-509 950 000,0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lastRenderedPageBreak/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711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01 06 10 01 02 0000 610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F3737">
              <w:rPr>
                <w:rFonts w:eastAsia="Arial Unicode MS"/>
              </w:rPr>
              <w:t>509 050 000,0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Государственный комитет Республики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</w:pPr>
            <w:r w:rsidRPr="00165FCE">
              <w:t>717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-0,9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DF373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717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-40,0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717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40,0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717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01 06 03 00 02 0000 171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-0,9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165FCE">
              <w:t>Управление делами Президента Республики Татарстан</w:t>
            </w:r>
          </w:p>
        </w:tc>
        <w:tc>
          <w:tcPr>
            <w:tcW w:w="184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</w:pPr>
            <w:r w:rsidRPr="00165FCE">
              <w:t>722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-3,9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-311,1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311,1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01 06 03 00 02 0000 171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-3,9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Аппарат Уполномоченного по правам человека в Республике Татарстан</w:t>
            </w:r>
          </w:p>
        </w:tc>
        <w:tc>
          <w:tcPr>
            <w:tcW w:w="184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</w:pPr>
            <w:r w:rsidRPr="00165FCE">
              <w:t>726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-1,1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726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-70,0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726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70,0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726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01 06 03 00 02 0000 171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-1,1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lastRenderedPageBreak/>
              <w:t>Центральная избирательная комиссия Республики Татарстан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center"/>
            </w:pPr>
            <w:r w:rsidRPr="00165FCE">
              <w:t>729</w:t>
            </w:r>
          </w:p>
        </w:tc>
        <w:tc>
          <w:tcPr>
            <w:tcW w:w="2836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0,0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729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-10 068,5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729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10 068,5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Министерство по делам молодежи  Республики Татарстан</w:t>
            </w:r>
          </w:p>
        </w:tc>
        <w:tc>
          <w:tcPr>
            <w:tcW w:w="184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</w:pPr>
            <w:r w:rsidRPr="00165FCE">
              <w:t>734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41,6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734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-7 763,6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734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7 763,6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734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01 06 03 00 02 0000 171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41,6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</w:pPr>
            <w:r w:rsidRPr="00165FCE">
              <w:t>757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-2 734,1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757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-126 193,0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757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126 193,0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757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01 06 03 00 02 0000 171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-2 734,1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Агентство инвестиционного развития Республики Татарстан</w:t>
            </w:r>
          </w:p>
        </w:tc>
        <w:tc>
          <w:tcPr>
            <w:tcW w:w="1842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</w:pPr>
            <w:r w:rsidRPr="00165FCE">
              <w:t>782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-7,9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782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01 05 02 01 02 0000 510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-335,6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782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01 05 02 01 02 0000 610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335,6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A604FE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</w:pPr>
            <w:r w:rsidRPr="00DF3737">
              <w:t>782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F209C6">
            <w:pPr>
              <w:spacing w:after="120"/>
              <w:ind w:left="57" w:right="57"/>
              <w:jc w:val="center"/>
              <w:outlineLvl w:val="3"/>
            </w:pPr>
            <w:r w:rsidRPr="00DF3737">
              <w:t>01 06 03 00 02 0000 171</w:t>
            </w:r>
          </w:p>
        </w:tc>
        <w:tc>
          <w:tcPr>
            <w:tcW w:w="1842" w:type="dxa"/>
            <w:vAlign w:val="bottom"/>
          </w:tcPr>
          <w:p w:rsidR="00F209C6" w:rsidRPr="00165FCE" w:rsidRDefault="00F209C6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65FCE">
              <w:rPr>
                <w:rFonts w:eastAsia="Arial Unicode MS"/>
              </w:rPr>
              <w:t>-7,9</w:t>
            </w:r>
          </w:p>
        </w:tc>
      </w:tr>
    </w:tbl>
    <w:p w:rsidR="00DA0A0A" w:rsidRDefault="00DA0A0A"/>
    <w:p w:rsidR="00146AED" w:rsidRDefault="00146AED"/>
    <w:p w:rsidR="000B7CEC" w:rsidRDefault="000B7CEC" w:rsidP="009E3908"/>
    <w:sectPr w:rsidR="000B7CEC" w:rsidSect="004E18BB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D0F">
          <w:rPr>
            <w:noProof/>
          </w:rPr>
          <w:t>3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46AED"/>
    <w:rsid w:val="001D2156"/>
    <w:rsid w:val="00222F8B"/>
    <w:rsid w:val="003056B0"/>
    <w:rsid w:val="004E18BB"/>
    <w:rsid w:val="00533D0F"/>
    <w:rsid w:val="00566D04"/>
    <w:rsid w:val="00690F85"/>
    <w:rsid w:val="009E3908"/>
    <w:rsid w:val="00D042F1"/>
    <w:rsid w:val="00DA0A0A"/>
    <w:rsid w:val="00ED4DC3"/>
    <w:rsid w:val="00F209C6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265F4-7835-4C7D-BA7F-F5DB753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14</cp:revision>
  <cp:lastPrinted>2022-03-22T06:11:00Z</cp:lastPrinted>
  <dcterms:created xsi:type="dcterms:W3CDTF">2018-02-22T13:43:00Z</dcterms:created>
  <dcterms:modified xsi:type="dcterms:W3CDTF">2023-04-03T09:21:00Z</dcterms:modified>
</cp:coreProperties>
</file>