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B5545" w:rsidRPr="00EB5545">
        <w:rPr>
          <w:sz w:val="28"/>
          <w:szCs w:val="28"/>
        </w:rPr>
        <w:t>Управлени</w:t>
      </w:r>
      <w:r w:rsidR="00EB5545">
        <w:rPr>
          <w:sz w:val="28"/>
          <w:szCs w:val="28"/>
        </w:rPr>
        <w:t>и</w:t>
      </w:r>
      <w:r w:rsidR="00EB5545" w:rsidRPr="00EB5545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Заинском муниципальном района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B5545">
        <w:rPr>
          <w:sz w:val="28"/>
          <w:szCs w:val="28"/>
          <w:lang w:val="tt-RU"/>
        </w:rPr>
        <w:t>155,9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B5545">
        <w:rPr>
          <w:sz w:val="28"/>
          <w:szCs w:val="28"/>
          <w:lang w:val="tt-RU"/>
        </w:rPr>
        <w:t>530,0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</w:t>
      </w:r>
      <w:bookmarkStart w:id="0" w:name="_GoBack"/>
      <w:bookmarkEnd w:id="0"/>
      <w:r w:rsidRPr="00857C80">
        <w:rPr>
          <w:sz w:val="28"/>
          <w:szCs w:val="28"/>
        </w:rPr>
        <w:t>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B554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2023-07-03T07:12:00Z</dcterms:modified>
</cp:coreProperties>
</file>