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475A7F" w:rsidTr="009B190F">
        <w:trPr>
          <w:jc w:val="right"/>
        </w:trPr>
        <w:tc>
          <w:tcPr>
            <w:tcW w:w="3084" w:type="dxa"/>
          </w:tcPr>
          <w:p w:rsidR="00515FE6" w:rsidRPr="00A55586" w:rsidRDefault="00EF5815" w:rsidP="00515FE6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6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CF5D7B" w:rsidRPr="00A5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="00147E26" w:rsidRPr="00A508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bookmarkEnd w:id="0"/>
          </w:p>
          <w:p w:rsidR="00EF5815" w:rsidRPr="00475A7F" w:rsidRDefault="00EF5815" w:rsidP="00D93AC9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6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 бюджете Республики Татарстан на 20</w:t>
            </w:r>
            <w:r w:rsidR="006C6F72" w:rsidRPr="00A55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3AC9" w:rsidRPr="00A555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5586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A55E8C" w:rsidRPr="00A55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3AC9" w:rsidRPr="00A555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5586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873DD9" w:rsidRPr="00A55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3AC9" w:rsidRPr="00A555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5586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EF5815" w:rsidRPr="00475A7F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475A7F">
        <w:rPr>
          <w:b w:val="0"/>
          <w:bCs w:val="0"/>
          <w:sz w:val="24"/>
        </w:rPr>
        <w:tab/>
      </w:r>
      <w:r w:rsidRPr="00475A7F">
        <w:rPr>
          <w:b w:val="0"/>
          <w:bCs w:val="0"/>
          <w:sz w:val="24"/>
        </w:rPr>
        <w:tab/>
      </w:r>
      <w:r w:rsidRPr="00475A7F">
        <w:rPr>
          <w:b w:val="0"/>
          <w:bCs w:val="0"/>
          <w:sz w:val="24"/>
        </w:rPr>
        <w:tab/>
      </w:r>
      <w:r w:rsidRPr="00475A7F">
        <w:rPr>
          <w:b w:val="0"/>
          <w:bCs w:val="0"/>
          <w:sz w:val="24"/>
        </w:rPr>
        <w:tab/>
      </w:r>
      <w:r w:rsidRPr="00475A7F">
        <w:rPr>
          <w:b w:val="0"/>
          <w:bCs w:val="0"/>
          <w:sz w:val="24"/>
        </w:rPr>
        <w:tab/>
      </w:r>
      <w:r w:rsidRPr="00475A7F">
        <w:rPr>
          <w:b w:val="0"/>
          <w:bCs w:val="0"/>
          <w:sz w:val="24"/>
        </w:rPr>
        <w:tab/>
      </w:r>
      <w:r w:rsidRPr="00475A7F">
        <w:rPr>
          <w:b w:val="0"/>
          <w:bCs w:val="0"/>
          <w:sz w:val="24"/>
        </w:rPr>
        <w:tab/>
      </w:r>
      <w:r w:rsidRPr="00475A7F">
        <w:rPr>
          <w:b w:val="0"/>
          <w:bCs w:val="0"/>
          <w:sz w:val="24"/>
        </w:rPr>
        <w:tab/>
      </w:r>
      <w:r w:rsidRPr="00475A7F">
        <w:rPr>
          <w:b w:val="0"/>
          <w:bCs w:val="0"/>
          <w:sz w:val="24"/>
        </w:rPr>
        <w:tab/>
      </w:r>
      <w:r w:rsidR="001D041A" w:rsidRPr="00475A7F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:rsidR="00EF5815" w:rsidRPr="00475A7F" w:rsidRDefault="00EF5815" w:rsidP="00EF5815">
      <w:pPr>
        <w:rPr>
          <w:szCs w:val="28"/>
        </w:rPr>
      </w:pPr>
    </w:p>
    <w:p w:rsidR="00EF5815" w:rsidRPr="00475A7F" w:rsidRDefault="00EF5815" w:rsidP="00EF5815">
      <w:pPr>
        <w:autoSpaceDE w:val="0"/>
        <w:autoSpaceDN w:val="0"/>
        <w:adjustRightInd w:val="0"/>
        <w:jc w:val="center"/>
        <w:rPr>
          <w:szCs w:val="28"/>
        </w:rPr>
      </w:pPr>
      <w:r w:rsidRPr="00475A7F">
        <w:rPr>
          <w:szCs w:val="28"/>
        </w:rPr>
        <w:t>Распределение субвенций</w:t>
      </w:r>
    </w:p>
    <w:p w:rsidR="00EF5815" w:rsidRPr="00475A7F" w:rsidRDefault="00EF5815" w:rsidP="00EF581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5A7F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</w:p>
    <w:p w:rsidR="006266AC" w:rsidRPr="00475A7F" w:rsidRDefault="002227AD" w:rsidP="007D285C">
      <w:pPr>
        <w:jc w:val="center"/>
        <w:rPr>
          <w:szCs w:val="28"/>
        </w:rPr>
      </w:pPr>
      <w:r w:rsidRPr="00475A7F">
        <w:rPr>
          <w:szCs w:val="28"/>
        </w:rPr>
        <w:t>на обеспечение государственных гарантий реализации прав на получение общедоступного и бесплатного дошкольного образования</w:t>
      </w:r>
    </w:p>
    <w:p w:rsidR="00E93816" w:rsidRPr="00475A7F" w:rsidRDefault="002227AD" w:rsidP="007D285C">
      <w:pPr>
        <w:jc w:val="center"/>
        <w:rPr>
          <w:szCs w:val="28"/>
        </w:rPr>
      </w:pPr>
      <w:r w:rsidRPr="00475A7F">
        <w:rPr>
          <w:szCs w:val="28"/>
        </w:rPr>
        <w:t>в муниципальных образовательных организациях</w:t>
      </w:r>
      <w:r w:rsidR="00E93816" w:rsidRPr="00475A7F">
        <w:rPr>
          <w:szCs w:val="28"/>
        </w:rPr>
        <w:t xml:space="preserve">, </w:t>
      </w:r>
    </w:p>
    <w:p w:rsidR="00EF5815" w:rsidRPr="00475A7F" w:rsidRDefault="00E93816" w:rsidP="007D285C">
      <w:pPr>
        <w:jc w:val="center"/>
        <w:rPr>
          <w:szCs w:val="28"/>
        </w:rPr>
      </w:pPr>
      <w:r w:rsidRPr="00475A7F">
        <w:rPr>
          <w:bCs/>
          <w:szCs w:val="28"/>
        </w:rPr>
        <w:t>реализующих программы дошкольного образования,</w:t>
      </w:r>
    </w:p>
    <w:p w:rsidR="00EF5815" w:rsidRPr="00475A7F" w:rsidRDefault="00EF5815" w:rsidP="00EF5815">
      <w:pPr>
        <w:jc w:val="center"/>
        <w:rPr>
          <w:szCs w:val="28"/>
        </w:rPr>
      </w:pPr>
      <w:r w:rsidRPr="00475A7F">
        <w:rPr>
          <w:szCs w:val="28"/>
        </w:rPr>
        <w:t>на 20</w:t>
      </w:r>
      <w:r w:rsidR="006C6F72" w:rsidRPr="00475A7F">
        <w:rPr>
          <w:szCs w:val="28"/>
        </w:rPr>
        <w:t>2</w:t>
      </w:r>
      <w:r w:rsidR="00D93AC9">
        <w:rPr>
          <w:szCs w:val="28"/>
        </w:rPr>
        <w:t>4</w:t>
      </w:r>
      <w:r w:rsidRPr="00475A7F">
        <w:rPr>
          <w:szCs w:val="28"/>
        </w:rPr>
        <w:t xml:space="preserve"> год</w:t>
      </w:r>
    </w:p>
    <w:p w:rsidR="00954300" w:rsidRPr="00475A7F" w:rsidRDefault="00954300" w:rsidP="00EF5815">
      <w:pPr>
        <w:ind w:right="-1"/>
        <w:jc w:val="right"/>
        <w:rPr>
          <w:sz w:val="24"/>
          <w:szCs w:val="24"/>
        </w:rPr>
      </w:pPr>
    </w:p>
    <w:p w:rsidR="00EF5815" w:rsidRPr="00475A7F" w:rsidRDefault="00EF5815" w:rsidP="00EF5815">
      <w:pPr>
        <w:ind w:right="-1"/>
        <w:jc w:val="right"/>
        <w:rPr>
          <w:sz w:val="24"/>
          <w:szCs w:val="24"/>
        </w:rPr>
      </w:pPr>
      <w:r w:rsidRPr="00475A7F">
        <w:rPr>
          <w:sz w:val="24"/>
          <w:szCs w:val="24"/>
        </w:rPr>
        <w:tab/>
      </w:r>
      <w:r w:rsidRPr="00475A7F">
        <w:rPr>
          <w:sz w:val="24"/>
          <w:szCs w:val="24"/>
        </w:rPr>
        <w:tab/>
      </w:r>
      <w:r w:rsidRPr="00475A7F">
        <w:rPr>
          <w:sz w:val="24"/>
          <w:szCs w:val="24"/>
        </w:rPr>
        <w:tab/>
      </w:r>
      <w:r w:rsidRPr="00475A7F">
        <w:rPr>
          <w:sz w:val="24"/>
          <w:szCs w:val="24"/>
        </w:rPr>
        <w:tab/>
      </w:r>
      <w:r w:rsidRPr="00475A7F">
        <w:rPr>
          <w:sz w:val="24"/>
          <w:szCs w:val="24"/>
        </w:rPr>
        <w:tab/>
      </w:r>
      <w:r w:rsidRPr="00475A7F">
        <w:rPr>
          <w:sz w:val="24"/>
          <w:szCs w:val="24"/>
        </w:rPr>
        <w:tab/>
      </w:r>
      <w:r w:rsidRPr="00475A7F">
        <w:rPr>
          <w:sz w:val="24"/>
          <w:szCs w:val="24"/>
        </w:rPr>
        <w:tab/>
      </w:r>
      <w:r w:rsidRPr="00475A7F">
        <w:rPr>
          <w:sz w:val="24"/>
          <w:szCs w:val="24"/>
        </w:rPr>
        <w:tab/>
      </w:r>
      <w:r w:rsidRPr="00475A7F">
        <w:rPr>
          <w:sz w:val="24"/>
          <w:szCs w:val="24"/>
        </w:rPr>
        <w:tab/>
      </w:r>
      <w:r w:rsidRPr="00475A7F">
        <w:rPr>
          <w:sz w:val="24"/>
          <w:szCs w:val="24"/>
        </w:rPr>
        <w:tab/>
      </w:r>
      <w:r w:rsidRPr="00475A7F">
        <w:rPr>
          <w:sz w:val="24"/>
          <w:szCs w:val="24"/>
        </w:rPr>
        <w:tab/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EF5815" w:rsidRPr="00475A7F" w:rsidTr="00EF5815">
        <w:trPr>
          <w:trHeight w:val="276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475A7F" w:rsidRDefault="00EF5815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7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EF5815" w:rsidRPr="00475A7F" w:rsidRDefault="00EF5815" w:rsidP="009B190F">
            <w:pPr>
              <w:jc w:val="center"/>
              <w:rPr>
                <w:sz w:val="24"/>
                <w:szCs w:val="24"/>
              </w:rPr>
            </w:pPr>
            <w:r w:rsidRPr="00475A7F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475A7F" w:rsidRDefault="00EF5815" w:rsidP="009B190F">
            <w:pPr>
              <w:jc w:val="center"/>
              <w:rPr>
                <w:sz w:val="24"/>
                <w:szCs w:val="24"/>
              </w:rPr>
            </w:pPr>
            <w:r w:rsidRPr="00475A7F">
              <w:rPr>
                <w:sz w:val="24"/>
                <w:szCs w:val="24"/>
              </w:rPr>
              <w:t>Сумма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Агрызский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72 865,5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Азнакаевский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170 228,1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45 280,4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Актанышский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64 110,1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Алексеевский муниципальный район 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55 204,2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Алькеевский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40 633,6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559 271,6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Апастовский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37 653,7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Арский муниципальный район       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101 007,9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Атнинский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26 902,5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Бавлинский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69 256,2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Балтасинский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88 538,9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235 051,8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Буинский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84 563,3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Верхнеуслонский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31 806,2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Высокогорский муниципальный район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160 057,6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Дрожжановский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31 333,6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Елабужский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275 716,9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Заинский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114 887,0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Зеленодольский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380 614,7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Кайбицкий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22 537,5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Камско-</w:t>
            </w: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Устьинский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23 151,4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Кукморский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113 552,4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Лаишевский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118 309,3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Лениногорский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176 316,8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Мамадышский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78 703,9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Менделеевский муниципальный район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73 993,1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Мензелинский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64 043,4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Муслюмовский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40 346,7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муниципальный район 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874 343,7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Новошешминский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29 593,0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122 890,5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Пестречинский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106 255,3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Рыбно-</w:t>
            </w: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Слободский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33 583,0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Сабинский муниципальный район    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106 030,8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Сармановский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74 801,2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Спасский муниципальный район     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31 461,4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Тетюшский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34 087,0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Тукаевский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83 537,7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Тюлячинский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27 535,8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Черемшанский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30 484,8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Чистопольский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174 394,5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Ютазинский</w:t>
            </w:r>
            <w:proofErr w:type="spellEnd"/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  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47 273,1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город Набережные Челны             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1 508 868,1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>город Казань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3 118 893,0</w:t>
            </w:r>
          </w:p>
        </w:tc>
      </w:tr>
      <w:tr w:rsidR="00295C80" w:rsidRPr="00475A7F" w:rsidTr="007569F0">
        <w:trPr>
          <w:trHeight w:val="276"/>
        </w:trPr>
        <w:tc>
          <w:tcPr>
            <w:tcW w:w="7104" w:type="dxa"/>
          </w:tcPr>
          <w:p w:rsidR="00295C80" w:rsidRPr="00797528" w:rsidRDefault="00295C80" w:rsidP="00295C80">
            <w:pPr>
              <w:spacing w:after="120"/>
              <w:rPr>
                <w:bCs/>
                <w:sz w:val="24"/>
                <w:szCs w:val="24"/>
              </w:rPr>
            </w:pPr>
            <w:r w:rsidRPr="00797528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3118" w:type="dxa"/>
          </w:tcPr>
          <w:p w:rsidR="00295C80" w:rsidRPr="007972C2" w:rsidRDefault="00295C80" w:rsidP="00295C80">
            <w:pPr>
              <w:jc w:val="right"/>
              <w:rPr>
                <w:sz w:val="24"/>
                <w:szCs w:val="24"/>
              </w:rPr>
            </w:pPr>
            <w:r w:rsidRPr="007972C2">
              <w:rPr>
                <w:sz w:val="24"/>
                <w:szCs w:val="24"/>
              </w:rPr>
              <w:t>9 759 971,2</w:t>
            </w:r>
          </w:p>
        </w:tc>
      </w:tr>
    </w:tbl>
    <w:p w:rsidR="00EF5815" w:rsidRPr="00475A7F" w:rsidRDefault="00EF5815" w:rsidP="00EF5815"/>
    <w:p w:rsidR="00EF5815" w:rsidRPr="00475A7F" w:rsidRDefault="00EF5815" w:rsidP="00EF5815">
      <w:pPr>
        <w:jc w:val="right"/>
      </w:pPr>
      <w:r w:rsidRPr="00475A7F">
        <w:t xml:space="preserve"> </w:t>
      </w:r>
    </w:p>
    <w:p w:rsidR="001D041A" w:rsidRPr="00475A7F" w:rsidRDefault="001D041A">
      <w:r w:rsidRPr="00475A7F">
        <w:br w:type="page"/>
      </w:r>
    </w:p>
    <w:p w:rsidR="001D041A" w:rsidRPr="00475A7F" w:rsidRDefault="001D041A" w:rsidP="001D041A">
      <w:pPr>
        <w:spacing w:line="360" w:lineRule="auto"/>
        <w:jc w:val="right"/>
        <w:rPr>
          <w:bCs/>
          <w:sz w:val="24"/>
        </w:rPr>
      </w:pPr>
      <w:r w:rsidRPr="00475A7F">
        <w:rPr>
          <w:bCs/>
          <w:sz w:val="24"/>
        </w:rPr>
        <w:lastRenderedPageBreak/>
        <w:t>Таблица 2</w:t>
      </w:r>
    </w:p>
    <w:p w:rsidR="001D041A" w:rsidRPr="00475A7F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  <w:r w:rsidRPr="00475A7F">
        <w:rPr>
          <w:bCs/>
          <w:szCs w:val="28"/>
        </w:rPr>
        <w:tab/>
      </w:r>
    </w:p>
    <w:p w:rsidR="001D041A" w:rsidRPr="00475A7F" w:rsidRDefault="001D041A" w:rsidP="001D041A">
      <w:pPr>
        <w:autoSpaceDE w:val="0"/>
        <w:autoSpaceDN w:val="0"/>
        <w:adjustRightInd w:val="0"/>
        <w:jc w:val="center"/>
        <w:rPr>
          <w:szCs w:val="28"/>
        </w:rPr>
      </w:pPr>
      <w:r w:rsidRPr="00475A7F">
        <w:rPr>
          <w:szCs w:val="28"/>
        </w:rPr>
        <w:t>Распределение субвенций</w:t>
      </w:r>
    </w:p>
    <w:p w:rsidR="001D041A" w:rsidRPr="00475A7F" w:rsidRDefault="001D041A" w:rsidP="001D041A">
      <w:pPr>
        <w:jc w:val="center"/>
        <w:rPr>
          <w:bCs/>
          <w:szCs w:val="28"/>
        </w:rPr>
      </w:pPr>
      <w:r w:rsidRPr="00475A7F">
        <w:rPr>
          <w:bCs/>
          <w:szCs w:val="28"/>
        </w:rPr>
        <w:t xml:space="preserve">бюджетам муниципальных районов и городских округов </w:t>
      </w:r>
    </w:p>
    <w:p w:rsidR="006266AC" w:rsidRPr="00475A7F" w:rsidRDefault="002227AD" w:rsidP="001D041A">
      <w:pPr>
        <w:jc w:val="center"/>
        <w:rPr>
          <w:szCs w:val="28"/>
        </w:rPr>
      </w:pPr>
      <w:r w:rsidRPr="00475A7F">
        <w:rPr>
          <w:szCs w:val="28"/>
        </w:rPr>
        <w:t xml:space="preserve">на обеспечение государственных гарантий реализации прав на получение общедоступного и бесплатного дошкольного образования </w:t>
      </w:r>
    </w:p>
    <w:p w:rsidR="00E93816" w:rsidRPr="00475A7F" w:rsidRDefault="002227AD" w:rsidP="001D041A">
      <w:pPr>
        <w:jc w:val="center"/>
        <w:rPr>
          <w:szCs w:val="28"/>
        </w:rPr>
      </w:pPr>
      <w:r w:rsidRPr="00475A7F">
        <w:rPr>
          <w:szCs w:val="28"/>
        </w:rPr>
        <w:t>в муниципальных образовательных организациях</w:t>
      </w:r>
      <w:r w:rsidR="00E93816" w:rsidRPr="00475A7F">
        <w:rPr>
          <w:szCs w:val="28"/>
        </w:rPr>
        <w:t>,</w:t>
      </w:r>
    </w:p>
    <w:p w:rsidR="00E93816" w:rsidRPr="00475A7F" w:rsidRDefault="00E93816" w:rsidP="00E93816">
      <w:pPr>
        <w:jc w:val="center"/>
        <w:rPr>
          <w:szCs w:val="28"/>
        </w:rPr>
      </w:pPr>
      <w:r w:rsidRPr="00475A7F">
        <w:rPr>
          <w:bCs/>
          <w:szCs w:val="28"/>
        </w:rPr>
        <w:t>реализующих программы дошкольного образования,</w:t>
      </w:r>
    </w:p>
    <w:p w:rsidR="001D041A" w:rsidRPr="00475A7F" w:rsidRDefault="002227AD" w:rsidP="001D041A">
      <w:pPr>
        <w:jc w:val="center"/>
        <w:rPr>
          <w:szCs w:val="28"/>
        </w:rPr>
      </w:pPr>
      <w:r w:rsidRPr="00475A7F">
        <w:rPr>
          <w:szCs w:val="28"/>
        </w:rPr>
        <w:t xml:space="preserve"> </w:t>
      </w:r>
      <w:r w:rsidR="001D041A" w:rsidRPr="00475A7F">
        <w:rPr>
          <w:szCs w:val="28"/>
        </w:rPr>
        <w:t>на плановый период 20</w:t>
      </w:r>
      <w:r w:rsidR="00A55E8C" w:rsidRPr="00475A7F">
        <w:rPr>
          <w:szCs w:val="28"/>
        </w:rPr>
        <w:t>2</w:t>
      </w:r>
      <w:r w:rsidR="00295C80">
        <w:rPr>
          <w:szCs w:val="28"/>
        </w:rPr>
        <w:t>5</w:t>
      </w:r>
      <w:r w:rsidR="001D041A" w:rsidRPr="00475A7F">
        <w:rPr>
          <w:szCs w:val="28"/>
        </w:rPr>
        <w:t xml:space="preserve"> и 20</w:t>
      </w:r>
      <w:r w:rsidR="00A55E8C" w:rsidRPr="00475A7F">
        <w:rPr>
          <w:szCs w:val="28"/>
        </w:rPr>
        <w:t>2</w:t>
      </w:r>
      <w:r w:rsidR="00295C80">
        <w:rPr>
          <w:szCs w:val="28"/>
        </w:rPr>
        <w:t>6</w:t>
      </w:r>
      <w:r w:rsidR="001D041A" w:rsidRPr="00475A7F">
        <w:rPr>
          <w:szCs w:val="28"/>
        </w:rPr>
        <w:t xml:space="preserve"> годов</w:t>
      </w:r>
    </w:p>
    <w:p w:rsidR="001D041A" w:rsidRPr="00475A7F" w:rsidRDefault="001D041A" w:rsidP="001D041A">
      <w:pPr>
        <w:jc w:val="center"/>
        <w:rPr>
          <w:szCs w:val="28"/>
        </w:rPr>
      </w:pPr>
    </w:p>
    <w:p w:rsidR="001D041A" w:rsidRPr="00475A7F" w:rsidRDefault="001D041A" w:rsidP="001D041A">
      <w:pPr>
        <w:jc w:val="right"/>
        <w:rPr>
          <w:sz w:val="24"/>
          <w:szCs w:val="24"/>
        </w:rPr>
      </w:pPr>
      <w:r w:rsidRPr="00475A7F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6112"/>
        <w:gridCol w:w="2126"/>
        <w:gridCol w:w="1984"/>
      </w:tblGrid>
      <w:tr w:rsidR="001D041A" w:rsidRPr="00475A7F" w:rsidTr="001D041A">
        <w:trPr>
          <w:trHeight w:val="264"/>
          <w:tblHeader/>
        </w:trPr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475A7F" w:rsidRDefault="001D041A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7F">
              <w:rPr>
                <w:sz w:val="24"/>
                <w:szCs w:val="24"/>
              </w:rPr>
              <w:t> </w:t>
            </w:r>
            <w:r w:rsidRPr="00475A7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1D041A" w:rsidRPr="00475A7F" w:rsidRDefault="001D041A" w:rsidP="009B190F">
            <w:pPr>
              <w:jc w:val="center"/>
              <w:rPr>
                <w:sz w:val="24"/>
                <w:szCs w:val="24"/>
              </w:rPr>
            </w:pPr>
            <w:r w:rsidRPr="00475A7F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475A7F" w:rsidRDefault="001D041A" w:rsidP="009B190F">
            <w:pPr>
              <w:jc w:val="center"/>
              <w:rPr>
                <w:sz w:val="24"/>
                <w:szCs w:val="24"/>
              </w:rPr>
            </w:pPr>
            <w:r w:rsidRPr="00475A7F">
              <w:rPr>
                <w:sz w:val="24"/>
                <w:szCs w:val="24"/>
              </w:rPr>
              <w:t>Сумма</w:t>
            </w:r>
          </w:p>
        </w:tc>
      </w:tr>
      <w:tr w:rsidR="001D041A" w:rsidRPr="00475A7F" w:rsidTr="001D041A">
        <w:trPr>
          <w:trHeight w:val="264"/>
          <w:tblHeader/>
        </w:trPr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475A7F" w:rsidRDefault="001D041A" w:rsidP="009B19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475A7F" w:rsidRDefault="001D041A" w:rsidP="00295C80">
            <w:pPr>
              <w:jc w:val="center"/>
              <w:rPr>
                <w:sz w:val="24"/>
                <w:szCs w:val="24"/>
              </w:rPr>
            </w:pPr>
            <w:r w:rsidRPr="00475A7F">
              <w:rPr>
                <w:sz w:val="24"/>
                <w:szCs w:val="24"/>
              </w:rPr>
              <w:t>20</w:t>
            </w:r>
            <w:r w:rsidR="00A55E8C" w:rsidRPr="00475A7F">
              <w:rPr>
                <w:sz w:val="24"/>
                <w:szCs w:val="24"/>
              </w:rPr>
              <w:t>2</w:t>
            </w:r>
            <w:r w:rsidR="00295C80">
              <w:rPr>
                <w:sz w:val="24"/>
                <w:szCs w:val="24"/>
              </w:rPr>
              <w:t>5</w:t>
            </w:r>
            <w:r w:rsidRPr="00475A7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475A7F" w:rsidRDefault="001D041A" w:rsidP="00295C80">
            <w:pPr>
              <w:jc w:val="center"/>
              <w:rPr>
                <w:sz w:val="24"/>
                <w:szCs w:val="24"/>
              </w:rPr>
            </w:pPr>
            <w:r w:rsidRPr="00475A7F">
              <w:rPr>
                <w:sz w:val="24"/>
                <w:szCs w:val="24"/>
              </w:rPr>
              <w:t>20</w:t>
            </w:r>
            <w:r w:rsidR="00A55E8C" w:rsidRPr="00475A7F">
              <w:rPr>
                <w:sz w:val="24"/>
                <w:szCs w:val="24"/>
              </w:rPr>
              <w:t>2</w:t>
            </w:r>
            <w:r w:rsidR="00295C80">
              <w:rPr>
                <w:sz w:val="24"/>
                <w:szCs w:val="24"/>
              </w:rPr>
              <w:t>6</w:t>
            </w:r>
            <w:r w:rsidRPr="00475A7F">
              <w:rPr>
                <w:sz w:val="24"/>
                <w:szCs w:val="24"/>
              </w:rPr>
              <w:t xml:space="preserve"> год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82ECE">
              <w:rPr>
                <w:color w:val="000000"/>
                <w:sz w:val="24"/>
                <w:szCs w:val="24"/>
              </w:rPr>
              <w:t>Агрызский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72 865,5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72 865,5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82ECE">
              <w:rPr>
                <w:color w:val="000000"/>
                <w:sz w:val="24"/>
                <w:szCs w:val="24"/>
              </w:rPr>
              <w:t>Азнакаевский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170 228,1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170 228,1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82ECE">
              <w:rPr>
                <w:color w:val="000000"/>
                <w:sz w:val="24"/>
                <w:szCs w:val="24"/>
              </w:rPr>
              <w:t>Аксубаевский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45 280,4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45 280,4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82ECE">
              <w:rPr>
                <w:color w:val="000000"/>
                <w:sz w:val="24"/>
                <w:szCs w:val="24"/>
              </w:rPr>
              <w:t>Актанышский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64 110,1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64 110,1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55 204,2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55 204,2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82ECE">
              <w:rPr>
                <w:color w:val="000000"/>
                <w:sz w:val="24"/>
                <w:szCs w:val="24"/>
              </w:rPr>
              <w:t>Алькеевский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40 633,6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40 633,6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82ECE">
              <w:rPr>
                <w:color w:val="000000"/>
                <w:sz w:val="24"/>
                <w:szCs w:val="24"/>
              </w:rPr>
              <w:t>Альметьевский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559 271,6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559 271,6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82ECE">
              <w:rPr>
                <w:color w:val="000000"/>
                <w:sz w:val="24"/>
                <w:szCs w:val="24"/>
              </w:rPr>
              <w:t>Апастовский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37 653,7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37 653,7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101 007,9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101 007,9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82ECE">
              <w:rPr>
                <w:color w:val="000000"/>
                <w:sz w:val="24"/>
                <w:szCs w:val="24"/>
              </w:rPr>
              <w:t>Атнинский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26 902,5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26 902,5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82ECE">
              <w:rPr>
                <w:color w:val="000000"/>
                <w:sz w:val="24"/>
                <w:szCs w:val="24"/>
              </w:rPr>
              <w:t>Бавлинский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69 256,2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69 256,2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82ECE">
              <w:rPr>
                <w:color w:val="000000"/>
                <w:sz w:val="24"/>
                <w:szCs w:val="24"/>
              </w:rPr>
              <w:t>Балтасинский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88 538,9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88 538,9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82ECE">
              <w:rPr>
                <w:color w:val="000000"/>
                <w:sz w:val="24"/>
                <w:szCs w:val="24"/>
              </w:rPr>
              <w:t>Бугульминский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235 051,8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235 051,8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82ECE">
              <w:rPr>
                <w:color w:val="000000"/>
                <w:sz w:val="24"/>
                <w:szCs w:val="24"/>
              </w:rPr>
              <w:t>Буинский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84 563,3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84 563,3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82ECE">
              <w:rPr>
                <w:color w:val="000000"/>
                <w:sz w:val="24"/>
                <w:szCs w:val="24"/>
              </w:rPr>
              <w:t>Верхнеуслонский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31 806,2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31 806,2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160 057,6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160 057,6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82ECE">
              <w:rPr>
                <w:color w:val="000000"/>
                <w:sz w:val="24"/>
                <w:szCs w:val="24"/>
              </w:rPr>
              <w:t>Дрожжановский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31 333,6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31 333,6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82ECE">
              <w:rPr>
                <w:color w:val="000000"/>
                <w:sz w:val="24"/>
                <w:szCs w:val="24"/>
              </w:rPr>
              <w:t>Елабужский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275 716,9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275 716,9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82ECE">
              <w:rPr>
                <w:color w:val="000000"/>
                <w:sz w:val="24"/>
                <w:szCs w:val="24"/>
              </w:rPr>
              <w:t>Заинский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114 887,0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114 887,0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82ECE">
              <w:rPr>
                <w:color w:val="000000"/>
                <w:sz w:val="24"/>
                <w:szCs w:val="24"/>
              </w:rPr>
              <w:t>Зеленодольский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380 614,7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380 614,7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82ECE">
              <w:rPr>
                <w:color w:val="000000"/>
                <w:sz w:val="24"/>
                <w:szCs w:val="24"/>
              </w:rPr>
              <w:t>Кайбицкий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22 537,5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22 537,5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Камско-</w:t>
            </w:r>
            <w:proofErr w:type="spellStart"/>
            <w:r w:rsidRPr="00982ECE">
              <w:rPr>
                <w:color w:val="000000"/>
                <w:sz w:val="24"/>
                <w:szCs w:val="24"/>
              </w:rPr>
              <w:t>Устьинский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23 151,4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23 151,4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82ECE">
              <w:rPr>
                <w:color w:val="000000"/>
                <w:sz w:val="24"/>
                <w:szCs w:val="24"/>
              </w:rPr>
              <w:t>Кукморский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113 552,4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113 552,4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82ECE">
              <w:rPr>
                <w:color w:val="000000"/>
                <w:sz w:val="24"/>
                <w:szCs w:val="24"/>
              </w:rPr>
              <w:t>Лаишевский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118 309,3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118 309,3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82ECE">
              <w:rPr>
                <w:color w:val="000000"/>
                <w:sz w:val="24"/>
                <w:szCs w:val="24"/>
              </w:rPr>
              <w:t>Лениногорский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176 316,8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176 316,8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82ECE">
              <w:rPr>
                <w:color w:val="000000"/>
                <w:sz w:val="24"/>
                <w:szCs w:val="24"/>
              </w:rPr>
              <w:lastRenderedPageBreak/>
              <w:t>Мамадышский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78 703,9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78 703,9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73 993,1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73 993,1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82ECE">
              <w:rPr>
                <w:color w:val="000000"/>
                <w:sz w:val="24"/>
                <w:szCs w:val="24"/>
              </w:rPr>
              <w:t>Мензелинский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64 043,4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64 043,4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82ECE">
              <w:rPr>
                <w:color w:val="000000"/>
                <w:sz w:val="24"/>
                <w:szCs w:val="24"/>
              </w:rPr>
              <w:t>Муслюмовский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40 346,7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40 346,7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874 343,7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874 343,7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82ECE">
              <w:rPr>
                <w:color w:val="000000"/>
                <w:sz w:val="24"/>
                <w:szCs w:val="24"/>
              </w:rPr>
              <w:t>Новошешминский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29 593,0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29 593,0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82ECE">
              <w:rPr>
                <w:color w:val="000000"/>
                <w:sz w:val="24"/>
                <w:szCs w:val="24"/>
              </w:rPr>
              <w:t>Нурлатский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122 890,5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122 890,5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82ECE">
              <w:rPr>
                <w:color w:val="000000"/>
                <w:sz w:val="24"/>
                <w:szCs w:val="24"/>
              </w:rPr>
              <w:t>Пестречинский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106 255,3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106 255,3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Рыбно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r w:rsidRPr="00982ECE">
              <w:rPr>
                <w:color w:val="000000"/>
                <w:sz w:val="24"/>
                <w:szCs w:val="24"/>
              </w:rPr>
              <w:t>лободский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33 583,0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33 583,0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106 030,8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106 030,8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82ECE">
              <w:rPr>
                <w:color w:val="000000"/>
                <w:sz w:val="24"/>
                <w:szCs w:val="24"/>
              </w:rPr>
              <w:t>Сармановский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74 801,2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74 801,2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r w:rsidRPr="00982ECE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31 461,4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31 461,4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82ECE">
              <w:rPr>
                <w:color w:val="000000"/>
                <w:sz w:val="24"/>
                <w:szCs w:val="24"/>
              </w:rPr>
              <w:t>Тетюшский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34 087,0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34 087,0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82ECE">
              <w:rPr>
                <w:color w:val="000000"/>
                <w:sz w:val="24"/>
                <w:szCs w:val="24"/>
              </w:rPr>
              <w:t>Тукаевский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83 537,7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83 537,7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82ECE">
              <w:rPr>
                <w:color w:val="000000"/>
                <w:sz w:val="24"/>
                <w:szCs w:val="24"/>
              </w:rPr>
              <w:t>Тюлячинский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27 535,8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27 535,8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82ECE">
              <w:rPr>
                <w:color w:val="000000"/>
                <w:sz w:val="24"/>
                <w:szCs w:val="24"/>
              </w:rPr>
              <w:t>Черемшанский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30 484,8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30 484,8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82ECE">
              <w:rPr>
                <w:color w:val="000000"/>
                <w:sz w:val="24"/>
                <w:szCs w:val="24"/>
              </w:rPr>
              <w:t>Чистопольский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174 394,5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174 394,5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982ECE">
              <w:rPr>
                <w:color w:val="000000"/>
                <w:sz w:val="24"/>
                <w:szCs w:val="24"/>
              </w:rPr>
              <w:t>Ютазинский</w:t>
            </w:r>
            <w:proofErr w:type="spellEnd"/>
            <w:r w:rsidRPr="00982EC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47 273,1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47 273,1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982ECE">
              <w:rPr>
                <w:color w:val="000000"/>
                <w:sz w:val="24"/>
                <w:szCs w:val="24"/>
              </w:rPr>
              <w:t>ород Набережные Челны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1 508 868,1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1 508 868,1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982ECE">
              <w:rPr>
                <w:color w:val="000000"/>
                <w:sz w:val="24"/>
                <w:szCs w:val="24"/>
              </w:rPr>
              <w:t>ород Казань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3 118 893,0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3 118 893,0</w:t>
            </w:r>
          </w:p>
        </w:tc>
      </w:tr>
      <w:tr w:rsidR="00295C80" w:rsidRPr="00475A7F" w:rsidTr="007569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295C80" w:rsidRPr="00982ECE" w:rsidRDefault="00295C80" w:rsidP="00295C80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9 759 971,2</w:t>
            </w:r>
          </w:p>
        </w:tc>
        <w:tc>
          <w:tcPr>
            <w:tcW w:w="1984" w:type="dxa"/>
            <w:shd w:val="clear" w:color="000000" w:fill="FFFFFF"/>
          </w:tcPr>
          <w:p w:rsidR="00295C80" w:rsidRPr="00AE52D1" w:rsidRDefault="00295C80" w:rsidP="00295C80">
            <w:pPr>
              <w:jc w:val="right"/>
              <w:rPr>
                <w:sz w:val="24"/>
                <w:szCs w:val="24"/>
              </w:rPr>
            </w:pPr>
            <w:r w:rsidRPr="00AE52D1">
              <w:rPr>
                <w:sz w:val="24"/>
                <w:szCs w:val="24"/>
              </w:rPr>
              <w:t>9 759 971,2</w:t>
            </w:r>
          </w:p>
        </w:tc>
      </w:tr>
    </w:tbl>
    <w:p w:rsidR="001D041A" w:rsidRPr="00475A7F" w:rsidRDefault="001D041A" w:rsidP="001D041A"/>
    <w:p w:rsidR="001D041A" w:rsidRPr="00475A7F" w:rsidRDefault="001D041A" w:rsidP="001D041A">
      <w:pPr>
        <w:spacing w:line="360" w:lineRule="auto"/>
        <w:rPr>
          <w:sz w:val="24"/>
          <w:szCs w:val="24"/>
        </w:rPr>
      </w:pPr>
    </w:p>
    <w:p w:rsidR="001D041A" w:rsidRPr="00475A7F" w:rsidRDefault="001D041A" w:rsidP="001D041A">
      <w:pPr>
        <w:spacing w:line="360" w:lineRule="auto"/>
        <w:rPr>
          <w:sz w:val="24"/>
          <w:szCs w:val="24"/>
        </w:rPr>
      </w:pPr>
    </w:p>
    <w:p w:rsidR="000B7CEC" w:rsidRPr="00475A7F" w:rsidRDefault="000B7CEC"/>
    <w:sectPr w:rsidR="000B7CEC" w:rsidRPr="00475A7F" w:rsidSect="00F5708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D21" w:rsidRDefault="00130D21" w:rsidP="00F57082">
      <w:r>
        <w:separator/>
      </w:r>
    </w:p>
  </w:endnote>
  <w:endnote w:type="continuationSeparator" w:id="0">
    <w:p w:rsidR="00130D21" w:rsidRDefault="00130D21" w:rsidP="00F5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D21" w:rsidRDefault="00130D21" w:rsidP="00F57082">
      <w:r>
        <w:separator/>
      </w:r>
    </w:p>
  </w:footnote>
  <w:footnote w:type="continuationSeparator" w:id="0">
    <w:p w:rsidR="00130D21" w:rsidRDefault="00130D21" w:rsidP="00F57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28513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57082" w:rsidRPr="00F57082" w:rsidRDefault="00EA7614">
        <w:pPr>
          <w:pStyle w:val="a6"/>
          <w:jc w:val="center"/>
          <w:rPr>
            <w:sz w:val="24"/>
            <w:szCs w:val="24"/>
          </w:rPr>
        </w:pPr>
        <w:r w:rsidRPr="00F57082">
          <w:rPr>
            <w:sz w:val="24"/>
            <w:szCs w:val="24"/>
          </w:rPr>
          <w:fldChar w:fldCharType="begin"/>
        </w:r>
        <w:r w:rsidR="00F57082" w:rsidRPr="00F57082">
          <w:rPr>
            <w:sz w:val="24"/>
            <w:szCs w:val="24"/>
          </w:rPr>
          <w:instrText>PAGE   \* MERGEFORMAT</w:instrText>
        </w:r>
        <w:r w:rsidRPr="00F57082">
          <w:rPr>
            <w:sz w:val="24"/>
            <w:szCs w:val="24"/>
          </w:rPr>
          <w:fldChar w:fldCharType="separate"/>
        </w:r>
        <w:r w:rsidR="00A508ED">
          <w:rPr>
            <w:noProof/>
            <w:sz w:val="24"/>
            <w:szCs w:val="24"/>
          </w:rPr>
          <w:t>4</w:t>
        </w:r>
        <w:r w:rsidRPr="00F57082">
          <w:rPr>
            <w:sz w:val="24"/>
            <w:szCs w:val="24"/>
          </w:rPr>
          <w:fldChar w:fldCharType="end"/>
        </w:r>
      </w:p>
    </w:sdtContent>
  </w:sdt>
  <w:p w:rsidR="00F57082" w:rsidRDefault="00F570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15"/>
    <w:rsid w:val="000B7CEC"/>
    <w:rsid w:val="00130D21"/>
    <w:rsid w:val="00147E26"/>
    <w:rsid w:val="001D041A"/>
    <w:rsid w:val="002227AD"/>
    <w:rsid w:val="00250D7C"/>
    <w:rsid w:val="00282989"/>
    <w:rsid w:val="00294703"/>
    <w:rsid w:val="00295C80"/>
    <w:rsid w:val="002C3283"/>
    <w:rsid w:val="003A3763"/>
    <w:rsid w:val="003F1AFA"/>
    <w:rsid w:val="0040707F"/>
    <w:rsid w:val="00475A7F"/>
    <w:rsid w:val="004F339F"/>
    <w:rsid w:val="00515FE6"/>
    <w:rsid w:val="0055393E"/>
    <w:rsid w:val="0057702E"/>
    <w:rsid w:val="0058212F"/>
    <w:rsid w:val="006266AC"/>
    <w:rsid w:val="00650DBB"/>
    <w:rsid w:val="006C6F72"/>
    <w:rsid w:val="006D11C1"/>
    <w:rsid w:val="007569F0"/>
    <w:rsid w:val="00780653"/>
    <w:rsid w:val="007D285C"/>
    <w:rsid w:val="007E4FF8"/>
    <w:rsid w:val="008600DD"/>
    <w:rsid w:val="00873DD9"/>
    <w:rsid w:val="008A6B1E"/>
    <w:rsid w:val="008E3883"/>
    <w:rsid w:val="00903781"/>
    <w:rsid w:val="00954300"/>
    <w:rsid w:val="009C25A6"/>
    <w:rsid w:val="009C6A82"/>
    <w:rsid w:val="00A508ED"/>
    <w:rsid w:val="00A55586"/>
    <w:rsid w:val="00A55E8C"/>
    <w:rsid w:val="00B57446"/>
    <w:rsid w:val="00B67A54"/>
    <w:rsid w:val="00BA2773"/>
    <w:rsid w:val="00BF4457"/>
    <w:rsid w:val="00C8789A"/>
    <w:rsid w:val="00CB407E"/>
    <w:rsid w:val="00CF5D7B"/>
    <w:rsid w:val="00D93AC9"/>
    <w:rsid w:val="00E21E57"/>
    <w:rsid w:val="00E27C58"/>
    <w:rsid w:val="00E435A5"/>
    <w:rsid w:val="00E93816"/>
    <w:rsid w:val="00EA7614"/>
    <w:rsid w:val="00ED4DC3"/>
    <w:rsid w:val="00EF5815"/>
    <w:rsid w:val="00F57082"/>
    <w:rsid w:val="00F9629C"/>
    <w:rsid w:val="00FA7F82"/>
    <w:rsid w:val="00FD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8E4C7-88DE-4527-B7B5-ED910E94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F570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7082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F570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7082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938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381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Алия Загидуллина</dc:creator>
  <cp:lastModifiedBy>Минфин РТ - Алсу Назиповна Хусаинова</cp:lastModifiedBy>
  <cp:revision>10</cp:revision>
  <cp:lastPrinted>2019-09-21T16:28:00Z</cp:lastPrinted>
  <dcterms:created xsi:type="dcterms:W3CDTF">2022-11-22T14:38:00Z</dcterms:created>
  <dcterms:modified xsi:type="dcterms:W3CDTF">2023-11-14T08:47:00Z</dcterms:modified>
</cp:coreProperties>
</file>