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75508D">
      <w:pPr>
        <w:jc w:val="right"/>
      </w:pPr>
      <w:r>
        <w:t>ПРОЕКТ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75508D">
      <w:pPr>
        <w:jc w:val="center"/>
        <w:rPr>
          <w:szCs w:val="28"/>
        </w:rPr>
      </w:pPr>
      <w:r>
        <w:t>ПОСТАНОВЛЕНИЕ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75508D">
      <w:pPr>
        <w:jc w:val="center"/>
        <w:rPr>
          <w:szCs w:val="28"/>
        </w:rPr>
      </w:pP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67140E" w:rsidRDefault="0067140E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8C70C5" w:rsidRPr="00574B2C" w:rsidRDefault="008C70C5" w:rsidP="0075508D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</w:t>
      </w:r>
      <w:r w:rsidR="00D17FA9">
        <w:rPr>
          <w:szCs w:val="28"/>
        </w:rPr>
        <w:t xml:space="preserve">в </w:t>
      </w:r>
      <w:r w:rsidR="00E46CA9">
        <w:rPr>
          <w:szCs w:val="28"/>
        </w:rPr>
        <w:t>государстве</w:t>
      </w:r>
      <w:r w:rsidR="00E46CA9">
        <w:rPr>
          <w:szCs w:val="28"/>
        </w:rPr>
        <w:t>н</w:t>
      </w:r>
      <w:r w:rsidR="00E46CA9">
        <w:rPr>
          <w:szCs w:val="28"/>
        </w:rPr>
        <w:t>ную программу «Управление госуда</w:t>
      </w:r>
      <w:r w:rsidR="00E46CA9">
        <w:rPr>
          <w:szCs w:val="28"/>
        </w:rPr>
        <w:t>р</w:t>
      </w:r>
      <w:r w:rsidR="00E46CA9">
        <w:rPr>
          <w:szCs w:val="28"/>
        </w:rPr>
        <w:t>ственными финансами Республики Т</w:t>
      </w:r>
      <w:r w:rsidR="00E46CA9">
        <w:rPr>
          <w:szCs w:val="28"/>
        </w:rPr>
        <w:t>а</w:t>
      </w:r>
      <w:r w:rsidR="00E46CA9">
        <w:rPr>
          <w:szCs w:val="28"/>
        </w:rPr>
        <w:t>тарстан на 2014 – 2020 годы», утве</w:t>
      </w:r>
      <w:r w:rsidR="00E46CA9">
        <w:rPr>
          <w:szCs w:val="28"/>
        </w:rPr>
        <w:t>р</w:t>
      </w:r>
      <w:r w:rsidR="00E46CA9">
        <w:rPr>
          <w:szCs w:val="28"/>
        </w:rPr>
        <w:t xml:space="preserve">жденную </w:t>
      </w:r>
      <w:r w:rsidR="00F1249A">
        <w:rPr>
          <w:szCs w:val="28"/>
        </w:rPr>
        <w:t>постановление</w:t>
      </w:r>
      <w:r w:rsidR="00E46CA9">
        <w:rPr>
          <w:szCs w:val="28"/>
        </w:rPr>
        <w:t>м</w:t>
      </w:r>
      <w:r w:rsidR="00F1249A">
        <w:rPr>
          <w:szCs w:val="28"/>
        </w:rPr>
        <w:t xml:space="preserve"> Кабинета М</w:t>
      </w:r>
      <w:r w:rsidR="00F1249A">
        <w:rPr>
          <w:szCs w:val="28"/>
        </w:rPr>
        <w:t>и</w:t>
      </w:r>
      <w:r w:rsidR="00F1249A">
        <w:rPr>
          <w:szCs w:val="28"/>
        </w:rPr>
        <w:t>нистров Республики Татарстан от 01.08.2013 № 545 «Об утверждении го</w:t>
      </w:r>
      <w:r w:rsidR="00F1249A">
        <w:rPr>
          <w:szCs w:val="28"/>
        </w:rPr>
        <w:t>с</w:t>
      </w:r>
      <w:r w:rsidR="00F1249A">
        <w:rPr>
          <w:szCs w:val="28"/>
        </w:rPr>
        <w:t xml:space="preserve">ударственной программы </w:t>
      </w:r>
      <w:r w:rsidR="00E46CA9">
        <w:rPr>
          <w:szCs w:val="28"/>
        </w:rPr>
        <w:t>«Управление государственными финансами Респу</w:t>
      </w:r>
      <w:r w:rsidR="00E46CA9">
        <w:rPr>
          <w:szCs w:val="28"/>
        </w:rPr>
        <w:t>б</w:t>
      </w:r>
      <w:r w:rsidR="00E46CA9">
        <w:rPr>
          <w:szCs w:val="28"/>
        </w:rPr>
        <w:t>лики Татарстан на 2014 – 2020 годы»</w:t>
      </w:r>
    </w:p>
    <w:p w:rsidR="008C70C5" w:rsidRDefault="008C70C5" w:rsidP="0075508D">
      <w:pPr>
        <w:jc w:val="both"/>
        <w:rPr>
          <w:szCs w:val="28"/>
        </w:rPr>
      </w:pPr>
    </w:p>
    <w:p w:rsidR="006E6D4C" w:rsidRDefault="006E6D4C" w:rsidP="0075508D">
      <w:pPr>
        <w:jc w:val="both"/>
        <w:rPr>
          <w:szCs w:val="28"/>
        </w:rPr>
      </w:pPr>
    </w:p>
    <w:p w:rsidR="008C70C5" w:rsidRDefault="008C70C5" w:rsidP="0075508D">
      <w:pPr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75508D">
      <w:pPr>
        <w:ind w:right="55" w:firstLine="709"/>
        <w:jc w:val="both"/>
        <w:rPr>
          <w:szCs w:val="28"/>
        </w:rPr>
      </w:pPr>
    </w:p>
    <w:p w:rsidR="00E46CA9" w:rsidRDefault="008C70C5" w:rsidP="0075508D">
      <w:pPr>
        <w:tabs>
          <w:tab w:val="left" w:pos="4678"/>
          <w:tab w:val="left" w:pos="10206"/>
        </w:tabs>
        <w:ind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E46CA9">
        <w:rPr>
          <w:szCs w:val="28"/>
        </w:rPr>
        <w:t xml:space="preserve">государственную программу «Управление </w:t>
      </w:r>
      <w:proofErr w:type="gramStart"/>
      <w:r w:rsidR="00E46CA9">
        <w:rPr>
          <w:szCs w:val="28"/>
        </w:rPr>
        <w:t>государственными</w:t>
      </w:r>
      <w:proofErr w:type="gramEnd"/>
      <w:r w:rsidR="00E46CA9">
        <w:rPr>
          <w:szCs w:val="28"/>
        </w:rPr>
        <w:t xml:space="preserve"> фина</w:t>
      </w:r>
      <w:r w:rsidR="00E46CA9">
        <w:rPr>
          <w:szCs w:val="28"/>
        </w:rPr>
        <w:t>н</w:t>
      </w:r>
      <w:proofErr w:type="gramStart"/>
      <w:r w:rsidR="00E46CA9">
        <w:rPr>
          <w:szCs w:val="28"/>
        </w:rPr>
        <w:t>сами Республики Татарстан на 2014 – 2020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>
        <w:rPr>
          <w:szCs w:val="28"/>
        </w:rPr>
        <w:t>и</w:t>
      </w:r>
      <w:r w:rsidR="00E46CA9">
        <w:rPr>
          <w:szCs w:val="28"/>
        </w:rPr>
        <w:t>ки Татарстан на 2014 – 2020 годы» (с изменениями, внесенными постановлени</w:t>
      </w:r>
      <w:r w:rsidR="00A30F1D">
        <w:rPr>
          <w:szCs w:val="28"/>
        </w:rPr>
        <w:t>ями</w:t>
      </w:r>
      <w:r w:rsidR="00E46CA9">
        <w:rPr>
          <w:szCs w:val="28"/>
        </w:rPr>
        <w:t xml:space="preserve"> Кабинета Министров Республики Татарстан </w:t>
      </w:r>
      <w:r w:rsidR="0024399D">
        <w:rPr>
          <w:szCs w:val="28"/>
        </w:rPr>
        <w:t>от 30.04.2014 №</w:t>
      </w:r>
      <w:r w:rsidR="00A30F1D">
        <w:rPr>
          <w:szCs w:val="28"/>
        </w:rPr>
        <w:t> </w:t>
      </w:r>
      <w:r w:rsidR="0024399D">
        <w:rPr>
          <w:szCs w:val="28"/>
        </w:rPr>
        <w:t>285</w:t>
      </w:r>
      <w:r w:rsidR="00A30F1D">
        <w:rPr>
          <w:szCs w:val="28"/>
        </w:rPr>
        <w:t>,</w:t>
      </w:r>
      <w:r w:rsidR="0024399D">
        <w:rPr>
          <w:szCs w:val="28"/>
        </w:rPr>
        <w:t xml:space="preserve"> </w:t>
      </w:r>
      <w:r w:rsidR="00E46CA9">
        <w:rPr>
          <w:szCs w:val="28"/>
        </w:rPr>
        <w:t>от 11.10.2014 №</w:t>
      </w:r>
      <w:r w:rsidR="00A30F1D">
        <w:rPr>
          <w:szCs w:val="28"/>
        </w:rPr>
        <w:t> </w:t>
      </w:r>
      <w:r w:rsidR="00E46CA9">
        <w:rPr>
          <w:szCs w:val="28"/>
        </w:rPr>
        <w:t>753</w:t>
      </w:r>
      <w:r w:rsidR="00A30F1D">
        <w:rPr>
          <w:szCs w:val="28"/>
        </w:rPr>
        <w:t xml:space="preserve"> и от 31.12.201</w:t>
      </w:r>
      <w:r w:rsidR="00BC7EC3">
        <w:rPr>
          <w:szCs w:val="28"/>
        </w:rPr>
        <w:t>4</w:t>
      </w:r>
      <w:r w:rsidR="00A30F1D">
        <w:rPr>
          <w:szCs w:val="28"/>
        </w:rPr>
        <w:t xml:space="preserve"> № 1084</w:t>
      </w:r>
      <w:r w:rsidR="00E46CA9">
        <w:rPr>
          <w:szCs w:val="28"/>
        </w:rPr>
        <w:t>) (далее – Программа)</w:t>
      </w:r>
      <w:r w:rsidR="00F64A32">
        <w:rPr>
          <w:szCs w:val="28"/>
        </w:rPr>
        <w:t>,</w:t>
      </w:r>
      <w:r w:rsidR="00E46CA9">
        <w:rPr>
          <w:szCs w:val="28"/>
        </w:rPr>
        <w:t xml:space="preserve"> следующие изменения:</w:t>
      </w:r>
      <w:proofErr w:type="gramEnd"/>
    </w:p>
    <w:p w:rsidR="00D3295B" w:rsidRDefault="005B64ED" w:rsidP="0075508D">
      <w:pPr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в </w:t>
      </w:r>
      <w:r w:rsidR="00715190" w:rsidRPr="006E6D4C">
        <w:rPr>
          <w:szCs w:val="28"/>
        </w:rPr>
        <w:t>п</w:t>
      </w:r>
      <w:r w:rsidR="008B379A" w:rsidRPr="006E6D4C">
        <w:rPr>
          <w:szCs w:val="28"/>
        </w:rPr>
        <w:t>аспорт</w:t>
      </w:r>
      <w:r>
        <w:rPr>
          <w:szCs w:val="28"/>
        </w:rPr>
        <w:t>е</w:t>
      </w:r>
      <w:r w:rsidR="008B379A" w:rsidRPr="006E6D4C">
        <w:rPr>
          <w:szCs w:val="28"/>
        </w:rPr>
        <w:t xml:space="preserve"> Программы</w:t>
      </w:r>
      <w:r w:rsidR="00D3295B">
        <w:rPr>
          <w:szCs w:val="28"/>
        </w:rPr>
        <w:t>:</w:t>
      </w:r>
    </w:p>
    <w:p w:rsidR="008B379A" w:rsidRPr="006E6D4C" w:rsidRDefault="005B64ED" w:rsidP="0075508D">
      <w:pPr>
        <w:ind w:firstLine="709"/>
        <w:jc w:val="both"/>
        <w:rPr>
          <w:szCs w:val="28"/>
        </w:rPr>
      </w:pPr>
      <w:r>
        <w:rPr>
          <w:szCs w:val="28"/>
        </w:rPr>
        <w:t>строк</w:t>
      </w:r>
      <w:r w:rsidR="00CC36C2">
        <w:rPr>
          <w:szCs w:val="28"/>
        </w:rPr>
        <w:t>у</w:t>
      </w:r>
      <w:r>
        <w:rPr>
          <w:szCs w:val="28"/>
        </w:rPr>
        <w:t xml:space="preserve"> «</w:t>
      </w:r>
      <w:r w:rsidRPr="009C23F5">
        <w:t xml:space="preserve">Объемы финансирования Программы с </w:t>
      </w:r>
      <w:r>
        <w:t>распределением</w:t>
      </w:r>
      <w:r w:rsidRPr="009C23F5">
        <w:t xml:space="preserve"> по годам и источникам</w:t>
      </w:r>
      <w:r>
        <w:t>»</w:t>
      </w:r>
      <w:r w:rsidR="00D3295B">
        <w:t xml:space="preserve"> </w:t>
      </w:r>
      <w:r w:rsidR="00715190" w:rsidRPr="006E6D4C">
        <w:rPr>
          <w:szCs w:val="28"/>
        </w:rPr>
        <w:t>изложить в следующей редакции</w:t>
      </w:r>
      <w:r w:rsidR="00B82C8B" w:rsidRPr="006E6D4C">
        <w:rPr>
          <w:szCs w:val="28"/>
        </w:rPr>
        <w:t>:</w:t>
      </w:r>
    </w:p>
    <w:p w:rsidR="00715190" w:rsidRPr="00075512" w:rsidRDefault="00715190" w:rsidP="0075508D">
      <w:pPr>
        <w:ind w:firstLine="709"/>
        <w:jc w:val="both"/>
        <w:rPr>
          <w:szCs w:val="28"/>
        </w:rPr>
      </w:pP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5190" w:rsidRPr="009C23F5" w:rsidTr="00715190">
        <w:tc>
          <w:tcPr>
            <w:tcW w:w="2802" w:type="dxa"/>
          </w:tcPr>
          <w:p w:rsidR="00715190" w:rsidRPr="009C23F5" w:rsidRDefault="0075508D" w:rsidP="0075508D">
            <w:pPr>
              <w:jc w:val="both"/>
            </w:pPr>
            <w:r>
              <w:t xml:space="preserve"> «</w:t>
            </w:r>
            <w:r w:rsidR="00715190" w:rsidRPr="009C23F5">
              <w:t>Объемы финанс</w:t>
            </w:r>
            <w:r w:rsidR="00715190" w:rsidRPr="009C23F5">
              <w:t>и</w:t>
            </w:r>
            <w:r w:rsidR="00715190" w:rsidRPr="009C23F5">
              <w:t xml:space="preserve">рования Программы с </w:t>
            </w:r>
            <w:r w:rsidR="00F03823">
              <w:t>распределением</w:t>
            </w:r>
            <w:r w:rsidR="00715190" w:rsidRPr="009C23F5">
              <w:t xml:space="preserve"> по годам и источникам</w:t>
            </w:r>
          </w:p>
        </w:tc>
        <w:tc>
          <w:tcPr>
            <w:tcW w:w="7512" w:type="dxa"/>
          </w:tcPr>
          <w:p w:rsidR="00715190" w:rsidRPr="00930E4E" w:rsidRDefault="00715190" w:rsidP="0075508D">
            <w:pPr>
              <w:jc w:val="both"/>
            </w:pPr>
            <w:r w:rsidRPr="009C23F5"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>20</w:t>
            </w:r>
            <w:r w:rsidR="00075512">
              <w:t>20</w:t>
            </w:r>
            <w:r w:rsidRPr="009C23F5">
              <w:t xml:space="preserve"> </w:t>
            </w:r>
            <w:r w:rsidRPr="00930E4E">
              <w:t xml:space="preserve">годы составляет </w:t>
            </w:r>
            <w:r w:rsidR="005C2B27" w:rsidRPr="005C2B27">
              <w:rPr>
                <w:szCs w:val="28"/>
              </w:rPr>
              <w:t>74 929 233,7</w:t>
            </w:r>
            <w:r w:rsidRPr="00930E4E">
              <w:t xml:space="preserve"> тыс.</w:t>
            </w:r>
            <w:r w:rsidR="00EA653D">
              <w:t xml:space="preserve"> </w:t>
            </w:r>
            <w:r w:rsidRPr="00930E4E">
              <w:t>рублей за счет средств бюджета Республики Татарстан, в том числе:</w:t>
            </w:r>
          </w:p>
          <w:p w:rsidR="00715190" w:rsidRPr="00930E4E" w:rsidRDefault="00715190" w:rsidP="0075508D">
            <w:pPr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075512" w:rsidRPr="00930E4E" w:rsidTr="00075512">
              <w:tc>
                <w:tcPr>
                  <w:tcW w:w="2285" w:type="dxa"/>
                </w:tcPr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lastRenderedPageBreak/>
                    <w:t>Год</w:t>
                  </w:r>
                </w:p>
              </w:tc>
              <w:tc>
                <w:tcPr>
                  <w:tcW w:w="4393" w:type="dxa"/>
                </w:tcPr>
                <w:p w:rsidR="00C66603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 xml:space="preserve">Объем финансирования за счет средств бюджета Республики Татарстан, </w:t>
                  </w:r>
                </w:p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тыс.</w:t>
                  </w:r>
                  <w:r w:rsidR="00C66603">
                    <w:rPr>
                      <w:sz w:val="24"/>
                      <w:szCs w:val="24"/>
                    </w:rPr>
                    <w:t xml:space="preserve"> </w:t>
                  </w:r>
                  <w:r w:rsidRPr="00930E4E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5C2B27" w:rsidRPr="00930E4E" w:rsidTr="00907BE3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10 667 262,8</w:t>
                  </w:r>
                </w:p>
              </w:tc>
            </w:tr>
            <w:tr w:rsidR="005C2B27" w:rsidRPr="00930E4E" w:rsidTr="00907BE3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8 964 802,1</w:t>
                  </w:r>
                </w:p>
              </w:tc>
            </w:tr>
            <w:tr w:rsidR="005C2B27" w:rsidRPr="00930E4E" w:rsidTr="00907BE3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10 488 151,5</w:t>
                  </w:r>
                </w:p>
              </w:tc>
            </w:tr>
            <w:tr w:rsidR="005C2B27" w:rsidRPr="00930E4E" w:rsidTr="00907BE3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10 686 537,2</w:t>
                  </w:r>
                </w:p>
              </w:tc>
            </w:tr>
            <w:tr w:rsidR="005C2B27" w:rsidRPr="00930E4E" w:rsidTr="00907BE3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10 927 202,7</w:t>
                  </w:r>
                </w:p>
              </w:tc>
            </w:tr>
            <w:tr w:rsidR="005C2B27" w:rsidRPr="00930E4E" w:rsidTr="00907BE3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11 368 605,4</w:t>
                  </w:r>
                </w:p>
              </w:tc>
            </w:tr>
            <w:tr w:rsidR="005C2B27" w:rsidRPr="00930E4E" w:rsidTr="00907BE3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11 826 672,0</w:t>
                  </w:r>
                </w:p>
              </w:tc>
            </w:tr>
            <w:tr w:rsidR="005C2B27" w:rsidRPr="009C23F5" w:rsidTr="00907BE3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74 929 233,7</w:t>
                  </w:r>
                </w:p>
              </w:tc>
            </w:tr>
          </w:tbl>
          <w:p w:rsidR="00075512" w:rsidRPr="00075512" w:rsidRDefault="00075512" w:rsidP="0075508D">
            <w:pPr>
              <w:jc w:val="both"/>
              <w:rPr>
                <w:sz w:val="12"/>
                <w:szCs w:val="12"/>
              </w:rPr>
            </w:pPr>
          </w:p>
          <w:p w:rsidR="00715190" w:rsidRPr="009C23F5" w:rsidRDefault="00715190" w:rsidP="0075508D">
            <w:pPr>
              <w:jc w:val="both"/>
            </w:pPr>
          </w:p>
        </w:tc>
      </w:tr>
    </w:tbl>
    <w:p w:rsidR="00715190" w:rsidRDefault="00715190" w:rsidP="0075508D">
      <w:pPr>
        <w:rPr>
          <w:szCs w:val="28"/>
          <w:highlight w:val="yellow"/>
        </w:rPr>
      </w:pPr>
    </w:p>
    <w:p w:rsidR="00D3295B" w:rsidRDefault="00D3295B" w:rsidP="00D3295B">
      <w:pPr>
        <w:ind w:firstLine="709"/>
        <w:rPr>
          <w:szCs w:val="28"/>
          <w:highlight w:val="yellow"/>
        </w:rPr>
      </w:pPr>
      <w:r w:rsidRPr="00D3295B">
        <w:rPr>
          <w:szCs w:val="28"/>
        </w:rPr>
        <w:t>строку «Ожидаемые конечные результаты реализации целей и задач Програ</w:t>
      </w:r>
      <w:r w:rsidRPr="00D3295B">
        <w:rPr>
          <w:szCs w:val="28"/>
        </w:rPr>
        <w:t>м</w:t>
      </w:r>
      <w:r w:rsidRPr="00D3295B">
        <w:rPr>
          <w:szCs w:val="28"/>
        </w:rPr>
        <w:t>мы (индикаторы оценки результатов)»</w:t>
      </w:r>
      <w:r>
        <w:rPr>
          <w:szCs w:val="28"/>
        </w:rPr>
        <w:t xml:space="preserve"> </w:t>
      </w:r>
      <w:r w:rsidRPr="00D3295B">
        <w:rPr>
          <w:szCs w:val="28"/>
        </w:rPr>
        <w:t>изложить в следующей редакции:</w:t>
      </w:r>
    </w:p>
    <w:p w:rsidR="00D3295B" w:rsidRDefault="00D3295B" w:rsidP="0075508D">
      <w:pPr>
        <w:rPr>
          <w:szCs w:val="28"/>
          <w:highlight w:val="yello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7512"/>
      </w:tblGrid>
      <w:tr w:rsidR="00D3295B" w:rsidTr="002A422F">
        <w:tc>
          <w:tcPr>
            <w:tcW w:w="2802" w:type="dxa"/>
          </w:tcPr>
          <w:p w:rsidR="00D3295B" w:rsidRDefault="00D3295B" w:rsidP="0075508D">
            <w:pPr>
              <w:rPr>
                <w:highlight w:val="yellow"/>
              </w:rPr>
            </w:pPr>
            <w:r>
              <w:t>«</w:t>
            </w:r>
            <w:r w:rsidRPr="00D3295B">
              <w:t>Ожидаемые коне</w:t>
            </w:r>
            <w:r w:rsidRPr="00D3295B">
              <w:t>ч</w:t>
            </w:r>
            <w:r w:rsidRPr="00D3295B">
              <w:t>ные результаты ре</w:t>
            </w:r>
            <w:r w:rsidRPr="00D3295B">
              <w:t>а</w:t>
            </w:r>
            <w:r w:rsidRPr="00D3295B">
              <w:t>лизации целей и з</w:t>
            </w:r>
            <w:r w:rsidRPr="00D3295B">
              <w:t>а</w:t>
            </w:r>
            <w:r w:rsidRPr="00D3295B">
              <w:t>дач Программы (и</w:t>
            </w:r>
            <w:r w:rsidRPr="00D3295B">
              <w:t>н</w:t>
            </w:r>
            <w:r w:rsidRPr="00D3295B">
              <w:t>дикаторы оценки р</w:t>
            </w:r>
            <w:r w:rsidRPr="00D3295B">
              <w:t>е</w:t>
            </w:r>
            <w:r w:rsidRPr="00D3295B">
              <w:t>зультатов)</w:t>
            </w:r>
          </w:p>
        </w:tc>
        <w:tc>
          <w:tcPr>
            <w:tcW w:w="7512" w:type="dxa"/>
          </w:tcPr>
          <w:p w:rsidR="00D3295B" w:rsidRPr="008B65E3" w:rsidRDefault="00D3295B" w:rsidP="00D3295B">
            <w:r w:rsidRPr="008B65E3">
              <w:t>К концу срока реализации Программы планируется достичь:</w:t>
            </w:r>
          </w:p>
          <w:p w:rsidR="00D3295B" w:rsidRPr="008B65E3" w:rsidRDefault="00D3295B" w:rsidP="00D3295B">
            <w:proofErr w:type="gramStart"/>
            <w:r w:rsidRPr="008B65E3">
              <w:t>обеспечения значения отношения дефицита бюджета Ре</w:t>
            </w:r>
            <w:r w:rsidRPr="008B65E3">
              <w:t>с</w:t>
            </w:r>
            <w:r w:rsidRPr="008B65E3">
              <w:t>публики Татарстан, рассчитанного исходя из доходов бю</w:t>
            </w:r>
            <w:r w:rsidRPr="008B65E3">
              <w:t>д</w:t>
            </w:r>
            <w:r w:rsidRPr="008B65E3">
              <w:t>жета (без учета безвозмездных поступлений целевого хара</w:t>
            </w:r>
            <w:r w:rsidRPr="008B65E3">
              <w:t>к</w:t>
            </w:r>
            <w:r w:rsidRPr="008B65E3">
              <w:t>тера из других бюджетов бюджетной системы) и расходов бюджета (без учета расходов, осуществляемых за счет бе</w:t>
            </w:r>
            <w:r w:rsidRPr="008B65E3">
              <w:t>з</w:t>
            </w:r>
            <w:r w:rsidRPr="008B65E3">
              <w:t>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</w:t>
            </w:r>
            <w:r w:rsidRPr="008B65E3">
              <w:t>з</w:t>
            </w:r>
            <w:r w:rsidRPr="008B65E3">
              <w:t>мездных поступлений целевого характера из других бюдж</w:t>
            </w:r>
            <w:r w:rsidRPr="008B65E3">
              <w:t>е</w:t>
            </w:r>
            <w:r w:rsidRPr="008B65E3">
              <w:t>тов бюджетной системы</w:t>
            </w:r>
            <w:proofErr w:type="gramEnd"/>
            <w:r w:rsidRPr="008B65E3">
              <w:t xml:space="preserve">) на уровне не более </w:t>
            </w:r>
            <w:r w:rsidR="00C66603" w:rsidRPr="008B65E3">
              <w:t>3,9</w:t>
            </w:r>
            <w:r w:rsidRPr="008B65E3">
              <w:t xml:space="preserve"> процента;</w:t>
            </w:r>
          </w:p>
          <w:p w:rsidR="00D3295B" w:rsidRPr="008B65E3" w:rsidRDefault="00D3295B" w:rsidP="00D3295B">
            <w:r w:rsidRPr="008B65E3">
              <w:t>увеличения удельного веса расходов бюджета Республики Татарстан, формируемых в рамках программ, в общем об</w:t>
            </w:r>
            <w:r w:rsidRPr="008B65E3">
              <w:t>ъ</w:t>
            </w:r>
            <w:r w:rsidRPr="008B65E3">
              <w:t>еме расходов бюджета Республики Татарстан (без учета субвенций) до 81 процента;</w:t>
            </w:r>
          </w:p>
          <w:p w:rsidR="00D3295B" w:rsidRPr="008B65E3" w:rsidRDefault="00D3295B" w:rsidP="00D3295B">
            <w:proofErr w:type="gramStart"/>
            <w:r w:rsidRPr="008B65E3">
              <w:t>обеспечения доли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8B65E3">
              <w:t>п</w:t>
            </w:r>
            <w:r w:rsidRPr="008B65E3"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8B65E3">
              <w:t>з</w:t>
            </w:r>
            <w:r w:rsidRPr="008B65E3">
              <w:t xml:space="preserve">возмездных поступлений целевого характера из других </w:t>
            </w:r>
            <w:r w:rsidRPr="008B65E3">
              <w:lastRenderedPageBreak/>
              <w:t>бюджетов бюджетной системы) на уровне не менее 11 пр</w:t>
            </w:r>
            <w:r w:rsidRPr="008B65E3">
              <w:t>о</w:t>
            </w:r>
            <w:r w:rsidRPr="008B65E3">
              <w:t>центов;</w:t>
            </w:r>
            <w:proofErr w:type="gramEnd"/>
          </w:p>
          <w:p w:rsidR="00D3295B" w:rsidRPr="008B65E3" w:rsidRDefault="00D3295B" w:rsidP="00D3295B">
            <w:r w:rsidRPr="008B65E3">
              <w:t>темпа роста объема налоговых и неналоговых доходов бюджета Республики Татарстан к уровню предыдущего года не менее 104 процентов;</w:t>
            </w:r>
          </w:p>
          <w:p w:rsidR="00D3295B" w:rsidRPr="008B65E3" w:rsidRDefault="00D3295B" w:rsidP="00D3295B">
            <w:r w:rsidRPr="008B65E3">
              <w:t>увеличения объема налоговых и неналоговых доходов бю</w:t>
            </w:r>
            <w:r w:rsidRPr="008B65E3">
              <w:t>д</w:t>
            </w:r>
            <w:r w:rsidR="00C66603" w:rsidRPr="008B65E3">
              <w:t>жета Республики Татарстан до 169,7</w:t>
            </w:r>
            <w:r w:rsidRPr="008B65E3">
              <w:t xml:space="preserve"> млрд. рублей;</w:t>
            </w:r>
          </w:p>
          <w:p w:rsidR="00D3295B" w:rsidRPr="008B65E3" w:rsidRDefault="00D3295B" w:rsidP="00D3295B">
            <w:r w:rsidRPr="008B65E3">
              <w:t>увеличения объема налоговых и неналоговых доходов ко</w:t>
            </w:r>
            <w:r w:rsidRPr="008B65E3">
              <w:t>н</w:t>
            </w:r>
            <w:r w:rsidRPr="008B65E3">
              <w:t xml:space="preserve">солидированного бюджета Республики Татарстан до </w:t>
            </w:r>
            <w:r w:rsidR="00C66603" w:rsidRPr="008B65E3">
              <w:t>212,7</w:t>
            </w:r>
            <w:r w:rsidRPr="008B65E3">
              <w:t xml:space="preserve"> млрд. рублей;</w:t>
            </w:r>
          </w:p>
          <w:p w:rsidR="00D3295B" w:rsidRPr="008B65E3" w:rsidRDefault="00D3295B" w:rsidP="00D3295B">
            <w:r w:rsidRPr="008B65E3">
              <w:t xml:space="preserve">обеспечения </w:t>
            </w:r>
            <w:proofErr w:type="gramStart"/>
            <w:r w:rsidRPr="008B65E3">
              <w:t>значения отношения объема государственного долга Республики</w:t>
            </w:r>
            <w:proofErr w:type="gramEnd"/>
            <w:r w:rsidRPr="008B65E3">
              <w:t xml:space="preserve"> Татарстан по состоянию на 1 января года, следующего за отчетным, к общему годовому объему дох</w:t>
            </w:r>
            <w:r w:rsidRPr="008B65E3">
              <w:t>о</w:t>
            </w:r>
            <w:r w:rsidRPr="008B65E3">
              <w:t>дов бюджета Республики Татарстан в отчетном финансовом году (без учета объемов безвозмездных поступлений) на уровне не более 68 процентов;</w:t>
            </w:r>
          </w:p>
          <w:p w:rsidR="00D3295B" w:rsidRDefault="00D3295B" w:rsidP="00D3295B">
            <w:pPr>
              <w:rPr>
                <w:highlight w:val="yellow"/>
              </w:rPr>
            </w:pPr>
            <w:r w:rsidRPr="008B65E3">
              <w:t>обеспечения при формировании межбюджетных отношений с местными бюджетами на очередной финансовый год и плановый период отношения закрепленных доходных и</w:t>
            </w:r>
            <w:r w:rsidRPr="008B65E3">
              <w:t>с</w:t>
            </w:r>
            <w:r w:rsidRPr="008B65E3">
              <w:t>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D3295B" w:rsidRDefault="00D3295B" w:rsidP="0075508D">
      <w:pPr>
        <w:rPr>
          <w:szCs w:val="28"/>
          <w:highlight w:val="yellow"/>
        </w:rPr>
      </w:pPr>
    </w:p>
    <w:p w:rsidR="003B7493" w:rsidRDefault="003B7493" w:rsidP="0075508D">
      <w:pPr>
        <w:rPr>
          <w:szCs w:val="28"/>
          <w:highlight w:val="yellow"/>
        </w:rPr>
      </w:pP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>в разделе 2 Программы:</w:t>
      </w: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2F36A5">
        <w:rPr>
          <w:szCs w:val="28"/>
        </w:rPr>
        <w:t>третьем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не более </w:t>
      </w:r>
      <w:r w:rsidR="00B22AC4">
        <w:rPr>
          <w:szCs w:val="28"/>
        </w:rPr>
        <w:t>9,3</w:t>
      </w:r>
      <w:r w:rsidRPr="00B22AC4">
        <w:rPr>
          <w:szCs w:val="28"/>
        </w:rPr>
        <w:t xml:space="preserve"> процента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не более </w:t>
      </w:r>
      <w:r w:rsidR="00B22AC4" w:rsidRPr="00B22AC4">
        <w:rPr>
          <w:szCs w:val="28"/>
        </w:rPr>
        <w:t>3,9</w:t>
      </w:r>
      <w:r w:rsidRPr="00B22AC4">
        <w:rPr>
          <w:szCs w:val="28"/>
        </w:rPr>
        <w:t xml:space="preserve"> процента</w:t>
      </w:r>
      <w:r w:rsidR="00B22AC4">
        <w:rPr>
          <w:szCs w:val="28"/>
        </w:rPr>
        <w:t>»</w:t>
      </w:r>
      <w:r w:rsidRPr="00B22AC4">
        <w:rPr>
          <w:szCs w:val="28"/>
        </w:rPr>
        <w:t>;</w:t>
      </w: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2F36A5">
        <w:rPr>
          <w:szCs w:val="28"/>
        </w:rPr>
        <w:t>седьмом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164,2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169,7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>;</w:t>
      </w:r>
    </w:p>
    <w:p w:rsidR="00FF6732" w:rsidRPr="00B22AC4" w:rsidRDefault="00FF6732" w:rsidP="00B22AC4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2F36A5">
        <w:rPr>
          <w:szCs w:val="28"/>
        </w:rPr>
        <w:t>восьмом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207,2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212,7</w:t>
      </w:r>
      <w:r w:rsidR="00337C6D">
        <w:rPr>
          <w:szCs w:val="28"/>
        </w:rPr>
        <w:t xml:space="preserve"> млрд. рублей»;</w:t>
      </w:r>
    </w:p>
    <w:p w:rsidR="00FF6732" w:rsidRDefault="00FF6732" w:rsidP="00B22AC4">
      <w:pPr>
        <w:ind w:firstLine="709"/>
        <w:jc w:val="both"/>
        <w:rPr>
          <w:szCs w:val="28"/>
        </w:rPr>
      </w:pPr>
    </w:p>
    <w:p w:rsidR="0087411B" w:rsidRDefault="00124A96" w:rsidP="008B65E3">
      <w:pPr>
        <w:ind w:firstLine="709"/>
        <w:jc w:val="both"/>
      </w:pPr>
      <w:r>
        <w:t>раздел 3 Программы</w:t>
      </w:r>
      <w:r w:rsidR="00E328EE">
        <w:t xml:space="preserve"> изложить в следующей редакции</w:t>
      </w:r>
      <w:r>
        <w:t>:</w:t>
      </w:r>
    </w:p>
    <w:p w:rsidR="00E328EE" w:rsidRPr="00432298" w:rsidRDefault="00E328EE" w:rsidP="008B65E3">
      <w:pPr>
        <w:ind w:firstLine="709"/>
        <w:jc w:val="both"/>
      </w:pPr>
    </w:p>
    <w:p w:rsidR="00124A96" w:rsidRDefault="00E328EE" w:rsidP="008B65E3">
      <w:pPr>
        <w:ind w:firstLine="709"/>
        <w:jc w:val="center"/>
      </w:pPr>
      <w:r>
        <w:t>«3. Обоснование ресурсного обеспечения Программы</w:t>
      </w:r>
    </w:p>
    <w:p w:rsidR="00CA43A6" w:rsidRPr="00432298" w:rsidRDefault="00CA43A6" w:rsidP="008B65E3">
      <w:pPr>
        <w:ind w:firstLine="709"/>
        <w:jc w:val="both"/>
      </w:pPr>
    </w:p>
    <w:p w:rsidR="00E328EE" w:rsidRPr="00930E4E" w:rsidRDefault="00E328EE" w:rsidP="008B65E3">
      <w:pPr>
        <w:ind w:firstLine="709"/>
        <w:jc w:val="both"/>
      </w:pPr>
      <w:r w:rsidRPr="00930E4E">
        <w:lastRenderedPageBreak/>
        <w:t xml:space="preserve">Общий объем финансирования Программы на 2014 – </w:t>
      </w:r>
      <w:r w:rsidR="00637E9E" w:rsidRPr="00930E4E">
        <w:t>2020</w:t>
      </w:r>
      <w:r w:rsidRPr="00930E4E">
        <w:t xml:space="preserve"> годы составляет </w:t>
      </w:r>
      <w:r w:rsidR="005B64ED" w:rsidRPr="00930E4E">
        <w:rPr>
          <w:szCs w:val="28"/>
        </w:rPr>
        <w:t>74 </w:t>
      </w:r>
      <w:r w:rsidR="000D6B88">
        <w:rPr>
          <w:szCs w:val="28"/>
        </w:rPr>
        <w:t>9</w:t>
      </w:r>
      <w:r w:rsidR="00F3544F">
        <w:rPr>
          <w:szCs w:val="28"/>
        </w:rPr>
        <w:t>2</w:t>
      </w:r>
      <w:r w:rsidR="000D6B88">
        <w:rPr>
          <w:szCs w:val="28"/>
        </w:rPr>
        <w:t>9</w:t>
      </w:r>
      <w:r w:rsidR="00F3544F">
        <w:rPr>
          <w:szCs w:val="28"/>
        </w:rPr>
        <w:t> 233,7</w:t>
      </w:r>
      <w:r w:rsidR="005B64ED" w:rsidRPr="00930E4E">
        <w:t xml:space="preserve"> </w:t>
      </w:r>
      <w:r w:rsidRPr="00930E4E">
        <w:t>тыс.</w:t>
      </w:r>
      <w:r w:rsidR="000D6B88">
        <w:t xml:space="preserve"> </w:t>
      </w:r>
      <w:r w:rsidRPr="00930E4E">
        <w:t>рублей за счет средств бюджета Республики Татарстан, в том чи</w:t>
      </w:r>
      <w:r w:rsidRPr="00930E4E">
        <w:t>с</w:t>
      </w:r>
      <w:r w:rsidRPr="00930E4E">
        <w:t>ле:</w:t>
      </w:r>
    </w:p>
    <w:p w:rsidR="00E328EE" w:rsidRPr="00930E4E" w:rsidRDefault="0067262C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2014 год –</w:t>
      </w:r>
      <w:r w:rsidR="005B64ED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10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667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262,8</w:t>
      </w:r>
      <w:r w:rsidR="00BC0A59">
        <w:rPr>
          <w:color w:val="000000"/>
          <w:szCs w:val="28"/>
        </w:rPr>
        <w:t xml:space="preserve"> </w:t>
      </w:r>
      <w:r w:rsidR="00E328EE"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="00E328EE" w:rsidRPr="00930E4E">
        <w:rPr>
          <w:szCs w:val="28"/>
        </w:rPr>
        <w:t>рублей;</w:t>
      </w:r>
    </w:p>
    <w:p w:rsidR="00E328EE" w:rsidRPr="00930E4E" w:rsidRDefault="00E328E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2015 год –</w:t>
      </w:r>
      <w:r w:rsidR="00930E4E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8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964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802,1</w:t>
      </w:r>
      <w:r w:rsidR="005B64ED" w:rsidRPr="00930E4E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E328E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2016 год –</w:t>
      </w:r>
      <w:r w:rsidR="00930E4E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10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488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151,5</w:t>
      </w:r>
      <w:r w:rsidR="00BC0A59">
        <w:rPr>
          <w:color w:val="000000"/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</w:t>
      </w:r>
      <w:r w:rsidR="00637E9E" w:rsidRPr="00930E4E">
        <w:rPr>
          <w:szCs w:val="28"/>
        </w:rPr>
        <w:t>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2017 год –</w:t>
      </w:r>
      <w:r w:rsidR="00930E4E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10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686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537,2</w:t>
      </w:r>
      <w:r w:rsidR="00BC0A59">
        <w:rPr>
          <w:color w:val="000000"/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2018 год –</w:t>
      </w:r>
      <w:r w:rsidR="00930E4E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10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927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202,7</w:t>
      </w:r>
      <w:r w:rsidR="00F3544F">
        <w:rPr>
          <w:color w:val="000000"/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2019 год –</w:t>
      </w:r>
      <w:r w:rsidR="005B64ED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11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368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605,4</w:t>
      </w:r>
      <w:r w:rsidR="00BC0A59">
        <w:rPr>
          <w:color w:val="000000"/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E328EE" w:rsidRPr="005B64ED" w:rsidRDefault="00637E9E" w:rsidP="008B65E3">
      <w:pPr>
        <w:ind w:firstLine="709"/>
        <w:jc w:val="both"/>
        <w:rPr>
          <w:szCs w:val="28"/>
        </w:rPr>
      </w:pPr>
      <w:r w:rsidRPr="00930E4E">
        <w:rPr>
          <w:szCs w:val="28"/>
        </w:rPr>
        <w:t>на 2020 год –</w:t>
      </w:r>
      <w:r w:rsidR="00930E4E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11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826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672,0</w:t>
      </w:r>
      <w:r w:rsidR="00BC0A59">
        <w:rPr>
          <w:color w:val="000000"/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</w:t>
      </w:r>
      <w:r w:rsidR="00E328EE" w:rsidRPr="00930E4E">
        <w:rPr>
          <w:szCs w:val="28"/>
        </w:rPr>
        <w:t>.</w:t>
      </w:r>
    </w:p>
    <w:p w:rsidR="0067140E" w:rsidRDefault="0067140E" w:rsidP="008B65E3">
      <w:pPr>
        <w:ind w:firstLine="709"/>
        <w:jc w:val="both"/>
      </w:pPr>
      <w:r>
        <w:t>Объемы финансирования носят прогнозный характер и подлежат ежегодной корректировке с учетом возможностей бюджета Республики Татарстан</w:t>
      </w:r>
      <w:proofErr w:type="gramStart"/>
      <w:r>
        <w:t>.»;</w:t>
      </w:r>
      <w:proofErr w:type="gramEnd"/>
    </w:p>
    <w:p w:rsidR="00A039DF" w:rsidRPr="009C23F5" w:rsidRDefault="00A039DF" w:rsidP="008B65E3">
      <w:pPr>
        <w:ind w:firstLine="709"/>
        <w:jc w:val="both"/>
      </w:pPr>
    </w:p>
    <w:p w:rsidR="0087411B" w:rsidRDefault="00124A96" w:rsidP="008B65E3">
      <w:pPr>
        <w:ind w:firstLine="709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</w:t>
      </w:r>
      <w:r w:rsidR="00337C6D">
        <w:t>(прилагается)</w:t>
      </w:r>
      <w:r w:rsidR="00CA5EB9">
        <w:t>;</w:t>
      </w:r>
    </w:p>
    <w:p w:rsidR="005B64ED" w:rsidRDefault="005B64ED" w:rsidP="008B65E3">
      <w:pPr>
        <w:ind w:firstLine="709"/>
        <w:jc w:val="both"/>
      </w:pPr>
    </w:p>
    <w:p w:rsidR="005B64ED" w:rsidRDefault="00337C6D" w:rsidP="008B65E3">
      <w:pPr>
        <w:ind w:firstLine="709"/>
        <w:jc w:val="both"/>
      </w:pPr>
      <w:r w:rsidRPr="00337C6D">
        <w:t xml:space="preserve">в таблице </w:t>
      </w:r>
      <w:r w:rsidR="005B64ED">
        <w:t xml:space="preserve"> приложени</w:t>
      </w:r>
      <w:r>
        <w:t>я</w:t>
      </w:r>
      <w:r w:rsidR="005B64ED">
        <w:t xml:space="preserve"> № 2 к Программе </w:t>
      </w:r>
      <w:r w:rsidR="0075508D">
        <w:t>пункт 25 изложить в следующей р</w:t>
      </w:r>
      <w:r w:rsidR="0075508D">
        <w:t>е</w:t>
      </w:r>
      <w:r w:rsidR="0075508D">
        <w:t>дакции:</w:t>
      </w:r>
    </w:p>
    <w:p w:rsidR="0075508D" w:rsidRDefault="0075508D" w:rsidP="0075508D">
      <w:pPr>
        <w:ind w:firstLine="851"/>
        <w:jc w:val="both"/>
      </w:pPr>
    </w:p>
    <w:tbl>
      <w:tblPr>
        <w:tblW w:w="10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678"/>
        <w:gridCol w:w="1991"/>
      </w:tblGrid>
      <w:tr w:rsidR="0075508D" w:rsidTr="0075508D">
        <w:tc>
          <w:tcPr>
            <w:tcW w:w="675" w:type="dxa"/>
          </w:tcPr>
          <w:p w:rsidR="0075508D" w:rsidRPr="00A05629" w:rsidRDefault="0075508D" w:rsidP="0075508D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A0562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Доля муниципальных о</w:t>
            </w:r>
            <w:r w:rsidRPr="00A05629">
              <w:rPr>
                <w:color w:val="000000"/>
                <w:sz w:val="24"/>
                <w:szCs w:val="24"/>
              </w:rPr>
              <w:t>б</w:t>
            </w:r>
            <w:r w:rsidRPr="00A05629">
              <w:rPr>
                <w:color w:val="000000"/>
                <w:sz w:val="24"/>
                <w:szCs w:val="24"/>
              </w:rPr>
              <w:t>разований, заключивших соглашения с Министе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>ством финансов Респу</w:t>
            </w:r>
            <w:r w:rsidRPr="00A05629">
              <w:rPr>
                <w:color w:val="000000"/>
                <w:sz w:val="24"/>
                <w:szCs w:val="24"/>
              </w:rPr>
              <w:t>б</w:t>
            </w:r>
            <w:r w:rsidRPr="00A05629">
              <w:rPr>
                <w:color w:val="000000"/>
                <w:sz w:val="24"/>
                <w:szCs w:val="24"/>
              </w:rPr>
              <w:t>лики Татарстан о мерах по повышению эффективн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сти использования бю</w:t>
            </w:r>
            <w:r w:rsidRPr="00A05629">
              <w:rPr>
                <w:color w:val="000000"/>
                <w:sz w:val="24"/>
                <w:szCs w:val="24"/>
              </w:rPr>
              <w:t>д</w:t>
            </w:r>
            <w:r w:rsidRPr="00A05629">
              <w:rPr>
                <w:color w:val="000000"/>
                <w:sz w:val="24"/>
                <w:szCs w:val="24"/>
              </w:rPr>
              <w:t>жетных средств и увел</w:t>
            </w:r>
            <w:r w:rsidRPr="00A05629">
              <w:rPr>
                <w:color w:val="000000"/>
                <w:sz w:val="24"/>
                <w:szCs w:val="24"/>
              </w:rPr>
              <w:t>и</w:t>
            </w:r>
            <w:r w:rsidRPr="00A05629">
              <w:rPr>
                <w:color w:val="000000"/>
                <w:sz w:val="24"/>
                <w:szCs w:val="24"/>
              </w:rPr>
              <w:t>чению поступлений нал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говых и неналоговых д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ходов местных бюджетов, в общем количестве м</w:t>
            </w:r>
            <w:r w:rsidRPr="00A05629">
              <w:rPr>
                <w:color w:val="000000"/>
                <w:sz w:val="24"/>
                <w:szCs w:val="24"/>
              </w:rPr>
              <w:t>у</w:t>
            </w:r>
            <w:r w:rsidRPr="00A05629">
              <w:rPr>
                <w:color w:val="000000"/>
                <w:sz w:val="24"/>
                <w:szCs w:val="24"/>
              </w:rPr>
              <w:t>ниципальных образов</w:t>
            </w:r>
            <w:r w:rsidRPr="00A05629">
              <w:rPr>
                <w:color w:val="000000"/>
                <w:sz w:val="24"/>
                <w:szCs w:val="24"/>
              </w:rPr>
              <w:t>а</w:t>
            </w:r>
            <w:r w:rsidRPr="00A05629">
              <w:rPr>
                <w:color w:val="000000"/>
                <w:sz w:val="24"/>
                <w:szCs w:val="24"/>
              </w:rPr>
              <w:t xml:space="preserve">ний, в бюджетах которых </w:t>
            </w:r>
          </w:p>
          <w:p w:rsidR="0075508D" w:rsidRPr="00A05629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30E4E">
              <w:rPr>
                <w:color w:val="000000"/>
                <w:sz w:val="24"/>
                <w:szCs w:val="24"/>
              </w:rPr>
              <w:t>доля дотаций из других бюджетов бюджетной с</w:t>
            </w:r>
            <w:r w:rsidRPr="00930E4E">
              <w:rPr>
                <w:color w:val="000000"/>
                <w:sz w:val="24"/>
                <w:szCs w:val="24"/>
              </w:rPr>
              <w:t>и</w:t>
            </w:r>
            <w:r w:rsidRPr="00930E4E">
              <w:rPr>
                <w:color w:val="000000"/>
                <w:sz w:val="24"/>
                <w:szCs w:val="24"/>
              </w:rPr>
              <w:t>стемы Российской Фед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t>рации и (или) налоговых доходов по дополнител</w:t>
            </w:r>
            <w:r w:rsidRPr="00930E4E">
              <w:rPr>
                <w:color w:val="000000"/>
                <w:sz w:val="24"/>
                <w:szCs w:val="24"/>
              </w:rPr>
              <w:t>ь</w:t>
            </w:r>
            <w:r w:rsidRPr="00930E4E">
              <w:rPr>
                <w:color w:val="000000"/>
                <w:sz w:val="24"/>
                <w:szCs w:val="24"/>
              </w:rPr>
              <w:t>ным нормативам отчисл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t>ний в размере, не прев</w:t>
            </w:r>
            <w:r w:rsidRPr="00930E4E">
              <w:rPr>
                <w:color w:val="000000"/>
                <w:sz w:val="24"/>
                <w:szCs w:val="24"/>
              </w:rPr>
              <w:t>ы</w:t>
            </w:r>
            <w:r w:rsidRPr="00930E4E">
              <w:rPr>
                <w:color w:val="000000"/>
                <w:sz w:val="24"/>
                <w:szCs w:val="24"/>
              </w:rPr>
              <w:t>шающем расчетного об</w:t>
            </w:r>
            <w:r w:rsidRPr="00930E4E">
              <w:rPr>
                <w:color w:val="000000"/>
                <w:sz w:val="24"/>
                <w:szCs w:val="24"/>
              </w:rPr>
              <w:t>ъ</w:t>
            </w:r>
            <w:r w:rsidRPr="00930E4E">
              <w:rPr>
                <w:color w:val="000000"/>
                <w:sz w:val="24"/>
                <w:szCs w:val="24"/>
              </w:rPr>
              <w:t>ема дотации на выравн</w:t>
            </w:r>
            <w:r w:rsidRPr="00930E4E">
              <w:rPr>
                <w:color w:val="000000"/>
                <w:sz w:val="24"/>
                <w:szCs w:val="24"/>
              </w:rPr>
              <w:t>и</w:t>
            </w:r>
            <w:r w:rsidRPr="00930E4E">
              <w:rPr>
                <w:color w:val="000000"/>
                <w:sz w:val="24"/>
                <w:szCs w:val="24"/>
              </w:rPr>
              <w:t>вание бюджетной обесп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t>ченности (части расчетн</w:t>
            </w:r>
            <w:r w:rsidRPr="00930E4E">
              <w:rPr>
                <w:color w:val="000000"/>
                <w:sz w:val="24"/>
                <w:szCs w:val="24"/>
              </w:rPr>
              <w:t>о</w:t>
            </w:r>
            <w:r w:rsidRPr="00930E4E">
              <w:rPr>
                <w:color w:val="000000"/>
                <w:sz w:val="24"/>
                <w:szCs w:val="24"/>
              </w:rPr>
              <w:t>го объема дотации), зам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t xml:space="preserve">ненной дополнительными </w:t>
            </w:r>
            <w:r w:rsidRPr="00930E4E">
              <w:rPr>
                <w:color w:val="000000"/>
                <w:sz w:val="24"/>
                <w:szCs w:val="24"/>
              </w:rPr>
              <w:lastRenderedPageBreak/>
              <w:t>нормативами отчислений, в течение двух из трех п</w:t>
            </w:r>
            <w:r w:rsidRPr="00930E4E">
              <w:rPr>
                <w:color w:val="000000"/>
                <w:sz w:val="24"/>
                <w:szCs w:val="24"/>
              </w:rPr>
              <w:t>о</w:t>
            </w:r>
            <w:r w:rsidRPr="00930E4E">
              <w:rPr>
                <w:color w:val="000000"/>
                <w:sz w:val="24"/>
                <w:szCs w:val="24"/>
              </w:rPr>
              <w:t>следних отчетных фина</w:t>
            </w:r>
            <w:r w:rsidRPr="00930E4E">
              <w:rPr>
                <w:color w:val="000000"/>
                <w:sz w:val="24"/>
                <w:szCs w:val="24"/>
              </w:rPr>
              <w:t>н</w:t>
            </w:r>
            <w:r w:rsidRPr="00930E4E">
              <w:rPr>
                <w:color w:val="000000"/>
                <w:sz w:val="24"/>
                <w:szCs w:val="24"/>
              </w:rPr>
              <w:t>совых лет превышала 50 процентов объема со</w:t>
            </w:r>
            <w:r w:rsidRPr="00930E4E">
              <w:rPr>
                <w:color w:val="000000"/>
                <w:sz w:val="24"/>
                <w:szCs w:val="24"/>
              </w:rPr>
              <w:t>б</w:t>
            </w:r>
            <w:r w:rsidRPr="00930E4E">
              <w:rPr>
                <w:color w:val="000000"/>
                <w:sz w:val="24"/>
                <w:szCs w:val="24"/>
              </w:rPr>
              <w:t>ственных доходов мес</w:t>
            </w:r>
            <w:r w:rsidRPr="00930E4E">
              <w:rPr>
                <w:color w:val="000000"/>
                <w:sz w:val="24"/>
                <w:szCs w:val="24"/>
              </w:rPr>
              <w:t>т</w:t>
            </w:r>
            <w:r w:rsidRPr="00930E4E">
              <w:rPr>
                <w:color w:val="000000"/>
                <w:sz w:val="24"/>
                <w:szCs w:val="24"/>
              </w:rPr>
              <w:t>ных бюджетов, и муниц</w:t>
            </w:r>
            <w:r w:rsidRPr="00930E4E">
              <w:rPr>
                <w:color w:val="000000"/>
                <w:sz w:val="24"/>
                <w:szCs w:val="24"/>
              </w:rPr>
              <w:t>и</w:t>
            </w:r>
            <w:r w:rsidRPr="00930E4E">
              <w:rPr>
                <w:color w:val="000000"/>
                <w:sz w:val="24"/>
                <w:szCs w:val="24"/>
              </w:rPr>
              <w:t>пальных образований, к</w:t>
            </w:r>
            <w:r w:rsidRPr="00930E4E">
              <w:rPr>
                <w:color w:val="000000"/>
                <w:sz w:val="24"/>
                <w:szCs w:val="24"/>
              </w:rPr>
              <w:t>о</w:t>
            </w:r>
            <w:r w:rsidRPr="00930E4E">
              <w:rPr>
                <w:color w:val="000000"/>
                <w:sz w:val="24"/>
                <w:szCs w:val="24"/>
              </w:rPr>
              <w:t>торые не имеют годовой</w:t>
            </w:r>
            <w:proofErr w:type="gramEnd"/>
            <w:r w:rsidRPr="00930E4E">
              <w:rPr>
                <w:color w:val="000000"/>
                <w:sz w:val="24"/>
                <w:szCs w:val="24"/>
              </w:rPr>
              <w:t xml:space="preserve"> отчетности об исполнении местного бюджета за один год и более из трех п</w:t>
            </w:r>
            <w:r w:rsidRPr="00930E4E">
              <w:rPr>
                <w:color w:val="000000"/>
                <w:sz w:val="24"/>
                <w:szCs w:val="24"/>
              </w:rPr>
              <w:t>о</w:t>
            </w:r>
            <w:r w:rsidRPr="00930E4E">
              <w:rPr>
                <w:color w:val="000000"/>
                <w:sz w:val="24"/>
                <w:szCs w:val="24"/>
              </w:rPr>
              <w:t>следних отчетных фина</w:t>
            </w:r>
            <w:r w:rsidRPr="00930E4E">
              <w:rPr>
                <w:color w:val="000000"/>
                <w:sz w:val="24"/>
                <w:szCs w:val="24"/>
              </w:rPr>
              <w:t>н</w:t>
            </w:r>
            <w:r w:rsidRPr="00930E4E">
              <w:rPr>
                <w:color w:val="000000"/>
                <w:sz w:val="24"/>
                <w:szCs w:val="24"/>
              </w:rPr>
              <w:t>совых лет</w:t>
            </w:r>
            <w:r>
              <w:rPr>
                <w:color w:val="000000"/>
                <w:sz w:val="24"/>
                <w:szCs w:val="24"/>
              </w:rPr>
              <w:t>, %</w:t>
            </w:r>
          </w:p>
        </w:tc>
        <w:tc>
          <w:tcPr>
            <w:tcW w:w="4678" w:type="dxa"/>
          </w:tcPr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lastRenderedPageBreak/>
              <w:t>V 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05629">
              <w:rPr>
                <w:color w:val="000000"/>
                <w:sz w:val="24"/>
                <w:szCs w:val="24"/>
              </w:rPr>
              <w:t xml:space="preserve"> = A / B * 100%,</w:t>
            </w:r>
          </w:p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где:</w:t>
            </w:r>
          </w:p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А - количество муниципальных образов</w:t>
            </w:r>
            <w:r w:rsidRPr="00A05629">
              <w:rPr>
                <w:color w:val="000000"/>
                <w:sz w:val="24"/>
                <w:szCs w:val="24"/>
              </w:rPr>
              <w:t>а</w:t>
            </w:r>
            <w:r w:rsidRPr="00A05629">
              <w:rPr>
                <w:color w:val="000000"/>
                <w:sz w:val="24"/>
                <w:szCs w:val="24"/>
              </w:rPr>
              <w:t>ний, заключивших в отчетном году согл</w:t>
            </w:r>
            <w:r w:rsidRPr="00A05629">
              <w:rPr>
                <w:color w:val="000000"/>
                <w:sz w:val="24"/>
                <w:szCs w:val="24"/>
              </w:rPr>
              <w:t>а</w:t>
            </w:r>
            <w:r w:rsidRPr="00A05629">
              <w:rPr>
                <w:color w:val="000000"/>
                <w:sz w:val="24"/>
                <w:szCs w:val="24"/>
              </w:rPr>
              <w:t>шения с Министерством финансов Ре</w:t>
            </w:r>
            <w:r w:rsidRPr="00A05629">
              <w:rPr>
                <w:color w:val="000000"/>
                <w:sz w:val="24"/>
                <w:szCs w:val="24"/>
              </w:rPr>
              <w:t>с</w:t>
            </w:r>
            <w:r w:rsidRPr="00A05629">
              <w:rPr>
                <w:color w:val="000000"/>
                <w:sz w:val="24"/>
                <w:szCs w:val="24"/>
              </w:rPr>
              <w:t>публики Татарстан о мерах по повышению эффективности использования бюджетных средств и увеличению поступлений нал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говых и неналоговых доходов местных бюджетов;</w:t>
            </w:r>
          </w:p>
          <w:p w:rsidR="0075508D" w:rsidRPr="00A05629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A05629">
              <w:rPr>
                <w:color w:val="000000"/>
                <w:sz w:val="24"/>
                <w:szCs w:val="24"/>
              </w:rPr>
              <w:t>В - количество муниципальных образов</w:t>
            </w:r>
            <w:r w:rsidRPr="00A05629">
              <w:rPr>
                <w:color w:val="000000"/>
                <w:sz w:val="24"/>
                <w:szCs w:val="24"/>
              </w:rPr>
              <w:t>а</w:t>
            </w:r>
            <w:r w:rsidRPr="00A05629">
              <w:rPr>
                <w:color w:val="000000"/>
                <w:sz w:val="24"/>
                <w:szCs w:val="24"/>
              </w:rPr>
              <w:t xml:space="preserve">ний, в бюджетах которых </w:t>
            </w:r>
            <w:r w:rsidRPr="00930E4E">
              <w:rPr>
                <w:color w:val="000000"/>
                <w:sz w:val="24"/>
                <w:szCs w:val="24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</w:t>
            </w:r>
            <w:r w:rsidRPr="00930E4E">
              <w:rPr>
                <w:color w:val="000000"/>
                <w:sz w:val="24"/>
                <w:szCs w:val="24"/>
              </w:rPr>
              <w:t>а</w:t>
            </w:r>
            <w:r w:rsidRPr="00930E4E">
              <w:rPr>
                <w:color w:val="000000"/>
                <w:sz w:val="24"/>
                <w:szCs w:val="24"/>
              </w:rPr>
              <w:t>ние бюджетной обеспеченности (части расчетного объема дотации), замененной дополнительными нормативами отчисл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t>ний, в течение двух из трех последних о</w:t>
            </w:r>
            <w:r w:rsidRPr="00930E4E">
              <w:rPr>
                <w:color w:val="000000"/>
                <w:sz w:val="24"/>
                <w:szCs w:val="24"/>
              </w:rPr>
              <w:t>т</w:t>
            </w:r>
            <w:r w:rsidRPr="00930E4E">
              <w:rPr>
                <w:color w:val="000000"/>
                <w:sz w:val="24"/>
                <w:szCs w:val="24"/>
              </w:rPr>
              <w:t>четных финансовых лет превышала 50 процентов объема собственных доходов местных бюджетов</w:t>
            </w:r>
            <w:proofErr w:type="gramEnd"/>
            <w:r w:rsidRPr="00930E4E">
              <w:rPr>
                <w:color w:val="000000"/>
                <w:sz w:val="24"/>
                <w:szCs w:val="24"/>
              </w:rPr>
              <w:t>, и муниципальных о</w:t>
            </w:r>
            <w:r w:rsidRPr="00930E4E">
              <w:rPr>
                <w:color w:val="000000"/>
                <w:sz w:val="24"/>
                <w:szCs w:val="24"/>
              </w:rPr>
              <w:t>б</w:t>
            </w:r>
            <w:r w:rsidRPr="00930E4E">
              <w:rPr>
                <w:color w:val="000000"/>
                <w:sz w:val="24"/>
                <w:szCs w:val="24"/>
              </w:rPr>
              <w:t>разований, которые не имеют годовой о</w:t>
            </w:r>
            <w:r w:rsidRPr="00930E4E">
              <w:rPr>
                <w:color w:val="000000"/>
                <w:sz w:val="24"/>
                <w:szCs w:val="24"/>
              </w:rPr>
              <w:t>т</w:t>
            </w:r>
            <w:r w:rsidRPr="00930E4E">
              <w:rPr>
                <w:color w:val="000000"/>
                <w:sz w:val="24"/>
                <w:szCs w:val="24"/>
              </w:rPr>
              <w:t>четности об исполнении местного бюдж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lastRenderedPageBreak/>
              <w:t>та за один год и более из трех последних отчетных финансовых лет</w:t>
            </w:r>
          </w:p>
        </w:tc>
        <w:tc>
          <w:tcPr>
            <w:tcW w:w="1991" w:type="dxa"/>
          </w:tcPr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</w:t>
            </w:r>
            <w:r w:rsidRPr="00A05629">
              <w:rPr>
                <w:color w:val="000000"/>
                <w:sz w:val="24"/>
                <w:szCs w:val="24"/>
              </w:rPr>
              <w:t>юджетная о</w:t>
            </w:r>
            <w:r w:rsidRPr="00A05629">
              <w:rPr>
                <w:color w:val="000000"/>
                <w:sz w:val="24"/>
                <w:szCs w:val="24"/>
              </w:rPr>
              <w:t>т</w:t>
            </w:r>
            <w:r w:rsidRPr="00A05629">
              <w:rPr>
                <w:color w:val="000000"/>
                <w:sz w:val="24"/>
                <w:szCs w:val="24"/>
              </w:rPr>
              <w:t>четность,</w:t>
            </w:r>
          </w:p>
          <w:p w:rsidR="0075508D" w:rsidRPr="00A05629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аналитическая информация Министерства финансов Ре</w:t>
            </w:r>
            <w:r w:rsidRPr="00A05629">
              <w:rPr>
                <w:color w:val="000000"/>
                <w:sz w:val="24"/>
                <w:szCs w:val="24"/>
              </w:rPr>
              <w:t>с</w:t>
            </w:r>
            <w:r w:rsidRPr="00A05629">
              <w:rPr>
                <w:color w:val="000000"/>
                <w:sz w:val="24"/>
                <w:szCs w:val="24"/>
              </w:rPr>
              <w:t>публики Тата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</w:tr>
    </w:tbl>
    <w:p w:rsidR="00CA5EB9" w:rsidRDefault="00CA5EB9" w:rsidP="0075508D">
      <w:pPr>
        <w:ind w:firstLine="851"/>
        <w:jc w:val="both"/>
      </w:pPr>
    </w:p>
    <w:p w:rsidR="0048039E" w:rsidRDefault="0048039E" w:rsidP="0075508D">
      <w:pPr>
        <w:ind w:firstLine="851"/>
        <w:jc w:val="both"/>
      </w:pPr>
    </w:p>
    <w:p w:rsidR="00930E4E" w:rsidRDefault="00930E4E" w:rsidP="0075508D">
      <w:pPr>
        <w:ind w:firstLine="851"/>
        <w:jc w:val="both"/>
      </w:pPr>
    </w:p>
    <w:p w:rsidR="008C70C5" w:rsidRDefault="008C70C5" w:rsidP="0075508D">
      <w:pPr>
        <w:jc w:val="both"/>
      </w:pPr>
      <w:r>
        <w:t>Премьер-министр</w:t>
      </w:r>
    </w:p>
    <w:p w:rsidR="008C70C5" w:rsidRPr="00715190" w:rsidRDefault="008C70C5" w:rsidP="0075508D">
      <w:pPr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proofErr w:type="spellStart"/>
      <w:r w:rsidR="00B06BB6">
        <w:t>И.Ш.Халиков</w:t>
      </w:r>
      <w:proofErr w:type="spellEnd"/>
    </w:p>
    <w:p w:rsidR="008C70C5" w:rsidRDefault="008C70C5" w:rsidP="0075508D">
      <w:pPr>
        <w:jc w:val="both"/>
      </w:pPr>
    </w:p>
    <w:sectPr w:rsidR="008C70C5" w:rsidSect="004B43C4">
      <w:headerReference w:type="default" r:id="rId9"/>
      <w:pgSz w:w="11907" w:h="16840"/>
      <w:pgMar w:top="1134" w:right="567" w:bottom="1134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8D" w:rsidRDefault="0030048D" w:rsidP="00B06BB6">
      <w:pPr>
        <w:spacing w:line="240" w:lineRule="auto"/>
      </w:pPr>
      <w:r>
        <w:separator/>
      </w:r>
    </w:p>
  </w:endnote>
  <w:endnote w:type="continuationSeparator" w:id="0">
    <w:p w:rsidR="0030048D" w:rsidRDefault="0030048D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8D" w:rsidRDefault="0030048D" w:rsidP="00B06BB6">
      <w:pPr>
        <w:spacing w:line="240" w:lineRule="auto"/>
      </w:pPr>
      <w:r>
        <w:separator/>
      </w:r>
    </w:p>
  </w:footnote>
  <w:footnote w:type="continuationSeparator" w:id="0">
    <w:p w:rsidR="0030048D" w:rsidRDefault="0030048D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8D" w:rsidRPr="00B06BB6" w:rsidRDefault="00930E4E" w:rsidP="00E73B1D">
    <w:pPr>
      <w:pStyle w:val="a6"/>
      <w:spacing w:line="240" w:lineRule="auto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853A9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75512"/>
    <w:rsid w:val="00082C70"/>
    <w:rsid w:val="000853A9"/>
    <w:rsid w:val="000A10D1"/>
    <w:rsid w:val="000C7678"/>
    <w:rsid w:val="000D6B88"/>
    <w:rsid w:val="00124A96"/>
    <w:rsid w:val="00130824"/>
    <w:rsid w:val="00140156"/>
    <w:rsid w:val="0015063E"/>
    <w:rsid w:val="00151524"/>
    <w:rsid w:val="00167949"/>
    <w:rsid w:val="0024399D"/>
    <w:rsid w:val="002441B1"/>
    <w:rsid w:val="002A00B5"/>
    <w:rsid w:val="002A422F"/>
    <w:rsid w:val="002E1320"/>
    <w:rsid w:val="002E5FB3"/>
    <w:rsid w:val="002F36A5"/>
    <w:rsid w:val="0030048D"/>
    <w:rsid w:val="00304535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42316B"/>
    <w:rsid w:val="00432298"/>
    <w:rsid w:val="0046095D"/>
    <w:rsid w:val="004763C7"/>
    <w:rsid w:val="0048039E"/>
    <w:rsid w:val="004B0672"/>
    <w:rsid w:val="004B43C4"/>
    <w:rsid w:val="005179F0"/>
    <w:rsid w:val="00584B3F"/>
    <w:rsid w:val="005B64ED"/>
    <w:rsid w:val="005C2B27"/>
    <w:rsid w:val="005D473A"/>
    <w:rsid w:val="005F396D"/>
    <w:rsid w:val="00606D89"/>
    <w:rsid w:val="006140C9"/>
    <w:rsid w:val="00637E9E"/>
    <w:rsid w:val="0067140E"/>
    <w:rsid w:val="0067262C"/>
    <w:rsid w:val="006D3ED9"/>
    <w:rsid w:val="006E4D7C"/>
    <w:rsid w:val="006E6D4C"/>
    <w:rsid w:val="006F1D0C"/>
    <w:rsid w:val="00715190"/>
    <w:rsid w:val="0075508D"/>
    <w:rsid w:val="007C5C4F"/>
    <w:rsid w:val="008049F0"/>
    <w:rsid w:val="008362BE"/>
    <w:rsid w:val="008562D1"/>
    <w:rsid w:val="0087411B"/>
    <w:rsid w:val="00886382"/>
    <w:rsid w:val="008B379A"/>
    <w:rsid w:val="008B65E3"/>
    <w:rsid w:val="008C70C5"/>
    <w:rsid w:val="008E2739"/>
    <w:rsid w:val="008E5F19"/>
    <w:rsid w:val="009005AB"/>
    <w:rsid w:val="00930E4E"/>
    <w:rsid w:val="00946917"/>
    <w:rsid w:val="00A030FC"/>
    <w:rsid w:val="00A039DF"/>
    <w:rsid w:val="00A07C17"/>
    <w:rsid w:val="00A27642"/>
    <w:rsid w:val="00A30F1D"/>
    <w:rsid w:val="00A93ACE"/>
    <w:rsid w:val="00AB7C12"/>
    <w:rsid w:val="00B06BB6"/>
    <w:rsid w:val="00B22AC4"/>
    <w:rsid w:val="00B35FE1"/>
    <w:rsid w:val="00B70D01"/>
    <w:rsid w:val="00B82C8B"/>
    <w:rsid w:val="00BB4856"/>
    <w:rsid w:val="00BC0A59"/>
    <w:rsid w:val="00BC7EC3"/>
    <w:rsid w:val="00C031AD"/>
    <w:rsid w:val="00C10E4C"/>
    <w:rsid w:val="00C440FC"/>
    <w:rsid w:val="00C55635"/>
    <w:rsid w:val="00C66603"/>
    <w:rsid w:val="00C6734B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A00"/>
    <w:rsid w:val="00D37547"/>
    <w:rsid w:val="00D6297C"/>
    <w:rsid w:val="00D63C4E"/>
    <w:rsid w:val="00D7305A"/>
    <w:rsid w:val="00DC53CC"/>
    <w:rsid w:val="00DC7D4E"/>
    <w:rsid w:val="00DF29A8"/>
    <w:rsid w:val="00E17338"/>
    <w:rsid w:val="00E328EE"/>
    <w:rsid w:val="00E46CA9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F03823"/>
    <w:rsid w:val="00F1249A"/>
    <w:rsid w:val="00F16EC1"/>
    <w:rsid w:val="00F30AA0"/>
    <w:rsid w:val="00F315AC"/>
    <w:rsid w:val="00F3193B"/>
    <w:rsid w:val="00F3544F"/>
    <w:rsid w:val="00F5384A"/>
    <w:rsid w:val="00F607F2"/>
    <w:rsid w:val="00F64A32"/>
    <w:rsid w:val="00F97D38"/>
    <w:rsid w:val="00FD7D2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2C20-645F-4FBF-BF82-68E83189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99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Кабирова Айгуль</cp:lastModifiedBy>
  <cp:revision>26</cp:revision>
  <cp:lastPrinted>2014-09-25T11:09:00Z</cp:lastPrinted>
  <dcterms:created xsi:type="dcterms:W3CDTF">2015-12-11T19:25:00Z</dcterms:created>
  <dcterms:modified xsi:type="dcterms:W3CDTF">2015-12-18T06:58:00Z</dcterms:modified>
</cp:coreProperties>
</file>