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C184B" w14:textId="1F7C448E" w:rsidR="00B72B13" w:rsidRDefault="00B72B13" w:rsidP="00653560">
      <w:pPr>
        <w:spacing w:line="259" w:lineRule="auto"/>
      </w:pPr>
    </w:p>
    <w:p w14:paraId="1C2CC738" w14:textId="77777777" w:rsidR="00AB0965" w:rsidRPr="0097610E" w:rsidRDefault="00AB0965" w:rsidP="00911F85">
      <w:pPr>
        <w:spacing w:line="259" w:lineRule="auto"/>
        <w:ind w:firstLine="3969"/>
      </w:pPr>
      <w:bookmarkStart w:id="0" w:name="_GoBack"/>
      <w:r w:rsidRPr="0097610E">
        <w:t xml:space="preserve">Доклад Министра финансов РТ </w:t>
      </w:r>
      <w:proofErr w:type="spellStart"/>
      <w:r w:rsidRPr="0097610E">
        <w:t>Р.Р.Гайзатуллина</w:t>
      </w:r>
      <w:proofErr w:type="spellEnd"/>
    </w:p>
    <w:p w14:paraId="7CE37E3D" w14:textId="77777777" w:rsidR="00AB0965" w:rsidRPr="0097610E" w:rsidRDefault="00F33BF7" w:rsidP="00911F85">
      <w:pPr>
        <w:spacing w:line="259" w:lineRule="auto"/>
        <w:ind w:firstLine="3969"/>
      </w:pPr>
      <w:r w:rsidRPr="0097610E">
        <w:t xml:space="preserve">на республиканском совещании </w:t>
      </w:r>
      <w:r w:rsidR="00CF52D8" w:rsidRPr="0097610E">
        <w:t>2</w:t>
      </w:r>
      <w:r w:rsidR="00113121" w:rsidRPr="0097610E">
        <w:t>3</w:t>
      </w:r>
      <w:r w:rsidR="00CF52D8" w:rsidRPr="0097610E">
        <w:t>.04.202</w:t>
      </w:r>
      <w:r w:rsidR="00113121" w:rsidRPr="0097610E">
        <w:t>4</w:t>
      </w:r>
    </w:p>
    <w:p w14:paraId="3E6EF4A1" w14:textId="77777777" w:rsidR="00AB0965" w:rsidRPr="0097610E" w:rsidRDefault="00AB0965" w:rsidP="00911F85">
      <w:pPr>
        <w:spacing w:line="259" w:lineRule="auto"/>
        <w:ind w:firstLine="3969"/>
      </w:pPr>
      <w:r w:rsidRPr="0097610E">
        <w:t xml:space="preserve">об итогах исполнения консолидированного </w:t>
      </w:r>
    </w:p>
    <w:p w14:paraId="41AB91BD" w14:textId="77777777" w:rsidR="00AB0965" w:rsidRPr="0097610E" w:rsidRDefault="00CF52D8" w:rsidP="00911F85">
      <w:pPr>
        <w:spacing w:line="259" w:lineRule="auto"/>
        <w:ind w:firstLine="3969"/>
      </w:pPr>
      <w:r w:rsidRPr="0097610E">
        <w:t>бюджета РТ за 1 квартал 202</w:t>
      </w:r>
      <w:r w:rsidR="00113121" w:rsidRPr="0097610E">
        <w:t>4</w:t>
      </w:r>
      <w:r w:rsidRPr="0097610E">
        <w:t>г.и задачах на 202</w:t>
      </w:r>
      <w:r w:rsidR="00113121" w:rsidRPr="0097610E">
        <w:t>4</w:t>
      </w:r>
      <w:r w:rsidR="00AB0965" w:rsidRPr="0097610E">
        <w:t xml:space="preserve">г. </w:t>
      </w:r>
    </w:p>
    <w:bookmarkEnd w:id="0"/>
    <w:p w14:paraId="7760513F" w14:textId="77777777" w:rsidR="00522FE2" w:rsidRPr="0097610E" w:rsidRDefault="00522FE2" w:rsidP="00911F85">
      <w:pPr>
        <w:spacing w:line="259" w:lineRule="auto"/>
        <w:rPr>
          <w:sz w:val="36"/>
          <w:szCs w:val="36"/>
        </w:rPr>
      </w:pPr>
    </w:p>
    <w:p w14:paraId="7798BBDB" w14:textId="2808F62F" w:rsidR="00173620" w:rsidRDefault="00173620" w:rsidP="00173620">
      <w:pPr>
        <w:spacing w:line="259" w:lineRule="auto"/>
        <w:jc w:val="center"/>
        <w:rPr>
          <w:sz w:val="28"/>
          <w:szCs w:val="28"/>
        </w:rPr>
      </w:pPr>
      <w:r w:rsidRPr="00F34512">
        <w:rPr>
          <w:sz w:val="28"/>
          <w:szCs w:val="28"/>
        </w:rPr>
        <w:t xml:space="preserve">Хөрмәтле </w:t>
      </w:r>
      <w:proofErr w:type="spellStart"/>
      <w:r w:rsidRPr="00F34512">
        <w:rPr>
          <w:sz w:val="28"/>
          <w:szCs w:val="28"/>
        </w:rPr>
        <w:t>Рөстәм</w:t>
      </w:r>
      <w:proofErr w:type="spellEnd"/>
      <w:r w:rsidRPr="00F34512">
        <w:rPr>
          <w:sz w:val="28"/>
          <w:szCs w:val="28"/>
        </w:rPr>
        <w:t xml:space="preserve"> </w:t>
      </w:r>
      <w:proofErr w:type="spellStart"/>
      <w:r w:rsidRPr="00F34512">
        <w:rPr>
          <w:sz w:val="28"/>
          <w:szCs w:val="28"/>
        </w:rPr>
        <w:t>Нургалиевич</w:t>
      </w:r>
      <w:proofErr w:type="spellEnd"/>
      <w:r w:rsidRPr="00F34512">
        <w:rPr>
          <w:sz w:val="28"/>
          <w:szCs w:val="28"/>
        </w:rPr>
        <w:t>!</w:t>
      </w:r>
    </w:p>
    <w:p w14:paraId="7AD930ED" w14:textId="51279043" w:rsidR="00691F44" w:rsidRPr="00691F44" w:rsidRDefault="00691F44" w:rsidP="00173620">
      <w:pPr>
        <w:spacing w:line="259" w:lineRule="auto"/>
        <w:jc w:val="center"/>
        <w:rPr>
          <w:sz w:val="28"/>
          <w:szCs w:val="28"/>
          <w:lang w:val="tt-RU"/>
        </w:rPr>
      </w:pPr>
      <w:r>
        <w:rPr>
          <w:sz w:val="28"/>
          <w:szCs w:val="28"/>
        </w:rPr>
        <w:t>Х</w:t>
      </w:r>
      <w:r>
        <w:rPr>
          <w:sz w:val="28"/>
          <w:szCs w:val="28"/>
          <w:lang w:val="tt-RU"/>
        </w:rPr>
        <w:t xml:space="preserve">өрмәтле </w:t>
      </w:r>
      <w:proofErr w:type="spellStart"/>
      <w:r w:rsidRPr="00691F44">
        <w:rPr>
          <w:sz w:val="28"/>
          <w:szCs w:val="28"/>
        </w:rPr>
        <w:t>Фәрит</w:t>
      </w:r>
      <w:proofErr w:type="spellEnd"/>
      <w:r w:rsidRPr="00691F44">
        <w:rPr>
          <w:sz w:val="28"/>
          <w:szCs w:val="28"/>
        </w:rPr>
        <w:t xml:space="preserve"> </w:t>
      </w:r>
      <w:proofErr w:type="spellStart"/>
      <w:r w:rsidRPr="00691F44">
        <w:rPr>
          <w:sz w:val="28"/>
          <w:szCs w:val="28"/>
        </w:rPr>
        <w:t>Хәйрулл</w:t>
      </w:r>
      <w:proofErr w:type="spellEnd"/>
      <w:r>
        <w:rPr>
          <w:sz w:val="28"/>
          <w:szCs w:val="28"/>
          <w:lang w:val="tt-RU"/>
        </w:rPr>
        <w:t>ович</w:t>
      </w:r>
    </w:p>
    <w:p w14:paraId="396BB78C" w14:textId="4E139CCA" w:rsidR="00173620" w:rsidRPr="00F34512" w:rsidRDefault="00691F44" w:rsidP="00173620">
      <w:pPr>
        <w:spacing w:line="259" w:lineRule="auto"/>
        <w:jc w:val="center"/>
        <w:rPr>
          <w:sz w:val="28"/>
          <w:szCs w:val="28"/>
        </w:rPr>
      </w:pPr>
      <w:r>
        <w:rPr>
          <w:sz w:val="28"/>
          <w:szCs w:val="28"/>
        </w:rPr>
        <w:t>Уважаемый</w:t>
      </w:r>
      <w:r w:rsidR="00173620" w:rsidRPr="00F34512">
        <w:rPr>
          <w:sz w:val="28"/>
          <w:szCs w:val="28"/>
        </w:rPr>
        <w:t xml:space="preserve"> Алексей Валерьевич!</w:t>
      </w:r>
    </w:p>
    <w:p w14:paraId="746D3A6A" w14:textId="77777777" w:rsidR="00173620" w:rsidRPr="00F34512" w:rsidRDefault="00173620" w:rsidP="00173620">
      <w:pPr>
        <w:spacing w:line="259" w:lineRule="auto"/>
        <w:jc w:val="center"/>
        <w:rPr>
          <w:sz w:val="28"/>
          <w:szCs w:val="28"/>
        </w:rPr>
      </w:pPr>
      <w:r w:rsidRPr="00F34512">
        <w:rPr>
          <w:sz w:val="28"/>
          <w:szCs w:val="28"/>
        </w:rPr>
        <w:t>Хөрмәтле Президиум!</w:t>
      </w:r>
    </w:p>
    <w:p w14:paraId="1D66FC6E" w14:textId="77777777" w:rsidR="00173620" w:rsidRPr="00F34512" w:rsidRDefault="00173620" w:rsidP="00173620">
      <w:pPr>
        <w:spacing w:line="259" w:lineRule="auto"/>
        <w:jc w:val="center"/>
        <w:rPr>
          <w:sz w:val="28"/>
          <w:szCs w:val="28"/>
        </w:rPr>
      </w:pPr>
      <w:r w:rsidRPr="00F34512">
        <w:rPr>
          <w:sz w:val="28"/>
          <w:szCs w:val="28"/>
        </w:rPr>
        <w:t xml:space="preserve">Хөрмәтле </w:t>
      </w:r>
      <w:proofErr w:type="spellStart"/>
      <w:r w:rsidRPr="00F34512">
        <w:rPr>
          <w:sz w:val="28"/>
          <w:szCs w:val="28"/>
        </w:rPr>
        <w:t>киңәшмәдә</w:t>
      </w:r>
      <w:proofErr w:type="spellEnd"/>
      <w:r w:rsidRPr="00F34512">
        <w:rPr>
          <w:sz w:val="28"/>
          <w:szCs w:val="28"/>
        </w:rPr>
        <w:t xml:space="preserve"> </w:t>
      </w:r>
      <w:proofErr w:type="spellStart"/>
      <w:r w:rsidRPr="00F34512">
        <w:rPr>
          <w:sz w:val="28"/>
          <w:szCs w:val="28"/>
        </w:rPr>
        <w:t>катнашучылар</w:t>
      </w:r>
      <w:proofErr w:type="spellEnd"/>
      <w:r w:rsidRPr="00F34512">
        <w:rPr>
          <w:sz w:val="28"/>
          <w:szCs w:val="28"/>
        </w:rPr>
        <w:t>!</w:t>
      </w:r>
    </w:p>
    <w:p w14:paraId="12EECE9F" w14:textId="77777777" w:rsidR="00173620" w:rsidRPr="00F34512" w:rsidRDefault="00173620" w:rsidP="00173620">
      <w:pPr>
        <w:pStyle w:val="af4"/>
        <w:suppressAutoHyphens/>
        <w:spacing w:line="259" w:lineRule="auto"/>
        <w:ind w:right="-2"/>
        <w:jc w:val="both"/>
        <w:rPr>
          <w:sz w:val="28"/>
          <w:szCs w:val="28"/>
        </w:rPr>
      </w:pPr>
    </w:p>
    <w:p w14:paraId="07C14AEB" w14:textId="77777777" w:rsidR="000719E5" w:rsidRPr="00F34512" w:rsidRDefault="000719E5" w:rsidP="00173620">
      <w:pPr>
        <w:pStyle w:val="af4"/>
        <w:suppressAutoHyphens/>
        <w:spacing w:line="288" w:lineRule="auto"/>
        <w:ind w:right="-2" w:firstLine="567"/>
        <w:jc w:val="both"/>
        <w:rPr>
          <w:sz w:val="28"/>
          <w:szCs w:val="28"/>
        </w:rPr>
      </w:pPr>
    </w:p>
    <w:p w14:paraId="436BD13D" w14:textId="01F6D783" w:rsidR="005E482F" w:rsidRPr="00F34512" w:rsidRDefault="005E482F" w:rsidP="005E482F">
      <w:pPr>
        <w:pStyle w:val="af4"/>
        <w:suppressAutoHyphens/>
        <w:spacing w:line="288" w:lineRule="auto"/>
        <w:ind w:right="-2" w:firstLine="567"/>
        <w:jc w:val="both"/>
        <w:rPr>
          <w:sz w:val="28"/>
          <w:szCs w:val="28"/>
        </w:rPr>
      </w:pPr>
      <w:r w:rsidRPr="00F34512">
        <w:rPr>
          <w:sz w:val="28"/>
          <w:szCs w:val="28"/>
        </w:rPr>
        <w:t xml:space="preserve">2024 </w:t>
      </w:r>
      <w:proofErr w:type="spellStart"/>
      <w:r w:rsidRPr="00F34512">
        <w:rPr>
          <w:sz w:val="28"/>
          <w:szCs w:val="28"/>
        </w:rPr>
        <w:t>елның</w:t>
      </w:r>
      <w:proofErr w:type="spellEnd"/>
      <w:r w:rsidRPr="00F34512">
        <w:rPr>
          <w:sz w:val="28"/>
          <w:szCs w:val="28"/>
        </w:rPr>
        <w:t xml:space="preserve"> 1 </w:t>
      </w:r>
      <w:proofErr w:type="spellStart"/>
      <w:r w:rsidRPr="00F34512">
        <w:rPr>
          <w:sz w:val="28"/>
          <w:szCs w:val="28"/>
        </w:rPr>
        <w:t>кварталында</w:t>
      </w:r>
      <w:proofErr w:type="spellEnd"/>
      <w:r w:rsidRPr="00F34512">
        <w:rPr>
          <w:sz w:val="28"/>
          <w:szCs w:val="28"/>
        </w:rPr>
        <w:t xml:space="preserve"> </w:t>
      </w:r>
      <w:proofErr w:type="spellStart"/>
      <w:r w:rsidRPr="00F34512">
        <w:rPr>
          <w:sz w:val="28"/>
          <w:szCs w:val="28"/>
        </w:rPr>
        <w:t>финанс</w:t>
      </w:r>
      <w:proofErr w:type="spellEnd"/>
      <w:r w:rsidRPr="00F34512">
        <w:rPr>
          <w:sz w:val="28"/>
          <w:szCs w:val="28"/>
        </w:rPr>
        <w:t xml:space="preserve"> </w:t>
      </w:r>
      <w:proofErr w:type="spellStart"/>
      <w:r w:rsidRPr="00F34512">
        <w:rPr>
          <w:sz w:val="28"/>
          <w:szCs w:val="28"/>
        </w:rPr>
        <w:t>органнары</w:t>
      </w:r>
      <w:proofErr w:type="spellEnd"/>
      <w:r w:rsidRPr="00F34512">
        <w:rPr>
          <w:sz w:val="28"/>
          <w:szCs w:val="28"/>
          <w:lang w:val="tt-RU"/>
        </w:rPr>
        <w:t>,</w:t>
      </w:r>
      <w:r w:rsidRPr="00F34512">
        <w:rPr>
          <w:sz w:val="28"/>
          <w:szCs w:val="28"/>
        </w:rPr>
        <w:t xml:space="preserve"> </w:t>
      </w:r>
      <w:r w:rsidRPr="00F34512">
        <w:rPr>
          <w:sz w:val="28"/>
          <w:szCs w:val="28"/>
          <w:lang w:val="tt-RU"/>
        </w:rPr>
        <w:t xml:space="preserve">үз </w:t>
      </w:r>
      <w:proofErr w:type="spellStart"/>
      <w:r w:rsidRPr="00F34512">
        <w:rPr>
          <w:sz w:val="28"/>
          <w:szCs w:val="28"/>
        </w:rPr>
        <w:t>эш</w:t>
      </w:r>
      <w:proofErr w:type="spellEnd"/>
      <w:r w:rsidRPr="00F34512">
        <w:rPr>
          <w:sz w:val="28"/>
          <w:szCs w:val="28"/>
          <w:lang w:val="tt-RU"/>
        </w:rPr>
        <w:t>чәнлеген</w:t>
      </w:r>
      <w:r w:rsidRPr="00F34512">
        <w:rPr>
          <w:sz w:val="28"/>
          <w:szCs w:val="28"/>
        </w:rPr>
        <w:t xml:space="preserve"> 2023 елда </w:t>
      </w:r>
      <w:proofErr w:type="spellStart"/>
      <w:r w:rsidRPr="00F34512">
        <w:rPr>
          <w:sz w:val="28"/>
          <w:szCs w:val="28"/>
        </w:rPr>
        <w:t>берләштерелгән</w:t>
      </w:r>
      <w:proofErr w:type="spellEnd"/>
      <w:r w:rsidRPr="00F34512">
        <w:rPr>
          <w:sz w:val="28"/>
          <w:szCs w:val="28"/>
        </w:rPr>
        <w:t xml:space="preserve"> бюджет </w:t>
      </w:r>
      <w:proofErr w:type="spellStart"/>
      <w:r w:rsidRPr="00F34512">
        <w:rPr>
          <w:sz w:val="28"/>
          <w:szCs w:val="28"/>
        </w:rPr>
        <w:t>үтәлеше</w:t>
      </w:r>
      <w:proofErr w:type="spellEnd"/>
      <w:r w:rsidRPr="00F34512">
        <w:rPr>
          <w:sz w:val="28"/>
          <w:szCs w:val="28"/>
        </w:rPr>
        <w:t xml:space="preserve"> </w:t>
      </w:r>
      <w:proofErr w:type="spellStart"/>
      <w:r w:rsidRPr="00F34512">
        <w:rPr>
          <w:sz w:val="28"/>
          <w:szCs w:val="28"/>
        </w:rPr>
        <w:t>йомгаклары</w:t>
      </w:r>
      <w:proofErr w:type="spellEnd"/>
      <w:r w:rsidRPr="00F34512">
        <w:rPr>
          <w:sz w:val="28"/>
          <w:szCs w:val="28"/>
        </w:rPr>
        <w:t xml:space="preserve"> </w:t>
      </w:r>
      <w:proofErr w:type="spellStart"/>
      <w:r w:rsidRPr="00F34512">
        <w:rPr>
          <w:sz w:val="28"/>
          <w:szCs w:val="28"/>
        </w:rPr>
        <w:t>буенча</w:t>
      </w:r>
      <w:proofErr w:type="spellEnd"/>
      <w:r w:rsidRPr="00F34512">
        <w:rPr>
          <w:sz w:val="28"/>
          <w:szCs w:val="28"/>
        </w:rPr>
        <w:t xml:space="preserve"> </w:t>
      </w:r>
      <w:r w:rsidRPr="00F34512">
        <w:rPr>
          <w:sz w:val="28"/>
          <w:szCs w:val="28"/>
          <w:lang w:val="tt-RU"/>
        </w:rPr>
        <w:t>үткән</w:t>
      </w:r>
      <w:r w:rsidRPr="00F34512">
        <w:rPr>
          <w:sz w:val="28"/>
          <w:szCs w:val="28"/>
        </w:rPr>
        <w:t xml:space="preserve"> республика </w:t>
      </w:r>
      <w:proofErr w:type="spellStart"/>
      <w:r w:rsidRPr="00F34512">
        <w:rPr>
          <w:sz w:val="28"/>
          <w:szCs w:val="28"/>
        </w:rPr>
        <w:t>киңәшмәсе</w:t>
      </w:r>
      <w:proofErr w:type="spellEnd"/>
      <w:r w:rsidRPr="00F34512">
        <w:rPr>
          <w:sz w:val="28"/>
          <w:szCs w:val="28"/>
        </w:rPr>
        <w:t xml:space="preserve"> </w:t>
      </w:r>
      <w:proofErr w:type="spellStart"/>
      <w:r w:rsidRPr="00F34512">
        <w:rPr>
          <w:sz w:val="28"/>
          <w:szCs w:val="28"/>
        </w:rPr>
        <w:t>беркетмәсендә</w:t>
      </w:r>
      <w:proofErr w:type="spellEnd"/>
      <w:r w:rsidRPr="00F34512">
        <w:rPr>
          <w:sz w:val="28"/>
          <w:szCs w:val="28"/>
        </w:rPr>
        <w:t xml:space="preserve"> </w:t>
      </w:r>
      <w:proofErr w:type="spellStart"/>
      <w:r w:rsidRPr="00F34512">
        <w:rPr>
          <w:sz w:val="28"/>
          <w:szCs w:val="28"/>
        </w:rPr>
        <w:t>куелган</w:t>
      </w:r>
      <w:proofErr w:type="spellEnd"/>
      <w:r w:rsidRPr="00F34512">
        <w:rPr>
          <w:sz w:val="28"/>
          <w:szCs w:val="28"/>
        </w:rPr>
        <w:t xml:space="preserve"> </w:t>
      </w:r>
      <w:proofErr w:type="spellStart"/>
      <w:r w:rsidRPr="00F34512">
        <w:rPr>
          <w:sz w:val="28"/>
          <w:szCs w:val="28"/>
        </w:rPr>
        <w:t>бурычларны</w:t>
      </w:r>
      <w:proofErr w:type="spellEnd"/>
      <w:r w:rsidRPr="00F34512">
        <w:rPr>
          <w:sz w:val="28"/>
          <w:szCs w:val="28"/>
          <w:lang w:val="tt-RU"/>
        </w:rPr>
        <w:t xml:space="preserve"> башкаруга</w:t>
      </w:r>
      <w:r w:rsidRPr="00F34512">
        <w:rPr>
          <w:sz w:val="28"/>
          <w:szCs w:val="28"/>
        </w:rPr>
        <w:t xml:space="preserve"> </w:t>
      </w:r>
      <w:r w:rsidRPr="00F34512">
        <w:rPr>
          <w:sz w:val="28"/>
          <w:szCs w:val="28"/>
          <w:lang w:val="tt-RU"/>
        </w:rPr>
        <w:t>юнәлтте</w:t>
      </w:r>
      <w:r w:rsidRPr="00F34512">
        <w:rPr>
          <w:sz w:val="28"/>
          <w:szCs w:val="28"/>
        </w:rPr>
        <w:t xml:space="preserve">. </w:t>
      </w:r>
      <w:r w:rsidR="00C74749">
        <w:rPr>
          <w:sz w:val="28"/>
          <w:szCs w:val="28"/>
          <w:lang w:val="tt-RU"/>
        </w:rPr>
        <w:t>Аерым предприятиеләргә бирелгән кайбер йөкләмәләрдән кала, ү</w:t>
      </w:r>
      <w:r w:rsidRPr="00F34512">
        <w:rPr>
          <w:sz w:val="28"/>
          <w:szCs w:val="28"/>
          <w:lang w:val="tt-RU"/>
        </w:rPr>
        <w:t xml:space="preserve">тәү вакыты килеп җиткән </w:t>
      </w:r>
      <w:proofErr w:type="spellStart"/>
      <w:r w:rsidRPr="00F34512">
        <w:rPr>
          <w:sz w:val="28"/>
          <w:szCs w:val="28"/>
        </w:rPr>
        <w:t>чаралар</w:t>
      </w:r>
      <w:proofErr w:type="spellEnd"/>
      <w:r w:rsidRPr="00F34512">
        <w:rPr>
          <w:sz w:val="28"/>
          <w:szCs w:val="28"/>
        </w:rPr>
        <w:t xml:space="preserve"> </w:t>
      </w:r>
      <w:proofErr w:type="spellStart"/>
      <w:r w:rsidRPr="00F34512">
        <w:rPr>
          <w:sz w:val="28"/>
          <w:szCs w:val="28"/>
        </w:rPr>
        <w:t>тормышка</w:t>
      </w:r>
      <w:proofErr w:type="spellEnd"/>
      <w:r w:rsidRPr="00F34512">
        <w:rPr>
          <w:sz w:val="28"/>
          <w:szCs w:val="28"/>
        </w:rPr>
        <w:t xml:space="preserve"> </w:t>
      </w:r>
      <w:proofErr w:type="spellStart"/>
      <w:r w:rsidRPr="00F34512">
        <w:rPr>
          <w:sz w:val="28"/>
          <w:szCs w:val="28"/>
        </w:rPr>
        <w:t>ашырылды</w:t>
      </w:r>
      <w:proofErr w:type="spellEnd"/>
      <w:r w:rsidRPr="00F34512">
        <w:rPr>
          <w:sz w:val="28"/>
          <w:szCs w:val="28"/>
        </w:rPr>
        <w:t>.</w:t>
      </w:r>
    </w:p>
    <w:p w14:paraId="57615EF3" w14:textId="329682DF" w:rsidR="005E482F" w:rsidRPr="00F34512" w:rsidRDefault="005E482F" w:rsidP="005E482F">
      <w:pPr>
        <w:pStyle w:val="af4"/>
        <w:suppressAutoHyphens/>
        <w:spacing w:line="288" w:lineRule="auto"/>
        <w:ind w:right="-2" w:firstLine="567"/>
        <w:jc w:val="both"/>
        <w:rPr>
          <w:sz w:val="28"/>
          <w:szCs w:val="28"/>
        </w:rPr>
      </w:pPr>
      <w:r w:rsidRPr="00F34512">
        <w:rPr>
          <w:sz w:val="28"/>
          <w:szCs w:val="28"/>
          <w:lang w:val="tt-RU"/>
        </w:rPr>
        <w:t xml:space="preserve">Әлеге </w:t>
      </w:r>
      <w:proofErr w:type="spellStart"/>
      <w:r w:rsidRPr="00F34512">
        <w:rPr>
          <w:sz w:val="28"/>
          <w:szCs w:val="28"/>
        </w:rPr>
        <w:t>йөкләмәләр</w:t>
      </w:r>
      <w:proofErr w:type="spellEnd"/>
      <w:r w:rsidRPr="00F34512">
        <w:rPr>
          <w:sz w:val="28"/>
          <w:szCs w:val="28"/>
        </w:rPr>
        <w:t xml:space="preserve"> </w:t>
      </w:r>
      <w:proofErr w:type="spellStart"/>
      <w:r w:rsidRPr="00F34512">
        <w:rPr>
          <w:sz w:val="28"/>
          <w:szCs w:val="28"/>
        </w:rPr>
        <w:t>һәм</w:t>
      </w:r>
      <w:proofErr w:type="spellEnd"/>
      <w:r w:rsidRPr="00F34512">
        <w:rPr>
          <w:sz w:val="28"/>
          <w:szCs w:val="28"/>
        </w:rPr>
        <w:t xml:space="preserve"> </w:t>
      </w:r>
      <w:proofErr w:type="spellStart"/>
      <w:r w:rsidRPr="00F34512">
        <w:rPr>
          <w:sz w:val="28"/>
          <w:szCs w:val="28"/>
        </w:rPr>
        <w:t>гамәлгә</w:t>
      </w:r>
      <w:proofErr w:type="spellEnd"/>
      <w:r w:rsidRPr="00F34512">
        <w:rPr>
          <w:sz w:val="28"/>
          <w:szCs w:val="28"/>
        </w:rPr>
        <w:t xml:space="preserve"> кую </w:t>
      </w:r>
      <w:proofErr w:type="spellStart"/>
      <w:r w:rsidRPr="00F34512">
        <w:rPr>
          <w:sz w:val="28"/>
          <w:szCs w:val="28"/>
        </w:rPr>
        <w:t>дәвам</w:t>
      </w:r>
      <w:proofErr w:type="spellEnd"/>
      <w:r w:rsidRPr="00F34512">
        <w:rPr>
          <w:sz w:val="28"/>
          <w:szCs w:val="28"/>
        </w:rPr>
        <w:t xml:space="preserve"> </w:t>
      </w:r>
      <w:proofErr w:type="spellStart"/>
      <w:r w:rsidRPr="00F34512">
        <w:rPr>
          <w:sz w:val="28"/>
          <w:szCs w:val="28"/>
        </w:rPr>
        <w:t>иткән</w:t>
      </w:r>
      <w:proofErr w:type="spellEnd"/>
      <w:r w:rsidRPr="00F34512">
        <w:rPr>
          <w:sz w:val="28"/>
          <w:szCs w:val="28"/>
        </w:rPr>
        <w:t xml:space="preserve"> </w:t>
      </w:r>
      <w:proofErr w:type="spellStart"/>
      <w:r w:rsidRPr="00F34512">
        <w:rPr>
          <w:sz w:val="28"/>
          <w:szCs w:val="28"/>
        </w:rPr>
        <w:t>бурычлар</w:t>
      </w:r>
      <w:proofErr w:type="spellEnd"/>
      <w:r w:rsidRPr="00F34512">
        <w:rPr>
          <w:sz w:val="28"/>
          <w:szCs w:val="28"/>
        </w:rPr>
        <w:t xml:space="preserve"> </w:t>
      </w:r>
      <w:proofErr w:type="spellStart"/>
      <w:r w:rsidRPr="00F34512">
        <w:rPr>
          <w:sz w:val="28"/>
          <w:szCs w:val="28"/>
        </w:rPr>
        <w:t>исемлеген</w:t>
      </w:r>
      <w:proofErr w:type="spellEnd"/>
      <w:r w:rsidRPr="00F34512">
        <w:rPr>
          <w:sz w:val="28"/>
          <w:szCs w:val="28"/>
        </w:rPr>
        <w:t xml:space="preserve"> </w:t>
      </w:r>
      <w:proofErr w:type="spellStart"/>
      <w:r w:rsidRPr="00F34512">
        <w:rPr>
          <w:sz w:val="28"/>
          <w:szCs w:val="28"/>
        </w:rPr>
        <w:t>сез</w:t>
      </w:r>
      <w:proofErr w:type="spellEnd"/>
      <w:r w:rsidRPr="00F34512">
        <w:rPr>
          <w:sz w:val="28"/>
          <w:szCs w:val="28"/>
        </w:rPr>
        <w:t xml:space="preserve"> </w:t>
      </w:r>
      <w:proofErr w:type="spellStart"/>
      <w:r w:rsidRPr="00F34512">
        <w:rPr>
          <w:sz w:val="28"/>
          <w:szCs w:val="28"/>
        </w:rPr>
        <w:t>экранда</w:t>
      </w:r>
      <w:proofErr w:type="spellEnd"/>
      <w:r w:rsidRPr="00F34512">
        <w:rPr>
          <w:sz w:val="28"/>
          <w:szCs w:val="28"/>
        </w:rPr>
        <w:t xml:space="preserve"> </w:t>
      </w:r>
      <w:proofErr w:type="spellStart"/>
      <w:r w:rsidRPr="00F34512">
        <w:rPr>
          <w:sz w:val="28"/>
          <w:szCs w:val="28"/>
        </w:rPr>
        <w:t>күрәсез</w:t>
      </w:r>
      <w:proofErr w:type="spellEnd"/>
      <w:r w:rsidRPr="00F34512">
        <w:rPr>
          <w:sz w:val="28"/>
          <w:szCs w:val="28"/>
        </w:rPr>
        <w:t>.</w:t>
      </w:r>
    </w:p>
    <w:p w14:paraId="7836ED37" w14:textId="77777777" w:rsidR="00AB1098" w:rsidRPr="00F34512" w:rsidRDefault="00AB1098" w:rsidP="00173620">
      <w:pPr>
        <w:pStyle w:val="af4"/>
        <w:suppressAutoHyphens/>
        <w:spacing w:line="288" w:lineRule="auto"/>
        <w:ind w:right="-2" w:firstLine="567"/>
        <w:jc w:val="both"/>
        <w:rPr>
          <w:sz w:val="28"/>
          <w:szCs w:val="28"/>
          <w:lang w:val="tt-RU"/>
        </w:rPr>
      </w:pPr>
    </w:p>
    <w:p w14:paraId="6E796840" w14:textId="52A3FD3D" w:rsidR="00173620" w:rsidRPr="00F34512" w:rsidRDefault="005F2B8A" w:rsidP="00173620">
      <w:pPr>
        <w:pStyle w:val="af4"/>
        <w:suppressAutoHyphens/>
        <w:spacing w:line="288" w:lineRule="auto"/>
        <w:ind w:right="-2" w:firstLine="567"/>
        <w:jc w:val="both"/>
        <w:rPr>
          <w:sz w:val="28"/>
          <w:szCs w:val="28"/>
          <w:lang w:val="tt-RU"/>
        </w:rPr>
      </w:pPr>
      <w:r w:rsidRPr="00F34512">
        <w:rPr>
          <w:sz w:val="28"/>
          <w:szCs w:val="28"/>
          <w:lang w:val="tt-RU"/>
        </w:rPr>
        <w:t>Беренче</w:t>
      </w:r>
      <w:r w:rsidR="00173620" w:rsidRPr="00F34512">
        <w:rPr>
          <w:sz w:val="28"/>
          <w:szCs w:val="28"/>
          <w:lang w:val="tt-RU"/>
        </w:rPr>
        <w:t xml:space="preserve"> кварталда </w:t>
      </w:r>
      <w:r w:rsidR="00173620" w:rsidRPr="00F34512">
        <w:rPr>
          <w:b/>
          <w:sz w:val="28"/>
          <w:szCs w:val="28"/>
          <w:lang w:val="tt-RU"/>
        </w:rPr>
        <w:t>берләштерелгән</w:t>
      </w:r>
      <w:r w:rsidR="00173620" w:rsidRPr="00F34512">
        <w:rPr>
          <w:sz w:val="28"/>
          <w:szCs w:val="28"/>
          <w:lang w:val="tt-RU"/>
        </w:rPr>
        <w:t xml:space="preserve"> бюджетка 149,1 млрд. сум тупланды, шул исәптән салым һәм салым булмаган керемнәр – 115,0 млрд. сум тәшкил итте.</w:t>
      </w:r>
    </w:p>
    <w:p w14:paraId="42A14BD2" w14:textId="296CE160"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Салым һәм салым булмаган керемнәр төзелеше слайдта китерел</w:t>
      </w:r>
      <w:r w:rsidR="00C74749">
        <w:rPr>
          <w:sz w:val="28"/>
          <w:szCs w:val="28"/>
          <w:lang w:val="tt-RU"/>
        </w:rPr>
        <w:t>де</w:t>
      </w:r>
      <w:r w:rsidRPr="00F34512">
        <w:rPr>
          <w:sz w:val="28"/>
          <w:szCs w:val="28"/>
          <w:lang w:val="tt-RU"/>
        </w:rPr>
        <w:t>.</w:t>
      </w:r>
    </w:p>
    <w:p w14:paraId="40E698C5" w14:textId="77777777" w:rsidR="00173620" w:rsidRPr="00F34512" w:rsidRDefault="00173620" w:rsidP="00173620">
      <w:pPr>
        <w:pStyle w:val="af4"/>
        <w:suppressAutoHyphens/>
        <w:spacing w:line="288" w:lineRule="auto"/>
        <w:ind w:right="-2" w:firstLine="567"/>
        <w:jc w:val="both"/>
        <w:rPr>
          <w:sz w:val="28"/>
          <w:szCs w:val="28"/>
          <w:lang w:val="tt-RU"/>
        </w:rPr>
      </w:pPr>
    </w:p>
    <w:p w14:paraId="697FA377"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 xml:space="preserve">Берләштерелгән бюджетның җәлеп ителгән салым һәм салым булмаган керемнәре күләме буенча Татарстан Республикасы Россия Федерациясе субъектлары арасында дүртенче урынны били. </w:t>
      </w:r>
    </w:p>
    <w:p w14:paraId="31F6C5DB" w14:textId="77777777" w:rsidR="007350F1" w:rsidRPr="00F34512" w:rsidRDefault="007350F1" w:rsidP="00911F85">
      <w:pPr>
        <w:pStyle w:val="af4"/>
        <w:suppressAutoHyphens/>
        <w:spacing w:line="288" w:lineRule="auto"/>
        <w:ind w:right="-2" w:firstLine="567"/>
        <w:jc w:val="both"/>
        <w:rPr>
          <w:sz w:val="28"/>
          <w:szCs w:val="28"/>
          <w:lang w:val="tt-RU"/>
        </w:rPr>
      </w:pPr>
    </w:p>
    <w:p w14:paraId="63112E3C" w14:textId="77777777" w:rsidR="007B6F62" w:rsidRPr="00F34512" w:rsidRDefault="007B6F62" w:rsidP="00911F85">
      <w:pPr>
        <w:pStyle w:val="af4"/>
        <w:suppressAutoHyphens/>
        <w:spacing w:line="288" w:lineRule="auto"/>
        <w:ind w:right="-2" w:firstLine="567"/>
        <w:jc w:val="both"/>
        <w:rPr>
          <w:sz w:val="28"/>
          <w:szCs w:val="28"/>
        </w:rPr>
      </w:pPr>
      <w:r w:rsidRPr="00F34512">
        <w:rPr>
          <w:sz w:val="28"/>
          <w:szCs w:val="28"/>
        </w:rPr>
        <w:t>Характеристика исполнения основных доходных источников бюджета следующая.</w:t>
      </w:r>
    </w:p>
    <w:p w14:paraId="25279F2C" w14:textId="77777777" w:rsidR="007B6F62" w:rsidRPr="00F34512" w:rsidRDefault="007B6F62" w:rsidP="00911F85">
      <w:pPr>
        <w:pStyle w:val="af4"/>
        <w:suppressAutoHyphens/>
        <w:spacing w:line="288" w:lineRule="auto"/>
        <w:ind w:right="-2" w:firstLine="567"/>
        <w:jc w:val="both"/>
        <w:rPr>
          <w:sz w:val="28"/>
          <w:szCs w:val="28"/>
        </w:rPr>
      </w:pPr>
    </w:p>
    <w:p w14:paraId="7C12199F" w14:textId="77777777" w:rsidR="007B6F62" w:rsidRPr="00F34512" w:rsidRDefault="007B6F62" w:rsidP="00911F85">
      <w:pPr>
        <w:pStyle w:val="af4"/>
        <w:suppressAutoHyphens/>
        <w:spacing w:line="288" w:lineRule="auto"/>
        <w:ind w:right="-2" w:firstLine="567"/>
        <w:jc w:val="both"/>
        <w:rPr>
          <w:b/>
          <w:bCs/>
          <w:sz w:val="28"/>
          <w:szCs w:val="28"/>
        </w:rPr>
      </w:pPr>
      <w:r w:rsidRPr="00F34512">
        <w:rPr>
          <w:sz w:val="28"/>
          <w:szCs w:val="28"/>
        </w:rPr>
        <w:t xml:space="preserve">Сначала - </w:t>
      </w:r>
      <w:r w:rsidRPr="00F34512">
        <w:rPr>
          <w:b/>
          <w:bCs/>
          <w:sz w:val="28"/>
          <w:szCs w:val="28"/>
        </w:rPr>
        <w:t>о налоге на прибыль.</w:t>
      </w:r>
    </w:p>
    <w:p w14:paraId="47BA9029" w14:textId="1CDA660C" w:rsidR="00666E82" w:rsidRPr="00F34512" w:rsidRDefault="00666E82" w:rsidP="00666E82">
      <w:pPr>
        <w:pStyle w:val="af4"/>
        <w:suppressAutoHyphens/>
        <w:spacing w:line="288" w:lineRule="auto"/>
        <w:ind w:right="-2" w:firstLine="567"/>
        <w:jc w:val="both"/>
        <w:rPr>
          <w:sz w:val="28"/>
          <w:szCs w:val="28"/>
        </w:rPr>
      </w:pPr>
      <w:r w:rsidRPr="00F34512">
        <w:rPr>
          <w:sz w:val="28"/>
          <w:szCs w:val="28"/>
        </w:rPr>
        <w:t>Его удельный вес в структуре доходов бюджета - 37%.   Поступление за три месяца составило 42,8 млрд. рублей со снижением к аналогичному периоду прошлого года на 5,0 млрд. рублей.</w:t>
      </w:r>
    </w:p>
    <w:p w14:paraId="5BB4A74E" w14:textId="4C535C62" w:rsidR="007B6F62" w:rsidRPr="00F34512" w:rsidRDefault="007B6F62" w:rsidP="00911F85">
      <w:pPr>
        <w:pStyle w:val="af4"/>
        <w:suppressAutoHyphens/>
        <w:spacing w:line="288" w:lineRule="auto"/>
        <w:ind w:right="-2" w:firstLine="567"/>
        <w:jc w:val="both"/>
        <w:rPr>
          <w:sz w:val="28"/>
          <w:szCs w:val="28"/>
        </w:rPr>
      </w:pPr>
      <w:r w:rsidRPr="00F34512">
        <w:rPr>
          <w:sz w:val="28"/>
          <w:szCs w:val="28"/>
        </w:rPr>
        <w:t>Министерство финансов Республики Татарстан продолжает мониторинг более одной тысячи организаций, которые обеспечили более 80 процентов поступления налога на прибыль.</w:t>
      </w:r>
    </w:p>
    <w:p w14:paraId="3C8341FD" w14:textId="77777777" w:rsidR="007B6F62" w:rsidRPr="00F34512" w:rsidRDefault="007B6F62" w:rsidP="00911F85">
      <w:pPr>
        <w:tabs>
          <w:tab w:val="left" w:pos="9781"/>
          <w:tab w:val="right" w:pos="9923"/>
        </w:tabs>
        <w:spacing w:line="288" w:lineRule="auto"/>
        <w:ind w:firstLine="567"/>
        <w:jc w:val="both"/>
        <w:rPr>
          <w:sz w:val="28"/>
          <w:szCs w:val="28"/>
        </w:rPr>
      </w:pPr>
      <w:r w:rsidRPr="00F34512">
        <w:rPr>
          <w:sz w:val="28"/>
          <w:szCs w:val="28"/>
        </w:rPr>
        <w:lastRenderedPageBreak/>
        <w:t>За 3 месяца поступления по налогу на прибыль сложились преимущественно в отраслях экономики, которые вы видите на экране.</w:t>
      </w:r>
    </w:p>
    <w:p w14:paraId="197FA976" w14:textId="77777777" w:rsidR="00666E82" w:rsidRPr="00F34512" w:rsidRDefault="00666E82" w:rsidP="00666E82">
      <w:pPr>
        <w:tabs>
          <w:tab w:val="left" w:pos="9781"/>
          <w:tab w:val="right" w:pos="9923"/>
        </w:tabs>
        <w:spacing w:line="288" w:lineRule="auto"/>
        <w:ind w:firstLine="567"/>
        <w:jc w:val="both"/>
        <w:rPr>
          <w:sz w:val="28"/>
          <w:szCs w:val="28"/>
        </w:rPr>
      </w:pPr>
      <w:r w:rsidRPr="00F34512">
        <w:rPr>
          <w:sz w:val="28"/>
          <w:szCs w:val="28"/>
        </w:rPr>
        <w:t>На следующих слайдах приведены отрасли, в которых по итогам за 3 месяца налог на прибыль вырос и в которых произошло его снижение.</w:t>
      </w:r>
    </w:p>
    <w:p w14:paraId="3367AF9C" w14:textId="274DFAB4" w:rsidR="007B6F62" w:rsidRPr="00F34512" w:rsidRDefault="00351FF4" w:rsidP="00351FF4">
      <w:pPr>
        <w:tabs>
          <w:tab w:val="left" w:pos="9781"/>
          <w:tab w:val="right" w:pos="9923"/>
        </w:tabs>
        <w:spacing w:line="288" w:lineRule="auto"/>
        <w:ind w:firstLine="567"/>
        <w:jc w:val="both"/>
        <w:rPr>
          <w:sz w:val="28"/>
          <w:szCs w:val="28"/>
        </w:rPr>
      </w:pPr>
      <w:r w:rsidRPr="00F34512">
        <w:rPr>
          <w:sz w:val="28"/>
          <w:szCs w:val="28"/>
        </w:rPr>
        <w:t>Объемы п</w:t>
      </w:r>
      <w:r w:rsidR="007B6F62" w:rsidRPr="00F34512">
        <w:rPr>
          <w:sz w:val="28"/>
          <w:szCs w:val="28"/>
        </w:rPr>
        <w:t>оступлени</w:t>
      </w:r>
      <w:r w:rsidRPr="00F34512">
        <w:rPr>
          <w:sz w:val="28"/>
          <w:szCs w:val="28"/>
        </w:rPr>
        <w:t>й</w:t>
      </w:r>
      <w:r w:rsidR="007B6F62" w:rsidRPr="00F34512">
        <w:rPr>
          <w:sz w:val="28"/>
          <w:szCs w:val="28"/>
        </w:rPr>
        <w:t xml:space="preserve"> </w:t>
      </w:r>
      <w:r w:rsidR="00AE2A40" w:rsidRPr="00F34512">
        <w:rPr>
          <w:sz w:val="28"/>
          <w:szCs w:val="28"/>
        </w:rPr>
        <w:t>по</w:t>
      </w:r>
      <w:r w:rsidR="007B6F62" w:rsidRPr="00F34512">
        <w:rPr>
          <w:b/>
          <w:bCs/>
          <w:sz w:val="28"/>
          <w:szCs w:val="28"/>
        </w:rPr>
        <w:t xml:space="preserve"> крупны</w:t>
      </w:r>
      <w:r w:rsidR="00AE2A40" w:rsidRPr="00F34512">
        <w:rPr>
          <w:b/>
          <w:bCs/>
          <w:sz w:val="28"/>
          <w:szCs w:val="28"/>
        </w:rPr>
        <w:t>м</w:t>
      </w:r>
      <w:r w:rsidR="007B6F62" w:rsidRPr="00F34512">
        <w:rPr>
          <w:b/>
          <w:bCs/>
          <w:sz w:val="28"/>
          <w:szCs w:val="28"/>
        </w:rPr>
        <w:t xml:space="preserve"> </w:t>
      </w:r>
      <w:r w:rsidRPr="00F34512">
        <w:rPr>
          <w:b/>
          <w:bCs/>
          <w:sz w:val="28"/>
          <w:szCs w:val="28"/>
        </w:rPr>
        <w:t>и прочи</w:t>
      </w:r>
      <w:r w:rsidR="00AE2A40" w:rsidRPr="00F34512">
        <w:rPr>
          <w:b/>
          <w:bCs/>
          <w:sz w:val="28"/>
          <w:szCs w:val="28"/>
        </w:rPr>
        <w:t>м</w:t>
      </w:r>
      <w:r w:rsidRPr="00F34512">
        <w:rPr>
          <w:b/>
          <w:bCs/>
          <w:sz w:val="28"/>
          <w:szCs w:val="28"/>
        </w:rPr>
        <w:t xml:space="preserve"> </w:t>
      </w:r>
      <w:r w:rsidR="007B6F62" w:rsidRPr="00F34512">
        <w:rPr>
          <w:b/>
          <w:bCs/>
          <w:sz w:val="28"/>
          <w:szCs w:val="28"/>
        </w:rPr>
        <w:t>налогоплательщик</w:t>
      </w:r>
      <w:r w:rsidR="00AE2A40" w:rsidRPr="00F34512">
        <w:rPr>
          <w:b/>
          <w:bCs/>
          <w:sz w:val="28"/>
          <w:szCs w:val="28"/>
        </w:rPr>
        <w:t>ам</w:t>
      </w:r>
      <w:r w:rsidR="007B6F62" w:rsidRPr="00F34512">
        <w:rPr>
          <w:sz w:val="28"/>
          <w:szCs w:val="28"/>
        </w:rPr>
        <w:t xml:space="preserve"> за 1 квартал 2024 года </w:t>
      </w:r>
      <w:r w:rsidRPr="00F34512">
        <w:rPr>
          <w:sz w:val="28"/>
          <w:szCs w:val="28"/>
        </w:rPr>
        <w:t>представлены на экране</w:t>
      </w:r>
      <w:r w:rsidR="007B6F62" w:rsidRPr="00F34512">
        <w:rPr>
          <w:sz w:val="28"/>
          <w:szCs w:val="28"/>
        </w:rPr>
        <w:t xml:space="preserve">. </w:t>
      </w:r>
    </w:p>
    <w:p w14:paraId="2BC8CC8A" w14:textId="6D7EDDEB" w:rsidR="00FD15DD" w:rsidRPr="00F34512" w:rsidRDefault="00351FF4" w:rsidP="00911F85">
      <w:pPr>
        <w:tabs>
          <w:tab w:val="left" w:pos="9781"/>
          <w:tab w:val="right" w:pos="9923"/>
        </w:tabs>
        <w:spacing w:line="288" w:lineRule="auto"/>
        <w:ind w:firstLine="567"/>
        <w:jc w:val="both"/>
        <w:rPr>
          <w:sz w:val="28"/>
          <w:szCs w:val="28"/>
        </w:rPr>
      </w:pPr>
      <w:r w:rsidRPr="00F34512">
        <w:rPr>
          <w:sz w:val="28"/>
          <w:szCs w:val="28"/>
        </w:rPr>
        <w:t>Также н</w:t>
      </w:r>
      <w:r w:rsidR="00FD15DD" w:rsidRPr="00F34512">
        <w:rPr>
          <w:sz w:val="28"/>
          <w:szCs w:val="28"/>
        </w:rPr>
        <w:t xml:space="preserve">а </w:t>
      </w:r>
      <w:r w:rsidRPr="00F34512">
        <w:rPr>
          <w:sz w:val="28"/>
          <w:szCs w:val="28"/>
        </w:rPr>
        <w:t>слайдах</w:t>
      </w:r>
      <w:r w:rsidR="00FD15DD" w:rsidRPr="00F34512">
        <w:rPr>
          <w:sz w:val="28"/>
          <w:szCs w:val="28"/>
        </w:rPr>
        <w:t xml:space="preserve"> размещена информация в разрезе конкретных хозяйствующих субъектов, обеспечивших рост налога и допустивших его снижение.</w:t>
      </w:r>
    </w:p>
    <w:p w14:paraId="00D9A7E6" w14:textId="061B94DC" w:rsidR="00666E82" w:rsidRPr="00F34512" w:rsidRDefault="00666E82" w:rsidP="00666E82">
      <w:pPr>
        <w:suppressAutoHyphens/>
        <w:spacing w:line="288" w:lineRule="auto"/>
        <w:ind w:right="-2" w:firstLine="567"/>
        <w:jc w:val="both"/>
        <w:rPr>
          <w:sz w:val="28"/>
          <w:szCs w:val="28"/>
        </w:rPr>
      </w:pPr>
      <w:bookmarkStart w:id="1" w:name="_Hlk164328529"/>
      <w:r w:rsidRPr="00F34512">
        <w:rPr>
          <w:sz w:val="28"/>
          <w:szCs w:val="28"/>
        </w:rPr>
        <w:t xml:space="preserve">Необходимо отметить, что по предварительному прогнозу предприятий </w:t>
      </w:r>
      <w:r w:rsidR="0030656A" w:rsidRPr="00F34512">
        <w:rPr>
          <w:sz w:val="28"/>
          <w:szCs w:val="28"/>
        </w:rPr>
        <w:t xml:space="preserve">негативная динамика по налогу на прибыль продолжится и </w:t>
      </w:r>
      <w:r w:rsidRPr="00F34512">
        <w:rPr>
          <w:sz w:val="28"/>
          <w:szCs w:val="28"/>
        </w:rPr>
        <w:t xml:space="preserve">по итогам первого полугодия ожидается его снижение </w:t>
      </w:r>
      <w:r w:rsidR="0030656A" w:rsidRPr="00F34512">
        <w:rPr>
          <w:sz w:val="28"/>
          <w:szCs w:val="28"/>
        </w:rPr>
        <w:t>на</w:t>
      </w:r>
      <w:r w:rsidRPr="00F34512">
        <w:rPr>
          <w:sz w:val="28"/>
          <w:szCs w:val="28"/>
        </w:rPr>
        <w:t xml:space="preserve"> сумм</w:t>
      </w:r>
      <w:r w:rsidR="0030656A" w:rsidRPr="00F34512">
        <w:rPr>
          <w:sz w:val="28"/>
          <w:szCs w:val="28"/>
        </w:rPr>
        <w:t>у</w:t>
      </w:r>
      <w:r w:rsidRPr="00F34512">
        <w:rPr>
          <w:sz w:val="28"/>
          <w:szCs w:val="28"/>
        </w:rPr>
        <w:t xml:space="preserve"> </w:t>
      </w:r>
      <w:r w:rsidR="00BE3A86" w:rsidRPr="00F34512">
        <w:rPr>
          <w:sz w:val="28"/>
          <w:szCs w:val="28"/>
        </w:rPr>
        <w:t>8</w:t>
      </w:r>
      <w:r w:rsidRPr="00F34512">
        <w:rPr>
          <w:sz w:val="28"/>
          <w:szCs w:val="28"/>
        </w:rPr>
        <w:t>,5 млрд. рублей</w:t>
      </w:r>
      <w:r w:rsidRPr="00F34512">
        <w:rPr>
          <w:i/>
          <w:sz w:val="28"/>
          <w:szCs w:val="28"/>
        </w:rPr>
        <w:t>.</w:t>
      </w:r>
    </w:p>
    <w:p w14:paraId="390AD3C9" w14:textId="77777777" w:rsidR="00666E82" w:rsidRPr="00F34512" w:rsidRDefault="00666E82" w:rsidP="00666E82">
      <w:pPr>
        <w:tabs>
          <w:tab w:val="left" w:pos="10205"/>
        </w:tabs>
        <w:suppressAutoHyphens/>
        <w:spacing w:line="288" w:lineRule="auto"/>
        <w:ind w:right="-2" w:firstLine="567"/>
        <w:jc w:val="both"/>
        <w:rPr>
          <w:sz w:val="28"/>
          <w:szCs w:val="28"/>
        </w:rPr>
      </w:pPr>
      <w:r w:rsidRPr="00F34512">
        <w:rPr>
          <w:sz w:val="28"/>
          <w:szCs w:val="28"/>
        </w:rPr>
        <w:t>25 апреля – срок сдачи отчетов налогоплательщиками за 1 квартал текущего года. Для дальнейшей работы на основе фактических результатов нам, совместно с налоговыми органами, Министерством экономики, отраслевыми министерствами, предприятиями, необходимо провести тщательный анализ организаций, в которых ожидается снижение по налогу.</w:t>
      </w:r>
    </w:p>
    <w:bookmarkEnd w:id="1"/>
    <w:p w14:paraId="0DA8DBDA" w14:textId="77777777" w:rsidR="007B6F62" w:rsidRPr="00F34512" w:rsidRDefault="007B6F62" w:rsidP="00911F85">
      <w:pPr>
        <w:tabs>
          <w:tab w:val="left" w:pos="10205"/>
        </w:tabs>
        <w:suppressAutoHyphens/>
        <w:spacing w:line="288" w:lineRule="auto"/>
        <w:ind w:right="-2" w:firstLine="567"/>
        <w:jc w:val="both"/>
        <w:rPr>
          <w:color w:val="FF0000"/>
          <w:sz w:val="28"/>
          <w:szCs w:val="28"/>
        </w:rPr>
      </w:pPr>
    </w:p>
    <w:p w14:paraId="220705A6" w14:textId="6FAFBC14" w:rsidR="007B6F62" w:rsidRPr="00F34512" w:rsidRDefault="007B6F62" w:rsidP="00911F85">
      <w:pPr>
        <w:tabs>
          <w:tab w:val="left" w:pos="10205"/>
        </w:tabs>
        <w:suppressAutoHyphens/>
        <w:spacing w:line="288" w:lineRule="auto"/>
        <w:ind w:right="-2" w:firstLine="567"/>
        <w:jc w:val="both"/>
        <w:rPr>
          <w:sz w:val="28"/>
          <w:szCs w:val="28"/>
        </w:rPr>
      </w:pPr>
      <w:r w:rsidRPr="00F34512">
        <w:rPr>
          <w:sz w:val="28"/>
          <w:szCs w:val="28"/>
        </w:rPr>
        <w:t xml:space="preserve">Следующий по значимости источник дохода бюджета - </w:t>
      </w:r>
      <w:r w:rsidRPr="00F34512">
        <w:rPr>
          <w:b/>
          <w:sz w:val="28"/>
          <w:szCs w:val="28"/>
        </w:rPr>
        <w:t xml:space="preserve">налог на доходы физических лиц, </w:t>
      </w:r>
      <w:r w:rsidRPr="00F34512">
        <w:rPr>
          <w:sz w:val="28"/>
          <w:szCs w:val="28"/>
        </w:rPr>
        <w:t xml:space="preserve">особенностью которого является распределение между уровнями бюджетов. За </w:t>
      </w:r>
      <w:bookmarkStart w:id="2" w:name="_Hlk163728927"/>
      <w:r w:rsidRPr="00F34512">
        <w:rPr>
          <w:sz w:val="28"/>
          <w:szCs w:val="28"/>
        </w:rPr>
        <w:t xml:space="preserve">1 квартал </w:t>
      </w:r>
      <w:bookmarkEnd w:id="2"/>
      <w:r w:rsidRPr="00F34512">
        <w:rPr>
          <w:sz w:val="28"/>
          <w:szCs w:val="28"/>
        </w:rPr>
        <w:t xml:space="preserve">налог поступил в консолидированный бюджет республики в сумме 32,1 млрд. рублей.  </w:t>
      </w:r>
    </w:p>
    <w:p w14:paraId="321581EF" w14:textId="2B2B000A" w:rsidR="007B6F62" w:rsidRPr="00F34512" w:rsidRDefault="007B6F62" w:rsidP="00911F85">
      <w:pPr>
        <w:tabs>
          <w:tab w:val="left" w:pos="10205"/>
        </w:tabs>
        <w:suppressAutoHyphens/>
        <w:spacing w:line="288" w:lineRule="auto"/>
        <w:ind w:right="-2" w:firstLine="567"/>
        <w:jc w:val="both"/>
        <w:rPr>
          <w:sz w:val="28"/>
          <w:szCs w:val="28"/>
        </w:rPr>
      </w:pPr>
      <w:r w:rsidRPr="00F34512">
        <w:rPr>
          <w:sz w:val="28"/>
          <w:szCs w:val="28"/>
        </w:rPr>
        <w:t xml:space="preserve">Исполнение плановых назначений по налогу составило 23,3 процента. </w:t>
      </w:r>
      <w:bookmarkStart w:id="3" w:name="_Hlk164183760"/>
      <w:r w:rsidRPr="00F34512">
        <w:rPr>
          <w:sz w:val="28"/>
          <w:szCs w:val="28"/>
        </w:rPr>
        <w:t>Ниже среднереспубликанского уровня исполнение сложилось в 27 районах</w:t>
      </w:r>
      <w:bookmarkEnd w:id="3"/>
      <w:r w:rsidRPr="00F34512">
        <w:rPr>
          <w:sz w:val="28"/>
          <w:szCs w:val="28"/>
        </w:rPr>
        <w:t xml:space="preserve">, </w:t>
      </w:r>
      <w:r w:rsidR="00A17562" w:rsidRPr="00F34512">
        <w:rPr>
          <w:sz w:val="28"/>
          <w:szCs w:val="28"/>
        </w:rPr>
        <w:t>в 18-ти из них отмечается рост</w:t>
      </w:r>
      <w:r w:rsidRPr="00F34512">
        <w:rPr>
          <w:sz w:val="28"/>
          <w:szCs w:val="28"/>
        </w:rPr>
        <w:t xml:space="preserve"> задолженности по налогу. Их вы видите на </w:t>
      </w:r>
      <w:r w:rsidR="0097268A" w:rsidRPr="00F34512">
        <w:rPr>
          <w:sz w:val="28"/>
          <w:szCs w:val="28"/>
        </w:rPr>
        <w:t>экране</w:t>
      </w:r>
      <w:r w:rsidRPr="00F34512">
        <w:rPr>
          <w:sz w:val="28"/>
          <w:szCs w:val="28"/>
        </w:rPr>
        <w:t xml:space="preserve">. </w:t>
      </w:r>
    </w:p>
    <w:p w14:paraId="7E2680D8" w14:textId="2B10D3FD" w:rsidR="007B6F62" w:rsidRPr="00C74749" w:rsidRDefault="007B6F62" w:rsidP="00911F85">
      <w:pPr>
        <w:pStyle w:val="11"/>
        <w:suppressAutoHyphens/>
        <w:ind w:right="-2" w:firstLine="567"/>
        <w:jc w:val="both"/>
        <w:rPr>
          <w:szCs w:val="28"/>
          <w:lang w:val="tt-RU"/>
        </w:rPr>
      </w:pPr>
      <w:r w:rsidRPr="00F34512">
        <w:rPr>
          <w:szCs w:val="28"/>
        </w:rPr>
        <w:t>Для сокращения задолженности необходимо усилить работу межведомственных комиссий по сбору налогов и обеспечить поступление запланированных объемов</w:t>
      </w:r>
      <w:r w:rsidR="00C74749">
        <w:rPr>
          <w:szCs w:val="28"/>
          <w:lang w:val="tt-RU"/>
        </w:rPr>
        <w:t>.</w:t>
      </w:r>
    </w:p>
    <w:p w14:paraId="2629D934" w14:textId="77777777" w:rsidR="007350F1" w:rsidRPr="00F34512" w:rsidRDefault="007350F1" w:rsidP="00911F85">
      <w:pPr>
        <w:spacing w:line="288" w:lineRule="auto"/>
        <w:ind w:firstLine="567"/>
        <w:jc w:val="both"/>
        <w:rPr>
          <w:sz w:val="28"/>
          <w:szCs w:val="28"/>
        </w:rPr>
      </w:pPr>
    </w:p>
    <w:p w14:paraId="2E7E67C0" w14:textId="37147EA0" w:rsidR="00DA69F2" w:rsidRPr="00F34512" w:rsidRDefault="00DA69F2" w:rsidP="00911F85">
      <w:pPr>
        <w:spacing w:line="288" w:lineRule="auto"/>
        <w:ind w:firstLine="567"/>
        <w:jc w:val="both"/>
        <w:rPr>
          <w:sz w:val="28"/>
          <w:szCs w:val="28"/>
        </w:rPr>
      </w:pPr>
      <w:r w:rsidRPr="00F34512">
        <w:rPr>
          <w:sz w:val="28"/>
          <w:szCs w:val="28"/>
        </w:rPr>
        <w:t xml:space="preserve">В первом квартале 2024 года поступления </w:t>
      </w:r>
      <w:r w:rsidRPr="00F34512">
        <w:rPr>
          <w:b/>
          <w:sz w:val="28"/>
          <w:szCs w:val="28"/>
        </w:rPr>
        <w:t xml:space="preserve">акцизов </w:t>
      </w:r>
      <w:r w:rsidRPr="00F34512">
        <w:rPr>
          <w:sz w:val="28"/>
          <w:szCs w:val="28"/>
        </w:rPr>
        <w:t xml:space="preserve">в консолидированный бюджет Республики Татарстан составили 9,9 млрд. рублей. </w:t>
      </w:r>
      <w:r w:rsidRPr="00F34512">
        <w:rPr>
          <w:rFonts w:eastAsia="Calibri"/>
          <w:sz w:val="28"/>
          <w:szCs w:val="28"/>
          <w:lang w:eastAsia="en-US"/>
        </w:rPr>
        <w:t xml:space="preserve">Структура поступлений акцизов в разрезе подакцизных товаров приведена на слайде. </w:t>
      </w:r>
    </w:p>
    <w:p w14:paraId="0F558398" w14:textId="77777777" w:rsidR="00DA69F2" w:rsidRPr="00F34512" w:rsidRDefault="00DA69F2" w:rsidP="00911F85">
      <w:pPr>
        <w:tabs>
          <w:tab w:val="left" w:pos="10205"/>
        </w:tabs>
        <w:suppressAutoHyphens/>
        <w:spacing w:after="200" w:line="288" w:lineRule="auto"/>
        <w:ind w:right="-2" w:firstLine="567"/>
        <w:contextualSpacing/>
        <w:jc w:val="both"/>
        <w:rPr>
          <w:rFonts w:eastAsia="Calibri"/>
          <w:sz w:val="28"/>
          <w:szCs w:val="28"/>
          <w:lang w:eastAsia="en-US"/>
        </w:rPr>
      </w:pPr>
    </w:p>
    <w:p w14:paraId="5EA604CE" w14:textId="2F257744" w:rsidR="007B6F62" w:rsidRPr="00F34512" w:rsidRDefault="007B6F62" w:rsidP="00911F85">
      <w:pPr>
        <w:spacing w:line="288" w:lineRule="auto"/>
        <w:ind w:firstLine="567"/>
        <w:jc w:val="both"/>
        <w:rPr>
          <w:sz w:val="28"/>
          <w:szCs w:val="28"/>
        </w:rPr>
      </w:pPr>
      <w:r w:rsidRPr="00F34512">
        <w:rPr>
          <w:b/>
          <w:sz w:val="28"/>
          <w:szCs w:val="28"/>
        </w:rPr>
        <w:t>Налог на имущество организаций</w:t>
      </w:r>
      <w:r w:rsidRPr="00F34512">
        <w:rPr>
          <w:sz w:val="28"/>
          <w:szCs w:val="28"/>
        </w:rPr>
        <w:t xml:space="preserve"> поступил в бюджет Республики Татарстан за 1 квартал в сумме 10,6 млрд. рублей. </w:t>
      </w:r>
    </w:p>
    <w:p w14:paraId="22134195" w14:textId="77777777" w:rsidR="007B6F62" w:rsidRPr="00F34512" w:rsidRDefault="007B6F62" w:rsidP="00911F85">
      <w:pPr>
        <w:spacing w:line="288" w:lineRule="auto"/>
        <w:ind w:firstLine="567"/>
        <w:jc w:val="both"/>
        <w:rPr>
          <w:sz w:val="28"/>
          <w:szCs w:val="28"/>
        </w:rPr>
      </w:pPr>
    </w:p>
    <w:p w14:paraId="57C7B670" w14:textId="77777777" w:rsidR="007B6F62" w:rsidRPr="00F34512" w:rsidRDefault="007B6F62" w:rsidP="00911F85">
      <w:pPr>
        <w:tabs>
          <w:tab w:val="left" w:pos="10205"/>
        </w:tabs>
        <w:suppressAutoHyphens/>
        <w:spacing w:after="200" w:line="288" w:lineRule="auto"/>
        <w:ind w:right="-2" w:firstLine="567"/>
        <w:contextualSpacing/>
        <w:jc w:val="both"/>
        <w:rPr>
          <w:rFonts w:eastAsia="Calibri"/>
          <w:i/>
          <w:sz w:val="28"/>
          <w:szCs w:val="28"/>
          <w:lang w:eastAsia="en-US"/>
        </w:rPr>
      </w:pPr>
      <w:r w:rsidRPr="00F34512">
        <w:rPr>
          <w:rFonts w:eastAsia="Calibri"/>
          <w:sz w:val="28"/>
          <w:szCs w:val="28"/>
          <w:lang w:eastAsia="en-US"/>
        </w:rPr>
        <w:t xml:space="preserve">Поступление </w:t>
      </w:r>
      <w:r w:rsidRPr="00F34512">
        <w:rPr>
          <w:rFonts w:eastAsia="Calibri"/>
          <w:b/>
          <w:sz w:val="28"/>
          <w:szCs w:val="28"/>
          <w:lang w:eastAsia="en-US"/>
        </w:rPr>
        <w:t>налогов на совокупный доход</w:t>
      </w:r>
      <w:r w:rsidRPr="00F34512">
        <w:rPr>
          <w:rFonts w:eastAsia="Calibri"/>
          <w:sz w:val="28"/>
          <w:szCs w:val="28"/>
          <w:lang w:eastAsia="en-US"/>
        </w:rPr>
        <w:t xml:space="preserve"> в консолидированный бюджет республики составило 5,3 млрд. рублей, в том числе в бюджет Республики Татарстан – 3,4 млрд. рублей и 1,9 млрд. рублей в местные бюджеты. </w:t>
      </w:r>
    </w:p>
    <w:p w14:paraId="23AEC134" w14:textId="2500E694" w:rsidR="007B6F62" w:rsidRPr="00F34512" w:rsidRDefault="007B6F62" w:rsidP="00911F85">
      <w:pPr>
        <w:tabs>
          <w:tab w:val="left" w:pos="10205"/>
        </w:tabs>
        <w:suppressAutoHyphens/>
        <w:spacing w:after="200" w:line="288" w:lineRule="auto"/>
        <w:ind w:right="-2" w:firstLine="567"/>
        <w:contextualSpacing/>
        <w:jc w:val="both"/>
        <w:rPr>
          <w:rFonts w:eastAsia="Calibri"/>
          <w:sz w:val="28"/>
          <w:szCs w:val="28"/>
          <w:lang w:eastAsia="en-US"/>
        </w:rPr>
      </w:pPr>
      <w:r w:rsidRPr="00F34512">
        <w:rPr>
          <w:rFonts w:eastAsia="Calibri"/>
          <w:sz w:val="28"/>
          <w:szCs w:val="28"/>
          <w:lang w:eastAsia="en-US"/>
        </w:rPr>
        <w:lastRenderedPageBreak/>
        <w:t xml:space="preserve">Структура поступлений по совокупным налогам за 1 квартал 2023-2024 годов представлена на </w:t>
      </w:r>
      <w:r w:rsidR="0042677C" w:rsidRPr="00F34512">
        <w:rPr>
          <w:rFonts w:eastAsia="Calibri"/>
          <w:sz w:val="28"/>
          <w:szCs w:val="28"/>
          <w:lang w:eastAsia="en-US"/>
        </w:rPr>
        <w:t>экране</w:t>
      </w:r>
      <w:r w:rsidRPr="00F34512">
        <w:rPr>
          <w:rFonts w:eastAsia="Calibri"/>
          <w:sz w:val="28"/>
          <w:szCs w:val="28"/>
          <w:lang w:eastAsia="en-US"/>
        </w:rPr>
        <w:t>.</w:t>
      </w:r>
    </w:p>
    <w:p w14:paraId="0236AB8E" w14:textId="77777777" w:rsidR="00DA69F2" w:rsidRPr="00F34512" w:rsidRDefault="00DA69F2" w:rsidP="00911F85">
      <w:pPr>
        <w:tabs>
          <w:tab w:val="left" w:pos="10205"/>
        </w:tabs>
        <w:suppressAutoHyphens/>
        <w:spacing w:after="200" w:line="288" w:lineRule="auto"/>
        <w:ind w:right="-2" w:firstLine="567"/>
        <w:contextualSpacing/>
        <w:jc w:val="both"/>
        <w:rPr>
          <w:rFonts w:eastAsia="Calibri"/>
          <w:sz w:val="28"/>
          <w:szCs w:val="28"/>
          <w:lang w:eastAsia="en-US"/>
        </w:rPr>
      </w:pPr>
      <w:r w:rsidRPr="00F34512">
        <w:rPr>
          <w:rFonts w:eastAsia="Calibri"/>
          <w:sz w:val="28"/>
          <w:szCs w:val="28"/>
          <w:lang w:eastAsia="en-US"/>
        </w:rPr>
        <w:t>В целом динамика поступлений налогов положительная.</w:t>
      </w:r>
    </w:p>
    <w:p w14:paraId="06601AE4" w14:textId="46E7F9F0" w:rsidR="007B6F62" w:rsidRPr="00F34512" w:rsidRDefault="007B6F62" w:rsidP="00911F85">
      <w:pPr>
        <w:tabs>
          <w:tab w:val="left" w:pos="10205"/>
        </w:tabs>
        <w:suppressAutoHyphens/>
        <w:spacing w:after="200" w:line="288" w:lineRule="auto"/>
        <w:ind w:right="-2" w:firstLine="567"/>
        <w:contextualSpacing/>
        <w:jc w:val="both"/>
        <w:rPr>
          <w:rFonts w:eastAsia="Calibri"/>
          <w:sz w:val="28"/>
          <w:szCs w:val="28"/>
          <w:lang w:eastAsia="en-US"/>
        </w:rPr>
      </w:pPr>
      <w:r w:rsidRPr="00F34512">
        <w:rPr>
          <w:rFonts w:eastAsia="Calibri"/>
          <w:sz w:val="28"/>
          <w:szCs w:val="28"/>
          <w:lang w:eastAsia="en-US"/>
        </w:rPr>
        <w:t xml:space="preserve">При этом </w:t>
      </w:r>
      <w:r w:rsidR="00DA69F2" w:rsidRPr="00F34512">
        <w:rPr>
          <w:rFonts w:eastAsia="Calibri"/>
          <w:sz w:val="28"/>
          <w:szCs w:val="28"/>
          <w:lang w:eastAsia="en-US"/>
        </w:rPr>
        <w:t xml:space="preserve">отмечу, что </w:t>
      </w:r>
      <w:r w:rsidRPr="00F34512">
        <w:rPr>
          <w:rFonts w:eastAsia="Calibri"/>
          <w:sz w:val="28"/>
          <w:szCs w:val="28"/>
          <w:lang w:eastAsia="en-US"/>
        </w:rPr>
        <w:t xml:space="preserve">по состоянию на 1 апреля наблюдается рост задолженности по </w:t>
      </w:r>
      <w:r w:rsidR="00DA69F2" w:rsidRPr="00F34512">
        <w:rPr>
          <w:rFonts w:eastAsia="Calibri"/>
          <w:sz w:val="28"/>
          <w:szCs w:val="28"/>
          <w:lang w:eastAsia="en-US"/>
        </w:rPr>
        <w:t>ним</w:t>
      </w:r>
      <w:r w:rsidRPr="00F34512">
        <w:rPr>
          <w:rFonts w:eastAsia="Calibri"/>
          <w:sz w:val="28"/>
          <w:szCs w:val="28"/>
          <w:lang w:eastAsia="en-US"/>
        </w:rPr>
        <w:t xml:space="preserve"> в сумме 5</w:t>
      </w:r>
      <w:r w:rsidR="00DA69F2" w:rsidRPr="00F34512">
        <w:rPr>
          <w:rFonts w:eastAsia="Calibri"/>
          <w:sz w:val="28"/>
          <w:szCs w:val="28"/>
          <w:lang w:eastAsia="en-US"/>
        </w:rPr>
        <w:t>50</w:t>
      </w:r>
      <w:r w:rsidRPr="00F34512">
        <w:rPr>
          <w:rFonts w:eastAsia="Calibri"/>
          <w:sz w:val="28"/>
          <w:szCs w:val="28"/>
          <w:lang w:eastAsia="en-US"/>
        </w:rPr>
        <w:t xml:space="preserve"> млн. рублей. Муниципалитетам совместно с налоговыми органами, службой судебных приставов необходимо продолжить работу по ее сокращению.   </w:t>
      </w:r>
    </w:p>
    <w:p w14:paraId="2FF44811" w14:textId="77777777" w:rsidR="007B6F62" w:rsidRPr="00F34512" w:rsidRDefault="007B6F62" w:rsidP="00911F85">
      <w:pPr>
        <w:tabs>
          <w:tab w:val="left" w:pos="10205"/>
        </w:tabs>
        <w:suppressAutoHyphens/>
        <w:spacing w:line="288" w:lineRule="auto"/>
        <w:ind w:right="-2" w:firstLine="567"/>
        <w:jc w:val="both"/>
        <w:rPr>
          <w:sz w:val="28"/>
          <w:szCs w:val="28"/>
        </w:rPr>
      </w:pPr>
    </w:p>
    <w:p w14:paraId="497D773A" w14:textId="48D292FD" w:rsidR="007B6F62" w:rsidRPr="00F34512" w:rsidRDefault="007B6F62" w:rsidP="00911F85">
      <w:pPr>
        <w:tabs>
          <w:tab w:val="left" w:pos="10205"/>
        </w:tabs>
        <w:suppressAutoHyphens/>
        <w:spacing w:line="288" w:lineRule="auto"/>
        <w:ind w:right="-2" w:firstLine="567"/>
        <w:jc w:val="both"/>
        <w:rPr>
          <w:sz w:val="28"/>
          <w:szCs w:val="28"/>
        </w:rPr>
      </w:pPr>
      <w:r w:rsidRPr="00F34512">
        <w:rPr>
          <w:sz w:val="28"/>
          <w:szCs w:val="28"/>
        </w:rPr>
        <w:t xml:space="preserve">Следующим значимым налогом для муниципалитетов является </w:t>
      </w:r>
      <w:r w:rsidRPr="00F34512">
        <w:rPr>
          <w:b/>
          <w:sz w:val="28"/>
          <w:szCs w:val="28"/>
        </w:rPr>
        <w:t>земельный налог</w:t>
      </w:r>
      <w:r w:rsidRPr="00F34512">
        <w:rPr>
          <w:sz w:val="28"/>
          <w:szCs w:val="28"/>
        </w:rPr>
        <w:t>, который поступил в сумме 1,7 млрд. рублей. Исполнение плановых назначений составляет 21 процент. При этом в 28 муниципалитетах исполнение плана ниже среднереспубликанского</w:t>
      </w:r>
      <w:r w:rsidR="00F14F0E" w:rsidRPr="00F34512">
        <w:rPr>
          <w:sz w:val="28"/>
          <w:szCs w:val="28"/>
        </w:rPr>
        <w:t xml:space="preserve"> уровня</w:t>
      </w:r>
      <w:r w:rsidRPr="00F34512">
        <w:rPr>
          <w:sz w:val="28"/>
          <w:szCs w:val="28"/>
        </w:rPr>
        <w:t xml:space="preserve">. Их Вы видите на </w:t>
      </w:r>
      <w:r w:rsidR="0042677C" w:rsidRPr="00F34512">
        <w:rPr>
          <w:sz w:val="28"/>
          <w:szCs w:val="28"/>
        </w:rPr>
        <w:t>слайде</w:t>
      </w:r>
      <w:r w:rsidRPr="00F34512">
        <w:rPr>
          <w:sz w:val="28"/>
          <w:szCs w:val="28"/>
        </w:rPr>
        <w:t>.</w:t>
      </w:r>
    </w:p>
    <w:p w14:paraId="6D53CC77" w14:textId="77777777" w:rsidR="007B6F62" w:rsidRPr="00F34512" w:rsidRDefault="007B6F62" w:rsidP="00911F85">
      <w:pPr>
        <w:tabs>
          <w:tab w:val="left" w:pos="10205"/>
        </w:tabs>
        <w:suppressAutoHyphens/>
        <w:spacing w:line="288" w:lineRule="auto"/>
        <w:ind w:right="-2" w:firstLine="567"/>
        <w:jc w:val="both"/>
        <w:rPr>
          <w:color w:val="FF0000"/>
          <w:sz w:val="28"/>
          <w:szCs w:val="28"/>
        </w:rPr>
      </w:pPr>
    </w:p>
    <w:p w14:paraId="42D7D20A" w14:textId="77777777" w:rsidR="007B6F62" w:rsidRPr="00F34512" w:rsidRDefault="007B6F62" w:rsidP="00911F85">
      <w:pPr>
        <w:tabs>
          <w:tab w:val="left" w:pos="10205"/>
        </w:tabs>
        <w:suppressAutoHyphens/>
        <w:spacing w:after="200" w:line="288" w:lineRule="auto"/>
        <w:ind w:right="-2" w:firstLine="567"/>
        <w:contextualSpacing/>
        <w:jc w:val="both"/>
        <w:rPr>
          <w:rFonts w:eastAsia="Calibri"/>
          <w:sz w:val="28"/>
          <w:szCs w:val="28"/>
          <w:lang w:eastAsia="en-US"/>
        </w:rPr>
      </w:pPr>
      <w:r w:rsidRPr="00F34512">
        <w:rPr>
          <w:rFonts w:eastAsia="Calibri"/>
          <w:sz w:val="28"/>
          <w:szCs w:val="28"/>
          <w:lang w:eastAsia="en-US"/>
        </w:rPr>
        <w:t xml:space="preserve">Поступление </w:t>
      </w:r>
      <w:r w:rsidRPr="00F34512">
        <w:rPr>
          <w:rFonts w:eastAsia="Calibri"/>
          <w:b/>
          <w:sz w:val="28"/>
          <w:szCs w:val="28"/>
          <w:lang w:eastAsia="en-US"/>
        </w:rPr>
        <w:t>неналоговых доходов</w:t>
      </w:r>
      <w:r w:rsidRPr="00F34512">
        <w:rPr>
          <w:rFonts w:eastAsia="Calibri"/>
          <w:sz w:val="28"/>
          <w:szCs w:val="28"/>
          <w:lang w:eastAsia="en-US"/>
        </w:rPr>
        <w:t xml:space="preserve"> в консолидированный бюджет Республики Татарстан составило 11,3 млрд. рублей, в бюджет республики – 8,9; в местные бюджеты – 2,4 млрд. рублей. </w:t>
      </w:r>
    </w:p>
    <w:p w14:paraId="6CA1972E" w14:textId="0ECA39AF" w:rsidR="007B6F62" w:rsidRPr="00F34512" w:rsidRDefault="007B6F62" w:rsidP="00911F85">
      <w:pPr>
        <w:tabs>
          <w:tab w:val="left" w:pos="10205"/>
        </w:tabs>
        <w:suppressAutoHyphens/>
        <w:spacing w:after="200" w:line="288" w:lineRule="auto"/>
        <w:ind w:right="-2" w:firstLine="567"/>
        <w:contextualSpacing/>
        <w:jc w:val="both"/>
        <w:rPr>
          <w:rFonts w:eastAsia="Calibri"/>
          <w:sz w:val="28"/>
          <w:szCs w:val="28"/>
          <w:lang w:eastAsia="en-US"/>
        </w:rPr>
      </w:pPr>
      <w:r w:rsidRPr="00F34512">
        <w:rPr>
          <w:rFonts w:eastAsia="Calibri"/>
          <w:sz w:val="28"/>
          <w:szCs w:val="28"/>
          <w:lang w:eastAsia="en-US"/>
        </w:rPr>
        <w:t xml:space="preserve">Вместе с тем, при положительной динамике поступлений доходов в ряде муниципальных образований увеличивается задолженность по аренде земли и имущества. Их </w:t>
      </w:r>
      <w:r w:rsidR="0042677C" w:rsidRPr="00F34512">
        <w:rPr>
          <w:rFonts w:eastAsia="Calibri"/>
          <w:sz w:val="28"/>
          <w:szCs w:val="28"/>
          <w:lang w:eastAsia="en-US"/>
        </w:rPr>
        <w:t xml:space="preserve">перечень приведен </w:t>
      </w:r>
      <w:r w:rsidRPr="00F34512">
        <w:rPr>
          <w:rFonts w:eastAsia="Calibri"/>
          <w:sz w:val="28"/>
          <w:szCs w:val="28"/>
          <w:lang w:eastAsia="en-US"/>
        </w:rPr>
        <w:t>на экране.</w:t>
      </w:r>
    </w:p>
    <w:p w14:paraId="0E31BFD7" w14:textId="77777777" w:rsidR="0017604E" w:rsidRPr="00F34512" w:rsidRDefault="0017604E" w:rsidP="00911F85">
      <w:pPr>
        <w:tabs>
          <w:tab w:val="left" w:pos="10205"/>
        </w:tabs>
        <w:suppressAutoHyphens/>
        <w:spacing w:line="288" w:lineRule="auto"/>
        <w:ind w:right="-2" w:firstLine="567"/>
        <w:jc w:val="both"/>
        <w:rPr>
          <w:sz w:val="28"/>
          <w:szCs w:val="28"/>
        </w:rPr>
      </w:pPr>
    </w:p>
    <w:p w14:paraId="533F597A" w14:textId="77777777" w:rsidR="00D6636D" w:rsidRPr="00F34512" w:rsidRDefault="00D6636D" w:rsidP="00D6636D">
      <w:pPr>
        <w:pStyle w:val="af4"/>
        <w:suppressAutoHyphens/>
        <w:spacing w:line="288" w:lineRule="auto"/>
        <w:ind w:right="-2" w:firstLine="567"/>
        <w:jc w:val="both"/>
        <w:rPr>
          <w:sz w:val="28"/>
          <w:szCs w:val="28"/>
        </w:rPr>
      </w:pPr>
      <w:bookmarkStart w:id="4" w:name="_Hlk163714490"/>
      <w:r w:rsidRPr="00F34512">
        <w:rPr>
          <w:b/>
          <w:sz w:val="28"/>
          <w:szCs w:val="28"/>
        </w:rPr>
        <w:t>Средства федерального бюджета.</w:t>
      </w:r>
      <w:r w:rsidRPr="00F34512">
        <w:rPr>
          <w:sz w:val="28"/>
          <w:szCs w:val="28"/>
        </w:rPr>
        <w:t xml:space="preserve"> </w:t>
      </w:r>
    </w:p>
    <w:p w14:paraId="405871FD" w14:textId="77777777" w:rsidR="00D6636D" w:rsidRPr="00F34512" w:rsidRDefault="00D6636D" w:rsidP="00D6636D">
      <w:pPr>
        <w:tabs>
          <w:tab w:val="left" w:pos="10205"/>
        </w:tabs>
        <w:suppressAutoHyphens/>
        <w:spacing w:after="200" w:line="288" w:lineRule="auto"/>
        <w:ind w:right="-2" w:firstLine="567"/>
        <w:contextualSpacing/>
        <w:jc w:val="both"/>
        <w:rPr>
          <w:sz w:val="28"/>
          <w:szCs w:val="28"/>
        </w:rPr>
      </w:pPr>
      <w:r w:rsidRPr="00F34512">
        <w:rPr>
          <w:sz w:val="28"/>
          <w:szCs w:val="28"/>
        </w:rPr>
        <w:t>Динамика поступлений федеральных средств в 1 квартале представлена на слайде.</w:t>
      </w:r>
    </w:p>
    <w:p w14:paraId="1C19DA7E" w14:textId="5C92F75A" w:rsidR="00D6636D" w:rsidRPr="00C74749" w:rsidRDefault="00D6636D" w:rsidP="00D6636D">
      <w:pPr>
        <w:tabs>
          <w:tab w:val="left" w:pos="10205"/>
        </w:tabs>
        <w:suppressAutoHyphens/>
        <w:spacing w:after="200" w:line="288" w:lineRule="auto"/>
        <w:ind w:right="-2" w:firstLine="709"/>
        <w:contextualSpacing/>
        <w:jc w:val="both"/>
        <w:rPr>
          <w:sz w:val="28"/>
          <w:szCs w:val="28"/>
          <w:lang w:val="tt-RU"/>
        </w:rPr>
      </w:pPr>
      <w:r w:rsidRPr="00F34512">
        <w:rPr>
          <w:sz w:val="28"/>
          <w:szCs w:val="28"/>
        </w:rPr>
        <w:t xml:space="preserve">Здесь мы видим, что поступления текущего года превышают 1 квартал 23 года на 15,4 млрд. рублей. </w:t>
      </w:r>
      <w:r w:rsidR="00C74749" w:rsidRPr="00F34512">
        <w:rPr>
          <w:sz w:val="28"/>
          <w:szCs w:val="28"/>
        </w:rPr>
        <w:t>П</w:t>
      </w:r>
      <w:r w:rsidRPr="00F34512">
        <w:rPr>
          <w:sz w:val="28"/>
          <w:szCs w:val="28"/>
        </w:rPr>
        <w:t>ревышение объемов поступлений по федеральным средствам связано с перечислением межбюджетных трансфертов в сумме 13,4 млрд. рублей на погашение федерального бюджетного кредита, полученного в 23 году</w:t>
      </w:r>
      <w:r w:rsidR="00C74749">
        <w:rPr>
          <w:sz w:val="28"/>
          <w:szCs w:val="28"/>
          <w:lang w:val="tt-RU"/>
        </w:rPr>
        <w:t>.</w:t>
      </w:r>
    </w:p>
    <w:p w14:paraId="7BA9D713" w14:textId="53C1F017" w:rsidR="00173620" w:rsidRPr="00F34512" w:rsidRDefault="00173620" w:rsidP="00173620">
      <w:pPr>
        <w:pStyle w:val="af4"/>
        <w:suppressAutoHyphens/>
        <w:spacing w:line="288" w:lineRule="auto"/>
        <w:ind w:right="-2" w:firstLine="567"/>
        <w:jc w:val="both"/>
        <w:rPr>
          <w:sz w:val="28"/>
          <w:szCs w:val="28"/>
        </w:rPr>
      </w:pPr>
    </w:p>
    <w:p w14:paraId="3DACE7F7"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 xml:space="preserve">Алга таба – 2024 елның 1 кварталында бюджетның </w:t>
      </w:r>
      <w:r w:rsidRPr="00F34512">
        <w:rPr>
          <w:b/>
          <w:sz w:val="28"/>
          <w:szCs w:val="28"/>
          <w:lang w:val="tt-RU"/>
        </w:rPr>
        <w:t>чыгым өлеше</w:t>
      </w:r>
      <w:r w:rsidRPr="00F34512">
        <w:rPr>
          <w:sz w:val="28"/>
          <w:szCs w:val="28"/>
          <w:lang w:val="tt-RU"/>
        </w:rPr>
        <w:t xml:space="preserve"> үтәлеше турындагы мәгълүматларга күчәм.  </w:t>
      </w:r>
    </w:p>
    <w:p w14:paraId="2D4BD682"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 xml:space="preserve">Татарстан Республикасының </w:t>
      </w:r>
      <w:r w:rsidRPr="00F34512">
        <w:rPr>
          <w:b/>
          <w:sz w:val="28"/>
          <w:szCs w:val="28"/>
          <w:lang w:val="tt-RU"/>
        </w:rPr>
        <w:t>берләштерелгән</w:t>
      </w:r>
      <w:r w:rsidRPr="00F34512">
        <w:rPr>
          <w:sz w:val="28"/>
          <w:szCs w:val="28"/>
          <w:lang w:val="tt-RU"/>
        </w:rPr>
        <w:t xml:space="preserve"> бюджеты чыгымнары 100,3 млрд. сум тәшкил итте.  </w:t>
      </w:r>
      <w:r w:rsidRPr="00F34512">
        <w:rPr>
          <w:b/>
          <w:sz w:val="28"/>
          <w:szCs w:val="28"/>
          <w:lang w:val="tt-RU"/>
        </w:rPr>
        <w:t xml:space="preserve">Республика </w:t>
      </w:r>
      <w:r w:rsidRPr="00F34512">
        <w:rPr>
          <w:sz w:val="28"/>
          <w:szCs w:val="28"/>
          <w:lang w:val="tt-RU"/>
        </w:rPr>
        <w:t xml:space="preserve">бюджеты чыгымнары 82,5, җирле </w:t>
      </w:r>
      <w:r w:rsidRPr="00F34512">
        <w:rPr>
          <w:b/>
          <w:sz w:val="28"/>
          <w:szCs w:val="28"/>
          <w:lang w:val="tt-RU"/>
        </w:rPr>
        <w:t xml:space="preserve">бюджетлар </w:t>
      </w:r>
      <w:r w:rsidRPr="00F34512">
        <w:rPr>
          <w:sz w:val="28"/>
          <w:szCs w:val="28"/>
          <w:lang w:val="tt-RU"/>
        </w:rPr>
        <w:t xml:space="preserve">– 42,4 млрд. сум күләмендә үтәлде. </w:t>
      </w:r>
    </w:p>
    <w:p w14:paraId="517102A8"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Ел башына калган бюджет акчалары һәм 1 кварталда тупланган керемнәр бюджет өлкәсендә эшләүчеләргә хезмәт хакларын тулысынча һәм үз вакытында түләргә, барлык дәрәҗәдәге бюджетларның планлаштырылган беренче чираттагы чыгымнарын җитәрлек күләмдә финансларга мөмкинлек бирде.</w:t>
      </w:r>
    </w:p>
    <w:p w14:paraId="7B227C2A"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lastRenderedPageBreak/>
        <w:t xml:space="preserve">Чыгымнар буенча бюджетны үтәүнең төп мәсьәләләренең берсе – </w:t>
      </w:r>
      <w:r w:rsidRPr="00F34512">
        <w:rPr>
          <w:b/>
          <w:sz w:val="28"/>
          <w:szCs w:val="28"/>
          <w:lang w:val="tt-RU"/>
        </w:rPr>
        <w:t>хезмәт хакы буенча «май» указларын</w:t>
      </w:r>
      <w:r w:rsidRPr="00F34512">
        <w:rPr>
          <w:sz w:val="28"/>
          <w:szCs w:val="28"/>
          <w:lang w:val="tt-RU"/>
        </w:rPr>
        <w:t xml:space="preserve"> гамәлгә ашыру.</w:t>
      </w:r>
    </w:p>
    <w:p w14:paraId="750246AC"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«Май указлары» нигезендә, 24 елда бюджет өлкәсендәге аерым категория белгечләренең хезмәт хакын республика икътисадында ирешелгән уртача хезмәт хакы күләменнән чыгып түләү буенча эш алып барыла.</w:t>
      </w:r>
    </w:p>
    <w:p w14:paraId="735E3895"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Хезмәт хакының аерым күрсәткечләре экранда китерелә.</w:t>
      </w:r>
    </w:p>
    <w:p w14:paraId="00AD8EF7" w14:textId="77777777" w:rsidR="00173620" w:rsidRPr="00F34512" w:rsidRDefault="00173620" w:rsidP="00173620">
      <w:pPr>
        <w:pStyle w:val="af4"/>
        <w:suppressAutoHyphens/>
        <w:spacing w:line="288" w:lineRule="auto"/>
        <w:ind w:right="-2" w:firstLine="567"/>
        <w:jc w:val="both"/>
        <w:rPr>
          <w:sz w:val="28"/>
          <w:szCs w:val="28"/>
          <w:lang w:val="tt-RU"/>
        </w:rPr>
      </w:pPr>
    </w:p>
    <w:p w14:paraId="1D523D53"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 xml:space="preserve">Социаль өлкә учреждениеләрендә </w:t>
      </w:r>
      <w:r w:rsidRPr="00F34512">
        <w:rPr>
          <w:b/>
          <w:sz w:val="28"/>
          <w:szCs w:val="28"/>
          <w:lang w:val="tt-RU"/>
        </w:rPr>
        <w:t>бюджеттан тыш эшчәнлектән</w:t>
      </w:r>
      <w:r w:rsidRPr="00F34512">
        <w:rPr>
          <w:sz w:val="28"/>
          <w:szCs w:val="28"/>
          <w:lang w:val="tt-RU"/>
        </w:rPr>
        <w:t xml:space="preserve"> керүче керемнәр “май” Указлары буенча күрсәткечләргә ирешүнең бер чыганагы булып тора. </w:t>
      </w:r>
    </w:p>
    <w:p w14:paraId="77075757"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 xml:space="preserve">2024 елның 1 кварталында түләүле хезмәт күрсәтүдән республика учреждениеләре 3 млрд. 373 млн., ә муниципалитетлар 1  млрд. 646 млн. сум күләмендә керемнәр туплады. </w:t>
      </w:r>
    </w:p>
    <w:p w14:paraId="6FAEA72A" w14:textId="6BAB1CBF"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Республика учреждениеләре</w:t>
      </w:r>
      <w:r w:rsidR="006B5846" w:rsidRPr="00F34512">
        <w:rPr>
          <w:sz w:val="28"/>
          <w:szCs w:val="28"/>
          <w:lang w:val="tt-RU"/>
        </w:rPr>
        <w:t xml:space="preserve"> тарафыннан</w:t>
      </w:r>
      <w:r w:rsidRPr="00F34512">
        <w:rPr>
          <w:sz w:val="28"/>
          <w:szCs w:val="28"/>
          <w:lang w:val="tt-RU"/>
        </w:rPr>
        <w:t xml:space="preserve"> түләүле хезмәт күрсәтүдән </w:t>
      </w:r>
      <w:r w:rsidR="006B5846" w:rsidRPr="00F34512">
        <w:rPr>
          <w:sz w:val="28"/>
          <w:szCs w:val="28"/>
          <w:lang w:val="tt-RU"/>
        </w:rPr>
        <w:t xml:space="preserve">кергән акчаның </w:t>
      </w:r>
      <w:r w:rsidRPr="00F34512">
        <w:rPr>
          <w:sz w:val="28"/>
          <w:szCs w:val="28"/>
          <w:lang w:val="tt-RU"/>
        </w:rPr>
        <w:t>1 млрд. 730 млн. сум</w:t>
      </w:r>
      <w:r w:rsidR="006B5846" w:rsidRPr="00F34512">
        <w:rPr>
          <w:sz w:val="28"/>
          <w:szCs w:val="28"/>
          <w:lang w:val="tt-RU"/>
        </w:rPr>
        <w:t>ы</w:t>
      </w:r>
      <w:r w:rsidRPr="00F34512">
        <w:rPr>
          <w:sz w:val="28"/>
          <w:szCs w:val="28"/>
          <w:lang w:val="tt-RU"/>
        </w:rPr>
        <w:t xml:space="preserve"> </w:t>
      </w:r>
      <w:r w:rsidR="006B5846" w:rsidRPr="00F34512">
        <w:rPr>
          <w:sz w:val="28"/>
          <w:szCs w:val="28"/>
          <w:lang w:val="tt-RU"/>
        </w:rPr>
        <w:t>хезмәт хакын түләүгә тотылган</w:t>
      </w:r>
      <w:r w:rsidRPr="00F34512">
        <w:rPr>
          <w:sz w:val="28"/>
          <w:szCs w:val="28"/>
          <w:lang w:val="tt-RU"/>
        </w:rPr>
        <w:t>. Муниципаль учреждениеләр бу максатка 868 млн.сум күләмендә чаралар ю</w:t>
      </w:r>
      <w:r w:rsidR="006B5846" w:rsidRPr="00F34512">
        <w:rPr>
          <w:sz w:val="28"/>
          <w:szCs w:val="28"/>
          <w:lang w:val="tt-RU"/>
        </w:rPr>
        <w:t>нәлтте</w:t>
      </w:r>
      <w:r w:rsidRPr="00F34512">
        <w:rPr>
          <w:sz w:val="28"/>
          <w:szCs w:val="28"/>
          <w:lang w:val="tt-RU"/>
        </w:rPr>
        <w:t>.</w:t>
      </w:r>
    </w:p>
    <w:p w14:paraId="1A4FF6EA"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1 нче квартал нәтиҗәләре буенча кайбер министрлыклар һәм муниципаль берәмлекләрдә бюджеттан тыш эшчәнлектән керемнәрне җәлеп итү буенча билгеле бер күләмдә калышу күзәтелә.</w:t>
      </w:r>
    </w:p>
    <w:p w14:paraId="08C01DD7" w14:textId="77777777" w:rsidR="00173620" w:rsidRPr="00F34512" w:rsidRDefault="00173620" w:rsidP="00173620">
      <w:pPr>
        <w:pStyle w:val="af4"/>
        <w:suppressAutoHyphens/>
        <w:spacing w:line="288" w:lineRule="auto"/>
        <w:ind w:right="-2" w:firstLine="567"/>
        <w:jc w:val="both"/>
        <w:rPr>
          <w:sz w:val="28"/>
          <w:szCs w:val="28"/>
          <w:lang w:val="tt-RU"/>
        </w:rPr>
      </w:pPr>
      <w:r w:rsidRPr="00F34512">
        <w:rPr>
          <w:sz w:val="28"/>
          <w:szCs w:val="28"/>
          <w:lang w:val="tt-RU"/>
        </w:rPr>
        <w:t>Министрлыкларга, идарә тармакларына, муниципаль берәмлекләрнең башкарма комитетларына бюджеттан тыш эшчәнлектән керемнәрен арттыру буенча автономияле һәм бюджет учреждениеләре белән эшне дәвам итәргә һәм 2 кварталда планлы күрсәткечләргә ирешүне тәэмин итәргә кирәк дип саныйбыз.</w:t>
      </w:r>
    </w:p>
    <w:p w14:paraId="4D4588BD" w14:textId="77777777" w:rsidR="00173620" w:rsidRPr="00F34512" w:rsidRDefault="00173620" w:rsidP="00173620">
      <w:pPr>
        <w:pStyle w:val="af4"/>
        <w:suppressAutoHyphens/>
        <w:spacing w:line="288" w:lineRule="auto"/>
        <w:ind w:right="-2" w:firstLine="567"/>
        <w:jc w:val="both"/>
        <w:rPr>
          <w:sz w:val="28"/>
          <w:szCs w:val="28"/>
          <w:lang w:val="tt-RU"/>
        </w:rPr>
      </w:pPr>
    </w:p>
    <w:bookmarkEnd w:id="4"/>
    <w:p w14:paraId="3AFCEE93" w14:textId="77777777" w:rsidR="00365227" w:rsidRPr="00F34512" w:rsidRDefault="00365227" w:rsidP="00365227">
      <w:pPr>
        <w:pStyle w:val="af4"/>
        <w:suppressAutoHyphens/>
        <w:spacing w:line="288" w:lineRule="auto"/>
        <w:ind w:right="-2" w:firstLine="567"/>
        <w:jc w:val="both"/>
        <w:rPr>
          <w:sz w:val="28"/>
          <w:szCs w:val="28"/>
          <w:lang w:val="tt-RU"/>
        </w:rPr>
      </w:pPr>
      <w:r w:rsidRPr="00F34512">
        <w:rPr>
          <w:b/>
          <w:sz w:val="28"/>
          <w:szCs w:val="28"/>
          <w:lang w:val="tt-RU"/>
        </w:rPr>
        <w:t>Илкүләм проектларны</w:t>
      </w:r>
      <w:r w:rsidRPr="00F34512">
        <w:rPr>
          <w:sz w:val="28"/>
          <w:szCs w:val="28"/>
          <w:lang w:val="tt-RU"/>
        </w:rPr>
        <w:t xml:space="preserve"> тормышка ашыру әлеге елда шулай ук дәвам итә. Аларны гамәлгә куюга зур игътибар бирү сорала.</w:t>
      </w:r>
    </w:p>
    <w:p w14:paraId="145951D9" w14:textId="77777777" w:rsidR="00365227" w:rsidRPr="00F34512" w:rsidRDefault="00365227" w:rsidP="00365227">
      <w:pPr>
        <w:pStyle w:val="af4"/>
        <w:suppressAutoHyphens/>
        <w:spacing w:line="288" w:lineRule="auto"/>
        <w:ind w:right="-2" w:firstLine="567"/>
        <w:jc w:val="both"/>
        <w:rPr>
          <w:sz w:val="28"/>
          <w:szCs w:val="28"/>
          <w:lang w:val="tt-RU"/>
        </w:rPr>
      </w:pPr>
      <w:r w:rsidRPr="00F34512">
        <w:rPr>
          <w:sz w:val="28"/>
          <w:szCs w:val="28"/>
          <w:lang w:val="tt-RU"/>
        </w:rPr>
        <w:t>Татарстан Республикасында илкүләм проектлар кысаларындагы чараларны финанслауның гомуми күләме 24 елда 25,8 млрд.сум тәшкил итә, шул исәптән федераль бюджет акчалары хисабына – 14,3, Татарстан Республикасы бюджеты буенча  11,5 млрд.сум каралган. 1 кварталда 4,6 млрд.сум үзләштерелде.</w:t>
      </w:r>
    </w:p>
    <w:p w14:paraId="41A5C082" w14:textId="77777777" w:rsidR="00365227" w:rsidRPr="00F34512" w:rsidRDefault="00365227" w:rsidP="00365227">
      <w:pPr>
        <w:pStyle w:val="af4"/>
        <w:suppressAutoHyphens/>
        <w:spacing w:line="288" w:lineRule="auto"/>
        <w:ind w:right="-2" w:firstLine="567"/>
        <w:jc w:val="both"/>
        <w:rPr>
          <w:sz w:val="28"/>
          <w:szCs w:val="28"/>
          <w:lang w:val="tt-RU"/>
        </w:rPr>
      </w:pPr>
      <w:r w:rsidRPr="00F34512">
        <w:rPr>
          <w:sz w:val="28"/>
          <w:szCs w:val="28"/>
          <w:lang w:val="tt-RU"/>
        </w:rPr>
        <w:t>Министрлыклар буенча хәлне экранда күрәсез.</w:t>
      </w:r>
    </w:p>
    <w:p w14:paraId="777C97C9" w14:textId="77777777" w:rsidR="00703A4B" w:rsidRPr="00F34512" w:rsidRDefault="00703A4B" w:rsidP="00173620">
      <w:pPr>
        <w:spacing w:line="288" w:lineRule="auto"/>
        <w:jc w:val="both"/>
        <w:rPr>
          <w:sz w:val="28"/>
          <w:szCs w:val="28"/>
        </w:rPr>
      </w:pPr>
    </w:p>
    <w:p w14:paraId="01D7F608" w14:textId="77777777" w:rsidR="00113121" w:rsidRPr="00F34512" w:rsidRDefault="00113121" w:rsidP="00911F85">
      <w:pPr>
        <w:spacing w:line="288" w:lineRule="auto"/>
        <w:ind w:firstLine="567"/>
        <w:jc w:val="both"/>
        <w:rPr>
          <w:sz w:val="28"/>
          <w:szCs w:val="28"/>
        </w:rPr>
      </w:pPr>
      <w:r w:rsidRPr="00F34512">
        <w:rPr>
          <w:sz w:val="28"/>
          <w:szCs w:val="28"/>
        </w:rPr>
        <w:t xml:space="preserve">Следующий вопрос - освоение бюджетных средств на объектах </w:t>
      </w:r>
      <w:r w:rsidRPr="00F34512">
        <w:rPr>
          <w:b/>
          <w:bCs/>
          <w:sz w:val="28"/>
          <w:szCs w:val="28"/>
        </w:rPr>
        <w:t>незавершенного строительства</w:t>
      </w:r>
      <w:r w:rsidRPr="00F34512">
        <w:rPr>
          <w:sz w:val="28"/>
          <w:szCs w:val="28"/>
        </w:rPr>
        <w:t xml:space="preserve"> со сроком более трёх лет.</w:t>
      </w:r>
    </w:p>
    <w:p w14:paraId="550635B2" w14:textId="0D280D57" w:rsidR="00113121" w:rsidRPr="00F34512" w:rsidRDefault="00113121" w:rsidP="00911F85">
      <w:pPr>
        <w:spacing w:line="288" w:lineRule="auto"/>
        <w:ind w:firstLine="567"/>
        <w:jc w:val="both"/>
        <w:rPr>
          <w:sz w:val="28"/>
          <w:szCs w:val="28"/>
        </w:rPr>
      </w:pPr>
      <w:r w:rsidRPr="00F34512">
        <w:rPr>
          <w:sz w:val="28"/>
          <w:szCs w:val="28"/>
        </w:rPr>
        <w:t xml:space="preserve">Конкретные показатели увеличения объемов незавершенного строительства за 1 квартал 2024 года </w:t>
      </w:r>
      <w:r w:rsidR="00BA58DF" w:rsidRPr="00F34512">
        <w:rPr>
          <w:sz w:val="28"/>
          <w:szCs w:val="28"/>
        </w:rPr>
        <w:t>представлены на слайде</w:t>
      </w:r>
      <w:r w:rsidRPr="00F34512">
        <w:rPr>
          <w:sz w:val="28"/>
          <w:szCs w:val="28"/>
        </w:rPr>
        <w:t>.</w:t>
      </w:r>
    </w:p>
    <w:p w14:paraId="6A46CE9F" w14:textId="77777777" w:rsidR="00113121" w:rsidRPr="00F34512" w:rsidRDefault="00113121" w:rsidP="00911F85">
      <w:pPr>
        <w:spacing w:line="288" w:lineRule="auto"/>
        <w:ind w:firstLine="567"/>
        <w:jc w:val="both"/>
        <w:rPr>
          <w:sz w:val="28"/>
          <w:szCs w:val="28"/>
        </w:rPr>
      </w:pPr>
      <w:r w:rsidRPr="00F34512">
        <w:rPr>
          <w:sz w:val="28"/>
          <w:szCs w:val="28"/>
        </w:rPr>
        <w:t>Следующи</w:t>
      </w:r>
      <w:r w:rsidR="00972197" w:rsidRPr="00F34512">
        <w:rPr>
          <w:sz w:val="28"/>
          <w:szCs w:val="28"/>
        </w:rPr>
        <w:t>й</w:t>
      </w:r>
      <w:r w:rsidRPr="00F34512">
        <w:rPr>
          <w:sz w:val="28"/>
          <w:szCs w:val="28"/>
        </w:rPr>
        <w:t xml:space="preserve"> слайд отража</w:t>
      </w:r>
      <w:r w:rsidR="00972197" w:rsidRPr="00F34512">
        <w:rPr>
          <w:sz w:val="28"/>
          <w:szCs w:val="28"/>
        </w:rPr>
        <w:t>е</w:t>
      </w:r>
      <w:r w:rsidRPr="00F34512">
        <w:rPr>
          <w:sz w:val="28"/>
          <w:szCs w:val="28"/>
        </w:rPr>
        <w:t>т объекты незавершенного строительства в разрезе министерств и муниципальных образований.</w:t>
      </w:r>
    </w:p>
    <w:p w14:paraId="39719C41" w14:textId="77777777" w:rsidR="00113121" w:rsidRPr="00F34512" w:rsidRDefault="00113121" w:rsidP="00911F85">
      <w:pPr>
        <w:spacing w:line="288" w:lineRule="auto"/>
        <w:ind w:firstLine="567"/>
        <w:jc w:val="both"/>
        <w:rPr>
          <w:sz w:val="28"/>
          <w:szCs w:val="28"/>
        </w:rPr>
      </w:pPr>
      <w:r w:rsidRPr="00F34512">
        <w:rPr>
          <w:sz w:val="28"/>
          <w:szCs w:val="28"/>
        </w:rPr>
        <w:lastRenderedPageBreak/>
        <w:t>Работа по данному направлению проводится в соответствии с утвержденным регламентом по графику. Прошу министерства и муниципалитеты обеспечить его выполнение.</w:t>
      </w:r>
    </w:p>
    <w:p w14:paraId="56843211" w14:textId="77777777" w:rsidR="00703A4B" w:rsidRPr="00F34512" w:rsidRDefault="00703A4B" w:rsidP="00911F85">
      <w:pPr>
        <w:spacing w:line="288" w:lineRule="auto"/>
        <w:ind w:firstLine="567"/>
        <w:jc w:val="both"/>
        <w:rPr>
          <w:b/>
          <w:sz w:val="28"/>
          <w:szCs w:val="28"/>
        </w:rPr>
      </w:pPr>
    </w:p>
    <w:p w14:paraId="2881A8D1" w14:textId="77777777" w:rsidR="00703A4B" w:rsidRPr="00F34512" w:rsidRDefault="00703A4B" w:rsidP="00911F85">
      <w:pPr>
        <w:spacing w:line="286" w:lineRule="auto"/>
        <w:ind w:firstLine="567"/>
        <w:jc w:val="both"/>
        <w:rPr>
          <w:sz w:val="28"/>
          <w:szCs w:val="28"/>
        </w:rPr>
      </w:pPr>
      <w:r w:rsidRPr="00F34512">
        <w:rPr>
          <w:sz w:val="28"/>
          <w:szCs w:val="28"/>
        </w:rPr>
        <w:t>Несколько слов</w:t>
      </w:r>
      <w:r w:rsidRPr="00F34512">
        <w:rPr>
          <w:b/>
          <w:sz w:val="28"/>
          <w:szCs w:val="28"/>
        </w:rPr>
        <w:t xml:space="preserve"> </w:t>
      </w:r>
      <w:r w:rsidRPr="00F34512">
        <w:rPr>
          <w:sz w:val="28"/>
          <w:szCs w:val="28"/>
        </w:rPr>
        <w:t>о работе по</w:t>
      </w:r>
      <w:r w:rsidRPr="00F34512">
        <w:rPr>
          <w:b/>
          <w:sz w:val="28"/>
          <w:szCs w:val="28"/>
        </w:rPr>
        <w:t xml:space="preserve"> финансовому контролю</w:t>
      </w:r>
      <w:r w:rsidRPr="00F34512">
        <w:rPr>
          <w:sz w:val="28"/>
          <w:szCs w:val="28"/>
        </w:rPr>
        <w:t xml:space="preserve">. </w:t>
      </w:r>
    </w:p>
    <w:p w14:paraId="11363052" w14:textId="77777777" w:rsidR="00703A4B" w:rsidRPr="00F34512" w:rsidRDefault="00703A4B" w:rsidP="00911F85">
      <w:pPr>
        <w:spacing w:line="286" w:lineRule="auto"/>
        <w:ind w:firstLine="567"/>
        <w:jc w:val="both"/>
        <w:rPr>
          <w:sz w:val="28"/>
          <w:szCs w:val="28"/>
        </w:rPr>
      </w:pPr>
      <w:r w:rsidRPr="00F34512">
        <w:rPr>
          <w:sz w:val="28"/>
          <w:szCs w:val="28"/>
        </w:rPr>
        <w:t>Департаментом казначейства Министерства финансов Республики Татарстан за 1 квартал 202</w:t>
      </w:r>
      <w:r w:rsidR="00C145D8" w:rsidRPr="00F34512">
        <w:rPr>
          <w:sz w:val="28"/>
          <w:szCs w:val="28"/>
        </w:rPr>
        <w:t>4</w:t>
      </w:r>
      <w:r w:rsidRPr="00F34512">
        <w:rPr>
          <w:sz w:val="28"/>
          <w:szCs w:val="28"/>
        </w:rPr>
        <w:t xml:space="preserve"> года проведено 6</w:t>
      </w:r>
      <w:r w:rsidR="00C145D8" w:rsidRPr="00F34512">
        <w:rPr>
          <w:sz w:val="28"/>
          <w:szCs w:val="28"/>
        </w:rPr>
        <w:t>6</w:t>
      </w:r>
      <w:r w:rsidRPr="00F34512">
        <w:rPr>
          <w:sz w:val="28"/>
          <w:szCs w:val="28"/>
        </w:rPr>
        <w:t xml:space="preserve"> контрольных мероприятий в рамках исполнения полномочий по внутреннему государственному финансовому контролю. </w:t>
      </w:r>
    </w:p>
    <w:p w14:paraId="66E87DD2" w14:textId="1E43CF3D" w:rsidR="00703A4B" w:rsidRPr="00F34512" w:rsidRDefault="00703A4B" w:rsidP="00911F85">
      <w:pPr>
        <w:spacing w:line="286" w:lineRule="auto"/>
        <w:ind w:firstLine="567"/>
        <w:jc w:val="both"/>
        <w:rPr>
          <w:sz w:val="28"/>
          <w:szCs w:val="28"/>
        </w:rPr>
      </w:pPr>
      <w:r w:rsidRPr="00F34512">
        <w:rPr>
          <w:sz w:val="28"/>
          <w:szCs w:val="28"/>
        </w:rPr>
        <w:t xml:space="preserve">Меры, проведенные по итогам проверок, </w:t>
      </w:r>
      <w:r w:rsidR="004B68DC" w:rsidRPr="00F34512">
        <w:rPr>
          <w:sz w:val="28"/>
          <w:szCs w:val="28"/>
        </w:rPr>
        <w:t xml:space="preserve">приведены </w:t>
      </w:r>
      <w:r w:rsidRPr="00F34512">
        <w:rPr>
          <w:sz w:val="28"/>
          <w:szCs w:val="28"/>
        </w:rPr>
        <w:t>на экране.</w:t>
      </w:r>
    </w:p>
    <w:p w14:paraId="002FDECC" w14:textId="77777777" w:rsidR="00C145D8" w:rsidRPr="00F34512" w:rsidRDefault="00C145D8" w:rsidP="00911F85">
      <w:pPr>
        <w:pStyle w:val="af4"/>
        <w:spacing w:line="286" w:lineRule="auto"/>
        <w:ind w:firstLine="567"/>
        <w:jc w:val="both"/>
        <w:rPr>
          <w:sz w:val="28"/>
          <w:szCs w:val="28"/>
        </w:rPr>
      </w:pPr>
    </w:p>
    <w:p w14:paraId="4782F51A" w14:textId="5B119E71" w:rsidR="00703A4B" w:rsidRPr="00F34512" w:rsidRDefault="00703A4B" w:rsidP="00911F85">
      <w:pPr>
        <w:suppressAutoHyphens/>
        <w:spacing w:line="286" w:lineRule="auto"/>
        <w:ind w:right="-2" w:firstLine="567"/>
        <w:jc w:val="both"/>
        <w:rPr>
          <w:sz w:val="28"/>
          <w:szCs w:val="28"/>
        </w:rPr>
      </w:pPr>
      <w:r w:rsidRPr="00F34512">
        <w:rPr>
          <w:sz w:val="28"/>
          <w:szCs w:val="28"/>
        </w:rPr>
        <w:t xml:space="preserve">Среди </w:t>
      </w:r>
      <w:r w:rsidRPr="00F34512">
        <w:rPr>
          <w:b/>
          <w:sz w:val="28"/>
          <w:szCs w:val="28"/>
        </w:rPr>
        <w:t>плановых мероприятий в 1 квартале</w:t>
      </w:r>
      <w:r w:rsidRPr="00F34512">
        <w:rPr>
          <w:sz w:val="28"/>
          <w:szCs w:val="28"/>
        </w:rPr>
        <w:t xml:space="preserve"> необходимо назвать работу над годовым отчетом. В соответствии со статьей 97.3 Бюджетного кодекса Республики Татарстан </w:t>
      </w:r>
      <w:r w:rsidRPr="00F34512">
        <w:rPr>
          <w:b/>
          <w:sz w:val="28"/>
          <w:szCs w:val="28"/>
        </w:rPr>
        <w:t>отчет об исполнении бюджета республики за 202</w:t>
      </w:r>
      <w:r w:rsidR="00C145D8" w:rsidRPr="00F34512">
        <w:rPr>
          <w:b/>
          <w:sz w:val="28"/>
          <w:szCs w:val="28"/>
        </w:rPr>
        <w:t>3</w:t>
      </w:r>
      <w:r w:rsidRPr="00F34512">
        <w:rPr>
          <w:b/>
          <w:sz w:val="28"/>
          <w:szCs w:val="28"/>
        </w:rPr>
        <w:t xml:space="preserve"> год подготовлен </w:t>
      </w:r>
      <w:r w:rsidRPr="00F34512">
        <w:rPr>
          <w:sz w:val="28"/>
          <w:szCs w:val="28"/>
        </w:rPr>
        <w:t>и направлен Кабинетом Министров в Счетную палату 8 апреля. По завершении внешней проверки отчет будет представлен на рассмотрение Раиса Республики Татарстан для дальнейшего его направления в Государственн</w:t>
      </w:r>
      <w:r w:rsidR="000B7EF2" w:rsidRPr="00F34512">
        <w:rPr>
          <w:sz w:val="28"/>
          <w:szCs w:val="28"/>
        </w:rPr>
        <w:t>ы</w:t>
      </w:r>
      <w:r w:rsidRPr="00F34512">
        <w:rPr>
          <w:sz w:val="28"/>
          <w:szCs w:val="28"/>
        </w:rPr>
        <w:t>й Совет.</w:t>
      </w:r>
    </w:p>
    <w:p w14:paraId="0601BABF" w14:textId="77777777" w:rsidR="00A152CE" w:rsidRPr="00F34512" w:rsidRDefault="00A152CE" w:rsidP="00911F85">
      <w:pPr>
        <w:suppressAutoHyphens/>
        <w:spacing w:line="286" w:lineRule="auto"/>
        <w:ind w:right="-2" w:firstLine="567"/>
        <w:jc w:val="both"/>
        <w:rPr>
          <w:sz w:val="28"/>
          <w:szCs w:val="28"/>
        </w:rPr>
      </w:pPr>
    </w:p>
    <w:p w14:paraId="0B65DA27" w14:textId="77777777" w:rsidR="00A152CE" w:rsidRPr="00F34512" w:rsidRDefault="00A152CE" w:rsidP="00911F85">
      <w:pPr>
        <w:suppressAutoHyphens/>
        <w:spacing w:line="286" w:lineRule="auto"/>
        <w:ind w:right="-2" w:firstLine="567"/>
        <w:jc w:val="both"/>
        <w:rPr>
          <w:b/>
          <w:bCs/>
          <w:sz w:val="28"/>
          <w:szCs w:val="28"/>
        </w:rPr>
      </w:pPr>
      <w:r w:rsidRPr="00F34512">
        <w:rPr>
          <w:sz w:val="28"/>
          <w:szCs w:val="28"/>
        </w:rPr>
        <w:t xml:space="preserve">Отдельно остановлюсь </w:t>
      </w:r>
      <w:r w:rsidRPr="00F34512">
        <w:rPr>
          <w:b/>
          <w:bCs/>
          <w:sz w:val="28"/>
          <w:szCs w:val="28"/>
        </w:rPr>
        <w:t>на вопросе реализации проектов</w:t>
      </w:r>
      <w:r w:rsidRPr="00F34512">
        <w:rPr>
          <w:sz w:val="28"/>
          <w:szCs w:val="28"/>
        </w:rPr>
        <w:t xml:space="preserve"> по созданию объектов инфраструктуры индустриальных парков и технопарков в сфере высоких технологий </w:t>
      </w:r>
      <w:r w:rsidRPr="00F34512">
        <w:rPr>
          <w:b/>
          <w:bCs/>
          <w:sz w:val="28"/>
          <w:szCs w:val="28"/>
        </w:rPr>
        <w:t>в рамках постановления Правительства Российской Федерации за номером 1119.</w:t>
      </w:r>
    </w:p>
    <w:p w14:paraId="5D6EB673" w14:textId="77777777" w:rsidR="00A152CE" w:rsidRPr="00F34512" w:rsidRDefault="00A152CE" w:rsidP="00911F85">
      <w:pPr>
        <w:suppressAutoHyphens/>
        <w:spacing w:line="286" w:lineRule="auto"/>
        <w:ind w:right="-2" w:firstLine="567"/>
        <w:jc w:val="both"/>
        <w:rPr>
          <w:sz w:val="28"/>
          <w:szCs w:val="28"/>
        </w:rPr>
      </w:pPr>
      <w:r w:rsidRPr="00F34512">
        <w:rPr>
          <w:sz w:val="28"/>
          <w:szCs w:val="28"/>
        </w:rPr>
        <w:t xml:space="preserve">На территории республики реализуются проекты пяти парков, прошедших федеральный отбор, перечень и объемы финансирования которых вы видите на слайде. </w:t>
      </w:r>
    </w:p>
    <w:p w14:paraId="7B5A4106" w14:textId="77777777" w:rsidR="00A152CE" w:rsidRPr="00F34512" w:rsidRDefault="00A152CE" w:rsidP="00911F85">
      <w:pPr>
        <w:suppressAutoHyphens/>
        <w:spacing w:line="286" w:lineRule="auto"/>
        <w:ind w:right="-2" w:firstLine="567"/>
        <w:jc w:val="both"/>
        <w:rPr>
          <w:sz w:val="28"/>
          <w:szCs w:val="28"/>
        </w:rPr>
      </w:pPr>
      <w:r w:rsidRPr="00F34512">
        <w:rPr>
          <w:sz w:val="28"/>
          <w:szCs w:val="28"/>
        </w:rPr>
        <w:t>Следует отметить, что начиная с 2024 года расходы бюджета Республики Татарстан возмещаются из федерального бюджета в размере 99 процентов.</w:t>
      </w:r>
    </w:p>
    <w:p w14:paraId="507D8EEC" w14:textId="77777777" w:rsidR="00A152CE" w:rsidRPr="00F34512" w:rsidRDefault="00A152CE" w:rsidP="00911F85">
      <w:pPr>
        <w:suppressAutoHyphens/>
        <w:spacing w:line="286" w:lineRule="auto"/>
        <w:ind w:right="-2" w:firstLine="567"/>
        <w:jc w:val="both"/>
        <w:rPr>
          <w:sz w:val="28"/>
          <w:szCs w:val="28"/>
        </w:rPr>
      </w:pPr>
      <w:r w:rsidRPr="00F34512">
        <w:rPr>
          <w:sz w:val="28"/>
          <w:szCs w:val="28"/>
        </w:rPr>
        <w:t xml:space="preserve">В целях получения в текущем году средств из федерального бюджета в полном объеме управляющим компаниям парков </w:t>
      </w:r>
      <w:r w:rsidR="007F0986" w:rsidRPr="00F34512">
        <w:rPr>
          <w:sz w:val="28"/>
          <w:szCs w:val="28"/>
        </w:rPr>
        <w:t>требуется</w:t>
      </w:r>
      <w:r w:rsidRPr="00F34512">
        <w:rPr>
          <w:sz w:val="28"/>
          <w:szCs w:val="28"/>
        </w:rPr>
        <w:t xml:space="preserve"> обеспечить уплату резидентами парков налогов в федеральный бюджет, а также обеспечить достижение значений результатов реализации проектов в соответствии с соглашениями. </w:t>
      </w:r>
    </w:p>
    <w:p w14:paraId="7BE0C46E" w14:textId="18291507" w:rsidR="00A152CE" w:rsidRPr="00F34512" w:rsidRDefault="00A152CE" w:rsidP="00911F85">
      <w:pPr>
        <w:suppressAutoHyphens/>
        <w:spacing w:line="286" w:lineRule="auto"/>
        <w:ind w:right="-2" w:firstLine="567"/>
        <w:jc w:val="both"/>
        <w:rPr>
          <w:sz w:val="28"/>
          <w:szCs w:val="28"/>
        </w:rPr>
      </w:pPr>
      <w:r w:rsidRPr="00F34512">
        <w:rPr>
          <w:sz w:val="28"/>
          <w:szCs w:val="28"/>
        </w:rPr>
        <w:t xml:space="preserve">Информация о выполнении показателей по состоянию на 31 декабря 2023 года представлена на </w:t>
      </w:r>
      <w:r w:rsidR="004B68DC" w:rsidRPr="00F34512">
        <w:rPr>
          <w:sz w:val="28"/>
          <w:szCs w:val="28"/>
        </w:rPr>
        <w:t>экране</w:t>
      </w:r>
      <w:r w:rsidRPr="00F34512">
        <w:rPr>
          <w:sz w:val="28"/>
          <w:szCs w:val="28"/>
        </w:rPr>
        <w:t>.</w:t>
      </w:r>
    </w:p>
    <w:p w14:paraId="78DCA1D9" w14:textId="77777777" w:rsidR="00A152CE" w:rsidRPr="00F34512" w:rsidRDefault="00A152CE" w:rsidP="00911F85">
      <w:pPr>
        <w:spacing w:line="286" w:lineRule="auto"/>
        <w:ind w:firstLine="567"/>
        <w:jc w:val="both"/>
        <w:rPr>
          <w:sz w:val="28"/>
          <w:szCs w:val="28"/>
        </w:rPr>
      </w:pPr>
      <w:r w:rsidRPr="00F34512">
        <w:rPr>
          <w:sz w:val="28"/>
          <w:szCs w:val="28"/>
        </w:rPr>
        <w:t xml:space="preserve">В этой связи Министерству экономики Республики Татарстан совместно с управляющими компаниями парков необходимо обеспечить </w:t>
      </w:r>
      <w:r w:rsidR="00DC6947" w:rsidRPr="00F34512">
        <w:rPr>
          <w:sz w:val="28"/>
          <w:szCs w:val="28"/>
        </w:rPr>
        <w:t xml:space="preserve">выполнение всех установленных показателей </w:t>
      </w:r>
      <w:r w:rsidRPr="00F34512">
        <w:rPr>
          <w:sz w:val="28"/>
          <w:szCs w:val="28"/>
        </w:rPr>
        <w:t>проектов в соответствии с паспортами и соглашениями.</w:t>
      </w:r>
    </w:p>
    <w:p w14:paraId="433A05A2" w14:textId="77777777" w:rsidR="00DA69F2" w:rsidRPr="00F34512" w:rsidRDefault="00DA69F2" w:rsidP="00911F85">
      <w:pPr>
        <w:spacing w:line="286" w:lineRule="auto"/>
        <w:ind w:firstLine="567"/>
        <w:jc w:val="both"/>
        <w:rPr>
          <w:sz w:val="28"/>
          <w:szCs w:val="28"/>
        </w:rPr>
      </w:pPr>
    </w:p>
    <w:p w14:paraId="23F6DED0" w14:textId="77777777" w:rsidR="00DA69F2" w:rsidRPr="00F34512" w:rsidRDefault="00DA69F2" w:rsidP="00911F85">
      <w:pPr>
        <w:spacing w:line="286" w:lineRule="auto"/>
        <w:ind w:firstLine="567"/>
        <w:jc w:val="both"/>
        <w:rPr>
          <w:sz w:val="28"/>
          <w:szCs w:val="28"/>
        </w:rPr>
      </w:pPr>
      <w:r w:rsidRPr="00F34512">
        <w:rPr>
          <w:sz w:val="28"/>
          <w:szCs w:val="28"/>
        </w:rPr>
        <w:lastRenderedPageBreak/>
        <w:t xml:space="preserve">В 1 квартале рейтинговым агентством АКРА был подтвержден </w:t>
      </w:r>
      <w:r w:rsidRPr="00F34512">
        <w:rPr>
          <w:b/>
          <w:bCs/>
          <w:sz w:val="28"/>
          <w:szCs w:val="28"/>
        </w:rPr>
        <w:t>кредитный рейтинг</w:t>
      </w:r>
      <w:r w:rsidRPr="00F34512">
        <w:rPr>
          <w:sz w:val="28"/>
          <w:szCs w:val="28"/>
        </w:rPr>
        <w:t xml:space="preserve"> Республики Татарстан по максимальному значению. Данную позицию подтвердило ранее также рейтинговое агентство Эксперт РА.</w:t>
      </w:r>
    </w:p>
    <w:p w14:paraId="50CE8590" w14:textId="2ABE1E20" w:rsidR="00DA69F2" w:rsidRPr="00F34512" w:rsidRDefault="00DA69F2" w:rsidP="00911F85">
      <w:pPr>
        <w:spacing w:line="286" w:lineRule="auto"/>
        <w:ind w:firstLine="567"/>
        <w:jc w:val="both"/>
        <w:rPr>
          <w:sz w:val="28"/>
          <w:szCs w:val="28"/>
        </w:rPr>
      </w:pPr>
      <w:r w:rsidRPr="00F34512">
        <w:rPr>
          <w:sz w:val="28"/>
          <w:szCs w:val="28"/>
        </w:rPr>
        <w:t xml:space="preserve">Позиция Республики Татарстан по рейтингу среди других субъектов Российской Федерации </w:t>
      </w:r>
      <w:r w:rsidR="004B68DC" w:rsidRPr="00F34512">
        <w:rPr>
          <w:sz w:val="28"/>
          <w:szCs w:val="28"/>
        </w:rPr>
        <w:t xml:space="preserve">отражена </w:t>
      </w:r>
      <w:r w:rsidRPr="00F34512">
        <w:rPr>
          <w:sz w:val="28"/>
          <w:szCs w:val="28"/>
        </w:rPr>
        <w:t>на слайд</w:t>
      </w:r>
      <w:r w:rsidR="000B7EF2" w:rsidRPr="00F34512">
        <w:rPr>
          <w:sz w:val="28"/>
          <w:szCs w:val="28"/>
        </w:rPr>
        <w:t>е</w:t>
      </w:r>
      <w:r w:rsidRPr="00F34512">
        <w:rPr>
          <w:sz w:val="28"/>
          <w:szCs w:val="28"/>
        </w:rPr>
        <w:t>.</w:t>
      </w:r>
    </w:p>
    <w:p w14:paraId="1DE6C167" w14:textId="77777777" w:rsidR="00EE2261" w:rsidRPr="00F34512" w:rsidRDefault="00EE2261" w:rsidP="00911F85">
      <w:pPr>
        <w:suppressAutoHyphens/>
        <w:spacing w:line="286" w:lineRule="auto"/>
        <w:ind w:right="-2" w:firstLine="567"/>
        <w:jc w:val="both"/>
        <w:rPr>
          <w:sz w:val="28"/>
          <w:szCs w:val="28"/>
        </w:rPr>
      </w:pPr>
    </w:p>
    <w:p w14:paraId="389648F6" w14:textId="51E05AB1" w:rsidR="00216198" w:rsidRPr="00F34512" w:rsidRDefault="00EE2261" w:rsidP="00911F85">
      <w:pPr>
        <w:suppressAutoHyphens/>
        <w:spacing w:line="286" w:lineRule="auto"/>
        <w:ind w:right="-2" w:firstLine="567"/>
        <w:jc w:val="both"/>
        <w:rPr>
          <w:sz w:val="28"/>
          <w:szCs w:val="28"/>
        </w:rPr>
      </w:pPr>
      <w:r w:rsidRPr="00F34512">
        <w:rPr>
          <w:sz w:val="28"/>
          <w:szCs w:val="28"/>
        </w:rPr>
        <w:t>Следующий важны</w:t>
      </w:r>
      <w:r w:rsidR="00C35997" w:rsidRPr="00F34512">
        <w:rPr>
          <w:sz w:val="28"/>
          <w:szCs w:val="28"/>
        </w:rPr>
        <w:t>й</w:t>
      </w:r>
      <w:r w:rsidRPr="00F34512">
        <w:rPr>
          <w:sz w:val="28"/>
          <w:szCs w:val="28"/>
        </w:rPr>
        <w:t xml:space="preserve"> вопрос – </w:t>
      </w:r>
      <w:r w:rsidRPr="00F34512">
        <w:rPr>
          <w:b/>
          <w:bCs/>
          <w:sz w:val="28"/>
          <w:szCs w:val="28"/>
        </w:rPr>
        <w:t>реализация задач</w:t>
      </w:r>
      <w:r w:rsidR="006A0BA9" w:rsidRPr="00F34512">
        <w:rPr>
          <w:b/>
          <w:bCs/>
          <w:sz w:val="28"/>
          <w:szCs w:val="28"/>
        </w:rPr>
        <w:t xml:space="preserve">, </w:t>
      </w:r>
      <w:r w:rsidR="00693ACD" w:rsidRPr="00F34512">
        <w:rPr>
          <w:b/>
          <w:bCs/>
          <w:sz w:val="28"/>
          <w:szCs w:val="28"/>
        </w:rPr>
        <w:t xml:space="preserve">поставленных </w:t>
      </w:r>
      <w:r w:rsidR="006A0BA9" w:rsidRPr="00F34512">
        <w:rPr>
          <w:b/>
          <w:bCs/>
          <w:sz w:val="28"/>
          <w:szCs w:val="28"/>
        </w:rPr>
        <w:t>в Послании Президента Российской Федерации</w:t>
      </w:r>
      <w:r w:rsidR="006A0BA9" w:rsidRPr="00F34512">
        <w:rPr>
          <w:sz w:val="28"/>
          <w:szCs w:val="28"/>
        </w:rPr>
        <w:t xml:space="preserve"> Владимира Владимировича Путина Федеральному собранию Российской Федерации 29 февраля 2024 года.</w:t>
      </w:r>
    </w:p>
    <w:p w14:paraId="7879D636" w14:textId="4593AC57" w:rsidR="00216198" w:rsidRPr="00F34512" w:rsidRDefault="00216198" w:rsidP="00911F85">
      <w:pPr>
        <w:spacing w:line="286" w:lineRule="auto"/>
        <w:ind w:firstLine="567"/>
        <w:jc w:val="both"/>
        <w:rPr>
          <w:sz w:val="28"/>
          <w:szCs w:val="28"/>
        </w:rPr>
      </w:pPr>
      <w:r w:rsidRPr="00F34512">
        <w:rPr>
          <w:sz w:val="28"/>
          <w:szCs w:val="28"/>
        </w:rPr>
        <w:t xml:space="preserve">Перечень </w:t>
      </w:r>
      <w:r w:rsidR="00445AB8" w:rsidRPr="00F34512">
        <w:rPr>
          <w:sz w:val="28"/>
          <w:szCs w:val="28"/>
        </w:rPr>
        <w:t>ключевых задач</w:t>
      </w:r>
      <w:r w:rsidR="00FE0C54" w:rsidRPr="00F34512">
        <w:rPr>
          <w:sz w:val="28"/>
          <w:szCs w:val="28"/>
        </w:rPr>
        <w:t xml:space="preserve"> и мероприятий</w:t>
      </w:r>
      <w:r w:rsidR="00445AB8" w:rsidRPr="00F34512">
        <w:rPr>
          <w:sz w:val="28"/>
          <w:szCs w:val="28"/>
        </w:rPr>
        <w:t xml:space="preserve">, </w:t>
      </w:r>
      <w:r w:rsidR="00693ACD" w:rsidRPr="00F34512">
        <w:rPr>
          <w:sz w:val="28"/>
          <w:szCs w:val="28"/>
        </w:rPr>
        <w:t xml:space="preserve">обозначенных </w:t>
      </w:r>
      <w:r w:rsidRPr="00F34512">
        <w:rPr>
          <w:sz w:val="28"/>
          <w:szCs w:val="28"/>
        </w:rPr>
        <w:t>Президентом</w:t>
      </w:r>
      <w:r w:rsidR="00445AB8" w:rsidRPr="00F34512">
        <w:rPr>
          <w:sz w:val="28"/>
          <w:szCs w:val="28"/>
        </w:rPr>
        <w:t>,</w:t>
      </w:r>
      <w:r w:rsidRPr="00F34512">
        <w:rPr>
          <w:sz w:val="28"/>
          <w:szCs w:val="28"/>
        </w:rPr>
        <w:t xml:space="preserve"> </w:t>
      </w:r>
      <w:r w:rsidR="00244E79" w:rsidRPr="00F34512">
        <w:rPr>
          <w:sz w:val="28"/>
          <w:szCs w:val="28"/>
        </w:rPr>
        <w:t>приведен</w:t>
      </w:r>
      <w:r w:rsidRPr="00F34512">
        <w:rPr>
          <w:sz w:val="28"/>
          <w:szCs w:val="28"/>
        </w:rPr>
        <w:t xml:space="preserve"> на экране.</w:t>
      </w:r>
    </w:p>
    <w:p w14:paraId="751BD571" w14:textId="77777777" w:rsidR="00D872B9" w:rsidRPr="00F34512" w:rsidRDefault="00D872B9" w:rsidP="00911F85">
      <w:pPr>
        <w:spacing w:line="286" w:lineRule="auto"/>
        <w:ind w:firstLine="567"/>
        <w:jc w:val="both"/>
        <w:rPr>
          <w:sz w:val="28"/>
          <w:szCs w:val="28"/>
        </w:rPr>
      </w:pPr>
      <w:r w:rsidRPr="00F34512">
        <w:rPr>
          <w:sz w:val="28"/>
          <w:szCs w:val="28"/>
        </w:rPr>
        <w:t>Во второй половине мая текущего года федеральными отраслевыми министерствами будут представлены в Министерство финансов России предложения по финансированию указанных мероприятий в период с 2025 по 2030 годы</w:t>
      </w:r>
      <w:r w:rsidR="006F364B" w:rsidRPr="00F34512">
        <w:rPr>
          <w:sz w:val="28"/>
          <w:szCs w:val="28"/>
        </w:rPr>
        <w:t>, к</w:t>
      </w:r>
      <w:r w:rsidRPr="00F34512">
        <w:rPr>
          <w:sz w:val="28"/>
          <w:szCs w:val="28"/>
        </w:rPr>
        <w:t>оторые впоследствии найдут свое отражение в федеральном бюджете на предстоящий период.</w:t>
      </w:r>
    </w:p>
    <w:p w14:paraId="47D84BC2" w14:textId="77777777" w:rsidR="00D872B9" w:rsidRPr="00F34512" w:rsidRDefault="00D872B9" w:rsidP="00911F85">
      <w:pPr>
        <w:spacing w:line="286" w:lineRule="auto"/>
        <w:ind w:firstLine="567"/>
        <w:jc w:val="both"/>
        <w:rPr>
          <w:sz w:val="28"/>
          <w:szCs w:val="28"/>
        </w:rPr>
      </w:pPr>
      <w:r w:rsidRPr="00F34512">
        <w:rPr>
          <w:sz w:val="28"/>
          <w:szCs w:val="28"/>
        </w:rPr>
        <w:t>Здесь отраслевым министерствам, ведомствам необходимо принять активное участие и своевременно проработать с федеральными министерствами вопросы предоставления средств федерального бюджета бюджету республики на реализацию соответствующих мероприятий.</w:t>
      </w:r>
    </w:p>
    <w:p w14:paraId="4FDF271E" w14:textId="77777777" w:rsidR="00EE2261" w:rsidRPr="00F34512" w:rsidRDefault="00EE2261" w:rsidP="00911F85">
      <w:pPr>
        <w:suppressAutoHyphens/>
        <w:spacing w:line="286" w:lineRule="auto"/>
        <w:ind w:right="-2" w:firstLine="567"/>
        <w:jc w:val="both"/>
        <w:rPr>
          <w:sz w:val="28"/>
          <w:szCs w:val="28"/>
        </w:rPr>
      </w:pPr>
    </w:p>
    <w:p w14:paraId="3EEC9B57" w14:textId="77777777" w:rsidR="00BA77D3" w:rsidRPr="00F34512" w:rsidRDefault="00350BBF" w:rsidP="00911F85">
      <w:pPr>
        <w:suppressAutoHyphens/>
        <w:spacing w:line="286" w:lineRule="auto"/>
        <w:ind w:firstLine="567"/>
        <w:contextualSpacing/>
        <w:jc w:val="both"/>
        <w:rPr>
          <w:sz w:val="28"/>
          <w:szCs w:val="28"/>
        </w:rPr>
      </w:pPr>
      <w:r w:rsidRPr="00F34512">
        <w:rPr>
          <w:sz w:val="28"/>
          <w:szCs w:val="28"/>
        </w:rPr>
        <w:t>Крупный блок мероприятий 1 квартала</w:t>
      </w:r>
      <w:r w:rsidR="00BA77D3" w:rsidRPr="00F34512">
        <w:rPr>
          <w:sz w:val="28"/>
          <w:szCs w:val="28"/>
        </w:rPr>
        <w:t xml:space="preserve"> в соответствии с планом </w:t>
      </w:r>
      <w:r w:rsidRPr="00F34512">
        <w:rPr>
          <w:sz w:val="28"/>
          <w:szCs w:val="28"/>
        </w:rPr>
        <w:t xml:space="preserve">- </w:t>
      </w:r>
      <w:r w:rsidR="00BA77D3" w:rsidRPr="00F34512">
        <w:rPr>
          <w:sz w:val="28"/>
          <w:szCs w:val="28"/>
        </w:rPr>
        <w:t>нача</w:t>
      </w:r>
      <w:r w:rsidRPr="00F34512">
        <w:rPr>
          <w:sz w:val="28"/>
          <w:szCs w:val="28"/>
        </w:rPr>
        <w:t>ло</w:t>
      </w:r>
      <w:r w:rsidR="00BA77D3" w:rsidRPr="00F34512">
        <w:rPr>
          <w:sz w:val="28"/>
          <w:szCs w:val="28"/>
        </w:rPr>
        <w:t xml:space="preserve"> подготовительн</w:t>
      </w:r>
      <w:r w:rsidRPr="00F34512">
        <w:rPr>
          <w:sz w:val="28"/>
          <w:szCs w:val="28"/>
        </w:rPr>
        <w:t>ой</w:t>
      </w:r>
      <w:r w:rsidR="00BA77D3" w:rsidRPr="00F34512">
        <w:rPr>
          <w:sz w:val="28"/>
          <w:szCs w:val="28"/>
        </w:rPr>
        <w:t xml:space="preserve"> работ</w:t>
      </w:r>
      <w:r w:rsidRPr="00F34512">
        <w:rPr>
          <w:sz w:val="28"/>
          <w:szCs w:val="28"/>
        </w:rPr>
        <w:t>ы</w:t>
      </w:r>
      <w:r w:rsidR="00BA77D3" w:rsidRPr="00F34512">
        <w:rPr>
          <w:sz w:val="28"/>
          <w:szCs w:val="28"/>
        </w:rPr>
        <w:t xml:space="preserve"> </w:t>
      </w:r>
      <w:r w:rsidR="00BA77D3" w:rsidRPr="00F34512">
        <w:rPr>
          <w:b/>
          <w:sz w:val="28"/>
          <w:szCs w:val="28"/>
        </w:rPr>
        <w:t>по формированию бюджета на очередные три</w:t>
      </w:r>
      <w:r w:rsidR="00BA77D3" w:rsidRPr="00F34512">
        <w:rPr>
          <w:sz w:val="28"/>
          <w:szCs w:val="28"/>
        </w:rPr>
        <w:t xml:space="preserve"> </w:t>
      </w:r>
      <w:r w:rsidR="00BA77D3" w:rsidRPr="00F34512">
        <w:rPr>
          <w:b/>
          <w:sz w:val="28"/>
          <w:szCs w:val="28"/>
        </w:rPr>
        <w:t>года.</w:t>
      </w:r>
      <w:r w:rsidR="00BA77D3" w:rsidRPr="00F34512">
        <w:rPr>
          <w:sz w:val="28"/>
          <w:szCs w:val="28"/>
        </w:rPr>
        <w:t xml:space="preserve"> </w:t>
      </w:r>
    </w:p>
    <w:p w14:paraId="16103299" w14:textId="77777777" w:rsidR="00BA77D3" w:rsidRPr="00F34512" w:rsidRDefault="00BA77D3" w:rsidP="00911F85">
      <w:pPr>
        <w:suppressAutoHyphens/>
        <w:spacing w:line="286" w:lineRule="auto"/>
        <w:ind w:firstLine="567"/>
        <w:contextualSpacing/>
        <w:jc w:val="both"/>
        <w:rPr>
          <w:sz w:val="28"/>
          <w:szCs w:val="28"/>
        </w:rPr>
      </w:pPr>
      <w:r w:rsidRPr="00F34512">
        <w:rPr>
          <w:sz w:val="28"/>
          <w:szCs w:val="28"/>
        </w:rPr>
        <w:t xml:space="preserve">Для формирования бюджета Министерством финансов совместно с Министерством экономики в </w:t>
      </w:r>
      <w:r w:rsidR="00EC0075" w:rsidRPr="00F34512">
        <w:rPr>
          <w:sz w:val="28"/>
          <w:szCs w:val="28"/>
        </w:rPr>
        <w:t>феврале</w:t>
      </w:r>
      <w:r w:rsidRPr="00F34512">
        <w:rPr>
          <w:sz w:val="28"/>
          <w:szCs w:val="28"/>
        </w:rPr>
        <w:t xml:space="preserve"> утвержден и направлен в республиканские министерства и ведомства </w:t>
      </w:r>
      <w:r w:rsidRPr="00F34512">
        <w:rPr>
          <w:b/>
          <w:sz w:val="28"/>
          <w:szCs w:val="28"/>
        </w:rPr>
        <w:t>график</w:t>
      </w:r>
      <w:r w:rsidRPr="00F34512">
        <w:rPr>
          <w:sz w:val="28"/>
          <w:szCs w:val="28"/>
        </w:rPr>
        <w:t xml:space="preserve"> подготовки и рассмотрения проектов законов, документов и необходимых материалов.</w:t>
      </w:r>
    </w:p>
    <w:p w14:paraId="0671D0D5" w14:textId="77777777" w:rsidR="00E27D27" w:rsidRPr="00F34512" w:rsidRDefault="00E27D27" w:rsidP="00911F85">
      <w:pPr>
        <w:suppressAutoHyphens/>
        <w:spacing w:line="286" w:lineRule="auto"/>
        <w:ind w:right="-2" w:firstLine="567"/>
        <w:jc w:val="both"/>
        <w:rPr>
          <w:sz w:val="28"/>
          <w:szCs w:val="28"/>
          <w:lang w:val="tt-RU"/>
        </w:rPr>
      </w:pPr>
    </w:p>
    <w:p w14:paraId="371FC735" w14:textId="77777777" w:rsidR="00173620" w:rsidRPr="00F34512" w:rsidRDefault="00173620" w:rsidP="00173620">
      <w:pPr>
        <w:spacing w:line="286" w:lineRule="auto"/>
        <w:ind w:firstLine="567"/>
        <w:jc w:val="both"/>
        <w:rPr>
          <w:sz w:val="28"/>
          <w:szCs w:val="28"/>
          <w:lang w:val="tt-RU"/>
        </w:rPr>
      </w:pPr>
      <w:r w:rsidRPr="00F34512">
        <w:rPr>
          <w:b/>
          <w:sz w:val="28"/>
          <w:szCs w:val="28"/>
          <w:lang w:val="tt-RU"/>
        </w:rPr>
        <w:t>Беренче кварталда бюджет үтәлешенә йомгак ясап,</w:t>
      </w:r>
      <w:r w:rsidRPr="00F34512">
        <w:rPr>
          <w:sz w:val="28"/>
          <w:szCs w:val="28"/>
          <w:lang w:val="tt-RU"/>
        </w:rPr>
        <w:t xml:space="preserve"> түбәндәгеләрне билгеләп узарга телим. 2024 елга бурычларны куйганда, бездән бүгенге хәлне исәпкә алып эш итү таләп ителә. Шуның белән бергә, ел дәвамында керемнәрнең тотрыклы керүендә дә киеренкелек туарга мөмкин. Шуңа бәйле, бюджетларыбызның керем һәм чыгым өлешен тулы күләмдә үтәү өчен без салымнарны булдыра алган кадәр күбрәк җыюны тәэмин итәргә, шул ук вакытта бюджет чараларын да сакчыл сарыф итәргә тиеш. </w:t>
      </w:r>
    </w:p>
    <w:p w14:paraId="592A04DC" w14:textId="77777777" w:rsidR="00173620" w:rsidRPr="00F34512" w:rsidRDefault="00173620" w:rsidP="00173620">
      <w:pPr>
        <w:spacing w:line="286" w:lineRule="auto"/>
        <w:ind w:firstLine="567"/>
        <w:jc w:val="both"/>
        <w:rPr>
          <w:sz w:val="28"/>
          <w:szCs w:val="28"/>
          <w:lang w:val="tt-RU"/>
        </w:rPr>
      </w:pPr>
      <w:r w:rsidRPr="00F34512">
        <w:rPr>
          <w:sz w:val="28"/>
          <w:szCs w:val="28"/>
          <w:lang w:val="tt-RU"/>
        </w:rPr>
        <w:t xml:space="preserve">Шулай ук 25-27 елларга бюджетны вакытында һәм сыйфатлы итеп формалаштыру агымдагы елның мөһим бурычы булып тора.  </w:t>
      </w:r>
    </w:p>
    <w:p w14:paraId="1532013C" w14:textId="77777777" w:rsidR="005361D0" w:rsidRDefault="005361D0" w:rsidP="00911F85">
      <w:pPr>
        <w:spacing w:line="286" w:lineRule="auto"/>
        <w:ind w:firstLine="567"/>
        <w:jc w:val="both"/>
        <w:rPr>
          <w:sz w:val="28"/>
          <w:szCs w:val="28"/>
          <w:lang w:val="tt-RU"/>
        </w:rPr>
      </w:pPr>
    </w:p>
    <w:p w14:paraId="7BAEE65A" w14:textId="40EB1283" w:rsidR="001A169E" w:rsidRPr="00F34512" w:rsidRDefault="001A169E" w:rsidP="00911F85">
      <w:pPr>
        <w:spacing w:line="286" w:lineRule="auto"/>
        <w:ind w:firstLine="567"/>
        <w:jc w:val="both"/>
        <w:rPr>
          <w:sz w:val="28"/>
          <w:szCs w:val="28"/>
          <w:lang w:val="tt-RU"/>
        </w:rPr>
      </w:pPr>
      <w:r w:rsidRPr="00F34512">
        <w:rPr>
          <w:sz w:val="28"/>
          <w:szCs w:val="28"/>
          <w:lang w:val="tt-RU"/>
        </w:rPr>
        <w:lastRenderedPageBreak/>
        <w:t>Чыгышым тәмам.</w:t>
      </w:r>
    </w:p>
    <w:p w14:paraId="7FC815AF" w14:textId="77777777" w:rsidR="001A169E" w:rsidRPr="00F34512" w:rsidRDefault="001A169E" w:rsidP="00911F85">
      <w:pPr>
        <w:spacing w:line="286" w:lineRule="auto"/>
        <w:ind w:firstLine="567"/>
        <w:jc w:val="both"/>
        <w:rPr>
          <w:sz w:val="28"/>
          <w:szCs w:val="28"/>
          <w:lang w:val="tt-RU"/>
        </w:rPr>
      </w:pPr>
      <w:r w:rsidRPr="00F34512">
        <w:rPr>
          <w:sz w:val="28"/>
          <w:szCs w:val="28"/>
          <w:lang w:val="tt-RU"/>
        </w:rPr>
        <w:t xml:space="preserve">Игътибарыгыз өчен рәхмәт. </w:t>
      </w:r>
    </w:p>
    <w:p w14:paraId="39F4D8AE" w14:textId="46472256" w:rsidR="00D416E2" w:rsidRPr="00F34512" w:rsidRDefault="001A169E" w:rsidP="00911F85">
      <w:pPr>
        <w:spacing w:line="286" w:lineRule="auto"/>
        <w:ind w:firstLine="567"/>
        <w:jc w:val="both"/>
        <w:rPr>
          <w:sz w:val="28"/>
          <w:szCs w:val="28"/>
        </w:rPr>
      </w:pPr>
      <w:r w:rsidRPr="00F34512">
        <w:rPr>
          <w:sz w:val="28"/>
          <w:szCs w:val="28"/>
        </w:rPr>
        <w:t>Благодарю за внимание.</w:t>
      </w:r>
    </w:p>
    <w:sectPr w:rsidR="00D416E2" w:rsidRPr="00F34512" w:rsidSect="000378C7">
      <w:footerReference w:type="even" r:id="rId8"/>
      <w:footerReference w:type="default" r:id="rId9"/>
      <w:footerReference w:type="first" r:id="rId10"/>
      <w:pgSz w:w="11906" w:h="16838" w:code="9"/>
      <w:pgMar w:top="851" w:right="73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A8C3D" w14:textId="77777777" w:rsidR="00F837C0" w:rsidRDefault="00F837C0">
      <w:r>
        <w:separator/>
      </w:r>
    </w:p>
  </w:endnote>
  <w:endnote w:type="continuationSeparator" w:id="0">
    <w:p w14:paraId="33160DF6" w14:textId="77777777" w:rsidR="00F837C0" w:rsidRDefault="00F8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4206" w14:textId="77777777" w:rsidR="00855878" w:rsidRDefault="00D96665" w:rsidP="005C4F85">
    <w:pPr>
      <w:pStyle w:val="a7"/>
      <w:framePr w:wrap="around" w:vAnchor="text" w:hAnchor="margin" w:xAlign="right" w:y="1"/>
      <w:rPr>
        <w:rStyle w:val="a9"/>
      </w:rPr>
    </w:pPr>
    <w:r>
      <w:rPr>
        <w:rStyle w:val="a9"/>
      </w:rPr>
      <w:fldChar w:fldCharType="begin"/>
    </w:r>
    <w:r w:rsidR="00855878">
      <w:rPr>
        <w:rStyle w:val="a9"/>
      </w:rPr>
      <w:instrText xml:space="preserve">PAGE  </w:instrText>
    </w:r>
    <w:r>
      <w:rPr>
        <w:rStyle w:val="a9"/>
      </w:rPr>
      <w:fldChar w:fldCharType="separate"/>
    </w:r>
    <w:r w:rsidR="00855878">
      <w:rPr>
        <w:rStyle w:val="a9"/>
        <w:noProof/>
      </w:rPr>
      <w:t>2</w:t>
    </w:r>
    <w:r>
      <w:rPr>
        <w:rStyle w:val="a9"/>
      </w:rPr>
      <w:fldChar w:fldCharType="end"/>
    </w:r>
  </w:p>
  <w:p w14:paraId="6E8CBED0" w14:textId="77777777" w:rsidR="00855878" w:rsidRDefault="00855878" w:rsidP="008767E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C4F3" w14:textId="77777777" w:rsidR="00855878" w:rsidRDefault="00D96665">
    <w:pPr>
      <w:pStyle w:val="a7"/>
      <w:jc w:val="right"/>
    </w:pPr>
    <w:r>
      <w:fldChar w:fldCharType="begin"/>
    </w:r>
    <w:r w:rsidR="00A43B9B">
      <w:instrText xml:space="preserve"> PAGE   \* MERGEFORMAT </w:instrText>
    </w:r>
    <w:r>
      <w:fldChar w:fldCharType="separate"/>
    </w:r>
    <w:r w:rsidR="008948DE">
      <w:rPr>
        <w:noProof/>
      </w:rPr>
      <w:t>10</w:t>
    </w:r>
    <w:r>
      <w:rPr>
        <w:noProof/>
      </w:rPr>
      <w:fldChar w:fldCharType="end"/>
    </w:r>
  </w:p>
  <w:p w14:paraId="5179926A" w14:textId="77777777" w:rsidR="00855878" w:rsidRDefault="00855878" w:rsidP="008767EA">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F1CA" w14:textId="77777777" w:rsidR="00855878" w:rsidRDefault="00855878">
    <w:pPr>
      <w:pStyle w:val="a7"/>
    </w:pPr>
  </w:p>
  <w:p w14:paraId="1E4CCF24" w14:textId="77777777" w:rsidR="00855878" w:rsidRPr="008525C0" w:rsidRDefault="00855878">
    <w:pPr>
      <w:pStyle w:val="a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85E6" w14:textId="77777777" w:rsidR="00F837C0" w:rsidRDefault="00F837C0">
      <w:r>
        <w:separator/>
      </w:r>
    </w:p>
  </w:footnote>
  <w:footnote w:type="continuationSeparator" w:id="0">
    <w:p w14:paraId="4FDE6384" w14:textId="77777777" w:rsidR="00F837C0" w:rsidRDefault="00F8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70D4"/>
    <w:multiLevelType w:val="hybridMultilevel"/>
    <w:tmpl w:val="3D764FE8"/>
    <w:lvl w:ilvl="0" w:tplc="517C7E7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DE41784"/>
    <w:multiLevelType w:val="hybridMultilevel"/>
    <w:tmpl w:val="1B60B9E0"/>
    <w:lvl w:ilvl="0" w:tplc="F2BE1A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B23DF"/>
    <w:multiLevelType w:val="hybridMultilevel"/>
    <w:tmpl w:val="12C0900C"/>
    <w:lvl w:ilvl="0" w:tplc="18C80C6E">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181D4DF4"/>
    <w:multiLevelType w:val="hybridMultilevel"/>
    <w:tmpl w:val="A89CF80E"/>
    <w:lvl w:ilvl="0" w:tplc="3E50F8F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390AA0"/>
    <w:multiLevelType w:val="hybridMultilevel"/>
    <w:tmpl w:val="D83E6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8D62D0"/>
    <w:multiLevelType w:val="hybridMultilevel"/>
    <w:tmpl w:val="FC804AF6"/>
    <w:lvl w:ilvl="0" w:tplc="5A9C89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E1A0A7C"/>
    <w:multiLevelType w:val="hybridMultilevel"/>
    <w:tmpl w:val="E6B2D258"/>
    <w:lvl w:ilvl="0" w:tplc="3E50F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2461D6E"/>
    <w:multiLevelType w:val="hybridMultilevel"/>
    <w:tmpl w:val="970C157C"/>
    <w:lvl w:ilvl="0" w:tplc="320EA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127D34"/>
    <w:multiLevelType w:val="hybridMultilevel"/>
    <w:tmpl w:val="FB1620BC"/>
    <w:lvl w:ilvl="0" w:tplc="3E50F8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D51239"/>
    <w:multiLevelType w:val="hybridMultilevel"/>
    <w:tmpl w:val="763088BC"/>
    <w:lvl w:ilvl="0" w:tplc="3E50F8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C07255"/>
    <w:multiLevelType w:val="hybridMultilevel"/>
    <w:tmpl w:val="79A6541C"/>
    <w:lvl w:ilvl="0" w:tplc="CFE2C46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52A5AE1"/>
    <w:multiLevelType w:val="hybridMultilevel"/>
    <w:tmpl w:val="3B964C36"/>
    <w:lvl w:ilvl="0" w:tplc="0C50D7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8BE080C"/>
    <w:multiLevelType w:val="hybridMultilevel"/>
    <w:tmpl w:val="DE7820D8"/>
    <w:lvl w:ilvl="0" w:tplc="3E50F8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8CA560A"/>
    <w:multiLevelType w:val="hybridMultilevel"/>
    <w:tmpl w:val="9CA4E40C"/>
    <w:lvl w:ilvl="0" w:tplc="5A84E07C">
      <w:start w:val="1"/>
      <w:numFmt w:val="decimal"/>
      <w:lvlText w:val="%1."/>
      <w:lvlJc w:val="left"/>
      <w:pPr>
        <w:ind w:left="825" w:hanging="46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7C0C52"/>
    <w:multiLevelType w:val="hybridMultilevel"/>
    <w:tmpl w:val="EB62C4DA"/>
    <w:lvl w:ilvl="0" w:tplc="87DA2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F27537C"/>
    <w:multiLevelType w:val="hybridMultilevel"/>
    <w:tmpl w:val="EF9A96EE"/>
    <w:lvl w:ilvl="0" w:tplc="DA6A8F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7A76460"/>
    <w:multiLevelType w:val="hybridMultilevel"/>
    <w:tmpl w:val="8BCA67D6"/>
    <w:lvl w:ilvl="0" w:tplc="FF80665E">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5F994908"/>
    <w:multiLevelType w:val="hybridMultilevel"/>
    <w:tmpl w:val="E424DA16"/>
    <w:lvl w:ilvl="0" w:tplc="0CB83632">
      <w:start w:val="1"/>
      <w:numFmt w:val="bullet"/>
      <w:lvlText w:val="•"/>
      <w:lvlJc w:val="left"/>
      <w:pPr>
        <w:tabs>
          <w:tab w:val="num" w:pos="720"/>
        </w:tabs>
        <w:ind w:left="720" w:hanging="360"/>
      </w:pPr>
      <w:rPr>
        <w:rFonts w:ascii="Arial" w:hAnsi="Arial" w:hint="default"/>
      </w:rPr>
    </w:lvl>
    <w:lvl w:ilvl="1" w:tplc="7B3E8B2C" w:tentative="1">
      <w:start w:val="1"/>
      <w:numFmt w:val="bullet"/>
      <w:lvlText w:val="•"/>
      <w:lvlJc w:val="left"/>
      <w:pPr>
        <w:tabs>
          <w:tab w:val="num" w:pos="1440"/>
        </w:tabs>
        <w:ind w:left="1440" w:hanging="360"/>
      </w:pPr>
      <w:rPr>
        <w:rFonts w:ascii="Arial" w:hAnsi="Arial" w:hint="default"/>
      </w:rPr>
    </w:lvl>
    <w:lvl w:ilvl="2" w:tplc="8CFC32A6" w:tentative="1">
      <w:start w:val="1"/>
      <w:numFmt w:val="bullet"/>
      <w:lvlText w:val="•"/>
      <w:lvlJc w:val="left"/>
      <w:pPr>
        <w:tabs>
          <w:tab w:val="num" w:pos="2160"/>
        </w:tabs>
        <w:ind w:left="2160" w:hanging="360"/>
      </w:pPr>
      <w:rPr>
        <w:rFonts w:ascii="Arial" w:hAnsi="Arial" w:hint="default"/>
      </w:rPr>
    </w:lvl>
    <w:lvl w:ilvl="3" w:tplc="653C0E06" w:tentative="1">
      <w:start w:val="1"/>
      <w:numFmt w:val="bullet"/>
      <w:lvlText w:val="•"/>
      <w:lvlJc w:val="left"/>
      <w:pPr>
        <w:tabs>
          <w:tab w:val="num" w:pos="2880"/>
        </w:tabs>
        <w:ind w:left="2880" w:hanging="360"/>
      </w:pPr>
      <w:rPr>
        <w:rFonts w:ascii="Arial" w:hAnsi="Arial" w:hint="default"/>
      </w:rPr>
    </w:lvl>
    <w:lvl w:ilvl="4" w:tplc="7CC05844" w:tentative="1">
      <w:start w:val="1"/>
      <w:numFmt w:val="bullet"/>
      <w:lvlText w:val="•"/>
      <w:lvlJc w:val="left"/>
      <w:pPr>
        <w:tabs>
          <w:tab w:val="num" w:pos="3600"/>
        </w:tabs>
        <w:ind w:left="3600" w:hanging="360"/>
      </w:pPr>
      <w:rPr>
        <w:rFonts w:ascii="Arial" w:hAnsi="Arial" w:hint="default"/>
      </w:rPr>
    </w:lvl>
    <w:lvl w:ilvl="5" w:tplc="AADE74E6" w:tentative="1">
      <w:start w:val="1"/>
      <w:numFmt w:val="bullet"/>
      <w:lvlText w:val="•"/>
      <w:lvlJc w:val="left"/>
      <w:pPr>
        <w:tabs>
          <w:tab w:val="num" w:pos="4320"/>
        </w:tabs>
        <w:ind w:left="4320" w:hanging="360"/>
      </w:pPr>
      <w:rPr>
        <w:rFonts w:ascii="Arial" w:hAnsi="Arial" w:hint="default"/>
      </w:rPr>
    </w:lvl>
    <w:lvl w:ilvl="6" w:tplc="2C820102" w:tentative="1">
      <w:start w:val="1"/>
      <w:numFmt w:val="bullet"/>
      <w:lvlText w:val="•"/>
      <w:lvlJc w:val="left"/>
      <w:pPr>
        <w:tabs>
          <w:tab w:val="num" w:pos="5040"/>
        </w:tabs>
        <w:ind w:left="5040" w:hanging="360"/>
      </w:pPr>
      <w:rPr>
        <w:rFonts w:ascii="Arial" w:hAnsi="Arial" w:hint="default"/>
      </w:rPr>
    </w:lvl>
    <w:lvl w:ilvl="7" w:tplc="E0468410" w:tentative="1">
      <w:start w:val="1"/>
      <w:numFmt w:val="bullet"/>
      <w:lvlText w:val="•"/>
      <w:lvlJc w:val="left"/>
      <w:pPr>
        <w:tabs>
          <w:tab w:val="num" w:pos="5760"/>
        </w:tabs>
        <w:ind w:left="5760" w:hanging="360"/>
      </w:pPr>
      <w:rPr>
        <w:rFonts w:ascii="Arial" w:hAnsi="Arial" w:hint="default"/>
      </w:rPr>
    </w:lvl>
    <w:lvl w:ilvl="8" w:tplc="F586DC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6D5363"/>
    <w:multiLevelType w:val="hybridMultilevel"/>
    <w:tmpl w:val="83EA3EC6"/>
    <w:lvl w:ilvl="0" w:tplc="3E50F8F8">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6F0324DE"/>
    <w:multiLevelType w:val="hybridMultilevel"/>
    <w:tmpl w:val="1AF4572A"/>
    <w:lvl w:ilvl="0" w:tplc="3E50F8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6"/>
  </w:num>
  <w:num w:numId="4">
    <w:abstractNumId w:val="4"/>
  </w:num>
  <w:num w:numId="5">
    <w:abstractNumId w:val="11"/>
  </w:num>
  <w:num w:numId="6">
    <w:abstractNumId w:val="10"/>
  </w:num>
  <w:num w:numId="7">
    <w:abstractNumId w:val="13"/>
  </w:num>
  <w:num w:numId="8">
    <w:abstractNumId w:val="2"/>
  </w:num>
  <w:num w:numId="9">
    <w:abstractNumId w:val="14"/>
  </w:num>
  <w:num w:numId="10">
    <w:abstractNumId w:val="7"/>
  </w:num>
  <w:num w:numId="11">
    <w:abstractNumId w:val="8"/>
  </w:num>
  <w:num w:numId="12">
    <w:abstractNumId w:val="19"/>
  </w:num>
  <w:num w:numId="13">
    <w:abstractNumId w:val="18"/>
  </w:num>
  <w:num w:numId="14">
    <w:abstractNumId w:val="6"/>
  </w:num>
  <w:num w:numId="15">
    <w:abstractNumId w:val="9"/>
  </w:num>
  <w:num w:numId="16">
    <w:abstractNumId w:val="3"/>
  </w:num>
  <w:num w:numId="17">
    <w:abstractNumId w:val="12"/>
  </w:num>
  <w:num w:numId="18">
    <w:abstractNumId w:val="1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25"/>
    <w:rsid w:val="000000C1"/>
    <w:rsid w:val="00000152"/>
    <w:rsid w:val="0000028F"/>
    <w:rsid w:val="00000A13"/>
    <w:rsid w:val="00000D96"/>
    <w:rsid w:val="000013FA"/>
    <w:rsid w:val="0000352B"/>
    <w:rsid w:val="000043AD"/>
    <w:rsid w:val="000044EC"/>
    <w:rsid w:val="00004820"/>
    <w:rsid w:val="0000500A"/>
    <w:rsid w:val="0000509E"/>
    <w:rsid w:val="00005781"/>
    <w:rsid w:val="0000579E"/>
    <w:rsid w:val="00005FD0"/>
    <w:rsid w:val="00006556"/>
    <w:rsid w:val="00007093"/>
    <w:rsid w:val="00010653"/>
    <w:rsid w:val="00010701"/>
    <w:rsid w:val="0001086C"/>
    <w:rsid w:val="00010B41"/>
    <w:rsid w:val="00010CFC"/>
    <w:rsid w:val="000114D7"/>
    <w:rsid w:val="00011D18"/>
    <w:rsid w:val="000120ED"/>
    <w:rsid w:val="00012108"/>
    <w:rsid w:val="00012A8F"/>
    <w:rsid w:val="00012EA4"/>
    <w:rsid w:val="00013418"/>
    <w:rsid w:val="00013C9B"/>
    <w:rsid w:val="0001450E"/>
    <w:rsid w:val="000147B9"/>
    <w:rsid w:val="00014EB1"/>
    <w:rsid w:val="00014FC1"/>
    <w:rsid w:val="0001506D"/>
    <w:rsid w:val="000155C7"/>
    <w:rsid w:val="000160A8"/>
    <w:rsid w:val="0001615E"/>
    <w:rsid w:val="00016DB3"/>
    <w:rsid w:val="000170A2"/>
    <w:rsid w:val="0001774C"/>
    <w:rsid w:val="00017C4D"/>
    <w:rsid w:val="00021856"/>
    <w:rsid w:val="00021F9D"/>
    <w:rsid w:val="00022250"/>
    <w:rsid w:val="000225A7"/>
    <w:rsid w:val="000226C1"/>
    <w:rsid w:val="000231E9"/>
    <w:rsid w:val="000238D0"/>
    <w:rsid w:val="00023BFE"/>
    <w:rsid w:val="000243CB"/>
    <w:rsid w:val="000243E2"/>
    <w:rsid w:val="00024631"/>
    <w:rsid w:val="000248E3"/>
    <w:rsid w:val="0002500D"/>
    <w:rsid w:val="000254A1"/>
    <w:rsid w:val="00025587"/>
    <w:rsid w:val="00025C43"/>
    <w:rsid w:val="00026013"/>
    <w:rsid w:val="00026B9F"/>
    <w:rsid w:val="00026C3E"/>
    <w:rsid w:val="00027701"/>
    <w:rsid w:val="00030671"/>
    <w:rsid w:val="0003161C"/>
    <w:rsid w:val="00032033"/>
    <w:rsid w:val="00032521"/>
    <w:rsid w:val="00032AA8"/>
    <w:rsid w:val="00033637"/>
    <w:rsid w:val="00033650"/>
    <w:rsid w:val="00034974"/>
    <w:rsid w:val="000351A9"/>
    <w:rsid w:val="000356C1"/>
    <w:rsid w:val="00035B81"/>
    <w:rsid w:val="00035FEC"/>
    <w:rsid w:val="00036C71"/>
    <w:rsid w:val="00036E31"/>
    <w:rsid w:val="0003702B"/>
    <w:rsid w:val="00037148"/>
    <w:rsid w:val="00037884"/>
    <w:rsid w:val="000378C7"/>
    <w:rsid w:val="00037D18"/>
    <w:rsid w:val="000400F2"/>
    <w:rsid w:val="00040CCB"/>
    <w:rsid w:val="00040D44"/>
    <w:rsid w:val="000412DA"/>
    <w:rsid w:val="00041B4D"/>
    <w:rsid w:val="00041BC6"/>
    <w:rsid w:val="00041DCB"/>
    <w:rsid w:val="00042A59"/>
    <w:rsid w:val="00042B4D"/>
    <w:rsid w:val="0004343E"/>
    <w:rsid w:val="00043E56"/>
    <w:rsid w:val="0004476F"/>
    <w:rsid w:val="00044DF2"/>
    <w:rsid w:val="00044E41"/>
    <w:rsid w:val="0004503F"/>
    <w:rsid w:val="000452C0"/>
    <w:rsid w:val="000469FD"/>
    <w:rsid w:val="00047411"/>
    <w:rsid w:val="00047567"/>
    <w:rsid w:val="0004761B"/>
    <w:rsid w:val="000500DA"/>
    <w:rsid w:val="000502D8"/>
    <w:rsid w:val="000519D8"/>
    <w:rsid w:val="00052AD7"/>
    <w:rsid w:val="00052BB4"/>
    <w:rsid w:val="00052CCE"/>
    <w:rsid w:val="00052E7E"/>
    <w:rsid w:val="00053AA1"/>
    <w:rsid w:val="00053CC6"/>
    <w:rsid w:val="0005420C"/>
    <w:rsid w:val="00054966"/>
    <w:rsid w:val="00055FB2"/>
    <w:rsid w:val="00056954"/>
    <w:rsid w:val="00056A06"/>
    <w:rsid w:val="00057182"/>
    <w:rsid w:val="000571C0"/>
    <w:rsid w:val="00060026"/>
    <w:rsid w:val="00060FA9"/>
    <w:rsid w:val="00061C16"/>
    <w:rsid w:val="00061ED9"/>
    <w:rsid w:val="0006381C"/>
    <w:rsid w:val="0006478C"/>
    <w:rsid w:val="00064FBA"/>
    <w:rsid w:val="00065313"/>
    <w:rsid w:val="00065422"/>
    <w:rsid w:val="0006558E"/>
    <w:rsid w:val="00065D91"/>
    <w:rsid w:val="00065E41"/>
    <w:rsid w:val="00066190"/>
    <w:rsid w:val="00066219"/>
    <w:rsid w:val="0006640A"/>
    <w:rsid w:val="00066E3A"/>
    <w:rsid w:val="00066EE3"/>
    <w:rsid w:val="00066FAF"/>
    <w:rsid w:val="00067857"/>
    <w:rsid w:val="00067A86"/>
    <w:rsid w:val="00067D99"/>
    <w:rsid w:val="00070236"/>
    <w:rsid w:val="00070B45"/>
    <w:rsid w:val="000719E5"/>
    <w:rsid w:val="000723A8"/>
    <w:rsid w:val="000725A3"/>
    <w:rsid w:val="00072CA0"/>
    <w:rsid w:val="000731D0"/>
    <w:rsid w:val="000736FC"/>
    <w:rsid w:val="00074A33"/>
    <w:rsid w:val="0007525E"/>
    <w:rsid w:val="00075712"/>
    <w:rsid w:val="00076632"/>
    <w:rsid w:val="00076825"/>
    <w:rsid w:val="00076FCC"/>
    <w:rsid w:val="00080C27"/>
    <w:rsid w:val="0008103B"/>
    <w:rsid w:val="0008187C"/>
    <w:rsid w:val="00081F4C"/>
    <w:rsid w:val="00082039"/>
    <w:rsid w:val="00082782"/>
    <w:rsid w:val="00082B03"/>
    <w:rsid w:val="00082F22"/>
    <w:rsid w:val="00082F6A"/>
    <w:rsid w:val="00083C74"/>
    <w:rsid w:val="00083CCB"/>
    <w:rsid w:val="0008425B"/>
    <w:rsid w:val="0008450E"/>
    <w:rsid w:val="000846BD"/>
    <w:rsid w:val="00084FE4"/>
    <w:rsid w:val="0008503E"/>
    <w:rsid w:val="0008529C"/>
    <w:rsid w:val="0008707B"/>
    <w:rsid w:val="00090311"/>
    <w:rsid w:val="0009036C"/>
    <w:rsid w:val="000907BF"/>
    <w:rsid w:val="00091BA6"/>
    <w:rsid w:val="00092053"/>
    <w:rsid w:val="0009206F"/>
    <w:rsid w:val="000929FC"/>
    <w:rsid w:val="00093C3D"/>
    <w:rsid w:val="00094237"/>
    <w:rsid w:val="000943FD"/>
    <w:rsid w:val="00094936"/>
    <w:rsid w:val="000951A4"/>
    <w:rsid w:val="00095768"/>
    <w:rsid w:val="000959EE"/>
    <w:rsid w:val="00095B90"/>
    <w:rsid w:val="00096238"/>
    <w:rsid w:val="000963C1"/>
    <w:rsid w:val="00096947"/>
    <w:rsid w:val="000974F0"/>
    <w:rsid w:val="000975D4"/>
    <w:rsid w:val="000978D5"/>
    <w:rsid w:val="00097CFF"/>
    <w:rsid w:val="00097EE6"/>
    <w:rsid w:val="000A01E0"/>
    <w:rsid w:val="000A090C"/>
    <w:rsid w:val="000A0C39"/>
    <w:rsid w:val="000A119C"/>
    <w:rsid w:val="000A1442"/>
    <w:rsid w:val="000A1524"/>
    <w:rsid w:val="000A19C7"/>
    <w:rsid w:val="000A2C23"/>
    <w:rsid w:val="000A3034"/>
    <w:rsid w:val="000A329E"/>
    <w:rsid w:val="000A3732"/>
    <w:rsid w:val="000A380B"/>
    <w:rsid w:val="000A39E9"/>
    <w:rsid w:val="000A3BD4"/>
    <w:rsid w:val="000A3BD8"/>
    <w:rsid w:val="000A424E"/>
    <w:rsid w:val="000A4572"/>
    <w:rsid w:val="000A55F4"/>
    <w:rsid w:val="000A5937"/>
    <w:rsid w:val="000A6DDC"/>
    <w:rsid w:val="000A751A"/>
    <w:rsid w:val="000A7748"/>
    <w:rsid w:val="000A78C4"/>
    <w:rsid w:val="000A793D"/>
    <w:rsid w:val="000A7CE0"/>
    <w:rsid w:val="000B09E1"/>
    <w:rsid w:val="000B20EA"/>
    <w:rsid w:val="000B2B82"/>
    <w:rsid w:val="000B3029"/>
    <w:rsid w:val="000B31FA"/>
    <w:rsid w:val="000B33A7"/>
    <w:rsid w:val="000B38F3"/>
    <w:rsid w:val="000B3AA8"/>
    <w:rsid w:val="000B4290"/>
    <w:rsid w:val="000B5726"/>
    <w:rsid w:val="000B61AC"/>
    <w:rsid w:val="000B61CE"/>
    <w:rsid w:val="000B73E7"/>
    <w:rsid w:val="000B7C4F"/>
    <w:rsid w:val="000B7EF2"/>
    <w:rsid w:val="000C020F"/>
    <w:rsid w:val="000C0794"/>
    <w:rsid w:val="000C0943"/>
    <w:rsid w:val="000C1B85"/>
    <w:rsid w:val="000C23D9"/>
    <w:rsid w:val="000C2924"/>
    <w:rsid w:val="000C2E6D"/>
    <w:rsid w:val="000C2E7D"/>
    <w:rsid w:val="000C305E"/>
    <w:rsid w:val="000C36F5"/>
    <w:rsid w:val="000C38E1"/>
    <w:rsid w:val="000C3BF4"/>
    <w:rsid w:val="000C3F48"/>
    <w:rsid w:val="000C5254"/>
    <w:rsid w:val="000C584C"/>
    <w:rsid w:val="000C5B38"/>
    <w:rsid w:val="000C5DE0"/>
    <w:rsid w:val="000C5E5B"/>
    <w:rsid w:val="000C63FA"/>
    <w:rsid w:val="000C6934"/>
    <w:rsid w:val="000C6DA6"/>
    <w:rsid w:val="000C70FB"/>
    <w:rsid w:val="000C7104"/>
    <w:rsid w:val="000C7250"/>
    <w:rsid w:val="000C73C5"/>
    <w:rsid w:val="000C7656"/>
    <w:rsid w:val="000C77F0"/>
    <w:rsid w:val="000C7B3F"/>
    <w:rsid w:val="000D0307"/>
    <w:rsid w:val="000D12ED"/>
    <w:rsid w:val="000D1D84"/>
    <w:rsid w:val="000D220A"/>
    <w:rsid w:val="000D23F6"/>
    <w:rsid w:val="000D3824"/>
    <w:rsid w:val="000D3F5B"/>
    <w:rsid w:val="000D4050"/>
    <w:rsid w:val="000D4287"/>
    <w:rsid w:val="000D4765"/>
    <w:rsid w:val="000D4F6F"/>
    <w:rsid w:val="000D5048"/>
    <w:rsid w:val="000D5250"/>
    <w:rsid w:val="000D5763"/>
    <w:rsid w:val="000D5BAA"/>
    <w:rsid w:val="000D64F2"/>
    <w:rsid w:val="000D6825"/>
    <w:rsid w:val="000D6D72"/>
    <w:rsid w:val="000D7032"/>
    <w:rsid w:val="000D7084"/>
    <w:rsid w:val="000D7154"/>
    <w:rsid w:val="000E0005"/>
    <w:rsid w:val="000E0358"/>
    <w:rsid w:val="000E102D"/>
    <w:rsid w:val="000E13FF"/>
    <w:rsid w:val="000E1FC9"/>
    <w:rsid w:val="000E2B8C"/>
    <w:rsid w:val="000E2C8F"/>
    <w:rsid w:val="000E32B2"/>
    <w:rsid w:val="000E34BC"/>
    <w:rsid w:val="000E3C77"/>
    <w:rsid w:val="000E41C8"/>
    <w:rsid w:val="000E4290"/>
    <w:rsid w:val="000E540D"/>
    <w:rsid w:val="000E59F2"/>
    <w:rsid w:val="000E66D2"/>
    <w:rsid w:val="000E6ACD"/>
    <w:rsid w:val="000E70D3"/>
    <w:rsid w:val="000E7662"/>
    <w:rsid w:val="000F0450"/>
    <w:rsid w:val="000F090E"/>
    <w:rsid w:val="000F0CB3"/>
    <w:rsid w:val="000F0DB2"/>
    <w:rsid w:val="000F1AD8"/>
    <w:rsid w:val="000F1AFA"/>
    <w:rsid w:val="000F2767"/>
    <w:rsid w:val="000F27E5"/>
    <w:rsid w:val="000F435B"/>
    <w:rsid w:val="000F46E2"/>
    <w:rsid w:val="000F477E"/>
    <w:rsid w:val="000F4A5F"/>
    <w:rsid w:val="000F4FEC"/>
    <w:rsid w:val="000F5176"/>
    <w:rsid w:val="000F60BB"/>
    <w:rsid w:val="000F7210"/>
    <w:rsid w:val="000F7951"/>
    <w:rsid w:val="001005BA"/>
    <w:rsid w:val="00100637"/>
    <w:rsid w:val="0010079C"/>
    <w:rsid w:val="00100B7B"/>
    <w:rsid w:val="001017B0"/>
    <w:rsid w:val="001019B1"/>
    <w:rsid w:val="001019FE"/>
    <w:rsid w:val="00101E18"/>
    <w:rsid w:val="00102876"/>
    <w:rsid w:val="00102A17"/>
    <w:rsid w:val="00102D8A"/>
    <w:rsid w:val="0010393B"/>
    <w:rsid w:val="00103C51"/>
    <w:rsid w:val="0010622B"/>
    <w:rsid w:val="00106A81"/>
    <w:rsid w:val="001073AD"/>
    <w:rsid w:val="001078B0"/>
    <w:rsid w:val="001103F5"/>
    <w:rsid w:val="0011072F"/>
    <w:rsid w:val="0011081B"/>
    <w:rsid w:val="00111B4C"/>
    <w:rsid w:val="00111F70"/>
    <w:rsid w:val="00113121"/>
    <w:rsid w:val="00113D71"/>
    <w:rsid w:val="00113F2F"/>
    <w:rsid w:val="00114915"/>
    <w:rsid w:val="00114EFD"/>
    <w:rsid w:val="00115538"/>
    <w:rsid w:val="001156D8"/>
    <w:rsid w:val="0011611C"/>
    <w:rsid w:val="00116541"/>
    <w:rsid w:val="00116644"/>
    <w:rsid w:val="00116810"/>
    <w:rsid w:val="001168DC"/>
    <w:rsid w:val="00116D24"/>
    <w:rsid w:val="00117362"/>
    <w:rsid w:val="0011736F"/>
    <w:rsid w:val="00117DBA"/>
    <w:rsid w:val="00120040"/>
    <w:rsid w:val="001200AC"/>
    <w:rsid w:val="00120319"/>
    <w:rsid w:val="0012069B"/>
    <w:rsid w:val="00120B5F"/>
    <w:rsid w:val="00121A45"/>
    <w:rsid w:val="00122246"/>
    <w:rsid w:val="0012354F"/>
    <w:rsid w:val="001244D4"/>
    <w:rsid w:val="00124F68"/>
    <w:rsid w:val="00125113"/>
    <w:rsid w:val="001255F7"/>
    <w:rsid w:val="001259A4"/>
    <w:rsid w:val="00125E20"/>
    <w:rsid w:val="0012602D"/>
    <w:rsid w:val="0012666E"/>
    <w:rsid w:val="001266AC"/>
    <w:rsid w:val="00126FF4"/>
    <w:rsid w:val="0012769D"/>
    <w:rsid w:val="00130016"/>
    <w:rsid w:val="001303F6"/>
    <w:rsid w:val="00130C94"/>
    <w:rsid w:val="00130D22"/>
    <w:rsid w:val="001310F3"/>
    <w:rsid w:val="001318ED"/>
    <w:rsid w:val="001318F7"/>
    <w:rsid w:val="00131965"/>
    <w:rsid w:val="00131B54"/>
    <w:rsid w:val="00132449"/>
    <w:rsid w:val="001331CD"/>
    <w:rsid w:val="00133EBC"/>
    <w:rsid w:val="00134116"/>
    <w:rsid w:val="001341D3"/>
    <w:rsid w:val="001347EB"/>
    <w:rsid w:val="001348FD"/>
    <w:rsid w:val="00134D4C"/>
    <w:rsid w:val="001353CE"/>
    <w:rsid w:val="0013547B"/>
    <w:rsid w:val="0013582C"/>
    <w:rsid w:val="00135951"/>
    <w:rsid w:val="0013649D"/>
    <w:rsid w:val="00136627"/>
    <w:rsid w:val="00136728"/>
    <w:rsid w:val="00136ADC"/>
    <w:rsid w:val="00136E99"/>
    <w:rsid w:val="00137008"/>
    <w:rsid w:val="0014020C"/>
    <w:rsid w:val="0014080B"/>
    <w:rsid w:val="00140913"/>
    <w:rsid w:val="00141CA6"/>
    <w:rsid w:val="00141CB4"/>
    <w:rsid w:val="0014211D"/>
    <w:rsid w:val="00142E81"/>
    <w:rsid w:val="001431A4"/>
    <w:rsid w:val="001435A5"/>
    <w:rsid w:val="00143A3E"/>
    <w:rsid w:val="00143CFD"/>
    <w:rsid w:val="001446AC"/>
    <w:rsid w:val="00144911"/>
    <w:rsid w:val="00146621"/>
    <w:rsid w:val="001468BC"/>
    <w:rsid w:val="00146C64"/>
    <w:rsid w:val="00147088"/>
    <w:rsid w:val="001507DC"/>
    <w:rsid w:val="00150C02"/>
    <w:rsid w:val="00150C27"/>
    <w:rsid w:val="00152A07"/>
    <w:rsid w:val="001535D9"/>
    <w:rsid w:val="001535E7"/>
    <w:rsid w:val="0015372D"/>
    <w:rsid w:val="001539A8"/>
    <w:rsid w:val="00154BAC"/>
    <w:rsid w:val="00155297"/>
    <w:rsid w:val="001553D8"/>
    <w:rsid w:val="00155E9D"/>
    <w:rsid w:val="00156670"/>
    <w:rsid w:val="0015686F"/>
    <w:rsid w:val="001569A2"/>
    <w:rsid w:val="00156A6E"/>
    <w:rsid w:val="00156AAD"/>
    <w:rsid w:val="00156E6A"/>
    <w:rsid w:val="00157530"/>
    <w:rsid w:val="00157898"/>
    <w:rsid w:val="00157A8E"/>
    <w:rsid w:val="00160161"/>
    <w:rsid w:val="00161240"/>
    <w:rsid w:val="0016205E"/>
    <w:rsid w:val="00162654"/>
    <w:rsid w:val="0016409C"/>
    <w:rsid w:val="001641AC"/>
    <w:rsid w:val="00164C12"/>
    <w:rsid w:val="00165423"/>
    <w:rsid w:val="001654E9"/>
    <w:rsid w:val="001657F8"/>
    <w:rsid w:val="001659CE"/>
    <w:rsid w:val="001661ED"/>
    <w:rsid w:val="00166AD6"/>
    <w:rsid w:val="001677BC"/>
    <w:rsid w:val="00167892"/>
    <w:rsid w:val="0016795A"/>
    <w:rsid w:val="00167E11"/>
    <w:rsid w:val="001702D4"/>
    <w:rsid w:val="001712DB"/>
    <w:rsid w:val="00172078"/>
    <w:rsid w:val="0017282B"/>
    <w:rsid w:val="00173620"/>
    <w:rsid w:val="00173874"/>
    <w:rsid w:val="001752EB"/>
    <w:rsid w:val="00175768"/>
    <w:rsid w:val="001757DE"/>
    <w:rsid w:val="00175C77"/>
    <w:rsid w:val="00175F93"/>
    <w:rsid w:val="0017604E"/>
    <w:rsid w:val="00176474"/>
    <w:rsid w:val="0017707B"/>
    <w:rsid w:val="001778F7"/>
    <w:rsid w:val="00177D6B"/>
    <w:rsid w:val="00177E5A"/>
    <w:rsid w:val="00180367"/>
    <w:rsid w:val="0018123E"/>
    <w:rsid w:val="00181867"/>
    <w:rsid w:val="001833D6"/>
    <w:rsid w:val="001834EA"/>
    <w:rsid w:val="00183F89"/>
    <w:rsid w:val="00184621"/>
    <w:rsid w:val="0018541B"/>
    <w:rsid w:val="00185A3F"/>
    <w:rsid w:val="001866BA"/>
    <w:rsid w:val="00190E86"/>
    <w:rsid w:val="00191F8C"/>
    <w:rsid w:val="001924AA"/>
    <w:rsid w:val="001926FD"/>
    <w:rsid w:val="00192CFB"/>
    <w:rsid w:val="0019437C"/>
    <w:rsid w:val="00195003"/>
    <w:rsid w:val="0019528C"/>
    <w:rsid w:val="00195A15"/>
    <w:rsid w:val="00195CAC"/>
    <w:rsid w:val="00195E63"/>
    <w:rsid w:val="001961F3"/>
    <w:rsid w:val="001961F9"/>
    <w:rsid w:val="00196529"/>
    <w:rsid w:val="001965CF"/>
    <w:rsid w:val="001A0416"/>
    <w:rsid w:val="001A0A80"/>
    <w:rsid w:val="001A0AC0"/>
    <w:rsid w:val="001A1269"/>
    <w:rsid w:val="001A12D8"/>
    <w:rsid w:val="001A1369"/>
    <w:rsid w:val="001A169E"/>
    <w:rsid w:val="001A1A4C"/>
    <w:rsid w:val="001A1C9C"/>
    <w:rsid w:val="001A22B7"/>
    <w:rsid w:val="001A2AA4"/>
    <w:rsid w:val="001A4B22"/>
    <w:rsid w:val="001A5038"/>
    <w:rsid w:val="001A51EF"/>
    <w:rsid w:val="001A5750"/>
    <w:rsid w:val="001A6531"/>
    <w:rsid w:val="001A75B8"/>
    <w:rsid w:val="001B088F"/>
    <w:rsid w:val="001B0BE7"/>
    <w:rsid w:val="001B0C16"/>
    <w:rsid w:val="001B1256"/>
    <w:rsid w:val="001B1E7C"/>
    <w:rsid w:val="001B1ED6"/>
    <w:rsid w:val="001B2363"/>
    <w:rsid w:val="001B31D2"/>
    <w:rsid w:val="001B3372"/>
    <w:rsid w:val="001B3511"/>
    <w:rsid w:val="001B3CA1"/>
    <w:rsid w:val="001B42E3"/>
    <w:rsid w:val="001B4526"/>
    <w:rsid w:val="001B455C"/>
    <w:rsid w:val="001B569C"/>
    <w:rsid w:val="001B58C9"/>
    <w:rsid w:val="001B6481"/>
    <w:rsid w:val="001B6663"/>
    <w:rsid w:val="001B7CE8"/>
    <w:rsid w:val="001C0681"/>
    <w:rsid w:val="001C0A73"/>
    <w:rsid w:val="001C146A"/>
    <w:rsid w:val="001C1947"/>
    <w:rsid w:val="001C1FB4"/>
    <w:rsid w:val="001C346A"/>
    <w:rsid w:val="001C3EF3"/>
    <w:rsid w:val="001C427F"/>
    <w:rsid w:val="001C4CB0"/>
    <w:rsid w:val="001C4DD6"/>
    <w:rsid w:val="001C601D"/>
    <w:rsid w:val="001C6098"/>
    <w:rsid w:val="001C6791"/>
    <w:rsid w:val="001C731C"/>
    <w:rsid w:val="001C746F"/>
    <w:rsid w:val="001C787E"/>
    <w:rsid w:val="001C7A68"/>
    <w:rsid w:val="001C7CAC"/>
    <w:rsid w:val="001D0F01"/>
    <w:rsid w:val="001D1E31"/>
    <w:rsid w:val="001D2287"/>
    <w:rsid w:val="001D2679"/>
    <w:rsid w:val="001D2985"/>
    <w:rsid w:val="001D2E0E"/>
    <w:rsid w:val="001D37B7"/>
    <w:rsid w:val="001D3C87"/>
    <w:rsid w:val="001D454B"/>
    <w:rsid w:val="001D4659"/>
    <w:rsid w:val="001D4A08"/>
    <w:rsid w:val="001D51B0"/>
    <w:rsid w:val="001D5796"/>
    <w:rsid w:val="001D6863"/>
    <w:rsid w:val="001D6C49"/>
    <w:rsid w:val="001D739A"/>
    <w:rsid w:val="001E0633"/>
    <w:rsid w:val="001E0B2C"/>
    <w:rsid w:val="001E1596"/>
    <w:rsid w:val="001E185A"/>
    <w:rsid w:val="001E1A0C"/>
    <w:rsid w:val="001E1AC8"/>
    <w:rsid w:val="001E1FD9"/>
    <w:rsid w:val="001E2167"/>
    <w:rsid w:val="001E2CD6"/>
    <w:rsid w:val="001E34B0"/>
    <w:rsid w:val="001E39A0"/>
    <w:rsid w:val="001E5118"/>
    <w:rsid w:val="001E53AA"/>
    <w:rsid w:val="001E5E95"/>
    <w:rsid w:val="001E5F78"/>
    <w:rsid w:val="001E5F84"/>
    <w:rsid w:val="001E600C"/>
    <w:rsid w:val="001E6069"/>
    <w:rsid w:val="001F0C16"/>
    <w:rsid w:val="001F1082"/>
    <w:rsid w:val="001F12CF"/>
    <w:rsid w:val="001F19DF"/>
    <w:rsid w:val="001F1FC1"/>
    <w:rsid w:val="001F2519"/>
    <w:rsid w:val="001F2A11"/>
    <w:rsid w:val="001F2C7C"/>
    <w:rsid w:val="001F333C"/>
    <w:rsid w:val="001F377D"/>
    <w:rsid w:val="001F380C"/>
    <w:rsid w:val="001F465C"/>
    <w:rsid w:val="001F4ED0"/>
    <w:rsid w:val="001F50FF"/>
    <w:rsid w:val="001F6494"/>
    <w:rsid w:val="001F732C"/>
    <w:rsid w:val="00200AC2"/>
    <w:rsid w:val="00200CEC"/>
    <w:rsid w:val="00200FC1"/>
    <w:rsid w:val="00201093"/>
    <w:rsid w:val="00201A54"/>
    <w:rsid w:val="00201A92"/>
    <w:rsid w:val="00201ECA"/>
    <w:rsid w:val="00201FA4"/>
    <w:rsid w:val="002031BB"/>
    <w:rsid w:val="002032EE"/>
    <w:rsid w:val="0020449B"/>
    <w:rsid w:val="00205277"/>
    <w:rsid w:val="00205F6D"/>
    <w:rsid w:val="002061DF"/>
    <w:rsid w:val="00207232"/>
    <w:rsid w:val="0020770A"/>
    <w:rsid w:val="0020784A"/>
    <w:rsid w:val="00207957"/>
    <w:rsid w:val="00207F89"/>
    <w:rsid w:val="00210454"/>
    <w:rsid w:val="00211F3F"/>
    <w:rsid w:val="00212A63"/>
    <w:rsid w:val="00212CEF"/>
    <w:rsid w:val="00212EC4"/>
    <w:rsid w:val="002131F1"/>
    <w:rsid w:val="00213285"/>
    <w:rsid w:val="00213ED2"/>
    <w:rsid w:val="00213EDD"/>
    <w:rsid w:val="00214238"/>
    <w:rsid w:val="00215180"/>
    <w:rsid w:val="002156B4"/>
    <w:rsid w:val="00216198"/>
    <w:rsid w:val="0021637C"/>
    <w:rsid w:val="00217C92"/>
    <w:rsid w:val="002207D0"/>
    <w:rsid w:val="00220B90"/>
    <w:rsid w:val="002214D6"/>
    <w:rsid w:val="00221F73"/>
    <w:rsid w:val="002220D3"/>
    <w:rsid w:val="00222862"/>
    <w:rsid w:val="00222CAA"/>
    <w:rsid w:val="002236AF"/>
    <w:rsid w:val="00223901"/>
    <w:rsid w:val="002239C1"/>
    <w:rsid w:val="002244AA"/>
    <w:rsid w:val="002247BD"/>
    <w:rsid w:val="0022492E"/>
    <w:rsid w:val="002250CC"/>
    <w:rsid w:val="002256FA"/>
    <w:rsid w:val="0022593A"/>
    <w:rsid w:val="00225BE0"/>
    <w:rsid w:val="00226BE8"/>
    <w:rsid w:val="00226ECB"/>
    <w:rsid w:val="002271DE"/>
    <w:rsid w:val="00227601"/>
    <w:rsid w:val="00227B50"/>
    <w:rsid w:val="00230AFB"/>
    <w:rsid w:val="00230D4C"/>
    <w:rsid w:val="00231592"/>
    <w:rsid w:val="00231789"/>
    <w:rsid w:val="00231A27"/>
    <w:rsid w:val="0023212F"/>
    <w:rsid w:val="0023268A"/>
    <w:rsid w:val="00232D52"/>
    <w:rsid w:val="002343A1"/>
    <w:rsid w:val="0023469B"/>
    <w:rsid w:val="002361AA"/>
    <w:rsid w:val="00236E5D"/>
    <w:rsid w:val="002372C6"/>
    <w:rsid w:val="00237C39"/>
    <w:rsid w:val="002400F6"/>
    <w:rsid w:val="00240753"/>
    <w:rsid w:val="00240C93"/>
    <w:rsid w:val="0024116A"/>
    <w:rsid w:val="002411DF"/>
    <w:rsid w:val="002415D3"/>
    <w:rsid w:val="00241B28"/>
    <w:rsid w:val="00241B6A"/>
    <w:rsid w:val="002425D5"/>
    <w:rsid w:val="00242723"/>
    <w:rsid w:val="00242CFA"/>
    <w:rsid w:val="002430B7"/>
    <w:rsid w:val="002435B4"/>
    <w:rsid w:val="00243EC5"/>
    <w:rsid w:val="00244250"/>
    <w:rsid w:val="002449CB"/>
    <w:rsid w:val="00244E79"/>
    <w:rsid w:val="0024530E"/>
    <w:rsid w:val="00245D7A"/>
    <w:rsid w:val="00246097"/>
    <w:rsid w:val="002471E6"/>
    <w:rsid w:val="00247830"/>
    <w:rsid w:val="00247E17"/>
    <w:rsid w:val="00250F1B"/>
    <w:rsid w:val="00250F5D"/>
    <w:rsid w:val="00251697"/>
    <w:rsid w:val="002521B8"/>
    <w:rsid w:val="00252255"/>
    <w:rsid w:val="002523AE"/>
    <w:rsid w:val="00252764"/>
    <w:rsid w:val="0025453C"/>
    <w:rsid w:val="00256138"/>
    <w:rsid w:val="00256F6C"/>
    <w:rsid w:val="00256FF8"/>
    <w:rsid w:val="00257176"/>
    <w:rsid w:val="002572C9"/>
    <w:rsid w:val="00257826"/>
    <w:rsid w:val="002620FF"/>
    <w:rsid w:val="002624E4"/>
    <w:rsid w:val="0026354B"/>
    <w:rsid w:val="0026379C"/>
    <w:rsid w:val="00263A08"/>
    <w:rsid w:val="00263D71"/>
    <w:rsid w:val="002646E1"/>
    <w:rsid w:val="0026486E"/>
    <w:rsid w:val="00264D25"/>
    <w:rsid w:val="00266174"/>
    <w:rsid w:val="0026639E"/>
    <w:rsid w:val="002669C9"/>
    <w:rsid w:val="00267579"/>
    <w:rsid w:val="00267E6E"/>
    <w:rsid w:val="00270034"/>
    <w:rsid w:val="0027049A"/>
    <w:rsid w:val="0027054F"/>
    <w:rsid w:val="00270A2C"/>
    <w:rsid w:val="00270E93"/>
    <w:rsid w:val="002714C3"/>
    <w:rsid w:val="00271CF9"/>
    <w:rsid w:val="00272987"/>
    <w:rsid w:val="00272EE7"/>
    <w:rsid w:val="002736CC"/>
    <w:rsid w:val="00273ACF"/>
    <w:rsid w:val="00274081"/>
    <w:rsid w:val="00274A2E"/>
    <w:rsid w:val="00275149"/>
    <w:rsid w:val="0027602C"/>
    <w:rsid w:val="00276069"/>
    <w:rsid w:val="002760BF"/>
    <w:rsid w:val="00276FBD"/>
    <w:rsid w:val="0027775D"/>
    <w:rsid w:val="00281592"/>
    <w:rsid w:val="00281FF1"/>
    <w:rsid w:val="00282490"/>
    <w:rsid w:val="00282F8D"/>
    <w:rsid w:val="002848A4"/>
    <w:rsid w:val="0028506F"/>
    <w:rsid w:val="00285B6E"/>
    <w:rsid w:val="00285C83"/>
    <w:rsid w:val="00285C92"/>
    <w:rsid w:val="00286235"/>
    <w:rsid w:val="002862BB"/>
    <w:rsid w:val="002863E3"/>
    <w:rsid w:val="00286D3F"/>
    <w:rsid w:val="00287747"/>
    <w:rsid w:val="0028775D"/>
    <w:rsid w:val="00291120"/>
    <w:rsid w:val="00291529"/>
    <w:rsid w:val="00291539"/>
    <w:rsid w:val="00291816"/>
    <w:rsid w:val="00291C87"/>
    <w:rsid w:val="002925D8"/>
    <w:rsid w:val="00292956"/>
    <w:rsid w:val="00292BE8"/>
    <w:rsid w:val="00293338"/>
    <w:rsid w:val="002936FC"/>
    <w:rsid w:val="00293E41"/>
    <w:rsid w:val="00293F6F"/>
    <w:rsid w:val="0029449E"/>
    <w:rsid w:val="00294582"/>
    <w:rsid w:val="00294BCA"/>
    <w:rsid w:val="002951D2"/>
    <w:rsid w:val="00296959"/>
    <w:rsid w:val="00296BEC"/>
    <w:rsid w:val="0029731A"/>
    <w:rsid w:val="002978FB"/>
    <w:rsid w:val="00297AAB"/>
    <w:rsid w:val="00297DD9"/>
    <w:rsid w:val="002A0421"/>
    <w:rsid w:val="002A0CA1"/>
    <w:rsid w:val="002A1635"/>
    <w:rsid w:val="002A19E7"/>
    <w:rsid w:val="002A1FF9"/>
    <w:rsid w:val="002A2649"/>
    <w:rsid w:val="002A4458"/>
    <w:rsid w:val="002A478C"/>
    <w:rsid w:val="002A5A2C"/>
    <w:rsid w:val="002A6242"/>
    <w:rsid w:val="002A6A9D"/>
    <w:rsid w:val="002A7F7D"/>
    <w:rsid w:val="002B0340"/>
    <w:rsid w:val="002B0867"/>
    <w:rsid w:val="002B0A17"/>
    <w:rsid w:val="002B1EB1"/>
    <w:rsid w:val="002B2A83"/>
    <w:rsid w:val="002B332E"/>
    <w:rsid w:val="002B44BD"/>
    <w:rsid w:val="002B46D0"/>
    <w:rsid w:val="002B519E"/>
    <w:rsid w:val="002B61AD"/>
    <w:rsid w:val="002B64E7"/>
    <w:rsid w:val="002B6583"/>
    <w:rsid w:val="002B6A32"/>
    <w:rsid w:val="002C0406"/>
    <w:rsid w:val="002C1180"/>
    <w:rsid w:val="002C131A"/>
    <w:rsid w:val="002C191D"/>
    <w:rsid w:val="002C1C2C"/>
    <w:rsid w:val="002C206F"/>
    <w:rsid w:val="002C422E"/>
    <w:rsid w:val="002C4EF6"/>
    <w:rsid w:val="002C505A"/>
    <w:rsid w:val="002C5892"/>
    <w:rsid w:val="002C5CEF"/>
    <w:rsid w:val="002C5FE1"/>
    <w:rsid w:val="002C7024"/>
    <w:rsid w:val="002C74A6"/>
    <w:rsid w:val="002C74D0"/>
    <w:rsid w:val="002C7911"/>
    <w:rsid w:val="002D068B"/>
    <w:rsid w:val="002D08D3"/>
    <w:rsid w:val="002D2F95"/>
    <w:rsid w:val="002D3B64"/>
    <w:rsid w:val="002D40FD"/>
    <w:rsid w:val="002D4164"/>
    <w:rsid w:val="002D41E0"/>
    <w:rsid w:val="002D6ECB"/>
    <w:rsid w:val="002D7614"/>
    <w:rsid w:val="002D7B3A"/>
    <w:rsid w:val="002E0564"/>
    <w:rsid w:val="002E082C"/>
    <w:rsid w:val="002E0C9D"/>
    <w:rsid w:val="002E0D42"/>
    <w:rsid w:val="002E1307"/>
    <w:rsid w:val="002E1772"/>
    <w:rsid w:val="002E2DB4"/>
    <w:rsid w:val="002E2E87"/>
    <w:rsid w:val="002E37D2"/>
    <w:rsid w:val="002E3E95"/>
    <w:rsid w:val="002E426E"/>
    <w:rsid w:val="002E455B"/>
    <w:rsid w:val="002E45BF"/>
    <w:rsid w:val="002E4EA9"/>
    <w:rsid w:val="002E510C"/>
    <w:rsid w:val="002E549C"/>
    <w:rsid w:val="002E5F42"/>
    <w:rsid w:val="002E5F72"/>
    <w:rsid w:val="002E67FE"/>
    <w:rsid w:val="002E6DB3"/>
    <w:rsid w:val="002E7224"/>
    <w:rsid w:val="002E7524"/>
    <w:rsid w:val="002F01F1"/>
    <w:rsid w:val="002F0313"/>
    <w:rsid w:val="002F06D1"/>
    <w:rsid w:val="002F09A5"/>
    <w:rsid w:val="002F0E9C"/>
    <w:rsid w:val="002F1963"/>
    <w:rsid w:val="002F1C52"/>
    <w:rsid w:val="002F1EC3"/>
    <w:rsid w:val="002F229A"/>
    <w:rsid w:val="002F29A1"/>
    <w:rsid w:val="002F32F4"/>
    <w:rsid w:val="002F42E9"/>
    <w:rsid w:val="002F4B0B"/>
    <w:rsid w:val="002F4D12"/>
    <w:rsid w:val="002F4E7D"/>
    <w:rsid w:val="002F5EE1"/>
    <w:rsid w:val="002F5F35"/>
    <w:rsid w:val="002F628E"/>
    <w:rsid w:val="002F75CA"/>
    <w:rsid w:val="002F7C91"/>
    <w:rsid w:val="00300582"/>
    <w:rsid w:val="003009E9"/>
    <w:rsid w:val="00301438"/>
    <w:rsid w:val="00302515"/>
    <w:rsid w:val="00302728"/>
    <w:rsid w:val="00302B27"/>
    <w:rsid w:val="00302B6C"/>
    <w:rsid w:val="00302ED3"/>
    <w:rsid w:val="00303ED6"/>
    <w:rsid w:val="00304368"/>
    <w:rsid w:val="00304AEC"/>
    <w:rsid w:val="00304EB6"/>
    <w:rsid w:val="0030500A"/>
    <w:rsid w:val="0030565B"/>
    <w:rsid w:val="00305812"/>
    <w:rsid w:val="00305F4B"/>
    <w:rsid w:val="0030656A"/>
    <w:rsid w:val="00306BEA"/>
    <w:rsid w:val="00306F42"/>
    <w:rsid w:val="003077B8"/>
    <w:rsid w:val="00307837"/>
    <w:rsid w:val="00310012"/>
    <w:rsid w:val="00310D67"/>
    <w:rsid w:val="0031149F"/>
    <w:rsid w:val="003115CA"/>
    <w:rsid w:val="00312171"/>
    <w:rsid w:val="0031361E"/>
    <w:rsid w:val="003145BB"/>
    <w:rsid w:val="0031493C"/>
    <w:rsid w:val="00315821"/>
    <w:rsid w:val="00315EBC"/>
    <w:rsid w:val="00316F8E"/>
    <w:rsid w:val="00316FB5"/>
    <w:rsid w:val="003179DF"/>
    <w:rsid w:val="003200A9"/>
    <w:rsid w:val="00320BC6"/>
    <w:rsid w:val="00320C54"/>
    <w:rsid w:val="00320F4E"/>
    <w:rsid w:val="00321DE6"/>
    <w:rsid w:val="00321EFD"/>
    <w:rsid w:val="00322432"/>
    <w:rsid w:val="00322552"/>
    <w:rsid w:val="0032369C"/>
    <w:rsid w:val="00323953"/>
    <w:rsid w:val="00323CC0"/>
    <w:rsid w:val="003241CF"/>
    <w:rsid w:val="00324763"/>
    <w:rsid w:val="00326172"/>
    <w:rsid w:val="00326194"/>
    <w:rsid w:val="00326902"/>
    <w:rsid w:val="00326959"/>
    <w:rsid w:val="00326CF2"/>
    <w:rsid w:val="00326E4D"/>
    <w:rsid w:val="003275EC"/>
    <w:rsid w:val="00327A8A"/>
    <w:rsid w:val="00327DB0"/>
    <w:rsid w:val="00330AD5"/>
    <w:rsid w:val="00331574"/>
    <w:rsid w:val="00331EE2"/>
    <w:rsid w:val="003324FA"/>
    <w:rsid w:val="00332670"/>
    <w:rsid w:val="00332DDE"/>
    <w:rsid w:val="00333386"/>
    <w:rsid w:val="00335176"/>
    <w:rsid w:val="003353BE"/>
    <w:rsid w:val="0033566E"/>
    <w:rsid w:val="003359C3"/>
    <w:rsid w:val="00335EF1"/>
    <w:rsid w:val="0033681D"/>
    <w:rsid w:val="003368D7"/>
    <w:rsid w:val="003369EE"/>
    <w:rsid w:val="00337795"/>
    <w:rsid w:val="0034005D"/>
    <w:rsid w:val="003402B5"/>
    <w:rsid w:val="003403D8"/>
    <w:rsid w:val="00340A51"/>
    <w:rsid w:val="00341975"/>
    <w:rsid w:val="003437F6"/>
    <w:rsid w:val="00345ACE"/>
    <w:rsid w:val="00345E54"/>
    <w:rsid w:val="00346744"/>
    <w:rsid w:val="00346B2E"/>
    <w:rsid w:val="003471E8"/>
    <w:rsid w:val="00347573"/>
    <w:rsid w:val="00347588"/>
    <w:rsid w:val="00347B9E"/>
    <w:rsid w:val="0035010E"/>
    <w:rsid w:val="00350610"/>
    <w:rsid w:val="003508F3"/>
    <w:rsid w:val="00350BB8"/>
    <w:rsid w:val="00350BBF"/>
    <w:rsid w:val="00351432"/>
    <w:rsid w:val="00351EBA"/>
    <w:rsid w:val="00351FF4"/>
    <w:rsid w:val="00352A57"/>
    <w:rsid w:val="00352B52"/>
    <w:rsid w:val="00352DDA"/>
    <w:rsid w:val="003532FD"/>
    <w:rsid w:val="0035355A"/>
    <w:rsid w:val="00354085"/>
    <w:rsid w:val="00354F8E"/>
    <w:rsid w:val="00355A4F"/>
    <w:rsid w:val="00355BFE"/>
    <w:rsid w:val="0035695C"/>
    <w:rsid w:val="003571B8"/>
    <w:rsid w:val="003573B9"/>
    <w:rsid w:val="00360124"/>
    <w:rsid w:val="00360B45"/>
    <w:rsid w:val="00360C8E"/>
    <w:rsid w:val="00360D26"/>
    <w:rsid w:val="003616E8"/>
    <w:rsid w:val="00361835"/>
    <w:rsid w:val="00361B39"/>
    <w:rsid w:val="00361D57"/>
    <w:rsid w:val="003623A3"/>
    <w:rsid w:val="00363B12"/>
    <w:rsid w:val="003640E1"/>
    <w:rsid w:val="00364727"/>
    <w:rsid w:val="003650B6"/>
    <w:rsid w:val="00365227"/>
    <w:rsid w:val="003659C0"/>
    <w:rsid w:val="00366449"/>
    <w:rsid w:val="00367100"/>
    <w:rsid w:val="0036772E"/>
    <w:rsid w:val="00367EC8"/>
    <w:rsid w:val="00367FB0"/>
    <w:rsid w:val="00370726"/>
    <w:rsid w:val="00370F74"/>
    <w:rsid w:val="00370FA8"/>
    <w:rsid w:val="003715E4"/>
    <w:rsid w:val="003716D3"/>
    <w:rsid w:val="0037205E"/>
    <w:rsid w:val="003725F3"/>
    <w:rsid w:val="0037436D"/>
    <w:rsid w:val="0037467F"/>
    <w:rsid w:val="00374BCE"/>
    <w:rsid w:val="00375392"/>
    <w:rsid w:val="003756AC"/>
    <w:rsid w:val="00375C07"/>
    <w:rsid w:val="003763F5"/>
    <w:rsid w:val="00377673"/>
    <w:rsid w:val="003776F5"/>
    <w:rsid w:val="0038000C"/>
    <w:rsid w:val="0038083D"/>
    <w:rsid w:val="003808B1"/>
    <w:rsid w:val="00381537"/>
    <w:rsid w:val="003823B5"/>
    <w:rsid w:val="003825FF"/>
    <w:rsid w:val="00383019"/>
    <w:rsid w:val="0038325F"/>
    <w:rsid w:val="00383CF9"/>
    <w:rsid w:val="003844D6"/>
    <w:rsid w:val="003845C3"/>
    <w:rsid w:val="00385A09"/>
    <w:rsid w:val="0038746E"/>
    <w:rsid w:val="00387E44"/>
    <w:rsid w:val="00387F7A"/>
    <w:rsid w:val="00391071"/>
    <w:rsid w:val="00391A7B"/>
    <w:rsid w:val="00391DF6"/>
    <w:rsid w:val="00392162"/>
    <w:rsid w:val="0039377B"/>
    <w:rsid w:val="00393A89"/>
    <w:rsid w:val="0039425B"/>
    <w:rsid w:val="00394439"/>
    <w:rsid w:val="00394BF1"/>
    <w:rsid w:val="00395059"/>
    <w:rsid w:val="00395269"/>
    <w:rsid w:val="003953D3"/>
    <w:rsid w:val="00395E03"/>
    <w:rsid w:val="00396181"/>
    <w:rsid w:val="00397016"/>
    <w:rsid w:val="00397787"/>
    <w:rsid w:val="003A0A34"/>
    <w:rsid w:val="003A14C8"/>
    <w:rsid w:val="003A2608"/>
    <w:rsid w:val="003A496C"/>
    <w:rsid w:val="003A54AB"/>
    <w:rsid w:val="003A59D4"/>
    <w:rsid w:val="003A6882"/>
    <w:rsid w:val="003A6F27"/>
    <w:rsid w:val="003B01F3"/>
    <w:rsid w:val="003B02BE"/>
    <w:rsid w:val="003B064D"/>
    <w:rsid w:val="003B0919"/>
    <w:rsid w:val="003B10FD"/>
    <w:rsid w:val="003B1892"/>
    <w:rsid w:val="003B1909"/>
    <w:rsid w:val="003B1DA4"/>
    <w:rsid w:val="003B216B"/>
    <w:rsid w:val="003B24F5"/>
    <w:rsid w:val="003B2B1C"/>
    <w:rsid w:val="003B2FE8"/>
    <w:rsid w:val="003B3759"/>
    <w:rsid w:val="003B3A7E"/>
    <w:rsid w:val="003B4610"/>
    <w:rsid w:val="003B4C5C"/>
    <w:rsid w:val="003B55F7"/>
    <w:rsid w:val="003B5840"/>
    <w:rsid w:val="003B5CBF"/>
    <w:rsid w:val="003B5EF8"/>
    <w:rsid w:val="003B6238"/>
    <w:rsid w:val="003B6D21"/>
    <w:rsid w:val="003B7042"/>
    <w:rsid w:val="003B72C5"/>
    <w:rsid w:val="003B75A2"/>
    <w:rsid w:val="003B7936"/>
    <w:rsid w:val="003C011D"/>
    <w:rsid w:val="003C0FB2"/>
    <w:rsid w:val="003C133F"/>
    <w:rsid w:val="003C1E13"/>
    <w:rsid w:val="003C23C1"/>
    <w:rsid w:val="003C2474"/>
    <w:rsid w:val="003C431B"/>
    <w:rsid w:val="003C4600"/>
    <w:rsid w:val="003C570B"/>
    <w:rsid w:val="003C614D"/>
    <w:rsid w:val="003C7AE2"/>
    <w:rsid w:val="003C7C15"/>
    <w:rsid w:val="003D05B1"/>
    <w:rsid w:val="003D0666"/>
    <w:rsid w:val="003D0CB4"/>
    <w:rsid w:val="003D0CFB"/>
    <w:rsid w:val="003D141E"/>
    <w:rsid w:val="003D19D7"/>
    <w:rsid w:val="003D24CE"/>
    <w:rsid w:val="003D28DA"/>
    <w:rsid w:val="003D2A4E"/>
    <w:rsid w:val="003D341F"/>
    <w:rsid w:val="003D3A59"/>
    <w:rsid w:val="003D45AC"/>
    <w:rsid w:val="003D4D8D"/>
    <w:rsid w:val="003D4E57"/>
    <w:rsid w:val="003D5C87"/>
    <w:rsid w:val="003D5E3B"/>
    <w:rsid w:val="003D5E63"/>
    <w:rsid w:val="003D67AC"/>
    <w:rsid w:val="003D6B4B"/>
    <w:rsid w:val="003D6EE2"/>
    <w:rsid w:val="003D7826"/>
    <w:rsid w:val="003D7C4A"/>
    <w:rsid w:val="003E0399"/>
    <w:rsid w:val="003E06E7"/>
    <w:rsid w:val="003E0A8A"/>
    <w:rsid w:val="003E1308"/>
    <w:rsid w:val="003E1316"/>
    <w:rsid w:val="003E18E2"/>
    <w:rsid w:val="003E1D6E"/>
    <w:rsid w:val="003E2308"/>
    <w:rsid w:val="003E29A2"/>
    <w:rsid w:val="003E3532"/>
    <w:rsid w:val="003E3870"/>
    <w:rsid w:val="003E3C11"/>
    <w:rsid w:val="003E40C9"/>
    <w:rsid w:val="003E4872"/>
    <w:rsid w:val="003E490C"/>
    <w:rsid w:val="003E4F95"/>
    <w:rsid w:val="003E6122"/>
    <w:rsid w:val="003E6728"/>
    <w:rsid w:val="003E67DF"/>
    <w:rsid w:val="003E6B57"/>
    <w:rsid w:val="003E7158"/>
    <w:rsid w:val="003E7A5C"/>
    <w:rsid w:val="003E7E94"/>
    <w:rsid w:val="003F0583"/>
    <w:rsid w:val="003F06C2"/>
    <w:rsid w:val="003F0FD8"/>
    <w:rsid w:val="003F105B"/>
    <w:rsid w:val="003F1521"/>
    <w:rsid w:val="003F1895"/>
    <w:rsid w:val="003F1CB9"/>
    <w:rsid w:val="003F2ED3"/>
    <w:rsid w:val="003F31EB"/>
    <w:rsid w:val="003F3B24"/>
    <w:rsid w:val="003F415F"/>
    <w:rsid w:val="003F45D8"/>
    <w:rsid w:val="003F4958"/>
    <w:rsid w:val="003F4E47"/>
    <w:rsid w:val="003F5557"/>
    <w:rsid w:val="003F5A95"/>
    <w:rsid w:val="003F5BE2"/>
    <w:rsid w:val="003F67A0"/>
    <w:rsid w:val="003F7AAD"/>
    <w:rsid w:val="003F7BAB"/>
    <w:rsid w:val="00400112"/>
    <w:rsid w:val="00401DA9"/>
    <w:rsid w:val="00402316"/>
    <w:rsid w:val="0040315C"/>
    <w:rsid w:val="004038A9"/>
    <w:rsid w:val="00403CB9"/>
    <w:rsid w:val="00403F04"/>
    <w:rsid w:val="00404549"/>
    <w:rsid w:val="00404E0A"/>
    <w:rsid w:val="00404E6A"/>
    <w:rsid w:val="00405B28"/>
    <w:rsid w:val="00405C11"/>
    <w:rsid w:val="00405DE3"/>
    <w:rsid w:val="00406D16"/>
    <w:rsid w:val="004078D8"/>
    <w:rsid w:val="00407A5D"/>
    <w:rsid w:val="00407BFF"/>
    <w:rsid w:val="00410640"/>
    <w:rsid w:val="00410A1E"/>
    <w:rsid w:val="00411635"/>
    <w:rsid w:val="004128BB"/>
    <w:rsid w:val="004131FF"/>
    <w:rsid w:val="004138DD"/>
    <w:rsid w:val="00413A16"/>
    <w:rsid w:val="00413ABF"/>
    <w:rsid w:val="00414699"/>
    <w:rsid w:val="00414A9F"/>
    <w:rsid w:val="00414CCB"/>
    <w:rsid w:val="00414DBA"/>
    <w:rsid w:val="00415068"/>
    <w:rsid w:val="00415B1F"/>
    <w:rsid w:val="0041634D"/>
    <w:rsid w:val="0041644C"/>
    <w:rsid w:val="00416E96"/>
    <w:rsid w:val="00416F17"/>
    <w:rsid w:val="004174CA"/>
    <w:rsid w:val="00417C03"/>
    <w:rsid w:val="0042012A"/>
    <w:rsid w:val="00420C3A"/>
    <w:rsid w:val="004210D5"/>
    <w:rsid w:val="00421E07"/>
    <w:rsid w:val="004228D4"/>
    <w:rsid w:val="00422FC5"/>
    <w:rsid w:val="00423610"/>
    <w:rsid w:val="00423D44"/>
    <w:rsid w:val="00424061"/>
    <w:rsid w:val="0042453D"/>
    <w:rsid w:val="004250AD"/>
    <w:rsid w:val="0042588E"/>
    <w:rsid w:val="004260EF"/>
    <w:rsid w:val="0042634C"/>
    <w:rsid w:val="00426752"/>
    <w:rsid w:val="00426757"/>
    <w:rsid w:val="0042677C"/>
    <w:rsid w:val="00426875"/>
    <w:rsid w:val="00427FBD"/>
    <w:rsid w:val="0043042A"/>
    <w:rsid w:val="0043084A"/>
    <w:rsid w:val="00430F1E"/>
    <w:rsid w:val="00431956"/>
    <w:rsid w:val="00431E17"/>
    <w:rsid w:val="00432649"/>
    <w:rsid w:val="004331BA"/>
    <w:rsid w:val="004333EC"/>
    <w:rsid w:val="004337ED"/>
    <w:rsid w:val="00434BF8"/>
    <w:rsid w:val="00435C21"/>
    <w:rsid w:val="00435C51"/>
    <w:rsid w:val="004363CF"/>
    <w:rsid w:val="004374DD"/>
    <w:rsid w:val="00437603"/>
    <w:rsid w:val="00437BE3"/>
    <w:rsid w:val="00437DC4"/>
    <w:rsid w:val="00437E8D"/>
    <w:rsid w:val="00440101"/>
    <w:rsid w:val="00440727"/>
    <w:rsid w:val="004414AD"/>
    <w:rsid w:val="00441850"/>
    <w:rsid w:val="00441ECA"/>
    <w:rsid w:val="00441F58"/>
    <w:rsid w:val="00442A79"/>
    <w:rsid w:val="00442C31"/>
    <w:rsid w:val="00442C9A"/>
    <w:rsid w:val="0044315F"/>
    <w:rsid w:val="0044318C"/>
    <w:rsid w:val="004433BF"/>
    <w:rsid w:val="00444384"/>
    <w:rsid w:val="00444C5D"/>
    <w:rsid w:val="00445AB8"/>
    <w:rsid w:val="00445ACF"/>
    <w:rsid w:val="004470F0"/>
    <w:rsid w:val="00447541"/>
    <w:rsid w:val="00447628"/>
    <w:rsid w:val="00450BA7"/>
    <w:rsid w:val="004515F0"/>
    <w:rsid w:val="00452092"/>
    <w:rsid w:val="0045283D"/>
    <w:rsid w:val="00453301"/>
    <w:rsid w:val="00453803"/>
    <w:rsid w:val="00454015"/>
    <w:rsid w:val="004545C2"/>
    <w:rsid w:val="00455F01"/>
    <w:rsid w:val="0045660F"/>
    <w:rsid w:val="00456654"/>
    <w:rsid w:val="00456A20"/>
    <w:rsid w:val="00456FF5"/>
    <w:rsid w:val="00457292"/>
    <w:rsid w:val="00457AC6"/>
    <w:rsid w:val="00460229"/>
    <w:rsid w:val="0046045F"/>
    <w:rsid w:val="0046166C"/>
    <w:rsid w:val="00461FFA"/>
    <w:rsid w:val="004620E9"/>
    <w:rsid w:val="00462614"/>
    <w:rsid w:val="004629B8"/>
    <w:rsid w:val="00463856"/>
    <w:rsid w:val="004639B1"/>
    <w:rsid w:val="004643F6"/>
    <w:rsid w:val="00464B1C"/>
    <w:rsid w:val="00465076"/>
    <w:rsid w:val="004651D4"/>
    <w:rsid w:val="004652EA"/>
    <w:rsid w:val="0046567F"/>
    <w:rsid w:val="0046580E"/>
    <w:rsid w:val="004659C4"/>
    <w:rsid w:val="00465FB4"/>
    <w:rsid w:val="0046623B"/>
    <w:rsid w:val="004662EF"/>
    <w:rsid w:val="004668A9"/>
    <w:rsid w:val="00466EED"/>
    <w:rsid w:val="0046705C"/>
    <w:rsid w:val="00467DA6"/>
    <w:rsid w:val="004701D2"/>
    <w:rsid w:val="00470536"/>
    <w:rsid w:val="004724D6"/>
    <w:rsid w:val="00474ABA"/>
    <w:rsid w:val="00474ED3"/>
    <w:rsid w:val="004752AA"/>
    <w:rsid w:val="00475742"/>
    <w:rsid w:val="00475876"/>
    <w:rsid w:val="00475E7D"/>
    <w:rsid w:val="00476D91"/>
    <w:rsid w:val="004774F2"/>
    <w:rsid w:val="00477748"/>
    <w:rsid w:val="00480106"/>
    <w:rsid w:val="004809B2"/>
    <w:rsid w:val="00480EBA"/>
    <w:rsid w:val="00481853"/>
    <w:rsid w:val="00481CDC"/>
    <w:rsid w:val="00481ED2"/>
    <w:rsid w:val="00482264"/>
    <w:rsid w:val="00482454"/>
    <w:rsid w:val="004829BE"/>
    <w:rsid w:val="00482FAC"/>
    <w:rsid w:val="00483635"/>
    <w:rsid w:val="00485567"/>
    <w:rsid w:val="00485848"/>
    <w:rsid w:val="004858F6"/>
    <w:rsid w:val="00485F6B"/>
    <w:rsid w:val="00486E04"/>
    <w:rsid w:val="004874D4"/>
    <w:rsid w:val="00487646"/>
    <w:rsid w:val="0048799C"/>
    <w:rsid w:val="00487BF5"/>
    <w:rsid w:val="00487E2F"/>
    <w:rsid w:val="004907D0"/>
    <w:rsid w:val="004909AC"/>
    <w:rsid w:val="00490D9B"/>
    <w:rsid w:val="00490FCA"/>
    <w:rsid w:val="00491D31"/>
    <w:rsid w:val="00491D3B"/>
    <w:rsid w:val="00492D70"/>
    <w:rsid w:val="00492F01"/>
    <w:rsid w:val="00493291"/>
    <w:rsid w:val="00493304"/>
    <w:rsid w:val="00493B94"/>
    <w:rsid w:val="00494A75"/>
    <w:rsid w:val="00495070"/>
    <w:rsid w:val="00495D54"/>
    <w:rsid w:val="004975AA"/>
    <w:rsid w:val="0049792D"/>
    <w:rsid w:val="004A0C1B"/>
    <w:rsid w:val="004A0E7C"/>
    <w:rsid w:val="004A1B93"/>
    <w:rsid w:val="004A2C17"/>
    <w:rsid w:val="004A2E15"/>
    <w:rsid w:val="004A2E8E"/>
    <w:rsid w:val="004A4096"/>
    <w:rsid w:val="004A4317"/>
    <w:rsid w:val="004A46B7"/>
    <w:rsid w:val="004A56A3"/>
    <w:rsid w:val="004A6F8D"/>
    <w:rsid w:val="004B1266"/>
    <w:rsid w:val="004B1808"/>
    <w:rsid w:val="004B1909"/>
    <w:rsid w:val="004B2092"/>
    <w:rsid w:val="004B2682"/>
    <w:rsid w:val="004B3391"/>
    <w:rsid w:val="004B34B2"/>
    <w:rsid w:val="004B4463"/>
    <w:rsid w:val="004B44EE"/>
    <w:rsid w:val="004B4C62"/>
    <w:rsid w:val="004B5816"/>
    <w:rsid w:val="004B6362"/>
    <w:rsid w:val="004B68DC"/>
    <w:rsid w:val="004B75F5"/>
    <w:rsid w:val="004C0D05"/>
    <w:rsid w:val="004C1035"/>
    <w:rsid w:val="004C1D79"/>
    <w:rsid w:val="004C2B17"/>
    <w:rsid w:val="004C3E63"/>
    <w:rsid w:val="004C40DA"/>
    <w:rsid w:val="004C43C1"/>
    <w:rsid w:val="004C4A19"/>
    <w:rsid w:val="004C4FDB"/>
    <w:rsid w:val="004C55F9"/>
    <w:rsid w:val="004C5B4C"/>
    <w:rsid w:val="004C6178"/>
    <w:rsid w:val="004C6E2E"/>
    <w:rsid w:val="004C7238"/>
    <w:rsid w:val="004C728A"/>
    <w:rsid w:val="004C73A5"/>
    <w:rsid w:val="004C7664"/>
    <w:rsid w:val="004D0019"/>
    <w:rsid w:val="004D08E0"/>
    <w:rsid w:val="004D1038"/>
    <w:rsid w:val="004D1237"/>
    <w:rsid w:val="004D123E"/>
    <w:rsid w:val="004D1397"/>
    <w:rsid w:val="004D1619"/>
    <w:rsid w:val="004D1B6C"/>
    <w:rsid w:val="004D201C"/>
    <w:rsid w:val="004D31F6"/>
    <w:rsid w:val="004D377E"/>
    <w:rsid w:val="004D37ED"/>
    <w:rsid w:val="004D3A4E"/>
    <w:rsid w:val="004D4474"/>
    <w:rsid w:val="004D44D2"/>
    <w:rsid w:val="004D45BC"/>
    <w:rsid w:val="004D4777"/>
    <w:rsid w:val="004D4FD1"/>
    <w:rsid w:val="004D545B"/>
    <w:rsid w:val="004D57B7"/>
    <w:rsid w:val="004D5826"/>
    <w:rsid w:val="004D584F"/>
    <w:rsid w:val="004D5BA0"/>
    <w:rsid w:val="004D6393"/>
    <w:rsid w:val="004D6476"/>
    <w:rsid w:val="004D6EA9"/>
    <w:rsid w:val="004D7245"/>
    <w:rsid w:val="004E0729"/>
    <w:rsid w:val="004E0F5F"/>
    <w:rsid w:val="004E113A"/>
    <w:rsid w:val="004E1BA6"/>
    <w:rsid w:val="004E1E17"/>
    <w:rsid w:val="004E29BD"/>
    <w:rsid w:val="004E2B4A"/>
    <w:rsid w:val="004E2C46"/>
    <w:rsid w:val="004E2CAF"/>
    <w:rsid w:val="004E329E"/>
    <w:rsid w:val="004E3681"/>
    <w:rsid w:val="004E381E"/>
    <w:rsid w:val="004E3B84"/>
    <w:rsid w:val="004E3D4F"/>
    <w:rsid w:val="004E4B8B"/>
    <w:rsid w:val="004E529E"/>
    <w:rsid w:val="004E70F8"/>
    <w:rsid w:val="004E7699"/>
    <w:rsid w:val="004F0839"/>
    <w:rsid w:val="004F107D"/>
    <w:rsid w:val="004F14FD"/>
    <w:rsid w:val="004F1650"/>
    <w:rsid w:val="004F26E5"/>
    <w:rsid w:val="004F2952"/>
    <w:rsid w:val="004F2C8C"/>
    <w:rsid w:val="004F2FEB"/>
    <w:rsid w:val="004F34B6"/>
    <w:rsid w:val="004F37FA"/>
    <w:rsid w:val="004F4102"/>
    <w:rsid w:val="004F4BB3"/>
    <w:rsid w:val="004F51D4"/>
    <w:rsid w:val="004F570F"/>
    <w:rsid w:val="004F7B9E"/>
    <w:rsid w:val="0050001B"/>
    <w:rsid w:val="00501011"/>
    <w:rsid w:val="005021BE"/>
    <w:rsid w:val="005030D6"/>
    <w:rsid w:val="0050316A"/>
    <w:rsid w:val="005035E4"/>
    <w:rsid w:val="00503E7F"/>
    <w:rsid w:val="00504822"/>
    <w:rsid w:val="005050B9"/>
    <w:rsid w:val="00505A1F"/>
    <w:rsid w:val="00505C01"/>
    <w:rsid w:val="005064CB"/>
    <w:rsid w:val="005065E5"/>
    <w:rsid w:val="00506D3B"/>
    <w:rsid w:val="00506DB5"/>
    <w:rsid w:val="005071A0"/>
    <w:rsid w:val="00507510"/>
    <w:rsid w:val="00507749"/>
    <w:rsid w:val="00507D6D"/>
    <w:rsid w:val="00507F10"/>
    <w:rsid w:val="00510133"/>
    <w:rsid w:val="00511510"/>
    <w:rsid w:val="005116F9"/>
    <w:rsid w:val="00511938"/>
    <w:rsid w:val="005124EC"/>
    <w:rsid w:val="00512B8E"/>
    <w:rsid w:val="00512D3F"/>
    <w:rsid w:val="00512FA5"/>
    <w:rsid w:val="005130A7"/>
    <w:rsid w:val="0051396E"/>
    <w:rsid w:val="00514074"/>
    <w:rsid w:val="00514F95"/>
    <w:rsid w:val="00515488"/>
    <w:rsid w:val="005154D7"/>
    <w:rsid w:val="00515F59"/>
    <w:rsid w:val="00516C64"/>
    <w:rsid w:val="00520163"/>
    <w:rsid w:val="00520EA4"/>
    <w:rsid w:val="005224B2"/>
    <w:rsid w:val="00522782"/>
    <w:rsid w:val="00522FE2"/>
    <w:rsid w:val="00523214"/>
    <w:rsid w:val="005246EA"/>
    <w:rsid w:val="00524D78"/>
    <w:rsid w:val="00525F16"/>
    <w:rsid w:val="0052678D"/>
    <w:rsid w:val="0052724E"/>
    <w:rsid w:val="0052749F"/>
    <w:rsid w:val="005275F1"/>
    <w:rsid w:val="0053043D"/>
    <w:rsid w:val="00530515"/>
    <w:rsid w:val="00530576"/>
    <w:rsid w:val="0053080C"/>
    <w:rsid w:val="00530886"/>
    <w:rsid w:val="00531953"/>
    <w:rsid w:val="00531A3F"/>
    <w:rsid w:val="00531D90"/>
    <w:rsid w:val="00532454"/>
    <w:rsid w:val="005325A3"/>
    <w:rsid w:val="00532B16"/>
    <w:rsid w:val="0053301C"/>
    <w:rsid w:val="00533231"/>
    <w:rsid w:val="0053340D"/>
    <w:rsid w:val="00533414"/>
    <w:rsid w:val="00533731"/>
    <w:rsid w:val="00534F3D"/>
    <w:rsid w:val="00535274"/>
    <w:rsid w:val="005355BF"/>
    <w:rsid w:val="00535914"/>
    <w:rsid w:val="0053617F"/>
    <w:rsid w:val="005361D0"/>
    <w:rsid w:val="00536A2F"/>
    <w:rsid w:val="00536BE2"/>
    <w:rsid w:val="00536E75"/>
    <w:rsid w:val="0053770A"/>
    <w:rsid w:val="00537E30"/>
    <w:rsid w:val="0054058F"/>
    <w:rsid w:val="00540F24"/>
    <w:rsid w:val="0054144C"/>
    <w:rsid w:val="00541D73"/>
    <w:rsid w:val="0054221B"/>
    <w:rsid w:val="00542718"/>
    <w:rsid w:val="00542A27"/>
    <w:rsid w:val="00542A67"/>
    <w:rsid w:val="00543066"/>
    <w:rsid w:val="005444C0"/>
    <w:rsid w:val="0054470F"/>
    <w:rsid w:val="00544D3F"/>
    <w:rsid w:val="00545A6F"/>
    <w:rsid w:val="0054655B"/>
    <w:rsid w:val="00546BEC"/>
    <w:rsid w:val="00547365"/>
    <w:rsid w:val="00547A21"/>
    <w:rsid w:val="00547C07"/>
    <w:rsid w:val="00552CD3"/>
    <w:rsid w:val="00552FE6"/>
    <w:rsid w:val="0055336B"/>
    <w:rsid w:val="00553657"/>
    <w:rsid w:val="00553A30"/>
    <w:rsid w:val="00553F86"/>
    <w:rsid w:val="00554483"/>
    <w:rsid w:val="00554B8C"/>
    <w:rsid w:val="00554BB8"/>
    <w:rsid w:val="00557168"/>
    <w:rsid w:val="0055799B"/>
    <w:rsid w:val="0056043F"/>
    <w:rsid w:val="00560496"/>
    <w:rsid w:val="005607B5"/>
    <w:rsid w:val="00560C71"/>
    <w:rsid w:val="00561170"/>
    <w:rsid w:val="00562444"/>
    <w:rsid w:val="00562813"/>
    <w:rsid w:val="00562AC8"/>
    <w:rsid w:val="00562D21"/>
    <w:rsid w:val="00563221"/>
    <w:rsid w:val="0056336F"/>
    <w:rsid w:val="00563A1E"/>
    <w:rsid w:val="00563D72"/>
    <w:rsid w:val="00563E9D"/>
    <w:rsid w:val="005653DE"/>
    <w:rsid w:val="00565C64"/>
    <w:rsid w:val="00565CED"/>
    <w:rsid w:val="00566F88"/>
    <w:rsid w:val="005679DA"/>
    <w:rsid w:val="00567BDF"/>
    <w:rsid w:val="00571043"/>
    <w:rsid w:val="00573241"/>
    <w:rsid w:val="005733A2"/>
    <w:rsid w:val="005733F2"/>
    <w:rsid w:val="005743D4"/>
    <w:rsid w:val="00574BC6"/>
    <w:rsid w:val="00574C6D"/>
    <w:rsid w:val="00574F15"/>
    <w:rsid w:val="005751F8"/>
    <w:rsid w:val="00575847"/>
    <w:rsid w:val="005767E1"/>
    <w:rsid w:val="00581652"/>
    <w:rsid w:val="00581E1F"/>
    <w:rsid w:val="005820A8"/>
    <w:rsid w:val="005820D0"/>
    <w:rsid w:val="00582585"/>
    <w:rsid w:val="00583678"/>
    <w:rsid w:val="005838AD"/>
    <w:rsid w:val="00583CA8"/>
    <w:rsid w:val="00584438"/>
    <w:rsid w:val="0058461E"/>
    <w:rsid w:val="00584661"/>
    <w:rsid w:val="0058491F"/>
    <w:rsid w:val="005859A9"/>
    <w:rsid w:val="0058633D"/>
    <w:rsid w:val="00586841"/>
    <w:rsid w:val="005900F0"/>
    <w:rsid w:val="0059019E"/>
    <w:rsid w:val="0059041C"/>
    <w:rsid w:val="00590CB9"/>
    <w:rsid w:val="00591A87"/>
    <w:rsid w:val="00591AB2"/>
    <w:rsid w:val="00591D82"/>
    <w:rsid w:val="0059221B"/>
    <w:rsid w:val="005924A8"/>
    <w:rsid w:val="00592CCD"/>
    <w:rsid w:val="00593ABD"/>
    <w:rsid w:val="00595090"/>
    <w:rsid w:val="005951CB"/>
    <w:rsid w:val="005968A4"/>
    <w:rsid w:val="00597419"/>
    <w:rsid w:val="005A0075"/>
    <w:rsid w:val="005A102B"/>
    <w:rsid w:val="005A10F3"/>
    <w:rsid w:val="005A1532"/>
    <w:rsid w:val="005A1EB1"/>
    <w:rsid w:val="005A2A71"/>
    <w:rsid w:val="005A3E1E"/>
    <w:rsid w:val="005A441B"/>
    <w:rsid w:val="005A5687"/>
    <w:rsid w:val="005A6681"/>
    <w:rsid w:val="005A7756"/>
    <w:rsid w:val="005A7AC9"/>
    <w:rsid w:val="005A7AEB"/>
    <w:rsid w:val="005B04F4"/>
    <w:rsid w:val="005B0AE2"/>
    <w:rsid w:val="005B0E6F"/>
    <w:rsid w:val="005B1428"/>
    <w:rsid w:val="005B287D"/>
    <w:rsid w:val="005B2AE7"/>
    <w:rsid w:val="005B2B85"/>
    <w:rsid w:val="005B302A"/>
    <w:rsid w:val="005B319A"/>
    <w:rsid w:val="005B3C30"/>
    <w:rsid w:val="005B4636"/>
    <w:rsid w:val="005B4993"/>
    <w:rsid w:val="005B51E8"/>
    <w:rsid w:val="005B59CD"/>
    <w:rsid w:val="005B5F91"/>
    <w:rsid w:val="005B6237"/>
    <w:rsid w:val="005B6370"/>
    <w:rsid w:val="005B7292"/>
    <w:rsid w:val="005B735A"/>
    <w:rsid w:val="005B737E"/>
    <w:rsid w:val="005C0701"/>
    <w:rsid w:val="005C124A"/>
    <w:rsid w:val="005C1858"/>
    <w:rsid w:val="005C188C"/>
    <w:rsid w:val="005C20F8"/>
    <w:rsid w:val="005C21D0"/>
    <w:rsid w:val="005C23BF"/>
    <w:rsid w:val="005C25A4"/>
    <w:rsid w:val="005C2866"/>
    <w:rsid w:val="005C2E2A"/>
    <w:rsid w:val="005C4377"/>
    <w:rsid w:val="005C4DC0"/>
    <w:rsid w:val="005C4E8E"/>
    <w:rsid w:val="005C4F85"/>
    <w:rsid w:val="005C4FD6"/>
    <w:rsid w:val="005C636B"/>
    <w:rsid w:val="005C6792"/>
    <w:rsid w:val="005C7A0F"/>
    <w:rsid w:val="005C7E44"/>
    <w:rsid w:val="005D044A"/>
    <w:rsid w:val="005D0BFA"/>
    <w:rsid w:val="005D1129"/>
    <w:rsid w:val="005D1250"/>
    <w:rsid w:val="005D1315"/>
    <w:rsid w:val="005D1C55"/>
    <w:rsid w:val="005D1D78"/>
    <w:rsid w:val="005D24CA"/>
    <w:rsid w:val="005D2691"/>
    <w:rsid w:val="005D2CEE"/>
    <w:rsid w:val="005D3DD0"/>
    <w:rsid w:val="005D4A2E"/>
    <w:rsid w:val="005D5130"/>
    <w:rsid w:val="005D5263"/>
    <w:rsid w:val="005D5DFA"/>
    <w:rsid w:val="005D5F77"/>
    <w:rsid w:val="005D6919"/>
    <w:rsid w:val="005D7065"/>
    <w:rsid w:val="005D7657"/>
    <w:rsid w:val="005E0121"/>
    <w:rsid w:val="005E0DD1"/>
    <w:rsid w:val="005E0E8F"/>
    <w:rsid w:val="005E0F22"/>
    <w:rsid w:val="005E1000"/>
    <w:rsid w:val="005E13E5"/>
    <w:rsid w:val="005E1448"/>
    <w:rsid w:val="005E192A"/>
    <w:rsid w:val="005E20A2"/>
    <w:rsid w:val="005E22BB"/>
    <w:rsid w:val="005E2B79"/>
    <w:rsid w:val="005E2E2D"/>
    <w:rsid w:val="005E2EE7"/>
    <w:rsid w:val="005E31AE"/>
    <w:rsid w:val="005E382F"/>
    <w:rsid w:val="005E3C35"/>
    <w:rsid w:val="005E4766"/>
    <w:rsid w:val="005E482F"/>
    <w:rsid w:val="005E4B76"/>
    <w:rsid w:val="005E4E26"/>
    <w:rsid w:val="005E4FB9"/>
    <w:rsid w:val="005E56A1"/>
    <w:rsid w:val="005E5BB7"/>
    <w:rsid w:val="005E61EF"/>
    <w:rsid w:val="005E63C2"/>
    <w:rsid w:val="005E6B60"/>
    <w:rsid w:val="005E76EF"/>
    <w:rsid w:val="005E7862"/>
    <w:rsid w:val="005E78EF"/>
    <w:rsid w:val="005F00B4"/>
    <w:rsid w:val="005F1683"/>
    <w:rsid w:val="005F185C"/>
    <w:rsid w:val="005F1A60"/>
    <w:rsid w:val="005F2297"/>
    <w:rsid w:val="005F2B8A"/>
    <w:rsid w:val="005F35E6"/>
    <w:rsid w:val="005F3BA9"/>
    <w:rsid w:val="005F47BB"/>
    <w:rsid w:val="005F51DD"/>
    <w:rsid w:val="005F593B"/>
    <w:rsid w:val="005F6688"/>
    <w:rsid w:val="005F6ED0"/>
    <w:rsid w:val="005F7A06"/>
    <w:rsid w:val="005F7C72"/>
    <w:rsid w:val="005F7EC0"/>
    <w:rsid w:val="00600BDC"/>
    <w:rsid w:val="0060130E"/>
    <w:rsid w:val="0060190B"/>
    <w:rsid w:val="00603274"/>
    <w:rsid w:val="0060344E"/>
    <w:rsid w:val="006038D0"/>
    <w:rsid w:val="006039D3"/>
    <w:rsid w:val="00604060"/>
    <w:rsid w:val="0060424D"/>
    <w:rsid w:val="0060437B"/>
    <w:rsid w:val="0060448C"/>
    <w:rsid w:val="0060554A"/>
    <w:rsid w:val="00605926"/>
    <w:rsid w:val="00605AC5"/>
    <w:rsid w:val="0060748D"/>
    <w:rsid w:val="006077BC"/>
    <w:rsid w:val="0060796F"/>
    <w:rsid w:val="00607C85"/>
    <w:rsid w:val="006103B2"/>
    <w:rsid w:val="00610C03"/>
    <w:rsid w:val="00611442"/>
    <w:rsid w:val="00611C24"/>
    <w:rsid w:val="00612B11"/>
    <w:rsid w:val="00612E95"/>
    <w:rsid w:val="006135CF"/>
    <w:rsid w:val="00614903"/>
    <w:rsid w:val="00615E97"/>
    <w:rsid w:val="00616138"/>
    <w:rsid w:val="00616776"/>
    <w:rsid w:val="00617014"/>
    <w:rsid w:val="006176F3"/>
    <w:rsid w:val="00617B03"/>
    <w:rsid w:val="00617FCE"/>
    <w:rsid w:val="00620AF9"/>
    <w:rsid w:val="00621307"/>
    <w:rsid w:val="006217C1"/>
    <w:rsid w:val="00621ACB"/>
    <w:rsid w:val="00621E95"/>
    <w:rsid w:val="006224A4"/>
    <w:rsid w:val="006228F3"/>
    <w:rsid w:val="00622AD1"/>
    <w:rsid w:val="006232BD"/>
    <w:rsid w:val="0062390C"/>
    <w:rsid w:val="00623C0B"/>
    <w:rsid w:val="00623F72"/>
    <w:rsid w:val="00624DE4"/>
    <w:rsid w:val="00625CE6"/>
    <w:rsid w:val="006268FB"/>
    <w:rsid w:val="00626BD1"/>
    <w:rsid w:val="00626EC0"/>
    <w:rsid w:val="006277CA"/>
    <w:rsid w:val="00627AF0"/>
    <w:rsid w:val="006301B5"/>
    <w:rsid w:val="0063146C"/>
    <w:rsid w:val="00631EC9"/>
    <w:rsid w:val="0063207B"/>
    <w:rsid w:val="00632138"/>
    <w:rsid w:val="006323A5"/>
    <w:rsid w:val="006325FB"/>
    <w:rsid w:val="00633296"/>
    <w:rsid w:val="006338CD"/>
    <w:rsid w:val="006338ED"/>
    <w:rsid w:val="00634DAB"/>
    <w:rsid w:val="00635F33"/>
    <w:rsid w:val="00635F6E"/>
    <w:rsid w:val="00636617"/>
    <w:rsid w:val="006368BC"/>
    <w:rsid w:val="006372CB"/>
    <w:rsid w:val="00640BBA"/>
    <w:rsid w:val="00640D96"/>
    <w:rsid w:val="00641037"/>
    <w:rsid w:val="006455A6"/>
    <w:rsid w:val="006456A2"/>
    <w:rsid w:val="0064570E"/>
    <w:rsid w:val="00645B48"/>
    <w:rsid w:val="00646061"/>
    <w:rsid w:val="00647918"/>
    <w:rsid w:val="00647AA0"/>
    <w:rsid w:val="00647F8F"/>
    <w:rsid w:val="006503C8"/>
    <w:rsid w:val="00650B49"/>
    <w:rsid w:val="00651679"/>
    <w:rsid w:val="00651E62"/>
    <w:rsid w:val="00652261"/>
    <w:rsid w:val="00652508"/>
    <w:rsid w:val="0065266B"/>
    <w:rsid w:val="00652FFC"/>
    <w:rsid w:val="006530BC"/>
    <w:rsid w:val="00653560"/>
    <w:rsid w:val="00653584"/>
    <w:rsid w:val="006546C3"/>
    <w:rsid w:val="0065502C"/>
    <w:rsid w:val="0065528E"/>
    <w:rsid w:val="00655DD7"/>
    <w:rsid w:val="00656792"/>
    <w:rsid w:val="00656D60"/>
    <w:rsid w:val="00656E96"/>
    <w:rsid w:val="00657613"/>
    <w:rsid w:val="00657C5F"/>
    <w:rsid w:val="006603C3"/>
    <w:rsid w:val="0066127D"/>
    <w:rsid w:val="00661D7F"/>
    <w:rsid w:val="006620F7"/>
    <w:rsid w:val="00662E40"/>
    <w:rsid w:val="00663529"/>
    <w:rsid w:val="006637A9"/>
    <w:rsid w:val="00663E40"/>
    <w:rsid w:val="00663E77"/>
    <w:rsid w:val="006646D9"/>
    <w:rsid w:val="00665B2D"/>
    <w:rsid w:val="00666E82"/>
    <w:rsid w:val="00667494"/>
    <w:rsid w:val="006702E6"/>
    <w:rsid w:val="00670773"/>
    <w:rsid w:val="0067091D"/>
    <w:rsid w:val="00670D15"/>
    <w:rsid w:val="006713D6"/>
    <w:rsid w:val="0067231C"/>
    <w:rsid w:val="006723DC"/>
    <w:rsid w:val="006730FE"/>
    <w:rsid w:val="00673FFF"/>
    <w:rsid w:val="006742A1"/>
    <w:rsid w:val="006747D5"/>
    <w:rsid w:val="00674AC5"/>
    <w:rsid w:val="00674C77"/>
    <w:rsid w:val="006759AA"/>
    <w:rsid w:val="00675BB3"/>
    <w:rsid w:val="00676914"/>
    <w:rsid w:val="00677035"/>
    <w:rsid w:val="00677827"/>
    <w:rsid w:val="006779DB"/>
    <w:rsid w:val="00677DB7"/>
    <w:rsid w:val="00680961"/>
    <w:rsid w:val="00680AA1"/>
    <w:rsid w:val="00680B57"/>
    <w:rsid w:val="00680B7E"/>
    <w:rsid w:val="006811C4"/>
    <w:rsid w:val="0068133D"/>
    <w:rsid w:val="00681940"/>
    <w:rsid w:val="00681CA2"/>
    <w:rsid w:val="00681F78"/>
    <w:rsid w:val="00682848"/>
    <w:rsid w:val="00684362"/>
    <w:rsid w:val="00684E5E"/>
    <w:rsid w:val="0068525E"/>
    <w:rsid w:val="00685315"/>
    <w:rsid w:val="0068553B"/>
    <w:rsid w:val="0068571F"/>
    <w:rsid w:val="00685D63"/>
    <w:rsid w:val="00685EB2"/>
    <w:rsid w:val="006862BD"/>
    <w:rsid w:val="00686335"/>
    <w:rsid w:val="00686C08"/>
    <w:rsid w:val="00687046"/>
    <w:rsid w:val="006870EA"/>
    <w:rsid w:val="0068738D"/>
    <w:rsid w:val="006878B9"/>
    <w:rsid w:val="00690059"/>
    <w:rsid w:val="006905B1"/>
    <w:rsid w:val="006906C9"/>
    <w:rsid w:val="00690F59"/>
    <w:rsid w:val="0069155B"/>
    <w:rsid w:val="00691AB2"/>
    <w:rsid w:val="00691F44"/>
    <w:rsid w:val="00692617"/>
    <w:rsid w:val="00692ABF"/>
    <w:rsid w:val="00692ADA"/>
    <w:rsid w:val="00692EC8"/>
    <w:rsid w:val="00693ACD"/>
    <w:rsid w:val="0069420D"/>
    <w:rsid w:val="00694505"/>
    <w:rsid w:val="0069450F"/>
    <w:rsid w:val="00695857"/>
    <w:rsid w:val="00696068"/>
    <w:rsid w:val="0069636B"/>
    <w:rsid w:val="006966A5"/>
    <w:rsid w:val="0069695B"/>
    <w:rsid w:val="00696CD1"/>
    <w:rsid w:val="00696FC1"/>
    <w:rsid w:val="0069745D"/>
    <w:rsid w:val="0069760E"/>
    <w:rsid w:val="00697843"/>
    <w:rsid w:val="006A04B6"/>
    <w:rsid w:val="006A0BA9"/>
    <w:rsid w:val="006A103D"/>
    <w:rsid w:val="006A180D"/>
    <w:rsid w:val="006A201F"/>
    <w:rsid w:val="006A3FE1"/>
    <w:rsid w:val="006A44D2"/>
    <w:rsid w:val="006A61F7"/>
    <w:rsid w:val="006A6203"/>
    <w:rsid w:val="006A650F"/>
    <w:rsid w:val="006A679C"/>
    <w:rsid w:val="006A6EC4"/>
    <w:rsid w:val="006A7FD8"/>
    <w:rsid w:val="006B0646"/>
    <w:rsid w:val="006B091D"/>
    <w:rsid w:val="006B0A7A"/>
    <w:rsid w:val="006B1782"/>
    <w:rsid w:val="006B1B7E"/>
    <w:rsid w:val="006B21F3"/>
    <w:rsid w:val="006B27B0"/>
    <w:rsid w:val="006B2940"/>
    <w:rsid w:val="006B34AF"/>
    <w:rsid w:val="006B34FC"/>
    <w:rsid w:val="006B5497"/>
    <w:rsid w:val="006B5846"/>
    <w:rsid w:val="006B61EB"/>
    <w:rsid w:val="006B6CC7"/>
    <w:rsid w:val="006B6E5A"/>
    <w:rsid w:val="006B72C5"/>
    <w:rsid w:val="006B7AFC"/>
    <w:rsid w:val="006B7E07"/>
    <w:rsid w:val="006B7E37"/>
    <w:rsid w:val="006C0F7A"/>
    <w:rsid w:val="006C16A2"/>
    <w:rsid w:val="006C1E19"/>
    <w:rsid w:val="006C1F7F"/>
    <w:rsid w:val="006C1FCB"/>
    <w:rsid w:val="006C2174"/>
    <w:rsid w:val="006C34C5"/>
    <w:rsid w:val="006C37E4"/>
    <w:rsid w:val="006C5CE1"/>
    <w:rsid w:val="006C648A"/>
    <w:rsid w:val="006C64CD"/>
    <w:rsid w:val="006C6FE7"/>
    <w:rsid w:val="006C706D"/>
    <w:rsid w:val="006C7354"/>
    <w:rsid w:val="006D0F09"/>
    <w:rsid w:val="006D10E7"/>
    <w:rsid w:val="006D149C"/>
    <w:rsid w:val="006D242C"/>
    <w:rsid w:val="006D2E55"/>
    <w:rsid w:val="006D38E0"/>
    <w:rsid w:val="006D42A7"/>
    <w:rsid w:val="006D4A50"/>
    <w:rsid w:val="006D4DB0"/>
    <w:rsid w:val="006D59E2"/>
    <w:rsid w:val="006D7961"/>
    <w:rsid w:val="006D7E82"/>
    <w:rsid w:val="006E063F"/>
    <w:rsid w:val="006E0F3B"/>
    <w:rsid w:val="006E15A8"/>
    <w:rsid w:val="006E1E8B"/>
    <w:rsid w:val="006E1F82"/>
    <w:rsid w:val="006E1F8D"/>
    <w:rsid w:val="006E4A2F"/>
    <w:rsid w:val="006E558A"/>
    <w:rsid w:val="006E5C30"/>
    <w:rsid w:val="006E6286"/>
    <w:rsid w:val="006E7497"/>
    <w:rsid w:val="006E7BC3"/>
    <w:rsid w:val="006E7DF8"/>
    <w:rsid w:val="006F08A3"/>
    <w:rsid w:val="006F0A09"/>
    <w:rsid w:val="006F1690"/>
    <w:rsid w:val="006F1AC3"/>
    <w:rsid w:val="006F1AF5"/>
    <w:rsid w:val="006F2222"/>
    <w:rsid w:val="006F2541"/>
    <w:rsid w:val="006F2BC5"/>
    <w:rsid w:val="006F31C1"/>
    <w:rsid w:val="006F364B"/>
    <w:rsid w:val="006F3788"/>
    <w:rsid w:val="006F3800"/>
    <w:rsid w:val="006F3ADE"/>
    <w:rsid w:val="006F4584"/>
    <w:rsid w:val="006F4764"/>
    <w:rsid w:val="006F492E"/>
    <w:rsid w:val="006F4BFE"/>
    <w:rsid w:val="006F4CC2"/>
    <w:rsid w:val="006F5F1B"/>
    <w:rsid w:val="006F60A6"/>
    <w:rsid w:val="006F60E8"/>
    <w:rsid w:val="006F6F99"/>
    <w:rsid w:val="006F7A65"/>
    <w:rsid w:val="006F7AF4"/>
    <w:rsid w:val="00700533"/>
    <w:rsid w:val="00700C03"/>
    <w:rsid w:val="00700F44"/>
    <w:rsid w:val="00701050"/>
    <w:rsid w:val="007018EB"/>
    <w:rsid w:val="007019BF"/>
    <w:rsid w:val="00702A68"/>
    <w:rsid w:val="00702A94"/>
    <w:rsid w:val="00703142"/>
    <w:rsid w:val="0070320D"/>
    <w:rsid w:val="0070396E"/>
    <w:rsid w:val="00703A4B"/>
    <w:rsid w:val="00703A7F"/>
    <w:rsid w:val="00704021"/>
    <w:rsid w:val="0070404E"/>
    <w:rsid w:val="007044C0"/>
    <w:rsid w:val="0070507D"/>
    <w:rsid w:val="00705840"/>
    <w:rsid w:val="00705A0D"/>
    <w:rsid w:val="00706362"/>
    <w:rsid w:val="00706978"/>
    <w:rsid w:val="00706B45"/>
    <w:rsid w:val="00706CF4"/>
    <w:rsid w:val="007100BF"/>
    <w:rsid w:val="0071042E"/>
    <w:rsid w:val="00710E5F"/>
    <w:rsid w:val="00711204"/>
    <w:rsid w:val="00712FA5"/>
    <w:rsid w:val="00713142"/>
    <w:rsid w:val="0071331F"/>
    <w:rsid w:val="007137F2"/>
    <w:rsid w:val="00713D2E"/>
    <w:rsid w:val="0071488C"/>
    <w:rsid w:val="00714E37"/>
    <w:rsid w:val="007151E5"/>
    <w:rsid w:val="0071524F"/>
    <w:rsid w:val="00716761"/>
    <w:rsid w:val="00716841"/>
    <w:rsid w:val="00716B47"/>
    <w:rsid w:val="00716D4B"/>
    <w:rsid w:val="00716DEA"/>
    <w:rsid w:val="00717A0D"/>
    <w:rsid w:val="00717CFE"/>
    <w:rsid w:val="00717DDD"/>
    <w:rsid w:val="00717F24"/>
    <w:rsid w:val="00721AC5"/>
    <w:rsid w:val="007222FF"/>
    <w:rsid w:val="00722834"/>
    <w:rsid w:val="00722BED"/>
    <w:rsid w:val="0072320A"/>
    <w:rsid w:val="007237D6"/>
    <w:rsid w:val="00723AB5"/>
    <w:rsid w:val="00723B30"/>
    <w:rsid w:val="00724044"/>
    <w:rsid w:val="00724246"/>
    <w:rsid w:val="007264A7"/>
    <w:rsid w:val="0072793A"/>
    <w:rsid w:val="00727C80"/>
    <w:rsid w:val="007304A2"/>
    <w:rsid w:val="0073057C"/>
    <w:rsid w:val="00730AC4"/>
    <w:rsid w:val="00730B91"/>
    <w:rsid w:val="0073113F"/>
    <w:rsid w:val="00731B9A"/>
    <w:rsid w:val="00732B83"/>
    <w:rsid w:val="0073330D"/>
    <w:rsid w:val="00733AC7"/>
    <w:rsid w:val="00733DCA"/>
    <w:rsid w:val="00733E7F"/>
    <w:rsid w:val="007340ED"/>
    <w:rsid w:val="007343E5"/>
    <w:rsid w:val="00734A9F"/>
    <w:rsid w:val="00734B67"/>
    <w:rsid w:val="0073508E"/>
    <w:rsid w:val="007350F1"/>
    <w:rsid w:val="0073547F"/>
    <w:rsid w:val="007358C2"/>
    <w:rsid w:val="007370BF"/>
    <w:rsid w:val="00737BDA"/>
    <w:rsid w:val="00737C87"/>
    <w:rsid w:val="00737F57"/>
    <w:rsid w:val="0074161B"/>
    <w:rsid w:val="0074166B"/>
    <w:rsid w:val="007417A3"/>
    <w:rsid w:val="00742A52"/>
    <w:rsid w:val="00743452"/>
    <w:rsid w:val="00743A8D"/>
    <w:rsid w:val="00744259"/>
    <w:rsid w:val="00744582"/>
    <w:rsid w:val="00744913"/>
    <w:rsid w:val="00744CC2"/>
    <w:rsid w:val="00745336"/>
    <w:rsid w:val="00745DA5"/>
    <w:rsid w:val="007469F3"/>
    <w:rsid w:val="00746DBE"/>
    <w:rsid w:val="00746F6F"/>
    <w:rsid w:val="0074709A"/>
    <w:rsid w:val="0074729D"/>
    <w:rsid w:val="007479D9"/>
    <w:rsid w:val="00750181"/>
    <w:rsid w:val="00750C1C"/>
    <w:rsid w:val="00750F00"/>
    <w:rsid w:val="00752C96"/>
    <w:rsid w:val="007535AB"/>
    <w:rsid w:val="0075376E"/>
    <w:rsid w:val="00753919"/>
    <w:rsid w:val="00753AC0"/>
    <w:rsid w:val="00753D3E"/>
    <w:rsid w:val="0075456B"/>
    <w:rsid w:val="007548BA"/>
    <w:rsid w:val="007552A8"/>
    <w:rsid w:val="007555C8"/>
    <w:rsid w:val="00756980"/>
    <w:rsid w:val="0075721C"/>
    <w:rsid w:val="00757DA6"/>
    <w:rsid w:val="007603BC"/>
    <w:rsid w:val="00760501"/>
    <w:rsid w:val="007606E9"/>
    <w:rsid w:val="00760956"/>
    <w:rsid w:val="00760A07"/>
    <w:rsid w:val="007611D3"/>
    <w:rsid w:val="00761A5C"/>
    <w:rsid w:val="00761CB4"/>
    <w:rsid w:val="00761D8C"/>
    <w:rsid w:val="0076217E"/>
    <w:rsid w:val="00763DD7"/>
    <w:rsid w:val="00763F0A"/>
    <w:rsid w:val="00764141"/>
    <w:rsid w:val="00764334"/>
    <w:rsid w:val="00764C86"/>
    <w:rsid w:val="0076508C"/>
    <w:rsid w:val="00765C64"/>
    <w:rsid w:val="00766536"/>
    <w:rsid w:val="00766B9F"/>
    <w:rsid w:val="007710A4"/>
    <w:rsid w:val="00771CA8"/>
    <w:rsid w:val="00771CE4"/>
    <w:rsid w:val="007727EF"/>
    <w:rsid w:val="00773072"/>
    <w:rsid w:val="00775313"/>
    <w:rsid w:val="00775C68"/>
    <w:rsid w:val="00776760"/>
    <w:rsid w:val="0077677F"/>
    <w:rsid w:val="007770E8"/>
    <w:rsid w:val="00777DAD"/>
    <w:rsid w:val="00777E7C"/>
    <w:rsid w:val="00777EFD"/>
    <w:rsid w:val="00777F58"/>
    <w:rsid w:val="007808FC"/>
    <w:rsid w:val="0078159B"/>
    <w:rsid w:val="007817E3"/>
    <w:rsid w:val="00781A1F"/>
    <w:rsid w:val="00781F4A"/>
    <w:rsid w:val="00782627"/>
    <w:rsid w:val="0078278E"/>
    <w:rsid w:val="00782F55"/>
    <w:rsid w:val="00782FA9"/>
    <w:rsid w:val="0078397E"/>
    <w:rsid w:val="00783A73"/>
    <w:rsid w:val="00785A1B"/>
    <w:rsid w:val="00785EC8"/>
    <w:rsid w:val="007864E3"/>
    <w:rsid w:val="00786F85"/>
    <w:rsid w:val="0078713A"/>
    <w:rsid w:val="007871B7"/>
    <w:rsid w:val="00787275"/>
    <w:rsid w:val="0078768B"/>
    <w:rsid w:val="007902EF"/>
    <w:rsid w:val="007907F7"/>
    <w:rsid w:val="00790E74"/>
    <w:rsid w:val="0079157A"/>
    <w:rsid w:val="00791E50"/>
    <w:rsid w:val="00791FB5"/>
    <w:rsid w:val="007928AC"/>
    <w:rsid w:val="00792C6D"/>
    <w:rsid w:val="00792F45"/>
    <w:rsid w:val="00793F91"/>
    <w:rsid w:val="007947B2"/>
    <w:rsid w:val="00794B97"/>
    <w:rsid w:val="00796156"/>
    <w:rsid w:val="00797AE6"/>
    <w:rsid w:val="007A005C"/>
    <w:rsid w:val="007A11E0"/>
    <w:rsid w:val="007A154C"/>
    <w:rsid w:val="007A2242"/>
    <w:rsid w:val="007A234D"/>
    <w:rsid w:val="007A2623"/>
    <w:rsid w:val="007A2893"/>
    <w:rsid w:val="007A3614"/>
    <w:rsid w:val="007A4249"/>
    <w:rsid w:val="007A4A7C"/>
    <w:rsid w:val="007A4DE4"/>
    <w:rsid w:val="007A53CB"/>
    <w:rsid w:val="007A5B97"/>
    <w:rsid w:val="007A6432"/>
    <w:rsid w:val="007A65E7"/>
    <w:rsid w:val="007A688C"/>
    <w:rsid w:val="007A6D9E"/>
    <w:rsid w:val="007A7404"/>
    <w:rsid w:val="007A7418"/>
    <w:rsid w:val="007A786A"/>
    <w:rsid w:val="007B00D8"/>
    <w:rsid w:val="007B010A"/>
    <w:rsid w:val="007B070F"/>
    <w:rsid w:val="007B1872"/>
    <w:rsid w:val="007B192D"/>
    <w:rsid w:val="007B199B"/>
    <w:rsid w:val="007B230C"/>
    <w:rsid w:val="007B2BFF"/>
    <w:rsid w:val="007B2CAB"/>
    <w:rsid w:val="007B3946"/>
    <w:rsid w:val="007B3E7F"/>
    <w:rsid w:val="007B4530"/>
    <w:rsid w:val="007B4588"/>
    <w:rsid w:val="007B4A6C"/>
    <w:rsid w:val="007B4C67"/>
    <w:rsid w:val="007B563F"/>
    <w:rsid w:val="007B577B"/>
    <w:rsid w:val="007B63C2"/>
    <w:rsid w:val="007B660B"/>
    <w:rsid w:val="007B668C"/>
    <w:rsid w:val="007B6A94"/>
    <w:rsid w:val="007B6F55"/>
    <w:rsid w:val="007B6F62"/>
    <w:rsid w:val="007B7B19"/>
    <w:rsid w:val="007B7E25"/>
    <w:rsid w:val="007C0079"/>
    <w:rsid w:val="007C00CD"/>
    <w:rsid w:val="007C0B92"/>
    <w:rsid w:val="007C0D38"/>
    <w:rsid w:val="007C0F07"/>
    <w:rsid w:val="007C13EC"/>
    <w:rsid w:val="007C1917"/>
    <w:rsid w:val="007C1DE7"/>
    <w:rsid w:val="007C26FB"/>
    <w:rsid w:val="007C3F15"/>
    <w:rsid w:val="007C461D"/>
    <w:rsid w:val="007C4670"/>
    <w:rsid w:val="007C5034"/>
    <w:rsid w:val="007C5194"/>
    <w:rsid w:val="007C62DA"/>
    <w:rsid w:val="007C66BD"/>
    <w:rsid w:val="007C7218"/>
    <w:rsid w:val="007C7660"/>
    <w:rsid w:val="007D07DD"/>
    <w:rsid w:val="007D08F0"/>
    <w:rsid w:val="007D0F30"/>
    <w:rsid w:val="007D156E"/>
    <w:rsid w:val="007D1BF3"/>
    <w:rsid w:val="007D23E3"/>
    <w:rsid w:val="007D273C"/>
    <w:rsid w:val="007D279E"/>
    <w:rsid w:val="007D2AD8"/>
    <w:rsid w:val="007D2E11"/>
    <w:rsid w:val="007D2E34"/>
    <w:rsid w:val="007D2EDC"/>
    <w:rsid w:val="007D300D"/>
    <w:rsid w:val="007D31E5"/>
    <w:rsid w:val="007D354A"/>
    <w:rsid w:val="007D39F7"/>
    <w:rsid w:val="007D4018"/>
    <w:rsid w:val="007D41B2"/>
    <w:rsid w:val="007D41FE"/>
    <w:rsid w:val="007D4FE2"/>
    <w:rsid w:val="007D514A"/>
    <w:rsid w:val="007D574E"/>
    <w:rsid w:val="007D6348"/>
    <w:rsid w:val="007D64FF"/>
    <w:rsid w:val="007D70EB"/>
    <w:rsid w:val="007D73BA"/>
    <w:rsid w:val="007E0414"/>
    <w:rsid w:val="007E046F"/>
    <w:rsid w:val="007E0B06"/>
    <w:rsid w:val="007E0D60"/>
    <w:rsid w:val="007E0F68"/>
    <w:rsid w:val="007E16A8"/>
    <w:rsid w:val="007E1EF4"/>
    <w:rsid w:val="007E21AF"/>
    <w:rsid w:val="007E2AA5"/>
    <w:rsid w:val="007E4263"/>
    <w:rsid w:val="007E44E3"/>
    <w:rsid w:val="007E48D6"/>
    <w:rsid w:val="007E5586"/>
    <w:rsid w:val="007E6EAD"/>
    <w:rsid w:val="007E72A8"/>
    <w:rsid w:val="007E7EF5"/>
    <w:rsid w:val="007F03D0"/>
    <w:rsid w:val="007F0986"/>
    <w:rsid w:val="007F0A08"/>
    <w:rsid w:val="007F0AB3"/>
    <w:rsid w:val="007F18AB"/>
    <w:rsid w:val="007F1B4D"/>
    <w:rsid w:val="007F228A"/>
    <w:rsid w:val="007F2368"/>
    <w:rsid w:val="007F24FF"/>
    <w:rsid w:val="007F3A82"/>
    <w:rsid w:val="007F3FD1"/>
    <w:rsid w:val="007F4043"/>
    <w:rsid w:val="007F4205"/>
    <w:rsid w:val="007F4283"/>
    <w:rsid w:val="007F4EB2"/>
    <w:rsid w:val="007F50D2"/>
    <w:rsid w:val="007F517A"/>
    <w:rsid w:val="007F55BB"/>
    <w:rsid w:val="007F5634"/>
    <w:rsid w:val="007F6093"/>
    <w:rsid w:val="007F6575"/>
    <w:rsid w:val="007F679D"/>
    <w:rsid w:val="007F760E"/>
    <w:rsid w:val="007F7745"/>
    <w:rsid w:val="007F7890"/>
    <w:rsid w:val="008000EE"/>
    <w:rsid w:val="00800C0F"/>
    <w:rsid w:val="00801588"/>
    <w:rsid w:val="00801594"/>
    <w:rsid w:val="008016FF"/>
    <w:rsid w:val="00802333"/>
    <w:rsid w:val="00802444"/>
    <w:rsid w:val="008026FF"/>
    <w:rsid w:val="008029CA"/>
    <w:rsid w:val="008031C4"/>
    <w:rsid w:val="0080404E"/>
    <w:rsid w:val="0080554D"/>
    <w:rsid w:val="008056B0"/>
    <w:rsid w:val="00805CEB"/>
    <w:rsid w:val="008064A5"/>
    <w:rsid w:val="008069D2"/>
    <w:rsid w:val="00806DE4"/>
    <w:rsid w:val="00807A40"/>
    <w:rsid w:val="00807B85"/>
    <w:rsid w:val="00807C02"/>
    <w:rsid w:val="00807C91"/>
    <w:rsid w:val="00810813"/>
    <w:rsid w:val="0081200F"/>
    <w:rsid w:val="008132EA"/>
    <w:rsid w:val="00813C16"/>
    <w:rsid w:val="00813F01"/>
    <w:rsid w:val="008156FF"/>
    <w:rsid w:val="0081607E"/>
    <w:rsid w:val="008161C3"/>
    <w:rsid w:val="008168C2"/>
    <w:rsid w:val="00816CAD"/>
    <w:rsid w:val="008172BB"/>
    <w:rsid w:val="00817B5F"/>
    <w:rsid w:val="00817D29"/>
    <w:rsid w:val="00821F97"/>
    <w:rsid w:val="00822125"/>
    <w:rsid w:val="00822446"/>
    <w:rsid w:val="0082249D"/>
    <w:rsid w:val="0082297C"/>
    <w:rsid w:val="00822E74"/>
    <w:rsid w:val="00824315"/>
    <w:rsid w:val="0082433A"/>
    <w:rsid w:val="00824538"/>
    <w:rsid w:val="00825E75"/>
    <w:rsid w:val="008269F2"/>
    <w:rsid w:val="00827864"/>
    <w:rsid w:val="008279A5"/>
    <w:rsid w:val="008302FF"/>
    <w:rsid w:val="00830CFB"/>
    <w:rsid w:val="0083122E"/>
    <w:rsid w:val="00831467"/>
    <w:rsid w:val="00831B56"/>
    <w:rsid w:val="00832174"/>
    <w:rsid w:val="008327EA"/>
    <w:rsid w:val="00832B47"/>
    <w:rsid w:val="00833B9A"/>
    <w:rsid w:val="008340E6"/>
    <w:rsid w:val="0083429E"/>
    <w:rsid w:val="00834530"/>
    <w:rsid w:val="00834BAA"/>
    <w:rsid w:val="0083519E"/>
    <w:rsid w:val="0083572A"/>
    <w:rsid w:val="00835A28"/>
    <w:rsid w:val="00835D45"/>
    <w:rsid w:val="0083675E"/>
    <w:rsid w:val="0083752B"/>
    <w:rsid w:val="00840A55"/>
    <w:rsid w:val="00841DB1"/>
    <w:rsid w:val="008421B2"/>
    <w:rsid w:val="008428FB"/>
    <w:rsid w:val="00843663"/>
    <w:rsid w:val="00843953"/>
    <w:rsid w:val="008446CA"/>
    <w:rsid w:val="008462C9"/>
    <w:rsid w:val="00846CC2"/>
    <w:rsid w:val="00846D90"/>
    <w:rsid w:val="00847937"/>
    <w:rsid w:val="00847B56"/>
    <w:rsid w:val="00847EC8"/>
    <w:rsid w:val="00847F55"/>
    <w:rsid w:val="00850126"/>
    <w:rsid w:val="008504D3"/>
    <w:rsid w:val="00850BA2"/>
    <w:rsid w:val="00850CFC"/>
    <w:rsid w:val="00850FAC"/>
    <w:rsid w:val="00851122"/>
    <w:rsid w:val="0085129B"/>
    <w:rsid w:val="00851532"/>
    <w:rsid w:val="0085204E"/>
    <w:rsid w:val="00852078"/>
    <w:rsid w:val="008525C0"/>
    <w:rsid w:val="00852805"/>
    <w:rsid w:val="0085404D"/>
    <w:rsid w:val="00854C2E"/>
    <w:rsid w:val="00855878"/>
    <w:rsid w:val="0085610E"/>
    <w:rsid w:val="00856A93"/>
    <w:rsid w:val="00856E2F"/>
    <w:rsid w:val="008573FF"/>
    <w:rsid w:val="00857F7F"/>
    <w:rsid w:val="00860498"/>
    <w:rsid w:val="00860866"/>
    <w:rsid w:val="00860F43"/>
    <w:rsid w:val="0086103E"/>
    <w:rsid w:val="0086149E"/>
    <w:rsid w:val="0086182C"/>
    <w:rsid w:val="0086240F"/>
    <w:rsid w:val="00862551"/>
    <w:rsid w:val="008625E8"/>
    <w:rsid w:val="00862A47"/>
    <w:rsid w:val="008631D7"/>
    <w:rsid w:val="00863552"/>
    <w:rsid w:val="00863638"/>
    <w:rsid w:val="00863901"/>
    <w:rsid w:val="00864079"/>
    <w:rsid w:val="008644E9"/>
    <w:rsid w:val="00864A6E"/>
    <w:rsid w:val="00864D48"/>
    <w:rsid w:val="00865E60"/>
    <w:rsid w:val="008661D5"/>
    <w:rsid w:val="0086673F"/>
    <w:rsid w:val="0086743D"/>
    <w:rsid w:val="0087122C"/>
    <w:rsid w:val="008714AF"/>
    <w:rsid w:val="00871682"/>
    <w:rsid w:val="00872AA9"/>
    <w:rsid w:val="00873294"/>
    <w:rsid w:val="008733CC"/>
    <w:rsid w:val="00873831"/>
    <w:rsid w:val="008741C3"/>
    <w:rsid w:val="008741D1"/>
    <w:rsid w:val="00874791"/>
    <w:rsid w:val="0087559D"/>
    <w:rsid w:val="00876574"/>
    <w:rsid w:val="0087675E"/>
    <w:rsid w:val="008767EA"/>
    <w:rsid w:val="00876856"/>
    <w:rsid w:val="00876E03"/>
    <w:rsid w:val="00880832"/>
    <w:rsid w:val="00881432"/>
    <w:rsid w:val="00881B58"/>
    <w:rsid w:val="00881EB8"/>
    <w:rsid w:val="00881F00"/>
    <w:rsid w:val="008827F2"/>
    <w:rsid w:val="00882879"/>
    <w:rsid w:val="00882944"/>
    <w:rsid w:val="0088349D"/>
    <w:rsid w:val="00886D59"/>
    <w:rsid w:val="00887272"/>
    <w:rsid w:val="00890680"/>
    <w:rsid w:val="00890B03"/>
    <w:rsid w:val="00890F94"/>
    <w:rsid w:val="00891D53"/>
    <w:rsid w:val="0089200E"/>
    <w:rsid w:val="00892CDE"/>
    <w:rsid w:val="0089304A"/>
    <w:rsid w:val="0089332F"/>
    <w:rsid w:val="00893B22"/>
    <w:rsid w:val="00893F44"/>
    <w:rsid w:val="008941B1"/>
    <w:rsid w:val="00894388"/>
    <w:rsid w:val="008948DE"/>
    <w:rsid w:val="00894947"/>
    <w:rsid w:val="00894C4A"/>
    <w:rsid w:val="00895E10"/>
    <w:rsid w:val="008961D5"/>
    <w:rsid w:val="00896EF1"/>
    <w:rsid w:val="008977CF"/>
    <w:rsid w:val="008978D2"/>
    <w:rsid w:val="008A01EA"/>
    <w:rsid w:val="008A0A8E"/>
    <w:rsid w:val="008A16DA"/>
    <w:rsid w:val="008A241A"/>
    <w:rsid w:val="008A251B"/>
    <w:rsid w:val="008A26D9"/>
    <w:rsid w:val="008A2803"/>
    <w:rsid w:val="008A2994"/>
    <w:rsid w:val="008A2C80"/>
    <w:rsid w:val="008A2F0B"/>
    <w:rsid w:val="008A3799"/>
    <w:rsid w:val="008A3820"/>
    <w:rsid w:val="008A441C"/>
    <w:rsid w:val="008A45C5"/>
    <w:rsid w:val="008A4E8A"/>
    <w:rsid w:val="008A56CA"/>
    <w:rsid w:val="008A5F02"/>
    <w:rsid w:val="008A61DE"/>
    <w:rsid w:val="008A62F6"/>
    <w:rsid w:val="008A63DF"/>
    <w:rsid w:val="008A7CA5"/>
    <w:rsid w:val="008B0CAD"/>
    <w:rsid w:val="008B0D4C"/>
    <w:rsid w:val="008B0E14"/>
    <w:rsid w:val="008B140B"/>
    <w:rsid w:val="008B199E"/>
    <w:rsid w:val="008B1D7E"/>
    <w:rsid w:val="008B2EA5"/>
    <w:rsid w:val="008B364A"/>
    <w:rsid w:val="008B4363"/>
    <w:rsid w:val="008B4B5B"/>
    <w:rsid w:val="008B5239"/>
    <w:rsid w:val="008B56F9"/>
    <w:rsid w:val="008B57F9"/>
    <w:rsid w:val="008B5943"/>
    <w:rsid w:val="008B5BE4"/>
    <w:rsid w:val="008B6498"/>
    <w:rsid w:val="008B67CE"/>
    <w:rsid w:val="008B6D47"/>
    <w:rsid w:val="008B7516"/>
    <w:rsid w:val="008B7702"/>
    <w:rsid w:val="008B782E"/>
    <w:rsid w:val="008B7AB0"/>
    <w:rsid w:val="008C0453"/>
    <w:rsid w:val="008C0D17"/>
    <w:rsid w:val="008C1B61"/>
    <w:rsid w:val="008C1BCE"/>
    <w:rsid w:val="008C2304"/>
    <w:rsid w:val="008C3930"/>
    <w:rsid w:val="008C3E6A"/>
    <w:rsid w:val="008C5149"/>
    <w:rsid w:val="008C51DF"/>
    <w:rsid w:val="008C537A"/>
    <w:rsid w:val="008C55F4"/>
    <w:rsid w:val="008C6841"/>
    <w:rsid w:val="008C7718"/>
    <w:rsid w:val="008D04F9"/>
    <w:rsid w:val="008D0A14"/>
    <w:rsid w:val="008D0DCA"/>
    <w:rsid w:val="008D0DDA"/>
    <w:rsid w:val="008D2EEA"/>
    <w:rsid w:val="008D37CB"/>
    <w:rsid w:val="008D41F6"/>
    <w:rsid w:val="008D4FEA"/>
    <w:rsid w:val="008D650A"/>
    <w:rsid w:val="008D688D"/>
    <w:rsid w:val="008D6B12"/>
    <w:rsid w:val="008D7B72"/>
    <w:rsid w:val="008D7D76"/>
    <w:rsid w:val="008E0CE6"/>
    <w:rsid w:val="008E0F40"/>
    <w:rsid w:val="008E0FEE"/>
    <w:rsid w:val="008E3728"/>
    <w:rsid w:val="008E3BB3"/>
    <w:rsid w:val="008E3BC2"/>
    <w:rsid w:val="008E443C"/>
    <w:rsid w:val="008E4B1E"/>
    <w:rsid w:val="008E4CD1"/>
    <w:rsid w:val="008E56F5"/>
    <w:rsid w:val="008E7728"/>
    <w:rsid w:val="008F09FD"/>
    <w:rsid w:val="008F0DC1"/>
    <w:rsid w:val="008F105C"/>
    <w:rsid w:val="008F1F31"/>
    <w:rsid w:val="008F1F45"/>
    <w:rsid w:val="008F22F7"/>
    <w:rsid w:val="008F25AD"/>
    <w:rsid w:val="008F2746"/>
    <w:rsid w:val="008F34C9"/>
    <w:rsid w:val="008F3960"/>
    <w:rsid w:val="008F3AE5"/>
    <w:rsid w:val="008F4245"/>
    <w:rsid w:val="008F45B7"/>
    <w:rsid w:val="008F4ADF"/>
    <w:rsid w:val="008F5E13"/>
    <w:rsid w:val="008F64BD"/>
    <w:rsid w:val="008F664F"/>
    <w:rsid w:val="008F6F43"/>
    <w:rsid w:val="008F7373"/>
    <w:rsid w:val="008F7F33"/>
    <w:rsid w:val="00900272"/>
    <w:rsid w:val="00900276"/>
    <w:rsid w:val="00901A72"/>
    <w:rsid w:val="00902118"/>
    <w:rsid w:val="009021A9"/>
    <w:rsid w:val="00902276"/>
    <w:rsid w:val="0090228D"/>
    <w:rsid w:val="009038CF"/>
    <w:rsid w:val="00903B65"/>
    <w:rsid w:val="0090401D"/>
    <w:rsid w:val="00904C0F"/>
    <w:rsid w:val="00904E84"/>
    <w:rsid w:val="009051FC"/>
    <w:rsid w:val="00905514"/>
    <w:rsid w:val="0090559C"/>
    <w:rsid w:val="00905F25"/>
    <w:rsid w:val="00906163"/>
    <w:rsid w:val="009061E4"/>
    <w:rsid w:val="00906813"/>
    <w:rsid w:val="0090713A"/>
    <w:rsid w:val="00907704"/>
    <w:rsid w:val="00907B4F"/>
    <w:rsid w:val="0091007D"/>
    <w:rsid w:val="0091019D"/>
    <w:rsid w:val="00910883"/>
    <w:rsid w:val="00910CED"/>
    <w:rsid w:val="00911F85"/>
    <w:rsid w:val="0091200D"/>
    <w:rsid w:val="009121AA"/>
    <w:rsid w:val="00912210"/>
    <w:rsid w:val="00912FA9"/>
    <w:rsid w:val="009134C8"/>
    <w:rsid w:val="00913A4C"/>
    <w:rsid w:val="00914411"/>
    <w:rsid w:val="00914B9F"/>
    <w:rsid w:val="00914F0A"/>
    <w:rsid w:val="009158D4"/>
    <w:rsid w:val="00915E74"/>
    <w:rsid w:val="00915FB9"/>
    <w:rsid w:val="009162DB"/>
    <w:rsid w:val="0091634E"/>
    <w:rsid w:val="00916DC1"/>
    <w:rsid w:val="0091729E"/>
    <w:rsid w:val="00917838"/>
    <w:rsid w:val="0091792B"/>
    <w:rsid w:val="009203A7"/>
    <w:rsid w:val="00920CCB"/>
    <w:rsid w:val="009216E7"/>
    <w:rsid w:val="00921A2C"/>
    <w:rsid w:val="00921F32"/>
    <w:rsid w:val="00921F9A"/>
    <w:rsid w:val="009220F2"/>
    <w:rsid w:val="0092246D"/>
    <w:rsid w:val="009225C9"/>
    <w:rsid w:val="009230B4"/>
    <w:rsid w:val="009232CA"/>
    <w:rsid w:val="00923D45"/>
    <w:rsid w:val="00923F44"/>
    <w:rsid w:val="00924478"/>
    <w:rsid w:val="00924F34"/>
    <w:rsid w:val="00925AC0"/>
    <w:rsid w:val="00925ACF"/>
    <w:rsid w:val="009261C4"/>
    <w:rsid w:val="0092621E"/>
    <w:rsid w:val="009273B2"/>
    <w:rsid w:val="009273CC"/>
    <w:rsid w:val="00927A55"/>
    <w:rsid w:val="00927EB5"/>
    <w:rsid w:val="0093043B"/>
    <w:rsid w:val="00930EE0"/>
    <w:rsid w:val="00930EF6"/>
    <w:rsid w:val="00931319"/>
    <w:rsid w:val="00931717"/>
    <w:rsid w:val="009317F0"/>
    <w:rsid w:val="00931F11"/>
    <w:rsid w:val="00933A97"/>
    <w:rsid w:val="009342D6"/>
    <w:rsid w:val="009360FB"/>
    <w:rsid w:val="00936969"/>
    <w:rsid w:val="00936FB3"/>
    <w:rsid w:val="00937075"/>
    <w:rsid w:val="009371AA"/>
    <w:rsid w:val="0093730F"/>
    <w:rsid w:val="00937AD0"/>
    <w:rsid w:val="009402D2"/>
    <w:rsid w:val="00941271"/>
    <w:rsid w:val="00941422"/>
    <w:rsid w:val="009422E6"/>
    <w:rsid w:val="00942CF9"/>
    <w:rsid w:val="009437D5"/>
    <w:rsid w:val="0094456B"/>
    <w:rsid w:val="00944F11"/>
    <w:rsid w:val="0094626E"/>
    <w:rsid w:val="00946456"/>
    <w:rsid w:val="00946FA1"/>
    <w:rsid w:val="00947023"/>
    <w:rsid w:val="00947231"/>
    <w:rsid w:val="009478D6"/>
    <w:rsid w:val="009479EC"/>
    <w:rsid w:val="00947AE4"/>
    <w:rsid w:val="00947B1B"/>
    <w:rsid w:val="00950486"/>
    <w:rsid w:val="0095139C"/>
    <w:rsid w:val="00951655"/>
    <w:rsid w:val="009516E3"/>
    <w:rsid w:val="00951E4D"/>
    <w:rsid w:val="00952224"/>
    <w:rsid w:val="00953C7A"/>
    <w:rsid w:val="00954414"/>
    <w:rsid w:val="009551B1"/>
    <w:rsid w:val="00955898"/>
    <w:rsid w:val="00955E57"/>
    <w:rsid w:val="00957AAD"/>
    <w:rsid w:val="00960B3E"/>
    <w:rsid w:val="00961A5F"/>
    <w:rsid w:val="00962A52"/>
    <w:rsid w:val="009633E2"/>
    <w:rsid w:val="00963686"/>
    <w:rsid w:val="0096371B"/>
    <w:rsid w:val="0096382D"/>
    <w:rsid w:val="009641EF"/>
    <w:rsid w:val="00964589"/>
    <w:rsid w:val="00964B6C"/>
    <w:rsid w:val="00965A87"/>
    <w:rsid w:val="00965B35"/>
    <w:rsid w:val="00965DD5"/>
    <w:rsid w:val="00965FDD"/>
    <w:rsid w:val="0096667F"/>
    <w:rsid w:val="00966B96"/>
    <w:rsid w:val="00966C0B"/>
    <w:rsid w:val="00967737"/>
    <w:rsid w:val="00967BB8"/>
    <w:rsid w:val="00970151"/>
    <w:rsid w:val="00970763"/>
    <w:rsid w:val="00971B6A"/>
    <w:rsid w:val="00971F73"/>
    <w:rsid w:val="00972197"/>
    <w:rsid w:val="0097268A"/>
    <w:rsid w:val="0097278B"/>
    <w:rsid w:val="00973042"/>
    <w:rsid w:val="0097386C"/>
    <w:rsid w:val="00973CAD"/>
    <w:rsid w:val="0097556E"/>
    <w:rsid w:val="00975F8F"/>
    <w:rsid w:val="0097610E"/>
    <w:rsid w:val="00976280"/>
    <w:rsid w:val="00976DAA"/>
    <w:rsid w:val="0097769A"/>
    <w:rsid w:val="00977FCF"/>
    <w:rsid w:val="00980608"/>
    <w:rsid w:val="00980F59"/>
    <w:rsid w:val="009815F8"/>
    <w:rsid w:val="009832A5"/>
    <w:rsid w:val="009855BB"/>
    <w:rsid w:val="00986184"/>
    <w:rsid w:val="0098664E"/>
    <w:rsid w:val="00987953"/>
    <w:rsid w:val="009903B1"/>
    <w:rsid w:val="00990DF4"/>
    <w:rsid w:val="0099122C"/>
    <w:rsid w:val="009918F8"/>
    <w:rsid w:val="00991EB3"/>
    <w:rsid w:val="00992D05"/>
    <w:rsid w:val="00992F22"/>
    <w:rsid w:val="00992F75"/>
    <w:rsid w:val="0099338F"/>
    <w:rsid w:val="00993401"/>
    <w:rsid w:val="009942D7"/>
    <w:rsid w:val="00994D0C"/>
    <w:rsid w:val="0099602C"/>
    <w:rsid w:val="00996555"/>
    <w:rsid w:val="00996937"/>
    <w:rsid w:val="00997165"/>
    <w:rsid w:val="00997B13"/>
    <w:rsid w:val="00997D4D"/>
    <w:rsid w:val="009A012C"/>
    <w:rsid w:val="009A032C"/>
    <w:rsid w:val="009A0F4A"/>
    <w:rsid w:val="009A134E"/>
    <w:rsid w:val="009A1907"/>
    <w:rsid w:val="009A1CD7"/>
    <w:rsid w:val="009A1EA2"/>
    <w:rsid w:val="009A1ED0"/>
    <w:rsid w:val="009A388A"/>
    <w:rsid w:val="009A3FEB"/>
    <w:rsid w:val="009A4898"/>
    <w:rsid w:val="009A4C43"/>
    <w:rsid w:val="009A4D67"/>
    <w:rsid w:val="009A5110"/>
    <w:rsid w:val="009A54A4"/>
    <w:rsid w:val="009A5D77"/>
    <w:rsid w:val="009A5E81"/>
    <w:rsid w:val="009A69C2"/>
    <w:rsid w:val="009A6E61"/>
    <w:rsid w:val="009A7D47"/>
    <w:rsid w:val="009B10C3"/>
    <w:rsid w:val="009B11EF"/>
    <w:rsid w:val="009B17B5"/>
    <w:rsid w:val="009B199B"/>
    <w:rsid w:val="009B1F95"/>
    <w:rsid w:val="009B265D"/>
    <w:rsid w:val="009B30B2"/>
    <w:rsid w:val="009B30C5"/>
    <w:rsid w:val="009B455A"/>
    <w:rsid w:val="009B49A2"/>
    <w:rsid w:val="009B6494"/>
    <w:rsid w:val="009B75AB"/>
    <w:rsid w:val="009B780F"/>
    <w:rsid w:val="009C03C0"/>
    <w:rsid w:val="009C0706"/>
    <w:rsid w:val="009C0955"/>
    <w:rsid w:val="009C0B29"/>
    <w:rsid w:val="009C0F27"/>
    <w:rsid w:val="009C1274"/>
    <w:rsid w:val="009C1907"/>
    <w:rsid w:val="009C231B"/>
    <w:rsid w:val="009C2547"/>
    <w:rsid w:val="009C25F6"/>
    <w:rsid w:val="009C3504"/>
    <w:rsid w:val="009C3962"/>
    <w:rsid w:val="009C3B10"/>
    <w:rsid w:val="009C3E11"/>
    <w:rsid w:val="009C3F51"/>
    <w:rsid w:val="009C454F"/>
    <w:rsid w:val="009C4A4A"/>
    <w:rsid w:val="009C5018"/>
    <w:rsid w:val="009C51A5"/>
    <w:rsid w:val="009C5541"/>
    <w:rsid w:val="009C5814"/>
    <w:rsid w:val="009C61AC"/>
    <w:rsid w:val="009C64D1"/>
    <w:rsid w:val="009C699F"/>
    <w:rsid w:val="009C6B39"/>
    <w:rsid w:val="009C6B91"/>
    <w:rsid w:val="009C72B8"/>
    <w:rsid w:val="009C7715"/>
    <w:rsid w:val="009C7E5B"/>
    <w:rsid w:val="009D01C1"/>
    <w:rsid w:val="009D0952"/>
    <w:rsid w:val="009D1CDB"/>
    <w:rsid w:val="009D1E32"/>
    <w:rsid w:val="009D2876"/>
    <w:rsid w:val="009D290C"/>
    <w:rsid w:val="009D2B53"/>
    <w:rsid w:val="009D37AE"/>
    <w:rsid w:val="009D4B73"/>
    <w:rsid w:val="009D511C"/>
    <w:rsid w:val="009D5DDE"/>
    <w:rsid w:val="009D6CCB"/>
    <w:rsid w:val="009E0171"/>
    <w:rsid w:val="009E02AA"/>
    <w:rsid w:val="009E0491"/>
    <w:rsid w:val="009E0AB3"/>
    <w:rsid w:val="009E0C01"/>
    <w:rsid w:val="009E0DF4"/>
    <w:rsid w:val="009E124C"/>
    <w:rsid w:val="009E1A70"/>
    <w:rsid w:val="009E1BA1"/>
    <w:rsid w:val="009E23AA"/>
    <w:rsid w:val="009E251A"/>
    <w:rsid w:val="009E3FE4"/>
    <w:rsid w:val="009E46CA"/>
    <w:rsid w:val="009E4B1E"/>
    <w:rsid w:val="009E5437"/>
    <w:rsid w:val="009E5597"/>
    <w:rsid w:val="009E689F"/>
    <w:rsid w:val="009E6C14"/>
    <w:rsid w:val="009E6C92"/>
    <w:rsid w:val="009E6DC9"/>
    <w:rsid w:val="009E7850"/>
    <w:rsid w:val="009F013B"/>
    <w:rsid w:val="009F017D"/>
    <w:rsid w:val="009F024E"/>
    <w:rsid w:val="009F06F9"/>
    <w:rsid w:val="009F12BD"/>
    <w:rsid w:val="009F1F7F"/>
    <w:rsid w:val="009F273F"/>
    <w:rsid w:val="009F354F"/>
    <w:rsid w:val="009F37B9"/>
    <w:rsid w:val="009F3AE1"/>
    <w:rsid w:val="009F40FA"/>
    <w:rsid w:val="009F4553"/>
    <w:rsid w:val="009F4B68"/>
    <w:rsid w:val="009F4CEB"/>
    <w:rsid w:val="009F54C5"/>
    <w:rsid w:val="009F54EA"/>
    <w:rsid w:val="009F5B99"/>
    <w:rsid w:val="009F6B24"/>
    <w:rsid w:val="009F760F"/>
    <w:rsid w:val="00A00AC4"/>
    <w:rsid w:val="00A00F19"/>
    <w:rsid w:val="00A01414"/>
    <w:rsid w:val="00A03ABC"/>
    <w:rsid w:val="00A03E3C"/>
    <w:rsid w:val="00A03FF0"/>
    <w:rsid w:val="00A04FD1"/>
    <w:rsid w:val="00A050DC"/>
    <w:rsid w:val="00A06AE8"/>
    <w:rsid w:val="00A06E26"/>
    <w:rsid w:val="00A1091F"/>
    <w:rsid w:val="00A10C85"/>
    <w:rsid w:val="00A10F16"/>
    <w:rsid w:val="00A1135C"/>
    <w:rsid w:val="00A114F4"/>
    <w:rsid w:val="00A117FA"/>
    <w:rsid w:val="00A11A34"/>
    <w:rsid w:val="00A13AE7"/>
    <w:rsid w:val="00A147BF"/>
    <w:rsid w:val="00A152CE"/>
    <w:rsid w:val="00A156B2"/>
    <w:rsid w:val="00A15F2B"/>
    <w:rsid w:val="00A16947"/>
    <w:rsid w:val="00A169EC"/>
    <w:rsid w:val="00A16DC4"/>
    <w:rsid w:val="00A17342"/>
    <w:rsid w:val="00A17562"/>
    <w:rsid w:val="00A20383"/>
    <w:rsid w:val="00A20ABC"/>
    <w:rsid w:val="00A2125C"/>
    <w:rsid w:val="00A212D9"/>
    <w:rsid w:val="00A213C4"/>
    <w:rsid w:val="00A21707"/>
    <w:rsid w:val="00A21C3D"/>
    <w:rsid w:val="00A229EF"/>
    <w:rsid w:val="00A22D28"/>
    <w:rsid w:val="00A23095"/>
    <w:rsid w:val="00A23809"/>
    <w:rsid w:val="00A23C37"/>
    <w:rsid w:val="00A245B1"/>
    <w:rsid w:val="00A24698"/>
    <w:rsid w:val="00A25703"/>
    <w:rsid w:val="00A260D7"/>
    <w:rsid w:val="00A2798B"/>
    <w:rsid w:val="00A27F4F"/>
    <w:rsid w:val="00A300E1"/>
    <w:rsid w:val="00A303A6"/>
    <w:rsid w:val="00A310F3"/>
    <w:rsid w:val="00A311DB"/>
    <w:rsid w:val="00A3129B"/>
    <w:rsid w:val="00A3188E"/>
    <w:rsid w:val="00A31E53"/>
    <w:rsid w:val="00A323E4"/>
    <w:rsid w:val="00A327A3"/>
    <w:rsid w:val="00A32B9E"/>
    <w:rsid w:val="00A33962"/>
    <w:rsid w:val="00A3477B"/>
    <w:rsid w:val="00A34B10"/>
    <w:rsid w:val="00A34CDF"/>
    <w:rsid w:val="00A35DAB"/>
    <w:rsid w:val="00A35FA7"/>
    <w:rsid w:val="00A36539"/>
    <w:rsid w:val="00A3732E"/>
    <w:rsid w:val="00A3735B"/>
    <w:rsid w:val="00A37CC1"/>
    <w:rsid w:val="00A41AC1"/>
    <w:rsid w:val="00A41F8D"/>
    <w:rsid w:val="00A42431"/>
    <w:rsid w:val="00A424B4"/>
    <w:rsid w:val="00A42521"/>
    <w:rsid w:val="00A42B60"/>
    <w:rsid w:val="00A42E3B"/>
    <w:rsid w:val="00A43816"/>
    <w:rsid w:val="00A43B9B"/>
    <w:rsid w:val="00A43BD6"/>
    <w:rsid w:val="00A449F4"/>
    <w:rsid w:val="00A455E5"/>
    <w:rsid w:val="00A46DF6"/>
    <w:rsid w:val="00A5020A"/>
    <w:rsid w:val="00A504D8"/>
    <w:rsid w:val="00A50B9D"/>
    <w:rsid w:val="00A513E4"/>
    <w:rsid w:val="00A51EF0"/>
    <w:rsid w:val="00A52404"/>
    <w:rsid w:val="00A52B12"/>
    <w:rsid w:val="00A53573"/>
    <w:rsid w:val="00A53865"/>
    <w:rsid w:val="00A53C79"/>
    <w:rsid w:val="00A54888"/>
    <w:rsid w:val="00A55051"/>
    <w:rsid w:val="00A555A1"/>
    <w:rsid w:val="00A55BAC"/>
    <w:rsid w:val="00A568C9"/>
    <w:rsid w:val="00A56B15"/>
    <w:rsid w:val="00A570F3"/>
    <w:rsid w:val="00A57731"/>
    <w:rsid w:val="00A60082"/>
    <w:rsid w:val="00A6017B"/>
    <w:rsid w:val="00A60575"/>
    <w:rsid w:val="00A60893"/>
    <w:rsid w:val="00A60CA9"/>
    <w:rsid w:val="00A60E29"/>
    <w:rsid w:val="00A611E6"/>
    <w:rsid w:val="00A61387"/>
    <w:rsid w:val="00A61C86"/>
    <w:rsid w:val="00A62441"/>
    <w:rsid w:val="00A624EE"/>
    <w:rsid w:val="00A6375A"/>
    <w:rsid w:val="00A63B4A"/>
    <w:rsid w:val="00A65423"/>
    <w:rsid w:val="00A661D5"/>
    <w:rsid w:val="00A679E5"/>
    <w:rsid w:val="00A67BF3"/>
    <w:rsid w:val="00A67E81"/>
    <w:rsid w:val="00A67EEA"/>
    <w:rsid w:val="00A700F7"/>
    <w:rsid w:val="00A71AF2"/>
    <w:rsid w:val="00A730DA"/>
    <w:rsid w:val="00A73251"/>
    <w:rsid w:val="00A73284"/>
    <w:rsid w:val="00A73331"/>
    <w:rsid w:val="00A73A63"/>
    <w:rsid w:val="00A73C7A"/>
    <w:rsid w:val="00A74B17"/>
    <w:rsid w:val="00A76856"/>
    <w:rsid w:val="00A777C9"/>
    <w:rsid w:val="00A77C79"/>
    <w:rsid w:val="00A77F2D"/>
    <w:rsid w:val="00A801E2"/>
    <w:rsid w:val="00A807D4"/>
    <w:rsid w:val="00A812F1"/>
    <w:rsid w:val="00A82973"/>
    <w:rsid w:val="00A83666"/>
    <w:rsid w:val="00A84626"/>
    <w:rsid w:val="00A84D3B"/>
    <w:rsid w:val="00A858B2"/>
    <w:rsid w:val="00A862B8"/>
    <w:rsid w:val="00A864F0"/>
    <w:rsid w:val="00A8680B"/>
    <w:rsid w:val="00A86FA8"/>
    <w:rsid w:val="00A87184"/>
    <w:rsid w:val="00A924BE"/>
    <w:rsid w:val="00A92A04"/>
    <w:rsid w:val="00A93416"/>
    <w:rsid w:val="00A94D34"/>
    <w:rsid w:val="00A954D3"/>
    <w:rsid w:val="00A95712"/>
    <w:rsid w:val="00A9589E"/>
    <w:rsid w:val="00A96C06"/>
    <w:rsid w:val="00A96E3E"/>
    <w:rsid w:val="00A97F81"/>
    <w:rsid w:val="00A97FE7"/>
    <w:rsid w:val="00A97FE8"/>
    <w:rsid w:val="00AA0C4A"/>
    <w:rsid w:val="00AA14CC"/>
    <w:rsid w:val="00AA15C6"/>
    <w:rsid w:val="00AA269C"/>
    <w:rsid w:val="00AA288C"/>
    <w:rsid w:val="00AA3294"/>
    <w:rsid w:val="00AA3603"/>
    <w:rsid w:val="00AA396F"/>
    <w:rsid w:val="00AA3C23"/>
    <w:rsid w:val="00AA3F66"/>
    <w:rsid w:val="00AA4254"/>
    <w:rsid w:val="00AA444B"/>
    <w:rsid w:val="00AA47AC"/>
    <w:rsid w:val="00AA4DBC"/>
    <w:rsid w:val="00AA500F"/>
    <w:rsid w:val="00AA5589"/>
    <w:rsid w:val="00AA5726"/>
    <w:rsid w:val="00AA577D"/>
    <w:rsid w:val="00AA59AB"/>
    <w:rsid w:val="00AA6741"/>
    <w:rsid w:val="00AA737E"/>
    <w:rsid w:val="00AB0965"/>
    <w:rsid w:val="00AB0FB8"/>
    <w:rsid w:val="00AB1098"/>
    <w:rsid w:val="00AB1320"/>
    <w:rsid w:val="00AB270A"/>
    <w:rsid w:val="00AB2F41"/>
    <w:rsid w:val="00AB3042"/>
    <w:rsid w:val="00AB377A"/>
    <w:rsid w:val="00AB3ABB"/>
    <w:rsid w:val="00AB4628"/>
    <w:rsid w:val="00AB48F5"/>
    <w:rsid w:val="00AB6A88"/>
    <w:rsid w:val="00AB6B26"/>
    <w:rsid w:val="00AB6D60"/>
    <w:rsid w:val="00AB6F8C"/>
    <w:rsid w:val="00AB716D"/>
    <w:rsid w:val="00AB791D"/>
    <w:rsid w:val="00AC01E6"/>
    <w:rsid w:val="00AC16B8"/>
    <w:rsid w:val="00AC188B"/>
    <w:rsid w:val="00AC1C61"/>
    <w:rsid w:val="00AC23AB"/>
    <w:rsid w:val="00AC35F4"/>
    <w:rsid w:val="00AC5144"/>
    <w:rsid w:val="00AC5D42"/>
    <w:rsid w:val="00AC6867"/>
    <w:rsid w:val="00AC735A"/>
    <w:rsid w:val="00AC79EA"/>
    <w:rsid w:val="00AC7B1F"/>
    <w:rsid w:val="00AC7D6A"/>
    <w:rsid w:val="00AD005C"/>
    <w:rsid w:val="00AD04FB"/>
    <w:rsid w:val="00AD0F7E"/>
    <w:rsid w:val="00AD0FC5"/>
    <w:rsid w:val="00AD0FD7"/>
    <w:rsid w:val="00AD12CA"/>
    <w:rsid w:val="00AD1390"/>
    <w:rsid w:val="00AD144C"/>
    <w:rsid w:val="00AD18D8"/>
    <w:rsid w:val="00AD246C"/>
    <w:rsid w:val="00AD2B43"/>
    <w:rsid w:val="00AD352C"/>
    <w:rsid w:val="00AD4028"/>
    <w:rsid w:val="00AD4AA2"/>
    <w:rsid w:val="00AD509D"/>
    <w:rsid w:val="00AD5F82"/>
    <w:rsid w:val="00AD60A2"/>
    <w:rsid w:val="00AD6763"/>
    <w:rsid w:val="00AD6967"/>
    <w:rsid w:val="00AD7333"/>
    <w:rsid w:val="00AD7606"/>
    <w:rsid w:val="00AD771F"/>
    <w:rsid w:val="00AD7DEE"/>
    <w:rsid w:val="00AD7F9F"/>
    <w:rsid w:val="00AE1940"/>
    <w:rsid w:val="00AE1D00"/>
    <w:rsid w:val="00AE1D60"/>
    <w:rsid w:val="00AE2A40"/>
    <w:rsid w:val="00AE2C0D"/>
    <w:rsid w:val="00AE31FB"/>
    <w:rsid w:val="00AE41F7"/>
    <w:rsid w:val="00AE49C5"/>
    <w:rsid w:val="00AE51D6"/>
    <w:rsid w:val="00AE5718"/>
    <w:rsid w:val="00AE6384"/>
    <w:rsid w:val="00AE64F8"/>
    <w:rsid w:val="00AE69FA"/>
    <w:rsid w:val="00AE6F57"/>
    <w:rsid w:val="00AE7C59"/>
    <w:rsid w:val="00AE7E86"/>
    <w:rsid w:val="00AE7F86"/>
    <w:rsid w:val="00AF01B0"/>
    <w:rsid w:val="00AF090D"/>
    <w:rsid w:val="00AF131E"/>
    <w:rsid w:val="00AF2782"/>
    <w:rsid w:val="00AF27CE"/>
    <w:rsid w:val="00AF36EB"/>
    <w:rsid w:val="00AF3B87"/>
    <w:rsid w:val="00AF3FDA"/>
    <w:rsid w:val="00AF43B4"/>
    <w:rsid w:val="00AF4651"/>
    <w:rsid w:val="00AF55CB"/>
    <w:rsid w:val="00AF5765"/>
    <w:rsid w:val="00AF6055"/>
    <w:rsid w:val="00AF78F8"/>
    <w:rsid w:val="00AF79BF"/>
    <w:rsid w:val="00AF7A37"/>
    <w:rsid w:val="00B0005C"/>
    <w:rsid w:val="00B008B9"/>
    <w:rsid w:val="00B00C85"/>
    <w:rsid w:val="00B018E0"/>
    <w:rsid w:val="00B01A43"/>
    <w:rsid w:val="00B02182"/>
    <w:rsid w:val="00B034CE"/>
    <w:rsid w:val="00B039A5"/>
    <w:rsid w:val="00B03DED"/>
    <w:rsid w:val="00B05A37"/>
    <w:rsid w:val="00B0672D"/>
    <w:rsid w:val="00B06C43"/>
    <w:rsid w:val="00B072DC"/>
    <w:rsid w:val="00B0752F"/>
    <w:rsid w:val="00B07BC8"/>
    <w:rsid w:val="00B1016A"/>
    <w:rsid w:val="00B1066A"/>
    <w:rsid w:val="00B1117E"/>
    <w:rsid w:val="00B1135A"/>
    <w:rsid w:val="00B1145D"/>
    <w:rsid w:val="00B11E7E"/>
    <w:rsid w:val="00B12599"/>
    <w:rsid w:val="00B12652"/>
    <w:rsid w:val="00B12AEF"/>
    <w:rsid w:val="00B12EB1"/>
    <w:rsid w:val="00B1302E"/>
    <w:rsid w:val="00B1438A"/>
    <w:rsid w:val="00B14786"/>
    <w:rsid w:val="00B1483E"/>
    <w:rsid w:val="00B14B7C"/>
    <w:rsid w:val="00B14EC2"/>
    <w:rsid w:val="00B152E7"/>
    <w:rsid w:val="00B156A8"/>
    <w:rsid w:val="00B15ABF"/>
    <w:rsid w:val="00B169D8"/>
    <w:rsid w:val="00B16B05"/>
    <w:rsid w:val="00B170CF"/>
    <w:rsid w:val="00B172F4"/>
    <w:rsid w:val="00B1742C"/>
    <w:rsid w:val="00B17F98"/>
    <w:rsid w:val="00B20C4E"/>
    <w:rsid w:val="00B210A5"/>
    <w:rsid w:val="00B21FE9"/>
    <w:rsid w:val="00B221F0"/>
    <w:rsid w:val="00B23836"/>
    <w:rsid w:val="00B2399A"/>
    <w:rsid w:val="00B23A43"/>
    <w:rsid w:val="00B23E4B"/>
    <w:rsid w:val="00B23E7A"/>
    <w:rsid w:val="00B2401D"/>
    <w:rsid w:val="00B24C73"/>
    <w:rsid w:val="00B254CC"/>
    <w:rsid w:val="00B26083"/>
    <w:rsid w:val="00B2622D"/>
    <w:rsid w:val="00B264C0"/>
    <w:rsid w:val="00B30E16"/>
    <w:rsid w:val="00B3206A"/>
    <w:rsid w:val="00B322CE"/>
    <w:rsid w:val="00B335FC"/>
    <w:rsid w:val="00B33657"/>
    <w:rsid w:val="00B34075"/>
    <w:rsid w:val="00B34E6E"/>
    <w:rsid w:val="00B350C8"/>
    <w:rsid w:val="00B36BE3"/>
    <w:rsid w:val="00B36CEC"/>
    <w:rsid w:val="00B36DF7"/>
    <w:rsid w:val="00B37CBA"/>
    <w:rsid w:val="00B37E0E"/>
    <w:rsid w:val="00B37F97"/>
    <w:rsid w:val="00B37FEC"/>
    <w:rsid w:val="00B4031A"/>
    <w:rsid w:val="00B40A97"/>
    <w:rsid w:val="00B40D36"/>
    <w:rsid w:val="00B4148E"/>
    <w:rsid w:val="00B414D5"/>
    <w:rsid w:val="00B41755"/>
    <w:rsid w:val="00B430DA"/>
    <w:rsid w:val="00B4349C"/>
    <w:rsid w:val="00B43810"/>
    <w:rsid w:val="00B43FCE"/>
    <w:rsid w:val="00B44011"/>
    <w:rsid w:val="00B44403"/>
    <w:rsid w:val="00B444AE"/>
    <w:rsid w:val="00B45D4E"/>
    <w:rsid w:val="00B4654D"/>
    <w:rsid w:val="00B500A0"/>
    <w:rsid w:val="00B503A4"/>
    <w:rsid w:val="00B5047F"/>
    <w:rsid w:val="00B504DF"/>
    <w:rsid w:val="00B50851"/>
    <w:rsid w:val="00B5148B"/>
    <w:rsid w:val="00B51D6D"/>
    <w:rsid w:val="00B52DAC"/>
    <w:rsid w:val="00B53862"/>
    <w:rsid w:val="00B54814"/>
    <w:rsid w:val="00B54B0F"/>
    <w:rsid w:val="00B55A18"/>
    <w:rsid w:val="00B55BC5"/>
    <w:rsid w:val="00B5696E"/>
    <w:rsid w:val="00B569C1"/>
    <w:rsid w:val="00B57036"/>
    <w:rsid w:val="00B57160"/>
    <w:rsid w:val="00B57347"/>
    <w:rsid w:val="00B5787D"/>
    <w:rsid w:val="00B60212"/>
    <w:rsid w:val="00B60B02"/>
    <w:rsid w:val="00B61325"/>
    <w:rsid w:val="00B6178F"/>
    <w:rsid w:val="00B61D5B"/>
    <w:rsid w:val="00B61E02"/>
    <w:rsid w:val="00B61FFD"/>
    <w:rsid w:val="00B6212E"/>
    <w:rsid w:val="00B62610"/>
    <w:rsid w:val="00B62A9B"/>
    <w:rsid w:val="00B63B8C"/>
    <w:rsid w:val="00B6421B"/>
    <w:rsid w:val="00B64770"/>
    <w:rsid w:val="00B64C6A"/>
    <w:rsid w:val="00B64CF9"/>
    <w:rsid w:val="00B66236"/>
    <w:rsid w:val="00B6777C"/>
    <w:rsid w:val="00B729BD"/>
    <w:rsid w:val="00B72B13"/>
    <w:rsid w:val="00B72D57"/>
    <w:rsid w:val="00B7390D"/>
    <w:rsid w:val="00B73E5C"/>
    <w:rsid w:val="00B73F29"/>
    <w:rsid w:val="00B745AD"/>
    <w:rsid w:val="00B74BAE"/>
    <w:rsid w:val="00B75544"/>
    <w:rsid w:val="00B75639"/>
    <w:rsid w:val="00B75946"/>
    <w:rsid w:val="00B7597C"/>
    <w:rsid w:val="00B75FCB"/>
    <w:rsid w:val="00B77983"/>
    <w:rsid w:val="00B77D79"/>
    <w:rsid w:val="00B801B6"/>
    <w:rsid w:val="00B80BA4"/>
    <w:rsid w:val="00B812C6"/>
    <w:rsid w:val="00B81A4F"/>
    <w:rsid w:val="00B82270"/>
    <w:rsid w:val="00B82985"/>
    <w:rsid w:val="00B83351"/>
    <w:rsid w:val="00B842D6"/>
    <w:rsid w:val="00B84883"/>
    <w:rsid w:val="00B85759"/>
    <w:rsid w:val="00B85B09"/>
    <w:rsid w:val="00B85EC0"/>
    <w:rsid w:val="00B87309"/>
    <w:rsid w:val="00B8759A"/>
    <w:rsid w:val="00B8788C"/>
    <w:rsid w:val="00B90035"/>
    <w:rsid w:val="00B90496"/>
    <w:rsid w:val="00B90BCE"/>
    <w:rsid w:val="00B91263"/>
    <w:rsid w:val="00B92058"/>
    <w:rsid w:val="00B926AD"/>
    <w:rsid w:val="00B937D5"/>
    <w:rsid w:val="00B93D98"/>
    <w:rsid w:val="00B945D6"/>
    <w:rsid w:val="00B94A5E"/>
    <w:rsid w:val="00B94AAC"/>
    <w:rsid w:val="00B950D5"/>
    <w:rsid w:val="00B951BA"/>
    <w:rsid w:val="00B95749"/>
    <w:rsid w:val="00B965F7"/>
    <w:rsid w:val="00B96FCA"/>
    <w:rsid w:val="00B970D2"/>
    <w:rsid w:val="00B97A25"/>
    <w:rsid w:val="00B97C76"/>
    <w:rsid w:val="00BA09B8"/>
    <w:rsid w:val="00BA0BC9"/>
    <w:rsid w:val="00BA0BE8"/>
    <w:rsid w:val="00BA10B1"/>
    <w:rsid w:val="00BA18FE"/>
    <w:rsid w:val="00BA2E19"/>
    <w:rsid w:val="00BA325B"/>
    <w:rsid w:val="00BA50F5"/>
    <w:rsid w:val="00BA51F3"/>
    <w:rsid w:val="00BA529D"/>
    <w:rsid w:val="00BA58DF"/>
    <w:rsid w:val="00BA5CF6"/>
    <w:rsid w:val="00BA5F25"/>
    <w:rsid w:val="00BA6571"/>
    <w:rsid w:val="00BA6884"/>
    <w:rsid w:val="00BA689B"/>
    <w:rsid w:val="00BA72A2"/>
    <w:rsid w:val="00BA77D3"/>
    <w:rsid w:val="00BA7BC3"/>
    <w:rsid w:val="00BB0C2A"/>
    <w:rsid w:val="00BB0F96"/>
    <w:rsid w:val="00BB2007"/>
    <w:rsid w:val="00BB2203"/>
    <w:rsid w:val="00BB26E3"/>
    <w:rsid w:val="00BB29B6"/>
    <w:rsid w:val="00BB2FB0"/>
    <w:rsid w:val="00BB3023"/>
    <w:rsid w:val="00BB3398"/>
    <w:rsid w:val="00BB489F"/>
    <w:rsid w:val="00BB4CCE"/>
    <w:rsid w:val="00BB4E68"/>
    <w:rsid w:val="00BB4F68"/>
    <w:rsid w:val="00BB529C"/>
    <w:rsid w:val="00BB5B1A"/>
    <w:rsid w:val="00BB5FCD"/>
    <w:rsid w:val="00BB7714"/>
    <w:rsid w:val="00BB7751"/>
    <w:rsid w:val="00BC061E"/>
    <w:rsid w:val="00BC131D"/>
    <w:rsid w:val="00BC1E4F"/>
    <w:rsid w:val="00BC233C"/>
    <w:rsid w:val="00BC28EF"/>
    <w:rsid w:val="00BC2FB3"/>
    <w:rsid w:val="00BC3A26"/>
    <w:rsid w:val="00BC3DCA"/>
    <w:rsid w:val="00BC41E5"/>
    <w:rsid w:val="00BC4AD3"/>
    <w:rsid w:val="00BC5428"/>
    <w:rsid w:val="00BC5602"/>
    <w:rsid w:val="00BC5B56"/>
    <w:rsid w:val="00BC5F99"/>
    <w:rsid w:val="00BC60D9"/>
    <w:rsid w:val="00BC6162"/>
    <w:rsid w:val="00BC651C"/>
    <w:rsid w:val="00BC6724"/>
    <w:rsid w:val="00BC6C04"/>
    <w:rsid w:val="00BC6D7A"/>
    <w:rsid w:val="00BC6D7D"/>
    <w:rsid w:val="00BC7042"/>
    <w:rsid w:val="00BD02D6"/>
    <w:rsid w:val="00BD11ED"/>
    <w:rsid w:val="00BD17CA"/>
    <w:rsid w:val="00BD397F"/>
    <w:rsid w:val="00BD3EFD"/>
    <w:rsid w:val="00BD4334"/>
    <w:rsid w:val="00BD4350"/>
    <w:rsid w:val="00BD4D0C"/>
    <w:rsid w:val="00BD5165"/>
    <w:rsid w:val="00BD5AC8"/>
    <w:rsid w:val="00BD5EB3"/>
    <w:rsid w:val="00BD68A9"/>
    <w:rsid w:val="00BD6E17"/>
    <w:rsid w:val="00BD7B1D"/>
    <w:rsid w:val="00BD7BBB"/>
    <w:rsid w:val="00BD7F0E"/>
    <w:rsid w:val="00BE0738"/>
    <w:rsid w:val="00BE0B33"/>
    <w:rsid w:val="00BE0CFF"/>
    <w:rsid w:val="00BE1591"/>
    <w:rsid w:val="00BE16EB"/>
    <w:rsid w:val="00BE1793"/>
    <w:rsid w:val="00BE263D"/>
    <w:rsid w:val="00BE27E9"/>
    <w:rsid w:val="00BE3798"/>
    <w:rsid w:val="00BE3A86"/>
    <w:rsid w:val="00BE3AF3"/>
    <w:rsid w:val="00BE3B7D"/>
    <w:rsid w:val="00BE3E52"/>
    <w:rsid w:val="00BE4AE4"/>
    <w:rsid w:val="00BE4C6B"/>
    <w:rsid w:val="00BE503C"/>
    <w:rsid w:val="00BE5568"/>
    <w:rsid w:val="00BE569C"/>
    <w:rsid w:val="00BE5C1E"/>
    <w:rsid w:val="00BE5E80"/>
    <w:rsid w:val="00BE6459"/>
    <w:rsid w:val="00BE67F6"/>
    <w:rsid w:val="00BE6900"/>
    <w:rsid w:val="00BE703A"/>
    <w:rsid w:val="00BE7405"/>
    <w:rsid w:val="00BF0708"/>
    <w:rsid w:val="00BF1B43"/>
    <w:rsid w:val="00BF1EBE"/>
    <w:rsid w:val="00BF317E"/>
    <w:rsid w:val="00BF3230"/>
    <w:rsid w:val="00BF3548"/>
    <w:rsid w:val="00BF3B47"/>
    <w:rsid w:val="00BF49F6"/>
    <w:rsid w:val="00BF4C8F"/>
    <w:rsid w:val="00BF4E09"/>
    <w:rsid w:val="00BF4F5C"/>
    <w:rsid w:val="00BF5BCC"/>
    <w:rsid w:val="00BF699F"/>
    <w:rsid w:val="00BF7928"/>
    <w:rsid w:val="00C01249"/>
    <w:rsid w:val="00C0167C"/>
    <w:rsid w:val="00C019AE"/>
    <w:rsid w:val="00C02809"/>
    <w:rsid w:val="00C02C52"/>
    <w:rsid w:val="00C02E2D"/>
    <w:rsid w:val="00C05A8A"/>
    <w:rsid w:val="00C05E93"/>
    <w:rsid w:val="00C06703"/>
    <w:rsid w:val="00C06A03"/>
    <w:rsid w:val="00C06A62"/>
    <w:rsid w:val="00C070CB"/>
    <w:rsid w:val="00C072F8"/>
    <w:rsid w:val="00C076C8"/>
    <w:rsid w:val="00C101FE"/>
    <w:rsid w:val="00C109ED"/>
    <w:rsid w:val="00C10B7C"/>
    <w:rsid w:val="00C1153D"/>
    <w:rsid w:val="00C126F4"/>
    <w:rsid w:val="00C131BE"/>
    <w:rsid w:val="00C13E37"/>
    <w:rsid w:val="00C145D8"/>
    <w:rsid w:val="00C14747"/>
    <w:rsid w:val="00C148F9"/>
    <w:rsid w:val="00C1496F"/>
    <w:rsid w:val="00C155B9"/>
    <w:rsid w:val="00C17129"/>
    <w:rsid w:val="00C1751B"/>
    <w:rsid w:val="00C1754D"/>
    <w:rsid w:val="00C17B0B"/>
    <w:rsid w:val="00C20599"/>
    <w:rsid w:val="00C20A8F"/>
    <w:rsid w:val="00C2152C"/>
    <w:rsid w:val="00C21598"/>
    <w:rsid w:val="00C21D14"/>
    <w:rsid w:val="00C224C7"/>
    <w:rsid w:val="00C226F8"/>
    <w:rsid w:val="00C23AEC"/>
    <w:rsid w:val="00C23EF2"/>
    <w:rsid w:val="00C24A8C"/>
    <w:rsid w:val="00C24CDF"/>
    <w:rsid w:val="00C252B9"/>
    <w:rsid w:val="00C25938"/>
    <w:rsid w:val="00C2593B"/>
    <w:rsid w:val="00C276D3"/>
    <w:rsid w:val="00C2785A"/>
    <w:rsid w:val="00C27ED7"/>
    <w:rsid w:val="00C3109F"/>
    <w:rsid w:val="00C310FA"/>
    <w:rsid w:val="00C3378F"/>
    <w:rsid w:val="00C33C5C"/>
    <w:rsid w:val="00C34373"/>
    <w:rsid w:val="00C344FC"/>
    <w:rsid w:val="00C34633"/>
    <w:rsid w:val="00C348A7"/>
    <w:rsid w:val="00C3566D"/>
    <w:rsid w:val="00C356FD"/>
    <w:rsid w:val="00C35997"/>
    <w:rsid w:val="00C35C70"/>
    <w:rsid w:val="00C36370"/>
    <w:rsid w:val="00C365C9"/>
    <w:rsid w:val="00C369AB"/>
    <w:rsid w:val="00C36FAE"/>
    <w:rsid w:val="00C3791C"/>
    <w:rsid w:val="00C40C3E"/>
    <w:rsid w:val="00C4172F"/>
    <w:rsid w:val="00C42EA5"/>
    <w:rsid w:val="00C43F82"/>
    <w:rsid w:val="00C44253"/>
    <w:rsid w:val="00C44356"/>
    <w:rsid w:val="00C44A00"/>
    <w:rsid w:val="00C44DB8"/>
    <w:rsid w:val="00C44E0C"/>
    <w:rsid w:val="00C44FF1"/>
    <w:rsid w:val="00C454B4"/>
    <w:rsid w:val="00C45938"/>
    <w:rsid w:val="00C4653E"/>
    <w:rsid w:val="00C46667"/>
    <w:rsid w:val="00C47448"/>
    <w:rsid w:val="00C479B6"/>
    <w:rsid w:val="00C50144"/>
    <w:rsid w:val="00C513BA"/>
    <w:rsid w:val="00C525C1"/>
    <w:rsid w:val="00C52D18"/>
    <w:rsid w:val="00C538FF"/>
    <w:rsid w:val="00C53929"/>
    <w:rsid w:val="00C53CBA"/>
    <w:rsid w:val="00C54303"/>
    <w:rsid w:val="00C54A5D"/>
    <w:rsid w:val="00C54FB0"/>
    <w:rsid w:val="00C55E06"/>
    <w:rsid w:val="00C56A32"/>
    <w:rsid w:val="00C56F86"/>
    <w:rsid w:val="00C57833"/>
    <w:rsid w:val="00C57FA9"/>
    <w:rsid w:val="00C604C9"/>
    <w:rsid w:val="00C61B7E"/>
    <w:rsid w:val="00C61B87"/>
    <w:rsid w:val="00C61CCD"/>
    <w:rsid w:val="00C62541"/>
    <w:rsid w:val="00C62731"/>
    <w:rsid w:val="00C631A0"/>
    <w:rsid w:val="00C63521"/>
    <w:rsid w:val="00C63B1B"/>
    <w:rsid w:val="00C63DB2"/>
    <w:rsid w:val="00C64031"/>
    <w:rsid w:val="00C64099"/>
    <w:rsid w:val="00C64CE6"/>
    <w:rsid w:val="00C65448"/>
    <w:rsid w:val="00C65622"/>
    <w:rsid w:val="00C6568C"/>
    <w:rsid w:val="00C658A0"/>
    <w:rsid w:val="00C658ED"/>
    <w:rsid w:val="00C672F0"/>
    <w:rsid w:val="00C67453"/>
    <w:rsid w:val="00C67AB2"/>
    <w:rsid w:val="00C70067"/>
    <w:rsid w:val="00C7057F"/>
    <w:rsid w:val="00C70A45"/>
    <w:rsid w:val="00C70BA7"/>
    <w:rsid w:val="00C711E6"/>
    <w:rsid w:val="00C71279"/>
    <w:rsid w:val="00C71BDA"/>
    <w:rsid w:val="00C72ABA"/>
    <w:rsid w:val="00C73632"/>
    <w:rsid w:val="00C73DB8"/>
    <w:rsid w:val="00C74690"/>
    <w:rsid w:val="00C74749"/>
    <w:rsid w:val="00C751C5"/>
    <w:rsid w:val="00C752BC"/>
    <w:rsid w:val="00C7551C"/>
    <w:rsid w:val="00C757FA"/>
    <w:rsid w:val="00C75B24"/>
    <w:rsid w:val="00C77606"/>
    <w:rsid w:val="00C779A1"/>
    <w:rsid w:val="00C779AC"/>
    <w:rsid w:val="00C77D0B"/>
    <w:rsid w:val="00C77D6A"/>
    <w:rsid w:val="00C77DF1"/>
    <w:rsid w:val="00C77EEF"/>
    <w:rsid w:val="00C811D4"/>
    <w:rsid w:val="00C81422"/>
    <w:rsid w:val="00C82D24"/>
    <w:rsid w:val="00C83610"/>
    <w:rsid w:val="00C8422F"/>
    <w:rsid w:val="00C8477C"/>
    <w:rsid w:val="00C85590"/>
    <w:rsid w:val="00C85AEC"/>
    <w:rsid w:val="00C8694C"/>
    <w:rsid w:val="00C86A19"/>
    <w:rsid w:val="00C90964"/>
    <w:rsid w:val="00C91113"/>
    <w:rsid w:val="00C91C43"/>
    <w:rsid w:val="00C929D4"/>
    <w:rsid w:val="00C92FA5"/>
    <w:rsid w:val="00C930F9"/>
    <w:rsid w:val="00C94E95"/>
    <w:rsid w:val="00C94F2C"/>
    <w:rsid w:val="00C95884"/>
    <w:rsid w:val="00C9689B"/>
    <w:rsid w:val="00C96C4F"/>
    <w:rsid w:val="00C97720"/>
    <w:rsid w:val="00C9788E"/>
    <w:rsid w:val="00C97D1B"/>
    <w:rsid w:val="00C97D9B"/>
    <w:rsid w:val="00CA022E"/>
    <w:rsid w:val="00CA03A8"/>
    <w:rsid w:val="00CA07E1"/>
    <w:rsid w:val="00CA109D"/>
    <w:rsid w:val="00CA15AA"/>
    <w:rsid w:val="00CA1F7F"/>
    <w:rsid w:val="00CA251F"/>
    <w:rsid w:val="00CA25C9"/>
    <w:rsid w:val="00CA269B"/>
    <w:rsid w:val="00CA34D3"/>
    <w:rsid w:val="00CA37A6"/>
    <w:rsid w:val="00CA3BE9"/>
    <w:rsid w:val="00CA421A"/>
    <w:rsid w:val="00CA4C50"/>
    <w:rsid w:val="00CA4F88"/>
    <w:rsid w:val="00CA5DE3"/>
    <w:rsid w:val="00CA5EAB"/>
    <w:rsid w:val="00CA643A"/>
    <w:rsid w:val="00CA6484"/>
    <w:rsid w:val="00CA6508"/>
    <w:rsid w:val="00CA687F"/>
    <w:rsid w:val="00CA6A32"/>
    <w:rsid w:val="00CA7179"/>
    <w:rsid w:val="00CA7964"/>
    <w:rsid w:val="00CB0040"/>
    <w:rsid w:val="00CB095A"/>
    <w:rsid w:val="00CB0D1A"/>
    <w:rsid w:val="00CB2600"/>
    <w:rsid w:val="00CB2941"/>
    <w:rsid w:val="00CB39FB"/>
    <w:rsid w:val="00CB538A"/>
    <w:rsid w:val="00CB5AB7"/>
    <w:rsid w:val="00CB5CE4"/>
    <w:rsid w:val="00CB5F17"/>
    <w:rsid w:val="00CB65E8"/>
    <w:rsid w:val="00CB682D"/>
    <w:rsid w:val="00CB7DF3"/>
    <w:rsid w:val="00CC0061"/>
    <w:rsid w:val="00CC00B4"/>
    <w:rsid w:val="00CC04F9"/>
    <w:rsid w:val="00CC0635"/>
    <w:rsid w:val="00CC06EC"/>
    <w:rsid w:val="00CC1307"/>
    <w:rsid w:val="00CC1941"/>
    <w:rsid w:val="00CC1C3B"/>
    <w:rsid w:val="00CC1FC4"/>
    <w:rsid w:val="00CC22EC"/>
    <w:rsid w:val="00CC2514"/>
    <w:rsid w:val="00CC2681"/>
    <w:rsid w:val="00CC38B2"/>
    <w:rsid w:val="00CC4694"/>
    <w:rsid w:val="00CC624B"/>
    <w:rsid w:val="00CC626B"/>
    <w:rsid w:val="00CC6450"/>
    <w:rsid w:val="00CC708C"/>
    <w:rsid w:val="00CC753F"/>
    <w:rsid w:val="00CD08BD"/>
    <w:rsid w:val="00CD0A93"/>
    <w:rsid w:val="00CD12A7"/>
    <w:rsid w:val="00CD1504"/>
    <w:rsid w:val="00CD18D6"/>
    <w:rsid w:val="00CD1AB2"/>
    <w:rsid w:val="00CD1E35"/>
    <w:rsid w:val="00CD1F49"/>
    <w:rsid w:val="00CD234C"/>
    <w:rsid w:val="00CD3643"/>
    <w:rsid w:val="00CD3659"/>
    <w:rsid w:val="00CD36DE"/>
    <w:rsid w:val="00CD4D63"/>
    <w:rsid w:val="00CD53BC"/>
    <w:rsid w:val="00CD5C4A"/>
    <w:rsid w:val="00CD616A"/>
    <w:rsid w:val="00CD6DF4"/>
    <w:rsid w:val="00CD703F"/>
    <w:rsid w:val="00CD72B5"/>
    <w:rsid w:val="00CD75DD"/>
    <w:rsid w:val="00CE1473"/>
    <w:rsid w:val="00CE1636"/>
    <w:rsid w:val="00CE21E9"/>
    <w:rsid w:val="00CE2B9F"/>
    <w:rsid w:val="00CE33EC"/>
    <w:rsid w:val="00CE3930"/>
    <w:rsid w:val="00CE42D7"/>
    <w:rsid w:val="00CE450A"/>
    <w:rsid w:val="00CE45E1"/>
    <w:rsid w:val="00CE5B1C"/>
    <w:rsid w:val="00CE5C0F"/>
    <w:rsid w:val="00CE61BE"/>
    <w:rsid w:val="00CE7860"/>
    <w:rsid w:val="00CE7B79"/>
    <w:rsid w:val="00CF05CD"/>
    <w:rsid w:val="00CF177D"/>
    <w:rsid w:val="00CF2865"/>
    <w:rsid w:val="00CF2A0A"/>
    <w:rsid w:val="00CF3CB0"/>
    <w:rsid w:val="00CF4630"/>
    <w:rsid w:val="00CF52D8"/>
    <w:rsid w:val="00CF5A62"/>
    <w:rsid w:val="00CF785D"/>
    <w:rsid w:val="00CF7FE3"/>
    <w:rsid w:val="00D005F7"/>
    <w:rsid w:val="00D0094D"/>
    <w:rsid w:val="00D00C0F"/>
    <w:rsid w:val="00D017A7"/>
    <w:rsid w:val="00D01B91"/>
    <w:rsid w:val="00D01E10"/>
    <w:rsid w:val="00D023E9"/>
    <w:rsid w:val="00D02859"/>
    <w:rsid w:val="00D03F86"/>
    <w:rsid w:val="00D053E5"/>
    <w:rsid w:val="00D0615A"/>
    <w:rsid w:val="00D065FB"/>
    <w:rsid w:val="00D06B34"/>
    <w:rsid w:val="00D06B4B"/>
    <w:rsid w:val="00D07186"/>
    <w:rsid w:val="00D07CBA"/>
    <w:rsid w:val="00D105ED"/>
    <w:rsid w:val="00D10B72"/>
    <w:rsid w:val="00D11095"/>
    <w:rsid w:val="00D11BFD"/>
    <w:rsid w:val="00D120AC"/>
    <w:rsid w:val="00D13FB1"/>
    <w:rsid w:val="00D144CD"/>
    <w:rsid w:val="00D144F5"/>
    <w:rsid w:val="00D14CE1"/>
    <w:rsid w:val="00D15187"/>
    <w:rsid w:val="00D16263"/>
    <w:rsid w:val="00D164C3"/>
    <w:rsid w:val="00D16975"/>
    <w:rsid w:val="00D16EF8"/>
    <w:rsid w:val="00D17323"/>
    <w:rsid w:val="00D203B3"/>
    <w:rsid w:val="00D207C6"/>
    <w:rsid w:val="00D21191"/>
    <w:rsid w:val="00D215DE"/>
    <w:rsid w:val="00D21825"/>
    <w:rsid w:val="00D21AD4"/>
    <w:rsid w:val="00D22F5D"/>
    <w:rsid w:val="00D238D0"/>
    <w:rsid w:val="00D244C1"/>
    <w:rsid w:val="00D24665"/>
    <w:rsid w:val="00D24C0E"/>
    <w:rsid w:val="00D255DB"/>
    <w:rsid w:val="00D25CCD"/>
    <w:rsid w:val="00D25CF7"/>
    <w:rsid w:val="00D260D5"/>
    <w:rsid w:val="00D2681D"/>
    <w:rsid w:val="00D26896"/>
    <w:rsid w:val="00D275A0"/>
    <w:rsid w:val="00D276C6"/>
    <w:rsid w:val="00D27DEA"/>
    <w:rsid w:val="00D304E8"/>
    <w:rsid w:val="00D312A1"/>
    <w:rsid w:val="00D32230"/>
    <w:rsid w:val="00D3268D"/>
    <w:rsid w:val="00D32C22"/>
    <w:rsid w:val="00D33477"/>
    <w:rsid w:val="00D33B33"/>
    <w:rsid w:val="00D33F36"/>
    <w:rsid w:val="00D34959"/>
    <w:rsid w:val="00D34975"/>
    <w:rsid w:val="00D35110"/>
    <w:rsid w:val="00D354F2"/>
    <w:rsid w:val="00D35DB8"/>
    <w:rsid w:val="00D35E3E"/>
    <w:rsid w:val="00D369EF"/>
    <w:rsid w:val="00D3704C"/>
    <w:rsid w:val="00D40503"/>
    <w:rsid w:val="00D40741"/>
    <w:rsid w:val="00D408F9"/>
    <w:rsid w:val="00D40DE7"/>
    <w:rsid w:val="00D40E33"/>
    <w:rsid w:val="00D416E2"/>
    <w:rsid w:val="00D41B24"/>
    <w:rsid w:val="00D41E01"/>
    <w:rsid w:val="00D42230"/>
    <w:rsid w:val="00D4228C"/>
    <w:rsid w:val="00D43863"/>
    <w:rsid w:val="00D445E8"/>
    <w:rsid w:val="00D44608"/>
    <w:rsid w:val="00D45BE7"/>
    <w:rsid w:val="00D46222"/>
    <w:rsid w:val="00D46874"/>
    <w:rsid w:val="00D474D6"/>
    <w:rsid w:val="00D50619"/>
    <w:rsid w:val="00D50ACA"/>
    <w:rsid w:val="00D51055"/>
    <w:rsid w:val="00D512EA"/>
    <w:rsid w:val="00D51CD3"/>
    <w:rsid w:val="00D52161"/>
    <w:rsid w:val="00D522A0"/>
    <w:rsid w:val="00D54056"/>
    <w:rsid w:val="00D56179"/>
    <w:rsid w:val="00D56669"/>
    <w:rsid w:val="00D61B2D"/>
    <w:rsid w:val="00D62CAB"/>
    <w:rsid w:val="00D63111"/>
    <w:rsid w:val="00D6370D"/>
    <w:rsid w:val="00D63C1F"/>
    <w:rsid w:val="00D63DE2"/>
    <w:rsid w:val="00D6440E"/>
    <w:rsid w:val="00D6636D"/>
    <w:rsid w:val="00D663C4"/>
    <w:rsid w:val="00D66623"/>
    <w:rsid w:val="00D67004"/>
    <w:rsid w:val="00D6744C"/>
    <w:rsid w:val="00D676BB"/>
    <w:rsid w:val="00D67719"/>
    <w:rsid w:val="00D67E4C"/>
    <w:rsid w:val="00D7007E"/>
    <w:rsid w:val="00D71BCD"/>
    <w:rsid w:val="00D71E40"/>
    <w:rsid w:val="00D72EA8"/>
    <w:rsid w:val="00D72F7D"/>
    <w:rsid w:val="00D7307A"/>
    <w:rsid w:val="00D74254"/>
    <w:rsid w:val="00D74BD2"/>
    <w:rsid w:val="00D75260"/>
    <w:rsid w:val="00D7554B"/>
    <w:rsid w:val="00D756EA"/>
    <w:rsid w:val="00D758F4"/>
    <w:rsid w:val="00D75BCE"/>
    <w:rsid w:val="00D767F5"/>
    <w:rsid w:val="00D76C21"/>
    <w:rsid w:val="00D76C2A"/>
    <w:rsid w:val="00D76DC1"/>
    <w:rsid w:val="00D76F7A"/>
    <w:rsid w:val="00D777D2"/>
    <w:rsid w:val="00D77A62"/>
    <w:rsid w:val="00D77D1B"/>
    <w:rsid w:val="00D8050F"/>
    <w:rsid w:val="00D80879"/>
    <w:rsid w:val="00D80FF2"/>
    <w:rsid w:val="00D81303"/>
    <w:rsid w:val="00D81366"/>
    <w:rsid w:val="00D81576"/>
    <w:rsid w:val="00D816CB"/>
    <w:rsid w:val="00D81CBA"/>
    <w:rsid w:val="00D820DB"/>
    <w:rsid w:val="00D82A3E"/>
    <w:rsid w:val="00D82EEB"/>
    <w:rsid w:val="00D82F3A"/>
    <w:rsid w:val="00D83230"/>
    <w:rsid w:val="00D83ECA"/>
    <w:rsid w:val="00D848BC"/>
    <w:rsid w:val="00D84A8D"/>
    <w:rsid w:val="00D8635B"/>
    <w:rsid w:val="00D86C33"/>
    <w:rsid w:val="00D8705D"/>
    <w:rsid w:val="00D872B9"/>
    <w:rsid w:val="00D90B81"/>
    <w:rsid w:val="00D90CD1"/>
    <w:rsid w:val="00D91277"/>
    <w:rsid w:val="00D9220D"/>
    <w:rsid w:val="00D9248E"/>
    <w:rsid w:val="00D9271D"/>
    <w:rsid w:val="00D927CD"/>
    <w:rsid w:val="00D92C78"/>
    <w:rsid w:val="00D92F56"/>
    <w:rsid w:val="00D935DA"/>
    <w:rsid w:val="00D93B49"/>
    <w:rsid w:val="00D93F05"/>
    <w:rsid w:val="00D9498C"/>
    <w:rsid w:val="00D95737"/>
    <w:rsid w:val="00D96665"/>
    <w:rsid w:val="00D9729A"/>
    <w:rsid w:val="00DA09B6"/>
    <w:rsid w:val="00DA1E8D"/>
    <w:rsid w:val="00DA2E68"/>
    <w:rsid w:val="00DA3EA3"/>
    <w:rsid w:val="00DA3EE4"/>
    <w:rsid w:val="00DA4C66"/>
    <w:rsid w:val="00DA518E"/>
    <w:rsid w:val="00DA5C78"/>
    <w:rsid w:val="00DA63A3"/>
    <w:rsid w:val="00DA682E"/>
    <w:rsid w:val="00DA69F2"/>
    <w:rsid w:val="00DB004D"/>
    <w:rsid w:val="00DB0721"/>
    <w:rsid w:val="00DB1047"/>
    <w:rsid w:val="00DB1947"/>
    <w:rsid w:val="00DB2AB3"/>
    <w:rsid w:val="00DB2FA7"/>
    <w:rsid w:val="00DB327E"/>
    <w:rsid w:val="00DB34A0"/>
    <w:rsid w:val="00DB41BD"/>
    <w:rsid w:val="00DB48F6"/>
    <w:rsid w:val="00DB4B78"/>
    <w:rsid w:val="00DB4DED"/>
    <w:rsid w:val="00DB501E"/>
    <w:rsid w:val="00DB51E8"/>
    <w:rsid w:val="00DB54A8"/>
    <w:rsid w:val="00DB576C"/>
    <w:rsid w:val="00DB58E2"/>
    <w:rsid w:val="00DB5BE2"/>
    <w:rsid w:val="00DC0652"/>
    <w:rsid w:val="00DC0B34"/>
    <w:rsid w:val="00DC1142"/>
    <w:rsid w:val="00DC14B7"/>
    <w:rsid w:val="00DC37F5"/>
    <w:rsid w:val="00DC3B27"/>
    <w:rsid w:val="00DC3DB6"/>
    <w:rsid w:val="00DC4B8E"/>
    <w:rsid w:val="00DC504B"/>
    <w:rsid w:val="00DC5E2D"/>
    <w:rsid w:val="00DC6947"/>
    <w:rsid w:val="00DC6AB7"/>
    <w:rsid w:val="00DC6AED"/>
    <w:rsid w:val="00DC6C57"/>
    <w:rsid w:val="00DC7324"/>
    <w:rsid w:val="00DC76C7"/>
    <w:rsid w:val="00DD05AA"/>
    <w:rsid w:val="00DD1025"/>
    <w:rsid w:val="00DD116D"/>
    <w:rsid w:val="00DD1461"/>
    <w:rsid w:val="00DD1CC0"/>
    <w:rsid w:val="00DD1F55"/>
    <w:rsid w:val="00DD2835"/>
    <w:rsid w:val="00DD3600"/>
    <w:rsid w:val="00DD3A61"/>
    <w:rsid w:val="00DD4814"/>
    <w:rsid w:val="00DD4BFB"/>
    <w:rsid w:val="00DD5551"/>
    <w:rsid w:val="00DD59F8"/>
    <w:rsid w:val="00DD6300"/>
    <w:rsid w:val="00DD66C9"/>
    <w:rsid w:val="00DD6870"/>
    <w:rsid w:val="00DD6F32"/>
    <w:rsid w:val="00DD7CA0"/>
    <w:rsid w:val="00DD7E65"/>
    <w:rsid w:val="00DE01E4"/>
    <w:rsid w:val="00DE0314"/>
    <w:rsid w:val="00DE0471"/>
    <w:rsid w:val="00DE0851"/>
    <w:rsid w:val="00DE0F7B"/>
    <w:rsid w:val="00DE14FB"/>
    <w:rsid w:val="00DE15AC"/>
    <w:rsid w:val="00DE1BE5"/>
    <w:rsid w:val="00DE27FD"/>
    <w:rsid w:val="00DE3342"/>
    <w:rsid w:val="00DE4EEB"/>
    <w:rsid w:val="00DE5E72"/>
    <w:rsid w:val="00DE6856"/>
    <w:rsid w:val="00DE7825"/>
    <w:rsid w:val="00DF0105"/>
    <w:rsid w:val="00DF0238"/>
    <w:rsid w:val="00DF0ED4"/>
    <w:rsid w:val="00DF0F1E"/>
    <w:rsid w:val="00DF15E6"/>
    <w:rsid w:val="00DF1FEF"/>
    <w:rsid w:val="00DF24B2"/>
    <w:rsid w:val="00DF2725"/>
    <w:rsid w:val="00DF381B"/>
    <w:rsid w:val="00DF3DDD"/>
    <w:rsid w:val="00DF4BEB"/>
    <w:rsid w:val="00DF4F62"/>
    <w:rsid w:val="00DF5699"/>
    <w:rsid w:val="00DF60BA"/>
    <w:rsid w:val="00DF65CF"/>
    <w:rsid w:val="00DF7205"/>
    <w:rsid w:val="00DF7405"/>
    <w:rsid w:val="00DF7952"/>
    <w:rsid w:val="00E00169"/>
    <w:rsid w:val="00E00ED1"/>
    <w:rsid w:val="00E0122A"/>
    <w:rsid w:val="00E01624"/>
    <w:rsid w:val="00E020BE"/>
    <w:rsid w:val="00E02832"/>
    <w:rsid w:val="00E02913"/>
    <w:rsid w:val="00E02DC4"/>
    <w:rsid w:val="00E02F77"/>
    <w:rsid w:val="00E03749"/>
    <w:rsid w:val="00E0377F"/>
    <w:rsid w:val="00E038CE"/>
    <w:rsid w:val="00E04765"/>
    <w:rsid w:val="00E04F37"/>
    <w:rsid w:val="00E05BB7"/>
    <w:rsid w:val="00E05E23"/>
    <w:rsid w:val="00E0646F"/>
    <w:rsid w:val="00E06547"/>
    <w:rsid w:val="00E06CB6"/>
    <w:rsid w:val="00E0726C"/>
    <w:rsid w:val="00E07279"/>
    <w:rsid w:val="00E07485"/>
    <w:rsid w:val="00E0770E"/>
    <w:rsid w:val="00E10148"/>
    <w:rsid w:val="00E10741"/>
    <w:rsid w:val="00E10D05"/>
    <w:rsid w:val="00E11283"/>
    <w:rsid w:val="00E1144F"/>
    <w:rsid w:val="00E12522"/>
    <w:rsid w:val="00E128D2"/>
    <w:rsid w:val="00E13826"/>
    <w:rsid w:val="00E14B51"/>
    <w:rsid w:val="00E15A49"/>
    <w:rsid w:val="00E160E1"/>
    <w:rsid w:val="00E16280"/>
    <w:rsid w:val="00E17816"/>
    <w:rsid w:val="00E17A0A"/>
    <w:rsid w:val="00E17BEA"/>
    <w:rsid w:val="00E201D6"/>
    <w:rsid w:val="00E2093C"/>
    <w:rsid w:val="00E20CA9"/>
    <w:rsid w:val="00E20E48"/>
    <w:rsid w:val="00E21434"/>
    <w:rsid w:val="00E217C2"/>
    <w:rsid w:val="00E21E1D"/>
    <w:rsid w:val="00E22849"/>
    <w:rsid w:val="00E23D9A"/>
    <w:rsid w:val="00E2405C"/>
    <w:rsid w:val="00E24894"/>
    <w:rsid w:val="00E24CF7"/>
    <w:rsid w:val="00E25120"/>
    <w:rsid w:val="00E257EF"/>
    <w:rsid w:val="00E25895"/>
    <w:rsid w:val="00E25B3B"/>
    <w:rsid w:val="00E26E4C"/>
    <w:rsid w:val="00E26FFA"/>
    <w:rsid w:val="00E2728E"/>
    <w:rsid w:val="00E27478"/>
    <w:rsid w:val="00E27D27"/>
    <w:rsid w:val="00E302D6"/>
    <w:rsid w:val="00E30671"/>
    <w:rsid w:val="00E30DF3"/>
    <w:rsid w:val="00E3100C"/>
    <w:rsid w:val="00E3117C"/>
    <w:rsid w:val="00E3152F"/>
    <w:rsid w:val="00E31D01"/>
    <w:rsid w:val="00E3221D"/>
    <w:rsid w:val="00E32279"/>
    <w:rsid w:val="00E3239A"/>
    <w:rsid w:val="00E32950"/>
    <w:rsid w:val="00E32C6F"/>
    <w:rsid w:val="00E33971"/>
    <w:rsid w:val="00E35037"/>
    <w:rsid w:val="00E35C9C"/>
    <w:rsid w:val="00E362EC"/>
    <w:rsid w:val="00E36AAD"/>
    <w:rsid w:val="00E3737F"/>
    <w:rsid w:val="00E37529"/>
    <w:rsid w:val="00E3785F"/>
    <w:rsid w:val="00E37CCF"/>
    <w:rsid w:val="00E40592"/>
    <w:rsid w:val="00E4220C"/>
    <w:rsid w:val="00E42681"/>
    <w:rsid w:val="00E42C2E"/>
    <w:rsid w:val="00E42C70"/>
    <w:rsid w:val="00E42EAB"/>
    <w:rsid w:val="00E4315A"/>
    <w:rsid w:val="00E4343B"/>
    <w:rsid w:val="00E43A09"/>
    <w:rsid w:val="00E456CB"/>
    <w:rsid w:val="00E46028"/>
    <w:rsid w:val="00E47C4C"/>
    <w:rsid w:val="00E50DF4"/>
    <w:rsid w:val="00E50E1F"/>
    <w:rsid w:val="00E5134B"/>
    <w:rsid w:val="00E5207A"/>
    <w:rsid w:val="00E52452"/>
    <w:rsid w:val="00E526DB"/>
    <w:rsid w:val="00E53094"/>
    <w:rsid w:val="00E531CB"/>
    <w:rsid w:val="00E535FA"/>
    <w:rsid w:val="00E54F44"/>
    <w:rsid w:val="00E5598F"/>
    <w:rsid w:val="00E55B8A"/>
    <w:rsid w:val="00E56AA7"/>
    <w:rsid w:val="00E60618"/>
    <w:rsid w:val="00E61DF4"/>
    <w:rsid w:val="00E61EC9"/>
    <w:rsid w:val="00E623B0"/>
    <w:rsid w:val="00E62465"/>
    <w:rsid w:val="00E62BF2"/>
    <w:rsid w:val="00E630CE"/>
    <w:rsid w:val="00E6344B"/>
    <w:rsid w:val="00E639C5"/>
    <w:rsid w:val="00E63A66"/>
    <w:rsid w:val="00E6410D"/>
    <w:rsid w:val="00E65FAF"/>
    <w:rsid w:val="00E66583"/>
    <w:rsid w:val="00E669F1"/>
    <w:rsid w:val="00E66D74"/>
    <w:rsid w:val="00E66DEA"/>
    <w:rsid w:val="00E66E47"/>
    <w:rsid w:val="00E672D7"/>
    <w:rsid w:val="00E67F6B"/>
    <w:rsid w:val="00E700D9"/>
    <w:rsid w:val="00E701E9"/>
    <w:rsid w:val="00E70264"/>
    <w:rsid w:val="00E7103C"/>
    <w:rsid w:val="00E71531"/>
    <w:rsid w:val="00E71D53"/>
    <w:rsid w:val="00E7216B"/>
    <w:rsid w:val="00E722D7"/>
    <w:rsid w:val="00E72E33"/>
    <w:rsid w:val="00E7325C"/>
    <w:rsid w:val="00E7368E"/>
    <w:rsid w:val="00E745AD"/>
    <w:rsid w:val="00E74628"/>
    <w:rsid w:val="00E747BD"/>
    <w:rsid w:val="00E7590A"/>
    <w:rsid w:val="00E76276"/>
    <w:rsid w:val="00E76379"/>
    <w:rsid w:val="00E76383"/>
    <w:rsid w:val="00E765D2"/>
    <w:rsid w:val="00E769E5"/>
    <w:rsid w:val="00E76DD3"/>
    <w:rsid w:val="00E76E85"/>
    <w:rsid w:val="00E76FAC"/>
    <w:rsid w:val="00E77E37"/>
    <w:rsid w:val="00E808E7"/>
    <w:rsid w:val="00E81120"/>
    <w:rsid w:val="00E812A7"/>
    <w:rsid w:val="00E81A02"/>
    <w:rsid w:val="00E82054"/>
    <w:rsid w:val="00E8274B"/>
    <w:rsid w:val="00E83A9D"/>
    <w:rsid w:val="00E8472F"/>
    <w:rsid w:val="00E849BA"/>
    <w:rsid w:val="00E851B2"/>
    <w:rsid w:val="00E858E0"/>
    <w:rsid w:val="00E87AF8"/>
    <w:rsid w:val="00E900B8"/>
    <w:rsid w:val="00E90310"/>
    <w:rsid w:val="00E90328"/>
    <w:rsid w:val="00E90350"/>
    <w:rsid w:val="00E90717"/>
    <w:rsid w:val="00E910DF"/>
    <w:rsid w:val="00E91679"/>
    <w:rsid w:val="00E91965"/>
    <w:rsid w:val="00E91DC6"/>
    <w:rsid w:val="00E92252"/>
    <w:rsid w:val="00E92F21"/>
    <w:rsid w:val="00E94BB3"/>
    <w:rsid w:val="00E94BC5"/>
    <w:rsid w:val="00E94C3F"/>
    <w:rsid w:val="00E94DD3"/>
    <w:rsid w:val="00E94EB2"/>
    <w:rsid w:val="00E95B32"/>
    <w:rsid w:val="00E96AB3"/>
    <w:rsid w:val="00E96FDA"/>
    <w:rsid w:val="00E9747B"/>
    <w:rsid w:val="00E974C3"/>
    <w:rsid w:val="00EA0700"/>
    <w:rsid w:val="00EA0B56"/>
    <w:rsid w:val="00EA0BEE"/>
    <w:rsid w:val="00EA1BD1"/>
    <w:rsid w:val="00EA1BFC"/>
    <w:rsid w:val="00EA1CF5"/>
    <w:rsid w:val="00EA2997"/>
    <w:rsid w:val="00EA3A35"/>
    <w:rsid w:val="00EA3AFD"/>
    <w:rsid w:val="00EA4039"/>
    <w:rsid w:val="00EA4829"/>
    <w:rsid w:val="00EA4C6F"/>
    <w:rsid w:val="00EA4C88"/>
    <w:rsid w:val="00EA60FC"/>
    <w:rsid w:val="00EA65F6"/>
    <w:rsid w:val="00EA6994"/>
    <w:rsid w:val="00EA6A60"/>
    <w:rsid w:val="00EA6B93"/>
    <w:rsid w:val="00EA6C45"/>
    <w:rsid w:val="00EA7AEE"/>
    <w:rsid w:val="00EA7DEE"/>
    <w:rsid w:val="00EB0650"/>
    <w:rsid w:val="00EB0CBE"/>
    <w:rsid w:val="00EB1F2E"/>
    <w:rsid w:val="00EB241D"/>
    <w:rsid w:val="00EB2535"/>
    <w:rsid w:val="00EB269E"/>
    <w:rsid w:val="00EB2C9C"/>
    <w:rsid w:val="00EB2DEC"/>
    <w:rsid w:val="00EB2E7A"/>
    <w:rsid w:val="00EB328D"/>
    <w:rsid w:val="00EB3804"/>
    <w:rsid w:val="00EB4241"/>
    <w:rsid w:val="00EB4ACB"/>
    <w:rsid w:val="00EB657E"/>
    <w:rsid w:val="00EB660D"/>
    <w:rsid w:val="00EB663B"/>
    <w:rsid w:val="00EB703F"/>
    <w:rsid w:val="00EB70AB"/>
    <w:rsid w:val="00EB7CC1"/>
    <w:rsid w:val="00EC0075"/>
    <w:rsid w:val="00EC01EC"/>
    <w:rsid w:val="00EC0AC3"/>
    <w:rsid w:val="00EC1B23"/>
    <w:rsid w:val="00EC1CDF"/>
    <w:rsid w:val="00EC1E5C"/>
    <w:rsid w:val="00EC2243"/>
    <w:rsid w:val="00EC27E3"/>
    <w:rsid w:val="00EC3411"/>
    <w:rsid w:val="00EC3742"/>
    <w:rsid w:val="00EC4341"/>
    <w:rsid w:val="00EC469B"/>
    <w:rsid w:val="00EC4929"/>
    <w:rsid w:val="00EC499A"/>
    <w:rsid w:val="00EC4CE3"/>
    <w:rsid w:val="00EC68B4"/>
    <w:rsid w:val="00EC74E3"/>
    <w:rsid w:val="00EC75C9"/>
    <w:rsid w:val="00EC79CA"/>
    <w:rsid w:val="00ED06B7"/>
    <w:rsid w:val="00ED0CC3"/>
    <w:rsid w:val="00ED1338"/>
    <w:rsid w:val="00ED164A"/>
    <w:rsid w:val="00ED1878"/>
    <w:rsid w:val="00ED1DCD"/>
    <w:rsid w:val="00ED2A5E"/>
    <w:rsid w:val="00ED2DEC"/>
    <w:rsid w:val="00ED3729"/>
    <w:rsid w:val="00ED4D37"/>
    <w:rsid w:val="00ED4F7B"/>
    <w:rsid w:val="00ED540B"/>
    <w:rsid w:val="00ED5E14"/>
    <w:rsid w:val="00ED616E"/>
    <w:rsid w:val="00ED6C93"/>
    <w:rsid w:val="00ED6EFF"/>
    <w:rsid w:val="00ED7CDD"/>
    <w:rsid w:val="00EE16D7"/>
    <w:rsid w:val="00EE19C3"/>
    <w:rsid w:val="00EE1FA1"/>
    <w:rsid w:val="00EE2261"/>
    <w:rsid w:val="00EE2886"/>
    <w:rsid w:val="00EE40FA"/>
    <w:rsid w:val="00EE558C"/>
    <w:rsid w:val="00EE55F1"/>
    <w:rsid w:val="00EE5990"/>
    <w:rsid w:val="00EE66D1"/>
    <w:rsid w:val="00EE7079"/>
    <w:rsid w:val="00EE72F9"/>
    <w:rsid w:val="00EE7A0C"/>
    <w:rsid w:val="00EF08F1"/>
    <w:rsid w:val="00EF148C"/>
    <w:rsid w:val="00EF1D43"/>
    <w:rsid w:val="00EF1FDB"/>
    <w:rsid w:val="00EF25E6"/>
    <w:rsid w:val="00EF2ACA"/>
    <w:rsid w:val="00EF2FDB"/>
    <w:rsid w:val="00EF34F7"/>
    <w:rsid w:val="00EF3802"/>
    <w:rsid w:val="00EF3C2F"/>
    <w:rsid w:val="00EF49A5"/>
    <w:rsid w:val="00EF4EEA"/>
    <w:rsid w:val="00EF509A"/>
    <w:rsid w:val="00EF5C6E"/>
    <w:rsid w:val="00EF6D74"/>
    <w:rsid w:val="00EF7323"/>
    <w:rsid w:val="00F0111C"/>
    <w:rsid w:val="00F01786"/>
    <w:rsid w:val="00F01F1C"/>
    <w:rsid w:val="00F01F79"/>
    <w:rsid w:val="00F02024"/>
    <w:rsid w:val="00F02ACD"/>
    <w:rsid w:val="00F03E74"/>
    <w:rsid w:val="00F04E5E"/>
    <w:rsid w:val="00F0517D"/>
    <w:rsid w:val="00F05363"/>
    <w:rsid w:val="00F056F9"/>
    <w:rsid w:val="00F05749"/>
    <w:rsid w:val="00F06494"/>
    <w:rsid w:val="00F064E3"/>
    <w:rsid w:val="00F073DA"/>
    <w:rsid w:val="00F07674"/>
    <w:rsid w:val="00F10126"/>
    <w:rsid w:val="00F107FB"/>
    <w:rsid w:val="00F10D26"/>
    <w:rsid w:val="00F10F97"/>
    <w:rsid w:val="00F117FE"/>
    <w:rsid w:val="00F12ADC"/>
    <w:rsid w:val="00F1337E"/>
    <w:rsid w:val="00F134E1"/>
    <w:rsid w:val="00F1361F"/>
    <w:rsid w:val="00F13E1D"/>
    <w:rsid w:val="00F14D26"/>
    <w:rsid w:val="00F14F0E"/>
    <w:rsid w:val="00F1508C"/>
    <w:rsid w:val="00F1517A"/>
    <w:rsid w:val="00F16007"/>
    <w:rsid w:val="00F160C1"/>
    <w:rsid w:val="00F1638A"/>
    <w:rsid w:val="00F16554"/>
    <w:rsid w:val="00F165D2"/>
    <w:rsid w:val="00F16766"/>
    <w:rsid w:val="00F22542"/>
    <w:rsid w:val="00F230FF"/>
    <w:rsid w:val="00F23DB9"/>
    <w:rsid w:val="00F240E7"/>
    <w:rsid w:val="00F24961"/>
    <w:rsid w:val="00F25CE3"/>
    <w:rsid w:val="00F30FB2"/>
    <w:rsid w:val="00F318F9"/>
    <w:rsid w:val="00F31EE5"/>
    <w:rsid w:val="00F3336A"/>
    <w:rsid w:val="00F33946"/>
    <w:rsid w:val="00F33BF7"/>
    <w:rsid w:val="00F34512"/>
    <w:rsid w:val="00F352F2"/>
    <w:rsid w:val="00F364BE"/>
    <w:rsid w:val="00F36ABD"/>
    <w:rsid w:val="00F36DAA"/>
    <w:rsid w:val="00F37076"/>
    <w:rsid w:val="00F37440"/>
    <w:rsid w:val="00F41154"/>
    <w:rsid w:val="00F42119"/>
    <w:rsid w:val="00F42781"/>
    <w:rsid w:val="00F44F3B"/>
    <w:rsid w:val="00F462E9"/>
    <w:rsid w:val="00F4646C"/>
    <w:rsid w:val="00F467F0"/>
    <w:rsid w:val="00F50A37"/>
    <w:rsid w:val="00F51F02"/>
    <w:rsid w:val="00F5275A"/>
    <w:rsid w:val="00F52918"/>
    <w:rsid w:val="00F52AA9"/>
    <w:rsid w:val="00F5454F"/>
    <w:rsid w:val="00F54CC5"/>
    <w:rsid w:val="00F54D4B"/>
    <w:rsid w:val="00F55726"/>
    <w:rsid w:val="00F565E5"/>
    <w:rsid w:val="00F5663E"/>
    <w:rsid w:val="00F57320"/>
    <w:rsid w:val="00F57E12"/>
    <w:rsid w:val="00F60705"/>
    <w:rsid w:val="00F6089D"/>
    <w:rsid w:val="00F60A72"/>
    <w:rsid w:val="00F611EB"/>
    <w:rsid w:val="00F614F8"/>
    <w:rsid w:val="00F61DD4"/>
    <w:rsid w:val="00F62646"/>
    <w:rsid w:val="00F62CB6"/>
    <w:rsid w:val="00F64C89"/>
    <w:rsid w:val="00F651D6"/>
    <w:rsid w:val="00F65D33"/>
    <w:rsid w:val="00F65DE0"/>
    <w:rsid w:val="00F66A12"/>
    <w:rsid w:val="00F66EA5"/>
    <w:rsid w:val="00F67422"/>
    <w:rsid w:val="00F67F3B"/>
    <w:rsid w:val="00F7096F"/>
    <w:rsid w:val="00F70D6D"/>
    <w:rsid w:val="00F70E07"/>
    <w:rsid w:val="00F70E5E"/>
    <w:rsid w:val="00F713F2"/>
    <w:rsid w:val="00F71431"/>
    <w:rsid w:val="00F714C6"/>
    <w:rsid w:val="00F71603"/>
    <w:rsid w:val="00F72D01"/>
    <w:rsid w:val="00F72EB9"/>
    <w:rsid w:val="00F72F2F"/>
    <w:rsid w:val="00F73332"/>
    <w:rsid w:val="00F734F7"/>
    <w:rsid w:val="00F74296"/>
    <w:rsid w:val="00F74D61"/>
    <w:rsid w:val="00F754DF"/>
    <w:rsid w:val="00F75A21"/>
    <w:rsid w:val="00F76032"/>
    <w:rsid w:val="00F76427"/>
    <w:rsid w:val="00F76F7E"/>
    <w:rsid w:val="00F77379"/>
    <w:rsid w:val="00F7741C"/>
    <w:rsid w:val="00F7747A"/>
    <w:rsid w:val="00F815D5"/>
    <w:rsid w:val="00F81D08"/>
    <w:rsid w:val="00F82786"/>
    <w:rsid w:val="00F82A3C"/>
    <w:rsid w:val="00F82FCB"/>
    <w:rsid w:val="00F83060"/>
    <w:rsid w:val="00F831FE"/>
    <w:rsid w:val="00F83285"/>
    <w:rsid w:val="00F83479"/>
    <w:rsid w:val="00F83541"/>
    <w:rsid w:val="00F83725"/>
    <w:rsid w:val="00F837C0"/>
    <w:rsid w:val="00F84129"/>
    <w:rsid w:val="00F8429A"/>
    <w:rsid w:val="00F8450C"/>
    <w:rsid w:val="00F84978"/>
    <w:rsid w:val="00F84B46"/>
    <w:rsid w:val="00F84ECD"/>
    <w:rsid w:val="00F85180"/>
    <w:rsid w:val="00F8576C"/>
    <w:rsid w:val="00F859C6"/>
    <w:rsid w:val="00F85BD1"/>
    <w:rsid w:val="00F85C62"/>
    <w:rsid w:val="00F85F26"/>
    <w:rsid w:val="00F8642A"/>
    <w:rsid w:val="00F86952"/>
    <w:rsid w:val="00F86F54"/>
    <w:rsid w:val="00F870EF"/>
    <w:rsid w:val="00F87B32"/>
    <w:rsid w:val="00F90C02"/>
    <w:rsid w:val="00F915A2"/>
    <w:rsid w:val="00F919EA"/>
    <w:rsid w:val="00F92B2C"/>
    <w:rsid w:val="00F93483"/>
    <w:rsid w:val="00F938D5"/>
    <w:rsid w:val="00F94400"/>
    <w:rsid w:val="00F94674"/>
    <w:rsid w:val="00F94969"/>
    <w:rsid w:val="00F94AA4"/>
    <w:rsid w:val="00F94FD6"/>
    <w:rsid w:val="00F95480"/>
    <w:rsid w:val="00F95E4C"/>
    <w:rsid w:val="00F95E7D"/>
    <w:rsid w:val="00F96249"/>
    <w:rsid w:val="00F96A89"/>
    <w:rsid w:val="00F973F3"/>
    <w:rsid w:val="00F9752A"/>
    <w:rsid w:val="00F97FC9"/>
    <w:rsid w:val="00FA07E2"/>
    <w:rsid w:val="00FA0AE4"/>
    <w:rsid w:val="00FA0B1E"/>
    <w:rsid w:val="00FA1C95"/>
    <w:rsid w:val="00FA1E73"/>
    <w:rsid w:val="00FA2B60"/>
    <w:rsid w:val="00FA3B22"/>
    <w:rsid w:val="00FA42C1"/>
    <w:rsid w:val="00FA4709"/>
    <w:rsid w:val="00FA48B9"/>
    <w:rsid w:val="00FA4AEC"/>
    <w:rsid w:val="00FA4C52"/>
    <w:rsid w:val="00FA57F4"/>
    <w:rsid w:val="00FA599E"/>
    <w:rsid w:val="00FA599F"/>
    <w:rsid w:val="00FA613F"/>
    <w:rsid w:val="00FA64C2"/>
    <w:rsid w:val="00FA76DE"/>
    <w:rsid w:val="00FA7EE9"/>
    <w:rsid w:val="00FB0A87"/>
    <w:rsid w:val="00FB1072"/>
    <w:rsid w:val="00FB188E"/>
    <w:rsid w:val="00FB21C7"/>
    <w:rsid w:val="00FB2956"/>
    <w:rsid w:val="00FB29E9"/>
    <w:rsid w:val="00FB2C2C"/>
    <w:rsid w:val="00FB3A77"/>
    <w:rsid w:val="00FB418F"/>
    <w:rsid w:val="00FB4316"/>
    <w:rsid w:val="00FB491D"/>
    <w:rsid w:val="00FB4E8C"/>
    <w:rsid w:val="00FB511D"/>
    <w:rsid w:val="00FB5356"/>
    <w:rsid w:val="00FB5400"/>
    <w:rsid w:val="00FB540A"/>
    <w:rsid w:val="00FB5428"/>
    <w:rsid w:val="00FB5B81"/>
    <w:rsid w:val="00FB5F04"/>
    <w:rsid w:val="00FB5F0A"/>
    <w:rsid w:val="00FB634C"/>
    <w:rsid w:val="00FB6CDF"/>
    <w:rsid w:val="00FB6D47"/>
    <w:rsid w:val="00FB7666"/>
    <w:rsid w:val="00FC06A0"/>
    <w:rsid w:val="00FC142C"/>
    <w:rsid w:val="00FC2511"/>
    <w:rsid w:val="00FC2F56"/>
    <w:rsid w:val="00FC303E"/>
    <w:rsid w:val="00FC363B"/>
    <w:rsid w:val="00FC36DC"/>
    <w:rsid w:val="00FC4153"/>
    <w:rsid w:val="00FC4751"/>
    <w:rsid w:val="00FC4884"/>
    <w:rsid w:val="00FC4907"/>
    <w:rsid w:val="00FC4BB9"/>
    <w:rsid w:val="00FC5251"/>
    <w:rsid w:val="00FC5479"/>
    <w:rsid w:val="00FC5BFA"/>
    <w:rsid w:val="00FC5E2B"/>
    <w:rsid w:val="00FC6216"/>
    <w:rsid w:val="00FC665D"/>
    <w:rsid w:val="00FC6875"/>
    <w:rsid w:val="00FC6B23"/>
    <w:rsid w:val="00FC71FC"/>
    <w:rsid w:val="00FC7438"/>
    <w:rsid w:val="00FC7B22"/>
    <w:rsid w:val="00FC7B3D"/>
    <w:rsid w:val="00FC7FE3"/>
    <w:rsid w:val="00FD0870"/>
    <w:rsid w:val="00FD0FA4"/>
    <w:rsid w:val="00FD133B"/>
    <w:rsid w:val="00FD15DD"/>
    <w:rsid w:val="00FD1B81"/>
    <w:rsid w:val="00FD22F3"/>
    <w:rsid w:val="00FD2C2E"/>
    <w:rsid w:val="00FD3287"/>
    <w:rsid w:val="00FD3BE7"/>
    <w:rsid w:val="00FD4062"/>
    <w:rsid w:val="00FD4825"/>
    <w:rsid w:val="00FD5BE6"/>
    <w:rsid w:val="00FD6D06"/>
    <w:rsid w:val="00FD737C"/>
    <w:rsid w:val="00FD7770"/>
    <w:rsid w:val="00FE0815"/>
    <w:rsid w:val="00FE0C54"/>
    <w:rsid w:val="00FE0D06"/>
    <w:rsid w:val="00FE10DF"/>
    <w:rsid w:val="00FE188F"/>
    <w:rsid w:val="00FE2469"/>
    <w:rsid w:val="00FE26D4"/>
    <w:rsid w:val="00FE3247"/>
    <w:rsid w:val="00FE3306"/>
    <w:rsid w:val="00FE3326"/>
    <w:rsid w:val="00FE3873"/>
    <w:rsid w:val="00FE42E1"/>
    <w:rsid w:val="00FE4385"/>
    <w:rsid w:val="00FE443D"/>
    <w:rsid w:val="00FE4F7B"/>
    <w:rsid w:val="00FE766B"/>
    <w:rsid w:val="00FE78B5"/>
    <w:rsid w:val="00FF0558"/>
    <w:rsid w:val="00FF18EA"/>
    <w:rsid w:val="00FF2098"/>
    <w:rsid w:val="00FF2486"/>
    <w:rsid w:val="00FF25A9"/>
    <w:rsid w:val="00FF28ED"/>
    <w:rsid w:val="00FF44F1"/>
    <w:rsid w:val="00FF480E"/>
    <w:rsid w:val="00FF55FC"/>
    <w:rsid w:val="00FF5B61"/>
    <w:rsid w:val="00FF6354"/>
    <w:rsid w:val="00FF6511"/>
    <w:rsid w:val="00FF6949"/>
    <w:rsid w:val="00FF6A21"/>
    <w:rsid w:val="00FF6A55"/>
    <w:rsid w:val="00FF70CB"/>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FE22F"/>
  <w15:docId w15:val="{C0CA491E-6575-4521-BDC5-84C7B89D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4B8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97D1B"/>
    <w:pPr>
      <w:ind w:firstLine="709"/>
      <w:jc w:val="both"/>
    </w:pPr>
    <w:rPr>
      <w:sz w:val="28"/>
      <w:szCs w:val="20"/>
    </w:rPr>
  </w:style>
  <w:style w:type="paragraph" w:customStyle="1" w:styleId="1">
    <w:name w:val="Стиль1"/>
    <w:basedOn w:val="a"/>
    <w:link w:val="10"/>
    <w:qFormat/>
    <w:rsid w:val="00C97D1B"/>
    <w:pPr>
      <w:spacing w:line="288" w:lineRule="auto"/>
    </w:pPr>
    <w:rPr>
      <w:sz w:val="28"/>
      <w:szCs w:val="20"/>
    </w:rPr>
  </w:style>
  <w:style w:type="paragraph" w:customStyle="1" w:styleId="a5">
    <w:name w:val="Знак"/>
    <w:basedOn w:val="a"/>
    <w:next w:val="a"/>
    <w:autoRedefine/>
    <w:rsid w:val="00C97D1B"/>
    <w:pPr>
      <w:spacing w:before="100" w:beforeAutospacing="1" w:after="100" w:afterAutospacing="1"/>
    </w:pPr>
    <w:rPr>
      <w:rFonts w:ascii="Tahoma" w:hAnsi="Tahoma"/>
      <w:sz w:val="20"/>
      <w:szCs w:val="20"/>
      <w:lang w:val="en-US" w:eastAsia="en-US"/>
    </w:rPr>
  </w:style>
  <w:style w:type="character" w:styleId="a6">
    <w:name w:val="Hyperlink"/>
    <w:basedOn w:val="a0"/>
    <w:rsid w:val="00C97D1B"/>
    <w:rPr>
      <w:color w:val="0000FF"/>
      <w:u w:val="single"/>
    </w:rPr>
  </w:style>
  <w:style w:type="paragraph" w:customStyle="1" w:styleId="ConsPlusNormal">
    <w:name w:val="ConsPlusNormal"/>
    <w:rsid w:val="00C97D1B"/>
    <w:pPr>
      <w:autoSpaceDE w:val="0"/>
      <w:autoSpaceDN w:val="0"/>
      <w:adjustRightInd w:val="0"/>
      <w:ind w:firstLine="720"/>
    </w:pPr>
    <w:rPr>
      <w:rFonts w:ascii="Arial" w:hAnsi="Arial" w:cs="Arial"/>
    </w:rPr>
  </w:style>
  <w:style w:type="paragraph" w:styleId="a7">
    <w:name w:val="footer"/>
    <w:basedOn w:val="a"/>
    <w:link w:val="a8"/>
    <w:uiPriority w:val="99"/>
    <w:rsid w:val="008767EA"/>
    <w:pPr>
      <w:tabs>
        <w:tab w:val="center" w:pos="4677"/>
        <w:tab w:val="right" w:pos="9355"/>
      </w:tabs>
    </w:pPr>
  </w:style>
  <w:style w:type="character" w:styleId="a9">
    <w:name w:val="page number"/>
    <w:basedOn w:val="a0"/>
    <w:rsid w:val="008767EA"/>
  </w:style>
  <w:style w:type="paragraph" w:customStyle="1" w:styleId="11">
    <w:name w:val="Ñòèëü1"/>
    <w:basedOn w:val="a"/>
    <w:link w:val="12"/>
    <w:rsid w:val="003F2ED3"/>
    <w:pPr>
      <w:spacing w:line="288" w:lineRule="auto"/>
    </w:pPr>
    <w:rPr>
      <w:sz w:val="28"/>
      <w:szCs w:val="20"/>
    </w:rPr>
  </w:style>
  <w:style w:type="paragraph" w:customStyle="1" w:styleId="13">
    <w:name w:val="Знак Знак Знак Знак Знак Знак Знак Знак Знак Знак Знак Знак Знак Знак Знак Знак Знак Знак Знак Знак Знак1 Знак Знак Знак Знак"/>
    <w:basedOn w:val="a"/>
    <w:rsid w:val="003F2ED3"/>
    <w:pPr>
      <w:spacing w:before="100" w:beforeAutospacing="1" w:after="100" w:afterAutospacing="1"/>
    </w:pPr>
    <w:rPr>
      <w:rFonts w:ascii="Tahoma" w:hAnsi="Tahoma" w:cs="Tahoma"/>
      <w:sz w:val="20"/>
      <w:szCs w:val="20"/>
      <w:lang w:val="en-US" w:eastAsia="en-US"/>
    </w:rPr>
  </w:style>
  <w:style w:type="paragraph" w:customStyle="1" w:styleId="14">
    <w:name w:val="Знак1"/>
    <w:basedOn w:val="a"/>
    <w:next w:val="a"/>
    <w:autoRedefine/>
    <w:rsid w:val="00DC1142"/>
    <w:pPr>
      <w:spacing w:before="100" w:beforeAutospacing="1" w:after="100" w:afterAutospacing="1"/>
    </w:pPr>
    <w:rPr>
      <w:rFonts w:ascii="Tahoma" w:hAnsi="Tahoma"/>
      <w:sz w:val="20"/>
      <w:szCs w:val="20"/>
      <w:lang w:val="en-US" w:eastAsia="en-US"/>
    </w:rPr>
  </w:style>
  <w:style w:type="paragraph" w:styleId="aa">
    <w:name w:val="Balloon Text"/>
    <w:basedOn w:val="a"/>
    <w:semiHidden/>
    <w:rsid w:val="001C3EF3"/>
    <w:rPr>
      <w:rFonts w:ascii="Tahoma" w:hAnsi="Tahoma" w:cs="Tahoma"/>
      <w:sz w:val="16"/>
      <w:szCs w:val="16"/>
    </w:rPr>
  </w:style>
  <w:style w:type="paragraph" w:styleId="ab">
    <w:name w:val="header"/>
    <w:basedOn w:val="a"/>
    <w:rsid w:val="008525C0"/>
    <w:pPr>
      <w:tabs>
        <w:tab w:val="center" w:pos="4677"/>
        <w:tab w:val="right" w:pos="9355"/>
      </w:tabs>
    </w:pPr>
  </w:style>
  <w:style w:type="character" w:customStyle="1" w:styleId="a8">
    <w:name w:val="Нижний колонтитул Знак"/>
    <w:basedOn w:val="a0"/>
    <w:link w:val="a7"/>
    <w:uiPriority w:val="99"/>
    <w:rsid w:val="006723DC"/>
    <w:rPr>
      <w:sz w:val="24"/>
      <w:szCs w:val="24"/>
    </w:rPr>
  </w:style>
  <w:style w:type="character" w:customStyle="1" w:styleId="a4">
    <w:name w:val="Основной текст с отступом Знак"/>
    <w:basedOn w:val="a0"/>
    <w:link w:val="a3"/>
    <w:rsid w:val="00B36BE3"/>
    <w:rPr>
      <w:sz w:val="28"/>
    </w:rPr>
  </w:style>
  <w:style w:type="character" w:customStyle="1" w:styleId="12">
    <w:name w:val="Ñòèëü1 Знак"/>
    <w:basedOn w:val="a0"/>
    <w:link w:val="11"/>
    <w:rsid w:val="00DD3A61"/>
    <w:rPr>
      <w:sz w:val="28"/>
    </w:rPr>
  </w:style>
  <w:style w:type="paragraph" w:styleId="ac">
    <w:name w:val="List Paragraph"/>
    <w:basedOn w:val="a"/>
    <w:uiPriority w:val="34"/>
    <w:qFormat/>
    <w:rsid w:val="00DD3A61"/>
    <w:pPr>
      <w:ind w:left="720"/>
      <w:contextualSpacing/>
    </w:pPr>
    <w:rPr>
      <w:sz w:val="20"/>
      <w:szCs w:val="20"/>
    </w:rPr>
  </w:style>
  <w:style w:type="paragraph" w:styleId="ad">
    <w:name w:val="Body Text"/>
    <w:basedOn w:val="a"/>
    <w:link w:val="ae"/>
    <w:rsid w:val="005A0075"/>
    <w:pPr>
      <w:spacing w:after="120"/>
    </w:pPr>
  </w:style>
  <w:style w:type="character" w:customStyle="1" w:styleId="ae">
    <w:name w:val="Основной текст Знак"/>
    <w:basedOn w:val="a0"/>
    <w:link w:val="ad"/>
    <w:rsid w:val="005A0075"/>
    <w:rPr>
      <w:sz w:val="24"/>
      <w:szCs w:val="24"/>
    </w:rPr>
  </w:style>
  <w:style w:type="paragraph" w:customStyle="1" w:styleId="2">
    <w:name w:val="Стиль2"/>
    <w:basedOn w:val="a"/>
    <w:link w:val="20"/>
    <w:rsid w:val="00FE3306"/>
    <w:pPr>
      <w:spacing w:line="288" w:lineRule="auto"/>
      <w:ind w:firstLine="708"/>
      <w:jc w:val="both"/>
    </w:pPr>
    <w:rPr>
      <w:sz w:val="28"/>
      <w:szCs w:val="20"/>
    </w:rPr>
  </w:style>
  <w:style w:type="character" w:customStyle="1" w:styleId="20">
    <w:name w:val="Стиль2 Знак"/>
    <w:basedOn w:val="a0"/>
    <w:link w:val="2"/>
    <w:rsid w:val="00FE3306"/>
    <w:rPr>
      <w:sz w:val="28"/>
    </w:rPr>
  </w:style>
  <w:style w:type="paragraph" w:customStyle="1" w:styleId="af">
    <w:name w:val="МФ РТ"/>
    <w:basedOn w:val="a"/>
    <w:link w:val="af0"/>
    <w:qFormat/>
    <w:rsid w:val="00FE3306"/>
    <w:pPr>
      <w:spacing w:line="288" w:lineRule="auto"/>
      <w:ind w:right="142" w:firstLine="709"/>
    </w:pPr>
    <w:rPr>
      <w:sz w:val="28"/>
      <w:szCs w:val="20"/>
      <w:lang w:val="en-US"/>
    </w:rPr>
  </w:style>
  <w:style w:type="character" w:customStyle="1" w:styleId="af0">
    <w:name w:val="МФ РТ Знак"/>
    <w:basedOn w:val="a0"/>
    <w:link w:val="af"/>
    <w:rsid w:val="00FE3306"/>
    <w:rPr>
      <w:sz w:val="28"/>
      <w:lang w:val="en-US"/>
    </w:rPr>
  </w:style>
  <w:style w:type="character" w:customStyle="1" w:styleId="ga1on">
    <w:name w:val="_ga1_on_"/>
    <w:basedOn w:val="a0"/>
    <w:rsid w:val="00DD66C9"/>
  </w:style>
  <w:style w:type="paragraph" w:styleId="af1">
    <w:name w:val="Normal (Web)"/>
    <w:basedOn w:val="a"/>
    <w:uiPriority w:val="99"/>
    <w:unhideWhenUsed/>
    <w:rsid w:val="00DD66C9"/>
    <w:pPr>
      <w:spacing w:before="100" w:beforeAutospacing="1" w:after="100" w:afterAutospacing="1"/>
    </w:pPr>
  </w:style>
  <w:style w:type="paragraph" w:styleId="3">
    <w:name w:val="Body Text Indent 3"/>
    <w:basedOn w:val="a"/>
    <w:link w:val="30"/>
    <w:rsid w:val="00D81576"/>
    <w:pPr>
      <w:spacing w:after="120"/>
      <w:ind w:left="283"/>
    </w:pPr>
    <w:rPr>
      <w:sz w:val="16"/>
      <w:szCs w:val="16"/>
    </w:rPr>
  </w:style>
  <w:style w:type="character" w:customStyle="1" w:styleId="30">
    <w:name w:val="Основной текст с отступом 3 Знак"/>
    <w:basedOn w:val="a0"/>
    <w:link w:val="3"/>
    <w:rsid w:val="00D81576"/>
    <w:rPr>
      <w:sz w:val="16"/>
      <w:szCs w:val="16"/>
    </w:rPr>
  </w:style>
  <w:style w:type="paragraph" w:styleId="af2">
    <w:name w:val="Title"/>
    <w:basedOn w:val="a"/>
    <w:link w:val="af3"/>
    <w:qFormat/>
    <w:rsid w:val="00D81576"/>
    <w:pPr>
      <w:jc w:val="center"/>
    </w:pPr>
    <w:rPr>
      <w:sz w:val="28"/>
      <w:szCs w:val="20"/>
    </w:rPr>
  </w:style>
  <w:style w:type="character" w:customStyle="1" w:styleId="af3">
    <w:name w:val="Заголовок Знак"/>
    <w:basedOn w:val="a0"/>
    <w:link w:val="af2"/>
    <w:rsid w:val="00D81576"/>
    <w:rPr>
      <w:sz w:val="28"/>
    </w:rPr>
  </w:style>
  <w:style w:type="paragraph" w:customStyle="1" w:styleId="af4">
    <w:name w:val="мф рт"/>
    <w:basedOn w:val="a"/>
    <w:link w:val="af5"/>
    <w:qFormat/>
    <w:rsid w:val="005E4E26"/>
    <w:rPr>
      <w:sz w:val="20"/>
      <w:szCs w:val="20"/>
    </w:rPr>
  </w:style>
  <w:style w:type="character" w:customStyle="1" w:styleId="af5">
    <w:name w:val="мф рт Знак"/>
    <w:basedOn w:val="a0"/>
    <w:link w:val="af4"/>
    <w:rsid w:val="005E4E26"/>
  </w:style>
  <w:style w:type="table" w:styleId="af6">
    <w:name w:val="Table Grid"/>
    <w:basedOn w:val="a1"/>
    <w:uiPriority w:val="59"/>
    <w:rsid w:val="00291C8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типовой"/>
    <w:basedOn w:val="a"/>
    <w:link w:val="af8"/>
    <w:qFormat/>
    <w:rsid w:val="00EE7079"/>
    <w:pPr>
      <w:spacing w:line="24" w:lineRule="atLeast"/>
      <w:ind w:firstLine="709"/>
      <w:jc w:val="both"/>
    </w:pPr>
    <w:rPr>
      <w:rFonts w:eastAsia="Calibri"/>
      <w:sz w:val="28"/>
      <w:szCs w:val="22"/>
      <w:lang w:eastAsia="en-US"/>
    </w:rPr>
  </w:style>
  <w:style w:type="character" w:customStyle="1" w:styleId="af8">
    <w:name w:val="типовой Знак"/>
    <w:basedOn w:val="a0"/>
    <w:link w:val="af7"/>
    <w:rsid w:val="00EE7079"/>
    <w:rPr>
      <w:rFonts w:eastAsia="Calibri"/>
      <w:sz w:val="28"/>
      <w:szCs w:val="22"/>
      <w:lang w:eastAsia="en-US"/>
    </w:rPr>
  </w:style>
  <w:style w:type="paragraph" w:styleId="21">
    <w:name w:val="Body Text Indent 2"/>
    <w:basedOn w:val="a"/>
    <w:link w:val="22"/>
    <w:rsid w:val="006D0F09"/>
    <w:pPr>
      <w:spacing w:after="120" w:line="480" w:lineRule="auto"/>
      <w:ind w:left="283"/>
    </w:pPr>
  </w:style>
  <w:style w:type="character" w:customStyle="1" w:styleId="22">
    <w:name w:val="Основной текст с отступом 2 Знак"/>
    <w:basedOn w:val="a0"/>
    <w:link w:val="21"/>
    <w:rsid w:val="006D0F09"/>
    <w:rPr>
      <w:sz w:val="24"/>
      <w:szCs w:val="24"/>
    </w:rPr>
  </w:style>
  <w:style w:type="character" w:customStyle="1" w:styleId="10">
    <w:name w:val="Стиль1 Знак"/>
    <w:basedOn w:val="a0"/>
    <w:link w:val="1"/>
    <w:locked/>
    <w:rsid w:val="0097556E"/>
    <w:rPr>
      <w:sz w:val="28"/>
    </w:rPr>
  </w:style>
  <w:style w:type="paragraph" w:customStyle="1" w:styleId="ConsPlusCell">
    <w:name w:val="ConsPlusCell"/>
    <w:rsid w:val="00D34959"/>
    <w:pPr>
      <w:widowControl w:val="0"/>
      <w:autoSpaceDE w:val="0"/>
      <w:autoSpaceDN w:val="0"/>
      <w:adjustRightInd w:val="0"/>
    </w:pPr>
    <w:rPr>
      <w:rFonts w:ascii="Arial" w:eastAsia="Calibri" w:hAnsi="Arial" w:cs="Arial"/>
    </w:rPr>
  </w:style>
  <w:style w:type="paragraph" w:customStyle="1" w:styleId="Style2">
    <w:name w:val="Style2"/>
    <w:basedOn w:val="a"/>
    <w:rsid w:val="006530BC"/>
    <w:pPr>
      <w:widowControl w:val="0"/>
      <w:autoSpaceDE w:val="0"/>
      <w:autoSpaceDN w:val="0"/>
      <w:adjustRightInd w:val="0"/>
      <w:spacing w:line="389" w:lineRule="exact"/>
      <w:ind w:firstLine="710"/>
      <w:jc w:val="both"/>
    </w:pPr>
  </w:style>
  <w:style w:type="character" w:customStyle="1" w:styleId="FontStyle12">
    <w:name w:val="Font Style12"/>
    <w:basedOn w:val="a0"/>
    <w:rsid w:val="006530BC"/>
    <w:rPr>
      <w:rFonts w:ascii="Times New Roman" w:hAnsi="Times New Roman" w:cs="Times New Roman"/>
      <w:sz w:val="26"/>
      <w:szCs w:val="26"/>
    </w:rPr>
  </w:style>
  <w:style w:type="paragraph" w:customStyle="1" w:styleId="Noeeu1">
    <w:name w:val="Noeeu1"/>
    <w:basedOn w:val="a"/>
    <w:rsid w:val="00987953"/>
    <w:pPr>
      <w:overflowPunct w:val="0"/>
      <w:autoSpaceDE w:val="0"/>
      <w:autoSpaceDN w:val="0"/>
      <w:adjustRightInd w:val="0"/>
      <w:spacing w:line="288" w:lineRule="auto"/>
      <w:textAlignment w:val="baseline"/>
    </w:pPr>
    <w:rPr>
      <w:rFonts w:eastAsia="Calibri"/>
      <w:sz w:val="28"/>
      <w:szCs w:val="20"/>
    </w:rPr>
  </w:style>
  <w:style w:type="paragraph" w:customStyle="1" w:styleId="Default">
    <w:name w:val="Default"/>
    <w:rsid w:val="00860498"/>
    <w:pPr>
      <w:autoSpaceDE w:val="0"/>
      <w:autoSpaceDN w:val="0"/>
      <w:adjustRightInd w:val="0"/>
    </w:pPr>
    <w:rPr>
      <w:color w:val="000000"/>
      <w:sz w:val="24"/>
      <w:szCs w:val="24"/>
    </w:rPr>
  </w:style>
  <w:style w:type="table" w:customStyle="1" w:styleId="15">
    <w:name w:val="Сетка таблицы1"/>
    <w:basedOn w:val="a1"/>
    <w:next w:val="af6"/>
    <w:uiPriority w:val="59"/>
    <w:rsid w:val="00F374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CD36DE"/>
    <w:pPr>
      <w:spacing w:after="120" w:line="480" w:lineRule="auto"/>
    </w:pPr>
  </w:style>
  <w:style w:type="character" w:customStyle="1" w:styleId="24">
    <w:name w:val="Основной текст 2 Знак"/>
    <w:basedOn w:val="a0"/>
    <w:link w:val="23"/>
    <w:rsid w:val="00CD36DE"/>
    <w:rPr>
      <w:sz w:val="24"/>
      <w:szCs w:val="24"/>
    </w:rPr>
  </w:style>
  <w:style w:type="character" w:customStyle="1" w:styleId="FontStyle33">
    <w:name w:val="Font Style33"/>
    <w:basedOn w:val="a0"/>
    <w:rsid w:val="00CD36DE"/>
    <w:rPr>
      <w:rFonts w:ascii="Times New Roman" w:hAnsi="Times New Roman" w:cs="Times New Roman"/>
      <w:sz w:val="24"/>
      <w:szCs w:val="24"/>
    </w:rPr>
  </w:style>
  <w:style w:type="paragraph" w:customStyle="1" w:styleId="16">
    <w:name w:val="Основной текст с отступом1"/>
    <w:basedOn w:val="a"/>
    <w:rsid w:val="00A303A6"/>
    <w:pPr>
      <w:widowControl w:val="0"/>
      <w:autoSpaceDE w:val="0"/>
      <w:autoSpaceDN w:val="0"/>
      <w:spacing w:after="120"/>
      <w:ind w:left="283"/>
    </w:pPr>
    <w:rPr>
      <w:sz w:val="20"/>
      <w:szCs w:val="20"/>
    </w:rPr>
  </w:style>
  <w:style w:type="character" w:customStyle="1" w:styleId="extended-textshort">
    <w:name w:val="extended-text__short"/>
    <w:basedOn w:val="a0"/>
    <w:rsid w:val="002C7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985">
      <w:bodyDiv w:val="1"/>
      <w:marLeft w:val="0"/>
      <w:marRight w:val="0"/>
      <w:marTop w:val="0"/>
      <w:marBottom w:val="0"/>
      <w:divBdr>
        <w:top w:val="none" w:sz="0" w:space="0" w:color="auto"/>
        <w:left w:val="none" w:sz="0" w:space="0" w:color="auto"/>
        <w:bottom w:val="none" w:sz="0" w:space="0" w:color="auto"/>
        <w:right w:val="none" w:sz="0" w:space="0" w:color="auto"/>
      </w:divBdr>
    </w:div>
    <w:div w:id="67189282">
      <w:bodyDiv w:val="1"/>
      <w:marLeft w:val="0"/>
      <w:marRight w:val="0"/>
      <w:marTop w:val="0"/>
      <w:marBottom w:val="0"/>
      <w:divBdr>
        <w:top w:val="none" w:sz="0" w:space="0" w:color="auto"/>
        <w:left w:val="none" w:sz="0" w:space="0" w:color="auto"/>
        <w:bottom w:val="none" w:sz="0" w:space="0" w:color="auto"/>
        <w:right w:val="none" w:sz="0" w:space="0" w:color="auto"/>
      </w:divBdr>
    </w:div>
    <w:div w:id="147017560">
      <w:bodyDiv w:val="1"/>
      <w:marLeft w:val="0"/>
      <w:marRight w:val="0"/>
      <w:marTop w:val="0"/>
      <w:marBottom w:val="0"/>
      <w:divBdr>
        <w:top w:val="none" w:sz="0" w:space="0" w:color="auto"/>
        <w:left w:val="none" w:sz="0" w:space="0" w:color="auto"/>
        <w:bottom w:val="none" w:sz="0" w:space="0" w:color="auto"/>
        <w:right w:val="none" w:sz="0" w:space="0" w:color="auto"/>
      </w:divBdr>
    </w:div>
    <w:div w:id="352192184">
      <w:bodyDiv w:val="1"/>
      <w:marLeft w:val="0"/>
      <w:marRight w:val="0"/>
      <w:marTop w:val="0"/>
      <w:marBottom w:val="0"/>
      <w:divBdr>
        <w:top w:val="none" w:sz="0" w:space="0" w:color="auto"/>
        <w:left w:val="none" w:sz="0" w:space="0" w:color="auto"/>
        <w:bottom w:val="none" w:sz="0" w:space="0" w:color="auto"/>
        <w:right w:val="none" w:sz="0" w:space="0" w:color="auto"/>
      </w:divBdr>
    </w:div>
    <w:div w:id="358774679">
      <w:bodyDiv w:val="1"/>
      <w:marLeft w:val="0"/>
      <w:marRight w:val="0"/>
      <w:marTop w:val="0"/>
      <w:marBottom w:val="0"/>
      <w:divBdr>
        <w:top w:val="none" w:sz="0" w:space="0" w:color="auto"/>
        <w:left w:val="none" w:sz="0" w:space="0" w:color="auto"/>
        <w:bottom w:val="none" w:sz="0" w:space="0" w:color="auto"/>
        <w:right w:val="none" w:sz="0" w:space="0" w:color="auto"/>
      </w:divBdr>
    </w:div>
    <w:div w:id="463349448">
      <w:bodyDiv w:val="1"/>
      <w:marLeft w:val="0"/>
      <w:marRight w:val="0"/>
      <w:marTop w:val="0"/>
      <w:marBottom w:val="0"/>
      <w:divBdr>
        <w:top w:val="none" w:sz="0" w:space="0" w:color="auto"/>
        <w:left w:val="none" w:sz="0" w:space="0" w:color="auto"/>
        <w:bottom w:val="none" w:sz="0" w:space="0" w:color="auto"/>
        <w:right w:val="none" w:sz="0" w:space="0" w:color="auto"/>
      </w:divBdr>
    </w:div>
    <w:div w:id="476461080">
      <w:bodyDiv w:val="1"/>
      <w:marLeft w:val="0"/>
      <w:marRight w:val="0"/>
      <w:marTop w:val="0"/>
      <w:marBottom w:val="0"/>
      <w:divBdr>
        <w:top w:val="none" w:sz="0" w:space="0" w:color="auto"/>
        <w:left w:val="none" w:sz="0" w:space="0" w:color="auto"/>
        <w:bottom w:val="none" w:sz="0" w:space="0" w:color="auto"/>
        <w:right w:val="none" w:sz="0" w:space="0" w:color="auto"/>
      </w:divBdr>
    </w:div>
    <w:div w:id="1053888353">
      <w:bodyDiv w:val="1"/>
      <w:marLeft w:val="0"/>
      <w:marRight w:val="0"/>
      <w:marTop w:val="0"/>
      <w:marBottom w:val="0"/>
      <w:divBdr>
        <w:top w:val="none" w:sz="0" w:space="0" w:color="auto"/>
        <w:left w:val="none" w:sz="0" w:space="0" w:color="auto"/>
        <w:bottom w:val="none" w:sz="0" w:space="0" w:color="auto"/>
        <w:right w:val="none" w:sz="0" w:space="0" w:color="auto"/>
      </w:divBdr>
    </w:div>
    <w:div w:id="1156649790">
      <w:bodyDiv w:val="1"/>
      <w:marLeft w:val="0"/>
      <w:marRight w:val="0"/>
      <w:marTop w:val="0"/>
      <w:marBottom w:val="0"/>
      <w:divBdr>
        <w:top w:val="none" w:sz="0" w:space="0" w:color="auto"/>
        <w:left w:val="none" w:sz="0" w:space="0" w:color="auto"/>
        <w:bottom w:val="none" w:sz="0" w:space="0" w:color="auto"/>
        <w:right w:val="none" w:sz="0" w:space="0" w:color="auto"/>
      </w:divBdr>
    </w:div>
    <w:div w:id="1490443612">
      <w:bodyDiv w:val="1"/>
      <w:marLeft w:val="0"/>
      <w:marRight w:val="0"/>
      <w:marTop w:val="0"/>
      <w:marBottom w:val="0"/>
      <w:divBdr>
        <w:top w:val="none" w:sz="0" w:space="0" w:color="auto"/>
        <w:left w:val="none" w:sz="0" w:space="0" w:color="auto"/>
        <w:bottom w:val="none" w:sz="0" w:space="0" w:color="auto"/>
        <w:right w:val="none" w:sz="0" w:space="0" w:color="auto"/>
      </w:divBdr>
    </w:div>
    <w:div w:id="1521429348">
      <w:bodyDiv w:val="1"/>
      <w:marLeft w:val="0"/>
      <w:marRight w:val="0"/>
      <w:marTop w:val="0"/>
      <w:marBottom w:val="0"/>
      <w:divBdr>
        <w:top w:val="none" w:sz="0" w:space="0" w:color="auto"/>
        <w:left w:val="none" w:sz="0" w:space="0" w:color="auto"/>
        <w:bottom w:val="none" w:sz="0" w:space="0" w:color="auto"/>
        <w:right w:val="none" w:sz="0" w:space="0" w:color="auto"/>
      </w:divBdr>
    </w:div>
    <w:div w:id="1608343217">
      <w:bodyDiv w:val="1"/>
      <w:marLeft w:val="0"/>
      <w:marRight w:val="0"/>
      <w:marTop w:val="0"/>
      <w:marBottom w:val="0"/>
      <w:divBdr>
        <w:top w:val="none" w:sz="0" w:space="0" w:color="auto"/>
        <w:left w:val="none" w:sz="0" w:space="0" w:color="auto"/>
        <w:bottom w:val="none" w:sz="0" w:space="0" w:color="auto"/>
        <w:right w:val="none" w:sz="0" w:space="0" w:color="auto"/>
      </w:divBdr>
      <w:divsChild>
        <w:div w:id="930435646">
          <w:marLeft w:val="547"/>
          <w:marRight w:val="0"/>
          <w:marTop w:val="0"/>
          <w:marBottom w:val="0"/>
          <w:divBdr>
            <w:top w:val="none" w:sz="0" w:space="0" w:color="auto"/>
            <w:left w:val="none" w:sz="0" w:space="0" w:color="auto"/>
            <w:bottom w:val="none" w:sz="0" w:space="0" w:color="auto"/>
            <w:right w:val="none" w:sz="0" w:space="0" w:color="auto"/>
          </w:divBdr>
        </w:div>
        <w:div w:id="1389763859">
          <w:marLeft w:val="547"/>
          <w:marRight w:val="0"/>
          <w:marTop w:val="0"/>
          <w:marBottom w:val="0"/>
          <w:divBdr>
            <w:top w:val="none" w:sz="0" w:space="0" w:color="auto"/>
            <w:left w:val="none" w:sz="0" w:space="0" w:color="auto"/>
            <w:bottom w:val="none" w:sz="0" w:space="0" w:color="auto"/>
            <w:right w:val="none" w:sz="0" w:space="0" w:color="auto"/>
          </w:divBdr>
        </w:div>
        <w:div w:id="329794374">
          <w:marLeft w:val="547"/>
          <w:marRight w:val="0"/>
          <w:marTop w:val="0"/>
          <w:marBottom w:val="0"/>
          <w:divBdr>
            <w:top w:val="none" w:sz="0" w:space="0" w:color="auto"/>
            <w:left w:val="none" w:sz="0" w:space="0" w:color="auto"/>
            <w:bottom w:val="none" w:sz="0" w:space="0" w:color="auto"/>
            <w:right w:val="none" w:sz="0" w:space="0" w:color="auto"/>
          </w:divBdr>
        </w:div>
      </w:divsChild>
    </w:div>
    <w:div w:id="1680965424">
      <w:bodyDiv w:val="1"/>
      <w:marLeft w:val="0"/>
      <w:marRight w:val="0"/>
      <w:marTop w:val="0"/>
      <w:marBottom w:val="0"/>
      <w:divBdr>
        <w:top w:val="none" w:sz="0" w:space="0" w:color="auto"/>
        <w:left w:val="none" w:sz="0" w:space="0" w:color="auto"/>
        <w:bottom w:val="none" w:sz="0" w:space="0" w:color="auto"/>
        <w:right w:val="none" w:sz="0" w:space="0" w:color="auto"/>
      </w:divBdr>
    </w:div>
    <w:div w:id="1789011227">
      <w:bodyDiv w:val="1"/>
      <w:marLeft w:val="0"/>
      <w:marRight w:val="0"/>
      <w:marTop w:val="0"/>
      <w:marBottom w:val="0"/>
      <w:divBdr>
        <w:top w:val="none" w:sz="0" w:space="0" w:color="auto"/>
        <w:left w:val="none" w:sz="0" w:space="0" w:color="auto"/>
        <w:bottom w:val="none" w:sz="0" w:space="0" w:color="auto"/>
        <w:right w:val="none" w:sz="0" w:space="0" w:color="auto"/>
      </w:divBdr>
    </w:div>
    <w:div w:id="1881628332">
      <w:bodyDiv w:val="1"/>
      <w:marLeft w:val="0"/>
      <w:marRight w:val="0"/>
      <w:marTop w:val="0"/>
      <w:marBottom w:val="0"/>
      <w:divBdr>
        <w:top w:val="none" w:sz="0" w:space="0" w:color="auto"/>
        <w:left w:val="none" w:sz="0" w:space="0" w:color="auto"/>
        <w:bottom w:val="none" w:sz="0" w:space="0" w:color="auto"/>
        <w:right w:val="none" w:sz="0" w:space="0" w:color="auto"/>
      </w:divBdr>
    </w:div>
    <w:div w:id="21116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6D2B-FF3A-4CAA-A9ED-0A9D59F3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1792</Words>
  <Characters>10217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Тезисы</vt:lpstr>
    </vt:vector>
  </TitlesOfParts>
  <Company>Минфин РТ</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Тезисы</dc:title>
  <dc:creator>1</dc:creator>
  <cp:lastModifiedBy>Гулюза Гимадиева</cp:lastModifiedBy>
  <cp:revision>9</cp:revision>
  <cp:lastPrinted>2024-04-23T10:00:00Z</cp:lastPrinted>
  <dcterms:created xsi:type="dcterms:W3CDTF">2024-04-22T09:01:00Z</dcterms:created>
  <dcterms:modified xsi:type="dcterms:W3CDTF">2024-04-23T12:19:00Z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1154837867</vt:i4>
  </property>
</Properties>
</file>