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478" w:rsidRPr="008520B3" w:rsidRDefault="00DD26C4" w:rsidP="00A22FF5">
      <w:pPr>
        <w:tabs>
          <w:tab w:val="left" w:pos="6379"/>
        </w:tabs>
        <w:ind w:firstLine="0"/>
        <w:contextualSpacing/>
        <w:jc w:val="center"/>
        <w:rPr>
          <w:rFonts w:ascii="Times New Roman" w:hAnsi="Times New Roman" w:cs="Times New Roman"/>
          <w:szCs w:val="28"/>
        </w:rPr>
      </w:pPr>
      <w:bookmarkStart w:id="0" w:name="_GoBack"/>
      <w:bookmarkEnd w:id="0"/>
      <w:r w:rsidRPr="008520B3">
        <w:rPr>
          <w:rFonts w:ascii="Times New Roman" w:hAnsi="Times New Roman" w:cs="Times New Roman"/>
          <w:szCs w:val="28"/>
        </w:rPr>
        <w:t>ПОЯСНИТЕЛЬНАЯ ЗАПИСКА</w:t>
      </w:r>
    </w:p>
    <w:p w:rsidR="009555C8" w:rsidRPr="008520B3" w:rsidRDefault="009555C8" w:rsidP="00A22FF5">
      <w:pPr>
        <w:ind w:firstLine="0"/>
        <w:contextualSpacing/>
        <w:jc w:val="center"/>
        <w:rPr>
          <w:rFonts w:ascii="Times New Roman" w:hAnsi="Times New Roman" w:cs="Times New Roman"/>
          <w:szCs w:val="28"/>
        </w:rPr>
      </w:pPr>
      <w:r w:rsidRPr="008520B3">
        <w:rPr>
          <w:rFonts w:ascii="Times New Roman" w:hAnsi="Times New Roman" w:cs="Times New Roman"/>
          <w:szCs w:val="28"/>
        </w:rPr>
        <w:t>к отчету об исполнении бюджета Республики Татарстан за 20</w:t>
      </w:r>
      <w:r w:rsidR="00F62757" w:rsidRPr="008520B3">
        <w:rPr>
          <w:rFonts w:ascii="Times New Roman" w:hAnsi="Times New Roman" w:cs="Times New Roman"/>
          <w:szCs w:val="28"/>
        </w:rPr>
        <w:t>2</w:t>
      </w:r>
      <w:r w:rsidR="00B17CCF">
        <w:rPr>
          <w:rFonts w:ascii="Times New Roman" w:hAnsi="Times New Roman" w:cs="Times New Roman"/>
          <w:szCs w:val="28"/>
        </w:rPr>
        <w:t>3</w:t>
      </w:r>
      <w:r w:rsidRPr="008520B3">
        <w:rPr>
          <w:rFonts w:ascii="Times New Roman" w:hAnsi="Times New Roman" w:cs="Times New Roman"/>
          <w:szCs w:val="28"/>
        </w:rPr>
        <w:t xml:space="preserve"> год</w:t>
      </w:r>
    </w:p>
    <w:p w:rsidR="009555C8" w:rsidRPr="008520B3" w:rsidRDefault="009555C8" w:rsidP="008520B3">
      <w:pPr>
        <w:contextualSpacing/>
        <w:jc w:val="both"/>
        <w:rPr>
          <w:rFonts w:ascii="Times New Roman" w:hAnsi="Times New Roman" w:cs="Times New Roman"/>
          <w:szCs w:val="28"/>
        </w:rPr>
      </w:pPr>
    </w:p>
    <w:p w:rsidR="00D01B48" w:rsidRPr="00642088" w:rsidRDefault="00D01B48" w:rsidP="00397046">
      <w:pPr>
        <w:widowControl w:val="0"/>
        <w:contextualSpacing/>
        <w:jc w:val="both"/>
        <w:rPr>
          <w:rFonts w:ascii="Times New Roman" w:hAnsi="Times New Roman" w:cs="Times New Roman"/>
          <w:spacing w:val="-4"/>
          <w:szCs w:val="28"/>
        </w:rPr>
      </w:pPr>
      <w:r w:rsidRPr="00642088">
        <w:rPr>
          <w:rFonts w:ascii="Times New Roman" w:hAnsi="Times New Roman" w:cs="Times New Roman"/>
          <w:spacing w:val="-4"/>
          <w:szCs w:val="28"/>
        </w:rPr>
        <w:t>Исполнение бюджета Республики Татарстан по доходам за 20</w:t>
      </w:r>
      <w:r w:rsidR="003430DE" w:rsidRPr="00642088">
        <w:rPr>
          <w:rFonts w:ascii="Times New Roman" w:hAnsi="Times New Roman" w:cs="Times New Roman"/>
          <w:spacing w:val="-4"/>
          <w:szCs w:val="28"/>
        </w:rPr>
        <w:t>2</w:t>
      </w:r>
      <w:r w:rsidR="00AF5115" w:rsidRPr="00642088">
        <w:rPr>
          <w:rFonts w:ascii="Times New Roman" w:hAnsi="Times New Roman" w:cs="Times New Roman"/>
          <w:spacing w:val="-4"/>
          <w:szCs w:val="28"/>
        </w:rPr>
        <w:t>3</w:t>
      </w:r>
      <w:r w:rsidRPr="00642088">
        <w:rPr>
          <w:rFonts w:ascii="Times New Roman" w:hAnsi="Times New Roman" w:cs="Times New Roman"/>
          <w:spacing w:val="-4"/>
          <w:szCs w:val="28"/>
        </w:rPr>
        <w:t xml:space="preserve"> год составило</w:t>
      </w:r>
      <w:r w:rsidR="00611E98" w:rsidRPr="00642088">
        <w:rPr>
          <w:rFonts w:ascii="Times New Roman" w:hAnsi="Times New Roman" w:cs="Times New Roman"/>
          <w:spacing w:val="-4"/>
          <w:szCs w:val="28"/>
        </w:rPr>
        <w:t xml:space="preserve"> </w:t>
      </w:r>
      <w:r w:rsidR="00AF5115" w:rsidRPr="00642088">
        <w:rPr>
          <w:rFonts w:ascii="Times New Roman" w:hAnsi="Times New Roman" w:cs="Times New Roman"/>
          <w:spacing w:val="-4"/>
          <w:szCs w:val="28"/>
        </w:rPr>
        <w:t>486 843 482,8</w:t>
      </w:r>
      <w:r w:rsidR="008D4F29" w:rsidRPr="00642088">
        <w:rPr>
          <w:rFonts w:ascii="Times New Roman" w:hAnsi="Times New Roman" w:cs="Times New Roman"/>
          <w:spacing w:val="-4"/>
          <w:szCs w:val="28"/>
        </w:rPr>
        <w:t xml:space="preserve"> </w:t>
      </w:r>
      <w:r w:rsidRPr="00642088">
        <w:rPr>
          <w:rFonts w:ascii="Times New Roman" w:hAnsi="Times New Roman" w:cs="Times New Roman"/>
          <w:spacing w:val="-4"/>
          <w:szCs w:val="28"/>
        </w:rPr>
        <w:t>тыс. рублей</w:t>
      </w:r>
      <w:r w:rsidR="009379E7" w:rsidRPr="00642088">
        <w:rPr>
          <w:rFonts w:ascii="Times New Roman" w:hAnsi="Times New Roman" w:cs="Times New Roman"/>
          <w:spacing w:val="-4"/>
          <w:szCs w:val="28"/>
        </w:rPr>
        <w:t>,</w:t>
      </w:r>
      <w:r w:rsidRPr="00642088">
        <w:rPr>
          <w:rFonts w:ascii="Times New Roman" w:hAnsi="Times New Roman" w:cs="Times New Roman"/>
          <w:spacing w:val="-4"/>
          <w:szCs w:val="28"/>
        </w:rPr>
        <w:t xml:space="preserve"> или </w:t>
      </w:r>
      <w:r w:rsidR="00BD0B86" w:rsidRPr="00642088">
        <w:rPr>
          <w:rFonts w:ascii="Times New Roman" w:hAnsi="Times New Roman" w:cs="Times New Roman"/>
          <w:spacing w:val="-4"/>
          <w:szCs w:val="28"/>
        </w:rPr>
        <w:t>100,</w:t>
      </w:r>
      <w:r w:rsidR="00AF5115" w:rsidRPr="00642088">
        <w:rPr>
          <w:rFonts w:ascii="Times New Roman" w:hAnsi="Times New Roman" w:cs="Times New Roman"/>
          <w:spacing w:val="-4"/>
          <w:szCs w:val="28"/>
        </w:rPr>
        <w:t>5</w:t>
      </w:r>
      <w:r w:rsidR="003430DE" w:rsidRPr="00642088">
        <w:rPr>
          <w:rFonts w:ascii="Times New Roman" w:hAnsi="Times New Roman" w:cs="Times New Roman"/>
          <w:spacing w:val="-4"/>
          <w:szCs w:val="28"/>
        </w:rPr>
        <w:t xml:space="preserve"> </w:t>
      </w:r>
      <w:r w:rsidR="00382222" w:rsidRPr="00642088">
        <w:rPr>
          <w:rFonts w:ascii="Times New Roman" w:hAnsi="Times New Roman" w:cs="Times New Roman"/>
          <w:spacing w:val="-4"/>
          <w:szCs w:val="28"/>
        </w:rPr>
        <w:t>процента</w:t>
      </w:r>
      <w:r w:rsidRPr="00642088">
        <w:rPr>
          <w:rFonts w:ascii="Times New Roman" w:hAnsi="Times New Roman" w:cs="Times New Roman"/>
          <w:spacing w:val="-4"/>
          <w:szCs w:val="28"/>
        </w:rPr>
        <w:t xml:space="preserve"> от утвержденного планового назначения.</w:t>
      </w:r>
    </w:p>
    <w:p w:rsidR="00AF5115" w:rsidRPr="00642088" w:rsidRDefault="00AF5115" w:rsidP="00397046">
      <w:pPr>
        <w:contextualSpacing/>
        <w:jc w:val="both"/>
        <w:rPr>
          <w:rFonts w:ascii="Times New Roman" w:eastAsia="Calibri" w:hAnsi="Times New Roman" w:cs="Times New Roman"/>
          <w:szCs w:val="28"/>
        </w:rPr>
      </w:pPr>
      <w:r w:rsidRPr="00642088">
        <w:rPr>
          <w:rFonts w:ascii="Times New Roman" w:eastAsia="Calibri" w:hAnsi="Times New Roman" w:cs="Times New Roman"/>
          <w:szCs w:val="28"/>
        </w:rPr>
        <w:t xml:space="preserve">Налоговые и неналоговые доходы бюджета Республики Татарстан за 2023 год составили 407 156 002,4 тыс. рублей, или 100,8 процента от годового плана.  </w:t>
      </w:r>
    </w:p>
    <w:p w:rsidR="00AF5115" w:rsidRPr="00642088" w:rsidRDefault="00AF5115" w:rsidP="00397046">
      <w:pPr>
        <w:pStyle w:val="af6"/>
        <w:widowControl w:val="0"/>
        <w:spacing w:line="288" w:lineRule="auto"/>
        <w:ind w:firstLine="709"/>
        <w:contextualSpacing/>
        <w:jc w:val="both"/>
        <w:rPr>
          <w:sz w:val="28"/>
          <w:szCs w:val="28"/>
        </w:rPr>
      </w:pPr>
      <w:r w:rsidRPr="00642088">
        <w:rPr>
          <w:spacing w:val="-2"/>
          <w:sz w:val="28"/>
          <w:szCs w:val="28"/>
        </w:rPr>
        <w:t xml:space="preserve">Налог на прибыль организаций поступил в сумме </w:t>
      </w:r>
      <w:r w:rsidRPr="00642088">
        <w:rPr>
          <w:sz w:val="28"/>
          <w:szCs w:val="28"/>
        </w:rPr>
        <w:t xml:space="preserve">182 901 538,6 </w:t>
      </w:r>
      <w:r w:rsidRPr="00642088">
        <w:rPr>
          <w:spacing w:val="-2"/>
          <w:sz w:val="28"/>
          <w:szCs w:val="28"/>
        </w:rPr>
        <w:t xml:space="preserve">тыс. рублей. Утвержденный план выполнен на 101,8 процента. </w:t>
      </w:r>
    </w:p>
    <w:p w:rsidR="00AF5115" w:rsidRPr="00642088" w:rsidRDefault="00AF5115" w:rsidP="00397046">
      <w:pPr>
        <w:contextualSpacing/>
        <w:jc w:val="both"/>
        <w:rPr>
          <w:rFonts w:ascii="Times New Roman" w:eastAsia="Calibri" w:hAnsi="Times New Roman" w:cs="Times New Roman"/>
          <w:szCs w:val="28"/>
        </w:rPr>
      </w:pPr>
      <w:r w:rsidRPr="00642088">
        <w:rPr>
          <w:rFonts w:ascii="Times New Roman" w:eastAsia="Calibri" w:hAnsi="Times New Roman" w:cs="Times New Roman"/>
          <w:szCs w:val="28"/>
        </w:rPr>
        <w:t xml:space="preserve">Налог на доходы физических лиц мобилизован в бюджет Республики Татарстан в сумме 96 895 533,8 тыс. рублей, или 100,8 процента от утвержденного планового назначения.   </w:t>
      </w:r>
    </w:p>
    <w:p w:rsidR="00AF5115" w:rsidRPr="00642088" w:rsidRDefault="00AF5115" w:rsidP="00397046">
      <w:pPr>
        <w:tabs>
          <w:tab w:val="left" w:pos="9923"/>
        </w:tabs>
        <w:contextualSpacing/>
        <w:jc w:val="both"/>
        <w:rPr>
          <w:rFonts w:ascii="Times New Roman" w:hAnsi="Times New Roman" w:cs="Times New Roman"/>
          <w:szCs w:val="28"/>
        </w:rPr>
      </w:pPr>
      <w:r w:rsidRPr="00642088">
        <w:rPr>
          <w:rFonts w:ascii="Times New Roman" w:eastAsia="Calibri" w:hAnsi="Times New Roman" w:cs="Times New Roman"/>
          <w:szCs w:val="28"/>
        </w:rPr>
        <w:t xml:space="preserve">Поступление акцизов в бюджет Республики Татарстан составило 40 360 029,6 тыс. рублей. Выполнение утвержденного плана по сбору акцизов составило 102,3 процента. </w:t>
      </w:r>
    </w:p>
    <w:p w:rsidR="00AF5115" w:rsidRPr="00642088" w:rsidRDefault="00AF5115" w:rsidP="00397046">
      <w:pPr>
        <w:contextualSpacing/>
        <w:jc w:val="both"/>
        <w:rPr>
          <w:rFonts w:ascii="Times New Roman" w:eastAsia="Calibri" w:hAnsi="Times New Roman" w:cs="Times New Roman"/>
          <w:szCs w:val="28"/>
        </w:rPr>
      </w:pPr>
      <w:r w:rsidRPr="00642088">
        <w:rPr>
          <w:rFonts w:ascii="Times New Roman" w:eastAsia="Calibri" w:hAnsi="Times New Roman" w:cs="Times New Roman"/>
          <w:szCs w:val="28"/>
        </w:rPr>
        <w:t>Исполнение по налогам на совокупный доход составило 16 708 964,9 тыс. рублей. Утвержденный план выполнен на 98,6 процента. Это связано с зачетом переплаты по упрощенной системе налогообложения в декабре 2023 года на единый налоговый счет.</w:t>
      </w:r>
    </w:p>
    <w:p w:rsidR="00AF5115" w:rsidRPr="00642088" w:rsidRDefault="00AF5115" w:rsidP="00397046">
      <w:pPr>
        <w:contextualSpacing/>
        <w:jc w:val="both"/>
        <w:rPr>
          <w:rFonts w:ascii="Times New Roman" w:eastAsia="Calibri" w:hAnsi="Times New Roman" w:cs="Times New Roman"/>
          <w:spacing w:val="-2"/>
          <w:szCs w:val="28"/>
        </w:rPr>
      </w:pPr>
      <w:r w:rsidRPr="00642088">
        <w:rPr>
          <w:rFonts w:ascii="Times New Roman" w:eastAsia="Calibri" w:hAnsi="Times New Roman" w:cs="Times New Roman"/>
          <w:spacing w:val="-2"/>
          <w:szCs w:val="28"/>
        </w:rPr>
        <w:t xml:space="preserve">Поступления по налогам на имущество составили 44 844 127,8 тыс. рублей.    </w:t>
      </w:r>
    </w:p>
    <w:p w:rsidR="00AF5115" w:rsidRPr="00642088" w:rsidRDefault="00AF5115" w:rsidP="00397046">
      <w:pPr>
        <w:widowControl w:val="0"/>
        <w:contextualSpacing/>
        <w:jc w:val="both"/>
        <w:rPr>
          <w:rFonts w:ascii="Times New Roman" w:hAnsi="Times New Roman" w:cs="Times New Roman"/>
          <w:i/>
          <w:szCs w:val="28"/>
        </w:rPr>
      </w:pPr>
      <w:r w:rsidRPr="00642088">
        <w:rPr>
          <w:rFonts w:ascii="Times New Roman" w:hAnsi="Times New Roman" w:cs="Times New Roman"/>
          <w:szCs w:val="28"/>
        </w:rPr>
        <w:t>Налог на имущество организаций поступил в сумме 38 147 907,5 тыс. рублей. Утвержденный план выполнен на 100,4 процента.</w:t>
      </w:r>
    </w:p>
    <w:p w:rsidR="00AF5115" w:rsidRPr="00642088" w:rsidRDefault="00AF5115" w:rsidP="00397046">
      <w:pPr>
        <w:contextualSpacing/>
        <w:jc w:val="both"/>
        <w:rPr>
          <w:rFonts w:ascii="Times New Roman" w:hAnsi="Times New Roman" w:cs="Times New Roman"/>
          <w:szCs w:val="28"/>
        </w:rPr>
      </w:pPr>
      <w:r w:rsidRPr="00642088">
        <w:rPr>
          <w:rFonts w:ascii="Times New Roman" w:hAnsi="Times New Roman" w:cs="Times New Roman"/>
          <w:szCs w:val="28"/>
        </w:rPr>
        <w:t xml:space="preserve">Поступление транспортного налога в бюджет Республики </w:t>
      </w:r>
      <w:r w:rsidRPr="006712C0">
        <w:rPr>
          <w:rFonts w:ascii="Times New Roman" w:hAnsi="Times New Roman" w:cs="Times New Roman"/>
          <w:szCs w:val="28"/>
        </w:rPr>
        <w:t xml:space="preserve">Татарстан составило 6 689 676,6 тыс. рублей, или 97,1 процента от планового назначения </w:t>
      </w:r>
      <w:r w:rsidR="00A477B4" w:rsidRPr="006712C0">
        <w:rPr>
          <w:rFonts w:ascii="Times New Roman" w:hAnsi="Times New Roman" w:cs="Times New Roman"/>
          <w:szCs w:val="28"/>
        </w:rPr>
        <w:t>связано с</w:t>
      </w:r>
      <w:r w:rsidRPr="006712C0">
        <w:rPr>
          <w:rFonts w:ascii="Times New Roman" w:hAnsi="Times New Roman" w:cs="Times New Roman"/>
          <w:szCs w:val="28"/>
        </w:rPr>
        <w:t xml:space="preserve"> зачетом</w:t>
      </w:r>
      <w:r w:rsidRPr="00642088">
        <w:rPr>
          <w:rFonts w:ascii="Times New Roman" w:hAnsi="Times New Roman" w:cs="Times New Roman"/>
          <w:szCs w:val="28"/>
        </w:rPr>
        <w:t xml:space="preserve"> в декабре 2023 года переплаты по налогу на единый налоговый счет. </w:t>
      </w:r>
    </w:p>
    <w:p w:rsidR="00AF5115" w:rsidRPr="00642088" w:rsidRDefault="00AF5115" w:rsidP="00397046">
      <w:pPr>
        <w:contextualSpacing/>
        <w:jc w:val="both"/>
        <w:rPr>
          <w:rFonts w:ascii="Times New Roman" w:hAnsi="Times New Roman" w:cs="Times New Roman"/>
          <w:szCs w:val="28"/>
        </w:rPr>
      </w:pPr>
      <w:r w:rsidRPr="00642088">
        <w:rPr>
          <w:rFonts w:ascii="Times New Roman" w:hAnsi="Times New Roman" w:cs="Times New Roman"/>
          <w:szCs w:val="28"/>
        </w:rPr>
        <w:t>Налог на игорный бизнес поступил в бюджет Республики Татарстан в сумме           6 543,7 тыс. рублей. Выполнение утвержденного плана составило 100,7 процента.</w:t>
      </w:r>
    </w:p>
    <w:p w:rsidR="00AF5115" w:rsidRPr="00642088" w:rsidRDefault="00AF5115" w:rsidP="00397046">
      <w:pPr>
        <w:contextualSpacing/>
        <w:jc w:val="both"/>
        <w:rPr>
          <w:rFonts w:ascii="Times New Roman" w:eastAsia="Calibri" w:hAnsi="Times New Roman" w:cs="Times New Roman"/>
          <w:color w:val="FF0000"/>
          <w:szCs w:val="28"/>
        </w:rPr>
      </w:pPr>
      <w:r w:rsidRPr="00642088">
        <w:rPr>
          <w:rFonts w:ascii="Times New Roman" w:eastAsia="Calibri" w:hAnsi="Times New Roman" w:cs="Times New Roman"/>
          <w:szCs w:val="28"/>
        </w:rPr>
        <w:t>Поступление по налогам, сборам и регулярным платежам за пользование природными ресурсами составило 16 989,0 тыс. рублей, или 103,0 процента от утвержденного плана,</w:t>
      </w:r>
      <w:r w:rsidRPr="00642088">
        <w:rPr>
          <w:rFonts w:ascii="Times New Roman" w:eastAsia="Calibri" w:hAnsi="Times New Roman" w:cs="Times New Roman"/>
          <w:color w:val="FF0000"/>
          <w:szCs w:val="28"/>
        </w:rPr>
        <w:t xml:space="preserve"> </w:t>
      </w:r>
      <w:r w:rsidRPr="00642088">
        <w:rPr>
          <w:rFonts w:ascii="Times New Roman" w:eastAsia="Calibri" w:hAnsi="Times New Roman" w:cs="Times New Roman"/>
          <w:szCs w:val="28"/>
        </w:rPr>
        <w:t>в том числе поступление налога на добычу полезных ископаемых –               14 855,0 тыс. рублей, или 102,4 процента от утвержденного плана.</w:t>
      </w:r>
    </w:p>
    <w:p w:rsidR="00AF5115" w:rsidRPr="00642088" w:rsidRDefault="00AF5115" w:rsidP="00397046">
      <w:pPr>
        <w:contextualSpacing/>
        <w:jc w:val="both"/>
        <w:rPr>
          <w:rFonts w:ascii="Times New Roman" w:eastAsia="Calibri" w:hAnsi="Times New Roman" w:cs="Times New Roman"/>
          <w:szCs w:val="28"/>
          <w:highlight w:val="yellow"/>
        </w:rPr>
      </w:pPr>
      <w:r w:rsidRPr="00642088">
        <w:rPr>
          <w:rFonts w:ascii="Times New Roman" w:eastAsia="Calibri" w:hAnsi="Times New Roman" w:cs="Times New Roman"/>
          <w:szCs w:val="28"/>
        </w:rPr>
        <w:t>Поступление государственной пошлины составило 818 986,8 тыс. рублей, или 99</w:t>
      </w:r>
      <w:r w:rsidR="006712C0">
        <w:rPr>
          <w:rFonts w:ascii="Times New Roman" w:eastAsia="Calibri" w:hAnsi="Times New Roman" w:cs="Times New Roman"/>
          <w:szCs w:val="28"/>
        </w:rPr>
        <w:t>,0</w:t>
      </w:r>
      <w:r w:rsidRPr="00642088">
        <w:rPr>
          <w:rFonts w:ascii="Times New Roman" w:eastAsia="Calibri" w:hAnsi="Times New Roman" w:cs="Times New Roman"/>
          <w:szCs w:val="28"/>
        </w:rPr>
        <w:t xml:space="preserve"> процентов от прогнозного назначения, так как поступления носят заявительный характер. </w:t>
      </w:r>
    </w:p>
    <w:p w:rsidR="00AF5115" w:rsidRPr="00642088" w:rsidRDefault="00AF5115" w:rsidP="00397046">
      <w:pPr>
        <w:widowControl w:val="0"/>
        <w:contextualSpacing/>
        <w:jc w:val="both"/>
        <w:rPr>
          <w:rFonts w:ascii="Times New Roman" w:hAnsi="Times New Roman" w:cs="Times New Roman"/>
          <w:szCs w:val="28"/>
        </w:rPr>
      </w:pPr>
      <w:r w:rsidRPr="00642088">
        <w:rPr>
          <w:rFonts w:ascii="Times New Roman" w:hAnsi="Times New Roman" w:cs="Times New Roman"/>
          <w:szCs w:val="28"/>
        </w:rPr>
        <w:t xml:space="preserve">Поступления по отмененным налогам в сумме «-» 0,6 тыс. рублей сложились в результате проведения зачетов переплаты прошлых лет в счет текущих начислений </w:t>
      </w:r>
      <w:r w:rsidRPr="00642088">
        <w:rPr>
          <w:rFonts w:ascii="Times New Roman" w:hAnsi="Times New Roman" w:cs="Times New Roman"/>
          <w:szCs w:val="28"/>
        </w:rPr>
        <w:lastRenderedPageBreak/>
        <w:t xml:space="preserve">по налогам. </w:t>
      </w:r>
    </w:p>
    <w:p w:rsidR="00AF5115" w:rsidRPr="00642088" w:rsidRDefault="00AF5115" w:rsidP="00397046">
      <w:pPr>
        <w:contextualSpacing/>
        <w:jc w:val="both"/>
        <w:rPr>
          <w:rFonts w:ascii="Times New Roman" w:eastAsia="Calibri" w:hAnsi="Times New Roman" w:cs="Times New Roman"/>
          <w:szCs w:val="28"/>
        </w:rPr>
      </w:pPr>
      <w:r w:rsidRPr="00642088">
        <w:rPr>
          <w:rFonts w:ascii="Times New Roman" w:eastAsia="Calibri" w:hAnsi="Times New Roman" w:cs="Times New Roman"/>
          <w:szCs w:val="28"/>
        </w:rPr>
        <w:t xml:space="preserve">Неналоговые доходы поступили в бюджет Республики Татарстан в сумме 24 609 832,5 тыс. рублей, или 94,1 процента к плановому назначению.  </w:t>
      </w:r>
    </w:p>
    <w:p w:rsidR="00AF5115" w:rsidRPr="00642088" w:rsidRDefault="00AF5115" w:rsidP="00397046">
      <w:pPr>
        <w:contextualSpacing/>
        <w:jc w:val="both"/>
        <w:rPr>
          <w:rFonts w:ascii="Times New Roman" w:eastAsia="Calibri" w:hAnsi="Times New Roman" w:cs="Times New Roman"/>
          <w:szCs w:val="28"/>
        </w:rPr>
      </w:pPr>
      <w:r w:rsidRPr="00642088">
        <w:rPr>
          <w:rFonts w:ascii="Times New Roman" w:eastAsia="Calibri" w:hAnsi="Times New Roman" w:cs="Times New Roman"/>
          <w:szCs w:val="28"/>
        </w:rPr>
        <w:t xml:space="preserve">Доходы от использования государственного имущества поступили в сумме 15 465 320,5 тыс. рублей, или 88,6 процента от прогнозного назначения, что обусловлено недопоступлением доходов  от размещения средств бюджетов (89,7 процента),  которые зависят от размера временно свободных денежных средств и условий договора банковского депозита, а также арендных платежей (86,6 процента), в том числе от АО «ОЭЗ ППТ «Алабуга» коррелирующих с суммами софинансирования из бюджета Российской Федерации в целях реализации  проектов по  созданию объектов инфраструктуры, которые были предоставлены в меньшем объеме от планируемых.  </w:t>
      </w:r>
    </w:p>
    <w:p w:rsidR="00AF5115" w:rsidRPr="00642088" w:rsidRDefault="00AF5115" w:rsidP="00397046">
      <w:pPr>
        <w:contextualSpacing/>
        <w:jc w:val="both"/>
        <w:rPr>
          <w:rFonts w:ascii="Times New Roman" w:eastAsia="Calibri" w:hAnsi="Times New Roman" w:cs="Times New Roman"/>
          <w:szCs w:val="28"/>
        </w:rPr>
      </w:pPr>
      <w:r w:rsidRPr="00642088">
        <w:rPr>
          <w:rFonts w:ascii="Times New Roman" w:eastAsia="Calibri" w:hAnsi="Times New Roman" w:cs="Times New Roman"/>
          <w:szCs w:val="28"/>
        </w:rPr>
        <w:t xml:space="preserve">Доходы от продажи материальных и нематериальных активов поступили в сумме 110 731,7 тыс. рублей, или 115,1 процента к плановому назначению. </w:t>
      </w:r>
    </w:p>
    <w:p w:rsidR="00AF5115" w:rsidRPr="00642088" w:rsidRDefault="00AF5115" w:rsidP="00397046">
      <w:pPr>
        <w:contextualSpacing/>
        <w:jc w:val="both"/>
        <w:rPr>
          <w:rFonts w:ascii="Times New Roman" w:eastAsia="Calibri" w:hAnsi="Times New Roman" w:cs="Times New Roman"/>
          <w:spacing w:val="-2"/>
          <w:szCs w:val="28"/>
        </w:rPr>
      </w:pPr>
      <w:r w:rsidRPr="00642088">
        <w:rPr>
          <w:rFonts w:ascii="Times New Roman" w:eastAsia="Calibri" w:hAnsi="Times New Roman" w:cs="Times New Roman"/>
          <w:spacing w:val="-2"/>
          <w:szCs w:val="28"/>
        </w:rPr>
        <w:t xml:space="preserve">Иные неналоговые доходы (платежи при пользовании природными ресурсами, доходы от оказания платных услуг и компенсации затрат государства, административные платежи, штрафные санкции, прочие неналоговые доходы) составили                      9 033 780,3 тыс. рублей, или 105,1 процента от утвержденного плана. </w:t>
      </w:r>
    </w:p>
    <w:p w:rsidR="00EC6303" w:rsidRPr="00642088" w:rsidRDefault="00EC6303" w:rsidP="00397046">
      <w:pPr>
        <w:widowControl w:val="0"/>
        <w:contextualSpacing/>
        <w:jc w:val="both"/>
        <w:rPr>
          <w:rFonts w:ascii="Times New Roman" w:eastAsia="Calibri" w:hAnsi="Times New Roman" w:cs="Times New Roman"/>
          <w:spacing w:val="-2"/>
          <w:szCs w:val="28"/>
        </w:rPr>
      </w:pPr>
      <w:r w:rsidRPr="00642088">
        <w:rPr>
          <w:rFonts w:ascii="Times New Roman" w:hAnsi="Times New Roman" w:cs="Times New Roman"/>
          <w:szCs w:val="28"/>
        </w:rPr>
        <w:t>Безвозмездные поступления в бюджет Республики Татарстан за 20</w:t>
      </w:r>
      <w:r w:rsidR="00E57A59" w:rsidRPr="00642088">
        <w:rPr>
          <w:rFonts w:ascii="Times New Roman" w:hAnsi="Times New Roman" w:cs="Times New Roman"/>
          <w:szCs w:val="28"/>
        </w:rPr>
        <w:t>2</w:t>
      </w:r>
      <w:r w:rsidR="00AF5115" w:rsidRPr="00642088">
        <w:rPr>
          <w:rFonts w:ascii="Times New Roman" w:hAnsi="Times New Roman" w:cs="Times New Roman"/>
          <w:szCs w:val="28"/>
        </w:rPr>
        <w:t>3</w:t>
      </w:r>
      <w:r w:rsidRPr="00642088">
        <w:rPr>
          <w:rFonts w:ascii="Times New Roman" w:hAnsi="Times New Roman" w:cs="Times New Roman"/>
          <w:szCs w:val="28"/>
        </w:rPr>
        <w:t xml:space="preserve"> год со</w:t>
      </w:r>
      <w:r w:rsidRPr="00642088">
        <w:rPr>
          <w:rFonts w:ascii="Times New Roman" w:eastAsia="Calibri" w:hAnsi="Times New Roman" w:cs="Times New Roman"/>
          <w:spacing w:val="-2"/>
          <w:szCs w:val="28"/>
        </w:rPr>
        <w:t xml:space="preserve">ставили </w:t>
      </w:r>
      <w:r w:rsidR="00AF5115" w:rsidRPr="00642088">
        <w:rPr>
          <w:rFonts w:ascii="Times New Roman" w:eastAsia="Calibri" w:hAnsi="Times New Roman" w:cs="Times New Roman"/>
          <w:spacing w:val="-2"/>
          <w:szCs w:val="28"/>
        </w:rPr>
        <w:t xml:space="preserve">79 687 480,4 </w:t>
      </w:r>
      <w:r w:rsidRPr="00642088">
        <w:rPr>
          <w:rFonts w:ascii="Times New Roman" w:eastAsia="Calibri" w:hAnsi="Times New Roman" w:cs="Times New Roman"/>
          <w:spacing w:val="-2"/>
          <w:szCs w:val="28"/>
        </w:rPr>
        <w:t>тыс. рублей.</w:t>
      </w:r>
    </w:p>
    <w:p w:rsidR="00343EAC" w:rsidRPr="00642088" w:rsidRDefault="00343EAC" w:rsidP="00397046">
      <w:pPr>
        <w:pStyle w:val="aa"/>
        <w:widowControl w:val="0"/>
        <w:spacing w:after="0"/>
        <w:ind w:left="0"/>
        <w:contextualSpacing/>
        <w:jc w:val="both"/>
        <w:rPr>
          <w:rFonts w:ascii="Times New Roman" w:eastAsia="Calibri" w:hAnsi="Times New Roman" w:cs="Times New Roman"/>
          <w:spacing w:val="-2"/>
          <w:szCs w:val="28"/>
        </w:rPr>
      </w:pPr>
    </w:p>
    <w:p w:rsidR="00BA6ADB" w:rsidRPr="008C3798" w:rsidRDefault="00041104" w:rsidP="00397046">
      <w:pPr>
        <w:pStyle w:val="aa"/>
        <w:widowControl w:val="0"/>
        <w:spacing w:after="0"/>
        <w:ind w:left="0"/>
        <w:contextualSpacing/>
        <w:jc w:val="both"/>
        <w:rPr>
          <w:rFonts w:ascii="Times New Roman" w:eastAsia="Calibri" w:hAnsi="Times New Roman" w:cs="Times New Roman"/>
          <w:spacing w:val="-2"/>
          <w:szCs w:val="28"/>
        </w:rPr>
      </w:pPr>
      <w:r w:rsidRPr="008C3798">
        <w:rPr>
          <w:rFonts w:ascii="Times New Roman" w:eastAsia="Calibri" w:hAnsi="Times New Roman" w:cs="Times New Roman"/>
          <w:spacing w:val="-2"/>
          <w:szCs w:val="28"/>
        </w:rPr>
        <w:t>По расходам</w:t>
      </w:r>
      <w:r w:rsidR="00343EAC" w:rsidRPr="008C3798">
        <w:rPr>
          <w:rFonts w:ascii="Times New Roman" w:eastAsia="Calibri" w:hAnsi="Times New Roman" w:cs="Times New Roman"/>
          <w:spacing w:val="-2"/>
          <w:szCs w:val="28"/>
        </w:rPr>
        <w:t xml:space="preserve"> бюджет Республики Татарстан за 20</w:t>
      </w:r>
      <w:r w:rsidR="00F62757" w:rsidRPr="008C3798">
        <w:rPr>
          <w:rFonts w:ascii="Times New Roman" w:eastAsia="Calibri" w:hAnsi="Times New Roman" w:cs="Times New Roman"/>
          <w:spacing w:val="-2"/>
          <w:szCs w:val="28"/>
        </w:rPr>
        <w:t>2</w:t>
      </w:r>
      <w:r w:rsidR="00827A22" w:rsidRPr="008C3798">
        <w:rPr>
          <w:rFonts w:ascii="Times New Roman" w:eastAsia="Calibri" w:hAnsi="Times New Roman" w:cs="Times New Roman"/>
          <w:spacing w:val="-2"/>
          <w:szCs w:val="28"/>
        </w:rPr>
        <w:t>3</w:t>
      </w:r>
      <w:r w:rsidR="00343EAC" w:rsidRPr="008C3798">
        <w:rPr>
          <w:rFonts w:ascii="Times New Roman" w:eastAsia="Calibri" w:hAnsi="Times New Roman" w:cs="Times New Roman"/>
          <w:spacing w:val="-2"/>
          <w:szCs w:val="28"/>
        </w:rPr>
        <w:t xml:space="preserve"> год </w:t>
      </w:r>
      <w:r w:rsidRPr="008C3798">
        <w:rPr>
          <w:rFonts w:ascii="Times New Roman" w:eastAsia="Calibri" w:hAnsi="Times New Roman" w:cs="Times New Roman"/>
          <w:spacing w:val="-2"/>
          <w:szCs w:val="28"/>
        </w:rPr>
        <w:t>исполнен в сумме</w:t>
      </w:r>
      <w:r w:rsidR="00343EAC" w:rsidRPr="008C3798">
        <w:rPr>
          <w:rFonts w:ascii="Times New Roman" w:eastAsia="Calibri" w:hAnsi="Times New Roman" w:cs="Times New Roman"/>
          <w:spacing w:val="-2"/>
          <w:szCs w:val="28"/>
        </w:rPr>
        <w:t xml:space="preserve"> </w:t>
      </w:r>
      <w:r w:rsidR="00827A22" w:rsidRPr="008C3798">
        <w:rPr>
          <w:rFonts w:ascii="Times New Roman" w:eastAsia="Calibri" w:hAnsi="Times New Roman" w:cs="Times New Roman"/>
          <w:spacing w:val="-2"/>
          <w:szCs w:val="28"/>
        </w:rPr>
        <w:t>510 221 004,4</w:t>
      </w:r>
      <w:r w:rsidR="0095049A" w:rsidRPr="008C3798">
        <w:rPr>
          <w:rFonts w:ascii="Times New Roman" w:eastAsia="Calibri" w:hAnsi="Times New Roman" w:cs="Times New Roman"/>
          <w:spacing w:val="-2"/>
          <w:szCs w:val="28"/>
        </w:rPr>
        <w:t xml:space="preserve"> </w:t>
      </w:r>
      <w:r w:rsidR="00DB2C94" w:rsidRPr="008C3798">
        <w:rPr>
          <w:rFonts w:ascii="Times New Roman" w:eastAsia="Calibri" w:hAnsi="Times New Roman" w:cs="Times New Roman"/>
          <w:spacing w:val="-2"/>
          <w:szCs w:val="28"/>
        </w:rPr>
        <w:t>тыс. рублей</w:t>
      </w:r>
      <w:r w:rsidR="00343EAC" w:rsidRPr="008C3798">
        <w:rPr>
          <w:rFonts w:ascii="Times New Roman" w:eastAsia="Calibri" w:hAnsi="Times New Roman" w:cs="Times New Roman"/>
          <w:spacing w:val="-2"/>
          <w:szCs w:val="28"/>
        </w:rPr>
        <w:t>.</w:t>
      </w:r>
    </w:p>
    <w:p w:rsidR="00343EAC" w:rsidRPr="006712C0" w:rsidRDefault="00343EAC" w:rsidP="00397046">
      <w:pPr>
        <w:widowControl w:val="0"/>
        <w:contextualSpacing/>
        <w:jc w:val="both"/>
        <w:rPr>
          <w:rFonts w:ascii="Times New Roman" w:eastAsia="Calibri" w:hAnsi="Times New Roman" w:cs="Times New Roman"/>
          <w:color w:val="0070C0"/>
          <w:spacing w:val="-2"/>
          <w:szCs w:val="28"/>
          <w:highlight w:val="yellow"/>
        </w:rPr>
      </w:pPr>
    </w:p>
    <w:p w:rsidR="004C5B59" w:rsidRPr="004F776F" w:rsidRDefault="004C5B59" w:rsidP="00397046">
      <w:pPr>
        <w:widowControl w:val="0"/>
        <w:contextualSpacing/>
        <w:jc w:val="both"/>
        <w:rPr>
          <w:rFonts w:ascii="Times New Roman" w:eastAsia="Calibri" w:hAnsi="Times New Roman" w:cs="Times New Roman"/>
          <w:spacing w:val="-2"/>
          <w:szCs w:val="28"/>
        </w:rPr>
      </w:pPr>
      <w:r w:rsidRPr="004F776F">
        <w:rPr>
          <w:rFonts w:ascii="Times New Roman" w:eastAsia="Calibri" w:hAnsi="Times New Roman" w:cs="Times New Roman"/>
          <w:spacing w:val="-2"/>
          <w:szCs w:val="28"/>
        </w:rPr>
        <w:t>Расходы бюджета Республики Татарстан по разделу «Общегосударственные вопросы» за 20</w:t>
      </w:r>
      <w:r w:rsidR="00F62757" w:rsidRPr="004F776F">
        <w:rPr>
          <w:rFonts w:ascii="Times New Roman" w:eastAsia="Calibri" w:hAnsi="Times New Roman" w:cs="Times New Roman"/>
          <w:spacing w:val="-2"/>
          <w:szCs w:val="28"/>
        </w:rPr>
        <w:t>2</w:t>
      </w:r>
      <w:r w:rsidR="00E95460" w:rsidRPr="004F776F">
        <w:rPr>
          <w:rFonts w:ascii="Times New Roman" w:eastAsia="Calibri" w:hAnsi="Times New Roman" w:cs="Times New Roman"/>
          <w:spacing w:val="-2"/>
          <w:szCs w:val="28"/>
        </w:rPr>
        <w:t>3</w:t>
      </w:r>
      <w:r w:rsidRPr="004F776F">
        <w:rPr>
          <w:rFonts w:ascii="Times New Roman" w:eastAsia="Calibri" w:hAnsi="Times New Roman" w:cs="Times New Roman"/>
          <w:spacing w:val="-2"/>
          <w:szCs w:val="28"/>
        </w:rPr>
        <w:t xml:space="preserve"> год составили </w:t>
      </w:r>
      <w:r w:rsidR="00E95460" w:rsidRPr="004F776F">
        <w:rPr>
          <w:rFonts w:ascii="Times New Roman" w:eastAsia="Calibri" w:hAnsi="Times New Roman" w:cs="Times New Roman"/>
          <w:spacing w:val="-2"/>
          <w:szCs w:val="28"/>
        </w:rPr>
        <w:t xml:space="preserve">21 326 815,0 </w:t>
      </w:r>
      <w:r w:rsidRPr="004F776F">
        <w:rPr>
          <w:rFonts w:ascii="Times New Roman" w:eastAsia="Calibri" w:hAnsi="Times New Roman" w:cs="Times New Roman"/>
          <w:spacing w:val="-2"/>
          <w:szCs w:val="28"/>
        </w:rPr>
        <w:t xml:space="preserve">тыс. рублей. </w:t>
      </w:r>
    </w:p>
    <w:p w:rsidR="004C5B59" w:rsidRPr="006712C0" w:rsidRDefault="004C5B59" w:rsidP="00397046">
      <w:pPr>
        <w:widowControl w:val="0"/>
        <w:contextualSpacing/>
        <w:jc w:val="both"/>
        <w:rPr>
          <w:rFonts w:ascii="Times New Roman" w:eastAsia="Calibri" w:hAnsi="Times New Roman" w:cs="Times New Roman"/>
          <w:color w:val="0070C0"/>
          <w:spacing w:val="-2"/>
          <w:szCs w:val="28"/>
          <w:highlight w:val="yellow"/>
        </w:rPr>
      </w:pPr>
    </w:p>
    <w:p w:rsidR="00720569" w:rsidRPr="004F776F" w:rsidRDefault="00720569" w:rsidP="00397046">
      <w:pPr>
        <w:widowControl w:val="0"/>
        <w:contextualSpacing/>
        <w:jc w:val="both"/>
        <w:rPr>
          <w:rFonts w:ascii="Times New Roman" w:eastAsia="Calibri" w:hAnsi="Times New Roman" w:cs="Times New Roman"/>
          <w:spacing w:val="-2"/>
          <w:szCs w:val="28"/>
        </w:rPr>
      </w:pPr>
      <w:r w:rsidRPr="004F776F">
        <w:rPr>
          <w:rFonts w:ascii="Times New Roman" w:eastAsia="Calibri" w:hAnsi="Times New Roman" w:cs="Times New Roman"/>
          <w:spacing w:val="-2"/>
          <w:szCs w:val="28"/>
        </w:rPr>
        <w:t xml:space="preserve">Исполнение бюджета Республики Татарстан по подразделу функционирование высшего должностного лица субъекта Российской Федерации составило </w:t>
      </w:r>
      <w:r w:rsidR="000F6806" w:rsidRPr="004F776F">
        <w:rPr>
          <w:rFonts w:ascii="Times New Roman" w:eastAsia="Calibri" w:hAnsi="Times New Roman" w:cs="Times New Roman"/>
          <w:spacing w:val="-2"/>
          <w:szCs w:val="28"/>
        </w:rPr>
        <w:t xml:space="preserve">647 917,6 </w:t>
      </w:r>
      <w:r w:rsidRPr="004F776F">
        <w:rPr>
          <w:rFonts w:ascii="Times New Roman" w:eastAsia="Calibri" w:hAnsi="Times New Roman" w:cs="Times New Roman"/>
          <w:spacing w:val="-2"/>
          <w:szCs w:val="28"/>
        </w:rPr>
        <w:t>тыс. рублей.</w:t>
      </w:r>
    </w:p>
    <w:p w:rsidR="00720569" w:rsidRPr="006712C0" w:rsidRDefault="00720569" w:rsidP="00397046">
      <w:pPr>
        <w:widowControl w:val="0"/>
        <w:contextualSpacing/>
        <w:jc w:val="both"/>
        <w:rPr>
          <w:rFonts w:ascii="Times New Roman" w:eastAsia="Calibri" w:hAnsi="Times New Roman" w:cs="Times New Roman"/>
          <w:color w:val="0070C0"/>
          <w:spacing w:val="-2"/>
          <w:szCs w:val="28"/>
          <w:highlight w:val="yellow"/>
        </w:rPr>
      </w:pPr>
    </w:p>
    <w:p w:rsidR="00720569" w:rsidRPr="004F776F" w:rsidRDefault="00720569" w:rsidP="00397046">
      <w:pPr>
        <w:widowControl w:val="0"/>
        <w:contextualSpacing/>
        <w:jc w:val="both"/>
        <w:rPr>
          <w:rFonts w:ascii="Times New Roman" w:eastAsia="Calibri" w:hAnsi="Times New Roman" w:cs="Times New Roman"/>
          <w:spacing w:val="-2"/>
          <w:szCs w:val="28"/>
        </w:rPr>
      </w:pPr>
      <w:r w:rsidRPr="004F776F">
        <w:rPr>
          <w:rFonts w:ascii="Times New Roman" w:eastAsia="Calibri" w:hAnsi="Times New Roman" w:cs="Times New Roman"/>
          <w:spacing w:val="-2"/>
          <w:szCs w:val="28"/>
        </w:rPr>
        <w:t xml:space="preserve">По подразделу функционирование законодательного (представительного) органа государственной власти расходы составили </w:t>
      </w:r>
      <w:r w:rsidR="000F6806" w:rsidRPr="004F776F">
        <w:rPr>
          <w:rFonts w:ascii="Times New Roman" w:eastAsia="Calibri" w:hAnsi="Times New Roman" w:cs="Times New Roman"/>
          <w:spacing w:val="-2"/>
          <w:szCs w:val="28"/>
        </w:rPr>
        <w:t>479 699,4</w:t>
      </w:r>
      <w:r w:rsidRPr="004F776F">
        <w:rPr>
          <w:rFonts w:ascii="Times New Roman" w:eastAsia="Calibri" w:hAnsi="Times New Roman" w:cs="Times New Roman"/>
          <w:spacing w:val="-2"/>
          <w:szCs w:val="28"/>
        </w:rPr>
        <w:t xml:space="preserve"> тыс. рублей.</w:t>
      </w:r>
    </w:p>
    <w:p w:rsidR="00720569" w:rsidRPr="006712C0" w:rsidRDefault="00720569" w:rsidP="00397046">
      <w:pPr>
        <w:widowControl w:val="0"/>
        <w:contextualSpacing/>
        <w:jc w:val="both"/>
        <w:rPr>
          <w:rFonts w:ascii="Times New Roman" w:eastAsia="Calibri" w:hAnsi="Times New Roman" w:cs="Times New Roman"/>
          <w:color w:val="0070C0"/>
          <w:spacing w:val="-2"/>
          <w:szCs w:val="28"/>
          <w:highlight w:val="yellow"/>
        </w:rPr>
      </w:pPr>
    </w:p>
    <w:p w:rsidR="00720569" w:rsidRPr="004F776F" w:rsidRDefault="00720569" w:rsidP="00397046">
      <w:pPr>
        <w:widowControl w:val="0"/>
        <w:contextualSpacing/>
        <w:jc w:val="both"/>
        <w:rPr>
          <w:rFonts w:ascii="Times New Roman" w:eastAsia="Calibri" w:hAnsi="Times New Roman" w:cs="Times New Roman"/>
          <w:spacing w:val="-2"/>
          <w:szCs w:val="28"/>
        </w:rPr>
      </w:pPr>
      <w:r w:rsidRPr="004F776F">
        <w:rPr>
          <w:rFonts w:ascii="Times New Roman" w:eastAsia="Calibri" w:hAnsi="Times New Roman" w:cs="Times New Roman"/>
          <w:spacing w:val="-2"/>
          <w:szCs w:val="28"/>
        </w:rPr>
        <w:t>Расходы по подразделу функционирование высших исполнительных органов государственной власти субъектов Российской Федерации за 202</w:t>
      </w:r>
      <w:r w:rsidR="000F6806" w:rsidRPr="004F776F">
        <w:rPr>
          <w:rFonts w:ascii="Times New Roman" w:eastAsia="Calibri" w:hAnsi="Times New Roman" w:cs="Times New Roman"/>
          <w:spacing w:val="-2"/>
          <w:szCs w:val="28"/>
        </w:rPr>
        <w:t>3</w:t>
      </w:r>
      <w:r w:rsidRPr="004F776F">
        <w:rPr>
          <w:rFonts w:ascii="Times New Roman" w:eastAsia="Calibri" w:hAnsi="Times New Roman" w:cs="Times New Roman"/>
          <w:spacing w:val="-2"/>
          <w:szCs w:val="28"/>
        </w:rPr>
        <w:t xml:space="preserve"> год исполнены в сумме </w:t>
      </w:r>
      <w:r w:rsidR="000F6806" w:rsidRPr="004F776F">
        <w:rPr>
          <w:rFonts w:ascii="Times New Roman" w:eastAsia="Calibri" w:hAnsi="Times New Roman" w:cs="Times New Roman"/>
          <w:spacing w:val="-2"/>
          <w:szCs w:val="28"/>
        </w:rPr>
        <w:t xml:space="preserve">448 391,8 </w:t>
      </w:r>
      <w:r w:rsidRPr="004F776F">
        <w:rPr>
          <w:rFonts w:ascii="Times New Roman" w:eastAsia="Calibri" w:hAnsi="Times New Roman" w:cs="Times New Roman"/>
          <w:spacing w:val="-2"/>
          <w:szCs w:val="28"/>
        </w:rPr>
        <w:t>тыс. рублей.</w:t>
      </w:r>
    </w:p>
    <w:p w:rsidR="00A90EF9" w:rsidRPr="006712C0" w:rsidRDefault="00A90EF9" w:rsidP="00397046">
      <w:pPr>
        <w:widowControl w:val="0"/>
        <w:contextualSpacing/>
        <w:jc w:val="both"/>
        <w:rPr>
          <w:rFonts w:ascii="Times New Roman" w:eastAsia="Calibri" w:hAnsi="Times New Roman" w:cs="Times New Roman"/>
          <w:color w:val="0070C0"/>
          <w:spacing w:val="-2"/>
          <w:szCs w:val="28"/>
          <w:highlight w:val="yellow"/>
        </w:rPr>
      </w:pPr>
    </w:p>
    <w:p w:rsidR="00A129AB" w:rsidRPr="004F776F" w:rsidRDefault="00A129AB" w:rsidP="00397046">
      <w:pPr>
        <w:widowControl w:val="0"/>
        <w:contextualSpacing/>
        <w:jc w:val="both"/>
        <w:rPr>
          <w:rFonts w:ascii="Times New Roman" w:eastAsia="Calibri" w:hAnsi="Times New Roman" w:cs="Times New Roman"/>
          <w:spacing w:val="-2"/>
          <w:szCs w:val="28"/>
        </w:rPr>
      </w:pPr>
      <w:r w:rsidRPr="004F776F">
        <w:rPr>
          <w:rFonts w:ascii="Times New Roman" w:eastAsia="Calibri" w:hAnsi="Times New Roman" w:cs="Times New Roman"/>
          <w:spacing w:val="-2"/>
          <w:szCs w:val="28"/>
        </w:rPr>
        <w:t>По подразделу «Судебная система» в 20</w:t>
      </w:r>
      <w:r w:rsidR="00F62757" w:rsidRPr="004F776F">
        <w:rPr>
          <w:rFonts w:ascii="Times New Roman" w:eastAsia="Calibri" w:hAnsi="Times New Roman" w:cs="Times New Roman"/>
          <w:spacing w:val="-2"/>
          <w:szCs w:val="28"/>
        </w:rPr>
        <w:t>2</w:t>
      </w:r>
      <w:r w:rsidR="000F6806" w:rsidRPr="004F776F">
        <w:rPr>
          <w:rFonts w:ascii="Times New Roman" w:eastAsia="Calibri" w:hAnsi="Times New Roman" w:cs="Times New Roman"/>
          <w:spacing w:val="-2"/>
          <w:szCs w:val="28"/>
        </w:rPr>
        <w:t>3</w:t>
      </w:r>
      <w:r w:rsidRPr="004F776F">
        <w:rPr>
          <w:rFonts w:ascii="Times New Roman" w:eastAsia="Calibri" w:hAnsi="Times New Roman" w:cs="Times New Roman"/>
          <w:spacing w:val="-2"/>
          <w:szCs w:val="28"/>
        </w:rPr>
        <w:t xml:space="preserve"> году произведены расходы в сумме </w:t>
      </w:r>
      <w:r w:rsidR="000F6806" w:rsidRPr="004F776F">
        <w:rPr>
          <w:rFonts w:ascii="Times New Roman" w:eastAsia="Calibri" w:hAnsi="Times New Roman" w:cs="Times New Roman"/>
          <w:spacing w:val="-2"/>
          <w:szCs w:val="28"/>
        </w:rPr>
        <w:t xml:space="preserve">790 338,8 </w:t>
      </w:r>
      <w:r w:rsidRPr="004F776F">
        <w:rPr>
          <w:rFonts w:ascii="Times New Roman" w:eastAsia="Calibri" w:hAnsi="Times New Roman" w:cs="Times New Roman"/>
          <w:spacing w:val="-2"/>
          <w:szCs w:val="28"/>
        </w:rPr>
        <w:t>тыс. рублей, в том числе</w:t>
      </w:r>
      <w:r w:rsidR="006802B0">
        <w:rPr>
          <w:rFonts w:ascii="Times New Roman" w:eastAsia="Calibri" w:hAnsi="Times New Roman" w:cs="Times New Roman"/>
          <w:spacing w:val="-2"/>
          <w:szCs w:val="28"/>
        </w:rPr>
        <w:t xml:space="preserve"> на</w:t>
      </w:r>
      <w:r w:rsidRPr="004F776F">
        <w:rPr>
          <w:rFonts w:ascii="Times New Roman" w:eastAsia="Calibri" w:hAnsi="Times New Roman" w:cs="Times New Roman"/>
          <w:spacing w:val="-2"/>
          <w:szCs w:val="28"/>
        </w:rPr>
        <w:t>:</w:t>
      </w:r>
    </w:p>
    <w:p w:rsidR="000F6806" w:rsidRPr="004F776F" w:rsidRDefault="000F6806" w:rsidP="00397046">
      <w:pPr>
        <w:pStyle w:val="21"/>
        <w:spacing w:line="288" w:lineRule="auto"/>
        <w:ind w:firstLine="709"/>
        <w:contextualSpacing/>
        <w:rPr>
          <w:spacing w:val="-2"/>
          <w:szCs w:val="28"/>
        </w:rPr>
      </w:pPr>
      <w:r w:rsidRPr="004F776F">
        <w:rPr>
          <w:rFonts w:eastAsia="Calibri"/>
          <w:spacing w:val="-2"/>
          <w:szCs w:val="28"/>
          <w:lang w:eastAsia="en-US"/>
        </w:rPr>
        <w:t>обеспечение деятельности аппарата мировых судей Республики Татарстан –</w:t>
      </w:r>
      <w:r w:rsidRPr="004F776F">
        <w:rPr>
          <w:szCs w:val="28"/>
        </w:rPr>
        <w:t xml:space="preserve"> 691 557,5 </w:t>
      </w:r>
      <w:r w:rsidRPr="004F776F">
        <w:rPr>
          <w:spacing w:val="-2"/>
          <w:szCs w:val="28"/>
        </w:rPr>
        <w:t>тыс. рублей;</w:t>
      </w:r>
    </w:p>
    <w:p w:rsidR="000F6806" w:rsidRPr="004F776F" w:rsidRDefault="000F6806" w:rsidP="00397046">
      <w:pPr>
        <w:pStyle w:val="21"/>
        <w:spacing w:line="288" w:lineRule="auto"/>
        <w:ind w:firstLine="709"/>
        <w:contextualSpacing/>
        <w:rPr>
          <w:szCs w:val="28"/>
        </w:rPr>
      </w:pPr>
      <w:r w:rsidRPr="004F776F">
        <w:rPr>
          <w:szCs w:val="28"/>
        </w:rPr>
        <w:t>реализаци</w:t>
      </w:r>
      <w:r w:rsidR="006802B0">
        <w:rPr>
          <w:szCs w:val="28"/>
        </w:rPr>
        <w:t>ю</w:t>
      </w:r>
      <w:r w:rsidRPr="004F776F">
        <w:rPr>
          <w:szCs w:val="28"/>
        </w:rPr>
        <w:t xml:space="preserve"> мероприятий по развитию института мировой юстиции в Республике Татарстан – 44 487,7 тыс. рублей; </w:t>
      </w:r>
    </w:p>
    <w:p w:rsidR="000F6806" w:rsidRPr="004F776F" w:rsidRDefault="00AF0988" w:rsidP="00397046">
      <w:pPr>
        <w:pStyle w:val="21"/>
        <w:spacing w:line="288" w:lineRule="auto"/>
        <w:ind w:firstLine="709"/>
        <w:contextualSpacing/>
        <w:rPr>
          <w:spacing w:val="-2"/>
          <w:szCs w:val="28"/>
        </w:rPr>
      </w:pPr>
      <w:r w:rsidRPr="004F776F">
        <w:rPr>
          <w:spacing w:val="-2"/>
          <w:szCs w:val="28"/>
        </w:rPr>
        <w:t>ра</w:t>
      </w:r>
      <w:r w:rsidR="00F71723" w:rsidRPr="004F776F">
        <w:rPr>
          <w:spacing w:val="-2"/>
          <w:szCs w:val="28"/>
        </w:rPr>
        <w:t>звитие социальной и инженерной инфраструктуры</w:t>
      </w:r>
      <w:r w:rsidR="00DD4A66" w:rsidRPr="004F776F">
        <w:rPr>
          <w:spacing w:val="-2"/>
          <w:szCs w:val="28"/>
        </w:rPr>
        <w:t xml:space="preserve"> </w:t>
      </w:r>
      <w:r w:rsidR="00F71723" w:rsidRPr="004F776F">
        <w:rPr>
          <w:szCs w:val="28"/>
        </w:rPr>
        <w:t xml:space="preserve">– </w:t>
      </w:r>
      <w:r w:rsidR="000F6806" w:rsidRPr="004F776F">
        <w:rPr>
          <w:szCs w:val="28"/>
        </w:rPr>
        <w:t xml:space="preserve">51 181,9 </w:t>
      </w:r>
      <w:r w:rsidR="000F6806" w:rsidRPr="004F776F">
        <w:rPr>
          <w:spacing w:val="-2"/>
          <w:szCs w:val="28"/>
        </w:rPr>
        <w:t>тыс. рублей;</w:t>
      </w:r>
    </w:p>
    <w:p w:rsidR="000F6806" w:rsidRDefault="006802B0" w:rsidP="00397046">
      <w:pPr>
        <w:widowControl w:val="0"/>
        <w:contextualSpacing/>
        <w:jc w:val="both"/>
        <w:rPr>
          <w:spacing w:val="-2"/>
          <w:szCs w:val="28"/>
          <w:lang w:eastAsia="x-none"/>
        </w:rPr>
      </w:pPr>
      <w:r w:rsidRPr="006051CE">
        <w:rPr>
          <w:spacing w:val="-2"/>
          <w:szCs w:val="28"/>
          <w:lang w:val="x-none" w:eastAsia="x-none"/>
        </w:rPr>
        <w:t>осуществление переданных исполнительно-распорядительным органам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r>
        <w:rPr>
          <w:spacing w:val="-2"/>
          <w:szCs w:val="28"/>
          <w:lang w:eastAsia="x-none"/>
        </w:rPr>
        <w:t xml:space="preserve"> </w:t>
      </w:r>
      <w:r w:rsidRPr="004F776F">
        <w:rPr>
          <w:rFonts w:ascii="Times New Roman" w:hAnsi="Times New Roman" w:cs="Times New Roman"/>
          <w:spacing w:val="-2"/>
          <w:szCs w:val="28"/>
        </w:rPr>
        <w:t>– 3 111,7 тыс. рублей (средства федерального бюджета).</w:t>
      </w:r>
    </w:p>
    <w:p w:rsidR="006802B0" w:rsidRPr="006802B0" w:rsidRDefault="006802B0" w:rsidP="00397046">
      <w:pPr>
        <w:widowControl w:val="0"/>
        <w:contextualSpacing/>
        <w:jc w:val="both"/>
        <w:rPr>
          <w:rFonts w:ascii="Times New Roman" w:hAnsi="Times New Roman" w:cs="Times New Roman"/>
          <w:color w:val="0070C0"/>
          <w:szCs w:val="28"/>
          <w:highlight w:val="yellow"/>
        </w:rPr>
      </w:pPr>
    </w:p>
    <w:p w:rsidR="000F6806" w:rsidRPr="00983B24" w:rsidRDefault="000F6806" w:rsidP="00397046">
      <w:pPr>
        <w:widowControl w:val="0"/>
        <w:contextualSpacing/>
        <w:jc w:val="both"/>
        <w:rPr>
          <w:rFonts w:ascii="Times New Roman" w:hAnsi="Times New Roman" w:cs="Times New Roman"/>
          <w:szCs w:val="28"/>
        </w:rPr>
      </w:pPr>
      <w:r w:rsidRPr="00983B24">
        <w:rPr>
          <w:rFonts w:ascii="Times New Roman" w:hAnsi="Times New Roman" w:cs="Times New Roman"/>
          <w:szCs w:val="28"/>
        </w:rPr>
        <w:t>Расходы бюджета Республики Татарстан за 2023 год по подразделу «Обеспечение деятельности финансовых, налоговых и таможенных органов и органов финансового (финансово-бюджетного) надзора» составили 1 432 365,6 тыс. рублей, в том числе:</w:t>
      </w:r>
    </w:p>
    <w:p w:rsidR="000F6806" w:rsidRPr="00983B24" w:rsidRDefault="000F6806" w:rsidP="00397046">
      <w:pPr>
        <w:widowControl w:val="0"/>
        <w:contextualSpacing/>
        <w:jc w:val="both"/>
        <w:rPr>
          <w:rFonts w:ascii="Times New Roman" w:hAnsi="Times New Roman" w:cs="Times New Roman"/>
          <w:szCs w:val="28"/>
        </w:rPr>
      </w:pPr>
      <w:r w:rsidRPr="00983B24">
        <w:rPr>
          <w:rFonts w:ascii="Times New Roman" w:hAnsi="Times New Roman" w:cs="Times New Roman"/>
          <w:szCs w:val="28"/>
        </w:rPr>
        <w:t>обеспечение деятельности финансовых органов – 1 277 246,1 тыс. рублей;</w:t>
      </w:r>
    </w:p>
    <w:p w:rsidR="000F6806" w:rsidRPr="00983B24" w:rsidRDefault="000F6806" w:rsidP="00397046">
      <w:pPr>
        <w:widowControl w:val="0"/>
        <w:contextualSpacing/>
        <w:jc w:val="both"/>
        <w:rPr>
          <w:rFonts w:ascii="Times New Roman" w:hAnsi="Times New Roman" w:cs="Times New Roman"/>
          <w:szCs w:val="28"/>
        </w:rPr>
      </w:pPr>
      <w:r w:rsidRPr="00983B24">
        <w:rPr>
          <w:rFonts w:ascii="Times New Roman" w:hAnsi="Times New Roman" w:cs="Times New Roman"/>
          <w:spacing w:val="4"/>
          <w:szCs w:val="28"/>
        </w:rPr>
        <w:t>обеспечение деятельности Счетной палаты Республики Татарстан – 155 119,5 тыс. рублей</w:t>
      </w:r>
      <w:r w:rsidRPr="00983B24">
        <w:rPr>
          <w:rFonts w:ascii="Times New Roman" w:hAnsi="Times New Roman" w:cs="Times New Roman"/>
          <w:szCs w:val="28"/>
        </w:rPr>
        <w:t>.</w:t>
      </w:r>
    </w:p>
    <w:p w:rsidR="000F6806" w:rsidRPr="006712C0" w:rsidRDefault="000F6806" w:rsidP="00397046">
      <w:pPr>
        <w:widowControl w:val="0"/>
        <w:contextualSpacing/>
        <w:jc w:val="both"/>
        <w:rPr>
          <w:rFonts w:ascii="Times New Roman" w:hAnsi="Times New Roman" w:cs="Times New Roman"/>
          <w:color w:val="0000FF"/>
          <w:szCs w:val="28"/>
          <w:highlight w:val="yellow"/>
        </w:rPr>
      </w:pPr>
    </w:p>
    <w:p w:rsidR="000F6806" w:rsidRPr="00983B24" w:rsidRDefault="000F6806" w:rsidP="00397046">
      <w:pPr>
        <w:pStyle w:val="aa"/>
        <w:widowControl w:val="0"/>
        <w:spacing w:after="0"/>
        <w:ind w:left="0"/>
        <w:contextualSpacing/>
        <w:jc w:val="both"/>
        <w:rPr>
          <w:rFonts w:ascii="Times New Roman" w:hAnsi="Times New Roman" w:cs="Times New Roman"/>
          <w:szCs w:val="28"/>
        </w:rPr>
      </w:pPr>
      <w:r w:rsidRPr="00983B24">
        <w:rPr>
          <w:rFonts w:ascii="Times New Roman" w:hAnsi="Times New Roman" w:cs="Times New Roman"/>
          <w:szCs w:val="28"/>
        </w:rPr>
        <w:t>По подразделу «Обеспечение проведения выборов и референдумов» расходы произведены в сумме 115 741,5 тыс. рублей.</w:t>
      </w:r>
    </w:p>
    <w:p w:rsidR="002024BF" w:rsidRPr="006712C0" w:rsidRDefault="002024BF" w:rsidP="00397046">
      <w:pPr>
        <w:pStyle w:val="aa"/>
        <w:widowControl w:val="0"/>
        <w:spacing w:after="0"/>
        <w:ind w:left="0"/>
        <w:contextualSpacing/>
        <w:jc w:val="both"/>
        <w:rPr>
          <w:rFonts w:ascii="Times New Roman" w:hAnsi="Times New Roman" w:cs="Times New Roman"/>
          <w:color w:val="0070C0"/>
          <w:szCs w:val="28"/>
          <w:highlight w:val="yellow"/>
        </w:rPr>
      </w:pPr>
    </w:p>
    <w:p w:rsidR="00D37800" w:rsidRPr="00983B24" w:rsidRDefault="00D37800" w:rsidP="00397046">
      <w:pPr>
        <w:widowControl w:val="0"/>
        <w:contextualSpacing/>
        <w:jc w:val="both"/>
        <w:rPr>
          <w:rFonts w:ascii="Times New Roman" w:hAnsi="Times New Roman" w:cs="Times New Roman"/>
          <w:spacing w:val="-2"/>
          <w:szCs w:val="28"/>
          <w:lang w:val="x-none" w:eastAsia="x-none"/>
        </w:rPr>
      </w:pPr>
      <w:r w:rsidRPr="00983B24">
        <w:rPr>
          <w:rFonts w:ascii="Times New Roman" w:hAnsi="Times New Roman" w:cs="Times New Roman"/>
          <w:spacing w:val="-2"/>
          <w:szCs w:val="28"/>
          <w:lang w:val="x-none" w:eastAsia="x-none"/>
        </w:rPr>
        <w:t>Исполнение по подразделам «Фундаментальные исследования» и «Прикладные научные исследования в области общегосударственных вопросов» за 20</w:t>
      </w:r>
      <w:r w:rsidRPr="00983B24">
        <w:rPr>
          <w:rFonts w:ascii="Times New Roman" w:hAnsi="Times New Roman" w:cs="Times New Roman"/>
          <w:spacing w:val="-2"/>
          <w:szCs w:val="28"/>
          <w:lang w:eastAsia="x-none"/>
        </w:rPr>
        <w:t>23</w:t>
      </w:r>
      <w:r w:rsidRPr="00983B24">
        <w:rPr>
          <w:rFonts w:ascii="Times New Roman" w:hAnsi="Times New Roman" w:cs="Times New Roman"/>
          <w:spacing w:val="-2"/>
          <w:szCs w:val="28"/>
          <w:lang w:val="x-none" w:eastAsia="x-none"/>
        </w:rPr>
        <w:t xml:space="preserve"> год составило </w:t>
      </w:r>
      <w:r w:rsidRPr="00983B24">
        <w:rPr>
          <w:rFonts w:ascii="Times New Roman" w:hAnsi="Times New Roman" w:cs="Times New Roman"/>
          <w:szCs w:val="28"/>
        </w:rPr>
        <w:t>678 557,7</w:t>
      </w:r>
      <w:r w:rsidRPr="00983B24">
        <w:rPr>
          <w:rFonts w:ascii="Times New Roman" w:hAnsi="Times New Roman" w:cs="Times New Roman"/>
          <w:spacing w:val="-2"/>
          <w:szCs w:val="28"/>
          <w:lang w:val="x-none" w:eastAsia="x-none"/>
        </w:rPr>
        <w:t xml:space="preserve"> тыс. рублей, в том числе:</w:t>
      </w:r>
    </w:p>
    <w:p w:rsidR="00D37800" w:rsidRPr="00983B24" w:rsidRDefault="00D37800" w:rsidP="00397046">
      <w:pPr>
        <w:widowControl w:val="0"/>
        <w:contextualSpacing/>
        <w:jc w:val="both"/>
        <w:rPr>
          <w:rFonts w:ascii="Times New Roman" w:hAnsi="Times New Roman" w:cs="Times New Roman"/>
          <w:spacing w:val="-2"/>
          <w:szCs w:val="28"/>
          <w:lang w:val="x-none" w:eastAsia="x-none"/>
        </w:rPr>
      </w:pPr>
      <w:r w:rsidRPr="00983B24">
        <w:rPr>
          <w:rFonts w:ascii="Times New Roman" w:hAnsi="Times New Roman" w:cs="Times New Roman"/>
          <w:spacing w:val="-2"/>
          <w:szCs w:val="28"/>
          <w:lang w:val="x-none" w:eastAsia="x-none"/>
        </w:rPr>
        <w:t xml:space="preserve">по подразделу «Фундаментальные исследования» – </w:t>
      </w:r>
      <w:r w:rsidRPr="00983B24">
        <w:rPr>
          <w:rFonts w:ascii="Times New Roman" w:hAnsi="Times New Roman" w:cs="Times New Roman"/>
          <w:szCs w:val="28"/>
        </w:rPr>
        <w:t>554 685,8</w:t>
      </w:r>
      <w:r w:rsidRPr="00983B24">
        <w:rPr>
          <w:rFonts w:ascii="Times New Roman" w:hAnsi="Times New Roman" w:cs="Times New Roman"/>
          <w:spacing w:val="-2"/>
          <w:szCs w:val="28"/>
          <w:lang w:eastAsia="x-none"/>
        </w:rPr>
        <w:t xml:space="preserve"> </w:t>
      </w:r>
      <w:r w:rsidRPr="00983B24">
        <w:rPr>
          <w:rFonts w:ascii="Times New Roman" w:hAnsi="Times New Roman" w:cs="Times New Roman"/>
          <w:spacing w:val="-2"/>
          <w:szCs w:val="28"/>
          <w:lang w:val="x-none" w:eastAsia="x-none"/>
        </w:rPr>
        <w:t>тыс. рублей, из них:</w:t>
      </w:r>
    </w:p>
    <w:p w:rsidR="00D37800" w:rsidRPr="00983B24" w:rsidRDefault="00D37800" w:rsidP="00397046">
      <w:pPr>
        <w:widowControl w:val="0"/>
        <w:contextualSpacing/>
        <w:jc w:val="both"/>
        <w:rPr>
          <w:rFonts w:ascii="Times New Roman" w:hAnsi="Times New Roman" w:cs="Times New Roman"/>
          <w:spacing w:val="-2"/>
          <w:szCs w:val="28"/>
          <w:lang w:val="x-none" w:eastAsia="x-none"/>
        </w:rPr>
      </w:pPr>
      <w:r w:rsidRPr="00983B24">
        <w:rPr>
          <w:rFonts w:ascii="Times New Roman" w:hAnsi="Times New Roman" w:cs="Times New Roman"/>
          <w:spacing w:val="-2"/>
          <w:szCs w:val="28"/>
          <w:lang w:val="x-none" w:eastAsia="x-none"/>
        </w:rPr>
        <w:t xml:space="preserve">- содержание аппарата Академии наук Республики Татарстан – </w:t>
      </w:r>
      <w:r w:rsidRPr="00983B24">
        <w:rPr>
          <w:rFonts w:ascii="Times New Roman" w:hAnsi="Times New Roman" w:cs="Times New Roman"/>
          <w:szCs w:val="28"/>
        </w:rPr>
        <w:t>99 113,1</w:t>
      </w:r>
      <w:r w:rsidRPr="00983B24">
        <w:rPr>
          <w:rFonts w:ascii="Times New Roman" w:hAnsi="Times New Roman" w:cs="Times New Roman"/>
          <w:spacing w:val="-2"/>
          <w:szCs w:val="28"/>
          <w:lang w:val="x-none" w:eastAsia="x-none"/>
        </w:rPr>
        <w:t xml:space="preserve"> тыс. рублей;</w:t>
      </w:r>
    </w:p>
    <w:p w:rsidR="00D37800" w:rsidRPr="00983B24" w:rsidRDefault="00D37800" w:rsidP="00397046">
      <w:pPr>
        <w:widowControl w:val="0"/>
        <w:contextualSpacing/>
        <w:jc w:val="both"/>
        <w:rPr>
          <w:rFonts w:ascii="Times New Roman" w:hAnsi="Times New Roman" w:cs="Times New Roman"/>
          <w:spacing w:val="-2"/>
          <w:szCs w:val="28"/>
          <w:lang w:val="x-none" w:eastAsia="x-none"/>
        </w:rPr>
      </w:pPr>
      <w:r w:rsidRPr="00983B24">
        <w:rPr>
          <w:rFonts w:ascii="Times New Roman" w:hAnsi="Times New Roman" w:cs="Times New Roman"/>
          <w:spacing w:val="-2"/>
          <w:szCs w:val="28"/>
          <w:lang w:val="x-none" w:eastAsia="x-none"/>
        </w:rPr>
        <w:t xml:space="preserve">- обеспечение деятельности обособленных структурных подразделений  Академии наук Республики Татарстан – </w:t>
      </w:r>
      <w:r w:rsidRPr="00983B24">
        <w:rPr>
          <w:rFonts w:ascii="Times New Roman" w:hAnsi="Times New Roman" w:cs="Times New Roman"/>
          <w:szCs w:val="28"/>
        </w:rPr>
        <w:t>342 329,5</w:t>
      </w:r>
      <w:r w:rsidRPr="00983B24">
        <w:rPr>
          <w:rFonts w:ascii="Times New Roman" w:hAnsi="Times New Roman" w:cs="Times New Roman"/>
          <w:spacing w:val="-2"/>
          <w:szCs w:val="28"/>
          <w:lang w:val="x-none" w:eastAsia="x-none"/>
        </w:rPr>
        <w:t xml:space="preserve"> тыс. рублей;</w:t>
      </w:r>
    </w:p>
    <w:p w:rsidR="00D37800" w:rsidRPr="00983B24" w:rsidRDefault="00D37800" w:rsidP="00397046">
      <w:pPr>
        <w:widowControl w:val="0"/>
        <w:contextualSpacing/>
        <w:jc w:val="both"/>
        <w:rPr>
          <w:rFonts w:ascii="Times New Roman" w:hAnsi="Times New Roman" w:cs="Times New Roman"/>
          <w:spacing w:val="-2"/>
          <w:szCs w:val="28"/>
          <w:lang w:val="x-none" w:eastAsia="x-none"/>
        </w:rPr>
      </w:pPr>
      <w:r w:rsidRPr="00983B24">
        <w:rPr>
          <w:rFonts w:ascii="Times New Roman" w:hAnsi="Times New Roman" w:cs="Times New Roman"/>
          <w:spacing w:val="-2"/>
          <w:szCs w:val="28"/>
          <w:lang w:val="x-none" w:eastAsia="x-none"/>
        </w:rPr>
        <w:t xml:space="preserve">- содержание государственного бюджетного учреждения «Центр перспективных экономических исследований Академии наук Республики Татарстан», подведомственного Министерству экономики Республики Татарстан, – </w:t>
      </w:r>
      <w:r w:rsidRPr="00983B24">
        <w:rPr>
          <w:rFonts w:ascii="Times New Roman" w:hAnsi="Times New Roman" w:cs="Times New Roman"/>
          <w:szCs w:val="28"/>
        </w:rPr>
        <w:t>22 361,9</w:t>
      </w:r>
      <w:r w:rsidRPr="00983B24">
        <w:rPr>
          <w:rFonts w:ascii="Times New Roman" w:hAnsi="Times New Roman" w:cs="Times New Roman"/>
          <w:spacing w:val="-2"/>
          <w:szCs w:val="28"/>
          <w:lang w:val="x-none" w:eastAsia="x-none"/>
        </w:rPr>
        <w:t xml:space="preserve"> тыс. рублей;</w:t>
      </w:r>
    </w:p>
    <w:p w:rsidR="00D37800" w:rsidRPr="00983B24" w:rsidRDefault="00D37800" w:rsidP="00397046">
      <w:pPr>
        <w:widowControl w:val="0"/>
        <w:contextualSpacing/>
        <w:jc w:val="both"/>
        <w:rPr>
          <w:rFonts w:ascii="Times New Roman" w:hAnsi="Times New Roman" w:cs="Times New Roman"/>
          <w:spacing w:val="-2"/>
          <w:szCs w:val="28"/>
          <w:lang w:val="x-none" w:eastAsia="x-none"/>
        </w:rPr>
      </w:pPr>
      <w:r w:rsidRPr="00983B24">
        <w:rPr>
          <w:rFonts w:ascii="Times New Roman" w:hAnsi="Times New Roman" w:cs="Times New Roman"/>
          <w:spacing w:val="-2"/>
          <w:szCs w:val="28"/>
          <w:lang w:val="x-none" w:eastAsia="x-none"/>
        </w:rPr>
        <w:t xml:space="preserve">- содержание Института истории имени Ш.Марджани Академии наук Республики Татарстан, подведомственного Министерству образования и науки Республики Татарстан, – </w:t>
      </w:r>
      <w:r w:rsidRPr="00983B24">
        <w:rPr>
          <w:rFonts w:ascii="Times New Roman" w:hAnsi="Times New Roman" w:cs="Times New Roman"/>
          <w:szCs w:val="28"/>
        </w:rPr>
        <w:t>85 881,3</w:t>
      </w:r>
      <w:r w:rsidRPr="00983B24">
        <w:rPr>
          <w:rFonts w:ascii="Times New Roman" w:hAnsi="Times New Roman" w:cs="Times New Roman"/>
          <w:spacing w:val="-2"/>
          <w:szCs w:val="28"/>
          <w:lang w:val="x-none" w:eastAsia="x-none"/>
        </w:rPr>
        <w:t xml:space="preserve"> тыс. рублей;</w:t>
      </w:r>
    </w:p>
    <w:p w:rsidR="00D37800" w:rsidRPr="00983B24" w:rsidRDefault="00D37800" w:rsidP="00397046">
      <w:pPr>
        <w:widowControl w:val="0"/>
        <w:contextualSpacing/>
        <w:jc w:val="both"/>
        <w:rPr>
          <w:rFonts w:ascii="Times New Roman" w:hAnsi="Times New Roman" w:cs="Times New Roman"/>
          <w:spacing w:val="-2"/>
          <w:szCs w:val="28"/>
          <w:lang w:val="x-none" w:eastAsia="x-none"/>
        </w:rPr>
      </w:pPr>
      <w:r w:rsidRPr="00983B24">
        <w:rPr>
          <w:rFonts w:ascii="Times New Roman" w:hAnsi="Times New Roman" w:cs="Times New Roman"/>
          <w:spacing w:val="-2"/>
          <w:szCs w:val="28"/>
          <w:lang w:val="x-none" w:eastAsia="x-none"/>
        </w:rPr>
        <w:t>- выплата грантов Республики Татарстан в области науки – 5 000,0 тыс. рублей;</w:t>
      </w:r>
    </w:p>
    <w:p w:rsidR="00D37800" w:rsidRPr="00983B24" w:rsidRDefault="00D37800" w:rsidP="00397046">
      <w:pPr>
        <w:widowControl w:val="0"/>
        <w:contextualSpacing/>
        <w:jc w:val="both"/>
        <w:rPr>
          <w:rFonts w:ascii="Times New Roman" w:hAnsi="Times New Roman" w:cs="Times New Roman"/>
          <w:spacing w:val="-2"/>
          <w:szCs w:val="28"/>
          <w:lang w:val="x-none" w:eastAsia="x-none"/>
        </w:rPr>
      </w:pPr>
      <w:r w:rsidRPr="00983B24">
        <w:rPr>
          <w:rFonts w:ascii="Times New Roman" w:hAnsi="Times New Roman" w:cs="Times New Roman"/>
          <w:spacing w:val="-2"/>
          <w:szCs w:val="28"/>
          <w:lang w:val="x-none" w:eastAsia="x-none"/>
        </w:rPr>
        <w:t xml:space="preserve">по подразделу «Прикладные научные исследования в области общегосударственных вопросов» – </w:t>
      </w:r>
      <w:r w:rsidRPr="00983B24">
        <w:rPr>
          <w:rFonts w:ascii="Times New Roman" w:hAnsi="Times New Roman" w:cs="Times New Roman"/>
          <w:szCs w:val="28"/>
        </w:rPr>
        <w:t>123 871,9</w:t>
      </w:r>
      <w:r w:rsidRPr="00983B24">
        <w:rPr>
          <w:rFonts w:ascii="Times New Roman" w:hAnsi="Times New Roman" w:cs="Times New Roman"/>
          <w:spacing w:val="-2"/>
          <w:szCs w:val="28"/>
          <w:lang w:val="x-none" w:eastAsia="x-none"/>
        </w:rPr>
        <w:t xml:space="preserve"> тыс.</w:t>
      </w:r>
      <w:r w:rsidRPr="00983B24">
        <w:rPr>
          <w:rFonts w:ascii="Times New Roman" w:hAnsi="Times New Roman" w:cs="Times New Roman"/>
          <w:spacing w:val="-2"/>
          <w:szCs w:val="28"/>
          <w:lang w:eastAsia="x-none"/>
        </w:rPr>
        <w:t xml:space="preserve"> </w:t>
      </w:r>
      <w:r w:rsidRPr="00983B24">
        <w:rPr>
          <w:rFonts w:ascii="Times New Roman" w:hAnsi="Times New Roman" w:cs="Times New Roman"/>
          <w:spacing w:val="-2"/>
          <w:szCs w:val="28"/>
          <w:lang w:val="x-none" w:eastAsia="x-none"/>
        </w:rPr>
        <w:t>рублей, из них:</w:t>
      </w:r>
    </w:p>
    <w:p w:rsidR="00D37800" w:rsidRPr="00983B24" w:rsidRDefault="00D37800" w:rsidP="00397046">
      <w:pPr>
        <w:widowControl w:val="0"/>
        <w:contextualSpacing/>
        <w:jc w:val="both"/>
        <w:rPr>
          <w:rFonts w:ascii="Times New Roman" w:hAnsi="Times New Roman" w:cs="Times New Roman"/>
          <w:spacing w:val="-2"/>
          <w:szCs w:val="28"/>
          <w:lang w:val="x-none" w:eastAsia="x-none"/>
        </w:rPr>
      </w:pPr>
      <w:r w:rsidRPr="00983B24">
        <w:rPr>
          <w:rFonts w:ascii="Times New Roman" w:hAnsi="Times New Roman" w:cs="Times New Roman"/>
          <w:spacing w:val="-2"/>
          <w:szCs w:val="28"/>
          <w:lang w:val="x-none" w:eastAsia="x-none"/>
        </w:rPr>
        <w:t xml:space="preserve">- содержание Центра экономических и социальных исследований Республики Татарстан при Кабинете Министров Республики Татарстан – </w:t>
      </w:r>
      <w:r w:rsidRPr="00983B24">
        <w:rPr>
          <w:rFonts w:ascii="Times New Roman" w:hAnsi="Times New Roman" w:cs="Times New Roman"/>
          <w:szCs w:val="28"/>
        </w:rPr>
        <w:t>115 182,9</w:t>
      </w:r>
      <w:r w:rsidRPr="00983B24">
        <w:rPr>
          <w:rFonts w:ascii="Times New Roman" w:hAnsi="Times New Roman" w:cs="Times New Roman"/>
          <w:spacing w:val="-2"/>
          <w:szCs w:val="28"/>
          <w:lang w:eastAsia="x-none"/>
        </w:rPr>
        <w:t xml:space="preserve"> </w:t>
      </w:r>
      <w:r w:rsidRPr="00983B24">
        <w:rPr>
          <w:rFonts w:ascii="Times New Roman" w:hAnsi="Times New Roman" w:cs="Times New Roman"/>
          <w:spacing w:val="-2"/>
          <w:szCs w:val="28"/>
          <w:lang w:val="x-none" w:eastAsia="x-none"/>
        </w:rPr>
        <w:t>тыс.</w:t>
      </w:r>
      <w:r w:rsidRPr="00983B24">
        <w:rPr>
          <w:rFonts w:ascii="Times New Roman" w:hAnsi="Times New Roman" w:cs="Times New Roman"/>
          <w:spacing w:val="-2"/>
          <w:szCs w:val="28"/>
          <w:lang w:eastAsia="x-none"/>
        </w:rPr>
        <w:t xml:space="preserve"> </w:t>
      </w:r>
      <w:r w:rsidRPr="00983B24">
        <w:rPr>
          <w:rFonts w:ascii="Times New Roman" w:hAnsi="Times New Roman" w:cs="Times New Roman"/>
          <w:spacing w:val="-2"/>
          <w:szCs w:val="28"/>
          <w:lang w:val="x-none" w:eastAsia="x-none"/>
        </w:rPr>
        <w:t>рублей;</w:t>
      </w:r>
    </w:p>
    <w:p w:rsidR="00D37800" w:rsidRPr="00983B24" w:rsidRDefault="00D37800" w:rsidP="00397046">
      <w:pPr>
        <w:widowControl w:val="0"/>
        <w:contextualSpacing/>
        <w:jc w:val="both"/>
        <w:rPr>
          <w:rFonts w:ascii="Times New Roman" w:hAnsi="Times New Roman" w:cs="Times New Roman"/>
          <w:spacing w:val="-2"/>
          <w:szCs w:val="28"/>
          <w:lang w:val="x-none" w:eastAsia="x-none"/>
        </w:rPr>
      </w:pPr>
      <w:r w:rsidRPr="00983B24">
        <w:rPr>
          <w:rFonts w:ascii="Times New Roman" w:hAnsi="Times New Roman" w:cs="Times New Roman"/>
          <w:spacing w:val="-2"/>
          <w:szCs w:val="28"/>
          <w:lang w:val="x-none" w:eastAsia="x-none"/>
        </w:rPr>
        <w:t xml:space="preserve">- выплата премий в области науки и техники – </w:t>
      </w:r>
      <w:r w:rsidRPr="00983B24">
        <w:rPr>
          <w:rFonts w:ascii="Times New Roman" w:hAnsi="Times New Roman" w:cs="Times New Roman"/>
          <w:szCs w:val="28"/>
        </w:rPr>
        <w:t>5 310,0</w:t>
      </w:r>
      <w:r w:rsidRPr="00983B24">
        <w:rPr>
          <w:rFonts w:ascii="Times New Roman" w:hAnsi="Times New Roman" w:cs="Times New Roman"/>
          <w:spacing w:val="-2"/>
          <w:szCs w:val="28"/>
          <w:lang w:val="x-none" w:eastAsia="x-none"/>
        </w:rPr>
        <w:t xml:space="preserve"> тыс. рублей;</w:t>
      </w:r>
    </w:p>
    <w:p w:rsidR="00D37800" w:rsidRPr="00983B24" w:rsidRDefault="00D37800" w:rsidP="00397046">
      <w:pPr>
        <w:widowControl w:val="0"/>
        <w:contextualSpacing/>
        <w:jc w:val="both"/>
        <w:rPr>
          <w:rFonts w:ascii="Times New Roman" w:hAnsi="Times New Roman" w:cs="Times New Roman"/>
          <w:spacing w:val="-2"/>
          <w:szCs w:val="28"/>
          <w:lang w:eastAsia="x-none"/>
        </w:rPr>
      </w:pPr>
      <w:r w:rsidRPr="00983B24">
        <w:rPr>
          <w:rFonts w:ascii="Times New Roman" w:hAnsi="Times New Roman" w:cs="Times New Roman"/>
          <w:spacing w:val="-2"/>
          <w:szCs w:val="28"/>
          <w:lang w:val="x-none" w:eastAsia="x-none"/>
        </w:rPr>
        <w:t>- выплат</w:t>
      </w:r>
      <w:r w:rsidRPr="00983B24">
        <w:rPr>
          <w:rFonts w:ascii="Times New Roman" w:hAnsi="Times New Roman" w:cs="Times New Roman"/>
          <w:spacing w:val="-2"/>
          <w:szCs w:val="28"/>
          <w:lang w:eastAsia="x-none"/>
        </w:rPr>
        <w:t>а</w:t>
      </w:r>
      <w:r w:rsidRPr="00983B24">
        <w:rPr>
          <w:rFonts w:ascii="Times New Roman" w:hAnsi="Times New Roman" w:cs="Times New Roman"/>
          <w:spacing w:val="-2"/>
          <w:szCs w:val="28"/>
          <w:lang w:val="x-none" w:eastAsia="x-none"/>
        </w:rPr>
        <w:t xml:space="preserve"> стипендий аспирантам –</w:t>
      </w:r>
      <w:r w:rsidRPr="00983B24">
        <w:rPr>
          <w:rFonts w:ascii="Times New Roman" w:hAnsi="Times New Roman" w:cs="Times New Roman"/>
          <w:spacing w:val="-2"/>
          <w:szCs w:val="28"/>
          <w:lang w:eastAsia="x-none"/>
        </w:rPr>
        <w:t xml:space="preserve"> 3 069,0</w:t>
      </w:r>
      <w:r w:rsidRPr="00983B24">
        <w:rPr>
          <w:rFonts w:ascii="Times New Roman" w:hAnsi="Times New Roman" w:cs="Times New Roman"/>
          <w:spacing w:val="-2"/>
          <w:szCs w:val="28"/>
          <w:lang w:val="x-none" w:eastAsia="x-none"/>
        </w:rPr>
        <w:t xml:space="preserve"> тыс.</w:t>
      </w:r>
      <w:r w:rsidRPr="00983B24">
        <w:rPr>
          <w:rFonts w:ascii="Times New Roman" w:hAnsi="Times New Roman" w:cs="Times New Roman"/>
          <w:spacing w:val="-2"/>
          <w:szCs w:val="28"/>
          <w:lang w:eastAsia="x-none"/>
        </w:rPr>
        <w:t xml:space="preserve"> </w:t>
      </w:r>
      <w:r w:rsidRPr="00983B24">
        <w:rPr>
          <w:rFonts w:ascii="Times New Roman" w:hAnsi="Times New Roman" w:cs="Times New Roman"/>
          <w:spacing w:val="-2"/>
          <w:szCs w:val="28"/>
          <w:lang w:val="x-none" w:eastAsia="x-none"/>
        </w:rPr>
        <w:t>рублей</w:t>
      </w:r>
      <w:r w:rsidRPr="00983B24">
        <w:rPr>
          <w:rFonts w:ascii="Times New Roman" w:hAnsi="Times New Roman" w:cs="Times New Roman"/>
          <w:spacing w:val="-2"/>
          <w:szCs w:val="28"/>
          <w:lang w:eastAsia="x-none"/>
        </w:rPr>
        <w:t>;</w:t>
      </w:r>
    </w:p>
    <w:p w:rsidR="00D37800" w:rsidRPr="00E34D1E" w:rsidRDefault="00D37800" w:rsidP="00E34D1E">
      <w:pPr>
        <w:widowControl w:val="0"/>
        <w:contextualSpacing/>
        <w:jc w:val="both"/>
        <w:rPr>
          <w:rFonts w:ascii="Times New Roman" w:hAnsi="Times New Roman" w:cs="Times New Roman"/>
          <w:spacing w:val="-2"/>
          <w:szCs w:val="28"/>
          <w:lang w:val="x-none" w:eastAsia="x-none"/>
        </w:rPr>
      </w:pPr>
      <w:r w:rsidRPr="00983B24">
        <w:rPr>
          <w:rFonts w:ascii="Times New Roman" w:hAnsi="Times New Roman" w:cs="Times New Roman"/>
          <w:spacing w:val="-4"/>
          <w:szCs w:val="28"/>
        </w:rPr>
        <w:t xml:space="preserve">- </w:t>
      </w:r>
      <w:r w:rsidRPr="00E34D1E">
        <w:rPr>
          <w:rFonts w:ascii="Times New Roman" w:hAnsi="Times New Roman" w:cs="Times New Roman"/>
          <w:spacing w:val="-2"/>
          <w:szCs w:val="28"/>
          <w:lang w:val="x-none" w:eastAsia="x-none"/>
        </w:rPr>
        <w:t>реализация мероприятий государственной программы</w:t>
      </w:r>
      <w:r w:rsidR="00E04A58" w:rsidRPr="00E34D1E">
        <w:rPr>
          <w:rFonts w:ascii="Times New Roman" w:hAnsi="Times New Roman" w:cs="Times New Roman"/>
          <w:spacing w:val="-2"/>
          <w:szCs w:val="28"/>
          <w:lang w:val="x-none" w:eastAsia="x-none"/>
        </w:rPr>
        <w:t xml:space="preserve"> Республики Татарстан</w:t>
      </w:r>
      <w:r w:rsidRPr="00E34D1E">
        <w:rPr>
          <w:rFonts w:ascii="Times New Roman" w:hAnsi="Times New Roman" w:cs="Times New Roman"/>
          <w:spacing w:val="-2"/>
          <w:szCs w:val="28"/>
          <w:lang w:val="x-none" w:eastAsia="x-none"/>
        </w:rPr>
        <w:t xml:space="preserve"> «Обеспечение общественного порядка и противодействие преступности</w:t>
      </w:r>
      <w:r w:rsidR="00E34D1E" w:rsidRPr="00E34D1E">
        <w:rPr>
          <w:rFonts w:ascii="Times New Roman" w:hAnsi="Times New Roman" w:cs="Times New Roman"/>
          <w:spacing w:val="-2"/>
          <w:szCs w:val="28"/>
          <w:lang w:val="x-none" w:eastAsia="x-none"/>
        </w:rPr>
        <w:t xml:space="preserve"> в Республике Татарстан</w:t>
      </w:r>
      <w:r w:rsidRPr="00E34D1E">
        <w:rPr>
          <w:rFonts w:ascii="Times New Roman" w:hAnsi="Times New Roman" w:cs="Times New Roman"/>
          <w:spacing w:val="-2"/>
          <w:szCs w:val="28"/>
          <w:lang w:val="x-none" w:eastAsia="x-none"/>
        </w:rPr>
        <w:t>» – 310,0 тыс. рублей.</w:t>
      </w:r>
    </w:p>
    <w:p w:rsidR="00D37800" w:rsidRPr="00E34D1E" w:rsidRDefault="00D37800" w:rsidP="00397046">
      <w:pPr>
        <w:widowControl w:val="0"/>
        <w:contextualSpacing/>
        <w:jc w:val="both"/>
        <w:rPr>
          <w:rFonts w:ascii="Times New Roman" w:hAnsi="Times New Roman" w:cs="Times New Roman"/>
          <w:spacing w:val="-2"/>
          <w:szCs w:val="28"/>
          <w:lang w:val="x-none" w:eastAsia="x-none"/>
        </w:rPr>
      </w:pPr>
    </w:p>
    <w:p w:rsidR="0022393F" w:rsidRPr="005C3FF1" w:rsidRDefault="00B96AA9" w:rsidP="00397046">
      <w:pPr>
        <w:widowControl w:val="0"/>
        <w:contextualSpacing/>
        <w:jc w:val="both"/>
        <w:rPr>
          <w:rFonts w:ascii="Times New Roman" w:eastAsia="Calibri" w:hAnsi="Times New Roman" w:cs="Times New Roman"/>
          <w:szCs w:val="28"/>
        </w:rPr>
      </w:pPr>
      <w:r w:rsidRPr="00E34D1E">
        <w:rPr>
          <w:rFonts w:ascii="Times New Roman" w:hAnsi="Times New Roman" w:cs="Times New Roman"/>
          <w:spacing w:val="-2"/>
          <w:szCs w:val="28"/>
          <w:lang w:val="x-none" w:eastAsia="x-none"/>
        </w:rPr>
        <w:t>В 202</w:t>
      </w:r>
      <w:r w:rsidR="00D37800" w:rsidRPr="00E34D1E">
        <w:rPr>
          <w:rFonts w:ascii="Times New Roman" w:hAnsi="Times New Roman" w:cs="Times New Roman"/>
          <w:spacing w:val="-2"/>
          <w:szCs w:val="28"/>
          <w:lang w:val="x-none" w:eastAsia="x-none"/>
        </w:rPr>
        <w:t>3</w:t>
      </w:r>
      <w:r w:rsidR="00C81CDD" w:rsidRPr="00E34D1E">
        <w:rPr>
          <w:rFonts w:ascii="Times New Roman" w:hAnsi="Times New Roman" w:cs="Times New Roman"/>
          <w:spacing w:val="-2"/>
          <w:szCs w:val="28"/>
          <w:lang w:val="x-none" w:eastAsia="x-none"/>
        </w:rPr>
        <w:t xml:space="preserve"> году по подразделу «Другие общегосударственные вопросы» осуществлены расходы в объеме </w:t>
      </w:r>
      <w:r w:rsidR="00D37800" w:rsidRPr="00E34D1E">
        <w:rPr>
          <w:rFonts w:ascii="Times New Roman" w:hAnsi="Times New Roman" w:cs="Times New Roman"/>
          <w:spacing w:val="-2"/>
          <w:szCs w:val="28"/>
          <w:lang w:val="x-none" w:eastAsia="x-none"/>
        </w:rPr>
        <w:t>16 733 802</w:t>
      </w:r>
      <w:r w:rsidR="00D37800" w:rsidRPr="005C3FF1">
        <w:rPr>
          <w:rFonts w:ascii="Times New Roman" w:eastAsia="Calibri" w:hAnsi="Times New Roman" w:cs="Times New Roman"/>
          <w:szCs w:val="28"/>
        </w:rPr>
        <w:t>,</w:t>
      </w:r>
      <w:r w:rsidR="005C3FF1" w:rsidRPr="005C3FF1">
        <w:rPr>
          <w:rFonts w:ascii="Times New Roman" w:eastAsia="Calibri" w:hAnsi="Times New Roman" w:cs="Times New Roman"/>
          <w:szCs w:val="28"/>
        </w:rPr>
        <w:t>6</w:t>
      </w:r>
      <w:r w:rsidR="00D37800" w:rsidRPr="005C3FF1">
        <w:rPr>
          <w:rFonts w:ascii="Times New Roman" w:eastAsia="Calibri" w:hAnsi="Times New Roman" w:cs="Times New Roman"/>
          <w:szCs w:val="28"/>
        </w:rPr>
        <w:t xml:space="preserve"> </w:t>
      </w:r>
      <w:r w:rsidR="00C81CDD" w:rsidRPr="005C3FF1">
        <w:rPr>
          <w:rFonts w:ascii="Times New Roman" w:eastAsia="Calibri" w:hAnsi="Times New Roman" w:cs="Times New Roman"/>
          <w:szCs w:val="28"/>
        </w:rPr>
        <w:t>тыс. рублей.</w:t>
      </w:r>
    </w:p>
    <w:p w:rsidR="00C93DA6" w:rsidRPr="005C3FF1" w:rsidRDefault="00C93DA6" w:rsidP="00397046">
      <w:pPr>
        <w:widowControl w:val="0"/>
        <w:contextualSpacing/>
        <w:jc w:val="both"/>
        <w:rPr>
          <w:rFonts w:ascii="Times New Roman" w:eastAsia="Calibri" w:hAnsi="Times New Roman" w:cs="Times New Roman"/>
          <w:szCs w:val="28"/>
        </w:rPr>
      </w:pPr>
      <w:r w:rsidRPr="005C3FF1">
        <w:rPr>
          <w:rFonts w:ascii="Times New Roman" w:eastAsia="Calibri" w:hAnsi="Times New Roman" w:cs="Times New Roman"/>
          <w:szCs w:val="28"/>
        </w:rPr>
        <w:t xml:space="preserve">По </w:t>
      </w:r>
      <w:r w:rsidR="009379E7" w:rsidRPr="005C3FF1">
        <w:rPr>
          <w:rFonts w:ascii="Times New Roman" w:eastAsia="Calibri" w:hAnsi="Times New Roman" w:cs="Times New Roman"/>
          <w:szCs w:val="28"/>
        </w:rPr>
        <w:t>указ</w:t>
      </w:r>
      <w:r w:rsidRPr="005C3FF1">
        <w:rPr>
          <w:rFonts w:ascii="Times New Roman" w:eastAsia="Calibri" w:hAnsi="Times New Roman" w:cs="Times New Roman"/>
          <w:szCs w:val="28"/>
        </w:rPr>
        <w:t xml:space="preserve">анному подразделу отражены расходы, произведенные за счет средств, поступивших из федерального бюджета, в сумме </w:t>
      </w:r>
      <w:r w:rsidR="005B17C7" w:rsidRPr="005C3FF1">
        <w:rPr>
          <w:rFonts w:ascii="Times New Roman" w:eastAsia="Calibri" w:hAnsi="Times New Roman" w:cs="Times New Roman"/>
          <w:szCs w:val="28"/>
        </w:rPr>
        <w:t xml:space="preserve">355 967,8 </w:t>
      </w:r>
      <w:r w:rsidRPr="005C3FF1">
        <w:rPr>
          <w:rFonts w:ascii="Times New Roman" w:eastAsia="Calibri" w:hAnsi="Times New Roman" w:cs="Times New Roman"/>
          <w:szCs w:val="28"/>
        </w:rPr>
        <w:t>тыс. рублей, в том числе:</w:t>
      </w:r>
    </w:p>
    <w:p w:rsidR="001F18F0" w:rsidRPr="005C3FF1" w:rsidRDefault="001F18F0" w:rsidP="00397046">
      <w:pPr>
        <w:pStyle w:val="aa"/>
        <w:widowControl w:val="0"/>
        <w:spacing w:after="0"/>
        <w:ind w:left="0"/>
        <w:contextualSpacing/>
        <w:jc w:val="both"/>
        <w:rPr>
          <w:rFonts w:ascii="Times New Roman" w:hAnsi="Times New Roman" w:cs="Times New Roman"/>
          <w:szCs w:val="28"/>
        </w:rPr>
      </w:pPr>
      <w:r w:rsidRPr="005C3FF1">
        <w:rPr>
          <w:rFonts w:ascii="Times New Roman" w:eastAsia="Calibri" w:hAnsi="Times New Roman" w:cs="Times New Roman"/>
          <w:szCs w:val="28"/>
        </w:rPr>
        <w:t xml:space="preserve">осуществление переданных полномочий на государственную регистрацию актов гражданского состояния – </w:t>
      </w:r>
      <w:r w:rsidR="005B17C7" w:rsidRPr="005C3FF1">
        <w:rPr>
          <w:rFonts w:ascii="Times New Roman" w:eastAsia="Calibri" w:hAnsi="Times New Roman" w:cs="Times New Roman"/>
          <w:szCs w:val="28"/>
        </w:rPr>
        <w:t xml:space="preserve">201 669,4 </w:t>
      </w:r>
      <w:r w:rsidRPr="005C3FF1">
        <w:rPr>
          <w:rFonts w:ascii="Times New Roman" w:eastAsia="Calibri" w:hAnsi="Times New Roman" w:cs="Times New Roman"/>
          <w:szCs w:val="28"/>
        </w:rPr>
        <w:t>тыс. рублей;</w:t>
      </w:r>
    </w:p>
    <w:p w:rsidR="001F18F0" w:rsidRPr="005C3FF1" w:rsidRDefault="001F18F0" w:rsidP="00397046">
      <w:pPr>
        <w:pStyle w:val="aa"/>
        <w:widowControl w:val="0"/>
        <w:spacing w:after="0"/>
        <w:ind w:left="0"/>
        <w:contextualSpacing/>
        <w:jc w:val="both"/>
        <w:rPr>
          <w:rFonts w:ascii="Times New Roman" w:hAnsi="Times New Roman" w:cs="Times New Roman"/>
          <w:szCs w:val="28"/>
        </w:rPr>
      </w:pPr>
      <w:r w:rsidRPr="005C3FF1">
        <w:rPr>
          <w:rFonts w:ascii="Times New Roman" w:hAnsi="Times New Roman" w:cs="Times New Roman"/>
          <w:szCs w:val="28"/>
        </w:rPr>
        <w:t xml:space="preserve">обеспечение деятельности сенаторов Российской Федерации, депутатов Государственной Думы и их помощников – </w:t>
      </w:r>
      <w:r w:rsidR="005B17C7" w:rsidRPr="005C3FF1">
        <w:rPr>
          <w:rFonts w:ascii="Times New Roman" w:hAnsi="Times New Roman" w:cs="Times New Roman"/>
          <w:szCs w:val="28"/>
        </w:rPr>
        <w:t xml:space="preserve">72 390,5 </w:t>
      </w:r>
      <w:r w:rsidRPr="005C3FF1">
        <w:rPr>
          <w:rFonts w:ascii="Times New Roman" w:hAnsi="Times New Roman" w:cs="Times New Roman"/>
          <w:szCs w:val="28"/>
        </w:rPr>
        <w:t>тыс. рублей;</w:t>
      </w:r>
    </w:p>
    <w:p w:rsidR="005B17C7" w:rsidRPr="005C3FF1" w:rsidRDefault="005B17C7" w:rsidP="00397046">
      <w:pPr>
        <w:pStyle w:val="aa"/>
        <w:widowControl w:val="0"/>
        <w:tabs>
          <w:tab w:val="left" w:pos="142"/>
        </w:tabs>
        <w:spacing w:after="0"/>
        <w:ind w:left="0"/>
        <w:contextualSpacing/>
        <w:jc w:val="both"/>
        <w:rPr>
          <w:rFonts w:ascii="Times New Roman" w:eastAsia="Calibri" w:hAnsi="Times New Roman" w:cs="Times New Roman"/>
          <w:szCs w:val="28"/>
        </w:rPr>
      </w:pPr>
      <w:r w:rsidRPr="005C3FF1">
        <w:rPr>
          <w:rFonts w:ascii="Times New Roman" w:eastAsia="Calibri" w:hAnsi="Times New Roman" w:cs="Times New Roman"/>
          <w:szCs w:val="28"/>
        </w:rPr>
        <w:t>государственная поддержка субъектов Российской Федерации в целях достижения результатов национального проекта «Производительность труда» – 81 907,9 тыс. рублей.</w:t>
      </w:r>
    </w:p>
    <w:p w:rsidR="00147E29" w:rsidRPr="00A96534" w:rsidRDefault="009A35F4" w:rsidP="00397046">
      <w:pPr>
        <w:pStyle w:val="aa"/>
        <w:widowControl w:val="0"/>
        <w:spacing w:after="0"/>
        <w:ind w:left="0"/>
        <w:contextualSpacing/>
        <w:jc w:val="both"/>
        <w:rPr>
          <w:rFonts w:ascii="Times New Roman" w:hAnsi="Times New Roman" w:cs="Times New Roman"/>
          <w:szCs w:val="28"/>
        </w:rPr>
      </w:pPr>
      <w:r w:rsidRPr="00A96534">
        <w:rPr>
          <w:rFonts w:ascii="Times New Roman" w:hAnsi="Times New Roman" w:cs="Times New Roman"/>
          <w:szCs w:val="28"/>
        </w:rPr>
        <w:t>За счет средств бюджета Республики Татарстан</w:t>
      </w:r>
      <w:r w:rsidR="00601C26" w:rsidRPr="00A96534">
        <w:rPr>
          <w:rFonts w:ascii="Times New Roman" w:hAnsi="Times New Roman" w:cs="Times New Roman"/>
          <w:szCs w:val="28"/>
        </w:rPr>
        <w:t xml:space="preserve"> по подразделу «Другие общегосударственные вопросы»</w:t>
      </w:r>
      <w:r w:rsidR="00134E5F" w:rsidRPr="00A96534">
        <w:rPr>
          <w:rFonts w:ascii="Times New Roman" w:hAnsi="Times New Roman" w:cs="Times New Roman"/>
          <w:szCs w:val="28"/>
        </w:rPr>
        <w:t xml:space="preserve"> </w:t>
      </w:r>
      <w:r w:rsidR="00191A3A" w:rsidRPr="00A96534">
        <w:rPr>
          <w:rFonts w:ascii="Times New Roman" w:hAnsi="Times New Roman" w:cs="Times New Roman"/>
          <w:szCs w:val="28"/>
        </w:rPr>
        <w:t>произведены следующие</w:t>
      </w:r>
      <w:r w:rsidR="00C93DA6" w:rsidRPr="00A96534">
        <w:rPr>
          <w:rFonts w:ascii="Times New Roman" w:hAnsi="Times New Roman" w:cs="Times New Roman"/>
          <w:szCs w:val="28"/>
        </w:rPr>
        <w:t xml:space="preserve"> расходы</w:t>
      </w:r>
      <w:r w:rsidR="00147E29" w:rsidRPr="00A96534">
        <w:rPr>
          <w:rFonts w:ascii="Times New Roman" w:hAnsi="Times New Roman" w:cs="Times New Roman"/>
          <w:szCs w:val="28"/>
        </w:rPr>
        <w:t>:</w:t>
      </w:r>
    </w:p>
    <w:p w:rsidR="0012773D" w:rsidRPr="00A96534" w:rsidRDefault="00C93DA6" w:rsidP="00397046">
      <w:pPr>
        <w:pStyle w:val="aa"/>
        <w:widowControl w:val="0"/>
        <w:spacing w:after="0"/>
        <w:ind w:left="0"/>
        <w:contextualSpacing/>
        <w:jc w:val="both"/>
        <w:rPr>
          <w:rFonts w:ascii="Times New Roman" w:hAnsi="Times New Roman" w:cs="Times New Roman"/>
          <w:szCs w:val="28"/>
        </w:rPr>
      </w:pPr>
      <w:r w:rsidRPr="00A96534">
        <w:rPr>
          <w:rFonts w:ascii="Times New Roman" w:hAnsi="Times New Roman" w:cs="Times New Roman"/>
          <w:szCs w:val="28"/>
        </w:rPr>
        <w:t>содержание органов государственной власти Республики Татарстан и учреждений по обеспечению хозяйственного обслуживания органов государственной власти</w:t>
      </w:r>
      <w:r w:rsidR="00C54469" w:rsidRPr="00A96534">
        <w:rPr>
          <w:rFonts w:ascii="Times New Roman" w:hAnsi="Times New Roman" w:cs="Times New Roman"/>
          <w:szCs w:val="28"/>
        </w:rPr>
        <w:t>, подведомственных учреждений</w:t>
      </w:r>
      <w:r w:rsidRPr="00A96534">
        <w:rPr>
          <w:rFonts w:ascii="Times New Roman" w:hAnsi="Times New Roman" w:cs="Times New Roman"/>
          <w:szCs w:val="28"/>
        </w:rPr>
        <w:t xml:space="preserve"> </w:t>
      </w:r>
      <w:r w:rsidR="00401C20" w:rsidRPr="00A96534">
        <w:rPr>
          <w:rFonts w:ascii="Times New Roman" w:hAnsi="Times New Roman" w:cs="Times New Roman"/>
          <w:szCs w:val="28"/>
        </w:rPr>
        <w:t>–</w:t>
      </w:r>
      <w:r w:rsidRPr="00A96534">
        <w:rPr>
          <w:rFonts w:ascii="Times New Roman" w:hAnsi="Times New Roman" w:cs="Times New Roman"/>
          <w:szCs w:val="28"/>
        </w:rPr>
        <w:t xml:space="preserve"> </w:t>
      </w:r>
      <w:r w:rsidR="00F4136B" w:rsidRPr="00A96534">
        <w:rPr>
          <w:rFonts w:ascii="Times New Roman" w:hAnsi="Times New Roman" w:cs="Times New Roman"/>
          <w:szCs w:val="28"/>
        </w:rPr>
        <w:t>2 625 318,</w:t>
      </w:r>
      <w:r w:rsidR="00A96534" w:rsidRPr="00A96534">
        <w:rPr>
          <w:rFonts w:ascii="Times New Roman" w:hAnsi="Times New Roman" w:cs="Times New Roman"/>
          <w:szCs w:val="28"/>
        </w:rPr>
        <w:t>3</w:t>
      </w:r>
      <w:r w:rsidR="00F4136B" w:rsidRPr="00A96534">
        <w:rPr>
          <w:rFonts w:ascii="Times New Roman" w:hAnsi="Times New Roman" w:cs="Times New Roman"/>
          <w:szCs w:val="28"/>
        </w:rPr>
        <w:t xml:space="preserve"> </w:t>
      </w:r>
      <w:r w:rsidR="00F003C8" w:rsidRPr="00A96534">
        <w:rPr>
          <w:rFonts w:ascii="Times New Roman" w:hAnsi="Times New Roman" w:cs="Times New Roman"/>
          <w:szCs w:val="28"/>
        </w:rPr>
        <w:t>тыс. рублей</w:t>
      </w:r>
      <w:r w:rsidR="0012773D" w:rsidRPr="00A96534">
        <w:rPr>
          <w:rFonts w:ascii="Times New Roman" w:hAnsi="Times New Roman" w:cs="Times New Roman"/>
          <w:szCs w:val="28"/>
        </w:rPr>
        <w:t>;</w:t>
      </w:r>
    </w:p>
    <w:p w:rsidR="001368BA" w:rsidRPr="00615BBF" w:rsidRDefault="001368BA" w:rsidP="00397046">
      <w:pPr>
        <w:pStyle w:val="aa"/>
        <w:widowControl w:val="0"/>
        <w:spacing w:after="0"/>
        <w:ind w:left="0"/>
        <w:contextualSpacing/>
        <w:jc w:val="both"/>
        <w:rPr>
          <w:rFonts w:ascii="Times New Roman" w:hAnsi="Times New Roman" w:cs="Times New Roman"/>
          <w:szCs w:val="28"/>
        </w:rPr>
      </w:pPr>
      <w:r w:rsidRPr="00615BBF">
        <w:rPr>
          <w:rFonts w:ascii="Times New Roman" w:hAnsi="Times New Roman" w:cs="Times New Roman"/>
          <w:szCs w:val="28"/>
        </w:rPr>
        <w:t xml:space="preserve">межбюджетные трансферты на осуществление переданных государственных полномочий – </w:t>
      </w:r>
      <w:r w:rsidR="00651349" w:rsidRPr="00615BBF">
        <w:rPr>
          <w:rFonts w:ascii="Times New Roman" w:hAnsi="Times New Roman" w:cs="Times New Roman"/>
          <w:szCs w:val="28"/>
        </w:rPr>
        <w:t xml:space="preserve">262 521,5 </w:t>
      </w:r>
      <w:r w:rsidRPr="00615BBF">
        <w:rPr>
          <w:rFonts w:ascii="Times New Roman" w:hAnsi="Times New Roman" w:cs="Times New Roman"/>
          <w:szCs w:val="28"/>
        </w:rPr>
        <w:t xml:space="preserve">тыс. рублей, в том числе: </w:t>
      </w:r>
    </w:p>
    <w:p w:rsidR="001368BA" w:rsidRPr="00615BBF" w:rsidRDefault="001368BA" w:rsidP="00397046">
      <w:pPr>
        <w:pStyle w:val="aa"/>
        <w:widowControl w:val="0"/>
        <w:spacing w:after="0"/>
        <w:ind w:left="0"/>
        <w:contextualSpacing/>
        <w:jc w:val="both"/>
        <w:rPr>
          <w:rFonts w:ascii="Times New Roman" w:hAnsi="Times New Roman" w:cs="Times New Roman"/>
          <w:szCs w:val="28"/>
        </w:rPr>
      </w:pPr>
      <w:r w:rsidRPr="00615BBF">
        <w:rPr>
          <w:rFonts w:ascii="Times New Roman" w:hAnsi="Times New Roman" w:cs="Times New Roman"/>
          <w:szCs w:val="28"/>
        </w:rPr>
        <w:t xml:space="preserve">- по </w:t>
      </w:r>
      <w:r w:rsidR="00C5700B" w:rsidRPr="00615BBF">
        <w:rPr>
          <w:rFonts w:ascii="Times New Roman" w:hAnsi="Times New Roman" w:cs="Times New Roman"/>
          <w:szCs w:val="28"/>
        </w:rPr>
        <w:t>созданию</w:t>
      </w:r>
      <w:r w:rsidRPr="00615BBF">
        <w:rPr>
          <w:rFonts w:ascii="Times New Roman" w:hAnsi="Times New Roman" w:cs="Times New Roman"/>
          <w:szCs w:val="28"/>
        </w:rPr>
        <w:t xml:space="preserve"> и организации деятельности комиссий по делам несовершеннолетних и защите их прав – </w:t>
      </w:r>
      <w:r w:rsidR="00651349" w:rsidRPr="00615BBF">
        <w:rPr>
          <w:rFonts w:ascii="Times New Roman" w:hAnsi="Times New Roman" w:cs="Times New Roman"/>
          <w:szCs w:val="28"/>
        </w:rPr>
        <w:t xml:space="preserve">51 157,7 </w:t>
      </w:r>
      <w:r w:rsidRPr="00615BBF">
        <w:rPr>
          <w:rFonts w:ascii="Times New Roman" w:hAnsi="Times New Roman" w:cs="Times New Roman"/>
          <w:szCs w:val="28"/>
        </w:rPr>
        <w:t>тыс. рублей;</w:t>
      </w:r>
    </w:p>
    <w:p w:rsidR="001368BA" w:rsidRPr="00615BBF" w:rsidRDefault="001368BA" w:rsidP="00397046">
      <w:pPr>
        <w:pStyle w:val="aa"/>
        <w:widowControl w:val="0"/>
        <w:spacing w:after="0"/>
        <w:ind w:left="0"/>
        <w:contextualSpacing/>
        <w:jc w:val="both"/>
        <w:rPr>
          <w:rFonts w:ascii="Times New Roman" w:hAnsi="Times New Roman" w:cs="Times New Roman"/>
          <w:szCs w:val="28"/>
        </w:rPr>
      </w:pPr>
      <w:r w:rsidRPr="00615BBF">
        <w:rPr>
          <w:rFonts w:ascii="Times New Roman" w:hAnsi="Times New Roman" w:cs="Times New Roman"/>
          <w:szCs w:val="28"/>
        </w:rPr>
        <w:t xml:space="preserve">- по </w:t>
      </w:r>
      <w:r w:rsidR="00C5700B" w:rsidRPr="00615BBF">
        <w:rPr>
          <w:rFonts w:ascii="Times New Roman" w:hAnsi="Times New Roman" w:cs="Times New Roman"/>
          <w:szCs w:val="28"/>
        </w:rPr>
        <w:t>созданию</w:t>
      </w:r>
      <w:r w:rsidRPr="00615BBF">
        <w:rPr>
          <w:rFonts w:ascii="Times New Roman" w:hAnsi="Times New Roman" w:cs="Times New Roman"/>
          <w:szCs w:val="28"/>
        </w:rPr>
        <w:t xml:space="preserve"> и организации деятельности административных комиссий – </w:t>
      </w:r>
      <w:r w:rsidR="004A4CB8" w:rsidRPr="00615BBF">
        <w:rPr>
          <w:rFonts w:ascii="Times New Roman" w:hAnsi="Times New Roman" w:cs="Times New Roman"/>
          <w:szCs w:val="28"/>
        </w:rPr>
        <w:t xml:space="preserve">       </w:t>
      </w:r>
      <w:r w:rsidR="00651349" w:rsidRPr="00615BBF">
        <w:rPr>
          <w:rFonts w:ascii="Times New Roman" w:hAnsi="Times New Roman" w:cs="Times New Roman"/>
          <w:szCs w:val="28"/>
        </w:rPr>
        <w:t xml:space="preserve">24 608,6 </w:t>
      </w:r>
      <w:r w:rsidRPr="00615BBF">
        <w:rPr>
          <w:rFonts w:ascii="Times New Roman" w:hAnsi="Times New Roman" w:cs="Times New Roman"/>
          <w:szCs w:val="28"/>
        </w:rPr>
        <w:t>тыс. рублей;</w:t>
      </w:r>
    </w:p>
    <w:p w:rsidR="001368BA" w:rsidRPr="00615BBF" w:rsidRDefault="001368BA" w:rsidP="00397046">
      <w:pPr>
        <w:pStyle w:val="aa"/>
        <w:widowControl w:val="0"/>
        <w:spacing w:after="0"/>
        <w:ind w:left="0"/>
        <w:contextualSpacing/>
        <w:jc w:val="both"/>
        <w:rPr>
          <w:rFonts w:ascii="Times New Roman" w:hAnsi="Times New Roman" w:cs="Times New Roman"/>
          <w:szCs w:val="28"/>
        </w:rPr>
      </w:pPr>
      <w:r w:rsidRPr="00615BBF">
        <w:rPr>
          <w:rFonts w:ascii="Times New Roman" w:hAnsi="Times New Roman" w:cs="Times New Roman"/>
          <w:szCs w:val="28"/>
        </w:rPr>
        <w:t xml:space="preserve">- по организации и осуществлению деятельности по опеке и попечительству – </w:t>
      </w:r>
      <w:r w:rsidR="00651349" w:rsidRPr="00615BBF">
        <w:rPr>
          <w:rFonts w:ascii="Times New Roman" w:hAnsi="Times New Roman" w:cs="Times New Roman"/>
          <w:szCs w:val="28"/>
        </w:rPr>
        <w:t xml:space="preserve">102 944,8 </w:t>
      </w:r>
      <w:r w:rsidRPr="00615BBF">
        <w:rPr>
          <w:rFonts w:ascii="Times New Roman" w:hAnsi="Times New Roman" w:cs="Times New Roman"/>
          <w:szCs w:val="28"/>
        </w:rPr>
        <w:t>тыс. рублей;</w:t>
      </w:r>
    </w:p>
    <w:p w:rsidR="001368BA" w:rsidRPr="00615BBF" w:rsidRDefault="00014E85" w:rsidP="00397046">
      <w:pPr>
        <w:pStyle w:val="aa"/>
        <w:widowControl w:val="0"/>
        <w:spacing w:after="0"/>
        <w:ind w:left="0"/>
        <w:contextualSpacing/>
        <w:jc w:val="both"/>
        <w:rPr>
          <w:rFonts w:ascii="Times New Roman" w:hAnsi="Times New Roman" w:cs="Times New Roman"/>
          <w:szCs w:val="28"/>
        </w:rPr>
      </w:pPr>
      <w:r w:rsidRPr="00615BBF">
        <w:rPr>
          <w:rFonts w:ascii="Times New Roman" w:hAnsi="Times New Roman" w:cs="Times New Roman"/>
          <w:szCs w:val="28"/>
        </w:rPr>
        <w:t xml:space="preserve">- в области архивного дела – </w:t>
      </w:r>
      <w:r w:rsidR="00651349" w:rsidRPr="00615BBF">
        <w:rPr>
          <w:rFonts w:ascii="Times New Roman" w:eastAsia="Times New Roman" w:hAnsi="Times New Roman" w:cs="Times New Roman"/>
          <w:szCs w:val="28"/>
          <w:lang w:eastAsia="ru-RU"/>
        </w:rPr>
        <w:t xml:space="preserve">4 097,9 </w:t>
      </w:r>
      <w:r w:rsidRPr="00615BBF">
        <w:rPr>
          <w:rFonts w:ascii="Times New Roman" w:hAnsi="Times New Roman" w:cs="Times New Roman"/>
          <w:szCs w:val="28"/>
        </w:rPr>
        <w:t>тыс. рублей;</w:t>
      </w:r>
    </w:p>
    <w:p w:rsidR="001368BA" w:rsidRPr="00615BBF" w:rsidRDefault="001368BA" w:rsidP="00397046">
      <w:pPr>
        <w:pStyle w:val="aa"/>
        <w:widowControl w:val="0"/>
        <w:spacing w:after="0"/>
        <w:ind w:left="0"/>
        <w:contextualSpacing/>
        <w:jc w:val="both"/>
        <w:rPr>
          <w:rFonts w:ascii="Times New Roman" w:hAnsi="Times New Roman" w:cs="Times New Roman"/>
          <w:szCs w:val="28"/>
        </w:rPr>
      </w:pPr>
      <w:r w:rsidRPr="00615BBF">
        <w:rPr>
          <w:rFonts w:ascii="Times New Roman" w:hAnsi="Times New Roman" w:cs="Times New Roman"/>
          <w:szCs w:val="28"/>
        </w:rPr>
        <w:t xml:space="preserve">- по определению перечня должностных лиц, уполномоченных составлять протоколы об административных правонарушениях, – </w:t>
      </w:r>
      <w:r w:rsidR="00651349" w:rsidRPr="00615BBF">
        <w:rPr>
          <w:rFonts w:ascii="Times New Roman" w:hAnsi="Times New Roman" w:cs="Times New Roman"/>
          <w:szCs w:val="28"/>
        </w:rPr>
        <w:t xml:space="preserve">29,5 </w:t>
      </w:r>
      <w:r w:rsidRPr="00615BBF">
        <w:rPr>
          <w:rFonts w:ascii="Times New Roman" w:hAnsi="Times New Roman" w:cs="Times New Roman"/>
          <w:szCs w:val="28"/>
        </w:rPr>
        <w:t>тыс. рублей;</w:t>
      </w:r>
    </w:p>
    <w:p w:rsidR="001368BA" w:rsidRPr="00615BBF" w:rsidRDefault="001368BA" w:rsidP="00397046">
      <w:pPr>
        <w:pStyle w:val="aa"/>
        <w:widowControl w:val="0"/>
        <w:spacing w:after="0"/>
        <w:ind w:left="0"/>
        <w:contextualSpacing/>
        <w:jc w:val="both"/>
        <w:rPr>
          <w:rFonts w:ascii="Times New Roman" w:hAnsi="Times New Roman" w:cs="Times New Roman"/>
          <w:szCs w:val="28"/>
        </w:rPr>
      </w:pPr>
      <w:r w:rsidRPr="00615BBF">
        <w:rPr>
          <w:rFonts w:ascii="Times New Roman" w:hAnsi="Times New Roman" w:cs="Times New Roman"/>
          <w:szCs w:val="28"/>
        </w:rPr>
        <w:t>- по распоряжению земельными участками, государственная собственность на которые не разграничена</w:t>
      </w:r>
      <w:r w:rsidR="00775594" w:rsidRPr="00615BBF">
        <w:rPr>
          <w:rFonts w:ascii="Times New Roman" w:hAnsi="Times New Roman" w:cs="Times New Roman"/>
          <w:szCs w:val="28"/>
        </w:rPr>
        <w:t>,</w:t>
      </w:r>
      <w:r w:rsidRPr="00615BBF">
        <w:rPr>
          <w:rFonts w:ascii="Times New Roman" w:hAnsi="Times New Roman" w:cs="Times New Roman"/>
          <w:szCs w:val="28"/>
        </w:rPr>
        <w:t xml:space="preserve"> – </w:t>
      </w:r>
      <w:r w:rsidR="00651349" w:rsidRPr="00615BBF">
        <w:rPr>
          <w:rFonts w:ascii="Times New Roman" w:hAnsi="Times New Roman" w:cs="Times New Roman"/>
          <w:szCs w:val="28"/>
        </w:rPr>
        <w:t xml:space="preserve">965,9 </w:t>
      </w:r>
      <w:r w:rsidR="00BC2701" w:rsidRPr="00615BBF">
        <w:rPr>
          <w:rFonts w:ascii="Times New Roman" w:hAnsi="Times New Roman" w:cs="Times New Roman"/>
          <w:szCs w:val="28"/>
        </w:rPr>
        <w:t>тыс. рублей</w:t>
      </w:r>
      <w:r w:rsidRPr="00615BBF">
        <w:rPr>
          <w:rFonts w:ascii="Times New Roman" w:hAnsi="Times New Roman" w:cs="Times New Roman"/>
          <w:szCs w:val="28"/>
        </w:rPr>
        <w:t>;</w:t>
      </w:r>
    </w:p>
    <w:p w:rsidR="008A5940" w:rsidRPr="00615BBF" w:rsidRDefault="008A5940" w:rsidP="00397046">
      <w:pPr>
        <w:pStyle w:val="aa"/>
        <w:widowControl w:val="0"/>
        <w:spacing w:after="0"/>
        <w:ind w:left="0"/>
        <w:contextualSpacing/>
        <w:jc w:val="both"/>
        <w:rPr>
          <w:rFonts w:ascii="Times New Roman" w:hAnsi="Times New Roman" w:cs="Times New Roman"/>
          <w:szCs w:val="28"/>
        </w:rPr>
      </w:pPr>
      <w:r w:rsidRPr="00615BBF">
        <w:rPr>
          <w:rFonts w:ascii="Times New Roman" w:hAnsi="Times New Roman" w:cs="Times New Roman"/>
          <w:szCs w:val="28"/>
        </w:rPr>
        <w:t xml:space="preserve">- по </w:t>
      </w:r>
      <w:r w:rsidR="00910838" w:rsidRPr="00615BBF">
        <w:rPr>
          <w:rFonts w:ascii="Times New Roman" w:hAnsi="Times New Roman" w:cs="Times New Roman"/>
          <w:szCs w:val="28"/>
        </w:rPr>
        <w:t>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r w:rsidRPr="00615BBF">
        <w:rPr>
          <w:rFonts w:ascii="Times New Roman" w:hAnsi="Times New Roman" w:cs="Times New Roman"/>
          <w:szCs w:val="28"/>
        </w:rPr>
        <w:t xml:space="preserve"> – </w:t>
      </w:r>
      <w:r w:rsidR="00651349" w:rsidRPr="00615BBF">
        <w:rPr>
          <w:rFonts w:ascii="Times New Roman" w:hAnsi="Times New Roman" w:cs="Times New Roman"/>
          <w:szCs w:val="28"/>
        </w:rPr>
        <w:t xml:space="preserve">56 178,7 </w:t>
      </w:r>
      <w:r w:rsidR="00BC2701" w:rsidRPr="00615BBF">
        <w:rPr>
          <w:rFonts w:ascii="Times New Roman" w:hAnsi="Times New Roman" w:cs="Times New Roman"/>
          <w:szCs w:val="28"/>
        </w:rPr>
        <w:t>тыс. рублей</w:t>
      </w:r>
      <w:r w:rsidRPr="00615BBF">
        <w:rPr>
          <w:rFonts w:ascii="Times New Roman" w:hAnsi="Times New Roman" w:cs="Times New Roman"/>
          <w:szCs w:val="28"/>
        </w:rPr>
        <w:t>;</w:t>
      </w:r>
    </w:p>
    <w:p w:rsidR="00F359E9" w:rsidRPr="00615BBF" w:rsidRDefault="00F359E9" w:rsidP="00397046">
      <w:pPr>
        <w:pStyle w:val="aa"/>
        <w:widowControl w:val="0"/>
        <w:spacing w:after="0"/>
        <w:ind w:left="0"/>
        <w:contextualSpacing/>
        <w:jc w:val="both"/>
        <w:rPr>
          <w:rFonts w:ascii="Times New Roman" w:hAnsi="Times New Roman" w:cs="Times New Roman"/>
          <w:szCs w:val="28"/>
        </w:rPr>
      </w:pPr>
      <w:r w:rsidRPr="00615BBF">
        <w:rPr>
          <w:rFonts w:ascii="Times New Roman" w:hAnsi="Times New Roman" w:cs="Times New Roman"/>
          <w:szCs w:val="28"/>
        </w:rPr>
        <w:t xml:space="preserve">- в области молодежной политики – </w:t>
      </w:r>
      <w:r w:rsidR="00651349" w:rsidRPr="00615BBF">
        <w:rPr>
          <w:rFonts w:ascii="Times New Roman" w:hAnsi="Times New Roman" w:cs="Times New Roman"/>
          <w:szCs w:val="28"/>
        </w:rPr>
        <w:t xml:space="preserve">22 538,4 </w:t>
      </w:r>
      <w:r w:rsidRPr="00615BBF">
        <w:rPr>
          <w:rFonts w:ascii="Times New Roman" w:hAnsi="Times New Roman" w:cs="Times New Roman"/>
          <w:szCs w:val="28"/>
        </w:rPr>
        <w:t>тыс. рублей;</w:t>
      </w:r>
    </w:p>
    <w:p w:rsidR="00E025F3" w:rsidRPr="00263908" w:rsidRDefault="00E025F3" w:rsidP="00397046">
      <w:pPr>
        <w:pStyle w:val="aa"/>
        <w:widowControl w:val="0"/>
        <w:spacing w:after="0"/>
        <w:ind w:left="0"/>
        <w:contextualSpacing/>
        <w:jc w:val="both"/>
        <w:rPr>
          <w:rFonts w:ascii="Times New Roman" w:hAnsi="Times New Roman" w:cs="Times New Roman"/>
          <w:spacing w:val="-2"/>
          <w:szCs w:val="28"/>
        </w:rPr>
      </w:pPr>
      <w:r w:rsidRPr="00263908">
        <w:rPr>
          <w:rFonts w:ascii="Times New Roman" w:hAnsi="Times New Roman" w:cs="Times New Roman"/>
          <w:spacing w:val="-2"/>
          <w:szCs w:val="28"/>
        </w:rPr>
        <w:t xml:space="preserve">средства, передаваемые для компенсации дополнительных расходов, возникших в результате решений, принятых органами власти другого уровня, – </w:t>
      </w:r>
      <w:r w:rsidR="008067AC" w:rsidRPr="00263908">
        <w:rPr>
          <w:rFonts w:ascii="Times New Roman" w:hAnsi="Times New Roman" w:cs="Times New Roman"/>
          <w:spacing w:val="-2"/>
          <w:szCs w:val="28"/>
        </w:rPr>
        <w:t xml:space="preserve">35 713,7 </w:t>
      </w:r>
      <w:r w:rsidRPr="00263908">
        <w:rPr>
          <w:rFonts w:ascii="Times New Roman" w:hAnsi="Times New Roman" w:cs="Times New Roman"/>
          <w:spacing w:val="-2"/>
          <w:szCs w:val="28"/>
        </w:rPr>
        <w:t>тыс. рублей;</w:t>
      </w:r>
    </w:p>
    <w:p w:rsidR="00853105" w:rsidRPr="00263908" w:rsidRDefault="00853105" w:rsidP="00397046">
      <w:pPr>
        <w:pStyle w:val="aa"/>
        <w:widowControl w:val="0"/>
        <w:spacing w:after="0"/>
        <w:ind w:left="0"/>
        <w:contextualSpacing/>
        <w:jc w:val="both"/>
        <w:rPr>
          <w:rFonts w:ascii="Times New Roman" w:hAnsi="Times New Roman" w:cs="Times New Roman"/>
          <w:szCs w:val="28"/>
        </w:rPr>
      </w:pPr>
      <w:r w:rsidRPr="00263908">
        <w:rPr>
          <w:rFonts w:ascii="Times New Roman" w:hAnsi="Times New Roman" w:cs="Times New Roman"/>
          <w:szCs w:val="28"/>
        </w:rPr>
        <w:t>предоставление субвенции федеральному бюджету в целях финансового обеспечения расходных обязательств Российской Федерации, возникающих при выполнении Министерством внутренних дел Российской Федерации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r w:rsidR="00F50576" w:rsidRPr="00263908">
        <w:rPr>
          <w:rFonts w:ascii="Times New Roman" w:hAnsi="Times New Roman" w:cs="Times New Roman"/>
          <w:szCs w:val="28"/>
        </w:rPr>
        <w:t>,</w:t>
      </w:r>
      <w:r w:rsidRPr="00263908">
        <w:rPr>
          <w:rFonts w:ascii="Times New Roman" w:hAnsi="Times New Roman" w:cs="Times New Roman"/>
          <w:szCs w:val="28"/>
        </w:rPr>
        <w:t xml:space="preserve"> </w:t>
      </w:r>
      <w:r w:rsidR="00D65E44" w:rsidRPr="00263908">
        <w:rPr>
          <w:rFonts w:ascii="Times New Roman" w:hAnsi="Times New Roman" w:cs="Times New Roman"/>
          <w:spacing w:val="2"/>
          <w:szCs w:val="28"/>
        </w:rPr>
        <w:t xml:space="preserve">– </w:t>
      </w:r>
      <w:r w:rsidR="008F17D0" w:rsidRPr="00263908">
        <w:rPr>
          <w:rFonts w:ascii="Times New Roman" w:hAnsi="Times New Roman" w:cs="Times New Roman"/>
          <w:szCs w:val="28"/>
        </w:rPr>
        <w:t xml:space="preserve">11 145,5 </w:t>
      </w:r>
      <w:r w:rsidRPr="00263908">
        <w:rPr>
          <w:rFonts w:ascii="Times New Roman" w:hAnsi="Times New Roman" w:cs="Times New Roman"/>
          <w:szCs w:val="28"/>
        </w:rPr>
        <w:t>тыс. рублей;</w:t>
      </w:r>
    </w:p>
    <w:p w:rsidR="006A2052" w:rsidRPr="00F57286" w:rsidRDefault="006A2052" w:rsidP="00397046">
      <w:pPr>
        <w:pStyle w:val="aa"/>
        <w:widowControl w:val="0"/>
        <w:spacing w:after="0"/>
        <w:ind w:left="0"/>
        <w:contextualSpacing/>
        <w:jc w:val="both"/>
        <w:rPr>
          <w:rFonts w:ascii="Times New Roman" w:hAnsi="Times New Roman" w:cs="Times New Roman"/>
          <w:spacing w:val="2"/>
          <w:szCs w:val="28"/>
        </w:rPr>
      </w:pPr>
      <w:r w:rsidRPr="00F57286">
        <w:rPr>
          <w:rFonts w:ascii="Times New Roman" w:hAnsi="Times New Roman" w:cs="Times New Roman"/>
          <w:spacing w:val="2"/>
          <w:szCs w:val="28"/>
        </w:rPr>
        <w:t>реализаци</w:t>
      </w:r>
      <w:r w:rsidR="00EB66C6" w:rsidRPr="00F57286">
        <w:rPr>
          <w:rFonts w:ascii="Times New Roman" w:hAnsi="Times New Roman" w:cs="Times New Roman"/>
          <w:spacing w:val="2"/>
          <w:szCs w:val="28"/>
        </w:rPr>
        <w:t>я</w:t>
      </w:r>
      <w:r w:rsidRPr="00F57286">
        <w:rPr>
          <w:rFonts w:ascii="Times New Roman" w:hAnsi="Times New Roman" w:cs="Times New Roman"/>
          <w:spacing w:val="2"/>
          <w:szCs w:val="28"/>
        </w:rPr>
        <w:t xml:space="preserve"> государственных программ</w:t>
      </w:r>
      <w:r w:rsidR="001368BA" w:rsidRPr="00F57286">
        <w:rPr>
          <w:rFonts w:ascii="Times New Roman" w:hAnsi="Times New Roman" w:cs="Times New Roman"/>
          <w:spacing w:val="2"/>
          <w:szCs w:val="28"/>
        </w:rPr>
        <w:t xml:space="preserve"> (</w:t>
      </w:r>
      <w:r w:rsidR="001368BA" w:rsidRPr="00F57286">
        <w:rPr>
          <w:rFonts w:ascii="Times New Roman" w:hAnsi="Times New Roman" w:cs="Times New Roman"/>
          <w:szCs w:val="28"/>
        </w:rPr>
        <w:t>без учета расходов на содержание органов государственной власти Республики Татарстан и межбюджетны</w:t>
      </w:r>
      <w:r w:rsidR="00BF66EA" w:rsidRPr="00F57286">
        <w:rPr>
          <w:rFonts w:ascii="Times New Roman" w:hAnsi="Times New Roman" w:cs="Times New Roman"/>
          <w:szCs w:val="28"/>
        </w:rPr>
        <w:t>х</w:t>
      </w:r>
      <w:r w:rsidR="001368BA" w:rsidRPr="00F57286">
        <w:rPr>
          <w:rFonts w:ascii="Times New Roman" w:hAnsi="Times New Roman" w:cs="Times New Roman"/>
          <w:szCs w:val="28"/>
        </w:rPr>
        <w:t xml:space="preserve"> трансферт</w:t>
      </w:r>
      <w:r w:rsidR="00BF66EA" w:rsidRPr="00F57286">
        <w:rPr>
          <w:rFonts w:ascii="Times New Roman" w:hAnsi="Times New Roman" w:cs="Times New Roman"/>
          <w:szCs w:val="28"/>
        </w:rPr>
        <w:t>ов</w:t>
      </w:r>
      <w:r w:rsidR="001368BA" w:rsidRPr="00F57286">
        <w:rPr>
          <w:rFonts w:ascii="Times New Roman" w:hAnsi="Times New Roman" w:cs="Times New Roman"/>
          <w:szCs w:val="28"/>
        </w:rPr>
        <w:t xml:space="preserve"> на осуществление переданных государственных полномочий) </w:t>
      </w:r>
      <w:r w:rsidR="00EB66C6" w:rsidRPr="00F57286">
        <w:rPr>
          <w:rFonts w:ascii="Times New Roman" w:hAnsi="Times New Roman" w:cs="Times New Roman"/>
          <w:spacing w:val="2"/>
          <w:szCs w:val="28"/>
        </w:rPr>
        <w:t>–</w:t>
      </w:r>
      <w:r w:rsidRPr="00F57286">
        <w:rPr>
          <w:rFonts w:ascii="Times New Roman" w:hAnsi="Times New Roman" w:cs="Times New Roman"/>
          <w:spacing w:val="2"/>
          <w:szCs w:val="28"/>
        </w:rPr>
        <w:t xml:space="preserve"> </w:t>
      </w:r>
      <w:r w:rsidR="00B841E8" w:rsidRPr="00F57286">
        <w:rPr>
          <w:rFonts w:ascii="Times New Roman" w:hAnsi="Times New Roman" w:cs="Times New Roman"/>
          <w:szCs w:val="28"/>
        </w:rPr>
        <w:t>894 024,</w:t>
      </w:r>
      <w:r w:rsidR="00F57286">
        <w:rPr>
          <w:rFonts w:ascii="Times New Roman" w:hAnsi="Times New Roman" w:cs="Times New Roman"/>
          <w:szCs w:val="28"/>
        </w:rPr>
        <w:t>2</w:t>
      </w:r>
      <w:r w:rsidR="001B7B6B" w:rsidRPr="00F57286">
        <w:rPr>
          <w:rFonts w:ascii="Times New Roman" w:hAnsi="Times New Roman" w:cs="Times New Roman"/>
          <w:szCs w:val="28"/>
        </w:rPr>
        <w:t xml:space="preserve"> </w:t>
      </w:r>
      <w:r w:rsidRPr="00F57286">
        <w:rPr>
          <w:rFonts w:ascii="Times New Roman" w:hAnsi="Times New Roman" w:cs="Times New Roman"/>
          <w:spacing w:val="2"/>
          <w:szCs w:val="28"/>
        </w:rPr>
        <w:t>тыс. рублей, в том числе:</w:t>
      </w:r>
    </w:p>
    <w:p w:rsidR="008067AC" w:rsidRPr="00263908" w:rsidRDefault="008067AC" w:rsidP="00397046">
      <w:pPr>
        <w:pStyle w:val="aa"/>
        <w:widowControl w:val="0"/>
        <w:tabs>
          <w:tab w:val="left" w:pos="142"/>
        </w:tabs>
        <w:spacing w:after="0"/>
        <w:ind w:left="0"/>
        <w:contextualSpacing/>
        <w:jc w:val="both"/>
        <w:rPr>
          <w:rFonts w:ascii="Times New Roman" w:hAnsi="Times New Roman" w:cs="Times New Roman"/>
          <w:szCs w:val="28"/>
        </w:rPr>
      </w:pPr>
      <w:r w:rsidRPr="00263908">
        <w:rPr>
          <w:rFonts w:ascii="Times New Roman" w:hAnsi="Times New Roman" w:cs="Times New Roman"/>
          <w:szCs w:val="28"/>
        </w:rPr>
        <w:t>- «Развитие образования и науки Республики Татарстан» – 107 132,0 тыс. рублей;</w:t>
      </w:r>
    </w:p>
    <w:p w:rsidR="008067AC" w:rsidRPr="00263908" w:rsidRDefault="008067AC" w:rsidP="00397046">
      <w:pPr>
        <w:pStyle w:val="aa"/>
        <w:widowControl w:val="0"/>
        <w:tabs>
          <w:tab w:val="left" w:pos="142"/>
        </w:tabs>
        <w:spacing w:after="0"/>
        <w:ind w:left="0"/>
        <w:contextualSpacing/>
        <w:jc w:val="both"/>
        <w:rPr>
          <w:rFonts w:ascii="Times New Roman" w:hAnsi="Times New Roman" w:cs="Times New Roman"/>
          <w:szCs w:val="28"/>
        </w:rPr>
      </w:pPr>
      <w:r w:rsidRPr="00263908">
        <w:rPr>
          <w:rFonts w:ascii="Times New Roman" w:hAnsi="Times New Roman" w:cs="Times New Roman"/>
          <w:spacing w:val="-2"/>
          <w:szCs w:val="28"/>
        </w:rPr>
        <w:t xml:space="preserve">- «Социальная поддержка </w:t>
      </w:r>
      <w:r w:rsidRPr="00263908">
        <w:rPr>
          <w:rFonts w:ascii="Times New Roman" w:hAnsi="Times New Roman" w:cs="Times New Roman"/>
          <w:szCs w:val="28"/>
        </w:rPr>
        <w:t xml:space="preserve">граждан Республики Татарстан» – </w:t>
      </w:r>
      <w:r w:rsidR="009E0A5D" w:rsidRPr="00263908">
        <w:rPr>
          <w:rFonts w:ascii="Times New Roman" w:hAnsi="Times New Roman" w:cs="Times New Roman"/>
          <w:szCs w:val="28"/>
        </w:rPr>
        <w:t>264</w:t>
      </w:r>
      <w:r w:rsidR="00263908" w:rsidRPr="00263908">
        <w:rPr>
          <w:rFonts w:ascii="Times New Roman" w:hAnsi="Times New Roman" w:cs="Times New Roman"/>
          <w:szCs w:val="28"/>
        </w:rPr>
        <w:t> </w:t>
      </w:r>
      <w:r w:rsidR="009E0A5D" w:rsidRPr="00263908">
        <w:rPr>
          <w:rFonts w:ascii="Times New Roman" w:hAnsi="Times New Roman" w:cs="Times New Roman"/>
          <w:szCs w:val="28"/>
        </w:rPr>
        <w:t>4</w:t>
      </w:r>
      <w:r w:rsidR="00263908" w:rsidRPr="00263908">
        <w:rPr>
          <w:rFonts w:ascii="Times New Roman" w:hAnsi="Times New Roman" w:cs="Times New Roman"/>
          <w:szCs w:val="28"/>
        </w:rPr>
        <w:t>49,9</w:t>
      </w:r>
      <w:r w:rsidR="009E0A5D" w:rsidRPr="00263908">
        <w:rPr>
          <w:rFonts w:ascii="Times New Roman" w:hAnsi="Times New Roman" w:cs="Times New Roman"/>
          <w:szCs w:val="28"/>
        </w:rPr>
        <w:t xml:space="preserve"> </w:t>
      </w:r>
      <w:r w:rsidRPr="00263908">
        <w:rPr>
          <w:rFonts w:ascii="Times New Roman" w:hAnsi="Times New Roman" w:cs="Times New Roman"/>
          <w:szCs w:val="28"/>
        </w:rPr>
        <w:t>тыс.</w:t>
      </w:r>
      <w:r w:rsidR="009E0A5D" w:rsidRPr="00263908">
        <w:rPr>
          <w:rFonts w:ascii="Times New Roman" w:hAnsi="Times New Roman" w:cs="Times New Roman"/>
          <w:szCs w:val="28"/>
        </w:rPr>
        <w:t xml:space="preserve"> </w:t>
      </w:r>
      <w:r w:rsidRPr="00263908">
        <w:rPr>
          <w:rFonts w:ascii="Times New Roman" w:hAnsi="Times New Roman" w:cs="Times New Roman"/>
          <w:szCs w:val="28"/>
        </w:rPr>
        <w:t>рублей;</w:t>
      </w:r>
    </w:p>
    <w:p w:rsidR="008067AC" w:rsidRPr="00F57286" w:rsidRDefault="008067AC" w:rsidP="00397046">
      <w:pPr>
        <w:widowControl w:val="0"/>
        <w:tabs>
          <w:tab w:val="left" w:pos="142"/>
        </w:tabs>
        <w:contextualSpacing/>
        <w:jc w:val="both"/>
        <w:rPr>
          <w:rFonts w:ascii="Times New Roman" w:hAnsi="Times New Roman" w:cs="Times New Roman"/>
          <w:szCs w:val="28"/>
        </w:rPr>
      </w:pPr>
      <w:r w:rsidRPr="00F57286">
        <w:rPr>
          <w:rFonts w:ascii="Times New Roman" w:hAnsi="Times New Roman" w:cs="Times New Roman"/>
          <w:szCs w:val="28"/>
          <w:lang w:eastAsia="x-none"/>
        </w:rPr>
        <w:t xml:space="preserve">- </w:t>
      </w:r>
      <w:r w:rsidRPr="00F57286">
        <w:rPr>
          <w:rFonts w:ascii="Times New Roman" w:hAnsi="Times New Roman" w:cs="Times New Roman"/>
          <w:szCs w:val="28"/>
          <w:lang w:val="x-none" w:eastAsia="x-none"/>
        </w:rPr>
        <w:t>«Обеспечение общественного порядка и противодействие преступности в Республике Татарстан</w:t>
      </w:r>
      <w:r w:rsidRPr="00F57286">
        <w:rPr>
          <w:rFonts w:ascii="Times New Roman" w:hAnsi="Times New Roman" w:cs="Times New Roman"/>
          <w:szCs w:val="28"/>
        </w:rPr>
        <w:t>» – 6 963,5 тыс. рублей, из них на:</w:t>
      </w:r>
    </w:p>
    <w:p w:rsidR="008067AC" w:rsidRPr="00F57286" w:rsidRDefault="008067AC" w:rsidP="00397046">
      <w:pPr>
        <w:widowControl w:val="0"/>
        <w:tabs>
          <w:tab w:val="left" w:pos="142"/>
        </w:tabs>
        <w:contextualSpacing/>
        <w:jc w:val="both"/>
        <w:rPr>
          <w:rFonts w:ascii="Times New Roman" w:hAnsi="Times New Roman" w:cs="Times New Roman"/>
          <w:szCs w:val="28"/>
        </w:rPr>
      </w:pPr>
      <w:r w:rsidRPr="00F57286">
        <w:rPr>
          <w:rFonts w:ascii="Times New Roman" w:hAnsi="Times New Roman" w:cs="Times New Roman"/>
          <w:szCs w:val="28"/>
        </w:rPr>
        <w:t>организацию деятельности по профилактике правонарушений и преступлений в Республике Татарстан – 4 563,5 тыс. рублей;</w:t>
      </w:r>
    </w:p>
    <w:p w:rsidR="008067AC" w:rsidRPr="00F57286" w:rsidRDefault="008067AC" w:rsidP="00397046">
      <w:pPr>
        <w:widowControl w:val="0"/>
        <w:tabs>
          <w:tab w:val="left" w:pos="142"/>
        </w:tabs>
        <w:contextualSpacing/>
        <w:jc w:val="both"/>
        <w:rPr>
          <w:rFonts w:ascii="Times New Roman" w:hAnsi="Times New Roman" w:cs="Times New Roman"/>
          <w:szCs w:val="28"/>
        </w:rPr>
      </w:pPr>
      <w:r w:rsidRPr="00F57286">
        <w:rPr>
          <w:rFonts w:ascii="Times New Roman" w:hAnsi="Times New Roman" w:cs="Times New Roman"/>
          <w:szCs w:val="28"/>
        </w:rPr>
        <w:t>профилактику терроризма и экстремизма в Республике Татарстан – 2 400,0 тыс. рублей;</w:t>
      </w:r>
    </w:p>
    <w:p w:rsidR="008067AC" w:rsidRPr="00F57286" w:rsidRDefault="008067AC" w:rsidP="00397046">
      <w:pPr>
        <w:widowControl w:val="0"/>
        <w:tabs>
          <w:tab w:val="left" w:pos="142"/>
        </w:tabs>
        <w:contextualSpacing/>
        <w:jc w:val="both"/>
        <w:rPr>
          <w:rFonts w:ascii="Times New Roman" w:hAnsi="Times New Roman" w:cs="Times New Roman"/>
          <w:szCs w:val="28"/>
        </w:rPr>
      </w:pPr>
      <w:r w:rsidRPr="00F57286">
        <w:rPr>
          <w:rFonts w:ascii="Times New Roman" w:hAnsi="Times New Roman" w:cs="Times New Roman"/>
          <w:szCs w:val="28"/>
        </w:rPr>
        <w:t xml:space="preserve"> - «Охрана окружающей среды, воспроизводство и использование природных ресурсов Республики Татарстан» – 4 550,0 тыс. рублей;</w:t>
      </w:r>
    </w:p>
    <w:p w:rsidR="008067AC" w:rsidRPr="00F57286" w:rsidRDefault="008067AC" w:rsidP="00397046">
      <w:pPr>
        <w:widowControl w:val="0"/>
        <w:tabs>
          <w:tab w:val="left" w:pos="142"/>
        </w:tabs>
        <w:contextualSpacing/>
        <w:jc w:val="both"/>
        <w:rPr>
          <w:rFonts w:ascii="Times New Roman" w:hAnsi="Times New Roman" w:cs="Times New Roman"/>
          <w:szCs w:val="28"/>
        </w:rPr>
      </w:pPr>
      <w:r w:rsidRPr="00F57286">
        <w:rPr>
          <w:rFonts w:ascii="Times New Roman" w:hAnsi="Times New Roman" w:cs="Times New Roman"/>
          <w:szCs w:val="28"/>
        </w:rPr>
        <w:t>- «Экономическое развитие и инновационная экономика Республики Татарстан» – 218 063,1 тыс. рублей;</w:t>
      </w:r>
    </w:p>
    <w:p w:rsidR="008067AC" w:rsidRPr="00F57286" w:rsidRDefault="008067AC" w:rsidP="00397046">
      <w:pPr>
        <w:widowControl w:val="0"/>
        <w:tabs>
          <w:tab w:val="left" w:pos="142"/>
          <w:tab w:val="left" w:pos="2229"/>
        </w:tabs>
        <w:contextualSpacing/>
        <w:jc w:val="both"/>
        <w:rPr>
          <w:rFonts w:ascii="Times New Roman" w:hAnsi="Times New Roman" w:cs="Times New Roman"/>
          <w:szCs w:val="28"/>
        </w:rPr>
      </w:pPr>
      <w:r w:rsidRPr="00F57286">
        <w:rPr>
          <w:rFonts w:ascii="Times New Roman" w:hAnsi="Times New Roman" w:cs="Times New Roman"/>
          <w:szCs w:val="28"/>
        </w:rPr>
        <w:t xml:space="preserve">- «Управление государственным имуществом Республики Татарстан» – </w:t>
      </w:r>
      <w:r w:rsidR="00F4136B" w:rsidRPr="00F57286">
        <w:rPr>
          <w:rFonts w:ascii="Times New Roman" w:hAnsi="Times New Roman" w:cs="Times New Roman"/>
          <w:szCs w:val="28"/>
        </w:rPr>
        <w:t xml:space="preserve">         </w:t>
      </w:r>
      <w:r w:rsidRPr="00F57286">
        <w:rPr>
          <w:rFonts w:ascii="Times New Roman" w:hAnsi="Times New Roman" w:cs="Times New Roman"/>
          <w:szCs w:val="28"/>
        </w:rPr>
        <w:t>50 409,</w:t>
      </w:r>
      <w:r w:rsidR="00F57286">
        <w:rPr>
          <w:rFonts w:ascii="Times New Roman" w:hAnsi="Times New Roman" w:cs="Times New Roman"/>
          <w:szCs w:val="28"/>
        </w:rPr>
        <w:t>1</w:t>
      </w:r>
      <w:r w:rsidRPr="00F57286">
        <w:rPr>
          <w:rFonts w:ascii="Times New Roman" w:hAnsi="Times New Roman" w:cs="Times New Roman"/>
          <w:szCs w:val="28"/>
        </w:rPr>
        <w:t xml:space="preserve"> тыс. рублей;</w:t>
      </w:r>
    </w:p>
    <w:p w:rsidR="008067AC" w:rsidRPr="00F57286" w:rsidRDefault="008067AC" w:rsidP="00397046">
      <w:pPr>
        <w:widowControl w:val="0"/>
        <w:tabs>
          <w:tab w:val="left" w:pos="142"/>
          <w:tab w:val="left" w:pos="2229"/>
        </w:tabs>
        <w:contextualSpacing/>
        <w:jc w:val="both"/>
        <w:rPr>
          <w:rFonts w:ascii="Times New Roman" w:hAnsi="Times New Roman" w:cs="Times New Roman"/>
          <w:szCs w:val="28"/>
        </w:rPr>
      </w:pPr>
      <w:r w:rsidRPr="00F57286">
        <w:rPr>
          <w:rFonts w:ascii="Times New Roman" w:hAnsi="Times New Roman" w:cs="Times New Roman"/>
          <w:szCs w:val="28"/>
        </w:rPr>
        <w:t>- «Развитие государственной гражданской службы Республики Татарстан и муниципальной службы в Республике Татарстан» – 781,2 тыс. рублей;</w:t>
      </w:r>
    </w:p>
    <w:p w:rsidR="008067AC" w:rsidRPr="00F57286" w:rsidRDefault="008067AC" w:rsidP="00397046">
      <w:pPr>
        <w:widowControl w:val="0"/>
        <w:tabs>
          <w:tab w:val="left" w:pos="142"/>
          <w:tab w:val="left" w:pos="2229"/>
        </w:tabs>
        <w:contextualSpacing/>
        <w:jc w:val="both"/>
        <w:rPr>
          <w:rFonts w:ascii="Times New Roman" w:hAnsi="Times New Roman" w:cs="Times New Roman"/>
          <w:szCs w:val="28"/>
        </w:rPr>
      </w:pPr>
      <w:r w:rsidRPr="00F57286">
        <w:rPr>
          <w:rFonts w:ascii="Times New Roman" w:hAnsi="Times New Roman" w:cs="Times New Roman"/>
          <w:szCs w:val="28"/>
        </w:rPr>
        <w:t xml:space="preserve"> - «Сохранение</w:t>
      </w:r>
      <w:r w:rsidRPr="00F57286">
        <w:rPr>
          <w:rFonts w:ascii="Times New Roman" w:hAnsi="Times New Roman" w:cs="Times New Roman"/>
          <w:szCs w:val="28"/>
          <w:lang w:eastAsia="x-none"/>
        </w:rPr>
        <w:t xml:space="preserve"> национальной идентичности татарского народа» </w:t>
      </w:r>
      <w:r w:rsidRPr="00F57286">
        <w:rPr>
          <w:rFonts w:ascii="Times New Roman" w:hAnsi="Times New Roman" w:cs="Times New Roman"/>
          <w:szCs w:val="28"/>
        </w:rPr>
        <w:t>– 21 387,7 тыс. рублей;</w:t>
      </w:r>
    </w:p>
    <w:p w:rsidR="008067AC" w:rsidRPr="00F57286" w:rsidRDefault="008067AC" w:rsidP="00397046">
      <w:pPr>
        <w:widowControl w:val="0"/>
        <w:tabs>
          <w:tab w:val="left" w:pos="142"/>
          <w:tab w:val="left" w:pos="2229"/>
        </w:tabs>
        <w:contextualSpacing/>
        <w:jc w:val="both"/>
        <w:rPr>
          <w:rFonts w:ascii="Times New Roman" w:hAnsi="Times New Roman" w:cs="Times New Roman"/>
          <w:szCs w:val="28"/>
        </w:rPr>
      </w:pPr>
      <w:r w:rsidRPr="00F57286">
        <w:rPr>
          <w:rFonts w:ascii="Times New Roman" w:hAnsi="Times New Roman" w:cs="Times New Roman"/>
          <w:szCs w:val="28"/>
          <w:lang w:eastAsia="x-none"/>
        </w:rPr>
        <w:t xml:space="preserve">- «Сохранение, изучение и развитие государственных языков Республики Татарстан и других языков в Республике Татарстан» </w:t>
      </w:r>
      <w:r w:rsidRPr="00F57286">
        <w:rPr>
          <w:rFonts w:ascii="Times New Roman" w:hAnsi="Times New Roman" w:cs="Times New Roman"/>
          <w:szCs w:val="28"/>
        </w:rPr>
        <w:t>– 15 717,0 тыс. рублей;</w:t>
      </w:r>
    </w:p>
    <w:p w:rsidR="008067AC" w:rsidRPr="00F57286" w:rsidRDefault="008067AC" w:rsidP="00397046">
      <w:pPr>
        <w:widowControl w:val="0"/>
        <w:tabs>
          <w:tab w:val="left" w:pos="142"/>
          <w:tab w:val="left" w:pos="2229"/>
        </w:tabs>
        <w:contextualSpacing/>
        <w:jc w:val="both"/>
        <w:rPr>
          <w:rFonts w:ascii="Times New Roman" w:hAnsi="Times New Roman" w:cs="Times New Roman"/>
          <w:szCs w:val="28"/>
        </w:rPr>
      </w:pPr>
      <w:r w:rsidRPr="00F57286">
        <w:rPr>
          <w:rFonts w:ascii="Times New Roman" w:hAnsi="Times New Roman" w:cs="Times New Roman"/>
          <w:szCs w:val="28"/>
        </w:rPr>
        <w:t>- «Развитие рынка газомоторного топлива в Республике Татарстан» – 10 709,7 тыс. рублей;</w:t>
      </w:r>
    </w:p>
    <w:p w:rsidR="008067AC" w:rsidRPr="00F57286" w:rsidRDefault="008067AC" w:rsidP="00397046">
      <w:pPr>
        <w:widowControl w:val="0"/>
        <w:tabs>
          <w:tab w:val="left" w:pos="142"/>
          <w:tab w:val="left" w:pos="2229"/>
        </w:tabs>
        <w:contextualSpacing/>
        <w:jc w:val="both"/>
        <w:rPr>
          <w:rFonts w:ascii="Times New Roman" w:hAnsi="Times New Roman" w:cs="Times New Roman"/>
          <w:szCs w:val="28"/>
        </w:rPr>
      </w:pPr>
      <w:r w:rsidRPr="00F57286">
        <w:rPr>
          <w:rFonts w:ascii="Times New Roman" w:hAnsi="Times New Roman" w:cs="Times New Roman"/>
          <w:szCs w:val="28"/>
          <w:lang w:eastAsia="x-none"/>
        </w:rPr>
        <w:t>- «</w:t>
      </w:r>
      <w:r w:rsidRPr="00F57286">
        <w:rPr>
          <w:rFonts w:ascii="Times New Roman" w:hAnsi="Times New Roman" w:cs="Times New Roman"/>
          <w:szCs w:val="28"/>
        </w:rPr>
        <w:t>Развитие юстиции в Республике Татарстан</w:t>
      </w:r>
      <w:r w:rsidRPr="00F57286">
        <w:rPr>
          <w:rFonts w:ascii="Times New Roman" w:hAnsi="Times New Roman" w:cs="Times New Roman"/>
          <w:szCs w:val="28"/>
          <w:lang w:eastAsia="x-none"/>
        </w:rPr>
        <w:t xml:space="preserve">» </w:t>
      </w:r>
      <w:r w:rsidRPr="00F57286">
        <w:rPr>
          <w:rFonts w:ascii="Times New Roman" w:hAnsi="Times New Roman" w:cs="Times New Roman"/>
          <w:szCs w:val="28"/>
        </w:rPr>
        <w:t xml:space="preserve">– </w:t>
      </w:r>
      <w:r w:rsidR="00B841E8" w:rsidRPr="00F57286">
        <w:rPr>
          <w:rFonts w:ascii="Times New Roman" w:hAnsi="Times New Roman" w:cs="Times New Roman"/>
          <w:szCs w:val="28"/>
        </w:rPr>
        <w:t xml:space="preserve">6 602,7 </w:t>
      </w:r>
      <w:r w:rsidRPr="00F57286">
        <w:rPr>
          <w:rFonts w:ascii="Times New Roman" w:hAnsi="Times New Roman" w:cs="Times New Roman"/>
          <w:szCs w:val="28"/>
        </w:rPr>
        <w:t>тыс. рублей;</w:t>
      </w:r>
    </w:p>
    <w:p w:rsidR="008067AC" w:rsidRPr="00F57286" w:rsidRDefault="008067AC" w:rsidP="00397046">
      <w:pPr>
        <w:widowControl w:val="0"/>
        <w:tabs>
          <w:tab w:val="left" w:pos="142"/>
          <w:tab w:val="left" w:pos="2229"/>
        </w:tabs>
        <w:contextualSpacing/>
        <w:jc w:val="both"/>
        <w:rPr>
          <w:rFonts w:ascii="Times New Roman" w:hAnsi="Times New Roman" w:cs="Times New Roman"/>
          <w:szCs w:val="28"/>
          <w:lang w:eastAsia="x-none"/>
        </w:rPr>
      </w:pPr>
      <w:r w:rsidRPr="00F57286">
        <w:rPr>
          <w:rFonts w:ascii="Times New Roman" w:hAnsi="Times New Roman" w:cs="Times New Roman"/>
          <w:szCs w:val="28"/>
        </w:rPr>
        <w:t>- «</w:t>
      </w:r>
      <w:r w:rsidRPr="00F57286">
        <w:rPr>
          <w:rFonts w:ascii="Times New Roman" w:hAnsi="Times New Roman" w:cs="Times New Roman"/>
          <w:szCs w:val="28"/>
          <w:lang w:eastAsia="x-none"/>
        </w:rPr>
        <w:t>Реализация антикоррупционной политики Республики Татарстан» – 4 023,1 тыс. рублей;</w:t>
      </w:r>
    </w:p>
    <w:p w:rsidR="008067AC" w:rsidRPr="00F57286" w:rsidRDefault="008067AC" w:rsidP="00397046">
      <w:pPr>
        <w:widowControl w:val="0"/>
        <w:tabs>
          <w:tab w:val="left" w:pos="142"/>
          <w:tab w:val="left" w:pos="2229"/>
        </w:tabs>
        <w:contextualSpacing/>
        <w:jc w:val="both"/>
        <w:rPr>
          <w:rFonts w:ascii="Times New Roman" w:hAnsi="Times New Roman" w:cs="Times New Roman"/>
          <w:szCs w:val="28"/>
          <w:lang w:eastAsia="x-none"/>
        </w:rPr>
      </w:pPr>
      <w:r w:rsidRPr="00F57286">
        <w:rPr>
          <w:rFonts w:ascii="Times New Roman" w:hAnsi="Times New Roman" w:cs="Times New Roman"/>
          <w:szCs w:val="28"/>
        </w:rPr>
        <w:t xml:space="preserve">- «Развитие архивного дела в Республике Татарстан» </w:t>
      </w:r>
      <w:r w:rsidRPr="00F57286">
        <w:rPr>
          <w:rFonts w:ascii="Times New Roman" w:hAnsi="Times New Roman" w:cs="Times New Roman"/>
          <w:szCs w:val="28"/>
          <w:lang w:eastAsia="x-none"/>
        </w:rPr>
        <w:t xml:space="preserve">– </w:t>
      </w:r>
      <w:r w:rsidR="00B841E8" w:rsidRPr="00F57286">
        <w:rPr>
          <w:rFonts w:ascii="Times New Roman" w:hAnsi="Times New Roman" w:cs="Times New Roman"/>
          <w:szCs w:val="28"/>
          <w:lang w:eastAsia="x-none"/>
        </w:rPr>
        <w:t xml:space="preserve">183 235,2 </w:t>
      </w:r>
      <w:r w:rsidRPr="00F57286">
        <w:rPr>
          <w:rFonts w:ascii="Times New Roman" w:hAnsi="Times New Roman" w:cs="Times New Roman"/>
          <w:szCs w:val="28"/>
          <w:lang w:eastAsia="x-none"/>
        </w:rPr>
        <w:t>тыс. рублей;</w:t>
      </w:r>
    </w:p>
    <w:p w:rsidR="00067482" w:rsidRPr="00615BBF" w:rsidRDefault="00067482" w:rsidP="00397046">
      <w:pPr>
        <w:pStyle w:val="aa"/>
        <w:widowControl w:val="0"/>
        <w:spacing w:after="0"/>
        <w:ind w:left="0"/>
        <w:contextualSpacing/>
        <w:jc w:val="both"/>
        <w:rPr>
          <w:rFonts w:ascii="Times New Roman" w:hAnsi="Times New Roman" w:cs="Times New Roman"/>
          <w:spacing w:val="-4"/>
          <w:szCs w:val="28"/>
        </w:rPr>
      </w:pPr>
      <w:r w:rsidRPr="00615BBF">
        <w:rPr>
          <w:rFonts w:ascii="Times New Roman" w:hAnsi="Times New Roman" w:cs="Times New Roman"/>
          <w:spacing w:val="-4"/>
          <w:szCs w:val="28"/>
        </w:rPr>
        <w:t xml:space="preserve">межбюджетные трансферты, передаваемые бюджетам муниципальных образований на предоставление грантов сельским поселениям Республики Татарстан, – </w:t>
      </w:r>
      <w:r w:rsidR="004E344F" w:rsidRPr="00615BBF">
        <w:rPr>
          <w:rFonts w:ascii="Times New Roman" w:hAnsi="Times New Roman" w:cs="Times New Roman"/>
          <w:spacing w:val="-4"/>
          <w:szCs w:val="28"/>
        </w:rPr>
        <w:t xml:space="preserve">             347 500</w:t>
      </w:r>
      <w:r w:rsidRPr="00615BBF">
        <w:rPr>
          <w:rFonts w:ascii="Times New Roman" w:hAnsi="Times New Roman" w:cs="Times New Roman"/>
          <w:spacing w:val="-4"/>
          <w:szCs w:val="28"/>
        </w:rPr>
        <w:t xml:space="preserve">,0 </w:t>
      </w:r>
      <w:r w:rsidR="00BC2701" w:rsidRPr="00615BBF">
        <w:rPr>
          <w:rFonts w:ascii="Times New Roman" w:hAnsi="Times New Roman" w:cs="Times New Roman"/>
          <w:spacing w:val="-4"/>
          <w:szCs w:val="28"/>
        </w:rPr>
        <w:t>тыс. рублей</w:t>
      </w:r>
      <w:r w:rsidRPr="00615BBF">
        <w:rPr>
          <w:rFonts w:ascii="Times New Roman" w:hAnsi="Times New Roman" w:cs="Times New Roman"/>
          <w:spacing w:val="-4"/>
          <w:szCs w:val="28"/>
        </w:rPr>
        <w:t xml:space="preserve">; </w:t>
      </w:r>
    </w:p>
    <w:p w:rsidR="00FD4950" w:rsidRPr="00EB7E4E" w:rsidRDefault="00FD4950" w:rsidP="00397046">
      <w:pPr>
        <w:pStyle w:val="aa"/>
        <w:widowControl w:val="0"/>
        <w:spacing w:after="0"/>
        <w:ind w:left="0"/>
        <w:contextualSpacing/>
        <w:jc w:val="both"/>
        <w:rPr>
          <w:rFonts w:ascii="Times New Roman" w:hAnsi="Times New Roman" w:cs="Times New Roman"/>
          <w:szCs w:val="28"/>
        </w:rPr>
      </w:pPr>
      <w:r w:rsidRPr="00EB7E4E">
        <w:rPr>
          <w:rFonts w:ascii="Times New Roman" w:hAnsi="Times New Roman" w:cs="Times New Roman"/>
          <w:szCs w:val="28"/>
        </w:rPr>
        <w:t>реализаци</w:t>
      </w:r>
      <w:r w:rsidR="003E34FD" w:rsidRPr="00EB7E4E">
        <w:rPr>
          <w:rFonts w:ascii="Times New Roman" w:hAnsi="Times New Roman" w:cs="Times New Roman"/>
          <w:szCs w:val="28"/>
        </w:rPr>
        <w:t>я</w:t>
      </w:r>
      <w:r w:rsidRPr="00EB7E4E">
        <w:rPr>
          <w:rFonts w:ascii="Times New Roman" w:hAnsi="Times New Roman" w:cs="Times New Roman"/>
          <w:szCs w:val="28"/>
        </w:rPr>
        <w:t xml:space="preserve"> государственных функций, связанных с общегосударственным управлением</w:t>
      </w:r>
      <w:r w:rsidR="00091D71" w:rsidRPr="00EB7E4E">
        <w:rPr>
          <w:rFonts w:ascii="Times New Roman" w:hAnsi="Times New Roman" w:cs="Times New Roman"/>
          <w:szCs w:val="28"/>
        </w:rPr>
        <w:t>,</w:t>
      </w:r>
      <w:r w:rsidR="001B60B5" w:rsidRPr="00EB7E4E">
        <w:rPr>
          <w:rFonts w:ascii="Times New Roman" w:hAnsi="Times New Roman" w:cs="Times New Roman"/>
          <w:szCs w:val="28"/>
        </w:rPr>
        <w:t xml:space="preserve"> мероприятия</w:t>
      </w:r>
      <w:r w:rsidR="00D60C30" w:rsidRPr="00EB7E4E">
        <w:rPr>
          <w:rFonts w:ascii="Times New Roman" w:hAnsi="Times New Roman" w:cs="Times New Roman"/>
          <w:szCs w:val="28"/>
        </w:rPr>
        <w:t xml:space="preserve"> </w:t>
      </w:r>
      <w:r w:rsidR="00401C20" w:rsidRPr="00EB7E4E">
        <w:rPr>
          <w:rFonts w:ascii="Times New Roman" w:hAnsi="Times New Roman" w:cs="Times New Roman"/>
          <w:szCs w:val="28"/>
        </w:rPr>
        <w:t>–</w:t>
      </w:r>
      <w:r w:rsidRPr="00EB7E4E">
        <w:rPr>
          <w:rFonts w:ascii="Times New Roman" w:hAnsi="Times New Roman" w:cs="Times New Roman"/>
          <w:szCs w:val="28"/>
        </w:rPr>
        <w:t xml:space="preserve"> </w:t>
      </w:r>
      <w:r w:rsidR="006F44C8" w:rsidRPr="00EB7E4E">
        <w:rPr>
          <w:rFonts w:ascii="Times New Roman" w:hAnsi="Times New Roman" w:cs="Times New Roman"/>
          <w:szCs w:val="28"/>
        </w:rPr>
        <w:t xml:space="preserve">1 282 392,6 </w:t>
      </w:r>
      <w:r w:rsidRPr="00EB7E4E">
        <w:rPr>
          <w:rFonts w:ascii="Times New Roman" w:hAnsi="Times New Roman" w:cs="Times New Roman"/>
          <w:szCs w:val="28"/>
        </w:rPr>
        <w:t>тыс. рублей</w:t>
      </w:r>
      <w:r w:rsidR="00F43A51" w:rsidRPr="00EB7E4E">
        <w:rPr>
          <w:rFonts w:ascii="Times New Roman" w:hAnsi="Times New Roman" w:cs="Times New Roman"/>
          <w:szCs w:val="28"/>
        </w:rPr>
        <w:t>.</w:t>
      </w:r>
    </w:p>
    <w:p w:rsidR="00BA59B2" w:rsidRPr="006712C0" w:rsidRDefault="00BA59B2" w:rsidP="00397046">
      <w:pPr>
        <w:pStyle w:val="aa"/>
        <w:widowControl w:val="0"/>
        <w:spacing w:after="0"/>
        <w:ind w:left="0"/>
        <w:contextualSpacing/>
        <w:jc w:val="both"/>
        <w:rPr>
          <w:rFonts w:ascii="Times New Roman" w:hAnsi="Times New Roman" w:cs="Times New Roman"/>
          <w:color w:val="0070C0"/>
          <w:szCs w:val="28"/>
          <w:highlight w:val="yellow"/>
        </w:rPr>
      </w:pPr>
    </w:p>
    <w:p w:rsidR="00717584" w:rsidRPr="00E92E40" w:rsidRDefault="00E92E40" w:rsidP="00397046">
      <w:pPr>
        <w:pStyle w:val="aa"/>
        <w:spacing w:after="0"/>
        <w:ind w:left="0"/>
        <w:contextualSpacing/>
        <w:jc w:val="both"/>
        <w:rPr>
          <w:rFonts w:ascii="Times New Roman" w:hAnsi="Times New Roman" w:cs="Times New Roman"/>
          <w:spacing w:val="-2"/>
          <w:szCs w:val="28"/>
        </w:rPr>
      </w:pPr>
      <w:r w:rsidRPr="00E92E40">
        <w:rPr>
          <w:rFonts w:ascii="Times New Roman" w:hAnsi="Times New Roman" w:cs="Times New Roman"/>
          <w:spacing w:val="-2"/>
          <w:szCs w:val="28"/>
        </w:rPr>
        <w:t>По разделу «Национальная оборона» расходы бюджета Республики Татарстан за 2023 год составили</w:t>
      </w:r>
      <w:r w:rsidRPr="00EB7E4E">
        <w:rPr>
          <w:rFonts w:ascii="Times New Roman" w:hAnsi="Times New Roman" w:cs="Times New Roman"/>
          <w:spacing w:val="-2"/>
          <w:szCs w:val="28"/>
        </w:rPr>
        <w:t xml:space="preserve"> </w:t>
      </w:r>
      <w:r w:rsidR="00A94535" w:rsidRPr="00EB7E4E">
        <w:rPr>
          <w:rFonts w:ascii="Times New Roman" w:hAnsi="Times New Roman" w:cs="Times New Roman"/>
          <w:spacing w:val="-2"/>
          <w:szCs w:val="28"/>
        </w:rPr>
        <w:t>560 061,4</w:t>
      </w:r>
      <w:r w:rsidR="00717584" w:rsidRPr="00E92E40">
        <w:rPr>
          <w:rFonts w:ascii="Times New Roman" w:hAnsi="Times New Roman" w:cs="Times New Roman"/>
          <w:spacing w:val="-2"/>
          <w:szCs w:val="28"/>
        </w:rPr>
        <w:t xml:space="preserve"> тыс. рублей. </w:t>
      </w:r>
    </w:p>
    <w:p w:rsidR="00717584" w:rsidRPr="006712C0" w:rsidRDefault="00717584" w:rsidP="00397046">
      <w:pPr>
        <w:pStyle w:val="aa"/>
        <w:spacing w:after="0"/>
        <w:ind w:left="0"/>
        <w:contextualSpacing/>
        <w:jc w:val="both"/>
        <w:rPr>
          <w:rFonts w:ascii="Times New Roman" w:hAnsi="Times New Roman" w:cs="Times New Roman"/>
          <w:color w:val="0070C0"/>
          <w:szCs w:val="28"/>
          <w:highlight w:val="yellow"/>
        </w:rPr>
      </w:pPr>
    </w:p>
    <w:p w:rsidR="00A94535" w:rsidRPr="009120D9" w:rsidRDefault="00717584" w:rsidP="00397046">
      <w:pPr>
        <w:pStyle w:val="aa"/>
        <w:widowControl w:val="0"/>
        <w:tabs>
          <w:tab w:val="left" w:pos="142"/>
        </w:tabs>
        <w:spacing w:after="0"/>
        <w:ind w:left="0"/>
        <w:contextualSpacing/>
        <w:jc w:val="both"/>
        <w:rPr>
          <w:rFonts w:ascii="Times New Roman" w:eastAsia="Calibri" w:hAnsi="Times New Roman" w:cs="Times New Roman"/>
          <w:szCs w:val="28"/>
        </w:rPr>
      </w:pPr>
      <w:r w:rsidRPr="009120D9">
        <w:rPr>
          <w:rFonts w:ascii="Times New Roman" w:hAnsi="Times New Roman" w:cs="Times New Roman"/>
          <w:spacing w:val="-2"/>
          <w:szCs w:val="28"/>
        </w:rPr>
        <w:t>По подразделу «</w:t>
      </w:r>
      <w:r w:rsidRPr="009120D9">
        <w:rPr>
          <w:rFonts w:ascii="Times New Roman" w:hAnsi="Times New Roman" w:cs="Times New Roman"/>
          <w:spacing w:val="-2"/>
          <w:szCs w:val="28"/>
          <w:lang w:eastAsia="ru-RU"/>
        </w:rPr>
        <w:t>Мобилизационная и вневойсковая подготовка</w:t>
      </w:r>
      <w:r w:rsidRPr="009120D9">
        <w:rPr>
          <w:rFonts w:ascii="Times New Roman" w:hAnsi="Times New Roman" w:cs="Times New Roman"/>
          <w:spacing w:val="-2"/>
          <w:szCs w:val="28"/>
        </w:rPr>
        <w:t>» расходы бюджета Республики Татарстан за 202</w:t>
      </w:r>
      <w:r w:rsidR="00A94535" w:rsidRPr="009120D9">
        <w:rPr>
          <w:rFonts w:ascii="Times New Roman" w:hAnsi="Times New Roman" w:cs="Times New Roman"/>
          <w:spacing w:val="-2"/>
          <w:szCs w:val="28"/>
        </w:rPr>
        <w:t>3</w:t>
      </w:r>
      <w:r w:rsidRPr="009120D9">
        <w:rPr>
          <w:rFonts w:ascii="Times New Roman" w:hAnsi="Times New Roman" w:cs="Times New Roman"/>
          <w:spacing w:val="-2"/>
          <w:szCs w:val="28"/>
        </w:rPr>
        <w:t xml:space="preserve"> год составили </w:t>
      </w:r>
      <w:r w:rsidR="000F1D5A" w:rsidRPr="009120D9">
        <w:rPr>
          <w:rFonts w:ascii="Times New Roman" w:hAnsi="Times New Roman" w:cs="Times New Roman"/>
          <w:spacing w:val="-2"/>
          <w:szCs w:val="28"/>
        </w:rPr>
        <w:t xml:space="preserve">446 255,8 </w:t>
      </w:r>
      <w:r w:rsidRPr="009120D9">
        <w:rPr>
          <w:rFonts w:ascii="Times New Roman" w:hAnsi="Times New Roman" w:cs="Times New Roman"/>
          <w:spacing w:val="-2"/>
          <w:szCs w:val="28"/>
        </w:rPr>
        <w:t>тыс.</w:t>
      </w:r>
      <w:r w:rsidR="00A94535" w:rsidRPr="009120D9">
        <w:rPr>
          <w:rFonts w:ascii="Times New Roman" w:hAnsi="Times New Roman" w:cs="Times New Roman"/>
          <w:spacing w:val="-2"/>
          <w:szCs w:val="28"/>
        </w:rPr>
        <w:t xml:space="preserve"> </w:t>
      </w:r>
      <w:r w:rsidRPr="009120D9">
        <w:rPr>
          <w:rFonts w:ascii="Times New Roman" w:hAnsi="Times New Roman" w:cs="Times New Roman"/>
          <w:spacing w:val="-2"/>
          <w:szCs w:val="28"/>
        </w:rPr>
        <w:t xml:space="preserve">рублей, </w:t>
      </w:r>
      <w:r w:rsidR="00A94535" w:rsidRPr="009120D9">
        <w:rPr>
          <w:rFonts w:ascii="Times New Roman" w:eastAsia="Calibri" w:hAnsi="Times New Roman" w:cs="Times New Roman"/>
          <w:szCs w:val="28"/>
        </w:rPr>
        <w:t>из них расходы на осуществление переданных Российской Федерацией полномочий по первичному воинскому учету</w:t>
      </w:r>
      <w:r w:rsidR="00E32B5F">
        <w:rPr>
          <w:szCs w:val="28"/>
        </w:rPr>
        <w:t>,</w:t>
      </w:r>
      <w:r w:rsidR="00E32B5F" w:rsidRPr="00402F5C">
        <w:rPr>
          <w:rFonts w:eastAsia="Times New Roman"/>
          <w:szCs w:val="28"/>
          <w:lang w:eastAsia="x-none"/>
        </w:rPr>
        <w:t xml:space="preserve"> </w:t>
      </w:r>
      <w:r w:rsidR="00E32B5F" w:rsidRPr="00FF3F3C">
        <w:rPr>
          <w:szCs w:val="28"/>
          <w:lang w:eastAsia="x-none"/>
        </w:rPr>
        <w:t>на территориях которых отсутствуют структурные подразделения военных комиссариатов</w:t>
      </w:r>
      <w:r w:rsidR="00A94535" w:rsidRPr="009120D9">
        <w:rPr>
          <w:rFonts w:ascii="Times New Roman" w:eastAsia="Calibri" w:hAnsi="Times New Roman" w:cs="Times New Roman"/>
          <w:szCs w:val="28"/>
        </w:rPr>
        <w:t>, составили 129 261,3 тыс. рублей.</w:t>
      </w:r>
    </w:p>
    <w:p w:rsidR="00717584" w:rsidRPr="00E32B5F" w:rsidRDefault="00717584" w:rsidP="00397046">
      <w:pPr>
        <w:pStyle w:val="aa"/>
        <w:spacing w:after="0"/>
        <w:ind w:left="0"/>
        <w:contextualSpacing/>
        <w:jc w:val="both"/>
        <w:rPr>
          <w:rFonts w:ascii="Times New Roman" w:hAnsi="Times New Roman" w:cs="Times New Roman"/>
          <w:color w:val="0070C0"/>
          <w:szCs w:val="28"/>
          <w:highlight w:val="yellow"/>
          <w:lang w:val="x-none"/>
        </w:rPr>
      </w:pPr>
    </w:p>
    <w:p w:rsidR="00BF5A7B" w:rsidRPr="00BF5A7B" w:rsidRDefault="00BF5A7B" w:rsidP="00BF5A7B">
      <w:pPr>
        <w:pStyle w:val="aa"/>
        <w:widowControl w:val="0"/>
        <w:tabs>
          <w:tab w:val="left" w:pos="142"/>
        </w:tabs>
        <w:ind w:left="0"/>
        <w:contextualSpacing/>
        <w:rPr>
          <w:rFonts w:ascii="Times New Roman" w:hAnsi="Times New Roman" w:cs="Times New Roman"/>
          <w:spacing w:val="-2"/>
          <w:szCs w:val="28"/>
        </w:rPr>
      </w:pPr>
      <w:r w:rsidRPr="00BF5A7B">
        <w:rPr>
          <w:rFonts w:ascii="Times New Roman" w:hAnsi="Times New Roman" w:cs="Times New Roman"/>
          <w:spacing w:val="-2"/>
          <w:szCs w:val="28"/>
        </w:rPr>
        <w:t>По подразделу «Мобилизационная подготовка экономики» расходы в 2023 году произведены в сумме 113 805,6 тыс. рублей.</w:t>
      </w:r>
    </w:p>
    <w:p w:rsidR="00EC70C3" w:rsidRPr="00BF5A7B" w:rsidRDefault="00EC70C3" w:rsidP="00397046">
      <w:pPr>
        <w:widowControl w:val="0"/>
        <w:contextualSpacing/>
        <w:jc w:val="both"/>
        <w:rPr>
          <w:rFonts w:ascii="Times New Roman" w:hAnsi="Times New Roman" w:cs="Times New Roman"/>
          <w:spacing w:val="-2"/>
          <w:szCs w:val="28"/>
        </w:rPr>
      </w:pPr>
    </w:p>
    <w:p w:rsidR="00EB47DE" w:rsidRPr="009120D9" w:rsidRDefault="00EB47DE" w:rsidP="00397046">
      <w:pPr>
        <w:pStyle w:val="3"/>
        <w:spacing w:after="0"/>
        <w:ind w:left="0"/>
        <w:contextualSpacing/>
        <w:jc w:val="both"/>
        <w:rPr>
          <w:rFonts w:ascii="Times New Roman" w:hAnsi="Times New Roman" w:cs="Times New Roman"/>
          <w:spacing w:val="-4"/>
          <w:sz w:val="28"/>
          <w:szCs w:val="28"/>
        </w:rPr>
      </w:pPr>
      <w:r w:rsidRPr="009120D9">
        <w:rPr>
          <w:rFonts w:ascii="Times New Roman" w:hAnsi="Times New Roman" w:cs="Times New Roman"/>
          <w:spacing w:val="-2"/>
          <w:sz w:val="28"/>
          <w:szCs w:val="28"/>
        </w:rPr>
        <w:t>По разделу «Национальная безопасность и правоохранительная деятельность» расходы бюджета Республики Татарстан за 202</w:t>
      </w:r>
      <w:r w:rsidR="00F934BE" w:rsidRPr="009120D9">
        <w:rPr>
          <w:rFonts w:ascii="Times New Roman" w:hAnsi="Times New Roman" w:cs="Times New Roman"/>
          <w:spacing w:val="-2"/>
          <w:sz w:val="28"/>
          <w:szCs w:val="28"/>
        </w:rPr>
        <w:t>3</w:t>
      </w:r>
      <w:r w:rsidRPr="009120D9">
        <w:rPr>
          <w:rFonts w:ascii="Times New Roman" w:hAnsi="Times New Roman" w:cs="Times New Roman"/>
          <w:spacing w:val="-4"/>
          <w:sz w:val="28"/>
          <w:szCs w:val="28"/>
        </w:rPr>
        <w:t xml:space="preserve"> год составили </w:t>
      </w:r>
      <w:r w:rsidR="00F934BE" w:rsidRPr="009120D9">
        <w:rPr>
          <w:rFonts w:ascii="Times New Roman" w:hAnsi="Times New Roman" w:cs="Times New Roman"/>
          <w:spacing w:val="-4"/>
          <w:sz w:val="28"/>
          <w:szCs w:val="28"/>
        </w:rPr>
        <w:t xml:space="preserve">1 774 627,7 </w:t>
      </w:r>
      <w:r w:rsidRPr="009120D9">
        <w:rPr>
          <w:rFonts w:ascii="Times New Roman" w:hAnsi="Times New Roman" w:cs="Times New Roman"/>
          <w:spacing w:val="-4"/>
          <w:sz w:val="28"/>
          <w:szCs w:val="28"/>
        </w:rPr>
        <w:t xml:space="preserve">тыс. рублей. </w:t>
      </w:r>
    </w:p>
    <w:p w:rsidR="00EB47DE" w:rsidRPr="006712C0" w:rsidRDefault="00EB47DE" w:rsidP="00397046">
      <w:pPr>
        <w:pStyle w:val="3"/>
        <w:spacing w:after="0"/>
        <w:ind w:left="0"/>
        <w:contextualSpacing/>
        <w:jc w:val="both"/>
        <w:rPr>
          <w:rFonts w:ascii="Times New Roman" w:hAnsi="Times New Roman" w:cs="Times New Roman"/>
          <w:color w:val="0070C0"/>
          <w:spacing w:val="-4"/>
          <w:sz w:val="28"/>
          <w:szCs w:val="28"/>
          <w:highlight w:val="yellow"/>
        </w:rPr>
      </w:pPr>
    </w:p>
    <w:p w:rsidR="00EB47DE" w:rsidRPr="007E58BE" w:rsidRDefault="00EB47DE" w:rsidP="00397046">
      <w:pPr>
        <w:contextualSpacing/>
        <w:jc w:val="both"/>
        <w:rPr>
          <w:rFonts w:ascii="Times New Roman" w:hAnsi="Times New Roman" w:cs="Times New Roman"/>
          <w:spacing w:val="-4"/>
          <w:szCs w:val="28"/>
        </w:rPr>
      </w:pPr>
      <w:r w:rsidRPr="007E58BE">
        <w:rPr>
          <w:rFonts w:ascii="Times New Roman" w:hAnsi="Times New Roman" w:cs="Times New Roman"/>
          <w:spacing w:val="-2"/>
          <w:szCs w:val="28"/>
        </w:rPr>
        <w:t xml:space="preserve">По подразделу «Гражданская оборона» расходы бюджета Республики Татарстан составили </w:t>
      </w:r>
      <w:r w:rsidR="00F934BE" w:rsidRPr="007E58BE">
        <w:rPr>
          <w:rFonts w:ascii="Times New Roman" w:hAnsi="Times New Roman" w:cs="Times New Roman"/>
          <w:spacing w:val="-2"/>
          <w:szCs w:val="28"/>
        </w:rPr>
        <w:t xml:space="preserve">7 520,4 </w:t>
      </w:r>
      <w:r w:rsidRPr="007E58BE">
        <w:rPr>
          <w:rFonts w:ascii="Times New Roman" w:hAnsi="Times New Roman" w:cs="Times New Roman"/>
          <w:spacing w:val="-2"/>
          <w:szCs w:val="28"/>
        </w:rPr>
        <w:t xml:space="preserve">тыс. рублей. </w:t>
      </w:r>
      <w:r w:rsidR="00F934BE" w:rsidRPr="007E58BE">
        <w:rPr>
          <w:rFonts w:ascii="Times New Roman" w:hAnsi="Times New Roman" w:cs="Times New Roman"/>
          <w:spacing w:val="-2"/>
          <w:szCs w:val="28"/>
        </w:rPr>
        <w:t>В рамках указанных средств были проведены</w:t>
      </w:r>
      <w:r w:rsidR="00F934BE" w:rsidRPr="007E58BE">
        <w:rPr>
          <w:rFonts w:ascii="Times New Roman" w:hAnsi="Times New Roman" w:cs="Times New Roman"/>
          <w:spacing w:val="-4"/>
          <w:szCs w:val="28"/>
        </w:rPr>
        <w:t xml:space="preserve"> инженерное обследование и обмерные работы складов хранения имущества гражданской обороны, а также мероприятия по созданию, модернизации и содержанию систем оповещения гражданской обороны.</w:t>
      </w:r>
    </w:p>
    <w:p w:rsidR="008D4F85" w:rsidRPr="006712C0" w:rsidRDefault="008D4F85" w:rsidP="00397046">
      <w:pPr>
        <w:widowControl w:val="0"/>
        <w:contextualSpacing/>
        <w:jc w:val="both"/>
        <w:rPr>
          <w:rFonts w:ascii="Times New Roman" w:hAnsi="Times New Roman" w:cs="Times New Roman"/>
          <w:color w:val="0070C0"/>
          <w:szCs w:val="28"/>
          <w:highlight w:val="yellow"/>
        </w:rPr>
      </w:pPr>
    </w:p>
    <w:p w:rsidR="001F322C" w:rsidRPr="007E58BE" w:rsidRDefault="001F322C" w:rsidP="00397046">
      <w:pPr>
        <w:contextualSpacing/>
        <w:jc w:val="both"/>
        <w:rPr>
          <w:rFonts w:ascii="Times New Roman" w:hAnsi="Times New Roman" w:cs="Times New Roman"/>
          <w:spacing w:val="-2"/>
          <w:szCs w:val="28"/>
        </w:rPr>
      </w:pPr>
      <w:r w:rsidRPr="007E58BE">
        <w:rPr>
          <w:rFonts w:ascii="Times New Roman" w:hAnsi="Times New Roman" w:cs="Times New Roman"/>
          <w:spacing w:val="-4"/>
          <w:szCs w:val="28"/>
        </w:rPr>
        <w:t xml:space="preserve">По подразделу «Защита населения и территории от чрезвычайных ситуаций природного и техногенного характера, пожарная безопасность» расходы составили </w:t>
      </w:r>
      <w:r w:rsidR="00F934BE" w:rsidRPr="007E58BE">
        <w:rPr>
          <w:rFonts w:ascii="Times New Roman" w:hAnsi="Times New Roman" w:cs="Times New Roman"/>
          <w:spacing w:val="-4"/>
          <w:szCs w:val="28"/>
        </w:rPr>
        <w:t xml:space="preserve">            1 631 454,8 </w:t>
      </w:r>
      <w:r w:rsidRPr="007E58BE">
        <w:rPr>
          <w:rFonts w:ascii="Times New Roman" w:hAnsi="Times New Roman" w:cs="Times New Roman"/>
          <w:spacing w:val="-4"/>
          <w:szCs w:val="28"/>
        </w:rPr>
        <w:t>тыс.</w:t>
      </w:r>
      <w:r w:rsidR="00F934BE" w:rsidRPr="007E58BE">
        <w:rPr>
          <w:rFonts w:ascii="Times New Roman" w:hAnsi="Times New Roman" w:cs="Times New Roman"/>
          <w:spacing w:val="-4"/>
          <w:szCs w:val="28"/>
        </w:rPr>
        <w:t xml:space="preserve"> </w:t>
      </w:r>
      <w:r w:rsidRPr="007E58BE">
        <w:rPr>
          <w:rFonts w:ascii="Times New Roman" w:hAnsi="Times New Roman" w:cs="Times New Roman"/>
          <w:spacing w:val="-4"/>
          <w:szCs w:val="28"/>
        </w:rPr>
        <w:t>рублей</w:t>
      </w:r>
      <w:r w:rsidRPr="007E58BE">
        <w:rPr>
          <w:rFonts w:ascii="Times New Roman" w:hAnsi="Times New Roman" w:cs="Times New Roman"/>
          <w:spacing w:val="-2"/>
          <w:szCs w:val="28"/>
        </w:rPr>
        <w:t>, в том числе:</w:t>
      </w:r>
    </w:p>
    <w:p w:rsidR="007A67FD" w:rsidRPr="007E58BE" w:rsidRDefault="007A67FD" w:rsidP="00397046">
      <w:pPr>
        <w:contextualSpacing/>
        <w:jc w:val="both"/>
        <w:rPr>
          <w:rFonts w:ascii="Times New Roman" w:hAnsi="Times New Roman" w:cs="Times New Roman"/>
          <w:spacing w:val="-4"/>
          <w:szCs w:val="28"/>
        </w:rPr>
      </w:pPr>
      <w:r w:rsidRPr="007E58BE">
        <w:rPr>
          <w:rFonts w:ascii="Times New Roman" w:hAnsi="Times New Roman" w:cs="Times New Roman"/>
          <w:spacing w:val="-4"/>
          <w:szCs w:val="28"/>
        </w:rPr>
        <w:t>содержание аппарата Министерства по делам гражданской обороны и чрезвычайным ситуациям Республики Татарстан – 87 061,1 тыс. рублей;</w:t>
      </w:r>
    </w:p>
    <w:p w:rsidR="007A67FD" w:rsidRPr="007E58BE" w:rsidRDefault="007A67FD" w:rsidP="00397046">
      <w:pPr>
        <w:contextualSpacing/>
        <w:jc w:val="both"/>
        <w:rPr>
          <w:rFonts w:ascii="Times New Roman" w:hAnsi="Times New Roman" w:cs="Times New Roman"/>
          <w:spacing w:val="-4"/>
          <w:szCs w:val="28"/>
        </w:rPr>
      </w:pPr>
      <w:r w:rsidRPr="007E58BE">
        <w:rPr>
          <w:rFonts w:ascii="Times New Roman" w:hAnsi="Times New Roman" w:cs="Times New Roman"/>
          <w:spacing w:val="-4"/>
          <w:szCs w:val="28"/>
        </w:rPr>
        <w:t>обеспечение деятельности вспомогательно-технического персонала Министерства по делам гражданской обороны и чрезвычайным ситуациям Республики Татарстан – 169 989,9 тыс. рублей;</w:t>
      </w:r>
    </w:p>
    <w:p w:rsidR="007A67FD" w:rsidRPr="007E58BE" w:rsidRDefault="007A67FD" w:rsidP="00397046">
      <w:pPr>
        <w:contextualSpacing/>
        <w:jc w:val="both"/>
        <w:rPr>
          <w:rFonts w:ascii="Times New Roman" w:hAnsi="Times New Roman" w:cs="Times New Roman"/>
          <w:spacing w:val="-4"/>
          <w:szCs w:val="28"/>
        </w:rPr>
      </w:pPr>
      <w:r w:rsidRPr="007E58BE">
        <w:rPr>
          <w:rFonts w:ascii="Times New Roman" w:hAnsi="Times New Roman" w:cs="Times New Roman"/>
          <w:spacing w:val="-4"/>
          <w:szCs w:val="28"/>
        </w:rPr>
        <w:t>финансовое обеспечение выполнения государственного задания Учебно-методическим центром по гражданской обороне и чрезвычайным ситуациям Министерства по делам гражданской обороны и чрезвычайным ситуациям Республики Татарстан – 32 804,8 тыс. рублей;</w:t>
      </w:r>
    </w:p>
    <w:p w:rsidR="007A67FD" w:rsidRPr="007E58BE" w:rsidRDefault="007A67FD" w:rsidP="00397046">
      <w:pPr>
        <w:contextualSpacing/>
        <w:jc w:val="both"/>
        <w:rPr>
          <w:rFonts w:ascii="Times New Roman" w:hAnsi="Times New Roman" w:cs="Times New Roman"/>
          <w:spacing w:val="-4"/>
          <w:szCs w:val="28"/>
        </w:rPr>
      </w:pPr>
      <w:r w:rsidRPr="007E58BE">
        <w:rPr>
          <w:rFonts w:ascii="Times New Roman" w:hAnsi="Times New Roman" w:cs="Times New Roman"/>
          <w:spacing w:val="-4"/>
          <w:szCs w:val="28"/>
        </w:rPr>
        <w:t>обеспечение деятельности Поисково-спасательной службы Министерства по делам гражданской обороны и чрезвычайным ситуациям Республики Татарстан – 210 163,7 тыс. рублей;</w:t>
      </w:r>
    </w:p>
    <w:p w:rsidR="007A67FD" w:rsidRPr="007E58BE" w:rsidRDefault="007A67FD" w:rsidP="00397046">
      <w:pPr>
        <w:contextualSpacing/>
        <w:jc w:val="both"/>
        <w:rPr>
          <w:rFonts w:ascii="Times New Roman" w:hAnsi="Times New Roman" w:cs="Times New Roman"/>
          <w:spacing w:val="-4"/>
          <w:szCs w:val="28"/>
        </w:rPr>
      </w:pPr>
      <w:r w:rsidRPr="007E58BE">
        <w:rPr>
          <w:rFonts w:ascii="Times New Roman" w:hAnsi="Times New Roman" w:cs="Times New Roman"/>
          <w:spacing w:val="-4"/>
          <w:szCs w:val="28"/>
        </w:rPr>
        <w:t>финансовое обеспечение выполнения государственного задания Службой экстренных вызовов – 112 – 78 559,5 тыс. рублей;</w:t>
      </w:r>
    </w:p>
    <w:p w:rsidR="007A67FD" w:rsidRPr="007E58BE" w:rsidRDefault="007A67FD" w:rsidP="00397046">
      <w:pPr>
        <w:contextualSpacing/>
        <w:jc w:val="both"/>
        <w:rPr>
          <w:rFonts w:ascii="Times New Roman" w:hAnsi="Times New Roman" w:cs="Times New Roman"/>
          <w:spacing w:val="-4"/>
          <w:szCs w:val="28"/>
        </w:rPr>
      </w:pPr>
      <w:r w:rsidRPr="007E58BE">
        <w:rPr>
          <w:rFonts w:ascii="Times New Roman" w:hAnsi="Times New Roman" w:cs="Times New Roman"/>
          <w:spacing w:val="-4"/>
          <w:szCs w:val="28"/>
        </w:rPr>
        <w:t>содержание учреждений в области обеспечения пожарной безопасности –1 024 906,1 тыс. рублей;</w:t>
      </w:r>
    </w:p>
    <w:p w:rsidR="007A67FD" w:rsidRPr="007E58BE" w:rsidRDefault="007A67FD" w:rsidP="00397046">
      <w:pPr>
        <w:contextualSpacing/>
        <w:jc w:val="both"/>
        <w:rPr>
          <w:rFonts w:ascii="Times New Roman" w:hAnsi="Times New Roman" w:cs="Times New Roman"/>
          <w:spacing w:val="-4"/>
          <w:szCs w:val="28"/>
        </w:rPr>
      </w:pPr>
      <w:r w:rsidRPr="007E58BE">
        <w:rPr>
          <w:rFonts w:ascii="Times New Roman" w:hAnsi="Times New Roman" w:cs="Times New Roman"/>
          <w:spacing w:val="-4"/>
          <w:szCs w:val="28"/>
        </w:rPr>
        <w:t>проведение мероприятий в области предупреждения и ликвидации последствий чрезвычайных ситуаций и стихийных бедствий природного и техногенного характера – 2 369,7 тыс. рублей;</w:t>
      </w:r>
    </w:p>
    <w:p w:rsidR="007A67FD" w:rsidRPr="007E58BE" w:rsidRDefault="007A67FD" w:rsidP="00397046">
      <w:pPr>
        <w:contextualSpacing/>
        <w:jc w:val="both"/>
        <w:rPr>
          <w:rFonts w:ascii="Times New Roman" w:hAnsi="Times New Roman" w:cs="Times New Roman"/>
          <w:spacing w:val="-4"/>
          <w:szCs w:val="28"/>
        </w:rPr>
      </w:pPr>
      <w:r w:rsidRPr="007E58BE">
        <w:rPr>
          <w:rFonts w:ascii="Times New Roman" w:hAnsi="Times New Roman" w:cs="Times New Roman"/>
          <w:spacing w:val="-4"/>
          <w:szCs w:val="28"/>
        </w:rPr>
        <w:t>реализация мероприятий государственной программы «Обеспечение общественного порядка и противодействие преступности в Республике Татарстан» – 25 600,0 тыс. рублей</w:t>
      </w:r>
      <w:r w:rsidRPr="007E58BE">
        <w:rPr>
          <w:rFonts w:ascii="Times New Roman" w:hAnsi="Times New Roman" w:cs="Times New Roman"/>
          <w:szCs w:val="28"/>
          <w:lang w:val="x-none" w:eastAsia="x-none"/>
        </w:rPr>
        <w:t xml:space="preserve">.  </w:t>
      </w:r>
    </w:p>
    <w:p w:rsidR="00EC70C3" w:rsidRPr="006712C0" w:rsidRDefault="00EC70C3" w:rsidP="00397046">
      <w:pPr>
        <w:widowControl w:val="0"/>
        <w:contextualSpacing/>
        <w:jc w:val="both"/>
        <w:rPr>
          <w:rFonts w:ascii="Times New Roman" w:hAnsi="Times New Roman" w:cs="Times New Roman"/>
          <w:color w:val="0070C0"/>
          <w:spacing w:val="-4"/>
          <w:szCs w:val="28"/>
          <w:highlight w:val="yellow"/>
        </w:rPr>
      </w:pPr>
    </w:p>
    <w:p w:rsidR="001D29B5" w:rsidRPr="004E2A56" w:rsidRDefault="001D29B5" w:rsidP="00397046">
      <w:pPr>
        <w:contextualSpacing/>
        <w:jc w:val="both"/>
        <w:rPr>
          <w:rFonts w:ascii="Times New Roman" w:hAnsi="Times New Roman" w:cs="Times New Roman"/>
          <w:spacing w:val="-4"/>
          <w:szCs w:val="28"/>
        </w:rPr>
      </w:pPr>
      <w:r w:rsidRPr="004E2A56">
        <w:rPr>
          <w:rFonts w:ascii="Times New Roman" w:hAnsi="Times New Roman" w:cs="Times New Roman"/>
          <w:spacing w:val="-4"/>
          <w:szCs w:val="28"/>
        </w:rPr>
        <w:t xml:space="preserve">По подразделу «Другие вопросы в области национальной безопасности и правоохранительной деятельности» расходы составили </w:t>
      </w:r>
      <w:r w:rsidR="007A67FD" w:rsidRPr="004E2A56">
        <w:rPr>
          <w:rFonts w:ascii="Times New Roman" w:hAnsi="Times New Roman" w:cs="Times New Roman"/>
          <w:spacing w:val="-4"/>
          <w:szCs w:val="28"/>
        </w:rPr>
        <w:t xml:space="preserve">135 652,5 </w:t>
      </w:r>
      <w:r w:rsidRPr="004E2A56">
        <w:rPr>
          <w:rFonts w:ascii="Times New Roman" w:hAnsi="Times New Roman" w:cs="Times New Roman"/>
          <w:spacing w:val="-4"/>
          <w:szCs w:val="28"/>
        </w:rPr>
        <w:t>тыс.</w:t>
      </w:r>
      <w:r w:rsidR="007A67FD" w:rsidRPr="004E2A56">
        <w:rPr>
          <w:rFonts w:ascii="Times New Roman" w:hAnsi="Times New Roman" w:cs="Times New Roman"/>
          <w:spacing w:val="-4"/>
          <w:szCs w:val="28"/>
        </w:rPr>
        <w:t xml:space="preserve"> </w:t>
      </w:r>
      <w:r w:rsidRPr="004E2A56">
        <w:rPr>
          <w:rFonts w:ascii="Times New Roman" w:hAnsi="Times New Roman" w:cs="Times New Roman"/>
          <w:spacing w:val="-4"/>
          <w:szCs w:val="28"/>
        </w:rPr>
        <w:t xml:space="preserve">рублей. </w:t>
      </w:r>
    </w:p>
    <w:p w:rsidR="007A67FD" w:rsidRPr="004E2A56" w:rsidRDefault="007A67FD" w:rsidP="00397046">
      <w:pPr>
        <w:contextualSpacing/>
        <w:jc w:val="both"/>
        <w:rPr>
          <w:rFonts w:ascii="Times New Roman" w:hAnsi="Times New Roman" w:cs="Times New Roman"/>
          <w:szCs w:val="28"/>
          <w:lang w:val="x-none" w:eastAsia="x-none"/>
        </w:rPr>
      </w:pPr>
      <w:r w:rsidRPr="004E2A56">
        <w:rPr>
          <w:rFonts w:ascii="Times New Roman" w:hAnsi="Times New Roman" w:cs="Times New Roman"/>
          <w:szCs w:val="28"/>
          <w:lang w:val="x-none" w:eastAsia="x-none"/>
        </w:rPr>
        <w:t>Указанные средства  направлены на</w:t>
      </w:r>
      <w:r w:rsidRPr="004E2A56">
        <w:rPr>
          <w:rFonts w:ascii="Times New Roman" w:hAnsi="Times New Roman" w:cs="Times New Roman"/>
          <w:szCs w:val="28"/>
          <w:lang w:eastAsia="x-none"/>
        </w:rPr>
        <w:t xml:space="preserve"> </w:t>
      </w:r>
      <w:r w:rsidRPr="004E2A56">
        <w:rPr>
          <w:rFonts w:ascii="Times New Roman" w:hAnsi="Times New Roman" w:cs="Times New Roman"/>
          <w:spacing w:val="-4"/>
          <w:szCs w:val="28"/>
        </w:rPr>
        <w:t>реализацию мероприятий государственной программы «Обеспечение общественного порядка и противодействие преступности в Республике Татарстан».</w:t>
      </w:r>
    </w:p>
    <w:p w:rsidR="008D4F85" w:rsidRPr="006712C0" w:rsidRDefault="008D4F85" w:rsidP="00397046">
      <w:pPr>
        <w:widowControl w:val="0"/>
        <w:contextualSpacing/>
        <w:jc w:val="both"/>
        <w:rPr>
          <w:rFonts w:ascii="Times New Roman" w:hAnsi="Times New Roman" w:cs="Times New Roman"/>
          <w:color w:val="0070C0"/>
          <w:spacing w:val="-4"/>
          <w:szCs w:val="28"/>
          <w:highlight w:val="yellow"/>
          <w:lang w:val="x-none"/>
        </w:rPr>
      </w:pPr>
    </w:p>
    <w:p w:rsidR="00E25024" w:rsidRPr="004E2A56" w:rsidRDefault="00DE2714" w:rsidP="00397046">
      <w:pPr>
        <w:widowControl w:val="0"/>
        <w:contextualSpacing/>
        <w:jc w:val="both"/>
        <w:rPr>
          <w:rFonts w:ascii="Times New Roman" w:hAnsi="Times New Roman" w:cs="Times New Roman"/>
          <w:szCs w:val="28"/>
        </w:rPr>
      </w:pPr>
      <w:r w:rsidRPr="004E2A56">
        <w:rPr>
          <w:rFonts w:ascii="Times New Roman" w:hAnsi="Times New Roman" w:cs="Times New Roman"/>
          <w:szCs w:val="28"/>
        </w:rPr>
        <w:t>Расходы бюджета Республики Татарстан по разделу «Национальная экономика»</w:t>
      </w:r>
      <w:r w:rsidR="00B96AA9" w:rsidRPr="004E2A56">
        <w:rPr>
          <w:rFonts w:ascii="Times New Roman" w:hAnsi="Times New Roman" w:cs="Times New Roman"/>
          <w:szCs w:val="28"/>
        </w:rPr>
        <w:t xml:space="preserve"> за 202</w:t>
      </w:r>
      <w:r w:rsidR="009F4544" w:rsidRPr="004E2A56">
        <w:rPr>
          <w:rFonts w:ascii="Times New Roman" w:hAnsi="Times New Roman" w:cs="Times New Roman"/>
          <w:szCs w:val="28"/>
        </w:rPr>
        <w:t>3</w:t>
      </w:r>
      <w:r w:rsidR="00D32F1D" w:rsidRPr="004E2A56">
        <w:rPr>
          <w:rFonts w:ascii="Times New Roman" w:hAnsi="Times New Roman" w:cs="Times New Roman"/>
          <w:szCs w:val="28"/>
        </w:rPr>
        <w:t xml:space="preserve"> год исполнены в сумме </w:t>
      </w:r>
      <w:r w:rsidR="009F4544" w:rsidRPr="004E2A56">
        <w:rPr>
          <w:rFonts w:ascii="Times New Roman" w:hAnsi="Times New Roman" w:cs="Times New Roman"/>
          <w:szCs w:val="28"/>
        </w:rPr>
        <w:t>169 437 728,0</w:t>
      </w:r>
      <w:r w:rsidR="001269F4" w:rsidRPr="004E2A56">
        <w:rPr>
          <w:rFonts w:ascii="Times New Roman" w:hAnsi="Times New Roman" w:cs="Times New Roman"/>
          <w:szCs w:val="28"/>
        </w:rPr>
        <w:t xml:space="preserve"> </w:t>
      </w:r>
      <w:r w:rsidRPr="004E2A56">
        <w:rPr>
          <w:rFonts w:ascii="Times New Roman" w:hAnsi="Times New Roman" w:cs="Times New Roman"/>
          <w:szCs w:val="28"/>
        </w:rPr>
        <w:t>тыс. рублей</w:t>
      </w:r>
      <w:r w:rsidR="00C813A6" w:rsidRPr="004E2A56">
        <w:rPr>
          <w:rFonts w:ascii="Times New Roman" w:hAnsi="Times New Roman" w:cs="Times New Roman"/>
          <w:szCs w:val="28"/>
        </w:rPr>
        <w:t>.</w:t>
      </w:r>
      <w:r w:rsidR="00E25024" w:rsidRPr="004E2A56">
        <w:rPr>
          <w:rFonts w:ascii="Times New Roman" w:hAnsi="Times New Roman" w:cs="Times New Roman"/>
          <w:szCs w:val="28"/>
        </w:rPr>
        <w:t xml:space="preserve"> </w:t>
      </w:r>
    </w:p>
    <w:p w:rsidR="00B42389" w:rsidRPr="006712C0" w:rsidRDefault="00B42389" w:rsidP="00397046">
      <w:pPr>
        <w:widowControl w:val="0"/>
        <w:contextualSpacing/>
        <w:jc w:val="both"/>
        <w:rPr>
          <w:rFonts w:ascii="Times New Roman" w:hAnsi="Times New Roman" w:cs="Times New Roman"/>
          <w:color w:val="0070C0"/>
          <w:szCs w:val="28"/>
          <w:highlight w:val="yellow"/>
        </w:rPr>
      </w:pPr>
    </w:p>
    <w:p w:rsidR="00345916" w:rsidRPr="00067766" w:rsidRDefault="00345916" w:rsidP="00397046">
      <w:pPr>
        <w:widowControl w:val="0"/>
        <w:contextualSpacing/>
        <w:jc w:val="both"/>
        <w:rPr>
          <w:rFonts w:ascii="Times New Roman" w:hAnsi="Times New Roman" w:cs="Times New Roman"/>
          <w:szCs w:val="28"/>
        </w:rPr>
      </w:pPr>
      <w:r w:rsidRPr="00067766">
        <w:rPr>
          <w:rFonts w:ascii="Times New Roman" w:hAnsi="Times New Roman" w:cs="Times New Roman"/>
          <w:szCs w:val="28"/>
        </w:rPr>
        <w:t xml:space="preserve">По подразделу «Общеэкономические вопросы» исполнение составило           </w:t>
      </w:r>
      <w:r w:rsidR="009F4544" w:rsidRPr="00067766">
        <w:rPr>
          <w:rFonts w:ascii="Times New Roman" w:hAnsi="Times New Roman" w:cs="Times New Roman"/>
          <w:szCs w:val="28"/>
        </w:rPr>
        <w:t>814 719,5</w:t>
      </w:r>
      <w:r w:rsidRPr="00067766">
        <w:rPr>
          <w:rFonts w:ascii="Times New Roman" w:hAnsi="Times New Roman" w:cs="Times New Roman"/>
          <w:szCs w:val="28"/>
        </w:rPr>
        <w:t xml:space="preserve"> тыс. рублей. </w:t>
      </w:r>
    </w:p>
    <w:p w:rsidR="009C5FBA" w:rsidRPr="00067766" w:rsidRDefault="009C5FBA" w:rsidP="00397046">
      <w:pPr>
        <w:widowControl w:val="0"/>
        <w:tabs>
          <w:tab w:val="left" w:pos="142"/>
        </w:tabs>
        <w:contextualSpacing/>
        <w:jc w:val="both"/>
        <w:rPr>
          <w:rFonts w:ascii="Times New Roman" w:hAnsi="Times New Roman" w:cs="Times New Roman"/>
          <w:szCs w:val="28"/>
          <w:lang w:val="x-none" w:eastAsia="x-none"/>
        </w:rPr>
      </w:pPr>
      <w:r w:rsidRPr="00067766">
        <w:rPr>
          <w:rFonts w:ascii="Times New Roman" w:hAnsi="Times New Roman" w:cs="Times New Roman"/>
          <w:szCs w:val="28"/>
          <w:lang w:val="x-none" w:eastAsia="x-none"/>
        </w:rPr>
        <w:t>Средства выделены на:</w:t>
      </w:r>
    </w:p>
    <w:p w:rsidR="009C5FBA" w:rsidRPr="00067766" w:rsidRDefault="009C5FBA" w:rsidP="00397046">
      <w:pPr>
        <w:tabs>
          <w:tab w:val="left" w:pos="142"/>
        </w:tabs>
        <w:contextualSpacing/>
        <w:jc w:val="both"/>
        <w:rPr>
          <w:rFonts w:ascii="Times New Roman" w:hAnsi="Times New Roman" w:cs="Times New Roman"/>
          <w:szCs w:val="28"/>
        </w:rPr>
      </w:pPr>
      <w:r w:rsidRPr="00067766">
        <w:rPr>
          <w:rFonts w:ascii="Times New Roman" w:hAnsi="Times New Roman" w:cs="Times New Roman"/>
          <w:szCs w:val="28"/>
        </w:rPr>
        <w:t>финансирование мероприятий государственной программы «Содействие занятости населения Республики Татарстан» – 812 958,6 тыс. рублей, из них:</w:t>
      </w:r>
    </w:p>
    <w:p w:rsidR="009C5FBA" w:rsidRPr="00067766" w:rsidRDefault="009C5FBA" w:rsidP="00397046">
      <w:pPr>
        <w:contextualSpacing/>
        <w:jc w:val="both"/>
        <w:rPr>
          <w:rFonts w:ascii="Times New Roman" w:hAnsi="Times New Roman" w:cs="Times New Roman"/>
          <w:szCs w:val="28"/>
        </w:rPr>
      </w:pPr>
      <w:r w:rsidRPr="00067766">
        <w:rPr>
          <w:rFonts w:ascii="Times New Roman" w:hAnsi="Times New Roman" w:cs="Times New Roman"/>
          <w:szCs w:val="28"/>
        </w:rPr>
        <w:t>- реализация мероприятий по содействию развитию малого предпринимательства и самозанятости безработных граждан – 64 569,5 тыс. рублей;</w:t>
      </w:r>
    </w:p>
    <w:p w:rsidR="009C5FBA" w:rsidRPr="00067766" w:rsidRDefault="009C5FBA" w:rsidP="00397046">
      <w:pPr>
        <w:contextualSpacing/>
        <w:jc w:val="both"/>
        <w:rPr>
          <w:rFonts w:ascii="Times New Roman" w:hAnsi="Times New Roman" w:cs="Times New Roman"/>
          <w:szCs w:val="28"/>
        </w:rPr>
      </w:pPr>
      <w:r w:rsidRPr="00067766">
        <w:rPr>
          <w:rFonts w:ascii="Times New Roman" w:hAnsi="Times New Roman" w:cs="Times New Roman"/>
          <w:szCs w:val="28"/>
        </w:rPr>
        <w:t>- реализация мероприятий по оказанию поддержки предприятиям, образованным общественными объединениями инвалидов, – 21 966,2 тыс. рублей;</w:t>
      </w:r>
    </w:p>
    <w:p w:rsidR="009C5FBA" w:rsidRPr="003E6B99" w:rsidRDefault="009C5FBA" w:rsidP="00397046">
      <w:pPr>
        <w:contextualSpacing/>
        <w:jc w:val="both"/>
        <w:rPr>
          <w:rFonts w:ascii="Times New Roman" w:eastAsia="Calibri" w:hAnsi="Times New Roman" w:cs="Times New Roman"/>
          <w:szCs w:val="28"/>
        </w:rPr>
      </w:pPr>
      <w:r w:rsidRPr="003E6B99">
        <w:rPr>
          <w:rFonts w:ascii="Times New Roman" w:eastAsia="Calibri" w:hAnsi="Times New Roman" w:cs="Times New Roman"/>
          <w:szCs w:val="28"/>
        </w:rPr>
        <w:t xml:space="preserve">- реализация программных мероприятий в области содействия занятости населения – </w:t>
      </w:r>
      <w:r w:rsidRPr="003E6B99">
        <w:rPr>
          <w:rFonts w:ascii="Times New Roman" w:hAnsi="Times New Roman" w:cs="Times New Roman"/>
          <w:szCs w:val="28"/>
        </w:rPr>
        <w:t xml:space="preserve">20 763,6 </w:t>
      </w:r>
      <w:r w:rsidRPr="003E6B99">
        <w:rPr>
          <w:rFonts w:ascii="Times New Roman" w:eastAsia="Calibri" w:hAnsi="Times New Roman" w:cs="Times New Roman"/>
          <w:szCs w:val="28"/>
        </w:rPr>
        <w:t>тыс. рублей;</w:t>
      </w:r>
    </w:p>
    <w:p w:rsidR="009C5FBA" w:rsidRPr="00067766" w:rsidRDefault="009C5FBA" w:rsidP="00397046">
      <w:pPr>
        <w:contextualSpacing/>
        <w:jc w:val="both"/>
        <w:rPr>
          <w:rFonts w:ascii="Times New Roman" w:eastAsia="Calibri" w:hAnsi="Times New Roman" w:cs="Times New Roman"/>
          <w:szCs w:val="28"/>
        </w:rPr>
      </w:pPr>
      <w:r w:rsidRPr="00067766">
        <w:rPr>
          <w:rFonts w:ascii="Times New Roman" w:eastAsia="Calibri" w:hAnsi="Times New Roman" w:cs="Times New Roman"/>
          <w:szCs w:val="28"/>
        </w:rPr>
        <w:t>- реализация мероприятий активной политики занятости населения –                         8</w:t>
      </w:r>
      <w:r w:rsidRPr="00067766">
        <w:rPr>
          <w:rFonts w:ascii="Times New Roman" w:hAnsi="Times New Roman" w:cs="Times New Roman"/>
          <w:szCs w:val="28"/>
        </w:rPr>
        <w:t>2 632,8 т</w:t>
      </w:r>
      <w:r w:rsidRPr="00067766">
        <w:rPr>
          <w:rFonts w:ascii="Times New Roman" w:eastAsia="Calibri" w:hAnsi="Times New Roman" w:cs="Times New Roman"/>
          <w:szCs w:val="28"/>
        </w:rPr>
        <w:t>ыс. рублей;</w:t>
      </w:r>
    </w:p>
    <w:p w:rsidR="009C5FBA" w:rsidRPr="00067766" w:rsidRDefault="009C5FBA" w:rsidP="00397046">
      <w:pPr>
        <w:contextualSpacing/>
        <w:jc w:val="both"/>
        <w:rPr>
          <w:rFonts w:ascii="Times New Roman" w:eastAsia="Calibri" w:hAnsi="Times New Roman" w:cs="Times New Roman"/>
          <w:szCs w:val="28"/>
        </w:rPr>
      </w:pPr>
      <w:r w:rsidRPr="00067766">
        <w:rPr>
          <w:rFonts w:ascii="Times New Roman" w:eastAsia="Calibri" w:hAnsi="Times New Roman" w:cs="Times New Roman"/>
          <w:szCs w:val="28"/>
        </w:rPr>
        <w:t xml:space="preserve">- обеспечение деятельности подведомственных учреждений – </w:t>
      </w:r>
      <w:r w:rsidRPr="00067766">
        <w:rPr>
          <w:rFonts w:ascii="Times New Roman" w:hAnsi="Times New Roman" w:cs="Times New Roman"/>
          <w:szCs w:val="28"/>
        </w:rPr>
        <w:t>482 372,</w:t>
      </w:r>
      <w:r w:rsidR="00067766" w:rsidRPr="00067766">
        <w:rPr>
          <w:rFonts w:ascii="Times New Roman" w:hAnsi="Times New Roman" w:cs="Times New Roman"/>
          <w:szCs w:val="28"/>
        </w:rPr>
        <w:t>9</w:t>
      </w:r>
      <w:r w:rsidRPr="00067766">
        <w:rPr>
          <w:rFonts w:ascii="Times New Roman" w:hAnsi="Times New Roman" w:cs="Times New Roman"/>
          <w:szCs w:val="28"/>
        </w:rPr>
        <w:t xml:space="preserve"> </w:t>
      </w:r>
      <w:r w:rsidRPr="00067766">
        <w:rPr>
          <w:rFonts w:ascii="Times New Roman" w:eastAsia="Calibri" w:hAnsi="Times New Roman" w:cs="Times New Roman"/>
          <w:szCs w:val="28"/>
        </w:rPr>
        <w:t>тыс. рублей;</w:t>
      </w:r>
    </w:p>
    <w:p w:rsidR="009C5FBA" w:rsidRPr="00067766" w:rsidRDefault="009C5FBA" w:rsidP="00397046">
      <w:pPr>
        <w:contextualSpacing/>
        <w:jc w:val="both"/>
        <w:rPr>
          <w:rFonts w:ascii="Times New Roman" w:hAnsi="Times New Roman" w:cs="Times New Roman"/>
          <w:szCs w:val="28"/>
        </w:rPr>
      </w:pPr>
      <w:r w:rsidRPr="00067766">
        <w:rPr>
          <w:rFonts w:ascii="Times New Roman" w:eastAsia="Calibri" w:hAnsi="Times New Roman" w:cs="Times New Roman"/>
          <w:szCs w:val="28"/>
        </w:rPr>
        <w:t xml:space="preserve">- реализация мероприятий по снижению напряженности на рынке труда –            </w:t>
      </w:r>
      <w:r w:rsidRPr="00067766">
        <w:rPr>
          <w:rFonts w:ascii="Times New Roman" w:hAnsi="Times New Roman" w:cs="Times New Roman"/>
          <w:szCs w:val="28"/>
        </w:rPr>
        <w:t>137 493,</w:t>
      </w:r>
      <w:r w:rsidR="00067766">
        <w:rPr>
          <w:rFonts w:ascii="Times New Roman" w:hAnsi="Times New Roman" w:cs="Times New Roman"/>
          <w:szCs w:val="28"/>
        </w:rPr>
        <w:t>8</w:t>
      </w:r>
      <w:r w:rsidRPr="00067766">
        <w:rPr>
          <w:rFonts w:ascii="Times New Roman" w:hAnsi="Times New Roman" w:cs="Times New Roman"/>
          <w:szCs w:val="28"/>
        </w:rPr>
        <w:t xml:space="preserve"> </w:t>
      </w:r>
      <w:r w:rsidRPr="00067766">
        <w:rPr>
          <w:rFonts w:ascii="Times New Roman" w:hAnsi="Times New Roman" w:cs="Times New Roman"/>
          <w:bCs/>
          <w:szCs w:val="28"/>
        </w:rPr>
        <w:t xml:space="preserve">тыс. рублей, в том числе за счет средств федерального бюджета </w:t>
      </w:r>
      <w:r w:rsidRPr="00067766">
        <w:rPr>
          <w:rFonts w:ascii="Times New Roman" w:eastAsia="Calibri" w:hAnsi="Times New Roman" w:cs="Times New Roman"/>
          <w:szCs w:val="28"/>
        </w:rPr>
        <w:t>–</w:t>
      </w:r>
      <w:r w:rsidRPr="00067766">
        <w:rPr>
          <w:rFonts w:ascii="Times New Roman" w:hAnsi="Times New Roman" w:cs="Times New Roman"/>
          <w:bCs/>
          <w:szCs w:val="28"/>
        </w:rPr>
        <w:t xml:space="preserve">                </w:t>
      </w:r>
      <w:r w:rsidRPr="00067766">
        <w:rPr>
          <w:rFonts w:ascii="Times New Roman" w:hAnsi="Times New Roman" w:cs="Times New Roman"/>
          <w:szCs w:val="28"/>
        </w:rPr>
        <w:t>136 118,9 тыс. рублей;</w:t>
      </w:r>
    </w:p>
    <w:p w:rsidR="009C5FBA" w:rsidRPr="00067766" w:rsidRDefault="009C5FBA" w:rsidP="00397046">
      <w:pPr>
        <w:contextualSpacing/>
        <w:jc w:val="both"/>
        <w:rPr>
          <w:rFonts w:ascii="Times New Roman" w:hAnsi="Times New Roman" w:cs="Times New Roman"/>
          <w:szCs w:val="28"/>
        </w:rPr>
      </w:pPr>
      <w:r w:rsidRPr="00067766">
        <w:rPr>
          <w:rFonts w:ascii="Times New Roman" w:hAnsi="Times New Roman" w:cs="Times New Roman"/>
          <w:szCs w:val="28"/>
        </w:rPr>
        <w:t>- реализация мероприятий по улучшению условий и охраны труда в Республике Татарстан – 2 072,7 тыс. рублей;</w:t>
      </w:r>
    </w:p>
    <w:p w:rsidR="009C5FBA" w:rsidRPr="00067766" w:rsidRDefault="009C5FBA" w:rsidP="00397046">
      <w:pPr>
        <w:contextualSpacing/>
        <w:jc w:val="both"/>
        <w:rPr>
          <w:rFonts w:ascii="Times New Roman" w:hAnsi="Times New Roman" w:cs="Times New Roman"/>
          <w:szCs w:val="28"/>
        </w:rPr>
      </w:pPr>
      <w:r w:rsidRPr="00067766">
        <w:rPr>
          <w:rFonts w:ascii="Times New Roman" w:hAnsi="Times New Roman" w:cs="Times New Roman"/>
          <w:szCs w:val="28"/>
        </w:rPr>
        <w:t>- реализация мероприятий по популяризации рабочих и инженерных профессий с целью привлечения и закрепления специалистов на предприятиях Республики Татарстан – 1 087,1 тыс. рублей;</w:t>
      </w:r>
    </w:p>
    <w:p w:rsidR="009C5FBA" w:rsidRPr="00716C36" w:rsidRDefault="009C5FBA" w:rsidP="00397046">
      <w:pPr>
        <w:contextualSpacing/>
        <w:jc w:val="both"/>
        <w:rPr>
          <w:rFonts w:ascii="Times New Roman" w:hAnsi="Times New Roman" w:cs="Times New Roman"/>
          <w:szCs w:val="28"/>
        </w:rPr>
      </w:pPr>
      <w:r w:rsidRPr="00716C36">
        <w:rPr>
          <w:rFonts w:ascii="Times New Roman" w:hAnsi="Times New Roman" w:cs="Times New Roman"/>
          <w:szCs w:val="28"/>
        </w:rPr>
        <w:t>реализацию мероприятий государственной программы «Оказание содействия добровольному переселению в Республику Татарстан соотечественников, проживающих за рубежом» – 560,9</w:t>
      </w:r>
      <w:r w:rsidRPr="00716C36">
        <w:rPr>
          <w:rFonts w:ascii="Times New Roman" w:hAnsi="Times New Roman" w:cs="Times New Roman"/>
          <w:bCs/>
          <w:szCs w:val="28"/>
        </w:rPr>
        <w:t xml:space="preserve"> </w:t>
      </w:r>
      <w:r w:rsidRPr="00716C36">
        <w:rPr>
          <w:rFonts w:ascii="Times New Roman" w:hAnsi="Times New Roman" w:cs="Times New Roman"/>
          <w:szCs w:val="28"/>
        </w:rPr>
        <w:t>тыс. рублей, в том числе за счет средств федерального бюджета – 336,5 тыс. рублей;</w:t>
      </w:r>
    </w:p>
    <w:p w:rsidR="009C5FBA" w:rsidRPr="00716C36" w:rsidRDefault="009C5FBA" w:rsidP="00397046">
      <w:pPr>
        <w:widowControl w:val="0"/>
        <w:contextualSpacing/>
        <w:jc w:val="both"/>
        <w:rPr>
          <w:rFonts w:ascii="Times New Roman" w:hAnsi="Times New Roman" w:cs="Times New Roman"/>
          <w:szCs w:val="28"/>
        </w:rPr>
      </w:pPr>
      <w:r w:rsidRPr="00716C36">
        <w:rPr>
          <w:rFonts w:ascii="Times New Roman" w:hAnsi="Times New Roman" w:cs="Times New Roman"/>
          <w:szCs w:val="28"/>
        </w:rPr>
        <w:t>реализацию мероприятий по усилению противодействия потреблению наркотиков – 1 200,0 тыс. рублей.</w:t>
      </w:r>
    </w:p>
    <w:p w:rsidR="00166716" w:rsidRPr="006712C0" w:rsidRDefault="00166716" w:rsidP="00397046">
      <w:pPr>
        <w:pStyle w:val="a3"/>
        <w:widowControl w:val="0"/>
        <w:spacing w:after="0"/>
        <w:contextualSpacing/>
        <w:jc w:val="both"/>
        <w:rPr>
          <w:rFonts w:ascii="Times New Roman" w:hAnsi="Times New Roman" w:cs="Times New Roman"/>
          <w:color w:val="0070C0"/>
          <w:szCs w:val="28"/>
          <w:highlight w:val="yellow"/>
        </w:rPr>
      </w:pPr>
    </w:p>
    <w:p w:rsidR="00B10AA4" w:rsidRPr="00A74E3D" w:rsidRDefault="00B10AA4" w:rsidP="00397046">
      <w:pPr>
        <w:widowControl w:val="0"/>
        <w:tabs>
          <w:tab w:val="left" w:pos="142"/>
        </w:tabs>
        <w:autoSpaceDE w:val="0"/>
        <w:autoSpaceDN w:val="0"/>
        <w:adjustRightInd w:val="0"/>
        <w:contextualSpacing/>
        <w:jc w:val="both"/>
        <w:rPr>
          <w:rFonts w:ascii="Times New Roman" w:hAnsi="Times New Roman" w:cs="Times New Roman"/>
          <w:szCs w:val="28"/>
        </w:rPr>
      </w:pPr>
      <w:r w:rsidRPr="00A74E3D">
        <w:rPr>
          <w:rFonts w:ascii="Times New Roman" w:hAnsi="Times New Roman" w:cs="Times New Roman"/>
          <w:szCs w:val="28"/>
        </w:rPr>
        <w:t>По подразделу «Воспроизводство минерально-сырьевой базы» расходы бюджета Республики Татарстан за 2023 год составили 111 116,7 тыс. рублей. Указанные средства направлены на реализацию мероприятий по геологическому изучению недр и воспроизводству минерально-сырьевой базы Республики Татарстан.</w:t>
      </w:r>
    </w:p>
    <w:p w:rsidR="00055826" w:rsidRPr="006712C0" w:rsidRDefault="00055826" w:rsidP="00397046">
      <w:pPr>
        <w:pStyle w:val="a3"/>
        <w:widowControl w:val="0"/>
        <w:spacing w:after="0"/>
        <w:contextualSpacing/>
        <w:jc w:val="both"/>
        <w:rPr>
          <w:rFonts w:ascii="Times New Roman" w:hAnsi="Times New Roman" w:cs="Times New Roman"/>
          <w:color w:val="0070C0"/>
          <w:szCs w:val="28"/>
          <w:highlight w:val="yellow"/>
        </w:rPr>
      </w:pPr>
    </w:p>
    <w:p w:rsidR="00B10AA4" w:rsidRPr="002C4F0F" w:rsidRDefault="00B10AA4" w:rsidP="00397046">
      <w:pPr>
        <w:widowControl w:val="0"/>
        <w:contextualSpacing/>
        <w:jc w:val="both"/>
        <w:rPr>
          <w:rFonts w:ascii="Times New Roman" w:hAnsi="Times New Roman" w:cs="Times New Roman"/>
          <w:szCs w:val="28"/>
        </w:rPr>
      </w:pPr>
      <w:r w:rsidRPr="002C4F0F">
        <w:rPr>
          <w:rFonts w:ascii="Times New Roman" w:hAnsi="Times New Roman" w:cs="Times New Roman"/>
          <w:szCs w:val="28"/>
        </w:rPr>
        <w:t>Расходы по подразделу «Сельское хозяйство и рыболовство» за 2023 год составили 16 776 505,4 тыс. рублей.</w:t>
      </w:r>
    </w:p>
    <w:p w:rsidR="00B10AA4" w:rsidRPr="002C4F0F" w:rsidRDefault="00B10AA4" w:rsidP="00397046">
      <w:pPr>
        <w:widowControl w:val="0"/>
        <w:contextualSpacing/>
        <w:jc w:val="both"/>
        <w:rPr>
          <w:rFonts w:ascii="Times New Roman" w:hAnsi="Times New Roman" w:cs="Times New Roman"/>
          <w:szCs w:val="28"/>
        </w:rPr>
      </w:pPr>
      <w:r w:rsidRPr="002C4F0F">
        <w:rPr>
          <w:rFonts w:ascii="Times New Roman" w:hAnsi="Times New Roman" w:cs="Times New Roman"/>
          <w:szCs w:val="28"/>
        </w:rPr>
        <w:t>Средства выделены на:</w:t>
      </w:r>
    </w:p>
    <w:p w:rsidR="00B10AA4" w:rsidRPr="002C4F0F" w:rsidRDefault="00B10AA4" w:rsidP="00397046">
      <w:pPr>
        <w:widowControl w:val="0"/>
        <w:contextualSpacing/>
        <w:jc w:val="both"/>
        <w:rPr>
          <w:rFonts w:ascii="Times New Roman" w:hAnsi="Times New Roman" w:cs="Times New Roman"/>
          <w:szCs w:val="28"/>
        </w:rPr>
      </w:pPr>
      <w:r w:rsidRPr="002C4F0F">
        <w:rPr>
          <w:rFonts w:ascii="Times New Roman" w:hAnsi="Times New Roman" w:cs="Times New Roman"/>
          <w:szCs w:val="28"/>
        </w:rPr>
        <w:t>финансирование мероприятий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 15 377 247,</w:t>
      </w:r>
      <w:r w:rsidR="00C7051E">
        <w:rPr>
          <w:rFonts w:ascii="Times New Roman" w:hAnsi="Times New Roman" w:cs="Times New Roman"/>
          <w:szCs w:val="28"/>
        </w:rPr>
        <w:t>5</w:t>
      </w:r>
      <w:r w:rsidRPr="002C4F0F">
        <w:rPr>
          <w:rFonts w:ascii="Times New Roman" w:hAnsi="Times New Roman" w:cs="Times New Roman"/>
          <w:szCs w:val="28"/>
        </w:rPr>
        <w:t xml:space="preserve"> тыс. рублей, </w:t>
      </w:r>
      <w:r w:rsidRPr="002C4F0F">
        <w:rPr>
          <w:rFonts w:ascii="Times New Roman" w:hAnsi="Times New Roman" w:cs="Times New Roman"/>
          <w:spacing w:val="-2"/>
          <w:szCs w:val="28"/>
        </w:rPr>
        <w:t>в том числе за счет средств федерального бюджета</w:t>
      </w:r>
      <w:r w:rsidRPr="002C4F0F">
        <w:rPr>
          <w:rFonts w:ascii="Times New Roman" w:hAnsi="Times New Roman" w:cs="Times New Roman"/>
          <w:szCs w:val="28"/>
        </w:rPr>
        <w:t xml:space="preserve"> для осуществления государственной поддержки в сфере агропромышленного комплекса – 4 243 000,1 тыс. рублей;</w:t>
      </w:r>
    </w:p>
    <w:p w:rsidR="00B10AA4" w:rsidRPr="000A1270" w:rsidRDefault="00B10AA4" w:rsidP="00397046">
      <w:pPr>
        <w:widowControl w:val="0"/>
        <w:tabs>
          <w:tab w:val="left" w:pos="142"/>
        </w:tabs>
        <w:contextualSpacing/>
        <w:jc w:val="both"/>
        <w:rPr>
          <w:rFonts w:ascii="Times New Roman" w:hAnsi="Times New Roman" w:cs="Times New Roman"/>
          <w:szCs w:val="28"/>
        </w:rPr>
      </w:pPr>
      <w:r w:rsidRPr="000A1270">
        <w:rPr>
          <w:rFonts w:ascii="Times New Roman" w:hAnsi="Times New Roman" w:cs="Times New Roman"/>
          <w:szCs w:val="28"/>
        </w:rPr>
        <w:t>содержание аппарата, централизованной бухгалтерии и управлений сельского хозяйства и продовольствия Министерства сельского хозяйства и продовольствия Республики Татарстан в муниципальных районах – 625 696,</w:t>
      </w:r>
      <w:r w:rsidR="000A1270">
        <w:rPr>
          <w:rFonts w:ascii="Times New Roman" w:hAnsi="Times New Roman" w:cs="Times New Roman"/>
          <w:szCs w:val="28"/>
        </w:rPr>
        <w:t>4</w:t>
      </w:r>
      <w:r w:rsidRPr="000A1270">
        <w:rPr>
          <w:rFonts w:ascii="Times New Roman" w:hAnsi="Times New Roman" w:cs="Times New Roman"/>
          <w:szCs w:val="28"/>
        </w:rPr>
        <w:t xml:space="preserve"> тыс. рублей;</w:t>
      </w:r>
    </w:p>
    <w:p w:rsidR="00B10AA4" w:rsidRPr="000A1270" w:rsidRDefault="00B10AA4" w:rsidP="00397046">
      <w:pPr>
        <w:widowControl w:val="0"/>
        <w:tabs>
          <w:tab w:val="left" w:pos="142"/>
        </w:tabs>
        <w:contextualSpacing/>
        <w:jc w:val="both"/>
        <w:rPr>
          <w:rFonts w:ascii="Times New Roman" w:hAnsi="Times New Roman" w:cs="Times New Roman"/>
          <w:szCs w:val="28"/>
        </w:rPr>
      </w:pPr>
      <w:r w:rsidRPr="000A1270">
        <w:rPr>
          <w:rFonts w:ascii="Times New Roman" w:hAnsi="Times New Roman" w:cs="Times New Roman"/>
          <w:szCs w:val="28"/>
        </w:rPr>
        <w:t>содержание государственной ветеринарной службы Республики Татарстан – 714 473,5 тыс. рублей;</w:t>
      </w:r>
    </w:p>
    <w:p w:rsidR="00B10AA4" w:rsidRPr="000A1270" w:rsidRDefault="00B10AA4" w:rsidP="00397046">
      <w:pPr>
        <w:widowControl w:val="0"/>
        <w:tabs>
          <w:tab w:val="left" w:pos="142"/>
        </w:tabs>
        <w:contextualSpacing/>
        <w:jc w:val="both"/>
        <w:rPr>
          <w:rFonts w:ascii="Times New Roman" w:hAnsi="Times New Roman" w:cs="Times New Roman"/>
          <w:szCs w:val="28"/>
        </w:rPr>
      </w:pPr>
      <w:r w:rsidRPr="000A1270">
        <w:rPr>
          <w:rFonts w:ascii="Times New Roman" w:hAnsi="Times New Roman" w:cs="Times New Roman"/>
          <w:szCs w:val="28"/>
        </w:rPr>
        <w:t>содержание бюджетных и казенных учреждений Министерства сельского хозяйства и продовольствия Республики Татарстан – 38 838,8 тыс. рублей;</w:t>
      </w:r>
    </w:p>
    <w:p w:rsidR="00B10AA4" w:rsidRPr="000A1270" w:rsidRDefault="00B10AA4" w:rsidP="00397046">
      <w:pPr>
        <w:widowControl w:val="0"/>
        <w:tabs>
          <w:tab w:val="left" w:pos="142"/>
        </w:tabs>
        <w:contextualSpacing/>
        <w:jc w:val="both"/>
        <w:rPr>
          <w:rFonts w:ascii="Times New Roman" w:hAnsi="Times New Roman" w:cs="Times New Roman"/>
          <w:szCs w:val="28"/>
        </w:rPr>
      </w:pPr>
      <w:r w:rsidRPr="000A1270">
        <w:rPr>
          <w:rFonts w:ascii="Times New Roman" w:hAnsi="Times New Roman" w:cs="Times New Roman"/>
          <w:szCs w:val="28"/>
        </w:rPr>
        <w:t>осуществление полномочий Российской Федерации в области организации, регулирования и охраны водных биологических ресурсов за счет средств федерального бюджета – 249,2 тыс. рублей;</w:t>
      </w:r>
    </w:p>
    <w:p w:rsidR="00B10AA4" w:rsidRPr="000A1270" w:rsidRDefault="00B10AA4" w:rsidP="00397046">
      <w:pPr>
        <w:widowControl w:val="0"/>
        <w:contextualSpacing/>
        <w:jc w:val="both"/>
        <w:rPr>
          <w:rFonts w:ascii="Times New Roman" w:hAnsi="Times New Roman" w:cs="Times New Roman"/>
          <w:spacing w:val="-2"/>
          <w:szCs w:val="28"/>
        </w:rPr>
      </w:pPr>
      <w:r w:rsidRPr="000A1270">
        <w:rPr>
          <w:rFonts w:ascii="Times New Roman" w:hAnsi="Times New Roman" w:cs="Times New Roman"/>
          <w:spacing w:val="-2"/>
          <w:szCs w:val="28"/>
        </w:rPr>
        <w:t>прочие мероприятия в области сельского хозяйства – 20 000,0 тыс. рублей.</w:t>
      </w:r>
    </w:p>
    <w:p w:rsidR="00B10AA4" w:rsidRPr="000A1270" w:rsidRDefault="00B10AA4" w:rsidP="00397046">
      <w:pPr>
        <w:widowControl w:val="0"/>
        <w:tabs>
          <w:tab w:val="left" w:pos="142"/>
        </w:tabs>
        <w:contextualSpacing/>
        <w:jc w:val="both"/>
        <w:rPr>
          <w:rFonts w:ascii="Times New Roman" w:hAnsi="Times New Roman" w:cs="Times New Roman"/>
          <w:szCs w:val="28"/>
        </w:rPr>
      </w:pPr>
      <w:r w:rsidRPr="000A1270">
        <w:rPr>
          <w:rFonts w:ascii="Times New Roman" w:hAnsi="Times New Roman" w:cs="Times New Roman"/>
          <w:szCs w:val="28"/>
        </w:rPr>
        <w:t>Из выделенных средств на реализацию мероприятий в области сельского хозяйства в сумме 15 377 247,</w:t>
      </w:r>
      <w:r w:rsidR="000A1270" w:rsidRPr="000A1270">
        <w:rPr>
          <w:rFonts w:ascii="Times New Roman" w:hAnsi="Times New Roman" w:cs="Times New Roman"/>
          <w:szCs w:val="28"/>
        </w:rPr>
        <w:t>5</w:t>
      </w:r>
      <w:r w:rsidRPr="000A1270">
        <w:rPr>
          <w:rFonts w:ascii="Times New Roman" w:hAnsi="Times New Roman" w:cs="Times New Roman"/>
          <w:szCs w:val="28"/>
        </w:rPr>
        <w:t xml:space="preserve"> тыс. рублей направлено на:</w:t>
      </w:r>
    </w:p>
    <w:p w:rsidR="00B10AA4" w:rsidRPr="00B9634B" w:rsidRDefault="00B9634B" w:rsidP="00397046">
      <w:pPr>
        <w:widowControl w:val="0"/>
        <w:contextualSpacing/>
        <w:jc w:val="both"/>
        <w:rPr>
          <w:rFonts w:ascii="Times New Roman" w:hAnsi="Times New Roman" w:cs="Times New Roman"/>
          <w:b/>
          <w:spacing w:val="-2"/>
          <w:szCs w:val="28"/>
        </w:rPr>
      </w:pPr>
      <w:r w:rsidRPr="00B9634B">
        <w:rPr>
          <w:rFonts w:ascii="Times New Roman" w:hAnsi="Times New Roman" w:cs="Times New Roman"/>
          <w:szCs w:val="28"/>
        </w:rPr>
        <w:t xml:space="preserve">развитие подотраслей растениеводства и животноводства </w:t>
      </w:r>
      <w:r w:rsidR="00B10AA4" w:rsidRPr="00B9634B">
        <w:rPr>
          <w:rFonts w:ascii="Times New Roman" w:hAnsi="Times New Roman" w:cs="Times New Roman"/>
          <w:szCs w:val="28"/>
        </w:rPr>
        <w:t xml:space="preserve">– </w:t>
      </w:r>
      <w:r w:rsidRPr="00B9634B">
        <w:rPr>
          <w:rFonts w:ascii="Times New Roman" w:hAnsi="Times New Roman" w:cs="Times New Roman"/>
          <w:szCs w:val="28"/>
        </w:rPr>
        <w:t>7 647 724,</w:t>
      </w:r>
      <w:r>
        <w:rPr>
          <w:rFonts w:ascii="Times New Roman" w:hAnsi="Times New Roman" w:cs="Times New Roman"/>
          <w:szCs w:val="28"/>
        </w:rPr>
        <w:t>5</w:t>
      </w:r>
      <w:r w:rsidR="00B10AA4" w:rsidRPr="00B9634B">
        <w:rPr>
          <w:rFonts w:ascii="Times New Roman" w:hAnsi="Times New Roman" w:cs="Times New Roman"/>
          <w:szCs w:val="28"/>
        </w:rPr>
        <w:t xml:space="preserve"> тыс. рублей, в том числе за счет средств федерального бюджета – 1 908 102,4 тыс. рублей</w:t>
      </w:r>
      <w:r w:rsidR="00B10AA4" w:rsidRPr="00B9634B">
        <w:rPr>
          <w:rFonts w:ascii="Times New Roman" w:hAnsi="Times New Roman" w:cs="Times New Roman"/>
          <w:spacing w:val="-2"/>
          <w:szCs w:val="28"/>
        </w:rPr>
        <w:t xml:space="preserve">;  </w:t>
      </w:r>
    </w:p>
    <w:p w:rsidR="00B10AA4" w:rsidRPr="00B9634B" w:rsidRDefault="00B10AA4" w:rsidP="00397046">
      <w:pPr>
        <w:widowControl w:val="0"/>
        <w:tabs>
          <w:tab w:val="left" w:pos="142"/>
        </w:tabs>
        <w:contextualSpacing/>
        <w:jc w:val="both"/>
        <w:rPr>
          <w:rFonts w:ascii="Times New Roman" w:hAnsi="Times New Roman" w:cs="Times New Roman"/>
          <w:szCs w:val="28"/>
        </w:rPr>
      </w:pPr>
      <w:r w:rsidRPr="00B9634B">
        <w:rPr>
          <w:rFonts w:ascii="Times New Roman" w:hAnsi="Times New Roman" w:cs="Times New Roman"/>
          <w:szCs w:val="28"/>
        </w:rPr>
        <w:t>поддержку малых форм хозяйствования – 2 617</w:t>
      </w:r>
      <w:r w:rsidR="00B9634B" w:rsidRPr="00B9634B">
        <w:rPr>
          <w:rFonts w:ascii="Times New Roman" w:hAnsi="Times New Roman" w:cs="Times New Roman"/>
          <w:szCs w:val="28"/>
        </w:rPr>
        <w:t> </w:t>
      </w:r>
      <w:r w:rsidRPr="00B9634B">
        <w:rPr>
          <w:rFonts w:ascii="Times New Roman" w:hAnsi="Times New Roman" w:cs="Times New Roman"/>
          <w:szCs w:val="28"/>
        </w:rPr>
        <w:t>14</w:t>
      </w:r>
      <w:r w:rsidR="00B9634B" w:rsidRPr="00B9634B">
        <w:rPr>
          <w:rFonts w:ascii="Times New Roman" w:hAnsi="Times New Roman" w:cs="Times New Roman"/>
          <w:szCs w:val="28"/>
        </w:rPr>
        <w:t>4,9</w:t>
      </w:r>
      <w:r w:rsidRPr="00B9634B">
        <w:rPr>
          <w:rFonts w:ascii="Times New Roman" w:hAnsi="Times New Roman" w:cs="Times New Roman"/>
          <w:szCs w:val="28"/>
        </w:rPr>
        <w:t xml:space="preserve"> тыс. рублей, в том числе за счет средств федерального бюджета – 1 241 115,8 тыс. рублей;</w:t>
      </w:r>
    </w:p>
    <w:p w:rsidR="00B10AA4" w:rsidRPr="00B9634B" w:rsidRDefault="00B10AA4" w:rsidP="00397046">
      <w:pPr>
        <w:widowControl w:val="0"/>
        <w:tabs>
          <w:tab w:val="left" w:pos="142"/>
        </w:tabs>
        <w:contextualSpacing/>
        <w:jc w:val="both"/>
        <w:rPr>
          <w:rFonts w:ascii="Times New Roman" w:hAnsi="Times New Roman" w:cs="Times New Roman"/>
          <w:szCs w:val="28"/>
        </w:rPr>
      </w:pPr>
      <w:r w:rsidRPr="00B9634B">
        <w:rPr>
          <w:rFonts w:ascii="Times New Roman" w:hAnsi="Times New Roman" w:cs="Times New Roman"/>
          <w:szCs w:val="28"/>
        </w:rPr>
        <w:t xml:space="preserve">техническую и технологическую модернизацию, инновационное развитие – </w:t>
      </w:r>
      <w:r w:rsidRPr="00B9634B">
        <w:rPr>
          <w:rFonts w:ascii="Times New Roman" w:hAnsi="Times New Roman" w:cs="Times New Roman"/>
          <w:szCs w:val="28"/>
        </w:rPr>
        <w:br/>
        <w:t>1 669 699,3 тыс. рублей;</w:t>
      </w:r>
    </w:p>
    <w:p w:rsidR="00B10AA4" w:rsidRPr="00B9634B" w:rsidRDefault="00B10AA4" w:rsidP="00397046">
      <w:pPr>
        <w:widowControl w:val="0"/>
        <w:tabs>
          <w:tab w:val="left" w:pos="142"/>
        </w:tabs>
        <w:contextualSpacing/>
        <w:jc w:val="both"/>
        <w:rPr>
          <w:rFonts w:ascii="Times New Roman" w:hAnsi="Times New Roman" w:cs="Times New Roman"/>
          <w:szCs w:val="28"/>
        </w:rPr>
      </w:pPr>
      <w:r w:rsidRPr="00B9634B">
        <w:rPr>
          <w:rFonts w:ascii="Times New Roman" w:hAnsi="Times New Roman" w:cs="Times New Roman"/>
          <w:szCs w:val="28"/>
        </w:rPr>
        <w:t>комплексное развитие сельских территорий (комплексное обустройство площадок под компактную жилищную застройку, реализация мероприятий, направленных на оказание содействия сельскохозяйственным товаропроизводителям в обеспечении квалифицированными специалистами) – 239 097,5 тыс. рублей, в том числе за счет средств федерального бюджета – 193 669,0 тыс. рублей;</w:t>
      </w:r>
    </w:p>
    <w:p w:rsidR="00B10AA4" w:rsidRPr="00B9634B" w:rsidRDefault="00B10AA4" w:rsidP="00397046">
      <w:pPr>
        <w:widowControl w:val="0"/>
        <w:tabs>
          <w:tab w:val="left" w:pos="142"/>
        </w:tabs>
        <w:contextualSpacing/>
        <w:jc w:val="both"/>
        <w:rPr>
          <w:rFonts w:ascii="Times New Roman" w:hAnsi="Times New Roman" w:cs="Times New Roman"/>
          <w:szCs w:val="28"/>
        </w:rPr>
      </w:pPr>
      <w:r w:rsidRPr="00B9634B">
        <w:rPr>
          <w:rFonts w:ascii="Times New Roman" w:hAnsi="Times New Roman" w:cs="Times New Roman"/>
          <w:szCs w:val="28"/>
        </w:rPr>
        <w:t>развитие мелиорации земель сельскохозяйственного назначения – 817 518,7 тыс. рублей, в том числе за счет средств федерального бюджета – 134 466,7 тыс. рублей;</w:t>
      </w:r>
    </w:p>
    <w:p w:rsidR="00B10AA4" w:rsidRPr="00B9634B" w:rsidRDefault="00B10AA4" w:rsidP="00397046">
      <w:pPr>
        <w:widowControl w:val="0"/>
        <w:tabs>
          <w:tab w:val="left" w:pos="142"/>
        </w:tabs>
        <w:contextualSpacing/>
        <w:jc w:val="both"/>
        <w:rPr>
          <w:rFonts w:ascii="Times New Roman" w:hAnsi="Times New Roman" w:cs="Times New Roman"/>
          <w:szCs w:val="28"/>
        </w:rPr>
      </w:pPr>
      <w:r w:rsidRPr="00096C8D">
        <w:rPr>
          <w:rFonts w:ascii="Times New Roman" w:hAnsi="Times New Roman" w:cs="Times New Roman"/>
          <w:szCs w:val="28"/>
        </w:rPr>
        <w:t>осуществление бюджетных инвестиций и капитального ремонта социальной и инженерной инфраструктуры государственной (муниципальной) собственности Республики Татарстан – 50 000,0 тыс. рублей;</w:t>
      </w:r>
    </w:p>
    <w:p w:rsidR="00B10AA4" w:rsidRPr="00B9634B" w:rsidRDefault="00B10AA4" w:rsidP="00397046">
      <w:pPr>
        <w:widowControl w:val="0"/>
        <w:tabs>
          <w:tab w:val="left" w:pos="142"/>
        </w:tabs>
        <w:contextualSpacing/>
        <w:jc w:val="both"/>
        <w:rPr>
          <w:rFonts w:ascii="Times New Roman" w:hAnsi="Times New Roman" w:cs="Times New Roman"/>
          <w:szCs w:val="28"/>
        </w:rPr>
      </w:pPr>
      <w:r w:rsidRPr="00B9634B">
        <w:rPr>
          <w:rFonts w:ascii="Times New Roman" w:hAnsi="Times New Roman" w:cs="Times New Roman"/>
          <w:szCs w:val="28"/>
        </w:rPr>
        <w:t>финансирование прочих мероприятий в области сельскохозяйственного производства – 2 336 062,6 тыс. рублей, в том числе за счет средств федерального бюджета – 765 646,2 тыс. рублей, из них на:</w:t>
      </w:r>
    </w:p>
    <w:p w:rsidR="00B10AA4" w:rsidRPr="00B9634B" w:rsidRDefault="00B10AA4" w:rsidP="00397046">
      <w:pPr>
        <w:widowControl w:val="0"/>
        <w:tabs>
          <w:tab w:val="left" w:pos="142"/>
        </w:tabs>
        <w:contextualSpacing/>
        <w:jc w:val="both"/>
        <w:rPr>
          <w:rFonts w:ascii="Times New Roman" w:hAnsi="Times New Roman" w:cs="Times New Roman"/>
          <w:szCs w:val="28"/>
        </w:rPr>
      </w:pPr>
      <w:r w:rsidRPr="00B9634B">
        <w:rPr>
          <w:rFonts w:ascii="Times New Roman" w:hAnsi="Times New Roman" w:cs="Times New Roman"/>
          <w:szCs w:val="28"/>
        </w:rPr>
        <w:t>- возмещение части затрат на уплату процентов по инвестиционным кредитам (займам) в агропромышленном комплексе – 288 705,2 тыс. рублей, в том числе за счет средств федерального бюджета – 274 269,9 тыс. рублей;</w:t>
      </w:r>
    </w:p>
    <w:p w:rsidR="00B10AA4" w:rsidRPr="00B9634B" w:rsidRDefault="00B10AA4" w:rsidP="00397046">
      <w:pPr>
        <w:widowControl w:val="0"/>
        <w:tabs>
          <w:tab w:val="left" w:pos="142"/>
        </w:tabs>
        <w:contextualSpacing/>
        <w:jc w:val="both"/>
        <w:rPr>
          <w:rFonts w:ascii="Times New Roman" w:hAnsi="Times New Roman" w:cs="Times New Roman"/>
          <w:szCs w:val="28"/>
        </w:rPr>
      </w:pPr>
      <w:r w:rsidRPr="00B9634B">
        <w:rPr>
          <w:rFonts w:ascii="Times New Roman" w:hAnsi="Times New Roman" w:cs="Times New Roman"/>
          <w:szCs w:val="28"/>
        </w:rPr>
        <w:t>-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w:t>
      </w:r>
      <w:r w:rsidR="009E6640">
        <w:rPr>
          <w:rFonts w:ascii="Times New Roman" w:hAnsi="Times New Roman" w:cs="Times New Roman"/>
          <w:szCs w:val="28"/>
        </w:rPr>
        <w:t xml:space="preserve">льных видов молочной продукции </w:t>
      </w:r>
      <w:r w:rsidRPr="00B9634B">
        <w:rPr>
          <w:rFonts w:ascii="Times New Roman" w:hAnsi="Times New Roman" w:cs="Times New Roman"/>
          <w:szCs w:val="28"/>
        </w:rPr>
        <w:t>– 605 513,0 тыс. рублей, в том числе за счет средств федерального бюджета – 483 476,3 тыс. рублей;</w:t>
      </w:r>
    </w:p>
    <w:p w:rsidR="00B10AA4" w:rsidRPr="00B9634B" w:rsidRDefault="00B10AA4" w:rsidP="00397046">
      <w:pPr>
        <w:widowControl w:val="0"/>
        <w:tabs>
          <w:tab w:val="left" w:pos="142"/>
        </w:tabs>
        <w:contextualSpacing/>
        <w:jc w:val="both"/>
        <w:rPr>
          <w:rFonts w:ascii="Times New Roman" w:hAnsi="Times New Roman" w:cs="Times New Roman"/>
          <w:szCs w:val="28"/>
        </w:rPr>
      </w:pPr>
      <w:r w:rsidRPr="00B9634B">
        <w:rPr>
          <w:rFonts w:ascii="Times New Roman" w:hAnsi="Times New Roman" w:cs="Times New Roman"/>
          <w:szCs w:val="28"/>
        </w:rPr>
        <w:t>- государственную поддержку аккредитации ветеринарных лабораторий в национальной системе аккредитации – 9 753,1 тыс. рублей, в том числе за счет средств федерального бюджета – 7 900,0 тыс. рублей;</w:t>
      </w:r>
    </w:p>
    <w:p w:rsidR="00B10AA4" w:rsidRPr="00B9634B" w:rsidRDefault="00B10AA4" w:rsidP="00397046">
      <w:pPr>
        <w:widowControl w:val="0"/>
        <w:tabs>
          <w:tab w:val="left" w:pos="142"/>
        </w:tabs>
        <w:contextualSpacing/>
        <w:jc w:val="both"/>
        <w:rPr>
          <w:rFonts w:ascii="Times New Roman" w:hAnsi="Times New Roman" w:cs="Times New Roman"/>
          <w:szCs w:val="28"/>
        </w:rPr>
      </w:pPr>
      <w:r w:rsidRPr="00B9634B">
        <w:rPr>
          <w:rFonts w:ascii="Times New Roman" w:hAnsi="Times New Roman" w:cs="Times New Roman"/>
          <w:szCs w:val="28"/>
        </w:rPr>
        <w:t>- возмещение части затрат, связанных с уплатой налога на имущество организаций, производством социальных хлебов, государственн</w:t>
      </w:r>
      <w:r w:rsidR="009E6640">
        <w:rPr>
          <w:rFonts w:ascii="Times New Roman" w:hAnsi="Times New Roman" w:cs="Times New Roman"/>
          <w:szCs w:val="28"/>
        </w:rPr>
        <w:t>ую</w:t>
      </w:r>
      <w:r w:rsidRPr="00B9634B">
        <w:rPr>
          <w:rFonts w:ascii="Times New Roman" w:hAnsi="Times New Roman" w:cs="Times New Roman"/>
          <w:szCs w:val="28"/>
        </w:rPr>
        <w:t xml:space="preserve"> поддержк</w:t>
      </w:r>
      <w:r w:rsidR="009E6640">
        <w:rPr>
          <w:rFonts w:ascii="Times New Roman" w:hAnsi="Times New Roman" w:cs="Times New Roman"/>
          <w:szCs w:val="28"/>
        </w:rPr>
        <w:t>у</w:t>
      </w:r>
      <w:r w:rsidRPr="00B9634B">
        <w:rPr>
          <w:rFonts w:ascii="Times New Roman" w:hAnsi="Times New Roman" w:cs="Times New Roman"/>
          <w:szCs w:val="28"/>
        </w:rPr>
        <w:t xml:space="preserve"> сельскохозяйственной науки, кадрового обеспечения, проведение общероссийских и республиканских совещаний, выставок, конкурсов и прочие расходы – 1 432 091,3 тыс. рублей.</w:t>
      </w:r>
    </w:p>
    <w:p w:rsidR="00055826" w:rsidRPr="006712C0" w:rsidRDefault="00055826" w:rsidP="00397046">
      <w:pPr>
        <w:widowControl w:val="0"/>
        <w:contextualSpacing/>
        <w:jc w:val="both"/>
        <w:rPr>
          <w:rFonts w:ascii="Times New Roman" w:hAnsi="Times New Roman" w:cs="Times New Roman"/>
          <w:color w:val="0070C0"/>
          <w:spacing w:val="-2"/>
          <w:szCs w:val="28"/>
          <w:highlight w:val="yellow"/>
        </w:rPr>
      </w:pPr>
    </w:p>
    <w:p w:rsidR="00B10AA4" w:rsidRPr="00A9761E" w:rsidRDefault="00B10AA4" w:rsidP="00397046">
      <w:pPr>
        <w:widowControl w:val="0"/>
        <w:contextualSpacing/>
        <w:jc w:val="both"/>
        <w:rPr>
          <w:rFonts w:ascii="Times New Roman" w:hAnsi="Times New Roman" w:cs="Times New Roman"/>
          <w:szCs w:val="28"/>
        </w:rPr>
      </w:pPr>
      <w:r w:rsidRPr="00A9761E">
        <w:rPr>
          <w:rFonts w:ascii="Times New Roman" w:hAnsi="Times New Roman" w:cs="Times New Roman"/>
          <w:szCs w:val="28"/>
        </w:rPr>
        <w:t>Расходы по подразделу «Водное хозяйство</w:t>
      </w:r>
      <w:r w:rsidRPr="00A9761E">
        <w:rPr>
          <w:rFonts w:ascii="Times New Roman" w:hAnsi="Times New Roman" w:cs="Times New Roman"/>
          <w:b/>
          <w:szCs w:val="28"/>
        </w:rPr>
        <w:t>»</w:t>
      </w:r>
      <w:r w:rsidRPr="00A9761E">
        <w:rPr>
          <w:rFonts w:ascii="Times New Roman" w:hAnsi="Times New Roman" w:cs="Times New Roman"/>
          <w:szCs w:val="28"/>
        </w:rPr>
        <w:t xml:space="preserve"> за 2023 год составили 650 549,3 тыс. рублей.</w:t>
      </w:r>
    </w:p>
    <w:p w:rsidR="00B10AA4" w:rsidRPr="00A9761E" w:rsidRDefault="00B10AA4" w:rsidP="00397046">
      <w:pPr>
        <w:widowControl w:val="0"/>
        <w:tabs>
          <w:tab w:val="left" w:pos="4176"/>
        </w:tabs>
        <w:contextualSpacing/>
        <w:jc w:val="both"/>
        <w:rPr>
          <w:rFonts w:ascii="Times New Roman" w:hAnsi="Times New Roman" w:cs="Times New Roman"/>
          <w:szCs w:val="28"/>
        </w:rPr>
      </w:pPr>
      <w:r w:rsidRPr="00A9761E">
        <w:rPr>
          <w:rFonts w:ascii="Times New Roman" w:hAnsi="Times New Roman" w:cs="Times New Roman"/>
          <w:szCs w:val="28"/>
        </w:rPr>
        <w:t>Средства направлены на:</w:t>
      </w:r>
    </w:p>
    <w:p w:rsidR="00B10AA4" w:rsidRPr="00C60016" w:rsidRDefault="00B10AA4" w:rsidP="00397046">
      <w:pPr>
        <w:widowControl w:val="0"/>
        <w:tabs>
          <w:tab w:val="left" w:pos="4176"/>
        </w:tabs>
        <w:contextualSpacing/>
        <w:jc w:val="both"/>
        <w:rPr>
          <w:rFonts w:ascii="Times New Roman" w:hAnsi="Times New Roman" w:cs="Times New Roman"/>
          <w:szCs w:val="28"/>
        </w:rPr>
      </w:pPr>
      <w:r w:rsidRPr="00C60016">
        <w:rPr>
          <w:rFonts w:ascii="Times New Roman" w:hAnsi="Times New Roman" w:cs="Times New Roman"/>
          <w:szCs w:val="28"/>
        </w:rPr>
        <w:t>реализацию софинансируемых мероприятий государственной программы Российской Федерации «Воспроизводство и использование природных ресурсов» –              150 033,9 тыс. рублей, в том числе за счет средств федерального бюджета – 90 020,2 тыс. рублей;</w:t>
      </w:r>
    </w:p>
    <w:p w:rsidR="00B10AA4" w:rsidRPr="00C60016" w:rsidRDefault="00B10AA4" w:rsidP="00397046">
      <w:pPr>
        <w:widowControl w:val="0"/>
        <w:tabs>
          <w:tab w:val="left" w:pos="4176"/>
        </w:tabs>
        <w:contextualSpacing/>
        <w:jc w:val="both"/>
        <w:rPr>
          <w:rFonts w:ascii="Times New Roman" w:hAnsi="Times New Roman" w:cs="Times New Roman"/>
          <w:szCs w:val="28"/>
        </w:rPr>
      </w:pPr>
      <w:r w:rsidRPr="00C60016">
        <w:rPr>
          <w:rFonts w:ascii="Times New Roman" w:hAnsi="Times New Roman" w:cs="Times New Roman"/>
          <w:szCs w:val="28"/>
        </w:rPr>
        <w:t>осуществление отдельных полномочий в области водных отношений – 20 332,8 тыс. рублей (средства федерального бюджета);</w:t>
      </w:r>
    </w:p>
    <w:p w:rsidR="00B10AA4" w:rsidRPr="00C60016" w:rsidRDefault="00B10AA4" w:rsidP="00397046">
      <w:pPr>
        <w:widowControl w:val="0"/>
        <w:tabs>
          <w:tab w:val="left" w:pos="4176"/>
        </w:tabs>
        <w:contextualSpacing/>
        <w:jc w:val="both"/>
        <w:rPr>
          <w:rFonts w:ascii="Times New Roman" w:hAnsi="Times New Roman" w:cs="Times New Roman"/>
          <w:szCs w:val="28"/>
        </w:rPr>
      </w:pPr>
      <w:r w:rsidRPr="00C60016">
        <w:rPr>
          <w:rFonts w:ascii="Times New Roman" w:hAnsi="Times New Roman" w:cs="Times New Roman"/>
          <w:szCs w:val="28"/>
        </w:rPr>
        <w:t>улучшение экологического состояния гидрографической сети в рамках осуществления отдельных полномочий в области водных отношений по федеральному проекту «Сохранение уникальных водных объектов» – 68 735,5 тыс. рублей (средства федерального бюджета);</w:t>
      </w:r>
    </w:p>
    <w:p w:rsidR="00B10AA4" w:rsidRPr="00C60016" w:rsidRDefault="00B10AA4" w:rsidP="00397046">
      <w:pPr>
        <w:widowControl w:val="0"/>
        <w:contextualSpacing/>
        <w:jc w:val="both"/>
        <w:rPr>
          <w:rFonts w:ascii="Times New Roman" w:hAnsi="Times New Roman" w:cs="Times New Roman"/>
          <w:szCs w:val="28"/>
        </w:rPr>
      </w:pPr>
      <w:r w:rsidRPr="00C60016">
        <w:rPr>
          <w:rFonts w:ascii="Times New Roman" w:hAnsi="Times New Roman" w:cs="Times New Roman"/>
          <w:szCs w:val="28"/>
        </w:rPr>
        <w:t>строительство берегоукрепительных и берегозащитных сооружений – 9 328,5 тыс. рублей;</w:t>
      </w:r>
    </w:p>
    <w:p w:rsidR="00B10AA4" w:rsidRPr="00C60016" w:rsidRDefault="00B10AA4" w:rsidP="00397046">
      <w:pPr>
        <w:widowControl w:val="0"/>
        <w:contextualSpacing/>
        <w:jc w:val="both"/>
        <w:rPr>
          <w:rFonts w:ascii="Times New Roman" w:hAnsi="Times New Roman" w:cs="Times New Roman"/>
          <w:spacing w:val="-2"/>
          <w:szCs w:val="28"/>
        </w:rPr>
      </w:pPr>
      <w:r w:rsidRPr="00C60016">
        <w:rPr>
          <w:rFonts w:ascii="Times New Roman" w:hAnsi="Times New Roman" w:cs="Times New Roman"/>
          <w:spacing w:val="-2"/>
          <w:szCs w:val="28"/>
        </w:rPr>
        <w:t>капитальный ремонт гидротехнических сооружений – 101 416,8 тыс.</w:t>
      </w:r>
      <w:r w:rsidR="00C60016">
        <w:rPr>
          <w:rFonts w:ascii="Times New Roman" w:hAnsi="Times New Roman" w:cs="Times New Roman"/>
          <w:spacing w:val="-2"/>
          <w:szCs w:val="28"/>
        </w:rPr>
        <w:t xml:space="preserve"> </w:t>
      </w:r>
      <w:r w:rsidRPr="00C60016">
        <w:rPr>
          <w:rFonts w:ascii="Times New Roman" w:hAnsi="Times New Roman" w:cs="Times New Roman"/>
          <w:spacing w:val="-2"/>
          <w:szCs w:val="28"/>
        </w:rPr>
        <w:t xml:space="preserve">рублей; </w:t>
      </w:r>
    </w:p>
    <w:p w:rsidR="00B10AA4" w:rsidRPr="00C60016" w:rsidRDefault="00B10AA4" w:rsidP="00397046">
      <w:pPr>
        <w:widowControl w:val="0"/>
        <w:contextualSpacing/>
        <w:jc w:val="both"/>
        <w:rPr>
          <w:rFonts w:ascii="Times New Roman" w:hAnsi="Times New Roman" w:cs="Times New Roman"/>
          <w:spacing w:val="-2"/>
          <w:szCs w:val="28"/>
        </w:rPr>
      </w:pPr>
      <w:r w:rsidRPr="00C60016">
        <w:rPr>
          <w:rFonts w:ascii="Times New Roman" w:hAnsi="Times New Roman" w:cs="Times New Roman"/>
          <w:spacing w:val="-2"/>
          <w:szCs w:val="28"/>
        </w:rPr>
        <w:t>спрямление и расчистку русел рек – 237 185,8 тыс. рублей;</w:t>
      </w:r>
    </w:p>
    <w:p w:rsidR="00B10AA4" w:rsidRPr="00C60016" w:rsidRDefault="00B10AA4" w:rsidP="00397046">
      <w:pPr>
        <w:widowControl w:val="0"/>
        <w:contextualSpacing/>
        <w:jc w:val="both"/>
        <w:rPr>
          <w:rFonts w:ascii="Times New Roman" w:hAnsi="Times New Roman" w:cs="Times New Roman"/>
          <w:spacing w:val="-2"/>
          <w:szCs w:val="28"/>
        </w:rPr>
      </w:pPr>
      <w:r w:rsidRPr="00C60016">
        <w:rPr>
          <w:rFonts w:ascii="Times New Roman" w:hAnsi="Times New Roman" w:cs="Times New Roman"/>
          <w:spacing w:val="-2"/>
          <w:szCs w:val="28"/>
        </w:rPr>
        <w:t>восстановление и экологическую реабилитацию водных объектов – 63 516,0 тыс. рублей.</w:t>
      </w:r>
    </w:p>
    <w:p w:rsidR="00055826" w:rsidRPr="006712C0" w:rsidRDefault="00055826" w:rsidP="00397046">
      <w:pPr>
        <w:widowControl w:val="0"/>
        <w:contextualSpacing/>
        <w:jc w:val="both"/>
        <w:rPr>
          <w:rFonts w:ascii="Times New Roman" w:hAnsi="Times New Roman" w:cs="Times New Roman"/>
          <w:color w:val="0070C0"/>
          <w:szCs w:val="28"/>
          <w:highlight w:val="yellow"/>
        </w:rPr>
      </w:pPr>
    </w:p>
    <w:p w:rsidR="00B10AA4" w:rsidRPr="001A5E91" w:rsidRDefault="00B10AA4" w:rsidP="00397046">
      <w:pPr>
        <w:widowControl w:val="0"/>
        <w:tabs>
          <w:tab w:val="left" w:pos="142"/>
        </w:tabs>
        <w:contextualSpacing/>
        <w:jc w:val="both"/>
        <w:rPr>
          <w:rFonts w:ascii="Times New Roman" w:eastAsia="Times New Roman" w:hAnsi="Times New Roman" w:cs="Times New Roman"/>
          <w:szCs w:val="28"/>
          <w:lang w:eastAsia="ru-RU"/>
        </w:rPr>
      </w:pPr>
      <w:r w:rsidRPr="001A5E91">
        <w:rPr>
          <w:rFonts w:ascii="Times New Roman" w:hAnsi="Times New Roman" w:cs="Times New Roman"/>
          <w:szCs w:val="28"/>
        </w:rPr>
        <w:t xml:space="preserve">Расходы бюджета Республики Татарстан </w:t>
      </w:r>
      <w:r w:rsidRPr="001A5E91">
        <w:rPr>
          <w:rFonts w:ascii="Times New Roman" w:eastAsia="Times New Roman" w:hAnsi="Times New Roman" w:cs="Times New Roman"/>
          <w:szCs w:val="28"/>
          <w:lang w:eastAsia="ru-RU"/>
        </w:rPr>
        <w:t>по подразделу «Лесное хозяйство» за 2023 год составили 1 283 009,7 тыс. рублей, в том числе за счет средств федерального бюджета – 556 021,</w:t>
      </w:r>
      <w:r w:rsidR="00FC2791">
        <w:rPr>
          <w:rFonts w:ascii="Times New Roman" w:eastAsia="Times New Roman" w:hAnsi="Times New Roman" w:cs="Times New Roman"/>
          <w:szCs w:val="28"/>
          <w:lang w:eastAsia="ru-RU"/>
        </w:rPr>
        <w:t>4</w:t>
      </w:r>
      <w:r w:rsidRPr="001A5E91">
        <w:rPr>
          <w:rFonts w:ascii="Times New Roman" w:eastAsia="Times New Roman" w:hAnsi="Times New Roman" w:cs="Times New Roman"/>
          <w:szCs w:val="28"/>
          <w:lang w:eastAsia="ru-RU"/>
        </w:rPr>
        <w:t xml:space="preserve"> тыс. рублей.</w:t>
      </w:r>
    </w:p>
    <w:p w:rsidR="00B10AA4" w:rsidRPr="001A5E91" w:rsidRDefault="00B10AA4" w:rsidP="00397046">
      <w:pPr>
        <w:widowControl w:val="0"/>
        <w:tabs>
          <w:tab w:val="left" w:pos="142"/>
        </w:tabs>
        <w:contextualSpacing/>
        <w:jc w:val="both"/>
        <w:rPr>
          <w:rFonts w:ascii="Times New Roman" w:eastAsia="Times New Roman" w:hAnsi="Times New Roman" w:cs="Times New Roman"/>
          <w:szCs w:val="28"/>
          <w:lang w:eastAsia="ru-RU"/>
        </w:rPr>
      </w:pPr>
      <w:r w:rsidRPr="001A5E91">
        <w:rPr>
          <w:rFonts w:ascii="Times New Roman" w:eastAsia="Times New Roman" w:hAnsi="Times New Roman" w:cs="Times New Roman"/>
          <w:szCs w:val="28"/>
          <w:lang w:eastAsia="ru-RU"/>
        </w:rPr>
        <w:t>Из выделенных средств на реализацию мероприятий Государственной программы «Развитие лесного хозяйства Республики Татарстан» направлено на:</w:t>
      </w:r>
    </w:p>
    <w:p w:rsidR="00B10AA4" w:rsidRPr="001A5E91" w:rsidRDefault="00B10AA4" w:rsidP="00397046">
      <w:pPr>
        <w:widowControl w:val="0"/>
        <w:tabs>
          <w:tab w:val="left" w:pos="142"/>
        </w:tabs>
        <w:contextualSpacing/>
        <w:jc w:val="both"/>
        <w:rPr>
          <w:rFonts w:ascii="Times New Roman" w:eastAsia="Times New Roman" w:hAnsi="Times New Roman" w:cs="Times New Roman"/>
          <w:szCs w:val="28"/>
          <w:lang w:eastAsia="ru-RU"/>
        </w:rPr>
      </w:pPr>
      <w:r w:rsidRPr="001A5E91">
        <w:rPr>
          <w:rFonts w:ascii="Times New Roman" w:eastAsia="Times New Roman" w:hAnsi="Times New Roman" w:cs="Times New Roman"/>
          <w:szCs w:val="28"/>
          <w:lang w:eastAsia="ru-RU"/>
        </w:rPr>
        <w:t>осуществление отдельных полномочий в области лесных отношений – 411 019,</w:t>
      </w:r>
      <w:r w:rsidR="001A5E91">
        <w:rPr>
          <w:rFonts w:ascii="Times New Roman" w:eastAsia="Times New Roman" w:hAnsi="Times New Roman" w:cs="Times New Roman"/>
          <w:szCs w:val="28"/>
          <w:lang w:eastAsia="ru-RU"/>
        </w:rPr>
        <w:t>7</w:t>
      </w:r>
      <w:r w:rsidRPr="001A5E91">
        <w:rPr>
          <w:rFonts w:ascii="Times New Roman" w:eastAsia="Times New Roman" w:hAnsi="Times New Roman" w:cs="Times New Roman"/>
          <w:szCs w:val="28"/>
          <w:lang w:eastAsia="ru-RU"/>
        </w:rPr>
        <w:t xml:space="preserve"> тыс. рублей (средства федерального бюджета); </w:t>
      </w:r>
    </w:p>
    <w:p w:rsidR="00B10AA4" w:rsidRPr="001A5E91" w:rsidRDefault="00B10AA4" w:rsidP="00397046">
      <w:pPr>
        <w:widowControl w:val="0"/>
        <w:tabs>
          <w:tab w:val="left" w:pos="142"/>
        </w:tabs>
        <w:contextualSpacing/>
        <w:jc w:val="both"/>
        <w:rPr>
          <w:rFonts w:ascii="Times New Roman" w:eastAsia="Times New Roman" w:hAnsi="Times New Roman" w:cs="Times New Roman"/>
          <w:szCs w:val="28"/>
          <w:lang w:eastAsia="ru-RU"/>
        </w:rPr>
      </w:pPr>
      <w:r w:rsidRPr="001A5E91">
        <w:rPr>
          <w:rFonts w:ascii="Times New Roman" w:eastAsia="Times New Roman" w:hAnsi="Times New Roman" w:cs="Times New Roman"/>
          <w:szCs w:val="28"/>
          <w:lang w:eastAsia="ru-RU"/>
        </w:rPr>
        <w:t xml:space="preserve">осуществление мер пожарной безопасности и тушение лесных пожаров за счет средств федерального бюджета – 48 804,7 тыс. рублей; </w:t>
      </w:r>
    </w:p>
    <w:p w:rsidR="00B10AA4" w:rsidRPr="001A5E91" w:rsidRDefault="00B10AA4" w:rsidP="00397046">
      <w:pPr>
        <w:widowControl w:val="0"/>
        <w:tabs>
          <w:tab w:val="left" w:pos="142"/>
        </w:tabs>
        <w:contextualSpacing/>
        <w:jc w:val="both"/>
        <w:rPr>
          <w:rFonts w:ascii="Times New Roman" w:eastAsia="Times New Roman" w:hAnsi="Times New Roman" w:cs="Times New Roman"/>
          <w:szCs w:val="28"/>
          <w:lang w:eastAsia="ru-RU"/>
        </w:rPr>
      </w:pPr>
      <w:r w:rsidRPr="001A5E91">
        <w:rPr>
          <w:rFonts w:ascii="Times New Roman" w:eastAsia="Times New Roman" w:hAnsi="Times New Roman" w:cs="Times New Roman"/>
          <w:szCs w:val="28"/>
          <w:lang w:eastAsia="ru-RU"/>
        </w:rPr>
        <w:t>обеспечение деятельности специализированных учреждений по тушению лесных пожаров – 87 013,5 тыс. рублей;</w:t>
      </w:r>
    </w:p>
    <w:p w:rsidR="00B10AA4" w:rsidRPr="001A5E91" w:rsidRDefault="00B10AA4" w:rsidP="00397046">
      <w:pPr>
        <w:widowControl w:val="0"/>
        <w:tabs>
          <w:tab w:val="left" w:pos="142"/>
        </w:tabs>
        <w:contextualSpacing/>
        <w:jc w:val="both"/>
        <w:rPr>
          <w:rFonts w:ascii="Times New Roman" w:eastAsia="Times New Roman" w:hAnsi="Times New Roman" w:cs="Times New Roman"/>
          <w:szCs w:val="28"/>
          <w:lang w:eastAsia="ru-RU"/>
        </w:rPr>
      </w:pPr>
      <w:r w:rsidRPr="001A5E91">
        <w:rPr>
          <w:rFonts w:ascii="Times New Roman" w:eastAsia="Times New Roman" w:hAnsi="Times New Roman" w:cs="Times New Roman"/>
          <w:szCs w:val="28"/>
          <w:lang w:eastAsia="ru-RU"/>
        </w:rPr>
        <w:t>противопожарные мероприятия – 150 434,</w:t>
      </w:r>
      <w:r w:rsidR="001A5E91" w:rsidRPr="001A5E91">
        <w:rPr>
          <w:rFonts w:ascii="Times New Roman" w:eastAsia="Times New Roman" w:hAnsi="Times New Roman" w:cs="Times New Roman"/>
          <w:szCs w:val="28"/>
          <w:lang w:eastAsia="ru-RU"/>
        </w:rPr>
        <w:t>7</w:t>
      </w:r>
      <w:r w:rsidRPr="001A5E91">
        <w:rPr>
          <w:rFonts w:ascii="Times New Roman" w:eastAsia="Times New Roman" w:hAnsi="Times New Roman" w:cs="Times New Roman"/>
          <w:szCs w:val="28"/>
          <w:lang w:eastAsia="ru-RU"/>
        </w:rPr>
        <w:t xml:space="preserve"> тыс. рублей;</w:t>
      </w:r>
    </w:p>
    <w:p w:rsidR="00B10AA4" w:rsidRPr="001A5E91" w:rsidRDefault="00B10AA4" w:rsidP="00397046">
      <w:pPr>
        <w:widowControl w:val="0"/>
        <w:tabs>
          <w:tab w:val="left" w:pos="142"/>
        </w:tabs>
        <w:contextualSpacing/>
        <w:jc w:val="both"/>
        <w:rPr>
          <w:rFonts w:ascii="Times New Roman" w:eastAsia="Times New Roman" w:hAnsi="Times New Roman" w:cs="Times New Roman"/>
          <w:szCs w:val="28"/>
          <w:lang w:eastAsia="ru-RU"/>
        </w:rPr>
      </w:pPr>
      <w:r w:rsidRPr="001A5E91">
        <w:rPr>
          <w:rFonts w:ascii="Times New Roman" w:eastAsia="Times New Roman" w:hAnsi="Times New Roman" w:cs="Times New Roman"/>
          <w:szCs w:val="28"/>
          <w:lang w:eastAsia="ru-RU"/>
        </w:rPr>
        <w:t xml:space="preserve">приобретение лесозаготовительных машин, лесопильного оборудования, транспортных средств – 100 000,0 тыс. рублей;   </w:t>
      </w:r>
    </w:p>
    <w:p w:rsidR="00B10AA4" w:rsidRPr="001A5E91" w:rsidRDefault="00B10AA4" w:rsidP="00397046">
      <w:pPr>
        <w:widowControl w:val="0"/>
        <w:tabs>
          <w:tab w:val="left" w:pos="142"/>
        </w:tabs>
        <w:contextualSpacing/>
        <w:jc w:val="both"/>
        <w:rPr>
          <w:rFonts w:ascii="Times New Roman" w:eastAsia="Times New Roman" w:hAnsi="Times New Roman" w:cs="Times New Roman"/>
          <w:szCs w:val="28"/>
          <w:lang w:eastAsia="ru-RU"/>
        </w:rPr>
      </w:pPr>
      <w:r w:rsidRPr="001A5E91">
        <w:rPr>
          <w:rFonts w:ascii="Times New Roman" w:eastAsia="Times New Roman" w:hAnsi="Times New Roman" w:cs="Times New Roman"/>
          <w:szCs w:val="28"/>
          <w:lang w:eastAsia="ru-RU"/>
        </w:rPr>
        <w:t>управление в сфере лесных отношений – 237</w:t>
      </w:r>
      <w:r w:rsidR="001A5E91" w:rsidRPr="001A5E91">
        <w:rPr>
          <w:rFonts w:ascii="Times New Roman" w:eastAsia="Times New Roman" w:hAnsi="Times New Roman" w:cs="Times New Roman"/>
          <w:szCs w:val="28"/>
          <w:lang w:eastAsia="ru-RU"/>
        </w:rPr>
        <w:t> </w:t>
      </w:r>
      <w:r w:rsidRPr="001A5E91">
        <w:rPr>
          <w:rFonts w:ascii="Times New Roman" w:eastAsia="Times New Roman" w:hAnsi="Times New Roman" w:cs="Times New Roman"/>
          <w:szCs w:val="28"/>
          <w:lang w:eastAsia="ru-RU"/>
        </w:rPr>
        <w:t>23</w:t>
      </w:r>
      <w:r w:rsidR="001A5E91" w:rsidRPr="001A5E91">
        <w:rPr>
          <w:rFonts w:ascii="Times New Roman" w:eastAsia="Times New Roman" w:hAnsi="Times New Roman" w:cs="Times New Roman"/>
          <w:szCs w:val="28"/>
          <w:lang w:eastAsia="ru-RU"/>
        </w:rPr>
        <w:t>1,0</w:t>
      </w:r>
      <w:r w:rsidRPr="001A5E91">
        <w:rPr>
          <w:rFonts w:ascii="Times New Roman" w:eastAsia="Times New Roman" w:hAnsi="Times New Roman" w:cs="Times New Roman"/>
          <w:szCs w:val="28"/>
          <w:lang w:eastAsia="ru-RU"/>
        </w:rPr>
        <w:t xml:space="preserve"> тыс. рублей;</w:t>
      </w:r>
    </w:p>
    <w:p w:rsidR="00B10AA4" w:rsidRPr="001A5E91" w:rsidRDefault="00B10AA4" w:rsidP="00397046">
      <w:pPr>
        <w:widowControl w:val="0"/>
        <w:tabs>
          <w:tab w:val="left" w:pos="142"/>
        </w:tabs>
        <w:contextualSpacing/>
        <w:jc w:val="both"/>
        <w:rPr>
          <w:rFonts w:ascii="Times New Roman" w:eastAsia="Times New Roman" w:hAnsi="Times New Roman" w:cs="Times New Roman"/>
          <w:szCs w:val="28"/>
          <w:lang w:eastAsia="ru-RU"/>
        </w:rPr>
      </w:pPr>
      <w:r w:rsidRPr="001A5E91">
        <w:rPr>
          <w:rFonts w:ascii="Times New Roman" w:eastAsia="Times New Roman" w:hAnsi="Times New Roman" w:cs="Times New Roman"/>
          <w:szCs w:val="28"/>
          <w:lang w:eastAsia="ru-RU"/>
        </w:rPr>
        <w:t>выращивание стандартного посадочного материала для лесовосстановления и лесоразведения – 70 509,</w:t>
      </w:r>
      <w:r w:rsidR="001A5E91" w:rsidRPr="001A5E91">
        <w:rPr>
          <w:rFonts w:ascii="Times New Roman" w:eastAsia="Times New Roman" w:hAnsi="Times New Roman" w:cs="Times New Roman"/>
          <w:szCs w:val="28"/>
          <w:lang w:eastAsia="ru-RU"/>
        </w:rPr>
        <w:t>1</w:t>
      </w:r>
      <w:r w:rsidRPr="001A5E91">
        <w:rPr>
          <w:rFonts w:ascii="Times New Roman" w:eastAsia="Times New Roman" w:hAnsi="Times New Roman" w:cs="Times New Roman"/>
          <w:szCs w:val="28"/>
          <w:lang w:eastAsia="ru-RU"/>
        </w:rPr>
        <w:t xml:space="preserve"> тыс. рублей;</w:t>
      </w:r>
    </w:p>
    <w:p w:rsidR="00B10AA4" w:rsidRPr="001A5E91" w:rsidRDefault="00B10AA4" w:rsidP="00397046">
      <w:pPr>
        <w:widowControl w:val="0"/>
        <w:tabs>
          <w:tab w:val="left" w:pos="142"/>
        </w:tabs>
        <w:contextualSpacing/>
        <w:jc w:val="both"/>
        <w:rPr>
          <w:rFonts w:ascii="Times New Roman" w:eastAsia="Times New Roman" w:hAnsi="Times New Roman" w:cs="Times New Roman"/>
          <w:szCs w:val="28"/>
          <w:lang w:eastAsia="ru-RU"/>
        </w:rPr>
      </w:pPr>
      <w:r w:rsidRPr="001A5E91">
        <w:rPr>
          <w:rFonts w:ascii="Times New Roman" w:eastAsia="Times New Roman" w:hAnsi="Times New Roman" w:cs="Times New Roman"/>
          <w:szCs w:val="28"/>
          <w:lang w:eastAsia="ru-RU"/>
        </w:rPr>
        <w:t>реализацию мероприятий федерального проекта «Сохранение лесов» национального проекта «Экология» за счет средств федерального бюджета – 96 197,0 тыс. рублей;</w:t>
      </w:r>
    </w:p>
    <w:p w:rsidR="00B10AA4" w:rsidRPr="001A5E91" w:rsidRDefault="00B10AA4" w:rsidP="00397046">
      <w:pPr>
        <w:widowControl w:val="0"/>
        <w:tabs>
          <w:tab w:val="left" w:pos="142"/>
        </w:tabs>
        <w:contextualSpacing/>
        <w:jc w:val="both"/>
        <w:rPr>
          <w:rFonts w:ascii="Times New Roman" w:eastAsia="Times New Roman" w:hAnsi="Times New Roman" w:cs="Times New Roman"/>
          <w:szCs w:val="28"/>
          <w:lang w:eastAsia="ru-RU"/>
        </w:rPr>
      </w:pPr>
      <w:r w:rsidRPr="001A5E91">
        <w:rPr>
          <w:rFonts w:ascii="Times New Roman" w:eastAsia="Times New Roman" w:hAnsi="Times New Roman" w:cs="Times New Roman"/>
          <w:szCs w:val="28"/>
          <w:lang w:eastAsia="ru-RU"/>
        </w:rPr>
        <w:t>финансовую поддержку молодых специалистов лесной отрасли – 1 800,0   тыс. рублей;</w:t>
      </w:r>
    </w:p>
    <w:p w:rsidR="00B10AA4" w:rsidRPr="001A5E91" w:rsidRDefault="00B10AA4" w:rsidP="00397046">
      <w:pPr>
        <w:widowControl w:val="0"/>
        <w:tabs>
          <w:tab w:val="left" w:pos="142"/>
        </w:tabs>
        <w:contextualSpacing/>
        <w:jc w:val="both"/>
        <w:rPr>
          <w:rFonts w:ascii="Times New Roman" w:eastAsia="Times New Roman" w:hAnsi="Times New Roman" w:cs="Times New Roman"/>
          <w:szCs w:val="28"/>
          <w:lang w:eastAsia="ru-RU"/>
        </w:rPr>
      </w:pPr>
      <w:r w:rsidRPr="00096C8D">
        <w:rPr>
          <w:rFonts w:ascii="Times New Roman" w:eastAsia="Times New Roman" w:hAnsi="Times New Roman" w:cs="Times New Roman"/>
          <w:szCs w:val="28"/>
          <w:lang w:eastAsia="ru-RU"/>
        </w:rPr>
        <w:t>капитальный ремонт административных зданий (контор) лесничеств, участковых лесничеств и лесхозов – 80 000,0 тыс. рублей.</w:t>
      </w:r>
    </w:p>
    <w:p w:rsidR="00055826" w:rsidRPr="006712C0" w:rsidRDefault="00055826" w:rsidP="00397046">
      <w:pPr>
        <w:widowControl w:val="0"/>
        <w:contextualSpacing/>
        <w:jc w:val="both"/>
        <w:rPr>
          <w:rFonts w:ascii="Times New Roman" w:eastAsia="Calibri" w:hAnsi="Times New Roman" w:cs="Times New Roman"/>
          <w:color w:val="0070C0"/>
          <w:szCs w:val="28"/>
          <w:highlight w:val="yellow"/>
        </w:rPr>
      </w:pPr>
    </w:p>
    <w:p w:rsidR="00B10AA4" w:rsidRPr="00E87E1E" w:rsidRDefault="00B10AA4" w:rsidP="00397046">
      <w:pPr>
        <w:pStyle w:val="aa"/>
        <w:widowControl w:val="0"/>
        <w:spacing w:after="0"/>
        <w:ind w:left="0"/>
        <w:contextualSpacing/>
        <w:jc w:val="both"/>
        <w:rPr>
          <w:rFonts w:ascii="Times New Roman" w:eastAsia="Calibri" w:hAnsi="Times New Roman" w:cs="Times New Roman"/>
          <w:szCs w:val="28"/>
        </w:rPr>
      </w:pPr>
      <w:r w:rsidRPr="00E87E1E">
        <w:rPr>
          <w:rFonts w:ascii="Times New Roman" w:eastAsia="Calibri" w:hAnsi="Times New Roman" w:cs="Times New Roman"/>
          <w:szCs w:val="28"/>
        </w:rPr>
        <w:t xml:space="preserve">По подразделу «Транспорт» в 2023 году произведены </w:t>
      </w:r>
      <w:r w:rsidRPr="00E87E1E">
        <w:rPr>
          <w:rFonts w:ascii="Times New Roman" w:eastAsia="Calibri" w:hAnsi="Times New Roman" w:cs="Times New Roman"/>
          <w:bCs/>
          <w:szCs w:val="28"/>
        </w:rPr>
        <w:t>р</w:t>
      </w:r>
      <w:r w:rsidRPr="00E87E1E">
        <w:rPr>
          <w:rFonts w:ascii="Times New Roman" w:eastAsia="Calibri" w:hAnsi="Times New Roman" w:cs="Times New Roman"/>
          <w:szCs w:val="28"/>
        </w:rPr>
        <w:t xml:space="preserve">асходы в сумме             10 471 234,1 тыс. рублей. </w:t>
      </w:r>
    </w:p>
    <w:p w:rsidR="00B10AA4" w:rsidRPr="00E87E1E" w:rsidRDefault="00B10AA4" w:rsidP="00397046">
      <w:pPr>
        <w:pStyle w:val="aa"/>
        <w:widowControl w:val="0"/>
        <w:spacing w:after="0"/>
        <w:ind w:left="0"/>
        <w:contextualSpacing/>
        <w:jc w:val="both"/>
        <w:rPr>
          <w:rFonts w:ascii="Times New Roman" w:eastAsia="Calibri" w:hAnsi="Times New Roman" w:cs="Times New Roman"/>
          <w:szCs w:val="28"/>
        </w:rPr>
      </w:pPr>
      <w:r w:rsidRPr="00E87E1E">
        <w:rPr>
          <w:rFonts w:ascii="Times New Roman" w:eastAsia="Calibri" w:hAnsi="Times New Roman" w:cs="Times New Roman"/>
          <w:szCs w:val="28"/>
        </w:rPr>
        <w:t>Средства направлены на:</w:t>
      </w:r>
    </w:p>
    <w:p w:rsidR="00B10AA4" w:rsidRPr="0028037C" w:rsidRDefault="00B10AA4" w:rsidP="00397046">
      <w:pPr>
        <w:pStyle w:val="aa"/>
        <w:widowControl w:val="0"/>
        <w:spacing w:after="0"/>
        <w:ind w:left="0"/>
        <w:contextualSpacing/>
        <w:jc w:val="both"/>
        <w:rPr>
          <w:rFonts w:ascii="Times New Roman" w:eastAsia="Calibri" w:hAnsi="Times New Roman" w:cs="Times New Roman"/>
          <w:szCs w:val="28"/>
        </w:rPr>
      </w:pPr>
      <w:r w:rsidRPr="0028037C">
        <w:rPr>
          <w:rFonts w:ascii="Times New Roman" w:hAnsi="Times New Roman" w:cs="Times New Roman"/>
          <w:szCs w:val="28"/>
        </w:rPr>
        <w:t xml:space="preserve">финансирование мероприятий </w:t>
      </w:r>
      <w:r w:rsidRPr="0028037C">
        <w:rPr>
          <w:rFonts w:ascii="Times New Roman" w:eastAsia="Calibri" w:hAnsi="Times New Roman" w:cs="Times New Roman"/>
          <w:szCs w:val="28"/>
        </w:rPr>
        <w:t xml:space="preserve">государственной программы «Развитие транспортной системы Республики Татарстан» </w:t>
      </w:r>
      <w:r w:rsidRPr="0028037C">
        <w:rPr>
          <w:rFonts w:ascii="Times New Roman" w:hAnsi="Times New Roman" w:cs="Times New Roman"/>
          <w:spacing w:val="2"/>
          <w:szCs w:val="28"/>
        </w:rPr>
        <w:t>–</w:t>
      </w:r>
      <w:r w:rsidRPr="0028037C">
        <w:rPr>
          <w:rFonts w:ascii="Times New Roman" w:eastAsia="Calibri" w:hAnsi="Times New Roman" w:cs="Times New Roman"/>
          <w:szCs w:val="28"/>
        </w:rPr>
        <w:t xml:space="preserve"> 9 876 696,4</w:t>
      </w:r>
      <w:r w:rsidRPr="0028037C">
        <w:rPr>
          <w:rFonts w:ascii="Times New Roman" w:hAnsi="Times New Roman" w:cs="Times New Roman"/>
          <w:spacing w:val="2"/>
          <w:szCs w:val="28"/>
        </w:rPr>
        <w:t xml:space="preserve"> </w:t>
      </w:r>
      <w:r w:rsidRPr="0028037C">
        <w:rPr>
          <w:rFonts w:ascii="Times New Roman" w:eastAsia="Calibri" w:hAnsi="Times New Roman" w:cs="Times New Roman"/>
          <w:szCs w:val="28"/>
        </w:rPr>
        <w:t>тыс. рублей;</w:t>
      </w:r>
    </w:p>
    <w:p w:rsidR="00B10AA4" w:rsidRPr="009228FF" w:rsidRDefault="00B10AA4" w:rsidP="00397046">
      <w:pPr>
        <w:pStyle w:val="aa"/>
        <w:widowControl w:val="0"/>
        <w:spacing w:after="0"/>
        <w:ind w:left="0"/>
        <w:contextualSpacing/>
        <w:jc w:val="both"/>
        <w:rPr>
          <w:rFonts w:ascii="Times New Roman" w:eastAsia="Calibri" w:hAnsi="Times New Roman" w:cs="Times New Roman"/>
          <w:szCs w:val="28"/>
        </w:rPr>
      </w:pPr>
      <w:r w:rsidRPr="009228FF">
        <w:rPr>
          <w:rFonts w:ascii="Times New Roman" w:eastAsia="Calibri" w:hAnsi="Times New Roman" w:cs="Times New Roman"/>
          <w:szCs w:val="28"/>
        </w:rPr>
        <w:t>предоставление иных межбюджетных трансфертов бюджетам муниципальных образований на софинансирование расходных обязательств муниципальных образований республики по организации транспортного обслуживания населения – 582 395,6 тыс. рублей;</w:t>
      </w:r>
    </w:p>
    <w:p w:rsidR="00B10AA4" w:rsidRPr="009228FF" w:rsidRDefault="00B10AA4" w:rsidP="00397046">
      <w:pPr>
        <w:pStyle w:val="aa"/>
        <w:widowControl w:val="0"/>
        <w:spacing w:after="0"/>
        <w:ind w:left="0"/>
        <w:contextualSpacing/>
        <w:jc w:val="both"/>
        <w:rPr>
          <w:rFonts w:ascii="Times New Roman" w:eastAsia="Calibri" w:hAnsi="Times New Roman" w:cs="Times New Roman"/>
          <w:szCs w:val="28"/>
        </w:rPr>
      </w:pPr>
      <w:r w:rsidRPr="009228FF">
        <w:rPr>
          <w:rFonts w:ascii="Times New Roman" w:eastAsia="Calibri" w:hAnsi="Times New Roman" w:cs="Times New Roman"/>
          <w:szCs w:val="28"/>
        </w:rPr>
        <w:t>реализацию отдельных мероприятий в области других видов транспорта – 10 579,6 тыс.</w:t>
      </w:r>
      <w:r w:rsidR="009228FF">
        <w:rPr>
          <w:rFonts w:ascii="Times New Roman" w:eastAsia="Calibri" w:hAnsi="Times New Roman" w:cs="Times New Roman"/>
          <w:szCs w:val="28"/>
        </w:rPr>
        <w:t xml:space="preserve"> </w:t>
      </w:r>
      <w:r w:rsidRPr="009228FF">
        <w:rPr>
          <w:rFonts w:ascii="Times New Roman" w:eastAsia="Calibri" w:hAnsi="Times New Roman" w:cs="Times New Roman"/>
          <w:szCs w:val="28"/>
        </w:rPr>
        <w:t>рублей;</w:t>
      </w:r>
    </w:p>
    <w:p w:rsidR="00B10AA4" w:rsidRPr="009228FF" w:rsidRDefault="00B10AA4" w:rsidP="00397046">
      <w:pPr>
        <w:pStyle w:val="aa"/>
        <w:widowControl w:val="0"/>
        <w:spacing w:after="0"/>
        <w:ind w:left="0"/>
        <w:contextualSpacing/>
        <w:jc w:val="both"/>
        <w:rPr>
          <w:rFonts w:ascii="Times New Roman" w:eastAsia="Calibri" w:hAnsi="Times New Roman" w:cs="Times New Roman"/>
          <w:szCs w:val="28"/>
        </w:rPr>
      </w:pPr>
      <w:r w:rsidRPr="009228FF">
        <w:rPr>
          <w:rFonts w:ascii="Times New Roman" w:hAnsi="Times New Roman" w:cs="Times New Roman"/>
          <w:szCs w:val="28"/>
        </w:rPr>
        <w:t>реализацию государственных полномочий в области организации транспортного обслуживания населения – 927,3 тыс. рублей</w:t>
      </w:r>
      <w:r w:rsidRPr="009228FF">
        <w:rPr>
          <w:rFonts w:ascii="Times New Roman" w:eastAsia="Calibri" w:hAnsi="Times New Roman" w:cs="Times New Roman"/>
          <w:szCs w:val="28"/>
        </w:rPr>
        <w:t>;</w:t>
      </w:r>
    </w:p>
    <w:p w:rsidR="00B10AA4" w:rsidRPr="009228FF" w:rsidRDefault="00B10AA4" w:rsidP="00397046">
      <w:pPr>
        <w:widowControl w:val="0"/>
        <w:contextualSpacing/>
        <w:jc w:val="both"/>
        <w:rPr>
          <w:rFonts w:ascii="Times New Roman" w:hAnsi="Times New Roman" w:cs="Times New Roman"/>
          <w:szCs w:val="28"/>
        </w:rPr>
      </w:pPr>
      <w:r w:rsidRPr="009228FF">
        <w:rPr>
          <w:rFonts w:ascii="Times New Roman" w:hAnsi="Times New Roman" w:cs="Times New Roman"/>
          <w:szCs w:val="28"/>
        </w:rPr>
        <w:t>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им за счет средств федерального бюджета – 635,2 тыс. рублей.</w:t>
      </w:r>
    </w:p>
    <w:p w:rsidR="00B10AA4" w:rsidRPr="009228FF" w:rsidRDefault="00B10AA4" w:rsidP="00397046">
      <w:pPr>
        <w:widowControl w:val="0"/>
        <w:contextualSpacing/>
        <w:jc w:val="both"/>
        <w:rPr>
          <w:rFonts w:ascii="Times New Roman" w:hAnsi="Times New Roman" w:cs="Times New Roman"/>
          <w:spacing w:val="-2"/>
          <w:szCs w:val="28"/>
        </w:rPr>
      </w:pPr>
      <w:r w:rsidRPr="009228FF">
        <w:rPr>
          <w:rFonts w:ascii="Times New Roman" w:hAnsi="Times New Roman" w:cs="Times New Roman"/>
          <w:spacing w:val="-2"/>
          <w:szCs w:val="28"/>
        </w:rPr>
        <w:t xml:space="preserve">Из выделенных средств на реализацию мероприятий </w:t>
      </w:r>
      <w:r w:rsidRPr="009228FF">
        <w:rPr>
          <w:rFonts w:ascii="Times New Roman" w:eastAsia="Calibri" w:hAnsi="Times New Roman" w:cs="Times New Roman"/>
          <w:szCs w:val="28"/>
        </w:rPr>
        <w:t xml:space="preserve">государственной программы «Развитие транспортной системы Республики Татарстан» </w:t>
      </w:r>
      <w:r w:rsidRPr="009228FF">
        <w:rPr>
          <w:rFonts w:ascii="Times New Roman" w:hAnsi="Times New Roman" w:cs="Times New Roman"/>
          <w:spacing w:val="-2"/>
          <w:szCs w:val="28"/>
        </w:rPr>
        <w:t>направлено на:</w:t>
      </w:r>
    </w:p>
    <w:p w:rsidR="00B10AA4" w:rsidRPr="009228FF" w:rsidRDefault="00B10AA4" w:rsidP="00397046">
      <w:pPr>
        <w:widowControl w:val="0"/>
        <w:contextualSpacing/>
        <w:jc w:val="both"/>
        <w:rPr>
          <w:rFonts w:ascii="Times New Roman" w:eastAsia="Calibri" w:hAnsi="Times New Roman" w:cs="Times New Roman"/>
          <w:szCs w:val="28"/>
        </w:rPr>
      </w:pPr>
      <w:r w:rsidRPr="009228FF">
        <w:rPr>
          <w:rFonts w:ascii="Times New Roman" w:eastAsia="Calibri" w:hAnsi="Times New Roman" w:cs="Times New Roman"/>
          <w:szCs w:val="28"/>
        </w:rPr>
        <w:t>финансирование отдельных мероприятий в области железнодорожного транспорта в части возмещения недополученных доходов в связи с применением регулируемых тарифов и предоставлением льгот отдельным категориям граждан и учащимся на проезд железнодорожным транспортом в пригородном сообщении – 419 029,</w:t>
      </w:r>
      <w:r w:rsidR="009228FF" w:rsidRPr="009228FF">
        <w:rPr>
          <w:rFonts w:ascii="Times New Roman" w:eastAsia="Calibri" w:hAnsi="Times New Roman" w:cs="Times New Roman"/>
          <w:szCs w:val="28"/>
        </w:rPr>
        <w:t>3</w:t>
      </w:r>
      <w:r w:rsidRPr="009228FF">
        <w:rPr>
          <w:rFonts w:ascii="Times New Roman" w:eastAsia="Calibri" w:hAnsi="Times New Roman" w:cs="Times New Roman"/>
          <w:szCs w:val="28"/>
        </w:rPr>
        <w:t xml:space="preserve"> тыс. рублей;</w:t>
      </w:r>
    </w:p>
    <w:p w:rsidR="00B10AA4" w:rsidRPr="009228FF" w:rsidRDefault="00B10AA4" w:rsidP="00397046">
      <w:pPr>
        <w:widowControl w:val="0"/>
        <w:tabs>
          <w:tab w:val="left" w:pos="142"/>
        </w:tabs>
        <w:contextualSpacing/>
        <w:jc w:val="both"/>
        <w:rPr>
          <w:rFonts w:ascii="Times New Roman" w:eastAsia="Calibri" w:hAnsi="Times New Roman" w:cs="Times New Roman"/>
          <w:szCs w:val="28"/>
        </w:rPr>
      </w:pPr>
      <w:r w:rsidRPr="009228FF">
        <w:rPr>
          <w:rFonts w:ascii="Times New Roman" w:eastAsia="Calibri" w:hAnsi="Times New Roman" w:cs="Times New Roman"/>
          <w:szCs w:val="28"/>
        </w:rPr>
        <w:t>финансирование отдельных мероприятий в области речного транспорта – 115 162,2 тыс. рублей, из них на возмещение недополученных доходов организаций речного транспорта в связи с применением регулируемых тарифов на пригородные речные перевозки пассажиров и предоставлением льгот на проезд отдельным категориям граждан – 98 946,4 тыс. рублей;</w:t>
      </w:r>
    </w:p>
    <w:p w:rsidR="00B10AA4" w:rsidRPr="009228FF" w:rsidRDefault="00B10AA4" w:rsidP="00397046">
      <w:pPr>
        <w:widowControl w:val="0"/>
        <w:tabs>
          <w:tab w:val="left" w:pos="142"/>
        </w:tabs>
        <w:contextualSpacing/>
        <w:jc w:val="both"/>
        <w:rPr>
          <w:rFonts w:ascii="Times New Roman" w:eastAsia="Calibri" w:hAnsi="Times New Roman" w:cs="Times New Roman"/>
          <w:szCs w:val="28"/>
        </w:rPr>
      </w:pPr>
      <w:r w:rsidRPr="009228FF">
        <w:rPr>
          <w:rFonts w:ascii="Times New Roman" w:eastAsia="Calibri" w:hAnsi="Times New Roman" w:cs="Times New Roman"/>
          <w:szCs w:val="28"/>
        </w:rPr>
        <w:t>обеспечение доступности внутренних региональных перевозок пассажиров воздушным транспортом – 423 678,2 тыс. рублей;</w:t>
      </w:r>
    </w:p>
    <w:p w:rsidR="00B10AA4" w:rsidRPr="009228FF" w:rsidRDefault="00B10AA4" w:rsidP="00397046">
      <w:pPr>
        <w:widowControl w:val="0"/>
        <w:tabs>
          <w:tab w:val="left" w:pos="142"/>
        </w:tabs>
        <w:contextualSpacing/>
        <w:jc w:val="both"/>
        <w:rPr>
          <w:rFonts w:ascii="Times New Roman" w:eastAsia="Calibri" w:hAnsi="Times New Roman" w:cs="Times New Roman"/>
          <w:szCs w:val="28"/>
        </w:rPr>
      </w:pPr>
      <w:r w:rsidRPr="009228FF">
        <w:rPr>
          <w:rFonts w:ascii="Times New Roman" w:eastAsia="Calibri" w:hAnsi="Times New Roman" w:cs="Times New Roman"/>
          <w:szCs w:val="28"/>
        </w:rPr>
        <w:t xml:space="preserve">приобретение подвижного состава пассажирского транспорта общего пользования за счет специального казначейского кредита, </w:t>
      </w:r>
      <w:r w:rsidR="00ED2120">
        <w:rPr>
          <w:rFonts w:ascii="Times New Roman" w:eastAsia="Calibri" w:hAnsi="Times New Roman" w:cs="Times New Roman"/>
          <w:szCs w:val="28"/>
        </w:rPr>
        <w:t>предоставленного</w:t>
      </w:r>
      <w:r w:rsidRPr="009228FF">
        <w:rPr>
          <w:rFonts w:ascii="Times New Roman" w:eastAsia="Calibri" w:hAnsi="Times New Roman" w:cs="Times New Roman"/>
          <w:szCs w:val="28"/>
        </w:rPr>
        <w:t xml:space="preserve"> из федерального бюджета</w:t>
      </w:r>
      <w:r w:rsidR="009228FF" w:rsidRPr="009228FF">
        <w:rPr>
          <w:rFonts w:ascii="Times New Roman" w:eastAsia="Calibri" w:hAnsi="Times New Roman" w:cs="Times New Roman"/>
          <w:szCs w:val="28"/>
        </w:rPr>
        <w:t>,</w:t>
      </w:r>
      <w:r w:rsidRPr="009228FF">
        <w:rPr>
          <w:rFonts w:ascii="Times New Roman" w:eastAsia="Calibri" w:hAnsi="Times New Roman" w:cs="Times New Roman"/>
          <w:szCs w:val="28"/>
        </w:rPr>
        <w:t xml:space="preserve"> – 788 113,3 тыс.</w:t>
      </w:r>
      <w:r w:rsidR="009228FF" w:rsidRPr="009228FF">
        <w:rPr>
          <w:rFonts w:ascii="Times New Roman" w:eastAsia="Calibri" w:hAnsi="Times New Roman" w:cs="Times New Roman"/>
          <w:szCs w:val="28"/>
        </w:rPr>
        <w:t xml:space="preserve"> </w:t>
      </w:r>
      <w:r w:rsidRPr="009228FF">
        <w:rPr>
          <w:rFonts w:ascii="Times New Roman" w:eastAsia="Calibri" w:hAnsi="Times New Roman" w:cs="Times New Roman"/>
          <w:szCs w:val="28"/>
        </w:rPr>
        <w:t>рублей;</w:t>
      </w:r>
    </w:p>
    <w:p w:rsidR="00B10AA4" w:rsidRPr="009228FF" w:rsidRDefault="00B10AA4" w:rsidP="00397046">
      <w:pPr>
        <w:widowControl w:val="0"/>
        <w:tabs>
          <w:tab w:val="left" w:pos="1134"/>
        </w:tabs>
        <w:contextualSpacing/>
        <w:jc w:val="both"/>
        <w:rPr>
          <w:rFonts w:ascii="Times New Roman" w:eastAsia="Calibri" w:hAnsi="Times New Roman" w:cs="Times New Roman"/>
          <w:spacing w:val="-2"/>
          <w:szCs w:val="28"/>
        </w:rPr>
      </w:pPr>
      <w:r w:rsidRPr="009228FF">
        <w:rPr>
          <w:rFonts w:ascii="Times New Roman" w:hAnsi="Times New Roman" w:cs="Times New Roman"/>
          <w:spacing w:val="-2"/>
          <w:szCs w:val="28"/>
        </w:rPr>
        <w:t>субсидирование автобусных маршрутов «Казань-Булгар-Казань» и «Казань-Свияжск-Казань» – 1 247,4 тыс. рублей</w:t>
      </w:r>
      <w:r w:rsidRPr="009228FF">
        <w:rPr>
          <w:rFonts w:ascii="Times New Roman" w:eastAsia="Calibri" w:hAnsi="Times New Roman" w:cs="Times New Roman"/>
          <w:spacing w:val="-2"/>
          <w:szCs w:val="28"/>
        </w:rPr>
        <w:t>;</w:t>
      </w:r>
    </w:p>
    <w:p w:rsidR="00B10AA4" w:rsidRPr="009228FF" w:rsidRDefault="00B10AA4" w:rsidP="00397046">
      <w:pPr>
        <w:widowControl w:val="0"/>
        <w:tabs>
          <w:tab w:val="left" w:pos="1134"/>
        </w:tabs>
        <w:contextualSpacing/>
        <w:jc w:val="both"/>
        <w:rPr>
          <w:rFonts w:ascii="Times New Roman" w:eastAsia="Calibri" w:hAnsi="Times New Roman" w:cs="Times New Roman"/>
          <w:szCs w:val="28"/>
        </w:rPr>
      </w:pPr>
      <w:r w:rsidRPr="009228FF">
        <w:rPr>
          <w:rFonts w:ascii="Times New Roman" w:eastAsia="Calibri" w:hAnsi="Times New Roman" w:cs="Times New Roman"/>
          <w:szCs w:val="28"/>
        </w:rPr>
        <w:t>строительство метрополитена в г. Казани – 8 000 000,0 тыс. рублей;</w:t>
      </w:r>
    </w:p>
    <w:p w:rsidR="00B10AA4" w:rsidRPr="009228FF" w:rsidRDefault="00B10AA4" w:rsidP="00397046">
      <w:pPr>
        <w:widowControl w:val="0"/>
        <w:contextualSpacing/>
        <w:jc w:val="both"/>
        <w:rPr>
          <w:rFonts w:ascii="Times New Roman" w:eastAsia="Calibri" w:hAnsi="Times New Roman" w:cs="Times New Roman"/>
          <w:szCs w:val="28"/>
        </w:rPr>
      </w:pPr>
      <w:r w:rsidRPr="009228FF">
        <w:rPr>
          <w:rFonts w:ascii="Times New Roman" w:eastAsia="Calibri" w:hAnsi="Times New Roman" w:cs="Times New Roman"/>
          <w:szCs w:val="28"/>
        </w:rPr>
        <w:t>содержание аппарата Министерства транспорта и дорожного хозяйства Республики Татарстан – 129</w:t>
      </w:r>
      <w:r w:rsidR="009228FF" w:rsidRPr="009228FF">
        <w:rPr>
          <w:rFonts w:ascii="Times New Roman" w:eastAsia="Calibri" w:hAnsi="Times New Roman" w:cs="Times New Roman"/>
          <w:szCs w:val="28"/>
        </w:rPr>
        <w:t> </w:t>
      </w:r>
      <w:r w:rsidRPr="009228FF">
        <w:rPr>
          <w:rFonts w:ascii="Times New Roman" w:eastAsia="Calibri" w:hAnsi="Times New Roman" w:cs="Times New Roman"/>
          <w:szCs w:val="28"/>
        </w:rPr>
        <w:t>46</w:t>
      </w:r>
      <w:r w:rsidR="009228FF" w:rsidRPr="009228FF">
        <w:rPr>
          <w:rFonts w:ascii="Times New Roman" w:eastAsia="Calibri" w:hAnsi="Times New Roman" w:cs="Times New Roman"/>
          <w:szCs w:val="28"/>
        </w:rPr>
        <w:t>6,0</w:t>
      </w:r>
      <w:r w:rsidRPr="009228FF">
        <w:rPr>
          <w:rFonts w:ascii="Times New Roman" w:eastAsia="Calibri" w:hAnsi="Times New Roman" w:cs="Times New Roman"/>
          <w:szCs w:val="28"/>
        </w:rPr>
        <w:t xml:space="preserve"> тыс. рублей.</w:t>
      </w:r>
    </w:p>
    <w:p w:rsidR="00094263" w:rsidRPr="009228FF" w:rsidRDefault="00094263" w:rsidP="00397046">
      <w:pPr>
        <w:pStyle w:val="aa"/>
        <w:widowControl w:val="0"/>
        <w:spacing w:after="0"/>
        <w:ind w:left="0"/>
        <w:contextualSpacing/>
        <w:jc w:val="both"/>
        <w:rPr>
          <w:rFonts w:ascii="Times New Roman" w:eastAsia="Calibri" w:hAnsi="Times New Roman" w:cs="Times New Roman"/>
          <w:color w:val="0070C0"/>
          <w:szCs w:val="28"/>
        </w:rPr>
      </w:pPr>
    </w:p>
    <w:p w:rsidR="00B10AA4" w:rsidRPr="00BA20BE" w:rsidRDefault="00B10AA4" w:rsidP="00397046">
      <w:pPr>
        <w:contextualSpacing/>
        <w:jc w:val="both"/>
        <w:rPr>
          <w:rFonts w:ascii="Times New Roman" w:hAnsi="Times New Roman" w:cs="Times New Roman"/>
          <w:szCs w:val="28"/>
        </w:rPr>
      </w:pPr>
      <w:r w:rsidRPr="00BA20BE">
        <w:rPr>
          <w:rFonts w:ascii="Times New Roman" w:hAnsi="Times New Roman" w:cs="Times New Roman"/>
          <w:szCs w:val="28"/>
        </w:rPr>
        <w:t xml:space="preserve">По подразделу «Дорожное хозяйство (дорожные фонды)» расходы составили 95 852 357,6 </w:t>
      </w:r>
      <w:r w:rsidRPr="00BA20BE">
        <w:rPr>
          <w:rFonts w:ascii="Times New Roman" w:eastAsia="Calibri" w:hAnsi="Times New Roman" w:cs="Times New Roman"/>
          <w:szCs w:val="28"/>
        </w:rPr>
        <w:t>тыс. рублей</w:t>
      </w:r>
      <w:r w:rsidRPr="00BA20BE">
        <w:rPr>
          <w:rFonts w:ascii="Times New Roman" w:hAnsi="Times New Roman" w:cs="Times New Roman"/>
          <w:szCs w:val="28"/>
        </w:rPr>
        <w:t xml:space="preserve">, которые направлены на: </w:t>
      </w:r>
    </w:p>
    <w:p w:rsidR="00B10AA4" w:rsidRPr="00BA20BE" w:rsidRDefault="00B10AA4" w:rsidP="00397046">
      <w:pPr>
        <w:contextualSpacing/>
        <w:jc w:val="both"/>
        <w:rPr>
          <w:rFonts w:ascii="Times New Roman" w:hAnsi="Times New Roman" w:cs="Times New Roman"/>
          <w:szCs w:val="28"/>
        </w:rPr>
      </w:pPr>
      <w:r w:rsidRPr="00BA20BE">
        <w:rPr>
          <w:rFonts w:ascii="Times New Roman" w:hAnsi="Times New Roman" w:cs="Times New Roman"/>
          <w:szCs w:val="28"/>
        </w:rPr>
        <w:t>развитие, строительство, реконструкцию, капитальный ремонт и ремонт, содержание автомобильных дорог в рамках мероприятий подпрограммы «Совершенствование, развитие и сохранение сети автомобильных дорог» государственной программы «Развитие транспортной системы Республики Татарстан»</w:t>
      </w:r>
      <w:r w:rsidR="009E4D6E">
        <w:rPr>
          <w:rFonts w:ascii="Times New Roman" w:hAnsi="Times New Roman" w:cs="Times New Roman"/>
          <w:szCs w:val="28"/>
        </w:rPr>
        <w:t xml:space="preserve"> </w:t>
      </w:r>
      <w:r w:rsidRPr="00BA20BE">
        <w:rPr>
          <w:rFonts w:ascii="Times New Roman" w:hAnsi="Times New Roman" w:cs="Times New Roman"/>
          <w:szCs w:val="28"/>
        </w:rPr>
        <w:t>–</w:t>
      </w:r>
      <w:r w:rsidR="009E4D6E">
        <w:rPr>
          <w:rFonts w:ascii="Times New Roman" w:hAnsi="Times New Roman" w:cs="Times New Roman"/>
          <w:szCs w:val="28"/>
        </w:rPr>
        <w:t xml:space="preserve"> </w:t>
      </w:r>
      <w:r w:rsidRPr="00BA20BE">
        <w:rPr>
          <w:rFonts w:ascii="Times New Roman" w:hAnsi="Times New Roman" w:cs="Times New Roman"/>
          <w:szCs w:val="28"/>
        </w:rPr>
        <w:t>39 080 865,</w:t>
      </w:r>
      <w:r w:rsidR="00BA20BE">
        <w:rPr>
          <w:rFonts w:ascii="Times New Roman" w:hAnsi="Times New Roman" w:cs="Times New Roman"/>
          <w:szCs w:val="28"/>
        </w:rPr>
        <w:t>7</w:t>
      </w:r>
      <w:r w:rsidRPr="00BA20BE">
        <w:rPr>
          <w:rFonts w:ascii="Times New Roman" w:hAnsi="Times New Roman" w:cs="Times New Roman"/>
          <w:szCs w:val="28"/>
        </w:rPr>
        <w:t xml:space="preserve"> тыс. рублей;</w:t>
      </w:r>
    </w:p>
    <w:p w:rsidR="00ED2120" w:rsidRPr="00ED2120" w:rsidRDefault="00B10AA4" w:rsidP="00ED2120">
      <w:pPr>
        <w:contextualSpacing/>
        <w:jc w:val="both"/>
        <w:rPr>
          <w:rFonts w:ascii="Times New Roman" w:hAnsi="Times New Roman" w:cs="Times New Roman"/>
          <w:szCs w:val="28"/>
        </w:rPr>
      </w:pPr>
      <w:r w:rsidRPr="00C42C94">
        <w:rPr>
          <w:rFonts w:ascii="Times New Roman" w:hAnsi="Times New Roman" w:cs="Times New Roman"/>
          <w:szCs w:val="28"/>
        </w:rPr>
        <w:t>финансовое обеспечение дорожной деятельности – 15 866</w:t>
      </w:r>
      <w:r w:rsidR="00C42C94" w:rsidRPr="00C42C94">
        <w:rPr>
          <w:rFonts w:ascii="Times New Roman" w:hAnsi="Times New Roman" w:cs="Times New Roman"/>
          <w:szCs w:val="28"/>
        </w:rPr>
        <w:t> </w:t>
      </w:r>
      <w:r w:rsidRPr="00C42C94">
        <w:rPr>
          <w:rFonts w:ascii="Times New Roman" w:hAnsi="Times New Roman" w:cs="Times New Roman"/>
          <w:szCs w:val="28"/>
        </w:rPr>
        <w:t>48</w:t>
      </w:r>
      <w:r w:rsidR="00C42C94" w:rsidRPr="00C42C94">
        <w:rPr>
          <w:rFonts w:ascii="Times New Roman" w:hAnsi="Times New Roman" w:cs="Times New Roman"/>
          <w:szCs w:val="28"/>
        </w:rPr>
        <w:t>4,9</w:t>
      </w:r>
      <w:r w:rsidRPr="00C42C94">
        <w:rPr>
          <w:rFonts w:ascii="Times New Roman" w:hAnsi="Times New Roman" w:cs="Times New Roman"/>
          <w:szCs w:val="28"/>
        </w:rPr>
        <w:t xml:space="preserve"> тыс. рублей, </w:t>
      </w:r>
      <w:r w:rsidR="00ED2120" w:rsidRPr="00ED2120">
        <w:rPr>
          <w:rFonts w:ascii="Times New Roman" w:hAnsi="Times New Roman" w:cs="Times New Roman"/>
          <w:szCs w:val="28"/>
        </w:rPr>
        <w:t>в том числе за счет средств федерального бюджета – 5 794 723,4 тыс. рублей, бюджетного кредита, предоставленного из федерального бюджета в рамках опережающего финансирования расходных обязательств, – 2 902 170,0 тыс. рублей;</w:t>
      </w:r>
    </w:p>
    <w:p w:rsidR="00ED2120" w:rsidRPr="00ED2120" w:rsidRDefault="00B10AA4" w:rsidP="00ED2120">
      <w:pPr>
        <w:contextualSpacing/>
        <w:jc w:val="both"/>
        <w:rPr>
          <w:rFonts w:ascii="Times New Roman" w:hAnsi="Times New Roman" w:cs="Times New Roman"/>
          <w:szCs w:val="28"/>
        </w:rPr>
      </w:pPr>
      <w:r w:rsidRPr="00C42C94">
        <w:rPr>
          <w:rFonts w:ascii="Times New Roman" w:hAnsi="Times New Roman" w:cs="Times New Roman"/>
          <w:szCs w:val="28"/>
        </w:rPr>
        <w:t>финансовое обеспечение дорожной деятельности по проектам, реализуемым с применением механизма государственно-частного партнерства</w:t>
      </w:r>
      <w:r w:rsidR="00C42C94">
        <w:rPr>
          <w:rFonts w:ascii="Times New Roman" w:hAnsi="Times New Roman" w:cs="Times New Roman"/>
          <w:szCs w:val="28"/>
        </w:rPr>
        <w:t>,</w:t>
      </w:r>
      <w:r w:rsidRPr="00C42C94">
        <w:rPr>
          <w:rFonts w:ascii="Times New Roman" w:hAnsi="Times New Roman" w:cs="Times New Roman"/>
          <w:szCs w:val="28"/>
        </w:rPr>
        <w:t xml:space="preserve"> – </w:t>
      </w:r>
      <w:r w:rsidRPr="00C42C94">
        <w:rPr>
          <w:rFonts w:ascii="Times New Roman" w:hAnsi="Times New Roman" w:cs="Times New Roman"/>
          <w:szCs w:val="28"/>
        </w:rPr>
        <w:br/>
        <w:t>32 011</w:t>
      </w:r>
      <w:r w:rsidR="00C42C94" w:rsidRPr="00C42C94">
        <w:rPr>
          <w:rFonts w:ascii="Times New Roman" w:hAnsi="Times New Roman" w:cs="Times New Roman"/>
          <w:szCs w:val="28"/>
        </w:rPr>
        <w:t> </w:t>
      </w:r>
      <w:r w:rsidRPr="00C42C94">
        <w:rPr>
          <w:rFonts w:ascii="Times New Roman" w:hAnsi="Times New Roman" w:cs="Times New Roman"/>
          <w:szCs w:val="28"/>
        </w:rPr>
        <w:t>35</w:t>
      </w:r>
      <w:r w:rsidR="00C42C94" w:rsidRPr="00C42C94">
        <w:rPr>
          <w:rFonts w:ascii="Times New Roman" w:hAnsi="Times New Roman" w:cs="Times New Roman"/>
          <w:szCs w:val="28"/>
        </w:rPr>
        <w:t>6,0</w:t>
      </w:r>
      <w:r w:rsidRPr="00C42C94">
        <w:rPr>
          <w:rFonts w:ascii="Times New Roman" w:hAnsi="Times New Roman" w:cs="Times New Roman"/>
          <w:szCs w:val="28"/>
        </w:rPr>
        <w:t xml:space="preserve"> тыс. рублей, </w:t>
      </w:r>
      <w:r w:rsidR="00ED2120" w:rsidRPr="00ED2120">
        <w:rPr>
          <w:rFonts w:ascii="Times New Roman" w:hAnsi="Times New Roman" w:cs="Times New Roman"/>
          <w:szCs w:val="28"/>
        </w:rPr>
        <w:t xml:space="preserve">в том числе за счет средств федерального бюджета – </w:t>
      </w:r>
      <w:r w:rsidR="00ED2120" w:rsidRPr="00ED2120">
        <w:rPr>
          <w:rFonts w:ascii="Times New Roman" w:hAnsi="Times New Roman" w:cs="Times New Roman"/>
          <w:szCs w:val="28"/>
        </w:rPr>
        <w:br/>
        <w:t xml:space="preserve">10 000 000,0 тыс. рублей, бюджетного кредита, предоставленного из федерального бюджета в рамках опережающего финансирования расходных обязательств, –            5 260 532,1 тыс. рублей; </w:t>
      </w:r>
    </w:p>
    <w:p w:rsidR="00B10AA4" w:rsidRPr="00C42C94" w:rsidRDefault="00B10AA4" w:rsidP="00397046">
      <w:pPr>
        <w:contextualSpacing/>
        <w:jc w:val="both"/>
        <w:rPr>
          <w:rFonts w:ascii="Times New Roman" w:hAnsi="Times New Roman" w:cs="Times New Roman"/>
          <w:szCs w:val="28"/>
        </w:rPr>
      </w:pPr>
      <w:r w:rsidRPr="00C42C94">
        <w:rPr>
          <w:rFonts w:ascii="Times New Roman" w:hAnsi="Times New Roman" w:cs="Times New Roman"/>
          <w:szCs w:val="28"/>
        </w:rPr>
        <w:t xml:space="preserve">софинансируемые расходы на развитие транспортной инфраструктуры на сельских территориях – 789 822,4 тыс. рублей, в том числе за счет средств федерального бюджета – 628 031,7 тыс. рублей; </w:t>
      </w:r>
    </w:p>
    <w:p w:rsidR="00B10AA4" w:rsidRPr="00BA20BE" w:rsidRDefault="00B10AA4" w:rsidP="00397046">
      <w:pPr>
        <w:contextualSpacing/>
        <w:jc w:val="both"/>
        <w:rPr>
          <w:rFonts w:ascii="Times New Roman" w:hAnsi="Times New Roman" w:cs="Times New Roman"/>
          <w:szCs w:val="28"/>
        </w:rPr>
      </w:pPr>
      <w:r w:rsidRPr="00BA20BE">
        <w:rPr>
          <w:rFonts w:ascii="Times New Roman" w:hAnsi="Times New Roman" w:cs="Times New Roman"/>
          <w:szCs w:val="28"/>
        </w:rPr>
        <w:t>содержание государственного казенного учреждения «Главтатдортранс» –</w:t>
      </w:r>
      <w:r w:rsidRPr="00BA20BE">
        <w:rPr>
          <w:rFonts w:ascii="Times New Roman" w:hAnsi="Times New Roman" w:cs="Times New Roman"/>
          <w:szCs w:val="28"/>
        </w:rPr>
        <w:br/>
        <w:t>735 562,</w:t>
      </w:r>
      <w:r w:rsidR="00BA20BE">
        <w:rPr>
          <w:rFonts w:ascii="Times New Roman" w:hAnsi="Times New Roman" w:cs="Times New Roman"/>
          <w:szCs w:val="28"/>
        </w:rPr>
        <w:t>3</w:t>
      </w:r>
      <w:r w:rsidRPr="00BA20BE">
        <w:rPr>
          <w:rFonts w:ascii="Times New Roman" w:hAnsi="Times New Roman" w:cs="Times New Roman"/>
          <w:szCs w:val="28"/>
        </w:rPr>
        <w:t xml:space="preserve"> тыс. рублей;</w:t>
      </w:r>
    </w:p>
    <w:p w:rsidR="00B10AA4" w:rsidRPr="00BA20BE" w:rsidRDefault="00B10AA4" w:rsidP="00397046">
      <w:pPr>
        <w:contextualSpacing/>
        <w:jc w:val="both"/>
        <w:rPr>
          <w:rFonts w:ascii="Times New Roman" w:hAnsi="Times New Roman" w:cs="Times New Roman"/>
          <w:szCs w:val="28"/>
        </w:rPr>
      </w:pPr>
      <w:r w:rsidRPr="00BA20BE">
        <w:rPr>
          <w:rFonts w:ascii="Times New Roman" w:hAnsi="Times New Roman" w:cs="Times New Roman"/>
          <w:szCs w:val="28"/>
        </w:rPr>
        <w:t xml:space="preserve">софинансируемые расходы на реализацию мероприятий по стимулированию программ развития жилищного строительства субъектов Российской Федерации в рамках федерального проекта «Жилье» – 6 085 493,9 тыс. рублей, в том числе за счет средств федерального бюджета – 994 213,8 тыс. рублей, бюджетного кредита, </w:t>
      </w:r>
      <w:r w:rsidR="00ED2120">
        <w:rPr>
          <w:rFonts w:ascii="Times New Roman" w:hAnsi="Times New Roman" w:cs="Times New Roman"/>
          <w:szCs w:val="28"/>
        </w:rPr>
        <w:t>предоставленного</w:t>
      </w:r>
      <w:r w:rsidRPr="00BA20BE">
        <w:rPr>
          <w:rFonts w:ascii="Times New Roman" w:hAnsi="Times New Roman" w:cs="Times New Roman"/>
          <w:szCs w:val="28"/>
        </w:rPr>
        <w:t xml:space="preserve"> из федерального бюджета в рамках опережающего финансирования</w:t>
      </w:r>
      <w:r w:rsidR="00ED2120" w:rsidRPr="00ED2120">
        <w:rPr>
          <w:szCs w:val="28"/>
        </w:rPr>
        <w:t xml:space="preserve"> </w:t>
      </w:r>
      <w:r w:rsidR="00ED2120" w:rsidRPr="00ED2120">
        <w:rPr>
          <w:rFonts w:ascii="Times New Roman" w:hAnsi="Times New Roman" w:cs="Times New Roman"/>
          <w:szCs w:val="28"/>
        </w:rPr>
        <w:t>расходных обязательств,</w:t>
      </w:r>
      <w:r w:rsidRPr="00BA20BE">
        <w:rPr>
          <w:rFonts w:ascii="Times New Roman" w:hAnsi="Times New Roman" w:cs="Times New Roman"/>
          <w:szCs w:val="28"/>
        </w:rPr>
        <w:t xml:space="preserve"> – 3 935 036,1 тыс. рублей; </w:t>
      </w:r>
    </w:p>
    <w:p w:rsidR="00B10AA4" w:rsidRPr="00C42C94" w:rsidRDefault="00B10AA4" w:rsidP="00397046">
      <w:pPr>
        <w:contextualSpacing/>
        <w:jc w:val="both"/>
        <w:rPr>
          <w:rFonts w:ascii="Times New Roman" w:hAnsi="Times New Roman" w:cs="Times New Roman"/>
          <w:szCs w:val="28"/>
        </w:rPr>
      </w:pPr>
      <w:r w:rsidRPr="00C42C94">
        <w:rPr>
          <w:rFonts w:ascii="Times New Roman" w:hAnsi="Times New Roman" w:cs="Times New Roman"/>
          <w:szCs w:val="28"/>
        </w:rPr>
        <w:t xml:space="preserve">реализацию мероприятий по развитию и содержанию инфраструктуры садоводческих, огороднических и дачных некоммерческих объединений граждан – </w:t>
      </w:r>
      <w:r w:rsidRPr="00C42C94">
        <w:rPr>
          <w:rFonts w:ascii="Times New Roman" w:hAnsi="Times New Roman" w:cs="Times New Roman"/>
          <w:szCs w:val="28"/>
        </w:rPr>
        <w:br/>
        <w:t>294 212,3 тыс. рублей;</w:t>
      </w:r>
    </w:p>
    <w:p w:rsidR="00B10AA4" w:rsidRPr="00BA20BE" w:rsidRDefault="00B10AA4" w:rsidP="00397046">
      <w:pPr>
        <w:contextualSpacing/>
        <w:jc w:val="both"/>
        <w:rPr>
          <w:rFonts w:ascii="Times New Roman" w:hAnsi="Times New Roman" w:cs="Times New Roman"/>
          <w:szCs w:val="28"/>
        </w:rPr>
      </w:pPr>
      <w:r w:rsidRPr="00BA20BE">
        <w:rPr>
          <w:rFonts w:ascii="Times New Roman" w:hAnsi="Times New Roman" w:cs="Times New Roman"/>
          <w:szCs w:val="28"/>
        </w:rPr>
        <w:t xml:space="preserve">реализацию проекта по строительству автомобильной дороги </w:t>
      </w:r>
      <w:r w:rsidR="008779A4" w:rsidRPr="00BA20BE">
        <w:rPr>
          <w:rFonts w:ascii="Times New Roman" w:hAnsi="Times New Roman" w:cs="Times New Roman"/>
          <w:szCs w:val="28"/>
        </w:rPr>
        <w:t>–</w:t>
      </w:r>
      <w:r w:rsidRPr="00BA20BE">
        <w:rPr>
          <w:rFonts w:ascii="Times New Roman" w:hAnsi="Times New Roman" w:cs="Times New Roman"/>
          <w:szCs w:val="28"/>
        </w:rPr>
        <w:t xml:space="preserve"> 913 302,0 тыс.</w:t>
      </w:r>
      <w:r w:rsidR="008779A4" w:rsidRPr="00BA20BE">
        <w:rPr>
          <w:rFonts w:ascii="Times New Roman" w:hAnsi="Times New Roman" w:cs="Times New Roman"/>
          <w:szCs w:val="28"/>
        </w:rPr>
        <w:t xml:space="preserve"> </w:t>
      </w:r>
      <w:r w:rsidRPr="00BA20BE">
        <w:rPr>
          <w:rFonts w:ascii="Times New Roman" w:hAnsi="Times New Roman" w:cs="Times New Roman"/>
          <w:szCs w:val="28"/>
        </w:rPr>
        <w:t>рублей;</w:t>
      </w:r>
    </w:p>
    <w:p w:rsidR="00B10AA4" w:rsidRPr="00ED2120" w:rsidRDefault="00B10AA4" w:rsidP="00397046">
      <w:pPr>
        <w:contextualSpacing/>
        <w:jc w:val="both"/>
        <w:rPr>
          <w:rFonts w:ascii="Times New Roman" w:hAnsi="Times New Roman" w:cs="Times New Roman"/>
          <w:szCs w:val="28"/>
        </w:rPr>
      </w:pPr>
      <w:r w:rsidRPr="00ED2120">
        <w:rPr>
          <w:rFonts w:ascii="Times New Roman" w:hAnsi="Times New Roman" w:cs="Times New Roman"/>
          <w:szCs w:val="28"/>
        </w:rPr>
        <w:t>строительство инженерных сетей «Промышленного парка Нижнекамск» в городе Нижнекамск Республики Татарстан – 21 266,5 тыс.</w:t>
      </w:r>
      <w:r w:rsidR="008779A4" w:rsidRPr="00ED2120">
        <w:rPr>
          <w:rFonts w:ascii="Times New Roman" w:hAnsi="Times New Roman" w:cs="Times New Roman"/>
          <w:szCs w:val="28"/>
        </w:rPr>
        <w:t xml:space="preserve"> </w:t>
      </w:r>
      <w:r w:rsidRPr="00ED2120">
        <w:rPr>
          <w:rFonts w:ascii="Times New Roman" w:hAnsi="Times New Roman" w:cs="Times New Roman"/>
          <w:szCs w:val="28"/>
        </w:rPr>
        <w:t>рублей;</w:t>
      </w:r>
    </w:p>
    <w:p w:rsidR="00B10AA4" w:rsidRPr="00ED2120" w:rsidRDefault="00B10AA4" w:rsidP="00397046">
      <w:pPr>
        <w:contextualSpacing/>
        <w:jc w:val="both"/>
        <w:rPr>
          <w:rFonts w:ascii="Times New Roman" w:hAnsi="Times New Roman" w:cs="Times New Roman"/>
          <w:szCs w:val="28"/>
        </w:rPr>
      </w:pPr>
      <w:r w:rsidRPr="00ED2120">
        <w:rPr>
          <w:rFonts w:ascii="Times New Roman" w:hAnsi="Times New Roman" w:cs="Times New Roman"/>
          <w:szCs w:val="28"/>
        </w:rPr>
        <w:t xml:space="preserve">строительство подъездных путей к промышленному парку «Промзона-Мензелинск» в Мензелинском муниципальном районе Республики Татарстан – </w:t>
      </w:r>
      <w:r w:rsidRPr="00ED2120">
        <w:rPr>
          <w:rFonts w:ascii="Times New Roman" w:hAnsi="Times New Roman" w:cs="Times New Roman"/>
          <w:szCs w:val="28"/>
        </w:rPr>
        <w:br/>
        <w:t>17 740,5 тыс.</w:t>
      </w:r>
      <w:r w:rsidR="008779A4" w:rsidRPr="00ED2120">
        <w:rPr>
          <w:rFonts w:ascii="Times New Roman" w:hAnsi="Times New Roman" w:cs="Times New Roman"/>
          <w:szCs w:val="28"/>
        </w:rPr>
        <w:t xml:space="preserve"> </w:t>
      </w:r>
      <w:r w:rsidRPr="00ED2120">
        <w:rPr>
          <w:rFonts w:ascii="Times New Roman" w:hAnsi="Times New Roman" w:cs="Times New Roman"/>
          <w:szCs w:val="28"/>
        </w:rPr>
        <w:t>рублей;</w:t>
      </w:r>
    </w:p>
    <w:p w:rsidR="00B10AA4" w:rsidRPr="00ED2120" w:rsidRDefault="00B10AA4" w:rsidP="00397046">
      <w:pPr>
        <w:contextualSpacing/>
        <w:jc w:val="both"/>
        <w:rPr>
          <w:rFonts w:ascii="Times New Roman" w:hAnsi="Times New Roman" w:cs="Times New Roman"/>
          <w:szCs w:val="28"/>
        </w:rPr>
      </w:pPr>
      <w:r w:rsidRPr="00ED2120">
        <w:rPr>
          <w:rFonts w:ascii="Times New Roman" w:hAnsi="Times New Roman" w:cs="Times New Roman"/>
          <w:szCs w:val="28"/>
        </w:rPr>
        <w:t xml:space="preserve">строительство автомобильной дороги на территории промышленного парка «Арский» в Арском муниципальном районе Республики Татарстан </w:t>
      </w:r>
      <w:r w:rsidR="008779A4" w:rsidRPr="00ED2120">
        <w:rPr>
          <w:rFonts w:ascii="Times New Roman" w:hAnsi="Times New Roman" w:cs="Times New Roman"/>
          <w:szCs w:val="28"/>
        </w:rPr>
        <w:t>–</w:t>
      </w:r>
      <w:r w:rsidRPr="00ED2120">
        <w:rPr>
          <w:rFonts w:ascii="Times New Roman" w:hAnsi="Times New Roman" w:cs="Times New Roman"/>
          <w:szCs w:val="28"/>
        </w:rPr>
        <w:t xml:space="preserve"> </w:t>
      </w:r>
      <w:r w:rsidRPr="00ED2120">
        <w:rPr>
          <w:rFonts w:ascii="Times New Roman" w:hAnsi="Times New Roman" w:cs="Times New Roman"/>
          <w:szCs w:val="28"/>
        </w:rPr>
        <w:br/>
        <w:t>36 251,1 тыс.</w:t>
      </w:r>
      <w:r w:rsidR="008779A4" w:rsidRPr="00ED2120">
        <w:rPr>
          <w:rFonts w:ascii="Times New Roman" w:hAnsi="Times New Roman" w:cs="Times New Roman"/>
          <w:szCs w:val="28"/>
        </w:rPr>
        <w:t xml:space="preserve"> </w:t>
      </w:r>
      <w:r w:rsidRPr="00ED2120">
        <w:rPr>
          <w:rFonts w:ascii="Times New Roman" w:hAnsi="Times New Roman" w:cs="Times New Roman"/>
          <w:szCs w:val="28"/>
        </w:rPr>
        <w:t xml:space="preserve">рублей. </w:t>
      </w:r>
    </w:p>
    <w:p w:rsidR="004C3933" w:rsidRPr="006712C0" w:rsidRDefault="004C3933" w:rsidP="00397046">
      <w:pPr>
        <w:widowControl w:val="0"/>
        <w:contextualSpacing/>
        <w:jc w:val="both"/>
        <w:rPr>
          <w:rFonts w:ascii="Times New Roman" w:hAnsi="Times New Roman" w:cs="Times New Roman"/>
          <w:color w:val="0070C0"/>
          <w:szCs w:val="28"/>
          <w:highlight w:val="yellow"/>
        </w:rPr>
      </w:pPr>
    </w:p>
    <w:p w:rsidR="00A04BF1" w:rsidRPr="004A030B" w:rsidRDefault="00A04BF1" w:rsidP="00397046">
      <w:pPr>
        <w:widowControl w:val="0"/>
        <w:tabs>
          <w:tab w:val="left" w:pos="142"/>
        </w:tabs>
        <w:contextualSpacing/>
        <w:jc w:val="both"/>
        <w:rPr>
          <w:rFonts w:ascii="Times New Roman" w:hAnsi="Times New Roman" w:cs="Times New Roman"/>
          <w:szCs w:val="28"/>
        </w:rPr>
      </w:pPr>
      <w:r w:rsidRPr="004A030B">
        <w:rPr>
          <w:rFonts w:ascii="Times New Roman" w:hAnsi="Times New Roman" w:cs="Times New Roman"/>
          <w:szCs w:val="28"/>
        </w:rPr>
        <w:t xml:space="preserve">По подразделу «Связь и информатика» исполнение расходов составило                2 279 605,3 тыс. рублей. </w:t>
      </w:r>
    </w:p>
    <w:p w:rsidR="00A04BF1" w:rsidRPr="004A030B" w:rsidRDefault="00A04BF1" w:rsidP="00397046">
      <w:pPr>
        <w:widowControl w:val="0"/>
        <w:tabs>
          <w:tab w:val="left" w:pos="142"/>
        </w:tabs>
        <w:contextualSpacing/>
        <w:jc w:val="both"/>
        <w:rPr>
          <w:rFonts w:ascii="Times New Roman" w:hAnsi="Times New Roman" w:cs="Times New Roman"/>
          <w:szCs w:val="28"/>
        </w:rPr>
      </w:pPr>
      <w:r w:rsidRPr="004A030B">
        <w:rPr>
          <w:rFonts w:ascii="Times New Roman" w:hAnsi="Times New Roman" w:cs="Times New Roman"/>
          <w:szCs w:val="28"/>
        </w:rPr>
        <w:t>Средства направлены на:</w:t>
      </w:r>
    </w:p>
    <w:p w:rsidR="00A04BF1" w:rsidRPr="00AE2385" w:rsidRDefault="00A04BF1" w:rsidP="00397046">
      <w:pPr>
        <w:widowControl w:val="0"/>
        <w:contextualSpacing/>
        <w:jc w:val="both"/>
        <w:rPr>
          <w:rFonts w:ascii="Times New Roman" w:hAnsi="Times New Roman" w:cs="Times New Roman"/>
          <w:szCs w:val="28"/>
        </w:rPr>
      </w:pPr>
      <w:r w:rsidRPr="00AE2385">
        <w:rPr>
          <w:rFonts w:ascii="Times New Roman" w:hAnsi="Times New Roman" w:cs="Times New Roman"/>
          <w:szCs w:val="28"/>
        </w:rPr>
        <w:t>мероприятия по эксплуатации информационных и коммуникационных технологий в органах государственной власти и органах местного самоуправления Республики Татарстан, прочие мероприятия в области информатизации – 1 958 964,</w:t>
      </w:r>
      <w:r w:rsidR="00AE2385" w:rsidRPr="00AE2385">
        <w:rPr>
          <w:rFonts w:ascii="Times New Roman" w:hAnsi="Times New Roman" w:cs="Times New Roman"/>
          <w:szCs w:val="28"/>
        </w:rPr>
        <w:t>8</w:t>
      </w:r>
      <w:r w:rsidRPr="00AE2385">
        <w:rPr>
          <w:rFonts w:ascii="Times New Roman" w:hAnsi="Times New Roman" w:cs="Times New Roman"/>
          <w:szCs w:val="28"/>
        </w:rPr>
        <w:t xml:space="preserve"> тыс. рублей;</w:t>
      </w:r>
    </w:p>
    <w:p w:rsidR="00A04BF1" w:rsidRPr="0042284A" w:rsidRDefault="00A04BF1" w:rsidP="00397046">
      <w:pPr>
        <w:widowControl w:val="0"/>
        <w:contextualSpacing/>
        <w:jc w:val="both"/>
        <w:rPr>
          <w:rFonts w:ascii="Times New Roman" w:hAnsi="Times New Roman" w:cs="Times New Roman"/>
          <w:szCs w:val="28"/>
        </w:rPr>
      </w:pPr>
      <w:r w:rsidRPr="0042284A">
        <w:rPr>
          <w:rFonts w:ascii="Times New Roman" w:hAnsi="Times New Roman" w:cs="Times New Roman"/>
          <w:szCs w:val="28"/>
        </w:rPr>
        <w:t>поддержку региональных проектов в сфере информационных технологий – 4 358,2 тыс. рублей, в том числе за счет средств федерального бюджета – 2 614,9 тыс. рублей;</w:t>
      </w:r>
    </w:p>
    <w:p w:rsidR="00A04BF1" w:rsidRPr="00AE2385" w:rsidRDefault="00A04BF1" w:rsidP="00397046">
      <w:pPr>
        <w:contextualSpacing/>
        <w:jc w:val="both"/>
        <w:rPr>
          <w:rFonts w:ascii="Times New Roman" w:hAnsi="Times New Roman" w:cs="Times New Roman"/>
          <w:szCs w:val="28"/>
        </w:rPr>
      </w:pPr>
      <w:r w:rsidRPr="00AE2385">
        <w:rPr>
          <w:rFonts w:ascii="Times New Roman" w:hAnsi="Times New Roman" w:cs="Times New Roman"/>
          <w:szCs w:val="28"/>
        </w:rPr>
        <w:t>содержание государственного казенного учреждения «Центр цифровой трансформации» – 226 171,</w:t>
      </w:r>
      <w:r w:rsidR="00AE2385" w:rsidRPr="00AE2385">
        <w:rPr>
          <w:rFonts w:ascii="Times New Roman" w:hAnsi="Times New Roman" w:cs="Times New Roman"/>
          <w:szCs w:val="28"/>
        </w:rPr>
        <w:t>1</w:t>
      </w:r>
      <w:r w:rsidRPr="00AE2385">
        <w:rPr>
          <w:rFonts w:ascii="Times New Roman" w:hAnsi="Times New Roman" w:cs="Times New Roman"/>
          <w:szCs w:val="28"/>
        </w:rPr>
        <w:t xml:space="preserve"> тыс. рублей;</w:t>
      </w:r>
    </w:p>
    <w:p w:rsidR="00A04BF1" w:rsidRPr="0042284A" w:rsidRDefault="00A04BF1" w:rsidP="00397046">
      <w:pPr>
        <w:widowControl w:val="0"/>
        <w:tabs>
          <w:tab w:val="left" w:pos="142"/>
        </w:tabs>
        <w:contextualSpacing/>
        <w:jc w:val="both"/>
        <w:rPr>
          <w:rFonts w:ascii="Times New Roman" w:hAnsi="Times New Roman" w:cs="Times New Roman"/>
          <w:szCs w:val="28"/>
        </w:rPr>
      </w:pPr>
      <w:r w:rsidRPr="0042284A">
        <w:rPr>
          <w:rFonts w:ascii="Times New Roman" w:hAnsi="Times New Roman" w:cs="Times New Roman"/>
          <w:szCs w:val="28"/>
        </w:rPr>
        <w:t xml:space="preserve">содержание аппарата Министерства </w:t>
      </w:r>
      <w:hyperlink r:id="rId8" w:history="1">
        <w:r w:rsidRPr="0042284A">
          <w:rPr>
            <w:rFonts w:ascii="Times New Roman" w:hAnsi="Times New Roman" w:cs="Times New Roman"/>
            <w:szCs w:val="28"/>
          </w:rPr>
          <w:t>цифрового развития государственного управления, информационных технологий и связи Республики Татарстан</w:t>
        </w:r>
      </w:hyperlink>
      <w:r w:rsidRPr="0042284A">
        <w:rPr>
          <w:rFonts w:ascii="Times New Roman" w:hAnsi="Times New Roman" w:cs="Times New Roman"/>
          <w:szCs w:val="28"/>
        </w:rPr>
        <w:t xml:space="preserve"> – 86 791,2 тыс. рублей;</w:t>
      </w:r>
    </w:p>
    <w:p w:rsidR="00A04BF1" w:rsidRPr="00AE2385" w:rsidRDefault="00A04BF1" w:rsidP="00397046">
      <w:pPr>
        <w:widowControl w:val="0"/>
        <w:tabs>
          <w:tab w:val="left" w:pos="142"/>
        </w:tabs>
        <w:contextualSpacing/>
        <w:jc w:val="both"/>
        <w:rPr>
          <w:rFonts w:ascii="Times New Roman" w:hAnsi="Times New Roman" w:cs="Times New Roman"/>
          <w:szCs w:val="28"/>
        </w:rPr>
      </w:pPr>
      <w:r w:rsidRPr="00AE2385">
        <w:rPr>
          <w:rFonts w:ascii="Times New Roman" w:hAnsi="Times New Roman" w:cs="Times New Roman"/>
          <w:szCs w:val="28"/>
        </w:rPr>
        <w:t>мероприятия в рамках федерального проекта «Старшее поколение» – 3 000,0 тыс. рублей;</w:t>
      </w:r>
    </w:p>
    <w:p w:rsidR="00A04BF1" w:rsidRPr="00AE2385" w:rsidRDefault="00A04BF1" w:rsidP="00397046">
      <w:pPr>
        <w:pStyle w:val="aa"/>
        <w:widowControl w:val="0"/>
        <w:tabs>
          <w:tab w:val="left" w:pos="0"/>
          <w:tab w:val="left" w:pos="142"/>
        </w:tabs>
        <w:suppressAutoHyphens/>
        <w:spacing w:after="0"/>
        <w:ind w:left="0"/>
        <w:contextualSpacing/>
        <w:jc w:val="both"/>
        <w:rPr>
          <w:rFonts w:ascii="Times New Roman" w:hAnsi="Times New Roman" w:cs="Times New Roman"/>
          <w:szCs w:val="28"/>
          <w:lang w:eastAsia="ru-RU"/>
        </w:rPr>
      </w:pPr>
      <w:r w:rsidRPr="00AE2385">
        <w:rPr>
          <w:rFonts w:ascii="Times New Roman" w:hAnsi="Times New Roman" w:cs="Times New Roman"/>
          <w:szCs w:val="28"/>
        </w:rPr>
        <w:t xml:space="preserve">мероприятия </w:t>
      </w:r>
      <w:r w:rsidRPr="00AE2385">
        <w:rPr>
          <w:rFonts w:ascii="Times New Roman" w:hAnsi="Times New Roman" w:cs="Times New Roman"/>
          <w:szCs w:val="28"/>
          <w:lang w:eastAsia="ru-RU"/>
        </w:rPr>
        <w:t>государственной программы «Сохранение, изучение и развитие государственных языков Республики Татарстан и других языков в Республике Татарстан» – 320,0 тыс. рублей.</w:t>
      </w:r>
    </w:p>
    <w:p w:rsidR="002133A1" w:rsidRPr="006712C0" w:rsidRDefault="002133A1" w:rsidP="00397046">
      <w:pPr>
        <w:widowControl w:val="0"/>
        <w:contextualSpacing/>
        <w:jc w:val="both"/>
        <w:rPr>
          <w:rFonts w:ascii="Times New Roman" w:hAnsi="Times New Roman" w:cs="Times New Roman"/>
          <w:b/>
          <w:color w:val="0070C0"/>
          <w:szCs w:val="28"/>
          <w:highlight w:val="yellow"/>
        </w:rPr>
      </w:pPr>
    </w:p>
    <w:p w:rsidR="00054BC3" w:rsidRPr="00AE2385" w:rsidRDefault="001867E0" w:rsidP="00397046">
      <w:pPr>
        <w:widowControl w:val="0"/>
        <w:contextualSpacing/>
        <w:jc w:val="both"/>
        <w:rPr>
          <w:rFonts w:ascii="Times New Roman" w:hAnsi="Times New Roman" w:cs="Times New Roman"/>
          <w:szCs w:val="28"/>
        </w:rPr>
      </w:pPr>
      <w:r w:rsidRPr="00AE2385">
        <w:rPr>
          <w:rFonts w:ascii="Times New Roman" w:hAnsi="Times New Roman" w:cs="Times New Roman"/>
          <w:szCs w:val="28"/>
        </w:rPr>
        <w:t xml:space="preserve">По подразделу «Другие вопросы в области национальной экономики» </w:t>
      </w:r>
      <w:r w:rsidR="00B8631B" w:rsidRPr="00AE2385">
        <w:rPr>
          <w:rFonts w:ascii="Times New Roman" w:hAnsi="Times New Roman" w:cs="Times New Roman"/>
          <w:szCs w:val="28"/>
        </w:rPr>
        <w:t>расход</w:t>
      </w:r>
      <w:r w:rsidR="007B36F9" w:rsidRPr="00AE2385">
        <w:rPr>
          <w:rFonts w:ascii="Times New Roman" w:hAnsi="Times New Roman" w:cs="Times New Roman"/>
          <w:szCs w:val="28"/>
        </w:rPr>
        <w:t>ы</w:t>
      </w:r>
      <w:r w:rsidR="00B8631B" w:rsidRPr="00AE2385">
        <w:rPr>
          <w:rFonts w:ascii="Times New Roman" w:hAnsi="Times New Roman" w:cs="Times New Roman"/>
          <w:szCs w:val="28"/>
        </w:rPr>
        <w:t xml:space="preserve"> составил</w:t>
      </w:r>
      <w:r w:rsidR="003F3EF6" w:rsidRPr="00AE2385">
        <w:rPr>
          <w:rFonts w:ascii="Times New Roman" w:hAnsi="Times New Roman" w:cs="Times New Roman"/>
          <w:szCs w:val="28"/>
        </w:rPr>
        <w:t>и</w:t>
      </w:r>
      <w:r w:rsidR="00B8631B" w:rsidRPr="00AE2385">
        <w:rPr>
          <w:rFonts w:ascii="Times New Roman" w:hAnsi="Times New Roman" w:cs="Times New Roman"/>
          <w:szCs w:val="28"/>
        </w:rPr>
        <w:t xml:space="preserve"> </w:t>
      </w:r>
      <w:r w:rsidR="00A04BF1" w:rsidRPr="00AE2385">
        <w:rPr>
          <w:rFonts w:ascii="Times New Roman" w:hAnsi="Times New Roman" w:cs="Times New Roman"/>
          <w:szCs w:val="28"/>
        </w:rPr>
        <w:t xml:space="preserve">41 198 630,4 </w:t>
      </w:r>
      <w:r w:rsidR="00C87B29" w:rsidRPr="00AE2385">
        <w:rPr>
          <w:rFonts w:ascii="Times New Roman" w:hAnsi="Times New Roman" w:cs="Times New Roman"/>
          <w:szCs w:val="28"/>
        </w:rPr>
        <w:t>тыс. рублей</w:t>
      </w:r>
      <w:r w:rsidR="00B8631B" w:rsidRPr="00AE2385">
        <w:rPr>
          <w:rFonts w:ascii="Times New Roman" w:hAnsi="Times New Roman" w:cs="Times New Roman"/>
          <w:szCs w:val="28"/>
        </w:rPr>
        <w:t xml:space="preserve">. </w:t>
      </w:r>
    </w:p>
    <w:p w:rsidR="00054BC3" w:rsidRPr="00AE2385" w:rsidRDefault="00054BC3" w:rsidP="00397046">
      <w:pPr>
        <w:widowControl w:val="0"/>
        <w:contextualSpacing/>
        <w:jc w:val="both"/>
        <w:rPr>
          <w:rFonts w:ascii="Times New Roman" w:hAnsi="Times New Roman" w:cs="Times New Roman"/>
          <w:szCs w:val="28"/>
        </w:rPr>
      </w:pPr>
      <w:r w:rsidRPr="00AE2385">
        <w:rPr>
          <w:rFonts w:ascii="Times New Roman" w:hAnsi="Times New Roman" w:cs="Times New Roman"/>
          <w:szCs w:val="28"/>
        </w:rPr>
        <w:t xml:space="preserve">В </w:t>
      </w:r>
      <w:r w:rsidR="009379E7" w:rsidRPr="00AE2385">
        <w:rPr>
          <w:rFonts w:ascii="Times New Roman" w:hAnsi="Times New Roman" w:cs="Times New Roman"/>
          <w:szCs w:val="28"/>
        </w:rPr>
        <w:t>указ</w:t>
      </w:r>
      <w:r w:rsidRPr="00AE2385">
        <w:rPr>
          <w:rFonts w:ascii="Times New Roman" w:hAnsi="Times New Roman" w:cs="Times New Roman"/>
          <w:szCs w:val="28"/>
        </w:rPr>
        <w:t>анном подразделе отражены расходы на:</w:t>
      </w:r>
    </w:p>
    <w:p w:rsidR="00A04BF1" w:rsidRPr="00F25174" w:rsidRDefault="00A04BF1" w:rsidP="00397046">
      <w:pPr>
        <w:widowControl w:val="0"/>
        <w:tabs>
          <w:tab w:val="left" w:pos="142"/>
        </w:tabs>
        <w:contextualSpacing/>
        <w:jc w:val="both"/>
        <w:rPr>
          <w:rFonts w:ascii="Times New Roman" w:hAnsi="Times New Roman" w:cs="Times New Roman"/>
          <w:szCs w:val="28"/>
        </w:rPr>
      </w:pPr>
      <w:r w:rsidRPr="00F25174">
        <w:rPr>
          <w:rFonts w:ascii="Times New Roman" w:hAnsi="Times New Roman" w:cs="Times New Roman"/>
          <w:szCs w:val="28"/>
        </w:rPr>
        <w:t>содержание органов государственной власти и государственных учреждений – 2 965</w:t>
      </w:r>
      <w:r w:rsidR="00F25174" w:rsidRPr="00F25174">
        <w:rPr>
          <w:rFonts w:ascii="Times New Roman" w:hAnsi="Times New Roman" w:cs="Times New Roman"/>
          <w:szCs w:val="28"/>
        </w:rPr>
        <w:t> </w:t>
      </w:r>
      <w:r w:rsidRPr="00F25174">
        <w:rPr>
          <w:rFonts w:ascii="Times New Roman" w:hAnsi="Times New Roman" w:cs="Times New Roman"/>
          <w:szCs w:val="28"/>
        </w:rPr>
        <w:t>39</w:t>
      </w:r>
      <w:r w:rsidR="00F25174" w:rsidRPr="00F25174">
        <w:rPr>
          <w:rFonts w:ascii="Times New Roman" w:hAnsi="Times New Roman" w:cs="Times New Roman"/>
          <w:szCs w:val="28"/>
        </w:rPr>
        <w:t>0,9</w:t>
      </w:r>
      <w:r w:rsidRPr="00F25174">
        <w:rPr>
          <w:rFonts w:ascii="Times New Roman" w:hAnsi="Times New Roman" w:cs="Times New Roman"/>
          <w:szCs w:val="28"/>
        </w:rPr>
        <w:t xml:space="preserve"> тыс. рублей; </w:t>
      </w:r>
    </w:p>
    <w:p w:rsidR="00A04BF1" w:rsidRPr="00F25174" w:rsidRDefault="00A04BF1" w:rsidP="00397046">
      <w:pPr>
        <w:widowControl w:val="0"/>
        <w:tabs>
          <w:tab w:val="left" w:pos="142"/>
        </w:tabs>
        <w:contextualSpacing/>
        <w:jc w:val="both"/>
        <w:rPr>
          <w:rFonts w:ascii="Times New Roman" w:hAnsi="Times New Roman" w:cs="Times New Roman"/>
          <w:szCs w:val="28"/>
        </w:rPr>
      </w:pPr>
      <w:r w:rsidRPr="00F25174">
        <w:rPr>
          <w:rFonts w:ascii="Times New Roman" w:hAnsi="Times New Roman" w:cs="Times New Roman"/>
          <w:szCs w:val="28"/>
        </w:rPr>
        <w:t>развитие малого и среднего предпринимательства в Республике Татарстан – 891 426,5 тыс. рублей, в том числе за счет средств федерального бюджета –            240 952,0 тыс. рублей;</w:t>
      </w:r>
    </w:p>
    <w:p w:rsidR="00A04BF1" w:rsidRPr="00283D4F" w:rsidRDefault="00A04BF1" w:rsidP="00397046">
      <w:pPr>
        <w:widowControl w:val="0"/>
        <w:tabs>
          <w:tab w:val="left" w:pos="142"/>
        </w:tabs>
        <w:contextualSpacing/>
        <w:jc w:val="both"/>
        <w:rPr>
          <w:rFonts w:ascii="Times New Roman" w:hAnsi="Times New Roman" w:cs="Times New Roman"/>
          <w:szCs w:val="28"/>
        </w:rPr>
      </w:pPr>
      <w:r w:rsidRPr="00283D4F">
        <w:rPr>
          <w:rFonts w:ascii="Times New Roman" w:hAnsi="Times New Roman" w:cs="Times New Roman"/>
          <w:szCs w:val="28"/>
        </w:rPr>
        <w:t>предоставление субсидий сельскохозяйственным товаропроизводителям, поставляющим молоко для производства детского питания</w:t>
      </w:r>
      <w:r w:rsidR="00090E47">
        <w:rPr>
          <w:rFonts w:ascii="Times New Roman" w:hAnsi="Times New Roman" w:cs="Times New Roman"/>
          <w:szCs w:val="28"/>
        </w:rPr>
        <w:t>,</w:t>
      </w:r>
      <w:r w:rsidRPr="00283D4F">
        <w:rPr>
          <w:rFonts w:ascii="Times New Roman" w:hAnsi="Times New Roman" w:cs="Times New Roman"/>
          <w:szCs w:val="28"/>
        </w:rPr>
        <w:t xml:space="preserve"> – 174 315,1 тыс. рублей;</w:t>
      </w:r>
    </w:p>
    <w:p w:rsidR="00A04BF1" w:rsidRPr="00283D4F" w:rsidRDefault="00A04BF1" w:rsidP="00397046">
      <w:pPr>
        <w:widowControl w:val="0"/>
        <w:tabs>
          <w:tab w:val="left" w:pos="142"/>
        </w:tabs>
        <w:contextualSpacing/>
        <w:jc w:val="both"/>
        <w:rPr>
          <w:rFonts w:ascii="Times New Roman" w:hAnsi="Times New Roman" w:cs="Times New Roman"/>
          <w:szCs w:val="28"/>
        </w:rPr>
      </w:pPr>
      <w:r w:rsidRPr="00283D4F">
        <w:rPr>
          <w:rFonts w:ascii="Times New Roman" w:hAnsi="Times New Roman" w:cs="Times New Roman"/>
          <w:szCs w:val="28"/>
        </w:rPr>
        <w:t>реализация мероприятий в области туристической деятельности – 56 534,1 тыс. рублей;</w:t>
      </w:r>
    </w:p>
    <w:p w:rsidR="00A04BF1" w:rsidRPr="006E1FCD" w:rsidRDefault="00A04BF1" w:rsidP="00397046">
      <w:pPr>
        <w:widowControl w:val="0"/>
        <w:tabs>
          <w:tab w:val="left" w:pos="142"/>
        </w:tabs>
        <w:contextualSpacing/>
        <w:jc w:val="both"/>
        <w:rPr>
          <w:rFonts w:ascii="Times New Roman" w:hAnsi="Times New Roman" w:cs="Times New Roman"/>
          <w:szCs w:val="28"/>
        </w:rPr>
      </w:pPr>
      <w:r w:rsidRPr="006E1FCD">
        <w:rPr>
          <w:rFonts w:ascii="Times New Roman" w:hAnsi="Times New Roman" w:cs="Times New Roman"/>
          <w:szCs w:val="28"/>
        </w:rPr>
        <w:t xml:space="preserve">повышение безопасности дорожного движения в Республике Татарстан – </w:t>
      </w:r>
      <w:r w:rsidR="005157F5" w:rsidRPr="006E1FCD">
        <w:rPr>
          <w:rFonts w:ascii="Times New Roman" w:hAnsi="Times New Roman" w:cs="Times New Roman"/>
          <w:szCs w:val="28"/>
        </w:rPr>
        <w:t xml:space="preserve">         2 610 961,4 </w:t>
      </w:r>
      <w:r w:rsidRPr="006E1FCD">
        <w:rPr>
          <w:rFonts w:ascii="Times New Roman" w:hAnsi="Times New Roman" w:cs="Times New Roman"/>
          <w:szCs w:val="28"/>
        </w:rPr>
        <w:t>тыс. рублей;</w:t>
      </w:r>
    </w:p>
    <w:p w:rsidR="00A04BF1" w:rsidRPr="006E1FCD" w:rsidRDefault="00A04BF1" w:rsidP="00397046">
      <w:pPr>
        <w:widowControl w:val="0"/>
        <w:tabs>
          <w:tab w:val="left" w:pos="142"/>
        </w:tabs>
        <w:contextualSpacing/>
        <w:jc w:val="both"/>
        <w:rPr>
          <w:rFonts w:ascii="Times New Roman" w:hAnsi="Times New Roman" w:cs="Times New Roman"/>
          <w:szCs w:val="28"/>
        </w:rPr>
      </w:pPr>
      <w:r w:rsidRPr="006E1FCD">
        <w:rPr>
          <w:rFonts w:ascii="Times New Roman" w:hAnsi="Times New Roman" w:cs="Times New Roman"/>
          <w:szCs w:val="28"/>
        </w:rPr>
        <w:t>развитие комплексной системы защиты прав потребителей в Республике Татарстан – 4 900,0 тыс. рублей;</w:t>
      </w:r>
    </w:p>
    <w:p w:rsidR="00A04BF1" w:rsidRPr="006E1FCD" w:rsidRDefault="00A04BF1" w:rsidP="00397046">
      <w:pPr>
        <w:widowControl w:val="0"/>
        <w:tabs>
          <w:tab w:val="left" w:pos="142"/>
        </w:tabs>
        <w:contextualSpacing/>
        <w:jc w:val="both"/>
        <w:rPr>
          <w:rFonts w:ascii="Times New Roman" w:hAnsi="Times New Roman" w:cs="Times New Roman"/>
          <w:szCs w:val="28"/>
        </w:rPr>
      </w:pPr>
      <w:r w:rsidRPr="006E1FCD">
        <w:rPr>
          <w:rFonts w:ascii="Times New Roman" w:hAnsi="Times New Roman" w:cs="Times New Roman"/>
          <w:szCs w:val="28"/>
        </w:rPr>
        <w:t>реализация мероприятий по формированию благоприятной инвестиционной среды в Республике Татарстан – 22</w:t>
      </w:r>
      <w:r w:rsidR="006E1FCD" w:rsidRPr="006E1FCD">
        <w:rPr>
          <w:rFonts w:ascii="Times New Roman" w:hAnsi="Times New Roman" w:cs="Times New Roman"/>
          <w:szCs w:val="28"/>
        </w:rPr>
        <w:t> </w:t>
      </w:r>
      <w:r w:rsidRPr="006E1FCD">
        <w:rPr>
          <w:rFonts w:ascii="Times New Roman" w:hAnsi="Times New Roman" w:cs="Times New Roman"/>
          <w:szCs w:val="28"/>
        </w:rPr>
        <w:t>54</w:t>
      </w:r>
      <w:r w:rsidR="006E1FCD" w:rsidRPr="006E1FCD">
        <w:rPr>
          <w:rFonts w:ascii="Times New Roman" w:hAnsi="Times New Roman" w:cs="Times New Roman"/>
          <w:szCs w:val="28"/>
        </w:rPr>
        <w:t>4,0</w:t>
      </w:r>
      <w:r w:rsidRPr="006E1FCD">
        <w:rPr>
          <w:rFonts w:ascii="Times New Roman" w:hAnsi="Times New Roman" w:cs="Times New Roman"/>
          <w:szCs w:val="28"/>
        </w:rPr>
        <w:t xml:space="preserve"> тыс. рублей;</w:t>
      </w:r>
    </w:p>
    <w:p w:rsidR="00A04BF1" w:rsidRPr="006E1FCD" w:rsidRDefault="00A04BF1" w:rsidP="00397046">
      <w:pPr>
        <w:widowControl w:val="0"/>
        <w:tabs>
          <w:tab w:val="left" w:pos="142"/>
        </w:tabs>
        <w:contextualSpacing/>
        <w:jc w:val="both"/>
        <w:rPr>
          <w:rFonts w:ascii="Times New Roman" w:hAnsi="Times New Roman" w:cs="Times New Roman"/>
          <w:szCs w:val="28"/>
        </w:rPr>
      </w:pPr>
      <w:r w:rsidRPr="006E1FCD">
        <w:rPr>
          <w:rFonts w:ascii="Times New Roman" w:hAnsi="Times New Roman" w:cs="Times New Roman"/>
          <w:szCs w:val="28"/>
        </w:rPr>
        <w:t>поддержка переоборудования автомобильной техники, включая общественный транспорт и коммунальную технику, для использования природного газа в качестве топлива – 33 731,2 тыс. рублей, в том числе за счет средств федерального бюджета – 20 238,7 тыс. рублей;</w:t>
      </w:r>
    </w:p>
    <w:p w:rsidR="00A04BF1" w:rsidRPr="006E1FCD" w:rsidRDefault="00A04BF1" w:rsidP="00397046">
      <w:pPr>
        <w:widowControl w:val="0"/>
        <w:tabs>
          <w:tab w:val="left" w:pos="142"/>
        </w:tabs>
        <w:contextualSpacing/>
        <w:jc w:val="both"/>
        <w:rPr>
          <w:rFonts w:ascii="Times New Roman" w:hAnsi="Times New Roman" w:cs="Times New Roman"/>
          <w:szCs w:val="28"/>
        </w:rPr>
      </w:pPr>
      <w:r w:rsidRPr="006E1FCD">
        <w:rPr>
          <w:rFonts w:ascii="Times New Roman" w:hAnsi="Times New Roman" w:cs="Times New Roman"/>
          <w:szCs w:val="28"/>
        </w:rPr>
        <w:t>поддержка мероприятий по развитию заправочной инфраструктуры компримированного природного газа – 99 919,5 тыс. рублей, в том числе за счет средств федерального бюджета – 59 951,7 тыс. рублей;</w:t>
      </w:r>
    </w:p>
    <w:p w:rsidR="00A04BF1" w:rsidRPr="006E1FCD" w:rsidRDefault="00A04BF1" w:rsidP="00397046">
      <w:pPr>
        <w:widowControl w:val="0"/>
        <w:tabs>
          <w:tab w:val="left" w:pos="142"/>
        </w:tabs>
        <w:contextualSpacing/>
        <w:jc w:val="both"/>
        <w:rPr>
          <w:rFonts w:ascii="Times New Roman" w:hAnsi="Times New Roman" w:cs="Times New Roman"/>
          <w:szCs w:val="28"/>
        </w:rPr>
      </w:pPr>
      <w:r w:rsidRPr="006E1FCD">
        <w:rPr>
          <w:rFonts w:ascii="Times New Roman" w:hAnsi="Times New Roman" w:cs="Times New Roman"/>
          <w:szCs w:val="28"/>
        </w:rPr>
        <w:t>реализация региональных программ развития промышленности – 150 346,1 тыс. рублей, в том числе за счет средств федерального бюджета – 68 346,1 тыс. рублей;</w:t>
      </w:r>
    </w:p>
    <w:p w:rsidR="00A04BF1" w:rsidRPr="006E1FCD" w:rsidRDefault="00A04BF1" w:rsidP="00397046">
      <w:pPr>
        <w:widowControl w:val="0"/>
        <w:tabs>
          <w:tab w:val="left" w:pos="142"/>
        </w:tabs>
        <w:contextualSpacing/>
        <w:jc w:val="both"/>
        <w:rPr>
          <w:rFonts w:ascii="Times New Roman" w:hAnsi="Times New Roman" w:cs="Times New Roman"/>
          <w:szCs w:val="28"/>
        </w:rPr>
      </w:pPr>
      <w:r w:rsidRPr="006E1FCD">
        <w:rPr>
          <w:rFonts w:ascii="Times New Roman" w:hAnsi="Times New Roman" w:cs="Times New Roman"/>
          <w:szCs w:val="28"/>
        </w:rPr>
        <w:t>реализация мероприятий по развитию зарядной инфраструктуры для электромобилей за счет средств федерального бюджета – 42 780,0 тыс. рублей;</w:t>
      </w:r>
    </w:p>
    <w:p w:rsidR="00A04BF1" w:rsidRPr="006E1FCD" w:rsidRDefault="00A04BF1" w:rsidP="00397046">
      <w:pPr>
        <w:widowControl w:val="0"/>
        <w:tabs>
          <w:tab w:val="left" w:pos="142"/>
        </w:tabs>
        <w:contextualSpacing/>
        <w:jc w:val="both"/>
        <w:rPr>
          <w:rFonts w:ascii="Times New Roman" w:hAnsi="Times New Roman" w:cs="Times New Roman"/>
          <w:szCs w:val="28"/>
        </w:rPr>
      </w:pPr>
      <w:r w:rsidRPr="006E1FCD">
        <w:rPr>
          <w:rFonts w:ascii="Times New Roman" w:hAnsi="Times New Roman" w:cs="Times New Roman"/>
          <w:szCs w:val="28"/>
        </w:rPr>
        <w:t>государственная поддержка проектов создания, развития и (или) модернизации объектов инфраструктуры промышленных технопарков в сфере электронной промышленности – 402 974,0 тыс. рублей, в том числе за счет средств федерального бюджета – 241 780,0 тыс. рублей;</w:t>
      </w:r>
    </w:p>
    <w:p w:rsidR="00A04BF1" w:rsidRPr="00283D4F" w:rsidRDefault="00A04BF1" w:rsidP="00397046">
      <w:pPr>
        <w:widowControl w:val="0"/>
        <w:tabs>
          <w:tab w:val="left" w:pos="142"/>
        </w:tabs>
        <w:contextualSpacing/>
        <w:jc w:val="both"/>
        <w:rPr>
          <w:rFonts w:ascii="Times New Roman" w:hAnsi="Times New Roman" w:cs="Times New Roman"/>
          <w:szCs w:val="28"/>
        </w:rPr>
      </w:pPr>
      <w:r w:rsidRPr="00283D4F">
        <w:rPr>
          <w:rFonts w:ascii="Times New Roman" w:hAnsi="Times New Roman" w:cs="Times New Roman"/>
          <w:szCs w:val="28"/>
        </w:rPr>
        <w:t>обеспечение поддержки реализации общественных инициатив, направленных на развитие туристической инфраструктуры, – 173 565,3 тыс. рублей, в том числе за счет средств федерального бюджета – 140 587,9 тыс. рублей;</w:t>
      </w:r>
    </w:p>
    <w:p w:rsidR="00A04BF1" w:rsidRPr="00283D4F" w:rsidRDefault="00A04BF1" w:rsidP="00397046">
      <w:pPr>
        <w:widowControl w:val="0"/>
        <w:tabs>
          <w:tab w:val="left" w:pos="142"/>
        </w:tabs>
        <w:contextualSpacing/>
        <w:jc w:val="both"/>
        <w:rPr>
          <w:rFonts w:ascii="Times New Roman" w:hAnsi="Times New Roman" w:cs="Times New Roman"/>
          <w:szCs w:val="28"/>
        </w:rPr>
      </w:pPr>
      <w:r w:rsidRPr="00283D4F">
        <w:rPr>
          <w:rFonts w:ascii="Times New Roman" w:hAnsi="Times New Roman" w:cs="Times New Roman"/>
          <w:szCs w:val="28"/>
        </w:rPr>
        <w:t>создание модульных некапитальных средств размещения при реализации инвестиционных проектов – 113 745,6 тыс. рублей, в том числе за счет средств федерального бюджета – 92 134,0 тыс. рублей;</w:t>
      </w:r>
    </w:p>
    <w:p w:rsidR="00A04BF1" w:rsidRPr="00283D4F" w:rsidRDefault="00A04BF1" w:rsidP="00397046">
      <w:pPr>
        <w:widowControl w:val="0"/>
        <w:tabs>
          <w:tab w:val="left" w:pos="142"/>
        </w:tabs>
        <w:contextualSpacing/>
        <w:jc w:val="both"/>
        <w:rPr>
          <w:rFonts w:ascii="Times New Roman" w:hAnsi="Times New Roman" w:cs="Times New Roman"/>
          <w:szCs w:val="28"/>
        </w:rPr>
      </w:pPr>
      <w:r w:rsidRPr="00283D4F">
        <w:rPr>
          <w:rFonts w:ascii="Times New Roman" w:hAnsi="Times New Roman" w:cs="Times New Roman"/>
          <w:szCs w:val="28"/>
        </w:rPr>
        <w:t>создание и внедрение программы поддержки и продвижения событийных мероприятий – 50 341,9 тыс. рублей, в том числе за счет средств федерального бюджета – 40 776,9 тыс. рублей;</w:t>
      </w:r>
    </w:p>
    <w:p w:rsidR="00A04BF1" w:rsidRPr="00283D4F" w:rsidRDefault="00A04BF1" w:rsidP="00397046">
      <w:pPr>
        <w:widowControl w:val="0"/>
        <w:tabs>
          <w:tab w:val="left" w:pos="142"/>
        </w:tabs>
        <w:contextualSpacing/>
        <w:jc w:val="both"/>
        <w:rPr>
          <w:rFonts w:ascii="Times New Roman" w:hAnsi="Times New Roman" w:cs="Times New Roman"/>
          <w:szCs w:val="28"/>
        </w:rPr>
      </w:pPr>
      <w:r w:rsidRPr="00283D4F">
        <w:rPr>
          <w:rFonts w:ascii="Times New Roman" w:hAnsi="Times New Roman" w:cs="Times New Roman"/>
          <w:szCs w:val="28"/>
        </w:rPr>
        <w:t>создание центра развития кадрового потенциала туристической отрасли и обучения по программам профессиональной переподготовки за счет средств федерального бюджета – 101 000,0 тыс. рублей;</w:t>
      </w:r>
    </w:p>
    <w:p w:rsidR="00A04BF1" w:rsidRPr="00283D4F" w:rsidRDefault="00A04BF1" w:rsidP="00397046">
      <w:pPr>
        <w:widowControl w:val="0"/>
        <w:tabs>
          <w:tab w:val="left" w:pos="142"/>
        </w:tabs>
        <w:contextualSpacing/>
        <w:jc w:val="both"/>
        <w:rPr>
          <w:rFonts w:ascii="Times New Roman" w:hAnsi="Times New Roman" w:cs="Times New Roman"/>
          <w:szCs w:val="28"/>
        </w:rPr>
      </w:pPr>
      <w:r w:rsidRPr="00283D4F">
        <w:rPr>
          <w:rFonts w:ascii="Times New Roman" w:hAnsi="Times New Roman" w:cs="Times New Roman"/>
          <w:szCs w:val="28"/>
        </w:rPr>
        <w:t>государственная поддержка региональных программ по проектированию туристического кода центра города – 378 736,3 тыс. рублей, в том числе за счет средств федерального бюджета – 306 776,4 тыс. рублей;</w:t>
      </w:r>
    </w:p>
    <w:p w:rsidR="00A04BF1" w:rsidRPr="006E1FCD" w:rsidRDefault="00A04BF1" w:rsidP="00397046">
      <w:pPr>
        <w:widowControl w:val="0"/>
        <w:tabs>
          <w:tab w:val="left" w:pos="142"/>
        </w:tabs>
        <w:contextualSpacing/>
        <w:jc w:val="both"/>
        <w:rPr>
          <w:rFonts w:ascii="Times New Roman" w:hAnsi="Times New Roman" w:cs="Times New Roman"/>
          <w:szCs w:val="28"/>
        </w:rPr>
      </w:pPr>
      <w:r w:rsidRPr="006E1FCD">
        <w:rPr>
          <w:rFonts w:ascii="Times New Roman" w:hAnsi="Times New Roman" w:cs="Times New Roman"/>
          <w:szCs w:val="28"/>
        </w:rPr>
        <w:t xml:space="preserve">реализация мероприятий по проведению комплексных кадастровых работ – </w:t>
      </w:r>
      <w:r w:rsidR="00A12E90" w:rsidRPr="006E1FCD">
        <w:rPr>
          <w:rFonts w:ascii="Times New Roman" w:hAnsi="Times New Roman" w:cs="Times New Roman"/>
          <w:szCs w:val="28"/>
        </w:rPr>
        <w:t xml:space="preserve">   </w:t>
      </w:r>
      <w:r w:rsidRPr="006E1FCD">
        <w:rPr>
          <w:rFonts w:ascii="Times New Roman" w:hAnsi="Times New Roman" w:cs="Times New Roman"/>
          <w:szCs w:val="28"/>
        </w:rPr>
        <w:t>12 442,0 тыс. рублей, в том числе за счет средств федерального бюджета – 7 464,0 тыс. рублей;</w:t>
      </w:r>
    </w:p>
    <w:p w:rsidR="00A04BF1" w:rsidRPr="006E1FCD" w:rsidRDefault="00A04BF1" w:rsidP="00397046">
      <w:pPr>
        <w:widowControl w:val="0"/>
        <w:tabs>
          <w:tab w:val="left" w:pos="142"/>
        </w:tabs>
        <w:contextualSpacing/>
        <w:jc w:val="both"/>
        <w:rPr>
          <w:rFonts w:ascii="Times New Roman" w:hAnsi="Times New Roman" w:cs="Times New Roman"/>
          <w:szCs w:val="28"/>
        </w:rPr>
      </w:pPr>
      <w:r w:rsidRPr="006E1FCD">
        <w:rPr>
          <w:rFonts w:ascii="Times New Roman" w:hAnsi="Times New Roman" w:cs="Times New Roman"/>
          <w:szCs w:val="28"/>
        </w:rPr>
        <w:t>предоставление субсидий управляющим компаниям особой экономической зоны на возмещение части затрат, связанных с уплатой налога на имущество организаций, – 23 923,7 тыс. рублей;</w:t>
      </w:r>
    </w:p>
    <w:p w:rsidR="00A04BF1" w:rsidRPr="00283D4F" w:rsidRDefault="00A04BF1" w:rsidP="00397046">
      <w:pPr>
        <w:widowControl w:val="0"/>
        <w:tabs>
          <w:tab w:val="left" w:pos="142"/>
        </w:tabs>
        <w:contextualSpacing/>
        <w:jc w:val="both"/>
        <w:rPr>
          <w:rFonts w:ascii="Times New Roman" w:hAnsi="Times New Roman" w:cs="Times New Roman"/>
          <w:szCs w:val="28"/>
        </w:rPr>
      </w:pPr>
      <w:r w:rsidRPr="00283D4F">
        <w:rPr>
          <w:rFonts w:ascii="Times New Roman" w:hAnsi="Times New Roman" w:cs="Times New Roman"/>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федерального бюджета – 224 349,7 тыс. рублей;</w:t>
      </w:r>
    </w:p>
    <w:p w:rsidR="00A04BF1" w:rsidRPr="006E1FCD" w:rsidRDefault="00A04BF1" w:rsidP="00397046">
      <w:pPr>
        <w:widowControl w:val="0"/>
        <w:tabs>
          <w:tab w:val="left" w:pos="142"/>
        </w:tabs>
        <w:contextualSpacing/>
        <w:jc w:val="both"/>
        <w:rPr>
          <w:rFonts w:ascii="Times New Roman" w:hAnsi="Times New Roman" w:cs="Times New Roman"/>
          <w:szCs w:val="28"/>
        </w:rPr>
      </w:pPr>
      <w:r w:rsidRPr="00090E47">
        <w:rPr>
          <w:rFonts w:ascii="Times New Roman" w:hAnsi="Times New Roman" w:cs="Times New Roman"/>
          <w:szCs w:val="28"/>
        </w:rPr>
        <w:t>совершенствование системы расселения, застройки</w:t>
      </w:r>
      <w:r w:rsidR="009E6640">
        <w:rPr>
          <w:rFonts w:ascii="Times New Roman" w:hAnsi="Times New Roman" w:cs="Times New Roman"/>
          <w:szCs w:val="28"/>
        </w:rPr>
        <w:t xml:space="preserve"> территорий</w:t>
      </w:r>
      <w:r w:rsidRPr="00090E47">
        <w:rPr>
          <w:rFonts w:ascii="Times New Roman" w:hAnsi="Times New Roman" w:cs="Times New Roman"/>
          <w:szCs w:val="28"/>
        </w:rPr>
        <w:t>, развитие инженерной, транспортной инфраструктуры – 1 617 270,8 тыс. рублей;</w:t>
      </w:r>
    </w:p>
    <w:p w:rsidR="00DA196B" w:rsidRPr="00D64BE9" w:rsidRDefault="00DA196B" w:rsidP="00397046">
      <w:pPr>
        <w:widowControl w:val="0"/>
        <w:contextualSpacing/>
        <w:jc w:val="both"/>
        <w:rPr>
          <w:rFonts w:ascii="Times New Roman" w:hAnsi="Times New Roman" w:cs="Times New Roman"/>
          <w:szCs w:val="28"/>
        </w:rPr>
      </w:pPr>
      <w:r w:rsidRPr="00D64BE9">
        <w:rPr>
          <w:rFonts w:ascii="Times New Roman" w:hAnsi="Times New Roman" w:cs="Times New Roman"/>
          <w:szCs w:val="28"/>
        </w:rPr>
        <w:t xml:space="preserve">реализацию прочих мероприятий в области национальной экономики – </w:t>
      </w:r>
      <w:r w:rsidR="00A12E90" w:rsidRPr="00D64BE9">
        <w:rPr>
          <w:rFonts w:ascii="Times New Roman" w:hAnsi="Times New Roman" w:cs="Times New Roman"/>
          <w:szCs w:val="28"/>
        </w:rPr>
        <w:t xml:space="preserve">                1 047 599,</w:t>
      </w:r>
      <w:r w:rsidR="00D64BE9">
        <w:rPr>
          <w:rFonts w:ascii="Times New Roman" w:hAnsi="Times New Roman" w:cs="Times New Roman"/>
          <w:szCs w:val="28"/>
        </w:rPr>
        <w:t>1</w:t>
      </w:r>
      <w:r w:rsidR="00A12E90" w:rsidRPr="00D64BE9">
        <w:rPr>
          <w:rFonts w:ascii="Times New Roman" w:hAnsi="Times New Roman" w:cs="Times New Roman"/>
          <w:szCs w:val="28"/>
        </w:rPr>
        <w:t xml:space="preserve"> </w:t>
      </w:r>
      <w:r w:rsidRPr="00D64BE9">
        <w:rPr>
          <w:rFonts w:ascii="Times New Roman" w:hAnsi="Times New Roman" w:cs="Times New Roman"/>
          <w:szCs w:val="28"/>
        </w:rPr>
        <w:t xml:space="preserve">тыс. рублей. </w:t>
      </w:r>
    </w:p>
    <w:p w:rsidR="009259B3" w:rsidRPr="006712C0" w:rsidRDefault="009259B3" w:rsidP="00397046">
      <w:pPr>
        <w:widowControl w:val="0"/>
        <w:contextualSpacing/>
        <w:jc w:val="both"/>
        <w:rPr>
          <w:rFonts w:ascii="Times New Roman" w:hAnsi="Times New Roman" w:cs="Times New Roman"/>
          <w:color w:val="0070C0"/>
          <w:szCs w:val="28"/>
          <w:highlight w:val="yellow"/>
        </w:rPr>
      </w:pPr>
    </w:p>
    <w:p w:rsidR="0085048B" w:rsidRPr="006F39DD" w:rsidRDefault="0085048B" w:rsidP="00397046">
      <w:pPr>
        <w:pStyle w:val="aa"/>
        <w:spacing w:after="0"/>
        <w:ind w:left="0"/>
        <w:contextualSpacing/>
        <w:jc w:val="both"/>
        <w:rPr>
          <w:rFonts w:ascii="Times New Roman" w:hAnsi="Times New Roman" w:cs="Times New Roman"/>
          <w:szCs w:val="28"/>
        </w:rPr>
      </w:pPr>
      <w:r w:rsidRPr="006F39DD">
        <w:rPr>
          <w:rFonts w:ascii="Times New Roman" w:hAnsi="Times New Roman" w:cs="Times New Roman"/>
          <w:bCs/>
          <w:szCs w:val="28"/>
        </w:rPr>
        <w:t>По разделу «Жилищно-коммунальное хозяйство» р</w:t>
      </w:r>
      <w:r w:rsidRPr="006F39DD">
        <w:rPr>
          <w:rFonts w:ascii="Times New Roman" w:hAnsi="Times New Roman" w:cs="Times New Roman"/>
          <w:szCs w:val="28"/>
        </w:rPr>
        <w:t>асходы бюджета Республики Татарстан составили 38 513 144,7 тыс. рублей.</w:t>
      </w:r>
    </w:p>
    <w:p w:rsidR="0085048B" w:rsidRPr="006F39DD" w:rsidRDefault="0085048B" w:rsidP="00397046">
      <w:pPr>
        <w:pStyle w:val="aa"/>
        <w:spacing w:after="0"/>
        <w:ind w:left="0"/>
        <w:contextualSpacing/>
        <w:jc w:val="both"/>
        <w:rPr>
          <w:rFonts w:ascii="Times New Roman" w:hAnsi="Times New Roman" w:cs="Times New Roman"/>
          <w:szCs w:val="28"/>
        </w:rPr>
      </w:pPr>
    </w:p>
    <w:p w:rsidR="0085048B" w:rsidRPr="006F39DD" w:rsidRDefault="0085048B" w:rsidP="00397046">
      <w:pPr>
        <w:pStyle w:val="aa"/>
        <w:spacing w:after="0"/>
        <w:ind w:left="0"/>
        <w:contextualSpacing/>
        <w:jc w:val="both"/>
        <w:rPr>
          <w:rFonts w:ascii="Times New Roman" w:hAnsi="Times New Roman" w:cs="Times New Roman"/>
          <w:szCs w:val="28"/>
        </w:rPr>
      </w:pPr>
      <w:r w:rsidRPr="006F39DD">
        <w:rPr>
          <w:rFonts w:ascii="Times New Roman" w:hAnsi="Times New Roman" w:cs="Times New Roman"/>
          <w:szCs w:val="28"/>
        </w:rPr>
        <w:t>По подразделу «Жилищное хозяйство» исполнение расходов составило 929 957,9 тыс. рублей.</w:t>
      </w:r>
    </w:p>
    <w:p w:rsidR="0085048B" w:rsidRPr="006F39DD" w:rsidRDefault="0085048B" w:rsidP="00397046">
      <w:pPr>
        <w:pStyle w:val="aa"/>
        <w:widowControl w:val="0"/>
        <w:tabs>
          <w:tab w:val="left" w:pos="142"/>
          <w:tab w:val="left" w:pos="9639"/>
          <w:tab w:val="left" w:pos="9781"/>
        </w:tabs>
        <w:spacing w:after="0"/>
        <w:ind w:left="0"/>
        <w:contextualSpacing/>
        <w:jc w:val="both"/>
        <w:rPr>
          <w:rFonts w:ascii="Times New Roman" w:hAnsi="Times New Roman" w:cs="Times New Roman"/>
          <w:szCs w:val="28"/>
        </w:rPr>
      </w:pPr>
      <w:r w:rsidRPr="006F39DD">
        <w:rPr>
          <w:rFonts w:ascii="Times New Roman" w:hAnsi="Times New Roman" w:cs="Times New Roman"/>
          <w:szCs w:val="28"/>
        </w:rPr>
        <w:t>По данному подразделу отражены расходы на:</w:t>
      </w:r>
    </w:p>
    <w:p w:rsidR="0085048B" w:rsidRPr="006F39DD" w:rsidRDefault="0085048B" w:rsidP="00397046">
      <w:pPr>
        <w:pStyle w:val="aa"/>
        <w:spacing w:after="0"/>
        <w:ind w:left="0"/>
        <w:contextualSpacing/>
        <w:jc w:val="both"/>
        <w:rPr>
          <w:rFonts w:ascii="Times New Roman" w:hAnsi="Times New Roman" w:cs="Times New Roman"/>
          <w:szCs w:val="28"/>
          <w:lang w:eastAsia="ru-RU"/>
        </w:rPr>
      </w:pPr>
      <w:r w:rsidRPr="006F39DD">
        <w:rPr>
          <w:rFonts w:ascii="Times New Roman" w:hAnsi="Times New Roman" w:cs="Times New Roman"/>
          <w:bCs/>
          <w:szCs w:val="28"/>
        </w:rPr>
        <w:t>обеспечение мероприятий по переселению граждан из аварийного жилищного фонда</w:t>
      </w:r>
      <w:r w:rsidRPr="006F39DD">
        <w:rPr>
          <w:rFonts w:ascii="Times New Roman" w:hAnsi="Times New Roman" w:cs="Times New Roman"/>
          <w:szCs w:val="28"/>
        </w:rPr>
        <w:t xml:space="preserve"> – 69 763,0 тыс. рублей, в том числе за счет средств публично-правовой компании «Фонд развития территорий» – 57 245,0 тыс. рублей</w:t>
      </w:r>
      <w:r w:rsidRPr="006F39DD">
        <w:rPr>
          <w:rFonts w:ascii="Times New Roman" w:hAnsi="Times New Roman" w:cs="Times New Roman"/>
          <w:szCs w:val="28"/>
          <w:lang w:eastAsia="ru-RU"/>
        </w:rPr>
        <w:t>;</w:t>
      </w:r>
    </w:p>
    <w:p w:rsidR="0085048B" w:rsidRPr="004076B0" w:rsidRDefault="0085048B" w:rsidP="00397046">
      <w:pPr>
        <w:pStyle w:val="aa"/>
        <w:widowControl w:val="0"/>
        <w:tabs>
          <w:tab w:val="left" w:pos="9923"/>
        </w:tabs>
        <w:spacing w:after="0"/>
        <w:ind w:left="0"/>
        <w:contextualSpacing/>
        <w:jc w:val="both"/>
        <w:rPr>
          <w:rFonts w:ascii="Times New Roman" w:hAnsi="Times New Roman" w:cs="Times New Roman"/>
          <w:bCs/>
          <w:szCs w:val="28"/>
          <w:lang w:eastAsia="ru-RU"/>
        </w:rPr>
      </w:pPr>
      <w:r w:rsidRPr="006F39DD">
        <w:rPr>
          <w:rFonts w:ascii="Times New Roman" w:hAnsi="Times New Roman" w:cs="Times New Roman"/>
          <w:bCs/>
          <w:szCs w:val="28"/>
          <w:lang w:eastAsia="ru-RU"/>
        </w:rPr>
        <w:t xml:space="preserve">реализацию мероприятий по комплексному развитию сельских территорий (строительство жилья, </w:t>
      </w:r>
      <w:r w:rsidR="00ED2120">
        <w:rPr>
          <w:rFonts w:ascii="Times New Roman" w:hAnsi="Times New Roman" w:cs="Times New Roman"/>
          <w:bCs/>
          <w:szCs w:val="28"/>
          <w:lang w:eastAsia="ru-RU"/>
        </w:rPr>
        <w:t>предоставленного</w:t>
      </w:r>
      <w:r w:rsidRPr="006F39DD">
        <w:rPr>
          <w:rFonts w:ascii="Times New Roman" w:hAnsi="Times New Roman" w:cs="Times New Roman"/>
          <w:bCs/>
          <w:szCs w:val="28"/>
          <w:lang w:eastAsia="ru-RU"/>
        </w:rPr>
        <w:t xml:space="preserve"> по договору найма жилого помещения) </w:t>
      </w:r>
      <w:r w:rsidRPr="006F39DD">
        <w:rPr>
          <w:rFonts w:ascii="Times New Roman" w:hAnsi="Times New Roman" w:cs="Times New Roman"/>
          <w:bCs/>
          <w:szCs w:val="28"/>
        </w:rPr>
        <w:t>–</w:t>
      </w:r>
      <w:r w:rsidRPr="006F39DD">
        <w:rPr>
          <w:rFonts w:ascii="Times New Roman" w:hAnsi="Times New Roman" w:cs="Times New Roman"/>
          <w:bCs/>
          <w:szCs w:val="28"/>
          <w:lang w:eastAsia="ru-RU"/>
        </w:rPr>
        <w:t xml:space="preserve"> 222 004,8 тыс. рублей, в том числе за счет средств федерального бюджета </w:t>
      </w:r>
      <w:r w:rsidRPr="006F39DD">
        <w:rPr>
          <w:rFonts w:ascii="Times New Roman" w:hAnsi="Times New Roman" w:cs="Times New Roman"/>
          <w:szCs w:val="28"/>
          <w:lang w:eastAsia="ru-RU"/>
        </w:rPr>
        <w:t>–</w:t>
      </w:r>
      <w:r w:rsidRPr="006F39DD">
        <w:rPr>
          <w:rFonts w:ascii="Times New Roman" w:hAnsi="Times New Roman" w:cs="Times New Roman"/>
          <w:bCs/>
          <w:szCs w:val="28"/>
          <w:lang w:eastAsia="ru-RU"/>
        </w:rPr>
        <w:t xml:space="preserve"> 179 823,9 тыс. рублей; </w:t>
      </w:r>
    </w:p>
    <w:p w:rsidR="0085048B" w:rsidRPr="006F39DD" w:rsidRDefault="0085048B" w:rsidP="00397046">
      <w:pPr>
        <w:pStyle w:val="aa"/>
        <w:spacing w:after="0"/>
        <w:ind w:left="0"/>
        <w:contextualSpacing/>
        <w:jc w:val="both"/>
        <w:rPr>
          <w:rFonts w:ascii="Times New Roman" w:hAnsi="Times New Roman" w:cs="Times New Roman"/>
          <w:szCs w:val="28"/>
        </w:rPr>
      </w:pPr>
      <w:r w:rsidRPr="006F39DD">
        <w:rPr>
          <w:rFonts w:ascii="Times New Roman" w:hAnsi="Times New Roman" w:cs="Times New Roman"/>
          <w:szCs w:val="28"/>
        </w:rPr>
        <w:t>предоставление имущественного взноса Республики Татарстан в публично-правовую компанию «Фонд развития территорий» в целях осуществления мероприятий по финансированию завершения строительства объектов незавершенного строительства – многоквартирных домов – 52 563,7 тыс. рублей;</w:t>
      </w:r>
    </w:p>
    <w:p w:rsidR="0085048B" w:rsidRPr="004076B0" w:rsidRDefault="0085048B" w:rsidP="00397046">
      <w:pPr>
        <w:suppressAutoHyphens/>
        <w:contextualSpacing/>
        <w:jc w:val="both"/>
        <w:rPr>
          <w:rFonts w:ascii="Times New Roman" w:hAnsi="Times New Roman" w:cs="Times New Roman"/>
          <w:bCs/>
          <w:szCs w:val="28"/>
        </w:rPr>
      </w:pPr>
      <w:r w:rsidRPr="004076B0">
        <w:rPr>
          <w:rFonts w:ascii="Times New Roman" w:hAnsi="Times New Roman" w:cs="Times New Roman"/>
          <w:bCs/>
          <w:szCs w:val="28"/>
        </w:rPr>
        <w:t xml:space="preserve">бюджетные инвестиции и капитальный ремонт социальной и инженерной инфраструктуры государственной (муниципальной) собственности Республики Татарстан – 53 315,0 тыс. рублей; </w:t>
      </w:r>
    </w:p>
    <w:p w:rsidR="0085048B" w:rsidRPr="004076B0" w:rsidRDefault="0085048B" w:rsidP="00397046">
      <w:pPr>
        <w:pStyle w:val="aa"/>
        <w:spacing w:after="0"/>
        <w:ind w:left="0"/>
        <w:contextualSpacing/>
        <w:jc w:val="both"/>
        <w:rPr>
          <w:rFonts w:ascii="Times New Roman" w:hAnsi="Times New Roman" w:cs="Times New Roman"/>
          <w:szCs w:val="28"/>
        </w:rPr>
      </w:pPr>
      <w:r w:rsidRPr="004076B0">
        <w:rPr>
          <w:rFonts w:ascii="Times New Roman" w:hAnsi="Times New Roman" w:cs="Times New Roman"/>
          <w:szCs w:val="28"/>
        </w:rPr>
        <w:t>реализацию прочих мероприятий в области жилищного хозяйства – 532 311,4 тыс. рублей.</w:t>
      </w:r>
    </w:p>
    <w:p w:rsidR="0085048B" w:rsidRPr="006712C0" w:rsidRDefault="0085048B" w:rsidP="00397046">
      <w:pPr>
        <w:pStyle w:val="aa"/>
        <w:tabs>
          <w:tab w:val="left" w:pos="9923"/>
        </w:tabs>
        <w:spacing w:after="0"/>
        <w:ind w:left="0"/>
        <w:contextualSpacing/>
        <w:jc w:val="both"/>
        <w:rPr>
          <w:rFonts w:ascii="Times New Roman" w:hAnsi="Times New Roman" w:cs="Times New Roman"/>
          <w:szCs w:val="28"/>
          <w:highlight w:val="yellow"/>
        </w:rPr>
      </w:pPr>
    </w:p>
    <w:p w:rsidR="0085048B" w:rsidRPr="004076B0" w:rsidRDefault="0085048B" w:rsidP="00397046">
      <w:pPr>
        <w:pStyle w:val="aa"/>
        <w:tabs>
          <w:tab w:val="left" w:pos="9923"/>
        </w:tabs>
        <w:spacing w:after="0"/>
        <w:ind w:left="0"/>
        <w:contextualSpacing/>
        <w:jc w:val="both"/>
        <w:rPr>
          <w:rFonts w:ascii="Times New Roman" w:hAnsi="Times New Roman" w:cs="Times New Roman"/>
          <w:szCs w:val="28"/>
        </w:rPr>
      </w:pPr>
      <w:r w:rsidRPr="004076B0">
        <w:rPr>
          <w:rFonts w:ascii="Times New Roman" w:hAnsi="Times New Roman" w:cs="Times New Roman"/>
          <w:szCs w:val="28"/>
        </w:rPr>
        <w:t xml:space="preserve">По подразделу «Коммунальное хозяйство» исполнение расходов составило 14 637 475,1 тыс. рублей. </w:t>
      </w:r>
    </w:p>
    <w:p w:rsidR="008A5AD3" w:rsidRPr="008A5AD3" w:rsidRDefault="008A5AD3" w:rsidP="008A5AD3">
      <w:pPr>
        <w:tabs>
          <w:tab w:val="left" w:pos="142"/>
        </w:tabs>
        <w:contextualSpacing/>
        <w:jc w:val="both"/>
        <w:rPr>
          <w:rFonts w:ascii="Times New Roman" w:hAnsi="Times New Roman" w:cs="Times New Roman"/>
          <w:bCs/>
          <w:szCs w:val="28"/>
        </w:rPr>
      </w:pPr>
      <w:r w:rsidRPr="008A5AD3">
        <w:rPr>
          <w:rFonts w:ascii="Times New Roman" w:hAnsi="Times New Roman" w:cs="Times New Roman"/>
          <w:bCs/>
          <w:szCs w:val="28"/>
        </w:rPr>
        <w:t>По данному подразделу отражены расходы на:</w:t>
      </w:r>
    </w:p>
    <w:p w:rsidR="0085048B" w:rsidRPr="004076B0" w:rsidRDefault="0085048B" w:rsidP="00397046">
      <w:pPr>
        <w:contextualSpacing/>
        <w:jc w:val="both"/>
        <w:rPr>
          <w:rFonts w:ascii="Times New Roman" w:hAnsi="Times New Roman" w:cs="Times New Roman"/>
          <w:bCs/>
          <w:szCs w:val="28"/>
        </w:rPr>
      </w:pPr>
      <w:r w:rsidRPr="004076B0">
        <w:rPr>
          <w:rFonts w:ascii="Times New Roman" w:hAnsi="Times New Roman" w:cs="Times New Roman"/>
          <w:bCs/>
          <w:szCs w:val="28"/>
        </w:rPr>
        <w:t>пополнение аварийно-технического запаса, информационное сопровождение программ</w:t>
      </w:r>
      <w:r w:rsidR="008D45AA" w:rsidRPr="004076B0">
        <w:rPr>
          <w:rFonts w:ascii="Times New Roman" w:hAnsi="Times New Roman" w:cs="Times New Roman"/>
          <w:bCs/>
          <w:szCs w:val="28"/>
        </w:rPr>
        <w:t>,</w:t>
      </w:r>
      <w:r w:rsidRPr="004076B0">
        <w:rPr>
          <w:rFonts w:ascii="Times New Roman" w:hAnsi="Times New Roman" w:cs="Times New Roman"/>
          <w:bCs/>
          <w:szCs w:val="28"/>
        </w:rPr>
        <w:t xml:space="preserve"> реализуемых Министерством строительства, архитектуры и жилищно-коммунального хозяйства Республики Татарстан</w:t>
      </w:r>
      <w:r w:rsidR="008D45AA" w:rsidRPr="004076B0">
        <w:rPr>
          <w:rFonts w:ascii="Times New Roman" w:hAnsi="Times New Roman" w:cs="Times New Roman"/>
          <w:bCs/>
          <w:szCs w:val="28"/>
        </w:rPr>
        <w:t>,</w:t>
      </w:r>
      <w:r w:rsidRPr="004076B0">
        <w:rPr>
          <w:rFonts w:ascii="Times New Roman" w:hAnsi="Times New Roman" w:cs="Times New Roman"/>
          <w:bCs/>
          <w:szCs w:val="28"/>
        </w:rPr>
        <w:t xml:space="preserve"> – 165 755,6 тыс. рублей;</w:t>
      </w:r>
    </w:p>
    <w:p w:rsidR="0085048B" w:rsidRPr="004076B0" w:rsidRDefault="0085048B" w:rsidP="00397046">
      <w:pPr>
        <w:widowControl w:val="0"/>
        <w:tabs>
          <w:tab w:val="left" w:pos="142"/>
        </w:tabs>
        <w:contextualSpacing/>
        <w:jc w:val="both"/>
        <w:rPr>
          <w:rFonts w:ascii="Times New Roman" w:hAnsi="Times New Roman" w:cs="Times New Roman"/>
          <w:bCs/>
          <w:szCs w:val="28"/>
        </w:rPr>
      </w:pPr>
      <w:r w:rsidRPr="004076B0">
        <w:rPr>
          <w:rFonts w:ascii="Times New Roman" w:hAnsi="Times New Roman" w:cs="Times New Roman"/>
          <w:bCs/>
          <w:szCs w:val="28"/>
        </w:rPr>
        <w:t>развитие и содержание инфраструктуры садоводческих, огороднических и дачных некоммерческих объединений граждан – 237 197,5 тыс. рублей;</w:t>
      </w:r>
    </w:p>
    <w:p w:rsidR="008D45AA" w:rsidRPr="004076B0" w:rsidRDefault="0085048B" w:rsidP="00397046">
      <w:pPr>
        <w:widowControl w:val="0"/>
        <w:tabs>
          <w:tab w:val="left" w:pos="142"/>
        </w:tabs>
        <w:contextualSpacing/>
        <w:jc w:val="both"/>
        <w:rPr>
          <w:rFonts w:ascii="Times New Roman" w:hAnsi="Times New Roman" w:cs="Times New Roman"/>
          <w:bCs/>
          <w:szCs w:val="28"/>
        </w:rPr>
      </w:pPr>
      <w:r w:rsidRPr="004076B0">
        <w:rPr>
          <w:rFonts w:ascii="Times New Roman" w:eastAsia="Calibri" w:hAnsi="Times New Roman" w:cs="Times New Roman"/>
          <w:szCs w:val="28"/>
        </w:rPr>
        <w:t>реализаци</w:t>
      </w:r>
      <w:r w:rsidR="008A5AD3">
        <w:rPr>
          <w:rFonts w:ascii="Times New Roman" w:eastAsia="Calibri" w:hAnsi="Times New Roman" w:cs="Times New Roman"/>
          <w:szCs w:val="28"/>
        </w:rPr>
        <w:t>ю</w:t>
      </w:r>
      <w:r w:rsidRPr="004076B0">
        <w:rPr>
          <w:rFonts w:ascii="Times New Roman" w:eastAsia="Calibri" w:hAnsi="Times New Roman" w:cs="Times New Roman"/>
          <w:szCs w:val="28"/>
        </w:rPr>
        <w:t xml:space="preserve"> </w:t>
      </w:r>
      <w:r w:rsidR="008D45AA" w:rsidRPr="004076B0">
        <w:rPr>
          <w:rFonts w:ascii="Times New Roman" w:hAnsi="Times New Roman" w:cs="Times New Roman"/>
          <w:bCs/>
          <w:szCs w:val="28"/>
        </w:rPr>
        <w:t>мероприятий по комплексному развитию сельских территорий (реализация проектов комплексного развития сельских территорий (сельских агломераций) – строительство, реконструкция и капитальный ремонт объектов коммунального хозяйства) – 425 831,</w:t>
      </w:r>
      <w:r w:rsidR="004076B0">
        <w:rPr>
          <w:rFonts w:ascii="Times New Roman" w:hAnsi="Times New Roman" w:cs="Times New Roman"/>
          <w:bCs/>
          <w:szCs w:val="28"/>
        </w:rPr>
        <w:t>8</w:t>
      </w:r>
      <w:r w:rsidR="008D45AA" w:rsidRPr="004076B0">
        <w:rPr>
          <w:rFonts w:ascii="Times New Roman" w:hAnsi="Times New Roman" w:cs="Times New Roman"/>
          <w:bCs/>
          <w:szCs w:val="28"/>
        </w:rPr>
        <w:t xml:space="preserve"> тыс. рублей, в том числе за счет средств федерального бюджета – 344 923,7 тыс. рублей;</w:t>
      </w:r>
    </w:p>
    <w:p w:rsidR="008D45AA" w:rsidRPr="004076B0" w:rsidRDefault="008D45AA" w:rsidP="00397046">
      <w:pPr>
        <w:widowControl w:val="0"/>
        <w:tabs>
          <w:tab w:val="left" w:pos="142"/>
        </w:tabs>
        <w:contextualSpacing/>
        <w:jc w:val="both"/>
        <w:rPr>
          <w:rFonts w:ascii="Times New Roman" w:hAnsi="Times New Roman" w:cs="Times New Roman"/>
          <w:bCs/>
          <w:szCs w:val="28"/>
        </w:rPr>
      </w:pPr>
      <w:r w:rsidRPr="004076B0">
        <w:rPr>
          <w:rFonts w:ascii="Times New Roman" w:hAnsi="Times New Roman" w:cs="Times New Roman"/>
          <w:bCs/>
          <w:szCs w:val="28"/>
        </w:rPr>
        <w:t>создание объекта «Строительство объектов инженерной и дорожной инфраструктуры для Свияжского межрегионального мультимодального логистического центра» – 1 092 365,6 тыс. рублей, в том числе за счет средств государственной корпорации развития «ВЭБ.РФ» – 511 161,3 тыс. рублей;</w:t>
      </w:r>
    </w:p>
    <w:p w:rsidR="008D45AA" w:rsidRPr="004076B0" w:rsidRDefault="008D45AA" w:rsidP="00397046">
      <w:pPr>
        <w:contextualSpacing/>
        <w:jc w:val="both"/>
        <w:rPr>
          <w:rFonts w:ascii="Times New Roman" w:hAnsi="Times New Roman" w:cs="Times New Roman"/>
          <w:bCs/>
          <w:szCs w:val="28"/>
        </w:rPr>
      </w:pPr>
      <w:r w:rsidRPr="004076B0">
        <w:rPr>
          <w:rFonts w:ascii="Times New Roman" w:hAnsi="Times New Roman" w:cs="Times New Roman"/>
          <w:bCs/>
          <w:szCs w:val="28"/>
        </w:rPr>
        <w:t xml:space="preserve">создание объекта инфраструктуры «Внеплощадочные сети для заводов Haier» (1 этап)» в г.Набережные Челны – 76 703,2 тыс. рублей, в том числе за счет средств государственной корпорации развития «ВЭБ.РФ» – 31 471,9 тыс. рублей; </w:t>
      </w:r>
    </w:p>
    <w:p w:rsidR="00516F84" w:rsidRPr="004076B0" w:rsidRDefault="0085048B" w:rsidP="00397046">
      <w:pPr>
        <w:widowControl w:val="0"/>
        <w:tabs>
          <w:tab w:val="left" w:pos="142"/>
        </w:tabs>
        <w:contextualSpacing/>
        <w:jc w:val="both"/>
        <w:rPr>
          <w:rFonts w:ascii="Times New Roman" w:hAnsi="Times New Roman" w:cs="Times New Roman"/>
          <w:bCs/>
          <w:szCs w:val="28"/>
        </w:rPr>
      </w:pPr>
      <w:r w:rsidRPr="004076B0">
        <w:rPr>
          <w:rFonts w:ascii="Times New Roman" w:hAnsi="Times New Roman" w:cs="Times New Roman"/>
          <w:szCs w:val="28"/>
        </w:rPr>
        <w:t>реализаци</w:t>
      </w:r>
      <w:r w:rsidR="008A5AD3">
        <w:rPr>
          <w:rFonts w:ascii="Times New Roman" w:hAnsi="Times New Roman" w:cs="Times New Roman"/>
          <w:szCs w:val="28"/>
        </w:rPr>
        <w:t>ю</w:t>
      </w:r>
      <w:r w:rsidRPr="004076B0">
        <w:rPr>
          <w:rFonts w:ascii="Times New Roman" w:hAnsi="Times New Roman" w:cs="Times New Roman"/>
          <w:szCs w:val="28"/>
        </w:rPr>
        <w:t xml:space="preserve"> </w:t>
      </w:r>
      <w:r w:rsidR="00516F84" w:rsidRPr="004076B0">
        <w:rPr>
          <w:rFonts w:ascii="Times New Roman" w:hAnsi="Times New Roman" w:cs="Times New Roman"/>
          <w:bCs/>
          <w:szCs w:val="28"/>
        </w:rPr>
        <w:t>мероприятий по стимулированию программ развития жилищного строительства – 2 178 524,</w:t>
      </w:r>
      <w:r w:rsidR="004076B0" w:rsidRPr="004076B0">
        <w:rPr>
          <w:rFonts w:ascii="Times New Roman" w:hAnsi="Times New Roman" w:cs="Times New Roman"/>
          <w:bCs/>
          <w:szCs w:val="28"/>
        </w:rPr>
        <w:t>4</w:t>
      </w:r>
      <w:r w:rsidR="00516F84" w:rsidRPr="004076B0">
        <w:rPr>
          <w:rFonts w:ascii="Times New Roman" w:hAnsi="Times New Roman" w:cs="Times New Roman"/>
          <w:bCs/>
          <w:szCs w:val="28"/>
        </w:rPr>
        <w:t xml:space="preserve"> тыс. рублей, в том числе за счет средств федерального бюджета – 517 473,4 тыс. рублей, бюджетного кредита, </w:t>
      </w:r>
      <w:r w:rsidR="00516F84" w:rsidRPr="004076B0">
        <w:rPr>
          <w:rFonts w:ascii="Times New Roman" w:eastAsia="Calibri" w:hAnsi="Times New Roman" w:cs="Times New Roman"/>
          <w:szCs w:val="28"/>
        </w:rPr>
        <w:t>предоставленного</w:t>
      </w:r>
      <w:r w:rsidR="00516F84" w:rsidRPr="004076B0">
        <w:rPr>
          <w:rFonts w:ascii="Times New Roman" w:hAnsi="Times New Roman" w:cs="Times New Roman"/>
          <w:bCs/>
          <w:szCs w:val="28"/>
        </w:rPr>
        <w:t xml:space="preserve"> из федерального бюджета </w:t>
      </w:r>
      <w:r w:rsidR="00516F84" w:rsidRPr="004076B0">
        <w:rPr>
          <w:rFonts w:ascii="Times New Roman" w:hAnsi="Times New Roman" w:cs="Times New Roman"/>
          <w:szCs w:val="28"/>
        </w:rPr>
        <w:t>в рамках опережающего финансирования расходных обязательств</w:t>
      </w:r>
      <w:r w:rsidR="00516F84" w:rsidRPr="004076B0">
        <w:rPr>
          <w:rFonts w:ascii="Times New Roman" w:hAnsi="Times New Roman" w:cs="Times New Roman"/>
          <w:bCs/>
          <w:szCs w:val="28"/>
        </w:rPr>
        <w:t>, – 1 247 131,2 тыс. рублей;</w:t>
      </w:r>
    </w:p>
    <w:p w:rsidR="00516F84" w:rsidRPr="00550F4C" w:rsidRDefault="00516F84" w:rsidP="00397046">
      <w:pPr>
        <w:widowControl w:val="0"/>
        <w:tabs>
          <w:tab w:val="left" w:pos="142"/>
        </w:tabs>
        <w:contextualSpacing/>
        <w:jc w:val="both"/>
        <w:rPr>
          <w:rFonts w:ascii="Times New Roman" w:hAnsi="Times New Roman" w:cs="Times New Roman"/>
          <w:bCs/>
          <w:szCs w:val="28"/>
        </w:rPr>
      </w:pPr>
      <w:r w:rsidRPr="00550F4C">
        <w:rPr>
          <w:rFonts w:ascii="Times New Roman" w:hAnsi="Times New Roman" w:cs="Times New Roman"/>
          <w:bCs/>
          <w:szCs w:val="28"/>
        </w:rPr>
        <w:t xml:space="preserve">финансовое обеспечение реализации инфраструктурных проектов за счет специального казначейского кредита, </w:t>
      </w:r>
      <w:r w:rsidRPr="00550F4C">
        <w:rPr>
          <w:rFonts w:ascii="Times New Roman" w:eastAsia="Calibri" w:hAnsi="Times New Roman" w:cs="Times New Roman"/>
          <w:szCs w:val="28"/>
        </w:rPr>
        <w:t>предоставленного</w:t>
      </w:r>
      <w:r w:rsidRPr="00550F4C">
        <w:rPr>
          <w:rFonts w:ascii="Times New Roman" w:hAnsi="Times New Roman" w:cs="Times New Roman"/>
          <w:bCs/>
          <w:szCs w:val="28"/>
        </w:rPr>
        <w:t xml:space="preserve"> из федерального бюджета, – 1 278 701,0 тыс. рублей;</w:t>
      </w:r>
    </w:p>
    <w:p w:rsidR="0085048B" w:rsidRPr="00550F4C" w:rsidRDefault="0085048B" w:rsidP="00397046">
      <w:pPr>
        <w:contextualSpacing/>
        <w:jc w:val="both"/>
        <w:rPr>
          <w:rFonts w:ascii="Times New Roman" w:hAnsi="Times New Roman" w:cs="Times New Roman"/>
          <w:bCs/>
          <w:szCs w:val="28"/>
        </w:rPr>
      </w:pPr>
      <w:r w:rsidRPr="008A5AD3">
        <w:rPr>
          <w:rFonts w:ascii="Times New Roman" w:hAnsi="Times New Roman" w:cs="Times New Roman"/>
          <w:bCs/>
          <w:szCs w:val="28"/>
        </w:rPr>
        <w:t>модернизаци</w:t>
      </w:r>
      <w:r w:rsidR="008A5AD3">
        <w:rPr>
          <w:rFonts w:ascii="Times New Roman" w:hAnsi="Times New Roman" w:cs="Times New Roman"/>
          <w:bCs/>
          <w:szCs w:val="28"/>
        </w:rPr>
        <w:t>ю</w:t>
      </w:r>
      <w:r w:rsidRPr="008A5AD3">
        <w:rPr>
          <w:rFonts w:ascii="Times New Roman" w:hAnsi="Times New Roman" w:cs="Times New Roman"/>
          <w:bCs/>
          <w:szCs w:val="28"/>
        </w:rPr>
        <w:t xml:space="preserve"> оборудования, используемого для выработки (передачи) тепловой энергии</w:t>
      </w:r>
      <w:r w:rsidR="00516F84" w:rsidRPr="008A5AD3">
        <w:rPr>
          <w:rFonts w:ascii="Times New Roman" w:hAnsi="Times New Roman" w:cs="Times New Roman"/>
          <w:bCs/>
          <w:szCs w:val="28"/>
        </w:rPr>
        <w:t>,</w:t>
      </w:r>
      <w:r w:rsidRPr="008A5AD3">
        <w:rPr>
          <w:rFonts w:ascii="Times New Roman" w:hAnsi="Times New Roman" w:cs="Times New Roman"/>
          <w:bCs/>
          <w:szCs w:val="28"/>
        </w:rPr>
        <w:t xml:space="preserve"> – 70 598,9 тыс. рублей;</w:t>
      </w:r>
    </w:p>
    <w:p w:rsidR="0085048B" w:rsidRPr="00550F4C" w:rsidRDefault="0085048B" w:rsidP="00397046">
      <w:pPr>
        <w:pStyle w:val="aa"/>
        <w:tabs>
          <w:tab w:val="left" w:pos="9781"/>
        </w:tabs>
        <w:spacing w:after="0"/>
        <w:ind w:left="0"/>
        <w:contextualSpacing/>
        <w:jc w:val="both"/>
        <w:rPr>
          <w:rFonts w:ascii="Times New Roman" w:hAnsi="Times New Roman" w:cs="Times New Roman"/>
          <w:szCs w:val="28"/>
        </w:rPr>
      </w:pPr>
      <w:r w:rsidRPr="00550F4C">
        <w:rPr>
          <w:rFonts w:ascii="Times New Roman" w:hAnsi="Times New Roman" w:cs="Times New Roman"/>
          <w:szCs w:val="28"/>
        </w:rPr>
        <w:t>прочие мероприятия в области коммунального хозяйства –</w:t>
      </w:r>
      <w:r w:rsidR="00516F84" w:rsidRPr="00550F4C">
        <w:rPr>
          <w:rFonts w:ascii="Times New Roman" w:hAnsi="Times New Roman" w:cs="Times New Roman"/>
          <w:szCs w:val="28"/>
        </w:rPr>
        <w:t xml:space="preserve"> </w:t>
      </w:r>
      <w:r w:rsidRPr="00550F4C">
        <w:rPr>
          <w:rFonts w:ascii="Times New Roman" w:hAnsi="Times New Roman" w:cs="Times New Roman"/>
          <w:szCs w:val="28"/>
        </w:rPr>
        <w:t>11 679,9 тыс. рублей.</w:t>
      </w:r>
    </w:p>
    <w:p w:rsidR="0085048B" w:rsidRPr="006712C0" w:rsidRDefault="0085048B" w:rsidP="00397046">
      <w:pPr>
        <w:pStyle w:val="aa"/>
        <w:tabs>
          <w:tab w:val="left" w:pos="9923"/>
        </w:tabs>
        <w:spacing w:after="0"/>
        <w:ind w:left="0"/>
        <w:contextualSpacing/>
        <w:jc w:val="both"/>
        <w:rPr>
          <w:rFonts w:ascii="Times New Roman" w:hAnsi="Times New Roman" w:cs="Times New Roman"/>
          <w:szCs w:val="28"/>
          <w:highlight w:val="yellow"/>
        </w:rPr>
      </w:pPr>
    </w:p>
    <w:p w:rsidR="0085048B" w:rsidRPr="00326EB9" w:rsidRDefault="0085048B" w:rsidP="00397046">
      <w:pPr>
        <w:pStyle w:val="aa"/>
        <w:tabs>
          <w:tab w:val="left" w:pos="9781"/>
          <w:tab w:val="left" w:pos="9923"/>
        </w:tabs>
        <w:spacing w:after="0"/>
        <w:ind w:left="0"/>
        <w:contextualSpacing/>
        <w:jc w:val="both"/>
        <w:rPr>
          <w:rFonts w:ascii="Times New Roman" w:hAnsi="Times New Roman" w:cs="Times New Roman"/>
          <w:szCs w:val="28"/>
        </w:rPr>
      </w:pPr>
      <w:r w:rsidRPr="00326EB9">
        <w:rPr>
          <w:rFonts w:ascii="Times New Roman" w:hAnsi="Times New Roman" w:cs="Times New Roman"/>
          <w:szCs w:val="28"/>
        </w:rPr>
        <w:t>По подразделу «Благоустройство» расходы составили 19 502 640,</w:t>
      </w:r>
      <w:r w:rsidR="00326EB9">
        <w:rPr>
          <w:rFonts w:ascii="Times New Roman" w:hAnsi="Times New Roman" w:cs="Times New Roman"/>
          <w:szCs w:val="28"/>
        </w:rPr>
        <w:t>4</w:t>
      </w:r>
      <w:r w:rsidRPr="00326EB9">
        <w:rPr>
          <w:rFonts w:ascii="Times New Roman" w:hAnsi="Times New Roman" w:cs="Times New Roman"/>
          <w:szCs w:val="28"/>
        </w:rPr>
        <w:t xml:space="preserve"> тыс. рублей. Указанные средства направлены на:</w:t>
      </w:r>
    </w:p>
    <w:p w:rsidR="00D04CFA" w:rsidRPr="008F5E21" w:rsidRDefault="00D04CFA" w:rsidP="00397046">
      <w:pPr>
        <w:pStyle w:val="aa"/>
        <w:tabs>
          <w:tab w:val="left" w:pos="9639"/>
          <w:tab w:val="left" w:pos="9781"/>
        </w:tabs>
        <w:spacing w:after="0"/>
        <w:ind w:left="0"/>
        <w:contextualSpacing/>
        <w:jc w:val="both"/>
        <w:rPr>
          <w:rFonts w:ascii="Times New Roman" w:hAnsi="Times New Roman" w:cs="Times New Roman"/>
          <w:szCs w:val="28"/>
        </w:rPr>
      </w:pPr>
      <w:r w:rsidRPr="008F5E21">
        <w:rPr>
          <w:rFonts w:ascii="Times New Roman" w:hAnsi="Times New Roman" w:cs="Times New Roman"/>
          <w:szCs w:val="28"/>
        </w:rPr>
        <w:t xml:space="preserve">реализацию программ формирования современной городской среды –                      1 430 746,5 тыс. рублей, </w:t>
      </w:r>
      <w:r w:rsidRPr="008F5E21">
        <w:rPr>
          <w:rFonts w:ascii="Times New Roman" w:hAnsi="Times New Roman" w:cs="Times New Roman"/>
          <w:szCs w:val="28"/>
          <w:lang w:eastAsia="ru-RU"/>
        </w:rPr>
        <w:t>в том числе за счет средств федерального бюджета</w:t>
      </w:r>
      <w:r w:rsidRPr="008F5E21">
        <w:rPr>
          <w:rFonts w:ascii="Times New Roman" w:hAnsi="Times New Roman" w:cs="Times New Roman"/>
          <w:szCs w:val="28"/>
        </w:rPr>
        <w:t xml:space="preserve"> –1 158 904,6 тыс. рублей;</w:t>
      </w:r>
    </w:p>
    <w:p w:rsidR="00D04CFA" w:rsidRPr="008F5E21" w:rsidRDefault="00D04CFA" w:rsidP="00397046">
      <w:pPr>
        <w:pStyle w:val="aa"/>
        <w:tabs>
          <w:tab w:val="left" w:pos="9639"/>
          <w:tab w:val="left" w:pos="9781"/>
        </w:tabs>
        <w:spacing w:after="0"/>
        <w:ind w:left="0"/>
        <w:contextualSpacing/>
        <w:jc w:val="both"/>
        <w:rPr>
          <w:rFonts w:ascii="Times New Roman" w:hAnsi="Times New Roman" w:cs="Times New Roman"/>
          <w:szCs w:val="28"/>
          <w:lang w:eastAsia="ru-RU"/>
        </w:rPr>
      </w:pPr>
      <w:r w:rsidRPr="008F5E21">
        <w:rPr>
          <w:rFonts w:ascii="Times New Roman" w:hAnsi="Times New Roman" w:cs="Times New Roman"/>
          <w:szCs w:val="28"/>
          <w:lang w:eastAsia="ru-RU"/>
        </w:rPr>
        <w:t>реализацию мероприятий по созданию и обустройству парков, скверов и водоохранных зон в муниципальных образованиях Республики Татарстан – 965 032,9 тыс. рублей;</w:t>
      </w:r>
    </w:p>
    <w:p w:rsidR="00D04CFA" w:rsidRPr="008F5E21" w:rsidRDefault="00D04CFA" w:rsidP="00397046">
      <w:pPr>
        <w:pStyle w:val="aa"/>
        <w:tabs>
          <w:tab w:val="left" w:pos="9639"/>
          <w:tab w:val="left" w:pos="9781"/>
        </w:tabs>
        <w:spacing w:after="0"/>
        <w:ind w:left="0"/>
        <w:contextualSpacing/>
        <w:jc w:val="both"/>
        <w:rPr>
          <w:rFonts w:ascii="Times New Roman" w:hAnsi="Times New Roman" w:cs="Times New Roman"/>
          <w:szCs w:val="28"/>
        </w:rPr>
      </w:pPr>
      <w:r w:rsidRPr="008F5E21">
        <w:rPr>
          <w:rFonts w:ascii="Times New Roman" w:hAnsi="Times New Roman" w:cs="Times New Roman"/>
          <w:szCs w:val="28"/>
        </w:rPr>
        <w:t>реализацию проектов создания комфортной городской среды в малых городах и исторических поселениях Республики Татарстан за счет средства федерального бюджета – 692 520,0 тыс. рублей;</w:t>
      </w:r>
    </w:p>
    <w:p w:rsidR="00D04CFA" w:rsidRPr="008F5E21" w:rsidRDefault="00D04CFA" w:rsidP="00397046">
      <w:pPr>
        <w:pStyle w:val="aa"/>
        <w:tabs>
          <w:tab w:val="left" w:pos="9639"/>
          <w:tab w:val="left" w:pos="9781"/>
        </w:tabs>
        <w:spacing w:after="0"/>
        <w:ind w:left="0"/>
        <w:contextualSpacing/>
        <w:jc w:val="both"/>
        <w:rPr>
          <w:rFonts w:ascii="Times New Roman" w:hAnsi="Times New Roman" w:cs="Times New Roman"/>
          <w:szCs w:val="28"/>
        </w:rPr>
      </w:pPr>
      <w:r w:rsidRPr="008F5E21">
        <w:rPr>
          <w:rFonts w:ascii="Times New Roman" w:hAnsi="Times New Roman" w:cs="Times New Roman"/>
          <w:szCs w:val="28"/>
        </w:rPr>
        <w:t>реализацию мероприятий, направленных на восстановление уличного освещения, – 224 999,</w:t>
      </w:r>
      <w:r w:rsidR="008F5E21" w:rsidRPr="008F5E21">
        <w:rPr>
          <w:rFonts w:ascii="Times New Roman" w:hAnsi="Times New Roman" w:cs="Times New Roman"/>
          <w:szCs w:val="28"/>
        </w:rPr>
        <w:t>7</w:t>
      </w:r>
      <w:r w:rsidRPr="008F5E21">
        <w:rPr>
          <w:rFonts w:ascii="Times New Roman" w:hAnsi="Times New Roman" w:cs="Times New Roman"/>
          <w:szCs w:val="28"/>
        </w:rPr>
        <w:t xml:space="preserve"> тыс. рублей;</w:t>
      </w:r>
    </w:p>
    <w:p w:rsidR="00D04CFA" w:rsidRPr="008F5E21" w:rsidRDefault="00D04CFA" w:rsidP="00397046">
      <w:pPr>
        <w:pStyle w:val="aa"/>
        <w:tabs>
          <w:tab w:val="left" w:pos="9639"/>
          <w:tab w:val="left" w:pos="9781"/>
        </w:tabs>
        <w:suppressAutoHyphens/>
        <w:spacing w:after="0"/>
        <w:ind w:left="0"/>
        <w:contextualSpacing/>
        <w:jc w:val="both"/>
        <w:rPr>
          <w:rFonts w:ascii="Times New Roman" w:hAnsi="Times New Roman" w:cs="Times New Roman"/>
          <w:szCs w:val="28"/>
        </w:rPr>
      </w:pPr>
      <w:r w:rsidRPr="008F5E21">
        <w:rPr>
          <w:rFonts w:ascii="Times New Roman" w:hAnsi="Times New Roman" w:cs="Times New Roman"/>
          <w:szCs w:val="28"/>
        </w:rPr>
        <w:t xml:space="preserve">реализацию мероприятий по обустройству и восстановлению воинских захоронений – 883,5 тыс. рублей, </w:t>
      </w:r>
      <w:r w:rsidRPr="008F5E21">
        <w:rPr>
          <w:rFonts w:ascii="Times New Roman" w:hAnsi="Times New Roman" w:cs="Times New Roman"/>
          <w:szCs w:val="28"/>
          <w:lang w:eastAsia="ru-RU"/>
        </w:rPr>
        <w:t>в том числе за счет средств федерального бюджета</w:t>
      </w:r>
      <w:r w:rsidRPr="008F5E21">
        <w:rPr>
          <w:rFonts w:ascii="Times New Roman" w:hAnsi="Times New Roman" w:cs="Times New Roman"/>
          <w:szCs w:val="28"/>
        </w:rPr>
        <w:t xml:space="preserve"> – 530,1 тыс. рублей; </w:t>
      </w:r>
    </w:p>
    <w:p w:rsidR="0085048B" w:rsidRPr="008F5E21" w:rsidRDefault="0085048B" w:rsidP="00397046">
      <w:pPr>
        <w:pStyle w:val="aa"/>
        <w:tabs>
          <w:tab w:val="left" w:pos="9639"/>
          <w:tab w:val="left" w:pos="9781"/>
        </w:tabs>
        <w:spacing w:after="0"/>
        <w:ind w:left="0"/>
        <w:contextualSpacing/>
        <w:jc w:val="both"/>
        <w:rPr>
          <w:rFonts w:ascii="Times New Roman" w:hAnsi="Times New Roman" w:cs="Times New Roman"/>
          <w:szCs w:val="28"/>
        </w:rPr>
      </w:pPr>
      <w:r w:rsidRPr="008F5E21">
        <w:rPr>
          <w:rFonts w:ascii="Times New Roman" w:hAnsi="Times New Roman" w:cs="Times New Roman"/>
          <w:szCs w:val="28"/>
        </w:rPr>
        <w:t>организацию и проведение республиканского конкурса «Самый благоустроенный населенный пункт Республики Татарстан» – 6 719,9 тыс. рублей;</w:t>
      </w:r>
    </w:p>
    <w:p w:rsidR="0085048B" w:rsidRPr="008F5E21" w:rsidRDefault="0085048B" w:rsidP="00397046">
      <w:pPr>
        <w:pStyle w:val="aa"/>
        <w:tabs>
          <w:tab w:val="left" w:pos="9781"/>
          <w:tab w:val="left" w:pos="9923"/>
        </w:tabs>
        <w:spacing w:after="0"/>
        <w:ind w:left="0"/>
        <w:contextualSpacing/>
        <w:jc w:val="both"/>
        <w:rPr>
          <w:rFonts w:ascii="Times New Roman" w:hAnsi="Times New Roman" w:cs="Times New Roman"/>
          <w:szCs w:val="28"/>
        </w:rPr>
      </w:pPr>
      <w:r w:rsidRPr="008F5E21">
        <w:rPr>
          <w:rFonts w:ascii="Times New Roman" w:hAnsi="Times New Roman" w:cs="Times New Roman"/>
          <w:szCs w:val="28"/>
        </w:rPr>
        <w:t>реализацию мероприятий по уничтожению борщевика Сосновского, произрастающего на земельных участках, находящихся в муниципальной собственности</w:t>
      </w:r>
      <w:r w:rsidR="00D04CFA" w:rsidRPr="008F5E21">
        <w:rPr>
          <w:rFonts w:ascii="Times New Roman" w:hAnsi="Times New Roman" w:cs="Times New Roman"/>
          <w:szCs w:val="28"/>
        </w:rPr>
        <w:t>,</w:t>
      </w:r>
      <w:r w:rsidRPr="008F5E21">
        <w:rPr>
          <w:rFonts w:ascii="Times New Roman" w:hAnsi="Times New Roman" w:cs="Times New Roman"/>
          <w:szCs w:val="28"/>
        </w:rPr>
        <w:t xml:space="preserve"> – 24 673,2 тыс. рублей;</w:t>
      </w:r>
    </w:p>
    <w:p w:rsidR="0085048B" w:rsidRPr="00326EB9" w:rsidRDefault="0085048B" w:rsidP="00397046">
      <w:pPr>
        <w:pStyle w:val="aa"/>
        <w:tabs>
          <w:tab w:val="left" w:pos="9781"/>
          <w:tab w:val="left" w:pos="9923"/>
        </w:tabs>
        <w:spacing w:after="0"/>
        <w:ind w:left="0"/>
        <w:contextualSpacing/>
        <w:jc w:val="both"/>
        <w:rPr>
          <w:rFonts w:ascii="Times New Roman" w:hAnsi="Times New Roman" w:cs="Times New Roman"/>
          <w:szCs w:val="28"/>
        </w:rPr>
      </w:pPr>
      <w:r w:rsidRPr="00326EB9">
        <w:rPr>
          <w:rFonts w:ascii="Times New Roman" w:hAnsi="Times New Roman" w:cs="Times New Roman"/>
          <w:szCs w:val="28"/>
        </w:rPr>
        <w:t xml:space="preserve">реализацию мероприятий по развитию и содержанию инфраструктуры садоводческих, огороднических и дачных некоммерческих объединений граждан – </w:t>
      </w:r>
      <w:r w:rsidRPr="00326EB9">
        <w:rPr>
          <w:rFonts w:ascii="Times New Roman" w:hAnsi="Times New Roman" w:cs="Times New Roman"/>
          <w:szCs w:val="28"/>
        </w:rPr>
        <w:br/>
        <w:t>2 032,</w:t>
      </w:r>
      <w:r w:rsidR="00326EB9">
        <w:rPr>
          <w:rFonts w:ascii="Times New Roman" w:hAnsi="Times New Roman" w:cs="Times New Roman"/>
          <w:szCs w:val="28"/>
        </w:rPr>
        <w:t>5</w:t>
      </w:r>
      <w:r w:rsidRPr="00326EB9">
        <w:rPr>
          <w:rFonts w:ascii="Times New Roman" w:hAnsi="Times New Roman" w:cs="Times New Roman"/>
          <w:szCs w:val="28"/>
        </w:rPr>
        <w:t xml:space="preserve"> тыс. рублей;</w:t>
      </w:r>
    </w:p>
    <w:p w:rsidR="0085048B" w:rsidRPr="008F5E21" w:rsidRDefault="00D04CFA" w:rsidP="00397046">
      <w:pPr>
        <w:pStyle w:val="aa"/>
        <w:tabs>
          <w:tab w:val="left" w:pos="9781"/>
          <w:tab w:val="left" w:pos="9923"/>
        </w:tabs>
        <w:spacing w:after="0"/>
        <w:ind w:left="0"/>
        <w:contextualSpacing/>
        <w:jc w:val="both"/>
        <w:rPr>
          <w:rFonts w:ascii="Times New Roman" w:hAnsi="Times New Roman" w:cs="Times New Roman"/>
          <w:szCs w:val="28"/>
        </w:rPr>
      </w:pPr>
      <w:r w:rsidRPr="008F5E21">
        <w:rPr>
          <w:rFonts w:ascii="Times New Roman" w:hAnsi="Times New Roman" w:cs="Times New Roman"/>
          <w:szCs w:val="28"/>
        </w:rPr>
        <w:t xml:space="preserve">реализацию мероприятий по комплексному развитию сельских территорий (благоустройство сельских территорий, реализация проектов комплексного развития сельских территорий (сельских агломераций) – строительство, реконструкция объектов благоустройства) – </w:t>
      </w:r>
      <w:r w:rsidR="0085048B" w:rsidRPr="008F5E21">
        <w:rPr>
          <w:rFonts w:ascii="Times New Roman" w:hAnsi="Times New Roman" w:cs="Times New Roman"/>
          <w:szCs w:val="28"/>
        </w:rPr>
        <w:t>189 237,1 тыс. рублей, в том числе за счет средств федерального бюджета – 153 282,0 тыс. рублей;</w:t>
      </w:r>
    </w:p>
    <w:p w:rsidR="0085048B" w:rsidRPr="00121434" w:rsidRDefault="0085048B" w:rsidP="00397046">
      <w:pPr>
        <w:pStyle w:val="aa"/>
        <w:tabs>
          <w:tab w:val="left" w:pos="9639"/>
          <w:tab w:val="left" w:pos="9781"/>
        </w:tabs>
        <w:spacing w:after="0"/>
        <w:ind w:left="0"/>
        <w:contextualSpacing/>
        <w:jc w:val="both"/>
        <w:rPr>
          <w:rFonts w:ascii="Times New Roman" w:hAnsi="Times New Roman" w:cs="Times New Roman"/>
          <w:szCs w:val="28"/>
        </w:rPr>
      </w:pPr>
      <w:r w:rsidRPr="00121434">
        <w:rPr>
          <w:rFonts w:ascii="Times New Roman" w:hAnsi="Times New Roman" w:cs="Times New Roman"/>
          <w:szCs w:val="28"/>
        </w:rPr>
        <w:t>софинансирование расходных обязательств по благоустройству территорий муниципальных образований Республики Тата</w:t>
      </w:r>
      <w:r w:rsidR="0025341F">
        <w:rPr>
          <w:rFonts w:ascii="Times New Roman" w:hAnsi="Times New Roman" w:cs="Times New Roman"/>
          <w:szCs w:val="28"/>
        </w:rPr>
        <w:t>рстан – 1 651 836,1 тыс. рублей;</w:t>
      </w:r>
    </w:p>
    <w:p w:rsidR="0025341F" w:rsidRPr="0025341F" w:rsidRDefault="0025341F" w:rsidP="0025341F">
      <w:pPr>
        <w:pStyle w:val="aa"/>
        <w:tabs>
          <w:tab w:val="left" w:pos="9781"/>
          <w:tab w:val="left" w:pos="9923"/>
        </w:tabs>
        <w:spacing w:after="0"/>
        <w:ind w:left="0"/>
        <w:contextualSpacing/>
        <w:jc w:val="both"/>
        <w:rPr>
          <w:rFonts w:ascii="Times New Roman" w:hAnsi="Times New Roman" w:cs="Times New Roman"/>
          <w:szCs w:val="28"/>
        </w:rPr>
      </w:pPr>
      <w:r w:rsidRPr="0025341F">
        <w:rPr>
          <w:rFonts w:ascii="Times New Roman" w:hAnsi="Times New Roman" w:cs="Times New Roman"/>
          <w:szCs w:val="28"/>
        </w:rPr>
        <w:t>строительство и капитальный ремонт объектов благоустройства</w:t>
      </w:r>
      <w:r>
        <w:rPr>
          <w:rFonts w:ascii="Times New Roman" w:hAnsi="Times New Roman" w:cs="Times New Roman"/>
          <w:szCs w:val="28"/>
        </w:rPr>
        <w:t xml:space="preserve"> – 4 313 959,0 тыс. рублей.</w:t>
      </w:r>
    </w:p>
    <w:p w:rsidR="0085048B" w:rsidRPr="006712C0" w:rsidRDefault="0085048B" w:rsidP="00397046">
      <w:pPr>
        <w:pStyle w:val="aa"/>
        <w:tabs>
          <w:tab w:val="left" w:pos="9923"/>
        </w:tabs>
        <w:spacing w:after="0"/>
        <w:ind w:left="0"/>
        <w:contextualSpacing/>
        <w:jc w:val="both"/>
        <w:rPr>
          <w:rFonts w:ascii="Times New Roman" w:hAnsi="Times New Roman" w:cs="Times New Roman"/>
          <w:szCs w:val="28"/>
          <w:highlight w:val="yellow"/>
        </w:rPr>
      </w:pPr>
    </w:p>
    <w:p w:rsidR="0085048B" w:rsidRPr="0010475C" w:rsidRDefault="0085048B" w:rsidP="00397046">
      <w:pPr>
        <w:pStyle w:val="aa"/>
        <w:tabs>
          <w:tab w:val="left" w:pos="9923"/>
        </w:tabs>
        <w:spacing w:after="0"/>
        <w:ind w:left="0"/>
        <w:contextualSpacing/>
        <w:jc w:val="both"/>
        <w:rPr>
          <w:rFonts w:ascii="Times New Roman" w:hAnsi="Times New Roman" w:cs="Times New Roman"/>
          <w:szCs w:val="28"/>
        </w:rPr>
      </w:pPr>
      <w:r w:rsidRPr="0010475C">
        <w:rPr>
          <w:rFonts w:ascii="Times New Roman" w:hAnsi="Times New Roman" w:cs="Times New Roman"/>
          <w:szCs w:val="28"/>
        </w:rPr>
        <w:t>По подразделу «Другие вопросы в области жилищно-коммунального хозяйства» расходы составили 3 443 071,3 тыс. рублей.</w:t>
      </w:r>
    </w:p>
    <w:p w:rsidR="008C0250" w:rsidRPr="0010475C" w:rsidRDefault="008C0250" w:rsidP="00397046">
      <w:pPr>
        <w:pStyle w:val="aa"/>
        <w:widowControl w:val="0"/>
        <w:tabs>
          <w:tab w:val="left" w:pos="142"/>
          <w:tab w:val="left" w:pos="9639"/>
          <w:tab w:val="left" w:pos="9781"/>
        </w:tabs>
        <w:spacing w:after="0"/>
        <w:ind w:left="0"/>
        <w:contextualSpacing/>
        <w:jc w:val="both"/>
        <w:rPr>
          <w:rFonts w:ascii="Times New Roman" w:hAnsi="Times New Roman" w:cs="Times New Roman"/>
          <w:szCs w:val="28"/>
        </w:rPr>
      </w:pPr>
      <w:r w:rsidRPr="0010475C">
        <w:rPr>
          <w:rFonts w:ascii="Times New Roman" w:hAnsi="Times New Roman" w:cs="Times New Roman"/>
          <w:szCs w:val="28"/>
        </w:rPr>
        <w:t>Указанные средства направлены на:</w:t>
      </w:r>
    </w:p>
    <w:p w:rsidR="0085048B" w:rsidRPr="0010475C" w:rsidRDefault="008C0250" w:rsidP="00397046">
      <w:pPr>
        <w:pStyle w:val="aa"/>
        <w:tabs>
          <w:tab w:val="left" w:pos="9923"/>
        </w:tabs>
        <w:spacing w:after="0"/>
        <w:ind w:left="0"/>
        <w:contextualSpacing/>
        <w:jc w:val="both"/>
        <w:rPr>
          <w:rFonts w:ascii="Times New Roman" w:hAnsi="Times New Roman" w:cs="Times New Roman"/>
          <w:szCs w:val="28"/>
        </w:rPr>
      </w:pPr>
      <w:r w:rsidRPr="0010475C">
        <w:rPr>
          <w:rFonts w:ascii="Times New Roman" w:hAnsi="Times New Roman" w:cs="Times New Roman"/>
          <w:szCs w:val="28"/>
        </w:rPr>
        <w:t>осуществление</w:t>
      </w:r>
      <w:r w:rsidR="0085048B" w:rsidRPr="0010475C">
        <w:rPr>
          <w:rFonts w:ascii="Times New Roman" w:hAnsi="Times New Roman" w:cs="Times New Roman"/>
          <w:szCs w:val="28"/>
        </w:rPr>
        <w:t xml:space="preserve"> деятельности Государственной жилищной инспекции Республики Татарстан – 138 573,1 тыс. рублей;</w:t>
      </w:r>
    </w:p>
    <w:p w:rsidR="0085048B" w:rsidRPr="0010475C" w:rsidRDefault="008C0250" w:rsidP="00397046">
      <w:pPr>
        <w:pStyle w:val="aa"/>
        <w:tabs>
          <w:tab w:val="left" w:pos="9923"/>
        </w:tabs>
        <w:spacing w:after="0"/>
        <w:ind w:left="0"/>
        <w:contextualSpacing/>
        <w:jc w:val="both"/>
        <w:rPr>
          <w:rFonts w:ascii="Times New Roman" w:hAnsi="Times New Roman" w:cs="Times New Roman"/>
          <w:szCs w:val="28"/>
        </w:rPr>
      </w:pPr>
      <w:r w:rsidRPr="0010475C">
        <w:rPr>
          <w:rFonts w:ascii="Times New Roman" w:hAnsi="Times New Roman" w:cs="Times New Roman"/>
          <w:szCs w:val="28"/>
        </w:rPr>
        <w:t>осуществление</w:t>
      </w:r>
      <w:r w:rsidR="0085048B" w:rsidRPr="0010475C">
        <w:rPr>
          <w:rFonts w:ascii="Times New Roman" w:hAnsi="Times New Roman" w:cs="Times New Roman"/>
          <w:szCs w:val="28"/>
        </w:rPr>
        <w:t xml:space="preserve"> деятельности Государственного казенного учреждения Республики Татарстан «Управление по обеспечению деятельности Государственной жилищной инспекции Республики Татарстан» – 22 588,0 тыс. рублей;</w:t>
      </w:r>
    </w:p>
    <w:p w:rsidR="0085048B" w:rsidRPr="0010475C" w:rsidRDefault="0085048B" w:rsidP="00397046">
      <w:pPr>
        <w:pStyle w:val="aa"/>
        <w:tabs>
          <w:tab w:val="left" w:pos="9923"/>
        </w:tabs>
        <w:spacing w:after="0"/>
        <w:ind w:left="0"/>
        <w:contextualSpacing/>
        <w:jc w:val="both"/>
        <w:rPr>
          <w:rFonts w:ascii="Times New Roman" w:hAnsi="Times New Roman" w:cs="Times New Roman"/>
          <w:szCs w:val="28"/>
        </w:rPr>
      </w:pPr>
      <w:r w:rsidRPr="0010475C">
        <w:rPr>
          <w:rFonts w:ascii="Times New Roman" w:hAnsi="Times New Roman" w:cs="Times New Roman"/>
          <w:szCs w:val="28"/>
        </w:rPr>
        <w:t>финансовое обеспечение выполнения государственного задания государственным бюджетным учреждением «Департамент по управлению жилищным фондом» – 1 822,9 тыс. рублей;</w:t>
      </w:r>
    </w:p>
    <w:p w:rsidR="0085048B" w:rsidRDefault="0085048B" w:rsidP="00397046">
      <w:pPr>
        <w:autoSpaceDE w:val="0"/>
        <w:autoSpaceDN w:val="0"/>
        <w:adjustRightInd w:val="0"/>
        <w:contextualSpacing/>
        <w:jc w:val="both"/>
        <w:rPr>
          <w:rFonts w:ascii="Times New Roman" w:hAnsi="Times New Roman" w:cs="Times New Roman"/>
          <w:spacing w:val="4"/>
          <w:szCs w:val="28"/>
        </w:rPr>
      </w:pPr>
      <w:r w:rsidRPr="0010475C">
        <w:rPr>
          <w:rFonts w:ascii="Times New Roman" w:hAnsi="Times New Roman" w:cs="Times New Roman"/>
          <w:spacing w:val="4"/>
          <w:szCs w:val="28"/>
        </w:rPr>
        <w:t xml:space="preserve">реализацию государственных полномочий Республики Татарстан </w:t>
      </w:r>
      <w:r w:rsidRPr="0010475C">
        <w:rPr>
          <w:rFonts w:ascii="Times New Roman" w:hAnsi="Times New Roman" w:cs="Times New Roman"/>
          <w:szCs w:val="28"/>
        </w:rPr>
        <w:t>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r w:rsidR="008C0250" w:rsidRPr="0010475C">
        <w:rPr>
          <w:rFonts w:ascii="Times New Roman" w:hAnsi="Times New Roman" w:cs="Times New Roman"/>
          <w:szCs w:val="28"/>
        </w:rPr>
        <w:t>,</w:t>
      </w:r>
      <w:r w:rsidRPr="0010475C">
        <w:rPr>
          <w:rFonts w:ascii="Times New Roman" w:hAnsi="Times New Roman" w:cs="Times New Roman"/>
          <w:szCs w:val="28"/>
        </w:rPr>
        <w:t xml:space="preserve"> –</w:t>
      </w:r>
      <w:r w:rsidRPr="0010475C">
        <w:rPr>
          <w:rFonts w:ascii="Times New Roman" w:hAnsi="Times New Roman" w:cs="Times New Roman"/>
          <w:spacing w:val="4"/>
          <w:szCs w:val="28"/>
        </w:rPr>
        <w:t xml:space="preserve"> 17 645,7 тыс. рублей;</w:t>
      </w:r>
    </w:p>
    <w:p w:rsidR="008C0250" w:rsidRPr="0010475C" w:rsidRDefault="008C0250" w:rsidP="00397046">
      <w:pPr>
        <w:pStyle w:val="aa"/>
        <w:tabs>
          <w:tab w:val="left" w:pos="142"/>
          <w:tab w:val="left" w:pos="9639"/>
          <w:tab w:val="left" w:pos="9781"/>
        </w:tabs>
        <w:spacing w:after="0"/>
        <w:ind w:left="0"/>
        <w:contextualSpacing/>
        <w:jc w:val="both"/>
        <w:rPr>
          <w:rFonts w:ascii="Times New Roman" w:hAnsi="Times New Roman" w:cs="Times New Roman"/>
          <w:szCs w:val="28"/>
        </w:rPr>
      </w:pPr>
      <w:r w:rsidRPr="0010475C">
        <w:rPr>
          <w:rFonts w:ascii="Times New Roman" w:hAnsi="Times New Roman" w:cs="Times New Roman"/>
          <w:szCs w:val="28"/>
        </w:rPr>
        <w:t xml:space="preserve">реализацию мероприятий по строительству и реконструкции (модернизации) объектов питьевого водоснабжения – 532 657,0 тыс. рублей, </w:t>
      </w:r>
      <w:r w:rsidRPr="0010475C">
        <w:rPr>
          <w:rFonts w:ascii="Times New Roman" w:eastAsia="Calibri" w:hAnsi="Times New Roman" w:cs="Times New Roman"/>
          <w:szCs w:val="28"/>
          <w:lang w:eastAsia="ru-RU"/>
        </w:rPr>
        <w:t xml:space="preserve">в том числе за счет средств федерального бюджета – </w:t>
      </w:r>
      <w:r w:rsidRPr="0010475C">
        <w:rPr>
          <w:rFonts w:ascii="Times New Roman" w:hAnsi="Times New Roman" w:cs="Times New Roman"/>
          <w:szCs w:val="28"/>
        </w:rPr>
        <w:t>431 452,1 тыс. рублей;</w:t>
      </w:r>
    </w:p>
    <w:p w:rsidR="008C0250" w:rsidRPr="0010475C" w:rsidRDefault="008C0250" w:rsidP="00397046">
      <w:pPr>
        <w:pStyle w:val="aa"/>
        <w:tabs>
          <w:tab w:val="left" w:pos="9639"/>
          <w:tab w:val="left" w:pos="9781"/>
        </w:tabs>
        <w:spacing w:after="0"/>
        <w:ind w:left="0"/>
        <w:contextualSpacing/>
        <w:jc w:val="both"/>
        <w:rPr>
          <w:rFonts w:ascii="Times New Roman" w:hAnsi="Times New Roman" w:cs="Times New Roman"/>
          <w:szCs w:val="28"/>
        </w:rPr>
      </w:pPr>
      <w:r w:rsidRPr="0010475C">
        <w:rPr>
          <w:rFonts w:ascii="Times New Roman" w:hAnsi="Times New Roman" w:cs="Times New Roman"/>
          <w:szCs w:val="28"/>
        </w:rPr>
        <w:t xml:space="preserve">реализацию мероприятий по модернизации систем коммунальной инфраструктуры – 1 394 776,6 тыс. рублей, </w:t>
      </w:r>
      <w:r w:rsidRPr="0010475C">
        <w:rPr>
          <w:rFonts w:ascii="Times New Roman" w:eastAsia="Calibri" w:hAnsi="Times New Roman" w:cs="Times New Roman"/>
          <w:szCs w:val="28"/>
          <w:lang w:eastAsia="ru-RU"/>
        </w:rPr>
        <w:t xml:space="preserve">в том числе </w:t>
      </w:r>
      <w:r w:rsidRPr="0010475C">
        <w:rPr>
          <w:rFonts w:ascii="Times New Roman" w:hAnsi="Times New Roman" w:cs="Times New Roman"/>
          <w:szCs w:val="28"/>
        </w:rPr>
        <w:t>за счет средств публично-правовой компании «Фонд развития территорий»</w:t>
      </w:r>
      <w:r w:rsidRPr="0010475C">
        <w:rPr>
          <w:rFonts w:ascii="Times New Roman" w:eastAsia="Calibri" w:hAnsi="Times New Roman" w:cs="Times New Roman"/>
          <w:szCs w:val="28"/>
          <w:lang w:eastAsia="ru-RU"/>
        </w:rPr>
        <w:t xml:space="preserve"> – </w:t>
      </w:r>
      <w:r w:rsidRPr="0010475C">
        <w:rPr>
          <w:rFonts w:ascii="Times New Roman" w:hAnsi="Times New Roman" w:cs="Times New Roman"/>
          <w:szCs w:val="28"/>
        </w:rPr>
        <w:t>950 769,0 тыс. рублей;</w:t>
      </w:r>
    </w:p>
    <w:p w:rsidR="0085048B" w:rsidRPr="00B31031" w:rsidRDefault="0085048B" w:rsidP="00397046">
      <w:pPr>
        <w:pStyle w:val="aa"/>
        <w:tabs>
          <w:tab w:val="left" w:pos="9639"/>
          <w:tab w:val="left" w:pos="9781"/>
        </w:tabs>
        <w:spacing w:after="0"/>
        <w:ind w:left="0"/>
        <w:contextualSpacing/>
        <w:jc w:val="both"/>
        <w:rPr>
          <w:rFonts w:ascii="Times New Roman" w:hAnsi="Times New Roman" w:cs="Times New Roman"/>
          <w:bCs/>
          <w:szCs w:val="28"/>
        </w:rPr>
      </w:pPr>
      <w:r w:rsidRPr="00B31031">
        <w:rPr>
          <w:rFonts w:ascii="Times New Roman" w:hAnsi="Times New Roman" w:cs="Times New Roman"/>
          <w:bCs/>
          <w:szCs w:val="28"/>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 – 1 335 008,0 тыс. рублей.</w:t>
      </w:r>
    </w:p>
    <w:p w:rsidR="0085048B" w:rsidRPr="006712C0" w:rsidRDefault="0085048B" w:rsidP="00397046">
      <w:pPr>
        <w:pStyle w:val="aa"/>
        <w:tabs>
          <w:tab w:val="left" w:pos="9639"/>
          <w:tab w:val="left" w:pos="9781"/>
        </w:tabs>
        <w:spacing w:after="0"/>
        <w:ind w:left="0"/>
        <w:contextualSpacing/>
        <w:jc w:val="both"/>
        <w:rPr>
          <w:rFonts w:ascii="Times New Roman" w:hAnsi="Times New Roman" w:cs="Times New Roman"/>
          <w:szCs w:val="28"/>
          <w:highlight w:val="yellow"/>
        </w:rPr>
      </w:pPr>
    </w:p>
    <w:p w:rsidR="00D04B61" w:rsidRPr="001223B8" w:rsidRDefault="00D04B61" w:rsidP="00397046">
      <w:pPr>
        <w:widowControl w:val="0"/>
        <w:tabs>
          <w:tab w:val="left" w:pos="709"/>
        </w:tabs>
        <w:contextualSpacing/>
        <w:jc w:val="both"/>
        <w:rPr>
          <w:rFonts w:ascii="Times New Roman" w:hAnsi="Times New Roman" w:cs="Times New Roman"/>
          <w:szCs w:val="28"/>
        </w:rPr>
      </w:pPr>
      <w:r w:rsidRPr="001223B8">
        <w:rPr>
          <w:rFonts w:ascii="Times New Roman" w:hAnsi="Times New Roman" w:cs="Times New Roman"/>
          <w:szCs w:val="28"/>
        </w:rPr>
        <w:t>Расходы бюджета Республики Татарстан по разделу «Охрана окружающей среды» за 2023 год составили 3 782 230,7 тыс. рублей.</w:t>
      </w:r>
    </w:p>
    <w:p w:rsidR="00D04B61" w:rsidRPr="006712C0" w:rsidRDefault="00D04B61" w:rsidP="00397046">
      <w:pPr>
        <w:widowControl w:val="0"/>
        <w:tabs>
          <w:tab w:val="left" w:pos="709"/>
        </w:tabs>
        <w:contextualSpacing/>
        <w:jc w:val="both"/>
        <w:rPr>
          <w:rFonts w:ascii="Times New Roman" w:hAnsi="Times New Roman" w:cs="Times New Roman"/>
          <w:szCs w:val="28"/>
          <w:highlight w:val="yellow"/>
        </w:rPr>
      </w:pPr>
    </w:p>
    <w:p w:rsidR="00D04B61" w:rsidRPr="005C634C" w:rsidRDefault="00D04B61" w:rsidP="00397046">
      <w:pPr>
        <w:widowControl w:val="0"/>
        <w:contextualSpacing/>
        <w:jc w:val="both"/>
        <w:rPr>
          <w:rFonts w:ascii="Times New Roman" w:hAnsi="Times New Roman" w:cs="Times New Roman"/>
          <w:szCs w:val="28"/>
        </w:rPr>
      </w:pPr>
      <w:r w:rsidRPr="005C634C">
        <w:rPr>
          <w:rFonts w:ascii="Times New Roman" w:hAnsi="Times New Roman" w:cs="Times New Roman"/>
          <w:spacing w:val="-2"/>
          <w:szCs w:val="28"/>
        </w:rPr>
        <w:t>По подразделу «Сбор, удаление отходов и очистка сточных вод» расходы составили 809 389,9 тыс. рублей, в том числе за счет средств федерального бюджета – 654 318,9 тыс. рублей</w:t>
      </w:r>
      <w:r w:rsidRPr="005C634C">
        <w:rPr>
          <w:rFonts w:ascii="Times New Roman" w:hAnsi="Times New Roman" w:cs="Times New Roman"/>
          <w:szCs w:val="28"/>
        </w:rPr>
        <w:t>.</w:t>
      </w:r>
    </w:p>
    <w:p w:rsidR="00D04B61" w:rsidRPr="005C634C" w:rsidRDefault="00D04B61" w:rsidP="00397046">
      <w:pPr>
        <w:widowControl w:val="0"/>
        <w:tabs>
          <w:tab w:val="left" w:pos="4176"/>
        </w:tabs>
        <w:contextualSpacing/>
        <w:jc w:val="both"/>
        <w:rPr>
          <w:rFonts w:ascii="Times New Roman" w:hAnsi="Times New Roman" w:cs="Times New Roman"/>
          <w:szCs w:val="28"/>
        </w:rPr>
      </w:pPr>
      <w:r w:rsidRPr="005C634C">
        <w:rPr>
          <w:rFonts w:ascii="Times New Roman" w:hAnsi="Times New Roman" w:cs="Times New Roman"/>
          <w:szCs w:val="28"/>
        </w:rPr>
        <w:t xml:space="preserve">Указанные средства выделены на реализацию мероприятий по сокращению доли загрязненных сточных вод федерального проекта «Оздоровление Волги» национального проекта «Экология», а также на проведение авторского надзора по указанным мероприятиям, и прочие мероприятия.   </w:t>
      </w:r>
    </w:p>
    <w:p w:rsidR="00D04B61" w:rsidRPr="006712C0" w:rsidRDefault="00D04B61" w:rsidP="00397046">
      <w:pPr>
        <w:widowControl w:val="0"/>
        <w:contextualSpacing/>
        <w:jc w:val="both"/>
        <w:rPr>
          <w:rFonts w:ascii="Times New Roman" w:hAnsi="Times New Roman" w:cs="Times New Roman"/>
          <w:color w:val="0000FF"/>
          <w:szCs w:val="28"/>
          <w:highlight w:val="yellow"/>
        </w:rPr>
      </w:pPr>
    </w:p>
    <w:p w:rsidR="00D04B61" w:rsidRPr="005C634C" w:rsidRDefault="00D04B61" w:rsidP="00397046">
      <w:pPr>
        <w:widowControl w:val="0"/>
        <w:tabs>
          <w:tab w:val="left" w:pos="4176"/>
        </w:tabs>
        <w:contextualSpacing/>
        <w:jc w:val="both"/>
        <w:rPr>
          <w:rFonts w:ascii="Times New Roman" w:hAnsi="Times New Roman" w:cs="Times New Roman"/>
          <w:szCs w:val="28"/>
        </w:rPr>
      </w:pPr>
      <w:bookmarkStart w:id="1" w:name="_Hlk127908743"/>
      <w:r w:rsidRPr="005C634C">
        <w:rPr>
          <w:rFonts w:ascii="Times New Roman" w:hAnsi="Times New Roman" w:cs="Times New Roman"/>
          <w:szCs w:val="28"/>
        </w:rPr>
        <w:t>По подразделу «Охрана объектов растительного и животного мира и среды их обитания» расходы составили 195 587,6 тыс. рублей, в том числе за счет средств федерального бюджета – 3 218,1 тыс. рублей.</w:t>
      </w:r>
    </w:p>
    <w:bookmarkEnd w:id="1"/>
    <w:p w:rsidR="00D04B61" w:rsidRPr="005C634C" w:rsidRDefault="00D04B61" w:rsidP="00397046">
      <w:pPr>
        <w:widowControl w:val="0"/>
        <w:contextualSpacing/>
        <w:jc w:val="both"/>
        <w:rPr>
          <w:rFonts w:ascii="Times New Roman" w:hAnsi="Times New Roman" w:cs="Times New Roman"/>
          <w:szCs w:val="28"/>
        </w:rPr>
      </w:pPr>
      <w:r w:rsidRPr="005C634C">
        <w:rPr>
          <w:rFonts w:ascii="Times New Roman" w:hAnsi="Times New Roman" w:cs="Times New Roman"/>
          <w:szCs w:val="28"/>
        </w:rPr>
        <w:t>Средства выделены на:</w:t>
      </w:r>
    </w:p>
    <w:p w:rsidR="00D04B61" w:rsidRPr="005C634C" w:rsidRDefault="00D04B61" w:rsidP="00397046">
      <w:pPr>
        <w:widowControl w:val="0"/>
        <w:contextualSpacing/>
        <w:jc w:val="both"/>
        <w:rPr>
          <w:rFonts w:ascii="Times New Roman" w:hAnsi="Times New Roman" w:cs="Times New Roman"/>
          <w:szCs w:val="28"/>
        </w:rPr>
      </w:pPr>
      <w:r w:rsidRPr="005C634C">
        <w:rPr>
          <w:rFonts w:ascii="Times New Roman" w:hAnsi="Times New Roman" w:cs="Times New Roman"/>
          <w:szCs w:val="28"/>
        </w:rPr>
        <w:t>мероприятия по регулированию качества окружающей среды – 3 517,5 тыс. рублей;</w:t>
      </w:r>
    </w:p>
    <w:p w:rsidR="00D04B61" w:rsidRPr="005C634C" w:rsidRDefault="00D04B61" w:rsidP="00397046">
      <w:pPr>
        <w:widowControl w:val="0"/>
        <w:contextualSpacing/>
        <w:jc w:val="both"/>
        <w:rPr>
          <w:rFonts w:ascii="Times New Roman" w:hAnsi="Times New Roman" w:cs="Times New Roman"/>
          <w:szCs w:val="28"/>
        </w:rPr>
      </w:pPr>
      <w:r w:rsidRPr="005C634C">
        <w:rPr>
          <w:rFonts w:ascii="Times New Roman" w:hAnsi="Times New Roman" w:cs="Times New Roman"/>
          <w:szCs w:val="28"/>
        </w:rPr>
        <w:t>мероприятия по экологическому образованию и просвещению – 27 43</w:t>
      </w:r>
      <w:r w:rsidR="005C634C" w:rsidRPr="005C634C">
        <w:rPr>
          <w:rFonts w:ascii="Times New Roman" w:hAnsi="Times New Roman" w:cs="Times New Roman"/>
          <w:szCs w:val="28"/>
        </w:rPr>
        <w:t>8</w:t>
      </w:r>
      <w:r w:rsidRPr="005C634C">
        <w:rPr>
          <w:rFonts w:ascii="Times New Roman" w:hAnsi="Times New Roman" w:cs="Times New Roman"/>
          <w:szCs w:val="28"/>
        </w:rPr>
        <w:t>,</w:t>
      </w:r>
      <w:r w:rsidR="005C634C" w:rsidRPr="005C634C">
        <w:rPr>
          <w:rFonts w:ascii="Times New Roman" w:hAnsi="Times New Roman" w:cs="Times New Roman"/>
          <w:szCs w:val="28"/>
        </w:rPr>
        <w:t>9</w:t>
      </w:r>
      <w:r w:rsidRPr="005C634C">
        <w:rPr>
          <w:rFonts w:ascii="Times New Roman" w:hAnsi="Times New Roman" w:cs="Times New Roman"/>
          <w:szCs w:val="28"/>
        </w:rPr>
        <w:t xml:space="preserve"> тыс. рублей;</w:t>
      </w:r>
    </w:p>
    <w:p w:rsidR="00D04B61" w:rsidRPr="005C634C" w:rsidRDefault="00D04B61" w:rsidP="00397046">
      <w:pPr>
        <w:widowControl w:val="0"/>
        <w:contextualSpacing/>
        <w:jc w:val="both"/>
        <w:rPr>
          <w:rFonts w:ascii="Times New Roman" w:hAnsi="Times New Roman" w:cs="Times New Roman"/>
          <w:szCs w:val="28"/>
        </w:rPr>
      </w:pPr>
      <w:r w:rsidRPr="005C634C">
        <w:rPr>
          <w:rFonts w:ascii="Times New Roman" w:hAnsi="Times New Roman" w:cs="Times New Roman"/>
          <w:szCs w:val="28"/>
        </w:rPr>
        <w:t>обеспечение деятельности государственных природных заказников – 77 308,6 тыс. рублей;</w:t>
      </w:r>
    </w:p>
    <w:p w:rsidR="00D04B61" w:rsidRPr="005C634C" w:rsidRDefault="00D04B61" w:rsidP="00397046">
      <w:pPr>
        <w:widowControl w:val="0"/>
        <w:tabs>
          <w:tab w:val="left" w:pos="142"/>
        </w:tabs>
        <w:contextualSpacing/>
        <w:jc w:val="both"/>
        <w:rPr>
          <w:rFonts w:ascii="Times New Roman" w:eastAsia="Calibri" w:hAnsi="Times New Roman" w:cs="Times New Roman"/>
          <w:szCs w:val="28"/>
        </w:rPr>
      </w:pPr>
      <w:r w:rsidRPr="005C634C">
        <w:rPr>
          <w:rFonts w:ascii="Times New Roman" w:eastAsia="Calibri" w:hAnsi="Times New Roman" w:cs="Times New Roman"/>
          <w:szCs w:val="28"/>
        </w:rPr>
        <w:t>обеспечение деятельности природоохранных учреждений – 84 104,5 тыс. рублей;</w:t>
      </w:r>
    </w:p>
    <w:p w:rsidR="00D04B61" w:rsidRPr="005C634C" w:rsidRDefault="00D04B61" w:rsidP="00397046">
      <w:pPr>
        <w:widowControl w:val="0"/>
        <w:tabs>
          <w:tab w:val="left" w:pos="142"/>
        </w:tabs>
        <w:contextualSpacing/>
        <w:jc w:val="both"/>
        <w:rPr>
          <w:rFonts w:ascii="Times New Roman" w:eastAsia="Calibri" w:hAnsi="Times New Roman" w:cs="Times New Roman"/>
          <w:szCs w:val="28"/>
        </w:rPr>
      </w:pPr>
      <w:r w:rsidRPr="005C634C">
        <w:rPr>
          <w:rFonts w:ascii="Times New Roman" w:eastAsia="Calibri" w:hAnsi="Times New Roman" w:cs="Times New Roman"/>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 100,2 тыс. рублей (средства федерального бюджета);</w:t>
      </w:r>
    </w:p>
    <w:p w:rsidR="00130E29" w:rsidRPr="00130E29" w:rsidRDefault="00130E29" w:rsidP="00397046">
      <w:pPr>
        <w:widowControl w:val="0"/>
        <w:tabs>
          <w:tab w:val="left" w:pos="142"/>
        </w:tabs>
        <w:contextualSpacing/>
        <w:jc w:val="both"/>
        <w:rPr>
          <w:rFonts w:ascii="Times New Roman" w:eastAsia="Calibri" w:hAnsi="Times New Roman" w:cs="Times New Roman"/>
          <w:szCs w:val="28"/>
        </w:rPr>
      </w:pPr>
      <w:bookmarkStart w:id="2" w:name="_Hlk161155176"/>
      <w:r w:rsidRPr="00130E29">
        <w:rPr>
          <w:rFonts w:ascii="Times New Roman" w:eastAsia="Calibri" w:hAnsi="Times New Roman" w:cs="Times New Roman"/>
          <w:szCs w:val="28"/>
        </w:rPr>
        <w:t xml:space="preserve">осуществление полномочий Российской Федерации в области охраны и использования охотничьих ресурсов – 3 117,9 тыс. рублей </w:t>
      </w:r>
      <w:r>
        <w:rPr>
          <w:rFonts w:ascii="Times New Roman" w:eastAsia="Calibri" w:hAnsi="Times New Roman" w:cs="Times New Roman"/>
          <w:szCs w:val="28"/>
        </w:rPr>
        <w:t>(средства федерального бюджета).</w:t>
      </w:r>
    </w:p>
    <w:bookmarkEnd w:id="2"/>
    <w:p w:rsidR="00D04B61" w:rsidRPr="006712C0" w:rsidRDefault="00D04B61" w:rsidP="00397046">
      <w:pPr>
        <w:widowControl w:val="0"/>
        <w:contextualSpacing/>
        <w:jc w:val="both"/>
        <w:rPr>
          <w:rFonts w:ascii="Times New Roman" w:hAnsi="Times New Roman" w:cs="Times New Roman"/>
          <w:color w:val="0000FF"/>
          <w:szCs w:val="28"/>
          <w:highlight w:val="yellow"/>
        </w:rPr>
      </w:pPr>
    </w:p>
    <w:p w:rsidR="00E63FC4" w:rsidRPr="00731F92" w:rsidRDefault="00D04B61" w:rsidP="00397046">
      <w:pPr>
        <w:widowControl w:val="0"/>
        <w:tabs>
          <w:tab w:val="left" w:pos="142"/>
          <w:tab w:val="left" w:pos="4176"/>
        </w:tabs>
        <w:contextualSpacing/>
        <w:jc w:val="both"/>
        <w:rPr>
          <w:rFonts w:ascii="Times New Roman" w:eastAsia="Calibri" w:hAnsi="Times New Roman" w:cs="Times New Roman"/>
          <w:szCs w:val="28"/>
        </w:rPr>
      </w:pPr>
      <w:r w:rsidRPr="00731F92">
        <w:rPr>
          <w:rFonts w:ascii="Times New Roman" w:hAnsi="Times New Roman" w:cs="Times New Roman"/>
          <w:szCs w:val="28"/>
        </w:rPr>
        <w:t xml:space="preserve">По подразделу «Другие вопросы в области охраны окружающей среды» расходы в отчетном году составили 2 777 253,2 тыс. рублей, в том числе за счет средств федерального бюджета </w:t>
      </w:r>
      <w:r w:rsidR="00E63FC4" w:rsidRPr="00731F92">
        <w:rPr>
          <w:rFonts w:ascii="Times New Roman" w:eastAsia="Calibri" w:hAnsi="Times New Roman" w:cs="Times New Roman"/>
          <w:szCs w:val="28"/>
        </w:rPr>
        <w:t>– 1 928 867,6 тыс. рублей.</w:t>
      </w:r>
    </w:p>
    <w:p w:rsidR="00D04B61" w:rsidRPr="00731F92" w:rsidRDefault="00D04B61" w:rsidP="00397046">
      <w:pPr>
        <w:widowControl w:val="0"/>
        <w:tabs>
          <w:tab w:val="left" w:pos="709"/>
        </w:tabs>
        <w:contextualSpacing/>
        <w:jc w:val="both"/>
        <w:rPr>
          <w:rFonts w:ascii="Times New Roman" w:hAnsi="Times New Roman" w:cs="Times New Roman"/>
          <w:szCs w:val="28"/>
        </w:rPr>
      </w:pPr>
      <w:r w:rsidRPr="00731F92">
        <w:rPr>
          <w:rFonts w:ascii="Times New Roman" w:hAnsi="Times New Roman" w:cs="Times New Roman"/>
          <w:szCs w:val="28"/>
        </w:rPr>
        <w:t>Указанные средства направлены на:</w:t>
      </w:r>
    </w:p>
    <w:p w:rsidR="00D04B61" w:rsidRPr="00731F92" w:rsidRDefault="00C1508B" w:rsidP="00397046">
      <w:pPr>
        <w:widowControl w:val="0"/>
        <w:contextualSpacing/>
        <w:jc w:val="both"/>
        <w:rPr>
          <w:rFonts w:ascii="Times New Roman" w:hAnsi="Times New Roman" w:cs="Times New Roman"/>
          <w:szCs w:val="28"/>
        </w:rPr>
      </w:pPr>
      <w:r w:rsidRPr="00C1508B">
        <w:rPr>
          <w:rFonts w:ascii="Times New Roman" w:hAnsi="Times New Roman" w:cs="Times New Roman"/>
          <w:szCs w:val="28"/>
        </w:rPr>
        <w:t>реализацию мероприятий по ликвидации несанкционированных свалок в границах городов и наиболее опасных объектов накопленного вреда окружающей среде в рамках федерального проекта «Чистая страна» национального проекта</w:t>
      </w:r>
      <w:r w:rsidR="00383C24">
        <w:rPr>
          <w:rFonts w:ascii="Times New Roman" w:hAnsi="Times New Roman" w:cs="Times New Roman"/>
          <w:szCs w:val="28"/>
        </w:rPr>
        <w:t xml:space="preserve"> </w:t>
      </w:r>
      <w:r w:rsidRPr="00C1508B">
        <w:rPr>
          <w:rFonts w:ascii="Times New Roman" w:hAnsi="Times New Roman" w:cs="Times New Roman"/>
          <w:szCs w:val="28"/>
        </w:rPr>
        <w:t>«Экология»</w:t>
      </w:r>
      <w:r w:rsidR="00383C24">
        <w:rPr>
          <w:rFonts w:ascii="Times New Roman" w:hAnsi="Times New Roman" w:cs="Times New Roman"/>
          <w:szCs w:val="28"/>
        </w:rPr>
        <w:t xml:space="preserve"> </w:t>
      </w:r>
      <w:r w:rsidR="00D04B61" w:rsidRPr="00731F92">
        <w:rPr>
          <w:rFonts w:ascii="Times New Roman" w:hAnsi="Times New Roman" w:cs="Times New Roman"/>
          <w:szCs w:val="28"/>
        </w:rPr>
        <w:t>– 470 475,</w:t>
      </w:r>
      <w:r w:rsidR="00731F92" w:rsidRPr="00731F92">
        <w:rPr>
          <w:rFonts w:ascii="Times New Roman" w:hAnsi="Times New Roman" w:cs="Times New Roman"/>
          <w:szCs w:val="28"/>
        </w:rPr>
        <w:t>1</w:t>
      </w:r>
      <w:r w:rsidR="00D04B61" w:rsidRPr="00731F92">
        <w:rPr>
          <w:rFonts w:ascii="Times New Roman" w:hAnsi="Times New Roman" w:cs="Times New Roman"/>
          <w:szCs w:val="28"/>
        </w:rPr>
        <w:t xml:space="preserve"> тыс. рублей, в том числе за счет средств федерального бюджета – 282 284,9 тыс. рублей;</w:t>
      </w:r>
    </w:p>
    <w:p w:rsidR="00D04B61" w:rsidRPr="00731F92" w:rsidRDefault="00D04B61" w:rsidP="00397046">
      <w:pPr>
        <w:widowControl w:val="0"/>
        <w:contextualSpacing/>
        <w:jc w:val="both"/>
        <w:rPr>
          <w:rFonts w:ascii="Times New Roman" w:hAnsi="Times New Roman" w:cs="Times New Roman"/>
          <w:szCs w:val="28"/>
        </w:rPr>
      </w:pPr>
      <w:r w:rsidRPr="00731F92">
        <w:rPr>
          <w:rFonts w:ascii="Times New Roman" w:hAnsi="Times New Roman" w:cs="Times New Roman"/>
          <w:szCs w:val="28"/>
        </w:rPr>
        <w:t>реализацию мероприятий по ликвидации (рекультивации) объектов накопленного экологического вреда, представляющих угрозу реке Волге, в рамках федерального проекта «Оздоровление Волги»</w:t>
      </w:r>
      <w:r w:rsidR="00383C24">
        <w:rPr>
          <w:rFonts w:ascii="Times New Roman" w:hAnsi="Times New Roman" w:cs="Times New Roman"/>
          <w:szCs w:val="28"/>
        </w:rPr>
        <w:t xml:space="preserve"> </w:t>
      </w:r>
      <w:r w:rsidR="00383C24" w:rsidRPr="00383C24">
        <w:rPr>
          <w:rFonts w:ascii="Times New Roman" w:hAnsi="Times New Roman" w:cs="Times New Roman"/>
          <w:szCs w:val="28"/>
        </w:rPr>
        <w:t xml:space="preserve">национального проекта «Экология» </w:t>
      </w:r>
      <w:r w:rsidRPr="00731F92">
        <w:rPr>
          <w:rFonts w:ascii="Times New Roman" w:hAnsi="Times New Roman" w:cs="Times New Roman"/>
          <w:szCs w:val="28"/>
        </w:rPr>
        <w:t>– 2 026 114,</w:t>
      </w:r>
      <w:r w:rsidR="00731F92" w:rsidRPr="00731F92">
        <w:rPr>
          <w:rFonts w:ascii="Times New Roman" w:hAnsi="Times New Roman" w:cs="Times New Roman"/>
          <w:szCs w:val="28"/>
        </w:rPr>
        <w:t>1</w:t>
      </w:r>
      <w:r w:rsidRPr="00731F92">
        <w:rPr>
          <w:rFonts w:ascii="Times New Roman" w:hAnsi="Times New Roman" w:cs="Times New Roman"/>
          <w:szCs w:val="28"/>
        </w:rPr>
        <w:t xml:space="preserve"> тыс. рублей, в том числе за счет средств федерального бюджета – 1 626 831,5 тыс. рублей;</w:t>
      </w:r>
    </w:p>
    <w:p w:rsidR="00E63FC4" w:rsidRPr="00731F92" w:rsidRDefault="00E63FC4" w:rsidP="00397046">
      <w:pPr>
        <w:widowControl w:val="0"/>
        <w:tabs>
          <w:tab w:val="left" w:pos="142"/>
        </w:tabs>
        <w:contextualSpacing/>
        <w:jc w:val="both"/>
        <w:rPr>
          <w:rFonts w:ascii="Times New Roman" w:eastAsia="Calibri" w:hAnsi="Times New Roman" w:cs="Times New Roman"/>
          <w:szCs w:val="28"/>
        </w:rPr>
      </w:pPr>
      <w:r w:rsidRPr="00731F92">
        <w:rPr>
          <w:rFonts w:ascii="Times New Roman" w:eastAsia="Calibri" w:hAnsi="Times New Roman" w:cs="Times New Roman"/>
          <w:szCs w:val="28"/>
        </w:rPr>
        <w:t>содержание аппарата Министерства экологии и природных ресурсов Республики Татарстан – 259 944,6 тыс. рублей;</w:t>
      </w:r>
    </w:p>
    <w:p w:rsidR="00D04B61" w:rsidRPr="00731F92" w:rsidRDefault="00D04B61" w:rsidP="00397046">
      <w:pPr>
        <w:widowControl w:val="0"/>
        <w:contextualSpacing/>
        <w:jc w:val="both"/>
        <w:rPr>
          <w:rFonts w:ascii="Times New Roman" w:hAnsi="Times New Roman" w:cs="Times New Roman"/>
          <w:szCs w:val="28"/>
        </w:rPr>
      </w:pPr>
      <w:r w:rsidRPr="00731F92">
        <w:rPr>
          <w:rFonts w:ascii="Times New Roman" w:hAnsi="Times New Roman" w:cs="Times New Roman"/>
          <w:szCs w:val="28"/>
        </w:rPr>
        <w:t>реализацию мероприятий в области обращения с отходами производства и потребления – 968,2 тыс. рублей;</w:t>
      </w:r>
    </w:p>
    <w:p w:rsidR="00D04B61" w:rsidRPr="00731F92" w:rsidRDefault="00D04B61" w:rsidP="00397046">
      <w:pPr>
        <w:widowControl w:val="0"/>
        <w:contextualSpacing/>
        <w:jc w:val="both"/>
        <w:rPr>
          <w:rFonts w:ascii="Times New Roman" w:hAnsi="Times New Roman" w:cs="Times New Roman"/>
          <w:szCs w:val="28"/>
        </w:rPr>
      </w:pPr>
      <w:r w:rsidRPr="00731F92">
        <w:rPr>
          <w:rFonts w:ascii="Times New Roman" w:hAnsi="Times New Roman" w:cs="Times New Roman"/>
          <w:szCs w:val="28"/>
        </w:rPr>
        <w:t>осуществление полномочий Российской Федерации в области охраны и использования охотничьих ресурсов – 19 751,2 тыс. рублей (средства федерального бюджета).</w:t>
      </w:r>
    </w:p>
    <w:p w:rsidR="00B063C0" w:rsidRPr="006712C0" w:rsidRDefault="00B063C0" w:rsidP="00397046">
      <w:pPr>
        <w:widowControl w:val="0"/>
        <w:contextualSpacing/>
        <w:jc w:val="both"/>
        <w:rPr>
          <w:rFonts w:ascii="Times New Roman" w:hAnsi="Times New Roman" w:cs="Times New Roman"/>
          <w:color w:val="0070C0"/>
          <w:szCs w:val="28"/>
          <w:highlight w:val="yellow"/>
        </w:rPr>
      </w:pPr>
    </w:p>
    <w:p w:rsidR="00277990" w:rsidRPr="00DF3B02" w:rsidRDefault="00277990" w:rsidP="00397046">
      <w:pPr>
        <w:widowControl w:val="0"/>
        <w:suppressAutoHyphens/>
        <w:contextualSpacing/>
        <w:jc w:val="both"/>
        <w:rPr>
          <w:rFonts w:ascii="Times New Roman" w:hAnsi="Times New Roman" w:cs="Times New Roman"/>
          <w:szCs w:val="28"/>
        </w:rPr>
      </w:pPr>
      <w:r w:rsidRPr="00DF3B02">
        <w:rPr>
          <w:rFonts w:ascii="Times New Roman" w:hAnsi="Times New Roman" w:cs="Times New Roman"/>
          <w:szCs w:val="28"/>
        </w:rPr>
        <w:t>Исполнение бюджета Республики Татарстан в 2023 году по разделу «Образование» составило 100 604 964,0 тыс. рублей. За счет указанных средств произведено финансовое обеспечение расходов по выполнению образовательными организациями государственных заданий, а также расходов по организации и проведению мероприятий в области образования.</w:t>
      </w:r>
    </w:p>
    <w:p w:rsidR="00277990" w:rsidRPr="006712C0" w:rsidRDefault="00277990" w:rsidP="00397046">
      <w:pPr>
        <w:widowControl w:val="0"/>
        <w:contextualSpacing/>
        <w:jc w:val="both"/>
        <w:rPr>
          <w:rFonts w:ascii="Times New Roman" w:hAnsi="Times New Roman" w:cs="Times New Roman"/>
          <w:szCs w:val="28"/>
          <w:highlight w:val="yellow"/>
        </w:rPr>
      </w:pPr>
    </w:p>
    <w:p w:rsidR="00277990" w:rsidRPr="00CF6D3C" w:rsidRDefault="00277990" w:rsidP="00397046">
      <w:pPr>
        <w:widowControl w:val="0"/>
        <w:suppressAutoHyphens/>
        <w:contextualSpacing/>
        <w:jc w:val="both"/>
        <w:rPr>
          <w:rFonts w:ascii="Times New Roman" w:hAnsi="Times New Roman" w:cs="Times New Roman"/>
          <w:szCs w:val="28"/>
        </w:rPr>
      </w:pPr>
      <w:r w:rsidRPr="00CF6D3C">
        <w:rPr>
          <w:rFonts w:ascii="Times New Roman" w:hAnsi="Times New Roman" w:cs="Times New Roman"/>
          <w:szCs w:val="28"/>
        </w:rPr>
        <w:t>По подразделу «Дошкольное образование» на обеспечение деятельности учреждений дошкольного образования из бюджета Республики Татарстан в 2023 году направлено 5 902 573,</w:t>
      </w:r>
      <w:r w:rsidR="00CF6D3C">
        <w:rPr>
          <w:rFonts w:ascii="Times New Roman" w:hAnsi="Times New Roman" w:cs="Times New Roman"/>
          <w:szCs w:val="28"/>
        </w:rPr>
        <w:t>4</w:t>
      </w:r>
      <w:r w:rsidRPr="00CF6D3C">
        <w:rPr>
          <w:rFonts w:ascii="Times New Roman" w:hAnsi="Times New Roman" w:cs="Times New Roman"/>
          <w:szCs w:val="28"/>
        </w:rPr>
        <w:t xml:space="preserve"> тыс. рублей, в том числе:</w:t>
      </w:r>
    </w:p>
    <w:p w:rsidR="00277990" w:rsidRPr="00CF6D3C" w:rsidRDefault="00277990" w:rsidP="00397046">
      <w:pPr>
        <w:pStyle w:val="ac"/>
        <w:widowControl w:val="0"/>
        <w:suppressAutoHyphens/>
        <w:spacing w:line="288" w:lineRule="auto"/>
        <w:ind w:firstLine="709"/>
        <w:contextualSpacing/>
        <w:jc w:val="both"/>
        <w:rPr>
          <w:rFonts w:eastAsiaTheme="minorHAnsi"/>
          <w:szCs w:val="28"/>
          <w:lang w:eastAsia="en-US"/>
        </w:rPr>
      </w:pPr>
      <w:r w:rsidRPr="00CF6D3C">
        <w:rPr>
          <w:szCs w:val="28"/>
        </w:rPr>
        <w:t xml:space="preserve">мероприятия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 </w:t>
      </w:r>
      <w:r w:rsidR="00CF6D3C">
        <w:rPr>
          <w:szCs w:val="28"/>
        </w:rPr>
        <w:t xml:space="preserve">          </w:t>
      </w:r>
      <w:r w:rsidRPr="00CF6D3C">
        <w:rPr>
          <w:szCs w:val="28"/>
        </w:rPr>
        <w:t xml:space="preserve">310 838,9 тыс. рублей, </w:t>
      </w:r>
      <w:r w:rsidRPr="00CF6D3C">
        <w:rPr>
          <w:rFonts w:eastAsiaTheme="minorHAnsi"/>
          <w:szCs w:val="28"/>
          <w:lang w:eastAsia="en-US"/>
        </w:rPr>
        <w:t>в том числе за счет средств федерального бюджета – 251 779,5 тыс. рублей;</w:t>
      </w:r>
    </w:p>
    <w:p w:rsidR="00277990" w:rsidRPr="00CF6D3C" w:rsidRDefault="00277990" w:rsidP="00397046">
      <w:pPr>
        <w:pStyle w:val="ac"/>
        <w:widowControl w:val="0"/>
        <w:suppressAutoHyphens/>
        <w:spacing w:line="288" w:lineRule="auto"/>
        <w:ind w:firstLine="709"/>
        <w:contextualSpacing/>
        <w:jc w:val="both"/>
        <w:rPr>
          <w:rFonts w:eastAsiaTheme="minorHAnsi"/>
          <w:szCs w:val="28"/>
          <w:lang w:eastAsia="en-US"/>
        </w:rPr>
      </w:pPr>
      <w:r w:rsidRPr="00CF6D3C">
        <w:rPr>
          <w:rFonts w:eastAsiaTheme="minorHAnsi"/>
          <w:szCs w:val="28"/>
          <w:lang w:eastAsia="en-US"/>
        </w:rPr>
        <w:t xml:space="preserve">мероприятия </w:t>
      </w:r>
      <w:r w:rsidR="00CF6D3C" w:rsidRPr="00CF6D3C">
        <w:rPr>
          <w:szCs w:val="28"/>
        </w:rPr>
        <w:t xml:space="preserve">по комплексному развитию сельских территорий (капитальный ремонт объектов дошкольного образования) </w:t>
      </w:r>
      <w:r w:rsidRPr="00CF6D3C">
        <w:rPr>
          <w:rFonts w:eastAsiaTheme="minorHAnsi"/>
          <w:szCs w:val="28"/>
          <w:lang w:eastAsia="en-US"/>
        </w:rPr>
        <w:t>– 52 894,6 тыс.</w:t>
      </w:r>
      <w:r w:rsidR="00CF6D3C" w:rsidRPr="00CF6D3C">
        <w:rPr>
          <w:rFonts w:eastAsiaTheme="minorHAnsi"/>
          <w:szCs w:val="28"/>
          <w:lang w:eastAsia="en-US"/>
        </w:rPr>
        <w:t xml:space="preserve"> </w:t>
      </w:r>
      <w:r w:rsidRPr="00CF6D3C">
        <w:rPr>
          <w:rFonts w:eastAsiaTheme="minorHAnsi"/>
          <w:szCs w:val="28"/>
          <w:lang w:eastAsia="en-US"/>
        </w:rPr>
        <w:t>рублей, в том числе за счет средств федерального бюджета – 42 844,6 тыс. рублей.</w:t>
      </w:r>
    </w:p>
    <w:p w:rsidR="00277990" w:rsidRPr="006712C0" w:rsidRDefault="00277990" w:rsidP="00397046">
      <w:pPr>
        <w:pStyle w:val="ac"/>
        <w:widowControl w:val="0"/>
        <w:suppressAutoHyphens/>
        <w:spacing w:line="288" w:lineRule="auto"/>
        <w:ind w:firstLine="709"/>
        <w:contextualSpacing/>
        <w:jc w:val="both"/>
        <w:rPr>
          <w:rFonts w:eastAsiaTheme="minorHAnsi"/>
          <w:szCs w:val="28"/>
          <w:highlight w:val="yellow"/>
          <w:lang w:eastAsia="en-US"/>
        </w:rPr>
      </w:pPr>
    </w:p>
    <w:p w:rsidR="00277990" w:rsidRPr="0016110B" w:rsidRDefault="00277990" w:rsidP="00397046">
      <w:pPr>
        <w:widowControl w:val="0"/>
        <w:suppressAutoHyphens/>
        <w:contextualSpacing/>
        <w:jc w:val="both"/>
        <w:rPr>
          <w:rFonts w:ascii="Times New Roman" w:hAnsi="Times New Roman" w:cs="Times New Roman"/>
          <w:szCs w:val="28"/>
        </w:rPr>
      </w:pPr>
      <w:r w:rsidRPr="0016110B">
        <w:rPr>
          <w:rFonts w:ascii="Times New Roman" w:hAnsi="Times New Roman" w:cs="Times New Roman"/>
          <w:szCs w:val="28"/>
        </w:rPr>
        <w:t>По подразделу «Общее образование» на содержание общеобразовательных учреждений направлено 33 999 120,3 тыс. рублей, в том числе:</w:t>
      </w:r>
    </w:p>
    <w:p w:rsidR="00277990" w:rsidRPr="008A742E" w:rsidRDefault="00277990" w:rsidP="00397046">
      <w:pPr>
        <w:widowControl w:val="0"/>
        <w:suppressAutoHyphens/>
        <w:contextualSpacing/>
        <w:jc w:val="both"/>
        <w:rPr>
          <w:rFonts w:ascii="Times New Roman" w:hAnsi="Times New Roman" w:cs="Times New Roman"/>
          <w:spacing w:val="2"/>
          <w:szCs w:val="28"/>
        </w:rPr>
      </w:pPr>
      <w:r w:rsidRPr="008A742E">
        <w:rPr>
          <w:rFonts w:ascii="Times New Roman" w:hAnsi="Times New Roman" w:cs="Times New Roman"/>
          <w:szCs w:val="28"/>
        </w:rPr>
        <w:t>содержание общеобразовательных организаций, организаций для детей-сирот и детей, оставшихся без попечения родителей, – 4 564 535,7 тыс. рублей</w:t>
      </w:r>
      <w:r w:rsidRPr="008A742E">
        <w:rPr>
          <w:rFonts w:ascii="Times New Roman" w:hAnsi="Times New Roman" w:cs="Times New Roman"/>
          <w:spacing w:val="2"/>
          <w:szCs w:val="28"/>
        </w:rPr>
        <w:t>;</w:t>
      </w:r>
    </w:p>
    <w:p w:rsidR="007D1750" w:rsidRDefault="007D1750" w:rsidP="007D1750">
      <w:pPr>
        <w:widowControl w:val="0"/>
        <w:suppressAutoHyphens/>
        <w:contextualSpacing/>
        <w:jc w:val="both"/>
        <w:rPr>
          <w:rFonts w:ascii="Times New Roman" w:eastAsia="Calibri" w:hAnsi="Times New Roman" w:cs="Times New Roman"/>
          <w:spacing w:val="2"/>
          <w:szCs w:val="28"/>
        </w:rPr>
      </w:pPr>
      <w:r w:rsidRPr="00773771">
        <w:rPr>
          <w:rFonts w:ascii="Times New Roman" w:eastAsia="Calibri" w:hAnsi="Times New Roman" w:cs="Times New Roman"/>
          <w:spacing w:val="2"/>
          <w:szCs w:val="28"/>
        </w:rPr>
        <w:t>модернизация инфраструктуры общего образования в отдельных субъектах Российской Федерации – 4 219 065,4 тыс. рублей, в том числе за счет средств федерального бюджета – 3 417 443,0 тыс. рублей;</w:t>
      </w:r>
    </w:p>
    <w:p w:rsidR="007D1750" w:rsidRPr="00773771" w:rsidRDefault="007D1750" w:rsidP="007D1750">
      <w:pPr>
        <w:widowControl w:val="0"/>
        <w:suppressAutoHyphens/>
        <w:contextualSpacing/>
        <w:jc w:val="both"/>
        <w:rPr>
          <w:rFonts w:ascii="Times New Roman" w:eastAsia="Calibri" w:hAnsi="Times New Roman" w:cs="Times New Roman"/>
          <w:spacing w:val="2"/>
          <w:szCs w:val="28"/>
        </w:rPr>
      </w:pPr>
      <w:r w:rsidRPr="00773771">
        <w:rPr>
          <w:rFonts w:ascii="Times New Roman" w:eastAsia="Calibri" w:hAnsi="Times New Roman" w:cs="Times New Roman"/>
          <w:spacing w:val="2"/>
          <w:szCs w:val="28"/>
        </w:rPr>
        <w:t>реализация мероприятий по созданию новых мест в общеобразовательных организациях, расположенных в сельской местности и поселках городского типа</w:t>
      </w:r>
      <w:r>
        <w:rPr>
          <w:rFonts w:ascii="Times New Roman" w:eastAsia="Calibri" w:hAnsi="Times New Roman" w:cs="Times New Roman"/>
          <w:spacing w:val="2"/>
          <w:szCs w:val="28"/>
        </w:rPr>
        <w:t>,</w:t>
      </w:r>
      <w:r w:rsidRPr="00773771">
        <w:rPr>
          <w:rFonts w:ascii="Times New Roman" w:eastAsia="Calibri" w:hAnsi="Times New Roman" w:cs="Times New Roman"/>
          <w:spacing w:val="2"/>
          <w:szCs w:val="28"/>
        </w:rPr>
        <w:t xml:space="preserve"> – 60 646,2 тыс. рублей, в том числе за счет средств федерального бюджета – 49 123,</w:t>
      </w:r>
      <w:r w:rsidR="004C2CE6">
        <w:rPr>
          <w:rFonts w:ascii="Times New Roman" w:eastAsia="Calibri" w:hAnsi="Times New Roman" w:cs="Times New Roman"/>
          <w:spacing w:val="2"/>
          <w:szCs w:val="28"/>
        </w:rPr>
        <w:t>4</w:t>
      </w:r>
      <w:r w:rsidRPr="00773771">
        <w:rPr>
          <w:rFonts w:ascii="Times New Roman" w:eastAsia="Calibri" w:hAnsi="Times New Roman" w:cs="Times New Roman"/>
          <w:spacing w:val="2"/>
          <w:szCs w:val="28"/>
        </w:rPr>
        <w:t xml:space="preserve"> тыс.</w:t>
      </w:r>
      <w:r>
        <w:rPr>
          <w:rFonts w:ascii="Times New Roman" w:eastAsia="Calibri" w:hAnsi="Times New Roman" w:cs="Times New Roman"/>
          <w:spacing w:val="2"/>
          <w:szCs w:val="28"/>
        </w:rPr>
        <w:t xml:space="preserve"> </w:t>
      </w:r>
      <w:r w:rsidRPr="00773771">
        <w:rPr>
          <w:rFonts w:ascii="Times New Roman" w:eastAsia="Calibri" w:hAnsi="Times New Roman" w:cs="Times New Roman"/>
          <w:spacing w:val="2"/>
          <w:szCs w:val="28"/>
        </w:rPr>
        <w:t>рублей;</w:t>
      </w:r>
    </w:p>
    <w:p w:rsidR="007D1750" w:rsidRPr="008A742E" w:rsidRDefault="007D1750" w:rsidP="007D1750">
      <w:pPr>
        <w:widowControl w:val="0"/>
        <w:suppressAutoHyphens/>
        <w:contextualSpacing/>
        <w:jc w:val="both"/>
        <w:rPr>
          <w:rFonts w:ascii="Times New Roman" w:eastAsia="Calibri" w:hAnsi="Times New Roman" w:cs="Times New Roman"/>
          <w:spacing w:val="2"/>
          <w:szCs w:val="28"/>
        </w:rPr>
      </w:pPr>
      <w:r w:rsidRPr="008A742E">
        <w:rPr>
          <w:rFonts w:ascii="Times New Roman" w:eastAsia="Calibri" w:hAnsi="Times New Roman" w:cs="Times New Roman"/>
          <w:spacing w:val="2"/>
          <w:szCs w:val="28"/>
        </w:rPr>
        <w:t>реализация мероприятий по модернизации школьных систем образования –               4 014 515,1 тыс. рублей, в том числе за счет средств федерального бюджета –                          2 408 709,0 тыс. рублей;</w:t>
      </w:r>
    </w:p>
    <w:p w:rsidR="007D1750" w:rsidRPr="00773771" w:rsidRDefault="007D1750" w:rsidP="007D1750">
      <w:pPr>
        <w:widowControl w:val="0"/>
        <w:tabs>
          <w:tab w:val="left" w:pos="142"/>
        </w:tabs>
        <w:suppressAutoHyphens/>
        <w:contextualSpacing/>
        <w:jc w:val="both"/>
        <w:rPr>
          <w:rFonts w:ascii="Times New Roman" w:eastAsia="Calibri" w:hAnsi="Times New Roman" w:cs="Times New Roman"/>
          <w:spacing w:val="2"/>
          <w:szCs w:val="28"/>
        </w:rPr>
      </w:pPr>
      <w:r w:rsidRPr="00773771">
        <w:rPr>
          <w:rFonts w:ascii="Times New Roman" w:eastAsia="Calibri" w:hAnsi="Times New Roman" w:cs="Times New Roman"/>
          <w:spacing w:val="2"/>
          <w:szCs w:val="28"/>
        </w:rPr>
        <w:t>реализация мероприятий по созданию новых мест в общеобразовательных организациях – 943 216,5 тыс. рублей, в том числе за счет средств федерального бюджета – 221 343,9 тыс. рублей, бюджетного кредита, предоставленного из федерального бюджета в рамках опережающего финансирования расходных обязательств, – 344 586,0 тыс. рублей;</w:t>
      </w:r>
    </w:p>
    <w:p w:rsidR="007D1750" w:rsidRPr="00773771" w:rsidRDefault="007D1750" w:rsidP="007D1750">
      <w:pPr>
        <w:widowControl w:val="0"/>
        <w:tabs>
          <w:tab w:val="left" w:pos="142"/>
        </w:tabs>
        <w:suppressAutoHyphens/>
        <w:contextualSpacing/>
        <w:jc w:val="both"/>
        <w:rPr>
          <w:rFonts w:ascii="Times New Roman" w:eastAsia="Calibri" w:hAnsi="Times New Roman" w:cs="Times New Roman"/>
          <w:spacing w:val="2"/>
          <w:szCs w:val="28"/>
        </w:rPr>
      </w:pPr>
      <w:r w:rsidRPr="00773771">
        <w:rPr>
          <w:rFonts w:ascii="Times New Roman" w:eastAsia="Calibri" w:hAnsi="Times New Roman" w:cs="Times New Roman"/>
          <w:spacing w:val="2"/>
          <w:szCs w:val="28"/>
        </w:rP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 – 1 343 769,9 тыс. рублей, в том числе за счет средств федерального бюджета – 145 501,1 тыс. рублей, бюджетного кредита, предоставленного из федерального бюджета в рамках опережающего финансирования расходных обязательств, – 942 952,5 тыс. рублей;</w:t>
      </w:r>
    </w:p>
    <w:p w:rsidR="007D1750" w:rsidRPr="00773771" w:rsidRDefault="007D1750" w:rsidP="007D1750">
      <w:pPr>
        <w:widowControl w:val="0"/>
        <w:suppressAutoHyphens/>
        <w:contextualSpacing/>
        <w:jc w:val="both"/>
        <w:rPr>
          <w:rFonts w:ascii="Times New Roman" w:eastAsia="Calibri" w:hAnsi="Times New Roman" w:cs="Times New Roman"/>
          <w:spacing w:val="2"/>
          <w:szCs w:val="28"/>
        </w:rPr>
      </w:pPr>
      <w:r w:rsidRPr="00773771">
        <w:rPr>
          <w:rFonts w:ascii="Times New Roman" w:eastAsia="Calibri" w:hAnsi="Times New Roman" w:cs="Times New Roman"/>
          <w:spacing w:val="2"/>
          <w:szCs w:val="28"/>
        </w:rPr>
        <w:t xml:space="preserve">реализация мероприятий по комплексному развитию сельских территорий (строительство, реконструкция и капитальный ремонт объектов </w:t>
      </w:r>
      <w:r>
        <w:rPr>
          <w:rFonts w:ascii="Times New Roman" w:eastAsia="Calibri" w:hAnsi="Times New Roman" w:cs="Times New Roman"/>
          <w:spacing w:val="2"/>
          <w:szCs w:val="28"/>
        </w:rPr>
        <w:t>образования</w:t>
      </w:r>
      <w:r w:rsidRPr="00773771">
        <w:rPr>
          <w:rFonts w:ascii="Times New Roman" w:eastAsia="Calibri" w:hAnsi="Times New Roman" w:cs="Times New Roman"/>
          <w:spacing w:val="2"/>
          <w:szCs w:val="28"/>
        </w:rPr>
        <w:t xml:space="preserve">) – </w:t>
      </w:r>
      <w:r>
        <w:rPr>
          <w:rFonts w:ascii="Times New Roman" w:eastAsia="Calibri" w:hAnsi="Times New Roman" w:cs="Times New Roman"/>
          <w:spacing w:val="2"/>
          <w:szCs w:val="28"/>
        </w:rPr>
        <w:t xml:space="preserve">   </w:t>
      </w:r>
      <w:r w:rsidRPr="00773771">
        <w:rPr>
          <w:rFonts w:ascii="Times New Roman" w:eastAsia="Calibri" w:hAnsi="Times New Roman" w:cs="Times New Roman"/>
          <w:spacing w:val="2"/>
          <w:szCs w:val="28"/>
        </w:rPr>
        <w:t xml:space="preserve">371 802,0 тыс. рублей, в том числе за счет средств федерального </w:t>
      </w:r>
      <w:r>
        <w:rPr>
          <w:rFonts w:ascii="Times New Roman" w:eastAsia="Calibri" w:hAnsi="Times New Roman" w:cs="Times New Roman"/>
          <w:spacing w:val="2"/>
          <w:szCs w:val="28"/>
        </w:rPr>
        <w:t>бюджета – 301 159,7 тыс. рублей;</w:t>
      </w:r>
    </w:p>
    <w:p w:rsidR="007D1750" w:rsidRPr="0016110B" w:rsidRDefault="007D1750" w:rsidP="007D1750">
      <w:pPr>
        <w:widowControl w:val="0"/>
        <w:suppressAutoHyphens/>
        <w:contextualSpacing/>
        <w:jc w:val="both"/>
        <w:rPr>
          <w:rFonts w:ascii="Times New Roman" w:hAnsi="Times New Roman" w:cs="Times New Roman"/>
          <w:spacing w:val="-2"/>
          <w:szCs w:val="28"/>
        </w:rPr>
      </w:pPr>
      <w:r w:rsidRPr="0016110B">
        <w:rPr>
          <w:rFonts w:ascii="Times New Roman" w:hAnsi="Times New Roman" w:cs="Times New Roman"/>
          <w:spacing w:val="-2"/>
          <w:szCs w:val="28"/>
        </w:rPr>
        <w:t>реализация мероприятий по обновлению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 2 870,5 тыс. рублей, в том числе за счет средств федерального бюджета – 2 325,1 тыс. рублей;</w:t>
      </w:r>
    </w:p>
    <w:p w:rsidR="00277990" w:rsidRDefault="00277990" w:rsidP="00397046">
      <w:pPr>
        <w:widowControl w:val="0"/>
        <w:suppressAutoHyphens/>
        <w:contextualSpacing/>
        <w:jc w:val="both"/>
        <w:rPr>
          <w:rFonts w:ascii="Times New Roman" w:eastAsia="Calibri" w:hAnsi="Times New Roman" w:cs="Times New Roman"/>
          <w:spacing w:val="2"/>
          <w:szCs w:val="28"/>
        </w:rPr>
      </w:pPr>
      <w:r w:rsidRPr="0016110B">
        <w:rPr>
          <w:rFonts w:ascii="Times New Roman" w:eastAsia="Calibri" w:hAnsi="Times New Roman" w:cs="Times New Roman"/>
          <w:spacing w:val="2"/>
          <w:szCs w:val="28"/>
        </w:rPr>
        <w:t>реализаци</w:t>
      </w:r>
      <w:r w:rsidR="008868D8">
        <w:rPr>
          <w:rFonts w:ascii="Times New Roman" w:eastAsia="Calibri" w:hAnsi="Times New Roman" w:cs="Times New Roman"/>
          <w:spacing w:val="2"/>
          <w:szCs w:val="28"/>
        </w:rPr>
        <w:t>я</w:t>
      </w:r>
      <w:r w:rsidRPr="0016110B">
        <w:rPr>
          <w:rFonts w:ascii="Times New Roman" w:eastAsia="Calibri" w:hAnsi="Times New Roman" w:cs="Times New Roman"/>
          <w:spacing w:val="2"/>
          <w:szCs w:val="28"/>
        </w:rPr>
        <w:t xml:space="preserve"> мероприятий по оснащению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 196 361,6 тыс. рублей, в том числе за счет средств федерального бюджета – 159 052,8 тыс. рублей;</w:t>
      </w:r>
    </w:p>
    <w:p w:rsidR="007D1750" w:rsidRPr="00773771" w:rsidRDefault="008868D8" w:rsidP="007D1750">
      <w:pPr>
        <w:widowControl w:val="0"/>
        <w:suppressAutoHyphens/>
        <w:contextualSpacing/>
        <w:jc w:val="both"/>
        <w:rPr>
          <w:rFonts w:ascii="Times New Roman" w:hAnsi="Times New Roman" w:cs="Times New Roman"/>
          <w:spacing w:val="-2"/>
          <w:szCs w:val="28"/>
        </w:rPr>
      </w:pPr>
      <w:r w:rsidRPr="008868D8">
        <w:rPr>
          <w:rFonts w:ascii="Times New Roman" w:hAnsi="Times New Roman" w:cs="Times New Roman"/>
          <w:spacing w:val="-2"/>
          <w:szCs w:val="28"/>
        </w:rPr>
        <w:t xml:space="preserve">реализация мероприятий по предоставлению ежемесячного денежного вознаграждения за классное руководство педагогическим работникам общеобразовательных организаций </w:t>
      </w:r>
      <w:r w:rsidR="007D1750" w:rsidRPr="008868D8">
        <w:rPr>
          <w:rFonts w:ascii="Times New Roman" w:hAnsi="Times New Roman" w:cs="Times New Roman"/>
          <w:spacing w:val="-2"/>
          <w:szCs w:val="28"/>
        </w:rPr>
        <w:t xml:space="preserve">– 91 773,9 </w:t>
      </w:r>
      <w:r w:rsidR="007D1750" w:rsidRPr="00773771">
        <w:rPr>
          <w:rFonts w:ascii="Times New Roman" w:hAnsi="Times New Roman" w:cs="Times New Roman"/>
          <w:spacing w:val="-2"/>
          <w:szCs w:val="28"/>
        </w:rPr>
        <w:t>тыс. рублей (средства федерального бюджета);</w:t>
      </w:r>
    </w:p>
    <w:p w:rsidR="007D1750" w:rsidRPr="00773771" w:rsidRDefault="007D1750" w:rsidP="007D1750">
      <w:pPr>
        <w:widowControl w:val="0"/>
        <w:suppressAutoHyphens/>
        <w:contextualSpacing/>
        <w:jc w:val="both"/>
        <w:rPr>
          <w:rFonts w:ascii="Times New Roman" w:hAnsi="Times New Roman" w:cs="Times New Roman"/>
          <w:spacing w:val="-2"/>
          <w:szCs w:val="28"/>
        </w:rPr>
      </w:pPr>
      <w:r w:rsidRPr="00773771">
        <w:rPr>
          <w:rFonts w:ascii="Times New Roman" w:hAnsi="Times New Roman" w:cs="Times New Roman"/>
          <w:spacing w:val="-2"/>
          <w:szCs w:val="28"/>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Pr>
          <w:rFonts w:ascii="Times New Roman" w:hAnsi="Times New Roman" w:cs="Times New Roman"/>
          <w:spacing w:val="-2"/>
          <w:szCs w:val="28"/>
        </w:rPr>
        <w:t>,</w:t>
      </w:r>
      <w:r w:rsidRPr="00773771">
        <w:rPr>
          <w:rFonts w:ascii="Times New Roman" w:hAnsi="Times New Roman" w:cs="Times New Roman"/>
          <w:spacing w:val="-2"/>
          <w:szCs w:val="28"/>
        </w:rPr>
        <w:t xml:space="preserve"> – 72 446,0 тыс. рублей, в том числе за счет средств федерального бюджета – 43 467,6 тыс. рублей;</w:t>
      </w:r>
    </w:p>
    <w:p w:rsidR="00277990" w:rsidRPr="00773771" w:rsidRDefault="00277990" w:rsidP="00397046">
      <w:pPr>
        <w:widowControl w:val="0"/>
        <w:suppressAutoHyphens/>
        <w:contextualSpacing/>
        <w:jc w:val="both"/>
        <w:rPr>
          <w:rFonts w:ascii="Times New Roman" w:eastAsia="Calibri" w:hAnsi="Times New Roman" w:cs="Times New Roman"/>
          <w:spacing w:val="2"/>
          <w:szCs w:val="28"/>
        </w:rPr>
      </w:pPr>
      <w:r w:rsidRPr="00773771">
        <w:rPr>
          <w:rFonts w:ascii="Times New Roman" w:eastAsia="Calibri" w:hAnsi="Times New Roman" w:cs="Times New Roman"/>
          <w:spacing w:val="2"/>
          <w:szCs w:val="28"/>
        </w:rPr>
        <w:t>реализаци</w:t>
      </w:r>
      <w:r w:rsidR="008868D8">
        <w:rPr>
          <w:rFonts w:ascii="Times New Roman" w:eastAsia="Calibri" w:hAnsi="Times New Roman" w:cs="Times New Roman"/>
          <w:spacing w:val="2"/>
          <w:szCs w:val="28"/>
        </w:rPr>
        <w:t>я</w:t>
      </w:r>
      <w:r w:rsidRPr="00773771">
        <w:rPr>
          <w:rFonts w:ascii="Times New Roman" w:eastAsia="Calibri" w:hAnsi="Times New Roman" w:cs="Times New Roman"/>
          <w:spacing w:val="2"/>
          <w:szCs w:val="28"/>
        </w:rPr>
        <w:t xml:space="preserve"> мероприятий по предоставлению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 23 000,0 тыс. рублей, в том числе за счет средств федерального бюджета – 13 800,0 тыс. рублей;</w:t>
      </w:r>
    </w:p>
    <w:p w:rsidR="00277990" w:rsidRPr="008A742E" w:rsidRDefault="008868D8" w:rsidP="00397046">
      <w:pPr>
        <w:widowControl w:val="0"/>
        <w:suppressAutoHyphens/>
        <w:contextualSpacing/>
        <w:jc w:val="both"/>
        <w:rPr>
          <w:rFonts w:ascii="Times New Roman" w:eastAsia="Calibri" w:hAnsi="Times New Roman" w:cs="Times New Roman"/>
          <w:spacing w:val="2"/>
          <w:szCs w:val="28"/>
        </w:rPr>
      </w:pPr>
      <w:r w:rsidRPr="00773771">
        <w:rPr>
          <w:rFonts w:ascii="Times New Roman" w:eastAsia="Calibri" w:hAnsi="Times New Roman" w:cs="Times New Roman"/>
          <w:spacing w:val="2"/>
          <w:szCs w:val="28"/>
        </w:rPr>
        <w:t>реализаци</w:t>
      </w:r>
      <w:r>
        <w:rPr>
          <w:rFonts w:ascii="Times New Roman" w:eastAsia="Calibri" w:hAnsi="Times New Roman" w:cs="Times New Roman"/>
          <w:spacing w:val="2"/>
          <w:szCs w:val="28"/>
        </w:rPr>
        <w:t>я</w:t>
      </w:r>
      <w:r w:rsidRPr="00773771">
        <w:rPr>
          <w:rFonts w:ascii="Times New Roman" w:eastAsia="Calibri" w:hAnsi="Times New Roman" w:cs="Times New Roman"/>
          <w:spacing w:val="2"/>
          <w:szCs w:val="28"/>
        </w:rPr>
        <w:t xml:space="preserve"> мероприятий</w:t>
      </w:r>
      <w:r w:rsidR="00277990" w:rsidRPr="008A742E">
        <w:rPr>
          <w:rFonts w:ascii="Times New Roman" w:eastAsia="Calibri" w:hAnsi="Times New Roman" w:cs="Times New Roman"/>
          <w:spacing w:val="2"/>
          <w:szCs w:val="28"/>
        </w:rPr>
        <w:t>, связанны</w:t>
      </w:r>
      <w:r>
        <w:rPr>
          <w:rFonts w:ascii="Times New Roman" w:eastAsia="Calibri" w:hAnsi="Times New Roman" w:cs="Times New Roman"/>
          <w:spacing w:val="2"/>
          <w:szCs w:val="28"/>
        </w:rPr>
        <w:t>х</w:t>
      </w:r>
      <w:r w:rsidR="00277990" w:rsidRPr="008A742E">
        <w:rPr>
          <w:rFonts w:ascii="Times New Roman" w:eastAsia="Calibri" w:hAnsi="Times New Roman" w:cs="Times New Roman"/>
          <w:spacing w:val="2"/>
          <w:szCs w:val="28"/>
        </w:rPr>
        <w:t xml:space="preserve"> с дистанционным образованием детей-инвалидов, – 3 326,6 тыс. рублей;</w:t>
      </w:r>
    </w:p>
    <w:p w:rsidR="00277990" w:rsidRPr="008A742E" w:rsidRDefault="00277990" w:rsidP="00397046">
      <w:pPr>
        <w:widowControl w:val="0"/>
        <w:suppressAutoHyphens/>
        <w:contextualSpacing/>
        <w:jc w:val="both"/>
        <w:rPr>
          <w:rFonts w:ascii="Times New Roman" w:hAnsi="Times New Roman" w:cs="Times New Roman"/>
          <w:szCs w:val="28"/>
        </w:rPr>
      </w:pPr>
      <w:r w:rsidRPr="008A742E">
        <w:rPr>
          <w:rFonts w:ascii="Times New Roman" w:hAnsi="Times New Roman" w:cs="Times New Roman"/>
          <w:szCs w:val="28"/>
        </w:rPr>
        <w:t>межбюджетные трансферты на проведение отдельных мероприятий в области образования – 8 000,0 тыс. рублей.</w:t>
      </w:r>
    </w:p>
    <w:p w:rsidR="00277990" w:rsidRPr="006712C0" w:rsidRDefault="00277990" w:rsidP="00397046">
      <w:pPr>
        <w:widowControl w:val="0"/>
        <w:suppressAutoHyphens/>
        <w:contextualSpacing/>
        <w:jc w:val="both"/>
        <w:rPr>
          <w:rFonts w:ascii="Times New Roman" w:hAnsi="Times New Roman" w:cs="Times New Roman"/>
          <w:szCs w:val="28"/>
          <w:highlight w:val="yellow"/>
        </w:rPr>
      </w:pPr>
    </w:p>
    <w:p w:rsidR="00277990" w:rsidRDefault="00277990" w:rsidP="00397046">
      <w:pPr>
        <w:widowControl w:val="0"/>
        <w:suppressAutoHyphens/>
        <w:contextualSpacing/>
        <w:jc w:val="both"/>
        <w:rPr>
          <w:rFonts w:ascii="Times New Roman" w:hAnsi="Times New Roman" w:cs="Times New Roman"/>
          <w:szCs w:val="28"/>
        </w:rPr>
      </w:pPr>
      <w:r w:rsidRPr="001F150C">
        <w:rPr>
          <w:rFonts w:ascii="Times New Roman" w:hAnsi="Times New Roman" w:cs="Times New Roman"/>
          <w:szCs w:val="28"/>
        </w:rPr>
        <w:t>По подразделу «Дополнительное образование детей» на обеспечение деятельности учреждений на</w:t>
      </w:r>
      <w:r w:rsidR="008868D8">
        <w:rPr>
          <w:rFonts w:ascii="Times New Roman" w:hAnsi="Times New Roman" w:cs="Times New Roman"/>
          <w:szCs w:val="28"/>
        </w:rPr>
        <w:t>правлено 503 021,8 тыс. рублей.</w:t>
      </w:r>
    </w:p>
    <w:p w:rsidR="008868D8" w:rsidRPr="008868D8" w:rsidRDefault="008868D8" w:rsidP="008868D8">
      <w:pPr>
        <w:widowControl w:val="0"/>
        <w:tabs>
          <w:tab w:val="left" w:pos="142"/>
        </w:tabs>
        <w:contextualSpacing/>
        <w:jc w:val="both"/>
        <w:rPr>
          <w:rFonts w:ascii="Times New Roman" w:hAnsi="Times New Roman" w:cs="Times New Roman"/>
          <w:szCs w:val="28"/>
        </w:rPr>
      </w:pPr>
      <w:r w:rsidRPr="008868D8">
        <w:rPr>
          <w:rFonts w:ascii="Times New Roman" w:hAnsi="Times New Roman" w:cs="Times New Roman"/>
          <w:szCs w:val="28"/>
        </w:rPr>
        <w:t>Данные средства направлены на:</w:t>
      </w:r>
    </w:p>
    <w:p w:rsidR="00277990" w:rsidRPr="001F150C" w:rsidRDefault="00277990" w:rsidP="00397046">
      <w:pPr>
        <w:widowControl w:val="0"/>
        <w:suppressAutoHyphens/>
        <w:contextualSpacing/>
        <w:jc w:val="both"/>
        <w:rPr>
          <w:rFonts w:ascii="Times New Roman" w:hAnsi="Times New Roman" w:cs="Times New Roman"/>
          <w:szCs w:val="28"/>
        </w:rPr>
      </w:pPr>
      <w:r w:rsidRPr="001F150C">
        <w:rPr>
          <w:rFonts w:ascii="Times New Roman" w:hAnsi="Times New Roman" w:cs="Times New Roman"/>
          <w:szCs w:val="28"/>
        </w:rPr>
        <w:t>содержание организаций дополнительного образования, реализующих дополнительные общеобразовательные программы, – 17 680,3 тыс. рублей;</w:t>
      </w:r>
    </w:p>
    <w:p w:rsidR="00277990" w:rsidRPr="008868D8" w:rsidRDefault="008868D8" w:rsidP="00397046">
      <w:pPr>
        <w:widowControl w:val="0"/>
        <w:suppressAutoHyphens/>
        <w:contextualSpacing/>
        <w:jc w:val="both"/>
        <w:rPr>
          <w:rFonts w:ascii="Times New Roman" w:hAnsi="Times New Roman" w:cs="Times New Roman"/>
          <w:szCs w:val="28"/>
        </w:rPr>
      </w:pPr>
      <w:r w:rsidRPr="008868D8">
        <w:rPr>
          <w:rFonts w:ascii="Times New Roman" w:eastAsia="Calibri" w:hAnsi="Times New Roman" w:cs="Times New Roman"/>
          <w:spacing w:val="2"/>
          <w:szCs w:val="28"/>
        </w:rPr>
        <w:t>реализаци</w:t>
      </w:r>
      <w:r>
        <w:rPr>
          <w:rFonts w:ascii="Times New Roman" w:eastAsia="Calibri" w:hAnsi="Times New Roman" w:cs="Times New Roman"/>
          <w:spacing w:val="2"/>
          <w:szCs w:val="28"/>
        </w:rPr>
        <w:t>ю</w:t>
      </w:r>
      <w:r w:rsidRPr="008868D8">
        <w:rPr>
          <w:rFonts w:ascii="Times New Roman" w:eastAsia="Calibri" w:hAnsi="Times New Roman" w:cs="Times New Roman"/>
          <w:spacing w:val="2"/>
          <w:szCs w:val="28"/>
        </w:rPr>
        <w:t xml:space="preserve"> мероприятий</w:t>
      </w:r>
      <w:r w:rsidR="00277990" w:rsidRPr="008868D8">
        <w:rPr>
          <w:rFonts w:ascii="Times New Roman" w:hAnsi="Times New Roman" w:cs="Times New Roman"/>
          <w:szCs w:val="28"/>
        </w:rPr>
        <w:t xml:space="preserve"> по строительству, капитальному ремонту организаций дополнительного образования – 450 052,1 тыс. рублей;</w:t>
      </w:r>
    </w:p>
    <w:p w:rsidR="00277990" w:rsidRPr="001F150C" w:rsidRDefault="008868D8" w:rsidP="00397046">
      <w:pPr>
        <w:widowControl w:val="0"/>
        <w:suppressAutoHyphens/>
        <w:contextualSpacing/>
        <w:jc w:val="both"/>
        <w:rPr>
          <w:rFonts w:ascii="Times New Roman" w:hAnsi="Times New Roman" w:cs="Times New Roman"/>
          <w:szCs w:val="28"/>
        </w:rPr>
      </w:pPr>
      <w:r w:rsidRPr="00773771">
        <w:rPr>
          <w:rFonts w:ascii="Times New Roman" w:eastAsia="Calibri" w:hAnsi="Times New Roman" w:cs="Times New Roman"/>
          <w:spacing w:val="2"/>
          <w:szCs w:val="28"/>
        </w:rPr>
        <w:t>реализаци</w:t>
      </w:r>
      <w:r>
        <w:rPr>
          <w:rFonts w:ascii="Times New Roman" w:eastAsia="Calibri" w:hAnsi="Times New Roman" w:cs="Times New Roman"/>
          <w:spacing w:val="2"/>
          <w:szCs w:val="28"/>
        </w:rPr>
        <w:t>ю</w:t>
      </w:r>
      <w:r w:rsidRPr="00773771">
        <w:rPr>
          <w:rFonts w:ascii="Times New Roman" w:eastAsia="Calibri" w:hAnsi="Times New Roman" w:cs="Times New Roman"/>
          <w:spacing w:val="2"/>
          <w:szCs w:val="28"/>
        </w:rPr>
        <w:t xml:space="preserve"> мероприятий</w:t>
      </w:r>
      <w:r w:rsidR="00277990" w:rsidRPr="001F150C">
        <w:rPr>
          <w:rFonts w:ascii="Times New Roman" w:hAnsi="Times New Roman" w:cs="Times New Roman"/>
          <w:szCs w:val="28"/>
        </w:rPr>
        <w:t xml:space="preserve"> в области образования, направленны</w:t>
      </w:r>
      <w:r w:rsidR="00C71E9A">
        <w:rPr>
          <w:rFonts w:ascii="Times New Roman" w:hAnsi="Times New Roman" w:cs="Times New Roman"/>
          <w:szCs w:val="28"/>
        </w:rPr>
        <w:t>х</w:t>
      </w:r>
      <w:r w:rsidR="00277990" w:rsidRPr="001F150C">
        <w:rPr>
          <w:rFonts w:ascii="Times New Roman" w:hAnsi="Times New Roman" w:cs="Times New Roman"/>
          <w:szCs w:val="28"/>
        </w:rPr>
        <w:t xml:space="preserve"> на поддержку молодых специалистов, – 3 260,4 тыс. рублей;</w:t>
      </w:r>
    </w:p>
    <w:p w:rsidR="00277990" w:rsidRPr="001F150C" w:rsidRDefault="008868D8" w:rsidP="00397046">
      <w:pPr>
        <w:widowControl w:val="0"/>
        <w:suppressAutoHyphens/>
        <w:contextualSpacing/>
        <w:jc w:val="both"/>
        <w:rPr>
          <w:rFonts w:ascii="Times New Roman" w:hAnsi="Times New Roman" w:cs="Times New Roman"/>
          <w:szCs w:val="28"/>
        </w:rPr>
      </w:pPr>
      <w:r w:rsidRPr="00773771">
        <w:rPr>
          <w:rFonts w:ascii="Times New Roman" w:eastAsia="Calibri" w:hAnsi="Times New Roman" w:cs="Times New Roman"/>
          <w:spacing w:val="2"/>
          <w:szCs w:val="28"/>
        </w:rPr>
        <w:t>реализаци</w:t>
      </w:r>
      <w:r>
        <w:rPr>
          <w:rFonts w:ascii="Times New Roman" w:eastAsia="Calibri" w:hAnsi="Times New Roman" w:cs="Times New Roman"/>
          <w:spacing w:val="2"/>
          <w:szCs w:val="28"/>
        </w:rPr>
        <w:t>ю</w:t>
      </w:r>
      <w:r w:rsidRPr="00773771">
        <w:rPr>
          <w:rFonts w:ascii="Times New Roman" w:eastAsia="Calibri" w:hAnsi="Times New Roman" w:cs="Times New Roman"/>
          <w:spacing w:val="2"/>
          <w:szCs w:val="28"/>
        </w:rPr>
        <w:t xml:space="preserve"> мероприятий</w:t>
      </w:r>
      <w:r w:rsidR="00277990" w:rsidRPr="001F150C">
        <w:rPr>
          <w:rFonts w:ascii="Times New Roman" w:hAnsi="Times New Roman" w:cs="Times New Roman"/>
          <w:szCs w:val="28"/>
        </w:rPr>
        <w:t xml:space="preserve"> по модернизации региональных и муниципальных детских школ искусств по видам искусств – 32 029,0 тыс. рублей, в том числе за счет средств федерального бюджета – 19 217,4 тыс. рублей.</w:t>
      </w:r>
    </w:p>
    <w:p w:rsidR="00277990" w:rsidRPr="006712C0" w:rsidRDefault="00277990" w:rsidP="00397046">
      <w:pPr>
        <w:widowControl w:val="0"/>
        <w:suppressAutoHyphens/>
        <w:contextualSpacing/>
        <w:jc w:val="both"/>
        <w:rPr>
          <w:rFonts w:ascii="Times New Roman" w:hAnsi="Times New Roman" w:cs="Times New Roman"/>
          <w:szCs w:val="28"/>
          <w:highlight w:val="yellow"/>
        </w:rPr>
      </w:pPr>
    </w:p>
    <w:p w:rsidR="00277990" w:rsidRPr="006E6803" w:rsidRDefault="00277990" w:rsidP="00397046">
      <w:pPr>
        <w:pStyle w:val="ac"/>
        <w:widowControl w:val="0"/>
        <w:suppressAutoHyphens/>
        <w:spacing w:line="288" w:lineRule="auto"/>
        <w:ind w:firstLine="709"/>
        <w:contextualSpacing/>
        <w:jc w:val="both"/>
        <w:rPr>
          <w:rFonts w:eastAsiaTheme="minorHAnsi"/>
          <w:szCs w:val="28"/>
          <w:lang w:eastAsia="en-US"/>
        </w:rPr>
      </w:pPr>
      <w:r w:rsidRPr="006E6803">
        <w:rPr>
          <w:rFonts w:eastAsiaTheme="minorHAnsi"/>
          <w:szCs w:val="28"/>
          <w:lang w:eastAsia="en-US"/>
        </w:rPr>
        <w:t>По подразделу «Среднее профессиональное образование» на содержание и развитие профессиональных образовательных организаций республики направлено   9 886 079,4 тыс. рублей, в том числе на:</w:t>
      </w:r>
    </w:p>
    <w:p w:rsidR="00277990" w:rsidRPr="006E6803" w:rsidRDefault="00277990" w:rsidP="00397046">
      <w:pPr>
        <w:pStyle w:val="ac"/>
        <w:widowControl w:val="0"/>
        <w:suppressAutoHyphens/>
        <w:spacing w:line="288" w:lineRule="auto"/>
        <w:ind w:firstLine="709"/>
        <w:contextualSpacing/>
        <w:jc w:val="both"/>
        <w:rPr>
          <w:rFonts w:eastAsiaTheme="minorHAnsi"/>
          <w:szCs w:val="28"/>
          <w:lang w:eastAsia="en-US"/>
        </w:rPr>
      </w:pPr>
      <w:r w:rsidRPr="006E6803">
        <w:rPr>
          <w:rFonts w:eastAsiaTheme="minorHAnsi"/>
          <w:szCs w:val="28"/>
          <w:lang w:eastAsia="en-US"/>
        </w:rPr>
        <w:t>выполнение профессиональными образовательными организациями государственных заданий – 6 579 003,</w:t>
      </w:r>
      <w:r w:rsidR="006E6803" w:rsidRPr="006E6803">
        <w:rPr>
          <w:rFonts w:eastAsiaTheme="minorHAnsi"/>
          <w:szCs w:val="28"/>
          <w:lang w:eastAsia="en-US"/>
        </w:rPr>
        <w:t>8</w:t>
      </w:r>
      <w:r w:rsidRPr="006E6803">
        <w:rPr>
          <w:rFonts w:eastAsiaTheme="minorHAnsi"/>
          <w:szCs w:val="28"/>
          <w:lang w:eastAsia="en-US"/>
        </w:rPr>
        <w:t xml:space="preserve"> тыс. рублей;</w:t>
      </w:r>
    </w:p>
    <w:p w:rsidR="00277990" w:rsidRPr="006E6803" w:rsidRDefault="00277990" w:rsidP="00397046">
      <w:pPr>
        <w:pStyle w:val="ac"/>
        <w:widowControl w:val="0"/>
        <w:suppressAutoHyphens/>
        <w:spacing w:line="288" w:lineRule="auto"/>
        <w:ind w:firstLine="709"/>
        <w:contextualSpacing/>
        <w:jc w:val="both"/>
        <w:rPr>
          <w:rFonts w:eastAsiaTheme="minorHAnsi"/>
          <w:szCs w:val="28"/>
          <w:lang w:eastAsia="en-US"/>
        </w:rPr>
      </w:pPr>
      <w:r w:rsidRPr="006E6803">
        <w:rPr>
          <w:rFonts w:eastAsiaTheme="minorHAnsi"/>
          <w:szCs w:val="28"/>
          <w:lang w:eastAsia="en-US"/>
        </w:rPr>
        <w:t>проведение мероприятий, направленных на поддержку тренеров-преподавателей и спортсменов-инструкторов, работающих в учреждениях по внешкольной работе с детьми, за высокие результаты, – 9 82</w:t>
      </w:r>
      <w:r w:rsidR="006E6803" w:rsidRPr="006E6803">
        <w:rPr>
          <w:rFonts w:eastAsiaTheme="minorHAnsi"/>
          <w:szCs w:val="28"/>
          <w:lang w:eastAsia="en-US"/>
        </w:rPr>
        <w:t>2</w:t>
      </w:r>
      <w:r w:rsidRPr="006E6803">
        <w:rPr>
          <w:rFonts w:eastAsiaTheme="minorHAnsi"/>
          <w:szCs w:val="28"/>
          <w:lang w:eastAsia="en-US"/>
        </w:rPr>
        <w:t>,</w:t>
      </w:r>
      <w:r w:rsidR="006E6803" w:rsidRPr="006E6803">
        <w:rPr>
          <w:rFonts w:eastAsiaTheme="minorHAnsi"/>
          <w:szCs w:val="28"/>
          <w:lang w:eastAsia="en-US"/>
        </w:rPr>
        <w:t>9</w:t>
      </w:r>
      <w:r w:rsidRPr="006E6803">
        <w:rPr>
          <w:rFonts w:eastAsiaTheme="minorHAnsi"/>
          <w:szCs w:val="28"/>
          <w:lang w:eastAsia="en-US"/>
        </w:rPr>
        <w:t xml:space="preserve"> тыс. рублей;</w:t>
      </w:r>
    </w:p>
    <w:p w:rsidR="00277990" w:rsidRPr="006E6803" w:rsidRDefault="00277990" w:rsidP="00397046">
      <w:pPr>
        <w:pStyle w:val="ac"/>
        <w:widowControl w:val="0"/>
        <w:suppressAutoHyphens/>
        <w:spacing w:line="288" w:lineRule="auto"/>
        <w:ind w:firstLine="709"/>
        <w:contextualSpacing/>
        <w:jc w:val="both"/>
        <w:rPr>
          <w:rFonts w:eastAsiaTheme="minorHAnsi"/>
          <w:szCs w:val="28"/>
          <w:lang w:eastAsia="en-US"/>
        </w:rPr>
      </w:pPr>
      <w:r w:rsidRPr="006E6803">
        <w:rPr>
          <w:rFonts w:eastAsiaTheme="minorHAnsi"/>
          <w:szCs w:val="28"/>
          <w:lang w:eastAsia="en-US"/>
        </w:rPr>
        <w:t>ежемесячное денежное вознаграждение за классное руководство (кураторство) педагогическим работникам государственных профессиональных образовательных организаций – 197 514,8 тыс. рублей (средства федерального бюджета);</w:t>
      </w:r>
    </w:p>
    <w:p w:rsidR="00277990" w:rsidRPr="006E6803" w:rsidRDefault="00277990" w:rsidP="00397046">
      <w:pPr>
        <w:pStyle w:val="ac"/>
        <w:widowControl w:val="0"/>
        <w:suppressAutoHyphens/>
        <w:spacing w:line="288" w:lineRule="auto"/>
        <w:ind w:firstLine="709"/>
        <w:contextualSpacing/>
        <w:jc w:val="both"/>
        <w:rPr>
          <w:rFonts w:eastAsiaTheme="minorHAnsi"/>
          <w:szCs w:val="28"/>
          <w:lang w:eastAsia="en-US"/>
        </w:rPr>
      </w:pPr>
      <w:r w:rsidRPr="006E6803">
        <w:rPr>
          <w:rFonts w:eastAsiaTheme="minorHAnsi"/>
          <w:szCs w:val="28"/>
          <w:lang w:eastAsia="en-US"/>
        </w:rPr>
        <w:t>государственную поддержку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 87 800,0 тыс. рублей.</w:t>
      </w:r>
    </w:p>
    <w:p w:rsidR="00277990" w:rsidRPr="006712C0" w:rsidRDefault="00277990" w:rsidP="00397046">
      <w:pPr>
        <w:widowControl w:val="0"/>
        <w:suppressAutoHyphens/>
        <w:contextualSpacing/>
        <w:jc w:val="both"/>
        <w:rPr>
          <w:rFonts w:ascii="Times New Roman" w:hAnsi="Times New Roman" w:cs="Times New Roman"/>
          <w:szCs w:val="28"/>
          <w:highlight w:val="yellow"/>
        </w:rPr>
      </w:pPr>
    </w:p>
    <w:p w:rsidR="00277990" w:rsidRPr="00676571" w:rsidRDefault="00277990" w:rsidP="00397046">
      <w:pPr>
        <w:pStyle w:val="ac"/>
        <w:widowControl w:val="0"/>
        <w:suppressAutoHyphens/>
        <w:spacing w:line="288" w:lineRule="auto"/>
        <w:ind w:firstLine="709"/>
        <w:contextualSpacing/>
        <w:jc w:val="both"/>
        <w:rPr>
          <w:rFonts w:eastAsiaTheme="minorHAnsi"/>
          <w:szCs w:val="28"/>
          <w:lang w:eastAsia="en-US"/>
        </w:rPr>
      </w:pPr>
      <w:r w:rsidRPr="00676571">
        <w:rPr>
          <w:rFonts w:eastAsiaTheme="minorHAnsi"/>
          <w:szCs w:val="28"/>
          <w:lang w:eastAsia="en-US"/>
        </w:rPr>
        <w:t>По подразделу «Профессиональная подготовка, переподготовка и повышение квалификации» на подготовку и повышение квалификации работников образования направлено 507 020,3 тыс. рублей, в том числе:</w:t>
      </w:r>
    </w:p>
    <w:p w:rsidR="00277990" w:rsidRPr="001E6F77" w:rsidRDefault="00277990" w:rsidP="00397046">
      <w:pPr>
        <w:pStyle w:val="ac"/>
        <w:widowControl w:val="0"/>
        <w:suppressAutoHyphens/>
        <w:spacing w:line="288" w:lineRule="auto"/>
        <w:ind w:firstLine="709"/>
        <w:contextualSpacing/>
        <w:jc w:val="both"/>
        <w:rPr>
          <w:rFonts w:eastAsiaTheme="minorHAnsi"/>
          <w:szCs w:val="28"/>
          <w:lang w:eastAsia="en-US"/>
        </w:rPr>
      </w:pPr>
      <w:r w:rsidRPr="001E6F77">
        <w:rPr>
          <w:rFonts w:eastAsiaTheme="minorHAnsi"/>
          <w:szCs w:val="28"/>
          <w:lang w:eastAsia="en-US"/>
        </w:rPr>
        <w:t>развитие учреждений дополнительного профессионального образования –              339 222,1 тыс. рублей;</w:t>
      </w:r>
    </w:p>
    <w:p w:rsidR="00277990" w:rsidRPr="001E6F77" w:rsidRDefault="00277990" w:rsidP="00397046">
      <w:pPr>
        <w:pStyle w:val="ac"/>
        <w:widowControl w:val="0"/>
        <w:suppressAutoHyphens/>
        <w:spacing w:line="288" w:lineRule="auto"/>
        <w:ind w:firstLine="709"/>
        <w:contextualSpacing/>
        <w:jc w:val="both"/>
        <w:rPr>
          <w:rFonts w:eastAsiaTheme="minorHAnsi"/>
          <w:szCs w:val="28"/>
          <w:lang w:eastAsia="en-US"/>
        </w:rPr>
      </w:pPr>
      <w:r w:rsidRPr="001E6F77">
        <w:rPr>
          <w:rFonts w:eastAsiaTheme="minorHAnsi"/>
          <w:szCs w:val="28"/>
          <w:lang w:eastAsia="en-US"/>
        </w:rPr>
        <w:t>подготовка, переподготовка и повышение квалификации кадров – 79 358,</w:t>
      </w:r>
      <w:r w:rsidR="001E6F77" w:rsidRPr="001E6F77">
        <w:rPr>
          <w:rFonts w:eastAsiaTheme="minorHAnsi"/>
          <w:szCs w:val="28"/>
          <w:lang w:eastAsia="en-US"/>
        </w:rPr>
        <w:t>8</w:t>
      </w:r>
      <w:r w:rsidRPr="001E6F77">
        <w:rPr>
          <w:rFonts w:eastAsiaTheme="minorHAnsi"/>
          <w:szCs w:val="28"/>
          <w:lang w:eastAsia="en-US"/>
        </w:rPr>
        <w:t xml:space="preserve">            тыс. рублей;</w:t>
      </w:r>
    </w:p>
    <w:p w:rsidR="00277990" w:rsidRPr="00676571" w:rsidRDefault="00277990" w:rsidP="00397046">
      <w:pPr>
        <w:pStyle w:val="ac"/>
        <w:widowControl w:val="0"/>
        <w:suppressAutoHyphens/>
        <w:spacing w:line="288" w:lineRule="auto"/>
        <w:ind w:firstLine="709"/>
        <w:contextualSpacing/>
        <w:jc w:val="both"/>
        <w:rPr>
          <w:rFonts w:eastAsiaTheme="minorHAnsi"/>
          <w:szCs w:val="28"/>
          <w:lang w:eastAsia="en-US"/>
        </w:rPr>
      </w:pPr>
      <w:r w:rsidRPr="00676571">
        <w:rPr>
          <w:rFonts w:eastAsiaTheme="minorHAnsi"/>
          <w:szCs w:val="28"/>
          <w:lang w:eastAsia="en-US"/>
        </w:rPr>
        <w:t>реализация мероприятий по развитию государственной гражданской службы Республики Татарстан и муниципальной службы в Республике Татарстан – 33 854,0 тыс. рублей;</w:t>
      </w:r>
    </w:p>
    <w:p w:rsidR="00277990" w:rsidRPr="00676571" w:rsidRDefault="00277990" w:rsidP="00397046">
      <w:pPr>
        <w:pStyle w:val="ac"/>
        <w:widowControl w:val="0"/>
        <w:suppressAutoHyphens/>
        <w:spacing w:line="288" w:lineRule="auto"/>
        <w:ind w:firstLine="709"/>
        <w:contextualSpacing/>
        <w:jc w:val="both"/>
        <w:rPr>
          <w:rFonts w:eastAsiaTheme="minorHAnsi"/>
          <w:szCs w:val="28"/>
          <w:lang w:eastAsia="en-US"/>
        </w:rPr>
      </w:pPr>
      <w:r w:rsidRPr="00676571">
        <w:rPr>
          <w:rFonts w:eastAsiaTheme="minorHAnsi"/>
          <w:szCs w:val="28"/>
          <w:lang w:eastAsia="en-US"/>
        </w:rPr>
        <w:t>реализация мероприятий по подготовке управленческих кадров для организаций народного хозяйства Российской Федерации – 2 557,7 тыс. рублей, в том числе за счет средств федерального бюджета – 956,1 тыс. рублей;</w:t>
      </w:r>
    </w:p>
    <w:p w:rsidR="00277990" w:rsidRPr="00676571" w:rsidRDefault="003114AB" w:rsidP="00397046">
      <w:pPr>
        <w:pStyle w:val="ac"/>
        <w:widowControl w:val="0"/>
        <w:suppressAutoHyphens/>
        <w:spacing w:line="288" w:lineRule="auto"/>
        <w:ind w:firstLine="709"/>
        <w:contextualSpacing/>
        <w:jc w:val="both"/>
        <w:rPr>
          <w:rFonts w:eastAsiaTheme="minorHAnsi"/>
          <w:szCs w:val="28"/>
          <w:lang w:eastAsia="en-US"/>
        </w:rPr>
      </w:pPr>
      <w:r w:rsidRPr="003114AB">
        <w:rPr>
          <w:rFonts w:eastAsiaTheme="minorHAnsi"/>
          <w:szCs w:val="28"/>
          <w:lang w:eastAsia="en-US"/>
        </w:rPr>
        <w:t>реализация мероприятий по организации</w:t>
      </w:r>
      <w:r w:rsidR="00277990" w:rsidRPr="00676571">
        <w:rPr>
          <w:rFonts w:eastAsiaTheme="minorHAnsi"/>
          <w:szCs w:val="28"/>
          <w:lang w:eastAsia="en-US"/>
        </w:rPr>
        <w:t xml:space="preserve"> профессионального обучения и дополнительного профессионального образования работников промышленных предприятий – 51 047,</w:t>
      </w:r>
      <w:r w:rsidR="00676571">
        <w:rPr>
          <w:rFonts w:eastAsiaTheme="minorHAnsi"/>
          <w:szCs w:val="28"/>
          <w:lang w:eastAsia="en-US"/>
        </w:rPr>
        <w:t>7</w:t>
      </w:r>
      <w:r w:rsidR="00277990" w:rsidRPr="00676571">
        <w:rPr>
          <w:rFonts w:eastAsiaTheme="minorHAnsi"/>
          <w:szCs w:val="28"/>
          <w:lang w:eastAsia="en-US"/>
        </w:rPr>
        <w:t xml:space="preserve"> тыс. рублей, в том числе за счет средств федерального бюджета – 50 537,1 тыс. рублей;</w:t>
      </w:r>
    </w:p>
    <w:p w:rsidR="00277990" w:rsidRPr="00676571" w:rsidRDefault="00277990" w:rsidP="00397046">
      <w:pPr>
        <w:pStyle w:val="ac"/>
        <w:widowControl w:val="0"/>
        <w:suppressAutoHyphens/>
        <w:spacing w:line="288" w:lineRule="auto"/>
        <w:ind w:firstLine="709"/>
        <w:contextualSpacing/>
        <w:jc w:val="both"/>
        <w:rPr>
          <w:rFonts w:eastAsiaTheme="minorHAnsi"/>
          <w:szCs w:val="28"/>
          <w:lang w:eastAsia="en-US"/>
        </w:rPr>
      </w:pPr>
      <w:r w:rsidRPr="00676571">
        <w:rPr>
          <w:rFonts w:eastAsiaTheme="minorHAnsi"/>
          <w:szCs w:val="28"/>
          <w:lang w:eastAsia="en-US"/>
        </w:rPr>
        <w:t>реализация мероприятий государственной программы «Реализация государственной национальной политики в Республике Татарстан» – 980,0 тыс. рублей.</w:t>
      </w:r>
    </w:p>
    <w:p w:rsidR="00277990" w:rsidRPr="00676571" w:rsidRDefault="00277990" w:rsidP="00397046">
      <w:pPr>
        <w:pStyle w:val="ac"/>
        <w:widowControl w:val="0"/>
        <w:suppressAutoHyphens/>
        <w:spacing w:line="288" w:lineRule="auto"/>
        <w:ind w:firstLine="709"/>
        <w:contextualSpacing/>
        <w:jc w:val="both"/>
        <w:rPr>
          <w:rFonts w:eastAsiaTheme="minorHAnsi"/>
          <w:szCs w:val="28"/>
          <w:lang w:eastAsia="en-US"/>
        </w:rPr>
      </w:pPr>
    </w:p>
    <w:p w:rsidR="00277990" w:rsidRPr="003114AB" w:rsidRDefault="00277990" w:rsidP="00397046">
      <w:pPr>
        <w:pStyle w:val="ac"/>
        <w:widowControl w:val="0"/>
        <w:suppressAutoHyphens/>
        <w:spacing w:line="288" w:lineRule="auto"/>
        <w:ind w:firstLine="709"/>
        <w:contextualSpacing/>
        <w:jc w:val="both"/>
        <w:rPr>
          <w:rFonts w:eastAsiaTheme="minorHAnsi"/>
          <w:strike/>
          <w:szCs w:val="28"/>
          <w:highlight w:val="green"/>
          <w:lang w:eastAsia="en-US"/>
        </w:rPr>
      </w:pPr>
      <w:r w:rsidRPr="00E762D6">
        <w:rPr>
          <w:rFonts w:eastAsiaTheme="minorHAnsi"/>
          <w:szCs w:val="28"/>
          <w:lang w:eastAsia="en-US"/>
        </w:rPr>
        <w:t>По подразделу «Высшее образование» на содержание организаций высшего образования республики из бюджета Республики Татарстан в 2023 году направлено 1 215 669,</w:t>
      </w:r>
      <w:r w:rsidR="00E762D6">
        <w:rPr>
          <w:rFonts w:eastAsiaTheme="minorHAnsi"/>
          <w:szCs w:val="28"/>
          <w:lang w:eastAsia="en-US"/>
        </w:rPr>
        <w:t>2</w:t>
      </w:r>
      <w:r w:rsidR="003114AB">
        <w:rPr>
          <w:rFonts w:eastAsiaTheme="minorHAnsi"/>
          <w:szCs w:val="28"/>
          <w:lang w:eastAsia="en-US"/>
        </w:rPr>
        <w:t xml:space="preserve"> тыс. рублей</w:t>
      </w:r>
      <w:r w:rsidR="00FB1B29">
        <w:rPr>
          <w:rFonts w:eastAsiaTheme="minorHAnsi"/>
          <w:szCs w:val="28"/>
          <w:lang w:eastAsia="en-US"/>
        </w:rPr>
        <w:t>.</w:t>
      </w:r>
    </w:p>
    <w:p w:rsidR="00277990" w:rsidRPr="006712C0" w:rsidRDefault="00277990" w:rsidP="00397046">
      <w:pPr>
        <w:widowControl w:val="0"/>
        <w:suppressAutoHyphens/>
        <w:contextualSpacing/>
        <w:jc w:val="both"/>
        <w:rPr>
          <w:rFonts w:ascii="Times New Roman" w:hAnsi="Times New Roman" w:cs="Times New Roman"/>
          <w:spacing w:val="-2"/>
          <w:szCs w:val="28"/>
          <w:highlight w:val="yellow"/>
        </w:rPr>
      </w:pPr>
    </w:p>
    <w:p w:rsidR="008C68F4" w:rsidRDefault="00F5453A" w:rsidP="00397046">
      <w:pPr>
        <w:pStyle w:val="ac"/>
        <w:widowControl w:val="0"/>
        <w:spacing w:line="288" w:lineRule="auto"/>
        <w:ind w:firstLine="709"/>
        <w:contextualSpacing/>
        <w:jc w:val="both"/>
        <w:rPr>
          <w:rFonts w:eastAsiaTheme="minorHAnsi"/>
          <w:szCs w:val="28"/>
          <w:lang w:eastAsia="en-US"/>
        </w:rPr>
      </w:pPr>
      <w:r w:rsidRPr="00DE42C9">
        <w:rPr>
          <w:rFonts w:eastAsiaTheme="minorHAnsi"/>
          <w:szCs w:val="28"/>
          <w:lang w:eastAsia="en-US"/>
        </w:rPr>
        <w:t>По подразделу «Молодежная политика» расходы</w:t>
      </w:r>
      <w:r w:rsidR="000C24E7">
        <w:rPr>
          <w:rFonts w:eastAsiaTheme="minorHAnsi"/>
          <w:szCs w:val="28"/>
          <w:lang w:eastAsia="en-US"/>
        </w:rPr>
        <w:t xml:space="preserve"> </w:t>
      </w:r>
      <w:r w:rsidR="000C24E7" w:rsidRPr="00017514">
        <w:rPr>
          <w:szCs w:val="28"/>
        </w:rPr>
        <w:t>в 2023 году</w:t>
      </w:r>
      <w:r w:rsidRPr="00DE42C9">
        <w:rPr>
          <w:rFonts w:eastAsiaTheme="minorHAnsi"/>
          <w:szCs w:val="28"/>
          <w:lang w:eastAsia="en-US"/>
        </w:rPr>
        <w:t xml:space="preserve"> составили </w:t>
      </w:r>
      <w:r w:rsidR="001B5431" w:rsidRPr="00DE42C9">
        <w:rPr>
          <w:szCs w:val="28"/>
        </w:rPr>
        <w:t xml:space="preserve">5 957 447,9 </w:t>
      </w:r>
      <w:r w:rsidRPr="00DE42C9">
        <w:rPr>
          <w:rFonts w:eastAsiaTheme="minorHAnsi"/>
          <w:szCs w:val="28"/>
          <w:lang w:eastAsia="en-US"/>
        </w:rPr>
        <w:t>тыс. рублей</w:t>
      </w:r>
      <w:r w:rsidR="00EA4CFA">
        <w:rPr>
          <w:rFonts w:eastAsiaTheme="minorHAnsi"/>
          <w:szCs w:val="28"/>
          <w:lang w:eastAsia="en-US"/>
        </w:rPr>
        <w:t>.</w:t>
      </w:r>
    </w:p>
    <w:p w:rsidR="00EA4CFA" w:rsidRPr="00EA4CFA" w:rsidRDefault="00EA4CFA" w:rsidP="00EA4CFA">
      <w:pPr>
        <w:widowControl w:val="0"/>
        <w:tabs>
          <w:tab w:val="left" w:pos="0"/>
        </w:tabs>
        <w:suppressAutoHyphens/>
        <w:contextualSpacing/>
        <w:jc w:val="both"/>
        <w:rPr>
          <w:rFonts w:ascii="Times New Roman" w:hAnsi="Times New Roman" w:cs="Times New Roman"/>
          <w:szCs w:val="28"/>
        </w:rPr>
      </w:pPr>
      <w:r w:rsidRPr="00EA4CFA">
        <w:rPr>
          <w:rFonts w:ascii="Times New Roman" w:hAnsi="Times New Roman" w:cs="Times New Roman"/>
          <w:szCs w:val="28"/>
        </w:rPr>
        <w:t>Данные средства направлены на:</w:t>
      </w:r>
    </w:p>
    <w:p w:rsidR="001B5431" w:rsidRPr="00CE327E" w:rsidRDefault="001B5431" w:rsidP="00397046">
      <w:pPr>
        <w:widowControl w:val="0"/>
        <w:tabs>
          <w:tab w:val="left" w:pos="0"/>
        </w:tabs>
        <w:suppressAutoHyphens/>
        <w:contextualSpacing/>
        <w:jc w:val="both"/>
        <w:rPr>
          <w:rFonts w:ascii="Times New Roman" w:hAnsi="Times New Roman" w:cs="Times New Roman"/>
          <w:szCs w:val="28"/>
        </w:rPr>
      </w:pPr>
      <w:r w:rsidRPr="00CE327E">
        <w:rPr>
          <w:rFonts w:ascii="Times New Roman" w:hAnsi="Times New Roman" w:cs="Times New Roman"/>
          <w:szCs w:val="28"/>
        </w:rPr>
        <w:t>функционирование учреждений в области молодежной политики – 539 920,</w:t>
      </w:r>
      <w:r w:rsidR="00CE327E" w:rsidRPr="00CE327E">
        <w:rPr>
          <w:rFonts w:ascii="Times New Roman" w:hAnsi="Times New Roman" w:cs="Times New Roman"/>
          <w:szCs w:val="28"/>
        </w:rPr>
        <w:t>7</w:t>
      </w:r>
      <w:r w:rsidRPr="00CE327E">
        <w:rPr>
          <w:rFonts w:ascii="Times New Roman" w:hAnsi="Times New Roman" w:cs="Times New Roman"/>
          <w:szCs w:val="28"/>
        </w:rPr>
        <w:t xml:space="preserve"> тыс. рублей; </w:t>
      </w:r>
    </w:p>
    <w:p w:rsidR="001B5431" w:rsidRPr="00DF0A7D" w:rsidRDefault="001B5431" w:rsidP="00397046">
      <w:pPr>
        <w:widowControl w:val="0"/>
        <w:tabs>
          <w:tab w:val="left" w:pos="0"/>
        </w:tabs>
        <w:suppressAutoHyphens/>
        <w:contextualSpacing/>
        <w:jc w:val="both"/>
        <w:rPr>
          <w:rFonts w:ascii="Times New Roman" w:hAnsi="Times New Roman" w:cs="Times New Roman"/>
          <w:szCs w:val="28"/>
        </w:rPr>
      </w:pPr>
      <w:r w:rsidRPr="00DF0A7D">
        <w:rPr>
          <w:rFonts w:ascii="Times New Roman" w:hAnsi="Times New Roman" w:cs="Times New Roman"/>
          <w:szCs w:val="28"/>
        </w:rPr>
        <w:t xml:space="preserve">реализацию мероприятий в области молодежной политики – </w:t>
      </w:r>
      <w:r w:rsidR="00DF0A7D" w:rsidRPr="00DF0A7D">
        <w:rPr>
          <w:rFonts w:ascii="Times New Roman" w:hAnsi="Times New Roman" w:cs="Times New Roman"/>
          <w:szCs w:val="28"/>
        </w:rPr>
        <w:t>584 100,5</w:t>
      </w:r>
      <w:r w:rsidRPr="00DF0A7D">
        <w:rPr>
          <w:rFonts w:ascii="Times New Roman" w:hAnsi="Times New Roman" w:cs="Times New Roman"/>
          <w:szCs w:val="28"/>
        </w:rPr>
        <w:t xml:space="preserve"> тыс. рублей;</w:t>
      </w:r>
    </w:p>
    <w:p w:rsidR="001B5431" w:rsidRPr="00EA0E83" w:rsidRDefault="00D55EA5" w:rsidP="00397046">
      <w:pPr>
        <w:pStyle w:val="aa"/>
        <w:widowControl w:val="0"/>
        <w:tabs>
          <w:tab w:val="left" w:pos="0"/>
        </w:tabs>
        <w:suppressAutoHyphens/>
        <w:spacing w:after="0"/>
        <w:ind w:left="0"/>
        <w:contextualSpacing/>
        <w:jc w:val="both"/>
        <w:rPr>
          <w:rFonts w:ascii="Times New Roman" w:hAnsi="Times New Roman" w:cs="Times New Roman"/>
          <w:szCs w:val="28"/>
        </w:rPr>
      </w:pPr>
      <w:r w:rsidRPr="00EA0E83">
        <w:rPr>
          <w:rFonts w:ascii="Times New Roman" w:hAnsi="Times New Roman" w:cs="Times New Roman"/>
          <w:szCs w:val="28"/>
        </w:rPr>
        <w:t xml:space="preserve">реализацию мероприятий по поддержке социально-ориентированных некоммерческих организаций в Республике Татарстан в рамках государственной программы «Экономическое развитие и инновационная экономика Республики Татарстан» – </w:t>
      </w:r>
      <w:r w:rsidR="001B5431" w:rsidRPr="00EA0E83">
        <w:rPr>
          <w:rFonts w:ascii="Times New Roman" w:hAnsi="Times New Roman" w:cs="Times New Roman"/>
          <w:szCs w:val="28"/>
        </w:rPr>
        <w:t>117 508,9 тыс. рублей;</w:t>
      </w:r>
    </w:p>
    <w:p w:rsidR="001B5431" w:rsidRPr="00CE327E" w:rsidRDefault="00D55EA5" w:rsidP="00397046">
      <w:pPr>
        <w:pStyle w:val="ac"/>
        <w:widowControl w:val="0"/>
        <w:spacing w:line="288" w:lineRule="auto"/>
        <w:ind w:firstLine="709"/>
        <w:contextualSpacing/>
        <w:jc w:val="both"/>
        <w:rPr>
          <w:szCs w:val="28"/>
        </w:rPr>
      </w:pPr>
      <w:r w:rsidRPr="00CE327E">
        <w:rPr>
          <w:rFonts w:eastAsiaTheme="minorHAnsi"/>
          <w:szCs w:val="28"/>
          <w:lang w:eastAsia="en-US"/>
        </w:rPr>
        <w:t xml:space="preserve">реализацию мероприятий по созданию условий для повышения информационного обеспечения, социальной и экономической активности сельской молодежи – </w:t>
      </w:r>
      <w:r w:rsidR="001B5431" w:rsidRPr="00CE327E">
        <w:rPr>
          <w:szCs w:val="28"/>
        </w:rPr>
        <w:t>4 091,0 тыс. рублей;</w:t>
      </w:r>
    </w:p>
    <w:p w:rsidR="001B5431" w:rsidRPr="00CE327E" w:rsidRDefault="00D55EA5" w:rsidP="00397046">
      <w:pPr>
        <w:pStyle w:val="ac"/>
        <w:widowControl w:val="0"/>
        <w:spacing w:line="288" w:lineRule="auto"/>
        <w:ind w:firstLine="709"/>
        <w:contextualSpacing/>
        <w:jc w:val="both"/>
        <w:rPr>
          <w:szCs w:val="28"/>
        </w:rPr>
      </w:pPr>
      <w:r w:rsidRPr="00CE327E">
        <w:rPr>
          <w:rFonts w:eastAsiaTheme="minorHAnsi"/>
          <w:szCs w:val="28"/>
          <w:lang w:eastAsia="en-US"/>
        </w:rPr>
        <w:t xml:space="preserve">реализацию мероприятий по созданию условий для комплексного развития и повышения качества жизни молодого поколения – </w:t>
      </w:r>
      <w:r w:rsidR="001B5431" w:rsidRPr="00CE327E">
        <w:rPr>
          <w:szCs w:val="28"/>
        </w:rPr>
        <w:t>5 757,9 тыс. рублей;</w:t>
      </w:r>
    </w:p>
    <w:p w:rsidR="001B5431" w:rsidRPr="00EA0E83" w:rsidRDefault="00D55EA5" w:rsidP="00397046">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EA0E83">
        <w:rPr>
          <w:rFonts w:ascii="Times New Roman" w:hAnsi="Times New Roman" w:cs="Times New Roman"/>
          <w:szCs w:val="28"/>
        </w:rPr>
        <w:t xml:space="preserve">реализацию мероприятий по патриотическому воспитанию молодежи – </w:t>
      </w:r>
      <w:r w:rsidR="001B5431" w:rsidRPr="00EA0E83">
        <w:rPr>
          <w:rFonts w:ascii="Times New Roman" w:hAnsi="Times New Roman" w:cs="Times New Roman"/>
          <w:szCs w:val="28"/>
          <w:lang w:eastAsia="ru-RU"/>
        </w:rPr>
        <w:t>15 150,3 тыс. рублей;</w:t>
      </w:r>
    </w:p>
    <w:p w:rsidR="001B5431" w:rsidRPr="00EA0E83" w:rsidRDefault="00D55EA5" w:rsidP="00397046">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EA0E83">
        <w:rPr>
          <w:rFonts w:ascii="Times New Roman" w:hAnsi="Times New Roman" w:cs="Times New Roman"/>
          <w:szCs w:val="28"/>
        </w:rPr>
        <w:t xml:space="preserve">реализацию мероприятий по повышению эффективности молодежной политики, реализуемой в отношении работающей молодежи на предприятиях и организациях республики, – </w:t>
      </w:r>
      <w:r w:rsidR="001B5431" w:rsidRPr="00EA0E83">
        <w:rPr>
          <w:rFonts w:ascii="Times New Roman" w:hAnsi="Times New Roman" w:cs="Times New Roman"/>
          <w:szCs w:val="28"/>
          <w:lang w:eastAsia="ru-RU"/>
        </w:rPr>
        <w:t>4 431,8 тыс. рублей;</w:t>
      </w:r>
    </w:p>
    <w:p w:rsidR="001B5431" w:rsidRPr="00EA0E83" w:rsidRDefault="001B5431" w:rsidP="00397046">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EA0E83">
        <w:rPr>
          <w:rFonts w:ascii="Times New Roman" w:hAnsi="Times New Roman" w:cs="Times New Roman"/>
          <w:szCs w:val="28"/>
          <w:lang w:eastAsia="ru-RU"/>
        </w:rPr>
        <w:t>осуществление мероприятий, направленных на создание некапитальных объектов (быстровозводимых конструкций) отдыха детей и их оздоровления, –       60 496,0 тыс. рублей, в том числе за счет средств федерального бюджета – 36 297,6 тыс. рублей;</w:t>
      </w:r>
    </w:p>
    <w:p w:rsidR="001B5431" w:rsidRPr="00CE327E" w:rsidRDefault="001B5431" w:rsidP="00397046">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CE327E">
        <w:rPr>
          <w:rFonts w:ascii="Times New Roman" w:hAnsi="Times New Roman" w:cs="Times New Roman"/>
          <w:szCs w:val="28"/>
          <w:lang w:eastAsia="ru-RU"/>
        </w:rPr>
        <w:t>реализацию программы комплексного развития молодежной политики в регионах Российской Федерации «Регион для молодых» – 167 124,2 тыс. рублей, в том числе за счет средств федерального бюджета – 135 370,6 тыс. рублей;</w:t>
      </w:r>
    </w:p>
    <w:p w:rsidR="0014731D" w:rsidRPr="00EA0E83" w:rsidRDefault="0014731D" w:rsidP="00397046">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EA0E83">
        <w:rPr>
          <w:rFonts w:ascii="Times New Roman" w:hAnsi="Times New Roman" w:cs="Times New Roman"/>
          <w:bCs/>
          <w:szCs w:val="28"/>
          <w:lang w:eastAsia="ru-RU"/>
        </w:rPr>
        <w:t>реализацию мероприятий подпрограммы «Поддержка и развитие добровольчества (волонтерства) в Республике Татарстан» государственной программы «Развитие молодежной политики в Республике Татарстан»</w:t>
      </w:r>
      <w:r w:rsidRPr="00EA0E83">
        <w:rPr>
          <w:rFonts w:ascii="Times New Roman" w:hAnsi="Times New Roman" w:cs="Times New Roman"/>
          <w:szCs w:val="28"/>
          <w:lang w:eastAsia="ru-RU"/>
        </w:rPr>
        <w:t xml:space="preserve"> – 26 667,8 тыс. рублей, в том числе за счет средств федерального бюджета – 7 676,2 тыс. рублей;</w:t>
      </w:r>
    </w:p>
    <w:p w:rsidR="0014731D" w:rsidRPr="00EA0E83" w:rsidRDefault="0014731D" w:rsidP="00397046">
      <w:pPr>
        <w:pStyle w:val="aa"/>
        <w:widowControl w:val="0"/>
        <w:tabs>
          <w:tab w:val="left" w:pos="0"/>
          <w:tab w:val="left" w:pos="142"/>
        </w:tabs>
        <w:suppressAutoHyphens/>
        <w:spacing w:after="0"/>
        <w:ind w:left="0"/>
        <w:contextualSpacing/>
        <w:jc w:val="both"/>
        <w:rPr>
          <w:rFonts w:ascii="Times New Roman" w:hAnsi="Times New Roman" w:cs="Times New Roman"/>
          <w:b/>
          <w:bCs/>
          <w:szCs w:val="28"/>
          <w:lang w:eastAsia="ru-RU"/>
        </w:rPr>
      </w:pPr>
      <w:r w:rsidRPr="00EA0E83">
        <w:rPr>
          <w:rFonts w:ascii="Times New Roman" w:hAnsi="Times New Roman" w:cs="Times New Roman"/>
          <w:bCs/>
          <w:spacing w:val="2"/>
          <w:szCs w:val="28"/>
          <w:lang w:eastAsia="ru-RU"/>
        </w:rPr>
        <w:t xml:space="preserve">реализацию мероприятий государственной программы «Обеспечение общественного порядка и противодействие преступности в Республике Татарстан» – </w:t>
      </w:r>
      <w:r w:rsidRPr="00EA0E83">
        <w:rPr>
          <w:rFonts w:ascii="Times New Roman" w:hAnsi="Times New Roman" w:cs="Times New Roman"/>
          <w:szCs w:val="28"/>
          <w:lang w:eastAsia="ru-RU"/>
        </w:rPr>
        <w:t>8 252,</w:t>
      </w:r>
      <w:r w:rsidR="00EA0E83">
        <w:rPr>
          <w:rFonts w:ascii="Times New Roman" w:hAnsi="Times New Roman" w:cs="Times New Roman"/>
          <w:szCs w:val="28"/>
          <w:lang w:eastAsia="ru-RU"/>
        </w:rPr>
        <w:t>7</w:t>
      </w:r>
      <w:r w:rsidRPr="00EA0E83">
        <w:rPr>
          <w:rFonts w:ascii="Times New Roman" w:hAnsi="Times New Roman" w:cs="Times New Roman"/>
          <w:szCs w:val="28"/>
          <w:lang w:eastAsia="ru-RU"/>
        </w:rPr>
        <w:t xml:space="preserve"> тыс. рублей, из них на:</w:t>
      </w:r>
      <w:r w:rsidRPr="00EA0E83">
        <w:rPr>
          <w:rFonts w:ascii="Times New Roman" w:hAnsi="Times New Roman" w:cs="Times New Roman"/>
          <w:b/>
          <w:bCs/>
          <w:szCs w:val="28"/>
          <w:lang w:eastAsia="ru-RU"/>
        </w:rPr>
        <w:t xml:space="preserve"> </w:t>
      </w:r>
    </w:p>
    <w:p w:rsidR="0014731D" w:rsidRPr="00EA0E83" w:rsidRDefault="0014731D" w:rsidP="00397046">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EA0E83">
        <w:rPr>
          <w:rFonts w:ascii="Times New Roman" w:hAnsi="Times New Roman" w:cs="Times New Roman"/>
          <w:szCs w:val="28"/>
          <w:lang w:eastAsia="ru-RU"/>
        </w:rPr>
        <w:t>- организацию деятельности по профилактике правонарушений и преступлений в Республике Татарстан – 2 480,9 тыс. рублей;</w:t>
      </w:r>
    </w:p>
    <w:p w:rsidR="0014731D" w:rsidRPr="00EA0E83" w:rsidRDefault="0014731D" w:rsidP="00397046">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EA0E83">
        <w:rPr>
          <w:rFonts w:ascii="Times New Roman" w:hAnsi="Times New Roman" w:cs="Times New Roman"/>
          <w:szCs w:val="28"/>
          <w:lang w:eastAsia="ru-RU"/>
        </w:rPr>
        <w:t>- профилактику терроризма и экстремизма в Республике Татарстан –                 4 444,0 тыс. рублей;</w:t>
      </w:r>
    </w:p>
    <w:p w:rsidR="0014731D" w:rsidRPr="00EA0E83" w:rsidRDefault="0014731D" w:rsidP="00397046">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EA0E83">
        <w:rPr>
          <w:rFonts w:ascii="Times New Roman" w:hAnsi="Times New Roman" w:cs="Times New Roman"/>
          <w:szCs w:val="28"/>
          <w:lang w:eastAsia="ru-RU"/>
        </w:rPr>
        <w:t>- профилактику наркомании среди населения Республики Татарстан –                    600,0 тыс. рублей;</w:t>
      </w:r>
    </w:p>
    <w:p w:rsidR="0014731D" w:rsidRPr="00EA0E83" w:rsidRDefault="0014731D" w:rsidP="00397046">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EA0E83">
        <w:rPr>
          <w:rFonts w:ascii="Times New Roman" w:hAnsi="Times New Roman" w:cs="Times New Roman"/>
          <w:szCs w:val="28"/>
          <w:lang w:eastAsia="ru-RU"/>
        </w:rPr>
        <w:t>- предупреждение безнадзорности, беспризорности и правонарушений среди несовершеннолетних – 727,</w:t>
      </w:r>
      <w:r w:rsidR="00EA0E83">
        <w:rPr>
          <w:rFonts w:ascii="Times New Roman" w:hAnsi="Times New Roman" w:cs="Times New Roman"/>
          <w:szCs w:val="28"/>
          <w:lang w:eastAsia="ru-RU"/>
        </w:rPr>
        <w:t>8</w:t>
      </w:r>
      <w:r w:rsidRPr="00EA0E83">
        <w:rPr>
          <w:rFonts w:ascii="Times New Roman" w:hAnsi="Times New Roman" w:cs="Times New Roman"/>
          <w:szCs w:val="28"/>
          <w:lang w:eastAsia="ru-RU"/>
        </w:rPr>
        <w:t xml:space="preserve"> тыс. рублей;</w:t>
      </w:r>
    </w:p>
    <w:p w:rsidR="0014731D" w:rsidRPr="00EA0E83" w:rsidRDefault="0014731D" w:rsidP="00397046">
      <w:pPr>
        <w:pStyle w:val="aa"/>
        <w:widowControl w:val="0"/>
        <w:tabs>
          <w:tab w:val="left" w:pos="0"/>
          <w:tab w:val="left" w:pos="142"/>
        </w:tabs>
        <w:suppressAutoHyphens/>
        <w:spacing w:after="0"/>
        <w:ind w:left="0"/>
        <w:contextualSpacing/>
        <w:jc w:val="both"/>
        <w:rPr>
          <w:rFonts w:ascii="Times New Roman" w:hAnsi="Times New Roman" w:cs="Times New Roman"/>
          <w:szCs w:val="28"/>
          <w:lang w:eastAsia="ru-RU"/>
        </w:rPr>
      </w:pPr>
      <w:r w:rsidRPr="00EA0E83">
        <w:rPr>
          <w:rFonts w:ascii="Times New Roman" w:hAnsi="Times New Roman" w:cs="Times New Roman"/>
          <w:szCs w:val="28"/>
          <w:lang w:eastAsia="ru-RU"/>
        </w:rPr>
        <w:t>реализацию мероприятий государственной программы «Реализация государственной национальной политики в Республике Татарстан» – 3 530,0 тыс. рублей, в том числе на реализацию мероприятий по укреплению единства российской нации и этнокультурному развитию народов России за счет средств федерального бюджета – 540,0 тыс. рублей;</w:t>
      </w:r>
    </w:p>
    <w:p w:rsidR="0014731D" w:rsidRPr="00EA0E83" w:rsidRDefault="0014731D" w:rsidP="00397046">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EA0E83">
        <w:rPr>
          <w:rFonts w:ascii="Times New Roman" w:hAnsi="Times New Roman" w:cs="Times New Roman"/>
          <w:szCs w:val="28"/>
          <w:lang w:eastAsia="ru-RU"/>
        </w:rPr>
        <w:t>реализацию мероприятий государственной программы «Сохранение национальной идентичности татарского народа» – 3 935,5 тыс. рублей;</w:t>
      </w:r>
    </w:p>
    <w:p w:rsidR="0014731D" w:rsidRPr="00EA0E83" w:rsidRDefault="0014731D" w:rsidP="00397046">
      <w:pPr>
        <w:pStyle w:val="aa"/>
        <w:widowControl w:val="0"/>
        <w:tabs>
          <w:tab w:val="left" w:pos="0"/>
          <w:tab w:val="left" w:pos="142"/>
        </w:tabs>
        <w:suppressAutoHyphens/>
        <w:spacing w:after="0"/>
        <w:ind w:left="0"/>
        <w:contextualSpacing/>
        <w:jc w:val="both"/>
        <w:rPr>
          <w:rFonts w:ascii="Times New Roman" w:hAnsi="Times New Roman" w:cs="Times New Roman"/>
          <w:szCs w:val="28"/>
          <w:lang w:eastAsia="ru-RU"/>
        </w:rPr>
      </w:pPr>
      <w:r w:rsidRPr="00EA0E83">
        <w:rPr>
          <w:rFonts w:ascii="Times New Roman" w:hAnsi="Times New Roman" w:cs="Times New Roman"/>
          <w:szCs w:val="28"/>
          <w:lang w:eastAsia="ru-RU"/>
        </w:rPr>
        <w:t>реализацию мероприятий государственной программы «Сохранение, изучение и развитие государственных языков Республики Татарстан и других языков в Республике Татарстан» – 6 254,0 тыс. рублей;</w:t>
      </w:r>
    </w:p>
    <w:p w:rsidR="0014731D" w:rsidRPr="00EA0E83" w:rsidRDefault="0014731D" w:rsidP="00397046">
      <w:pPr>
        <w:pStyle w:val="aa"/>
        <w:widowControl w:val="0"/>
        <w:tabs>
          <w:tab w:val="left" w:pos="0"/>
        </w:tabs>
        <w:suppressAutoHyphens/>
        <w:spacing w:after="0"/>
        <w:ind w:left="0"/>
        <w:contextualSpacing/>
        <w:jc w:val="both"/>
        <w:rPr>
          <w:rFonts w:ascii="Times New Roman" w:hAnsi="Times New Roman" w:cs="Times New Roman"/>
          <w:szCs w:val="28"/>
          <w:lang w:eastAsia="ru-RU"/>
        </w:rPr>
      </w:pPr>
      <w:r w:rsidRPr="00EA0E83">
        <w:rPr>
          <w:rFonts w:ascii="Times New Roman" w:eastAsia="Calibri" w:hAnsi="Times New Roman" w:cs="Times New Roman"/>
          <w:szCs w:val="28"/>
        </w:rPr>
        <w:t xml:space="preserve">реализацию мероприятий государственной программы «Реализация антикоррупционной политики Республики Татарстан» – </w:t>
      </w:r>
      <w:r w:rsidRPr="00EA0E83">
        <w:rPr>
          <w:rFonts w:ascii="Times New Roman" w:hAnsi="Times New Roman" w:cs="Times New Roman"/>
          <w:szCs w:val="28"/>
          <w:lang w:eastAsia="ru-RU"/>
        </w:rPr>
        <w:t>170,5 тыс. рублей.</w:t>
      </w:r>
    </w:p>
    <w:p w:rsidR="00E01AAE" w:rsidRPr="006712C0" w:rsidRDefault="00E01AAE" w:rsidP="00397046">
      <w:pPr>
        <w:pStyle w:val="aa"/>
        <w:widowControl w:val="0"/>
        <w:tabs>
          <w:tab w:val="left" w:pos="0"/>
        </w:tabs>
        <w:spacing w:after="0"/>
        <w:ind w:left="0"/>
        <w:contextualSpacing/>
        <w:jc w:val="both"/>
        <w:rPr>
          <w:rFonts w:ascii="Times New Roman" w:hAnsi="Times New Roman" w:cs="Times New Roman"/>
          <w:color w:val="0070C0"/>
          <w:szCs w:val="28"/>
          <w:highlight w:val="yellow"/>
          <w:lang w:eastAsia="ru-RU"/>
        </w:rPr>
      </w:pPr>
    </w:p>
    <w:p w:rsidR="00DD3015" w:rsidRPr="00BA4ED7" w:rsidRDefault="00DD3015" w:rsidP="00397046">
      <w:pPr>
        <w:widowControl w:val="0"/>
        <w:suppressAutoHyphens/>
        <w:contextualSpacing/>
        <w:jc w:val="both"/>
        <w:rPr>
          <w:rFonts w:ascii="Times New Roman" w:hAnsi="Times New Roman" w:cs="Times New Roman"/>
          <w:szCs w:val="28"/>
        </w:rPr>
      </w:pPr>
      <w:r w:rsidRPr="00BA4ED7">
        <w:rPr>
          <w:rFonts w:ascii="Times New Roman" w:hAnsi="Times New Roman" w:cs="Times New Roman"/>
          <w:szCs w:val="28"/>
        </w:rPr>
        <w:t>По подразделу «Другие вопросы в области образования» расходы бюджета Республики Татарстан на содержание учреждений и проведение мероприятий в области образования в 2023 году составили 42 634 031,7 тыс. рублей, в том числе:</w:t>
      </w:r>
    </w:p>
    <w:p w:rsidR="00DD3015" w:rsidRDefault="00DD3015" w:rsidP="00397046">
      <w:pPr>
        <w:widowControl w:val="0"/>
        <w:suppressAutoHyphens/>
        <w:contextualSpacing/>
        <w:jc w:val="both"/>
        <w:rPr>
          <w:rFonts w:ascii="Times New Roman" w:hAnsi="Times New Roman" w:cs="Times New Roman"/>
          <w:szCs w:val="28"/>
        </w:rPr>
      </w:pPr>
      <w:r w:rsidRPr="00573437">
        <w:rPr>
          <w:rFonts w:ascii="Times New Roman" w:hAnsi="Times New Roman" w:cs="Times New Roman"/>
          <w:szCs w:val="28"/>
        </w:rPr>
        <w:t>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 обеспечение дополнительного образования детей в муниципальных общеобразовательных организациях (включая ежемесячное денежное вознаграждение за классное руководство педагогическим работникам муниципальных общеобразовательных организаций) – 34 625 210,6 тыс. рублей, в том числе за счет средств федерального бюджета – 1 818 594,5 тыс. рублей;</w:t>
      </w:r>
    </w:p>
    <w:p w:rsidR="008725D1" w:rsidRPr="002E3625" w:rsidRDefault="008725D1" w:rsidP="008725D1">
      <w:pPr>
        <w:widowControl w:val="0"/>
        <w:suppressAutoHyphens/>
        <w:contextualSpacing/>
        <w:jc w:val="both"/>
        <w:rPr>
          <w:rFonts w:ascii="Times New Roman" w:hAnsi="Times New Roman" w:cs="Times New Roman"/>
          <w:szCs w:val="28"/>
        </w:rPr>
      </w:pPr>
      <w:r w:rsidRPr="002E3625">
        <w:rPr>
          <w:rFonts w:ascii="Times New Roman" w:hAnsi="Times New Roman" w:cs="Times New Roman"/>
          <w:szCs w:val="28"/>
        </w:rPr>
        <w:t>реализация мероприятий по организации отдыха детей</w:t>
      </w:r>
      <w:r>
        <w:rPr>
          <w:rFonts w:ascii="Times New Roman" w:hAnsi="Times New Roman" w:cs="Times New Roman"/>
          <w:szCs w:val="28"/>
        </w:rPr>
        <w:t xml:space="preserve"> </w:t>
      </w:r>
      <w:r w:rsidRPr="002E3625">
        <w:rPr>
          <w:rFonts w:ascii="Times New Roman" w:hAnsi="Times New Roman" w:cs="Times New Roman"/>
          <w:szCs w:val="28"/>
        </w:rPr>
        <w:t>– 2</w:t>
      </w:r>
      <w:r>
        <w:rPr>
          <w:rFonts w:ascii="Times New Roman" w:hAnsi="Times New Roman" w:cs="Times New Roman"/>
          <w:szCs w:val="28"/>
        </w:rPr>
        <w:t xml:space="preserve"> </w:t>
      </w:r>
      <w:r w:rsidRPr="002E3625">
        <w:rPr>
          <w:rFonts w:ascii="Times New Roman" w:hAnsi="Times New Roman" w:cs="Times New Roman"/>
          <w:szCs w:val="28"/>
        </w:rPr>
        <w:t>143</w:t>
      </w:r>
      <w:r>
        <w:rPr>
          <w:rFonts w:ascii="Times New Roman" w:hAnsi="Times New Roman" w:cs="Times New Roman"/>
          <w:szCs w:val="28"/>
        </w:rPr>
        <w:t xml:space="preserve"> </w:t>
      </w:r>
      <w:r w:rsidRPr="002E3625">
        <w:rPr>
          <w:rFonts w:ascii="Times New Roman" w:hAnsi="Times New Roman" w:cs="Times New Roman"/>
          <w:szCs w:val="28"/>
        </w:rPr>
        <w:t>510,0 тыс. рублей;</w:t>
      </w:r>
    </w:p>
    <w:p w:rsidR="00DD3015" w:rsidRPr="00573437" w:rsidRDefault="00DD3015" w:rsidP="00397046">
      <w:pPr>
        <w:widowControl w:val="0"/>
        <w:suppressAutoHyphens/>
        <w:contextualSpacing/>
        <w:jc w:val="both"/>
        <w:rPr>
          <w:rFonts w:ascii="Times New Roman" w:hAnsi="Times New Roman" w:cs="Times New Roman"/>
          <w:szCs w:val="28"/>
        </w:rPr>
      </w:pPr>
      <w:r w:rsidRPr="00573437">
        <w:rPr>
          <w:rFonts w:ascii="Times New Roman" w:hAnsi="Times New Roman" w:cs="Times New Roman"/>
          <w:szCs w:val="28"/>
        </w:rPr>
        <w:t>реализация государственных полномочий в области образования – 413 143,8 тыс. рублей;</w:t>
      </w:r>
    </w:p>
    <w:p w:rsidR="00DD3015" w:rsidRPr="007A4F53" w:rsidRDefault="00DD3015" w:rsidP="00397046">
      <w:pPr>
        <w:widowControl w:val="0"/>
        <w:suppressAutoHyphens/>
        <w:contextualSpacing/>
        <w:jc w:val="both"/>
        <w:rPr>
          <w:rFonts w:ascii="Times New Roman" w:hAnsi="Times New Roman" w:cs="Times New Roman"/>
          <w:szCs w:val="28"/>
        </w:rPr>
      </w:pPr>
      <w:r w:rsidRPr="007A4F53">
        <w:rPr>
          <w:rFonts w:ascii="Times New Roman" w:hAnsi="Times New Roman" w:cs="Times New Roman"/>
          <w:szCs w:val="28"/>
        </w:rPr>
        <w:t>реализация мероприятий, направленных на развитие образования в Республике Татарстан, – 556 045,3 тыс. рублей;</w:t>
      </w:r>
    </w:p>
    <w:p w:rsidR="00DD3015" w:rsidRPr="008725D1" w:rsidRDefault="00DD3015" w:rsidP="00397046">
      <w:pPr>
        <w:widowControl w:val="0"/>
        <w:suppressAutoHyphens/>
        <w:contextualSpacing/>
        <w:jc w:val="both"/>
        <w:rPr>
          <w:rFonts w:ascii="Times New Roman" w:hAnsi="Times New Roman" w:cs="Times New Roman"/>
          <w:szCs w:val="28"/>
        </w:rPr>
      </w:pPr>
      <w:r w:rsidRPr="00FA4287">
        <w:rPr>
          <w:rFonts w:ascii="Times New Roman" w:hAnsi="Times New Roman" w:cs="Times New Roman"/>
          <w:szCs w:val="28"/>
        </w:rPr>
        <w:t xml:space="preserve">проведение мероприятий для детей и молодежи – 1 481 657,8 тыс. </w:t>
      </w:r>
      <w:r w:rsidRPr="008725D1">
        <w:rPr>
          <w:rFonts w:ascii="Times New Roman" w:hAnsi="Times New Roman" w:cs="Times New Roman"/>
          <w:szCs w:val="28"/>
        </w:rPr>
        <w:t>рублей;</w:t>
      </w:r>
    </w:p>
    <w:p w:rsidR="00DD3015" w:rsidRPr="00FA4287" w:rsidRDefault="00DD3015" w:rsidP="00397046">
      <w:pPr>
        <w:widowControl w:val="0"/>
        <w:suppressAutoHyphens/>
        <w:contextualSpacing/>
        <w:jc w:val="both"/>
        <w:rPr>
          <w:rFonts w:ascii="Times New Roman" w:hAnsi="Times New Roman" w:cs="Times New Roman"/>
          <w:szCs w:val="28"/>
        </w:rPr>
      </w:pPr>
      <w:r w:rsidRPr="00FA4287">
        <w:rPr>
          <w:rFonts w:ascii="Times New Roman" w:hAnsi="Times New Roman" w:cs="Times New Roman"/>
          <w:szCs w:val="28"/>
        </w:rPr>
        <w:t>обеспечение деятельности учреждений, обеспечивающих предоставление услуг в сфере образования, – 245 843,</w:t>
      </w:r>
      <w:r w:rsidR="00FA4287" w:rsidRPr="00FA4287">
        <w:rPr>
          <w:rFonts w:ascii="Times New Roman" w:hAnsi="Times New Roman" w:cs="Times New Roman"/>
          <w:szCs w:val="28"/>
        </w:rPr>
        <w:t>0</w:t>
      </w:r>
      <w:r w:rsidRPr="00FA4287">
        <w:rPr>
          <w:rFonts w:ascii="Times New Roman" w:hAnsi="Times New Roman" w:cs="Times New Roman"/>
          <w:szCs w:val="28"/>
        </w:rPr>
        <w:t xml:space="preserve"> тыс. рублей;</w:t>
      </w:r>
    </w:p>
    <w:p w:rsidR="00DD3015" w:rsidRPr="00FA4287" w:rsidRDefault="00DD3015" w:rsidP="00397046">
      <w:pPr>
        <w:widowControl w:val="0"/>
        <w:suppressAutoHyphens/>
        <w:contextualSpacing/>
        <w:jc w:val="both"/>
        <w:rPr>
          <w:rFonts w:ascii="Times New Roman" w:hAnsi="Times New Roman" w:cs="Times New Roman"/>
          <w:szCs w:val="28"/>
        </w:rPr>
      </w:pPr>
      <w:r w:rsidRPr="00FA4287">
        <w:rPr>
          <w:rFonts w:ascii="Times New Roman" w:hAnsi="Times New Roman" w:cs="Times New Roman"/>
          <w:szCs w:val="28"/>
        </w:rPr>
        <w:t>государственная поддержка талантливой молодежи – 83 539,1 тыс. рублей;</w:t>
      </w:r>
    </w:p>
    <w:p w:rsidR="00DD3015" w:rsidRPr="00573437" w:rsidRDefault="001F041E" w:rsidP="00397046">
      <w:pPr>
        <w:widowControl w:val="0"/>
        <w:suppressAutoHyphens/>
        <w:contextualSpacing/>
        <w:jc w:val="both"/>
        <w:rPr>
          <w:rFonts w:ascii="Times New Roman" w:hAnsi="Times New Roman" w:cs="Times New Roman"/>
          <w:szCs w:val="28"/>
        </w:rPr>
      </w:pPr>
      <w:r w:rsidRPr="001F041E">
        <w:rPr>
          <w:rFonts w:ascii="Times New Roman" w:hAnsi="Times New Roman" w:cs="Times New Roman"/>
          <w:szCs w:val="28"/>
        </w:rPr>
        <w:t>осуществление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федерального бюджета</w:t>
      </w:r>
      <w:r>
        <w:rPr>
          <w:rFonts w:ascii="Times New Roman" w:hAnsi="Times New Roman" w:cs="Times New Roman"/>
          <w:szCs w:val="28"/>
        </w:rPr>
        <w:t xml:space="preserve"> </w:t>
      </w:r>
      <w:r w:rsidR="00DD3015" w:rsidRPr="00573437">
        <w:rPr>
          <w:rFonts w:ascii="Times New Roman" w:hAnsi="Times New Roman" w:cs="Times New Roman"/>
          <w:szCs w:val="28"/>
        </w:rPr>
        <w:t>– 39 328,5 тыс. рублей;</w:t>
      </w:r>
    </w:p>
    <w:p w:rsidR="00DD3015" w:rsidRPr="00FA4287" w:rsidRDefault="00DD3015" w:rsidP="00397046">
      <w:pPr>
        <w:widowControl w:val="0"/>
        <w:suppressAutoHyphens/>
        <w:contextualSpacing/>
        <w:jc w:val="both"/>
        <w:rPr>
          <w:rFonts w:ascii="Times New Roman" w:hAnsi="Times New Roman" w:cs="Times New Roman"/>
          <w:szCs w:val="28"/>
        </w:rPr>
      </w:pPr>
      <w:r w:rsidRPr="00FA4287">
        <w:rPr>
          <w:rFonts w:ascii="Times New Roman" w:hAnsi="Times New Roman" w:cs="Times New Roman"/>
          <w:szCs w:val="28"/>
        </w:rPr>
        <w:t>проведение мероприятий в области образования, направленных на поддержку молодых специалистов, – 99 063,6 тыс. рублей;</w:t>
      </w:r>
    </w:p>
    <w:p w:rsidR="00DD3015" w:rsidRPr="00DD0CAB" w:rsidRDefault="00DD3015" w:rsidP="00397046">
      <w:pPr>
        <w:widowControl w:val="0"/>
        <w:suppressAutoHyphens/>
        <w:contextualSpacing/>
        <w:jc w:val="both"/>
        <w:rPr>
          <w:rFonts w:ascii="Times New Roman" w:hAnsi="Times New Roman" w:cs="Times New Roman"/>
          <w:szCs w:val="28"/>
        </w:rPr>
      </w:pPr>
      <w:r w:rsidRPr="00DD0CAB">
        <w:rPr>
          <w:rFonts w:ascii="Times New Roman" w:hAnsi="Times New Roman" w:cs="Times New Roman"/>
          <w:szCs w:val="28"/>
        </w:rPr>
        <w:t>проведение противопожарных мероприятий в учреждениях образования –                    10 184,</w:t>
      </w:r>
      <w:r w:rsidR="00DD0CAB" w:rsidRPr="00DD0CAB">
        <w:rPr>
          <w:rFonts w:ascii="Times New Roman" w:hAnsi="Times New Roman" w:cs="Times New Roman"/>
          <w:szCs w:val="28"/>
        </w:rPr>
        <w:t>4</w:t>
      </w:r>
      <w:r w:rsidRPr="00DD0CAB">
        <w:rPr>
          <w:rFonts w:ascii="Times New Roman" w:hAnsi="Times New Roman" w:cs="Times New Roman"/>
          <w:szCs w:val="28"/>
        </w:rPr>
        <w:t xml:space="preserve"> тыс. рублей;</w:t>
      </w:r>
    </w:p>
    <w:p w:rsidR="00DD3015" w:rsidRPr="00DD0CAB" w:rsidRDefault="00DD3015" w:rsidP="00397046">
      <w:pPr>
        <w:widowControl w:val="0"/>
        <w:suppressAutoHyphens/>
        <w:contextualSpacing/>
        <w:jc w:val="both"/>
        <w:rPr>
          <w:rFonts w:ascii="Times New Roman" w:hAnsi="Times New Roman" w:cs="Times New Roman"/>
          <w:szCs w:val="28"/>
        </w:rPr>
      </w:pPr>
      <w:r w:rsidRPr="00DD0CAB">
        <w:rPr>
          <w:rFonts w:ascii="Times New Roman" w:hAnsi="Times New Roman" w:cs="Times New Roman"/>
          <w:szCs w:val="28"/>
        </w:rPr>
        <w:t>выплата премий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 210,0 тыс. рублей;</w:t>
      </w:r>
    </w:p>
    <w:p w:rsidR="00DD3015" w:rsidRPr="001F041E" w:rsidRDefault="00DD3015" w:rsidP="00397046">
      <w:pPr>
        <w:widowControl w:val="0"/>
        <w:suppressAutoHyphens/>
        <w:contextualSpacing/>
        <w:jc w:val="both"/>
        <w:rPr>
          <w:rFonts w:ascii="Times New Roman" w:hAnsi="Times New Roman" w:cs="Times New Roman"/>
          <w:szCs w:val="28"/>
        </w:rPr>
      </w:pPr>
      <w:r w:rsidRPr="001F041E">
        <w:rPr>
          <w:rFonts w:ascii="Times New Roman" w:hAnsi="Times New Roman" w:cs="Times New Roman"/>
          <w:szCs w:val="28"/>
        </w:rPr>
        <w:t>мероприятия по развитию, строительству, капитальному ремонту – 175 020,2 тыс. рублей;</w:t>
      </w:r>
    </w:p>
    <w:p w:rsidR="00DD3015" w:rsidRPr="002E3625" w:rsidRDefault="00DD3015" w:rsidP="00397046">
      <w:pPr>
        <w:widowControl w:val="0"/>
        <w:suppressAutoHyphens/>
        <w:contextualSpacing/>
        <w:jc w:val="both"/>
        <w:rPr>
          <w:rFonts w:ascii="Times New Roman" w:hAnsi="Times New Roman" w:cs="Times New Roman"/>
          <w:szCs w:val="28"/>
        </w:rPr>
      </w:pPr>
      <w:r w:rsidRPr="002E3625">
        <w:rPr>
          <w:rFonts w:ascii="Times New Roman" w:hAnsi="Times New Roman" w:cs="Times New Roman"/>
          <w:szCs w:val="28"/>
        </w:rPr>
        <w:t>обеспечение деятельности центрального аппарата Министерства образования и науки Республики Татарстан – 183 726,6 тыс. рублей;</w:t>
      </w:r>
    </w:p>
    <w:p w:rsidR="00DD3015" w:rsidRPr="00573437" w:rsidRDefault="00DD3015" w:rsidP="00397046">
      <w:pPr>
        <w:widowControl w:val="0"/>
        <w:suppressAutoHyphens/>
        <w:contextualSpacing/>
        <w:jc w:val="both"/>
        <w:rPr>
          <w:rFonts w:ascii="Times New Roman" w:hAnsi="Times New Roman" w:cs="Times New Roman"/>
          <w:szCs w:val="28"/>
        </w:rPr>
      </w:pPr>
      <w:r w:rsidRPr="00573437">
        <w:rPr>
          <w:rFonts w:ascii="Times New Roman" w:hAnsi="Times New Roman" w:cs="Times New Roman"/>
          <w:szCs w:val="28"/>
        </w:rPr>
        <w:t>обеспечение деятельности учебно-методических кабинетов, централизованных бухгалтерий – 50 498,</w:t>
      </w:r>
      <w:r w:rsidR="00573437" w:rsidRPr="00573437">
        <w:rPr>
          <w:rFonts w:ascii="Times New Roman" w:hAnsi="Times New Roman" w:cs="Times New Roman"/>
          <w:szCs w:val="28"/>
        </w:rPr>
        <w:t>4</w:t>
      </w:r>
      <w:r w:rsidRPr="00573437">
        <w:rPr>
          <w:rFonts w:ascii="Times New Roman" w:hAnsi="Times New Roman" w:cs="Times New Roman"/>
          <w:szCs w:val="28"/>
        </w:rPr>
        <w:t xml:space="preserve"> тыс. рублей;</w:t>
      </w:r>
    </w:p>
    <w:p w:rsidR="00DD3015" w:rsidRPr="007A4F53" w:rsidRDefault="00DD3015" w:rsidP="00397046">
      <w:pPr>
        <w:widowControl w:val="0"/>
        <w:suppressAutoHyphens/>
        <w:contextualSpacing/>
        <w:jc w:val="both"/>
        <w:rPr>
          <w:rFonts w:ascii="Times New Roman" w:hAnsi="Times New Roman" w:cs="Times New Roman"/>
          <w:szCs w:val="28"/>
        </w:rPr>
      </w:pPr>
      <w:r w:rsidRPr="007A4F53">
        <w:rPr>
          <w:rFonts w:ascii="Times New Roman" w:hAnsi="Times New Roman" w:cs="Times New Roman"/>
          <w:szCs w:val="28"/>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 1 472 138,2 тыс. рублей (средства федерального бюджета);</w:t>
      </w:r>
    </w:p>
    <w:p w:rsidR="00DD3015" w:rsidRPr="00573437" w:rsidRDefault="001F041E" w:rsidP="00397046">
      <w:pPr>
        <w:widowControl w:val="0"/>
        <w:suppressAutoHyphens/>
        <w:contextualSpacing/>
        <w:jc w:val="both"/>
        <w:rPr>
          <w:rFonts w:ascii="Times New Roman" w:hAnsi="Times New Roman" w:cs="Times New Roman"/>
          <w:szCs w:val="28"/>
        </w:rPr>
      </w:pPr>
      <w:r w:rsidRPr="007A4F53">
        <w:rPr>
          <w:rFonts w:ascii="Times New Roman" w:hAnsi="Times New Roman" w:cs="Times New Roman"/>
          <w:szCs w:val="28"/>
        </w:rPr>
        <w:t>реализация мероприятий</w:t>
      </w:r>
      <w:r w:rsidR="00DD3015" w:rsidRPr="00573437">
        <w:rPr>
          <w:rFonts w:ascii="Times New Roman" w:hAnsi="Times New Roman" w:cs="Times New Roman"/>
          <w:szCs w:val="28"/>
        </w:rPr>
        <w:t xml:space="preserve"> по обновлению материально-технической базы образовательных организаций для внедрения цифровой образовательной среды и развития цифровых</w:t>
      </w:r>
      <w:r w:rsidR="00573437">
        <w:rPr>
          <w:rFonts w:ascii="Times New Roman" w:hAnsi="Times New Roman" w:cs="Times New Roman"/>
          <w:szCs w:val="28"/>
        </w:rPr>
        <w:t xml:space="preserve"> </w:t>
      </w:r>
      <w:r w:rsidR="00DD3015" w:rsidRPr="00573437">
        <w:rPr>
          <w:rFonts w:ascii="Times New Roman" w:hAnsi="Times New Roman" w:cs="Times New Roman"/>
          <w:szCs w:val="28"/>
        </w:rPr>
        <w:t>навыков</w:t>
      </w:r>
      <w:r w:rsidR="00573437">
        <w:rPr>
          <w:rFonts w:ascii="Times New Roman" w:hAnsi="Times New Roman" w:cs="Times New Roman"/>
          <w:szCs w:val="28"/>
        </w:rPr>
        <w:t xml:space="preserve"> </w:t>
      </w:r>
      <w:r w:rsidR="00DD3015" w:rsidRPr="00573437">
        <w:rPr>
          <w:rFonts w:ascii="Times New Roman" w:hAnsi="Times New Roman" w:cs="Times New Roman"/>
          <w:szCs w:val="28"/>
        </w:rPr>
        <w:t>обучающихся – 126 606,7 тыс.</w:t>
      </w:r>
      <w:r w:rsidR="00573437">
        <w:rPr>
          <w:rFonts w:ascii="Times New Roman" w:hAnsi="Times New Roman" w:cs="Times New Roman"/>
          <w:szCs w:val="28"/>
        </w:rPr>
        <w:t xml:space="preserve"> </w:t>
      </w:r>
      <w:r w:rsidR="00DD3015" w:rsidRPr="00573437">
        <w:rPr>
          <w:rFonts w:ascii="Times New Roman" w:hAnsi="Times New Roman" w:cs="Times New Roman"/>
          <w:szCs w:val="28"/>
        </w:rPr>
        <w:t>рублей, в том числе за счет средств федерального бюджета – 102 551,4 тыс. рублей;</w:t>
      </w:r>
    </w:p>
    <w:p w:rsidR="00DD3015" w:rsidRPr="00573437" w:rsidRDefault="001F041E" w:rsidP="00397046">
      <w:pPr>
        <w:widowControl w:val="0"/>
        <w:suppressAutoHyphens/>
        <w:contextualSpacing/>
        <w:jc w:val="both"/>
        <w:rPr>
          <w:rFonts w:ascii="Times New Roman" w:hAnsi="Times New Roman" w:cs="Times New Roman"/>
          <w:szCs w:val="28"/>
        </w:rPr>
      </w:pPr>
      <w:r w:rsidRPr="007A4F53">
        <w:rPr>
          <w:rFonts w:ascii="Times New Roman" w:hAnsi="Times New Roman" w:cs="Times New Roman"/>
          <w:szCs w:val="28"/>
        </w:rPr>
        <w:t>реализация мероприятий</w:t>
      </w:r>
      <w:r w:rsidR="00DD3015" w:rsidRPr="00573437">
        <w:rPr>
          <w:rFonts w:ascii="Times New Roman" w:hAnsi="Times New Roman" w:cs="Times New Roman"/>
          <w:szCs w:val="28"/>
        </w:rPr>
        <w:t xml:space="preserve">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70 326,</w:t>
      </w:r>
      <w:r w:rsidR="00573437">
        <w:rPr>
          <w:rFonts w:ascii="Times New Roman" w:hAnsi="Times New Roman" w:cs="Times New Roman"/>
          <w:szCs w:val="28"/>
        </w:rPr>
        <w:t>4</w:t>
      </w:r>
      <w:r w:rsidR="00DD3015" w:rsidRPr="00573437">
        <w:rPr>
          <w:rFonts w:ascii="Times New Roman" w:hAnsi="Times New Roman" w:cs="Times New Roman"/>
          <w:szCs w:val="28"/>
        </w:rPr>
        <w:t xml:space="preserve"> тыс. рублей, в том числе за счет средств федерального бюджета – 56 964,4 тыс. рублей;</w:t>
      </w:r>
    </w:p>
    <w:p w:rsidR="00DD3015" w:rsidRPr="00573437" w:rsidRDefault="001F041E" w:rsidP="00397046">
      <w:pPr>
        <w:widowControl w:val="0"/>
        <w:suppressAutoHyphens/>
        <w:contextualSpacing/>
        <w:jc w:val="both"/>
        <w:rPr>
          <w:rFonts w:ascii="Times New Roman" w:hAnsi="Times New Roman" w:cs="Times New Roman"/>
          <w:szCs w:val="28"/>
        </w:rPr>
      </w:pPr>
      <w:r w:rsidRPr="007A4F53">
        <w:rPr>
          <w:rFonts w:ascii="Times New Roman" w:hAnsi="Times New Roman" w:cs="Times New Roman"/>
          <w:szCs w:val="28"/>
        </w:rPr>
        <w:t>реализация мероприятий</w:t>
      </w:r>
      <w:r w:rsidR="00DD3015" w:rsidRPr="00573437">
        <w:rPr>
          <w:rFonts w:ascii="Times New Roman" w:hAnsi="Times New Roman" w:cs="Times New Roman"/>
          <w:szCs w:val="28"/>
        </w:rPr>
        <w:t xml:space="preserve"> по оснащению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         20 917,3 тыс. рублей, в том числе за счет средств федерального бюджета – 16 943,0 тыс. рублей;</w:t>
      </w:r>
    </w:p>
    <w:p w:rsidR="00DD3015" w:rsidRPr="007A4F53" w:rsidRDefault="001F041E" w:rsidP="00397046">
      <w:pPr>
        <w:widowControl w:val="0"/>
        <w:suppressAutoHyphens/>
        <w:contextualSpacing/>
        <w:jc w:val="both"/>
        <w:rPr>
          <w:rFonts w:ascii="Times New Roman" w:hAnsi="Times New Roman" w:cs="Times New Roman"/>
          <w:szCs w:val="28"/>
        </w:rPr>
      </w:pPr>
      <w:r w:rsidRPr="007A4F53">
        <w:rPr>
          <w:rFonts w:ascii="Times New Roman" w:hAnsi="Times New Roman" w:cs="Times New Roman"/>
          <w:szCs w:val="28"/>
        </w:rPr>
        <w:t xml:space="preserve">реализация мероприятий </w:t>
      </w:r>
      <w:r w:rsidR="00DD3015" w:rsidRPr="007A4F53">
        <w:rPr>
          <w:rFonts w:ascii="Times New Roman" w:hAnsi="Times New Roman" w:cs="Times New Roman"/>
          <w:szCs w:val="28"/>
        </w:rPr>
        <w:t>по созданию школ креативных индустрий – 222 728,7 тыс. рублей, в том числе за счет средств федерального бюджета – 133 637,2 тыс. рублей;</w:t>
      </w:r>
    </w:p>
    <w:p w:rsidR="00DD3015" w:rsidRPr="007A4F53" w:rsidRDefault="001F041E" w:rsidP="00397046">
      <w:pPr>
        <w:widowControl w:val="0"/>
        <w:suppressAutoHyphens/>
        <w:contextualSpacing/>
        <w:jc w:val="both"/>
        <w:rPr>
          <w:rFonts w:ascii="Times New Roman" w:hAnsi="Times New Roman" w:cs="Times New Roman"/>
          <w:szCs w:val="28"/>
        </w:rPr>
      </w:pPr>
      <w:r w:rsidRPr="007A4F53">
        <w:rPr>
          <w:rFonts w:ascii="Times New Roman" w:hAnsi="Times New Roman" w:cs="Times New Roman"/>
          <w:szCs w:val="28"/>
        </w:rPr>
        <w:t>реализация мероприятий</w:t>
      </w:r>
      <w:r w:rsidR="00DD3015" w:rsidRPr="007A4F53">
        <w:rPr>
          <w:rFonts w:ascii="Times New Roman" w:hAnsi="Times New Roman" w:cs="Times New Roman"/>
          <w:szCs w:val="28"/>
        </w:rPr>
        <w:t xml:space="preserve"> по комплексному развитию сельских территорий</w:t>
      </w:r>
      <w:r w:rsidR="007A4F53" w:rsidRPr="007A4F53">
        <w:rPr>
          <w:rFonts w:ascii="Times New Roman" w:hAnsi="Times New Roman" w:cs="Times New Roman"/>
          <w:szCs w:val="28"/>
        </w:rPr>
        <w:t xml:space="preserve"> (реализация мероприятий, направленных на оказание содействия сельскохозяйственным товаропроизводителям в обеспечении квалифицированными специалистами)</w:t>
      </w:r>
      <w:r w:rsidR="00DD3015" w:rsidRPr="007A4F53">
        <w:rPr>
          <w:rFonts w:ascii="Times New Roman" w:hAnsi="Times New Roman" w:cs="Times New Roman"/>
          <w:szCs w:val="28"/>
        </w:rPr>
        <w:t xml:space="preserve"> – 5 978,9 тыс. рублей, в том числе за счет средств федерального бюджета – 4 842,9 тыс. рублей;</w:t>
      </w:r>
    </w:p>
    <w:p w:rsidR="00DD3015" w:rsidRPr="002E3625" w:rsidRDefault="00DD3015" w:rsidP="00397046">
      <w:pPr>
        <w:widowControl w:val="0"/>
        <w:suppressAutoHyphens/>
        <w:contextualSpacing/>
        <w:jc w:val="both"/>
        <w:rPr>
          <w:rFonts w:ascii="Times New Roman" w:hAnsi="Times New Roman" w:cs="Times New Roman"/>
          <w:szCs w:val="28"/>
        </w:rPr>
      </w:pPr>
      <w:r w:rsidRPr="002E3625">
        <w:rPr>
          <w:rFonts w:ascii="Times New Roman" w:hAnsi="Times New Roman" w:cs="Times New Roman"/>
          <w:szCs w:val="28"/>
        </w:rPr>
        <w:t>реализация мероприятий государственной программы «Обеспечение общественного порядка и противодействие преступности в Республике Татарстан» – 6 799,9 тыс. рублей;</w:t>
      </w:r>
    </w:p>
    <w:p w:rsidR="00DD3015" w:rsidRPr="002E3625" w:rsidRDefault="00DD3015" w:rsidP="00397046">
      <w:pPr>
        <w:widowControl w:val="0"/>
        <w:suppressAutoHyphens/>
        <w:contextualSpacing/>
        <w:jc w:val="both"/>
        <w:rPr>
          <w:rFonts w:ascii="Times New Roman" w:hAnsi="Times New Roman" w:cs="Times New Roman"/>
          <w:szCs w:val="28"/>
        </w:rPr>
      </w:pPr>
      <w:r w:rsidRPr="002E3625">
        <w:rPr>
          <w:rFonts w:ascii="Times New Roman" w:hAnsi="Times New Roman" w:cs="Times New Roman"/>
          <w:szCs w:val="28"/>
        </w:rPr>
        <w:t>реализация мероприятий государственной программы «Реализация государственной национальной политики в Республике Татарстан» – 2 762,4 тыс. рублей;</w:t>
      </w:r>
    </w:p>
    <w:p w:rsidR="00DD3015" w:rsidRPr="002E3625" w:rsidRDefault="00DD3015" w:rsidP="00397046">
      <w:pPr>
        <w:widowControl w:val="0"/>
        <w:suppressAutoHyphens/>
        <w:contextualSpacing/>
        <w:jc w:val="both"/>
        <w:rPr>
          <w:rFonts w:ascii="Times New Roman" w:hAnsi="Times New Roman" w:cs="Times New Roman"/>
          <w:szCs w:val="28"/>
        </w:rPr>
      </w:pPr>
      <w:r w:rsidRPr="002E3625">
        <w:rPr>
          <w:rFonts w:ascii="Times New Roman" w:hAnsi="Times New Roman" w:cs="Times New Roman"/>
          <w:szCs w:val="28"/>
        </w:rPr>
        <w:t>реализация мероприятий государственной программы Республики Татарстан «Сохранение национальной идентичности татарского народа» – 9 250,0 тыс. рублей;</w:t>
      </w:r>
    </w:p>
    <w:p w:rsidR="00DD3015" w:rsidRPr="002E3625" w:rsidRDefault="00DD3015" w:rsidP="00397046">
      <w:pPr>
        <w:widowControl w:val="0"/>
        <w:suppressAutoHyphens/>
        <w:contextualSpacing/>
        <w:jc w:val="both"/>
        <w:rPr>
          <w:rFonts w:ascii="Times New Roman" w:hAnsi="Times New Roman" w:cs="Times New Roman"/>
          <w:szCs w:val="28"/>
        </w:rPr>
      </w:pPr>
      <w:r w:rsidRPr="002E3625">
        <w:rPr>
          <w:rFonts w:ascii="Times New Roman" w:hAnsi="Times New Roman" w:cs="Times New Roman"/>
          <w:szCs w:val="28"/>
        </w:rPr>
        <w:t>реализация мероприятий государственной программы «Сохранение, изучение и развитие государственных языков Республики Татарстан и других языков в Республике Татарстан» – 72 493,6 тыс. рублей;</w:t>
      </w:r>
    </w:p>
    <w:p w:rsidR="00DD3015" w:rsidRPr="002E3625" w:rsidRDefault="00DD3015" w:rsidP="00397046">
      <w:pPr>
        <w:widowControl w:val="0"/>
        <w:suppressAutoHyphens/>
        <w:contextualSpacing/>
        <w:jc w:val="both"/>
        <w:rPr>
          <w:rFonts w:ascii="Times New Roman" w:hAnsi="Times New Roman" w:cs="Times New Roman"/>
          <w:szCs w:val="28"/>
        </w:rPr>
      </w:pPr>
      <w:r w:rsidRPr="002E3625">
        <w:rPr>
          <w:rFonts w:ascii="Times New Roman" w:hAnsi="Times New Roman" w:cs="Times New Roman"/>
          <w:szCs w:val="28"/>
        </w:rPr>
        <w:t>реализация мероприятий государственной программы «Реализация антикоррупционной политики Республики Татарстан» – 528,0 тыс. рублей;</w:t>
      </w:r>
    </w:p>
    <w:p w:rsidR="00DD3015" w:rsidRDefault="00DD3015" w:rsidP="00397046">
      <w:pPr>
        <w:widowControl w:val="0"/>
        <w:suppressAutoHyphens/>
        <w:contextualSpacing/>
        <w:jc w:val="both"/>
        <w:rPr>
          <w:rFonts w:ascii="Times New Roman" w:hAnsi="Times New Roman" w:cs="Times New Roman"/>
          <w:szCs w:val="28"/>
        </w:rPr>
      </w:pPr>
      <w:r w:rsidRPr="002E3625">
        <w:rPr>
          <w:rFonts w:ascii="Times New Roman" w:hAnsi="Times New Roman" w:cs="Times New Roman"/>
          <w:szCs w:val="28"/>
        </w:rPr>
        <w:t>реализация мероприятий государственной программы «Стратегическое управление талантами в Республике Татарстан» – 100 000,0 тыс. рублей;</w:t>
      </w:r>
    </w:p>
    <w:p w:rsidR="00DD3015" w:rsidRPr="00D0242F" w:rsidRDefault="00DD3015" w:rsidP="00397046">
      <w:pPr>
        <w:autoSpaceDE w:val="0"/>
        <w:autoSpaceDN w:val="0"/>
        <w:adjustRightInd w:val="0"/>
        <w:contextualSpacing/>
        <w:jc w:val="both"/>
        <w:rPr>
          <w:rFonts w:ascii="Times New Roman" w:hAnsi="Times New Roman" w:cs="Times New Roman"/>
          <w:szCs w:val="28"/>
        </w:rPr>
      </w:pPr>
      <w:r w:rsidRPr="00D0242F">
        <w:rPr>
          <w:rFonts w:ascii="Times New Roman" w:hAnsi="Times New Roman" w:cs="Times New Roman"/>
          <w:szCs w:val="28"/>
        </w:rPr>
        <w:t xml:space="preserve">реализация мероприятий государственной программы «Развитие молодежной политики в Республике Татарстан» – </w:t>
      </w:r>
      <w:r w:rsidR="00D0242F" w:rsidRPr="00D0242F">
        <w:rPr>
          <w:rFonts w:ascii="Times New Roman" w:hAnsi="Times New Roman" w:cs="Times New Roman"/>
          <w:szCs w:val="28"/>
        </w:rPr>
        <w:t xml:space="preserve">98 454,1 </w:t>
      </w:r>
      <w:r w:rsidRPr="00D0242F">
        <w:rPr>
          <w:rFonts w:ascii="Times New Roman" w:hAnsi="Times New Roman" w:cs="Times New Roman"/>
          <w:szCs w:val="28"/>
        </w:rPr>
        <w:t>тыс. рублей;</w:t>
      </w:r>
    </w:p>
    <w:p w:rsidR="00DD3015" w:rsidRPr="00E00651" w:rsidRDefault="00DD3015" w:rsidP="00397046">
      <w:pPr>
        <w:widowControl w:val="0"/>
        <w:suppressAutoHyphens/>
        <w:contextualSpacing/>
        <w:jc w:val="both"/>
        <w:rPr>
          <w:rFonts w:ascii="Times New Roman" w:hAnsi="Times New Roman" w:cs="Times New Roman"/>
          <w:szCs w:val="28"/>
        </w:rPr>
      </w:pPr>
      <w:r w:rsidRPr="00E00651">
        <w:rPr>
          <w:rFonts w:ascii="Times New Roman" w:hAnsi="Times New Roman" w:cs="Times New Roman"/>
          <w:szCs w:val="28"/>
        </w:rPr>
        <w:t>межбюджетные трансферты на проведение отдельных мероприятий в области образования – 318 066,2 тыс. рублей.</w:t>
      </w:r>
    </w:p>
    <w:p w:rsidR="00D73F30" w:rsidRPr="00E00651" w:rsidRDefault="00D73F30" w:rsidP="00397046">
      <w:pPr>
        <w:pStyle w:val="ac"/>
        <w:widowControl w:val="0"/>
        <w:suppressAutoHyphens/>
        <w:spacing w:line="288" w:lineRule="auto"/>
        <w:ind w:firstLine="709"/>
        <w:contextualSpacing/>
        <w:jc w:val="both"/>
        <w:rPr>
          <w:rFonts w:eastAsiaTheme="minorHAnsi"/>
          <w:color w:val="0070C0"/>
          <w:szCs w:val="28"/>
          <w:lang w:eastAsia="en-US"/>
        </w:rPr>
      </w:pPr>
    </w:p>
    <w:p w:rsidR="00CB002C" w:rsidRPr="004205F3" w:rsidRDefault="00CB002C" w:rsidP="00397046">
      <w:pPr>
        <w:pStyle w:val="aa"/>
        <w:widowControl w:val="0"/>
        <w:spacing w:after="0"/>
        <w:ind w:left="0"/>
        <w:contextualSpacing/>
        <w:jc w:val="both"/>
        <w:rPr>
          <w:rFonts w:ascii="Times New Roman" w:hAnsi="Times New Roman" w:cs="Times New Roman"/>
          <w:szCs w:val="28"/>
          <w:lang w:eastAsia="ru-RU"/>
        </w:rPr>
      </w:pPr>
      <w:r w:rsidRPr="004205F3">
        <w:rPr>
          <w:rFonts w:ascii="Times New Roman" w:hAnsi="Times New Roman" w:cs="Times New Roman"/>
          <w:szCs w:val="28"/>
          <w:lang w:eastAsia="ru-RU"/>
        </w:rPr>
        <w:t xml:space="preserve">Расходы бюджета Республики Татарстан по разделу «Культура, кинематография» в 2023 году составили 24 646 890,5 тыс. рублей. </w:t>
      </w:r>
    </w:p>
    <w:p w:rsidR="00CB002C" w:rsidRPr="006712C0" w:rsidRDefault="00CB002C" w:rsidP="00397046">
      <w:pPr>
        <w:pStyle w:val="aa"/>
        <w:widowControl w:val="0"/>
        <w:spacing w:after="0"/>
        <w:ind w:left="0"/>
        <w:contextualSpacing/>
        <w:jc w:val="both"/>
        <w:rPr>
          <w:rFonts w:ascii="Times New Roman" w:hAnsi="Times New Roman" w:cs="Times New Roman"/>
          <w:szCs w:val="28"/>
          <w:highlight w:val="yellow"/>
          <w:lang w:eastAsia="ru-RU"/>
        </w:rPr>
      </w:pPr>
    </w:p>
    <w:p w:rsidR="00CB002C" w:rsidRPr="007F7E07" w:rsidRDefault="00CB002C" w:rsidP="00397046">
      <w:pPr>
        <w:pStyle w:val="aa"/>
        <w:widowControl w:val="0"/>
        <w:spacing w:after="0"/>
        <w:ind w:left="0"/>
        <w:contextualSpacing/>
        <w:jc w:val="both"/>
        <w:rPr>
          <w:rFonts w:ascii="Times New Roman" w:hAnsi="Times New Roman" w:cs="Times New Roman"/>
          <w:szCs w:val="28"/>
          <w:lang w:eastAsia="ru-RU"/>
        </w:rPr>
      </w:pPr>
      <w:r w:rsidRPr="007F7E07">
        <w:rPr>
          <w:rFonts w:ascii="Times New Roman" w:hAnsi="Times New Roman" w:cs="Times New Roman"/>
          <w:szCs w:val="28"/>
          <w:lang w:eastAsia="ru-RU"/>
        </w:rPr>
        <w:t>По подразделу «Культура» исполнение составило 24 353 304,9 тыс. рублей.</w:t>
      </w:r>
    </w:p>
    <w:p w:rsidR="00CB002C" w:rsidRPr="007F7E07" w:rsidRDefault="00CB002C" w:rsidP="00397046">
      <w:pPr>
        <w:pStyle w:val="aa"/>
        <w:widowControl w:val="0"/>
        <w:spacing w:after="0"/>
        <w:ind w:left="0"/>
        <w:contextualSpacing/>
        <w:jc w:val="both"/>
        <w:rPr>
          <w:rFonts w:ascii="Times New Roman" w:hAnsi="Times New Roman" w:cs="Times New Roman"/>
          <w:szCs w:val="28"/>
          <w:lang w:eastAsia="ru-RU"/>
        </w:rPr>
      </w:pPr>
      <w:r w:rsidRPr="007F7E07">
        <w:rPr>
          <w:rFonts w:ascii="Times New Roman" w:hAnsi="Times New Roman" w:cs="Times New Roman"/>
          <w:szCs w:val="28"/>
          <w:lang w:eastAsia="ru-RU"/>
        </w:rPr>
        <w:t>Средства направлены на:</w:t>
      </w:r>
    </w:p>
    <w:p w:rsidR="00CB002C" w:rsidRPr="005C66F7" w:rsidRDefault="00CB002C" w:rsidP="00397046">
      <w:pPr>
        <w:pStyle w:val="aa"/>
        <w:widowControl w:val="0"/>
        <w:spacing w:after="0"/>
        <w:ind w:left="0"/>
        <w:contextualSpacing/>
        <w:jc w:val="both"/>
        <w:rPr>
          <w:rFonts w:ascii="Times New Roman" w:hAnsi="Times New Roman" w:cs="Times New Roman"/>
          <w:szCs w:val="28"/>
          <w:lang w:eastAsia="ru-RU"/>
        </w:rPr>
      </w:pPr>
      <w:r w:rsidRPr="005C66F7">
        <w:rPr>
          <w:rFonts w:ascii="Times New Roman" w:hAnsi="Times New Roman" w:cs="Times New Roman"/>
          <w:szCs w:val="28"/>
          <w:lang w:eastAsia="ru-RU"/>
        </w:rPr>
        <w:t>финансовое обеспечение деятельности действующей в республике сети учреждений культуры и искусства:</w:t>
      </w:r>
    </w:p>
    <w:p w:rsidR="00CB002C" w:rsidRPr="005C66F7" w:rsidRDefault="00CB002C" w:rsidP="00397046">
      <w:pPr>
        <w:pStyle w:val="aa"/>
        <w:widowControl w:val="0"/>
        <w:tabs>
          <w:tab w:val="left" w:pos="0"/>
        </w:tabs>
        <w:spacing w:after="0"/>
        <w:ind w:left="0"/>
        <w:contextualSpacing/>
        <w:jc w:val="both"/>
        <w:rPr>
          <w:rFonts w:ascii="Times New Roman" w:hAnsi="Times New Roman" w:cs="Times New Roman"/>
          <w:szCs w:val="28"/>
          <w:lang w:eastAsia="ru-RU"/>
        </w:rPr>
      </w:pPr>
      <w:r w:rsidRPr="005C66F7">
        <w:rPr>
          <w:rFonts w:ascii="Times New Roman" w:hAnsi="Times New Roman" w:cs="Times New Roman"/>
          <w:szCs w:val="28"/>
          <w:lang w:eastAsia="ru-RU"/>
        </w:rPr>
        <w:t>- центров и учреждений культуры – 270 624,2 тыс. рублей;</w:t>
      </w:r>
    </w:p>
    <w:p w:rsidR="00CB002C" w:rsidRPr="005C66F7" w:rsidRDefault="00CB002C" w:rsidP="00397046">
      <w:pPr>
        <w:pStyle w:val="aa"/>
        <w:widowControl w:val="0"/>
        <w:tabs>
          <w:tab w:val="left" w:pos="0"/>
        </w:tabs>
        <w:spacing w:after="0"/>
        <w:ind w:left="0"/>
        <w:contextualSpacing/>
        <w:jc w:val="both"/>
        <w:rPr>
          <w:rFonts w:ascii="Times New Roman" w:hAnsi="Times New Roman" w:cs="Times New Roman"/>
          <w:szCs w:val="28"/>
          <w:lang w:eastAsia="ru-RU"/>
        </w:rPr>
      </w:pPr>
      <w:r w:rsidRPr="005C66F7">
        <w:rPr>
          <w:rFonts w:ascii="Times New Roman" w:hAnsi="Times New Roman" w:cs="Times New Roman"/>
          <w:szCs w:val="28"/>
          <w:lang w:eastAsia="ru-RU"/>
        </w:rPr>
        <w:t xml:space="preserve">- музеев, историко-архитектурных музеев-заповедников – 1 049 977,7 тыс. рублей; </w:t>
      </w:r>
    </w:p>
    <w:p w:rsidR="00CB002C" w:rsidRPr="005C66F7" w:rsidRDefault="00CB002C" w:rsidP="00397046">
      <w:pPr>
        <w:pStyle w:val="aa"/>
        <w:widowControl w:val="0"/>
        <w:spacing w:after="0"/>
        <w:ind w:left="0"/>
        <w:contextualSpacing/>
        <w:jc w:val="both"/>
        <w:rPr>
          <w:rFonts w:ascii="Times New Roman" w:hAnsi="Times New Roman" w:cs="Times New Roman"/>
          <w:szCs w:val="28"/>
          <w:lang w:eastAsia="ru-RU"/>
        </w:rPr>
      </w:pPr>
      <w:r w:rsidRPr="005C66F7">
        <w:rPr>
          <w:rFonts w:ascii="Times New Roman" w:hAnsi="Times New Roman" w:cs="Times New Roman"/>
          <w:szCs w:val="28"/>
          <w:lang w:eastAsia="ru-RU"/>
        </w:rPr>
        <w:t>- библиотек – 288 652,1 тыс. рублей;</w:t>
      </w:r>
    </w:p>
    <w:p w:rsidR="00CB002C" w:rsidRPr="005C66F7" w:rsidRDefault="00CB002C" w:rsidP="00397046">
      <w:pPr>
        <w:pStyle w:val="aa"/>
        <w:widowControl w:val="0"/>
        <w:spacing w:after="0"/>
        <w:ind w:left="0"/>
        <w:contextualSpacing/>
        <w:jc w:val="both"/>
        <w:rPr>
          <w:rFonts w:ascii="Times New Roman" w:hAnsi="Times New Roman" w:cs="Times New Roman"/>
          <w:szCs w:val="28"/>
          <w:lang w:eastAsia="ru-RU"/>
        </w:rPr>
      </w:pPr>
      <w:r w:rsidRPr="005C66F7">
        <w:rPr>
          <w:rFonts w:ascii="Times New Roman" w:hAnsi="Times New Roman" w:cs="Times New Roman"/>
          <w:szCs w:val="28"/>
          <w:lang w:eastAsia="ru-RU"/>
        </w:rPr>
        <w:t xml:space="preserve">- </w:t>
      </w:r>
      <w:r w:rsidRPr="005C66F7">
        <w:rPr>
          <w:rFonts w:ascii="Times New Roman" w:hAnsi="Times New Roman" w:cs="Times New Roman"/>
          <w:szCs w:val="28"/>
        </w:rPr>
        <w:t>театров, концертных организаций</w:t>
      </w:r>
      <w:r w:rsidRPr="005C66F7">
        <w:rPr>
          <w:rFonts w:ascii="Times New Roman" w:hAnsi="Times New Roman" w:cs="Times New Roman"/>
          <w:szCs w:val="28"/>
          <w:lang w:eastAsia="ru-RU"/>
        </w:rPr>
        <w:t xml:space="preserve"> – 2 813 142,3 тыс. рублей; </w:t>
      </w:r>
    </w:p>
    <w:p w:rsidR="00CB002C" w:rsidRPr="005C66F7" w:rsidRDefault="00CB002C" w:rsidP="00397046">
      <w:pPr>
        <w:pStyle w:val="aa"/>
        <w:widowControl w:val="0"/>
        <w:spacing w:after="0"/>
        <w:ind w:left="0"/>
        <w:contextualSpacing/>
        <w:jc w:val="both"/>
        <w:rPr>
          <w:rFonts w:ascii="Times New Roman" w:hAnsi="Times New Roman" w:cs="Times New Roman"/>
          <w:szCs w:val="28"/>
          <w:lang w:eastAsia="ru-RU"/>
        </w:rPr>
      </w:pPr>
      <w:r w:rsidRPr="005C66F7">
        <w:rPr>
          <w:rFonts w:ascii="Times New Roman" w:hAnsi="Times New Roman" w:cs="Times New Roman"/>
          <w:szCs w:val="28"/>
          <w:lang w:eastAsia="ru-RU"/>
        </w:rPr>
        <w:t xml:space="preserve">финансирование мероприятий в области культуры и искусства, фестивалей, конкурсов, концертов международного, российского и республиканского уровня, на оказание государственной поддержки творческим союзам, выплату грантов творческим коллективам в области культуры и искусства, комплектование книжных фондов библиотек, развитие библиотечного дела, поддержку отрасли культуры, муниципальных, детских и кукольных театров, капитальный ремонт муниципальных музеев, оснащение музеев, региональных и муниципальных театров – 2 650 920,7 тыс. рублей, в том числе за счет средств федерального бюджета – 700 056,7 тыс. рублей, бюджетного кредита, предоставленного из федерального бюджета </w:t>
      </w:r>
      <w:r w:rsidRPr="005C66F7">
        <w:rPr>
          <w:rFonts w:ascii="Times New Roman" w:hAnsi="Times New Roman" w:cs="Times New Roman"/>
          <w:szCs w:val="28"/>
        </w:rPr>
        <w:t>в рамках опережающего финансирования расходных обязательств</w:t>
      </w:r>
      <w:r w:rsidRPr="005C66F7">
        <w:rPr>
          <w:rFonts w:ascii="Times New Roman" w:hAnsi="Times New Roman" w:cs="Times New Roman"/>
          <w:szCs w:val="28"/>
          <w:lang w:eastAsia="ru-RU"/>
        </w:rPr>
        <w:t xml:space="preserve">, – 291 838,0 тыс. рублей; </w:t>
      </w:r>
    </w:p>
    <w:p w:rsidR="00CB002C" w:rsidRPr="007F7E07" w:rsidRDefault="00CB002C" w:rsidP="00397046">
      <w:pPr>
        <w:pStyle w:val="aa"/>
        <w:tabs>
          <w:tab w:val="left" w:pos="142"/>
        </w:tabs>
        <w:spacing w:after="0"/>
        <w:ind w:left="0"/>
        <w:contextualSpacing/>
        <w:jc w:val="both"/>
        <w:rPr>
          <w:rFonts w:ascii="Times New Roman" w:hAnsi="Times New Roman" w:cs="Times New Roman"/>
          <w:szCs w:val="28"/>
          <w:lang w:eastAsia="ru-RU"/>
        </w:rPr>
      </w:pPr>
      <w:r w:rsidRPr="007F7E07">
        <w:rPr>
          <w:rFonts w:ascii="Times New Roman" w:hAnsi="Times New Roman" w:cs="Times New Roman"/>
          <w:spacing w:val="2"/>
          <w:szCs w:val="28"/>
          <w:lang w:eastAsia="ru-RU"/>
        </w:rPr>
        <w:t>реализацию мероприятий государственной программы «Обеспечение общественного порядка и противодействие преступности в Республике Татарстан» – 2 100,0 тыс. рублей</w:t>
      </w:r>
      <w:r w:rsidRPr="007F7E07">
        <w:rPr>
          <w:rFonts w:ascii="Times New Roman" w:hAnsi="Times New Roman" w:cs="Times New Roman"/>
          <w:szCs w:val="28"/>
          <w:lang w:eastAsia="ru-RU"/>
        </w:rPr>
        <w:t>;</w:t>
      </w:r>
    </w:p>
    <w:p w:rsidR="00CB002C" w:rsidRPr="007F7E07" w:rsidRDefault="00CB002C" w:rsidP="00397046">
      <w:pPr>
        <w:pStyle w:val="aa"/>
        <w:tabs>
          <w:tab w:val="left" w:pos="0"/>
        </w:tabs>
        <w:spacing w:after="0"/>
        <w:ind w:left="0"/>
        <w:contextualSpacing/>
        <w:jc w:val="both"/>
        <w:rPr>
          <w:rFonts w:ascii="Times New Roman" w:hAnsi="Times New Roman" w:cs="Times New Roman"/>
          <w:szCs w:val="28"/>
          <w:lang w:eastAsia="ru-RU"/>
        </w:rPr>
      </w:pPr>
      <w:r w:rsidRPr="007F7E07">
        <w:rPr>
          <w:rFonts w:ascii="Times New Roman" w:hAnsi="Times New Roman" w:cs="Times New Roman"/>
          <w:szCs w:val="28"/>
          <w:lang w:eastAsia="ru-RU"/>
        </w:rPr>
        <w:t>реализацию мероприятий государственной программы «Реализация государственной национальной политики в Республике Татарстан» – 24 815,1 тыс. рублей, в том числе средства федерального бюджета – 3 913,5 тыс. рублей на реализацию мероприятий по укреплению единства российской нации и этнокультурному развитию народов России;</w:t>
      </w:r>
    </w:p>
    <w:p w:rsidR="00CB002C" w:rsidRPr="007F7E07" w:rsidRDefault="00CB002C" w:rsidP="00397046">
      <w:pPr>
        <w:pStyle w:val="aa"/>
        <w:tabs>
          <w:tab w:val="left" w:pos="0"/>
        </w:tabs>
        <w:spacing w:after="0"/>
        <w:ind w:left="0"/>
        <w:contextualSpacing/>
        <w:jc w:val="both"/>
        <w:rPr>
          <w:rFonts w:ascii="Times New Roman" w:hAnsi="Times New Roman" w:cs="Times New Roman"/>
          <w:szCs w:val="28"/>
          <w:lang w:eastAsia="ru-RU"/>
        </w:rPr>
      </w:pPr>
      <w:r w:rsidRPr="007F7E07">
        <w:rPr>
          <w:rFonts w:ascii="Times New Roman" w:hAnsi="Times New Roman" w:cs="Times New Roman"/>
          <w:spacing w:val="-2"/>
          <w:szCs w:val="28"/>
          <w:lang w:eastAsia="ru-RU"/>
        </w:rPr>
        <w:t xml:space="preserve">реализацию мероприятий государственной программы «Сохранение национальной идентичности татарского народа» – </w:t>
      </w:r>
      <w:r w:rsidRPr="007F7E07">
        <w:rPr>
          <w:rFonts w:ascii="Times New Roman" w:hAnsi="Times New Roman" w:cs="Times New Roman"/>
          <w:szCs w:val="28"/>
          <w:lang w:eastAsia="ru-RU"/>
        </w:rPr>
        <w:t>51 56</w:t>
      </w:r>
      <w:r w:rsidR="007F7E07" w:rsidRPr="007F7E07">
        <w:rPr>
          <w:rFonts w:ascii="Times New Roman" w:hAnsi="Times New Roman" w:cs="Times New Roman"/>
          <w:szCs w:val="28"/>
          <w:lang w:eastAsia="ru-RU"/>
        </w:rPr>
        <w:t>6</w:t>
      </w:r>
      <w:r w:rsidRPr="007F7E07">
        <w:rPr>
          <w:rFonts w:ascii="Times New Roman" w:hAnsi="Times New Roman" w:cs="Times New Roman"/>
          <w:szCs w:val="28"/>
          <w:lang w:eastAsia="ru-RU"/>
        </w:rPr>
        <w:t>,</w:t>
      </w:r>
      <w:r w:rsidR="007F7E07" w:rsidRPr="007F7E07">
        <w:rPr>
          <w:rFonts w:ascii="Times New Roman" w:hAnsi="Times New Roman" w:cs="Times New Roman"/>
          <w:szCs w:val="28"/>
          <w:lang w:eastAsia="ru-RU"/>
        </w:rPr>
        <w:t>9</w:t>
      </w:r>
      <w:r w:rsidRPr="007F7E07">
        <w:rPr>
          <w:rFonts w:ascii="Times New Roman" w:hAnsi="Times New Roman" w:cs="Times New Roman"/>
          <w:szCs w:val="28"/>
          <w:lang w:eastAsia="ru-RU"/>
        </w:rPr>
        <w:t xml:space="preserve"> тыс. рублей;</w:t>
      </w:r>
    </w:p>
    <w:p w:rsidR="00CB002C" w:rsidRPr="007F7E07" w:rsidRDefault="00CB002C" w:rsidP="00397046">
      <w:pPr>
        <w:pStyle w:val="aa"/>
        <w:tabs>
          <w:tab w:val="left" w:pos="0"/>
        </w:tabs>
        <w:spacing w:after="0"/>
        <w:ind w:left="0"/>
        <w:contextualSpacing/>
        <w:jc w:val="both"/>
        <w:rPr>
          <w:rFonts w:ascii="Times New Roman" w:hAnsi="Times New Roman" w:cs="Times New Roman"/>
          <w:szCs w:val="28"/>
          <w:lang w:eastAsia="ru-RU"/>
        </w:rPr>
      </w:pPr>
      <w:r w:rsidRPr="007F7E07">
        <w:rPr>
          <w:rFonts w:ascii="Times New Roman" w:hAnsi="Times New Roman" w:cs="Times New Roman"/>
          <w:szCs w:val="28"/>
          <w:lang w:eastAsia="ru-RU"/>
        </w:rPr>
        <w:t>реализацию мероприятий государственной программы «Сохранение, изучение и развитие государственных языков Республики Татарстан и других языков в Республике Татарстан» – 11 361,9 тыс. рублей;</w:t>
      </w:r>
    </w:p>
    <w:p w:rsidR="00CB002C" w:rsidRPr="007F7E07" w:rsidRDefault="00CB002C" w:rsidP="00397046">
      <w:pPr>
        <w:pStyle w:val="aa"/>
        <w:tabs>
          <w:tab w:val="left" w:pos="0"/>
        </w:tabs>
        <w:spacing w:after="0"/>
        <w:ind w:left="0"/>
        <w:contextualSpacing/>
        <w:jc w:val="both"/>
        <w:rPr>
          <w:rFonts w:ascii="Times New Roman" w:hAnsi="Times New Roman" w:cs="Times New Roman"/>
          <w:szCs w:val="28"/>
          <w:lang w:eastAsia="ru-RU"/>
        </w:rPr>
      </w:pPr>
      <w:r w:rsidRPr="007F7E07">
        <w:rPr>
          <w:rFonts w:ascii="Times New Roman" w:hAnsi="Times New Roman" w:cs="Times New Roman"/>
          <w:szCs w:val="28"/>
          <w:lang w:eastAsia="ru-RU"/>
        </w:rPr>
        <w:t>реализацию мероприятий по комплексному развитию сельских территорий</w:t>
      </w:r>
      <w:r w:rsidR="007F7E07" w:rsidRPr="007F7E07">
        <w:rPr>
          <w:rFonts w:ascii="Times New Roman" w:hAnsi="Times New Roman" w:cs="Times New Roman"/>
          <w:szCs w:val="28"/>
          <w:lang w:eastAsia="ru-RU"/>
        </w:rPr>
        <w:t xml:space="preserve"> </w:t>
      </w:r>
      <w:r w:rsidR="007F7E07" w:rsidRPr="007F7E07">
        <w:rPr>
          <w:rFonts w:ascii="Times New Roman" w:hAnsi="Times New Roman"/>
          <w:szCs w:val="28"/>
        </w:rPr>
        <w:t>(строительство, реконструкция и капитальный ремонт объектов культуры)</w:t>
      </w:r>
      <w:r w:rsidRPr="007F7E07">
        <w:rPr>
          <w:rFonts w:ascii="Times New Roman" w:hAnsi="Times New Roman" w:cs="Times New Roman"/>
          <w:szCs w:val="28"/>
          <w:lang w:eastAsia="ru-RU"/>
        </w:rPr>
        <w:t xml:space="preserve"> – 162 783,4 тыс. рублей, в том числе средства федерального бюджета – 131 854,6 тыс. рублей;</w:t>
      </w:r>
    </w:p>
    <w:p w:rsidR="00CB002C" w:rsidRPr="007F7E07" w:rsidRDefault="00CB002C" w:rsidP="00397046">
      <w:pPr>
        <w:pStyle w:val="aa"/>
        <w:widowControl w:val="0"/>
        <w:tabs>
          <w:tab w:val="left" w:pos="0"/>
          <w:tab w:val="left" w:pos="142"/>
        </w:tabs>
        <w:spacing w:after="0"/>
        <w:ind w:left="0"/>
        <w:contextualSpacing/>
        <w:jc w:val="both"/>
        <w:rPr>
          <w:rFonts w:ascii="Times New Roman" w:hAnsi="Times New Roman" w:cs="Times New Roman"/>
          <w:szCs w:val="28"/>
          <w:lang w:eastAsia="ru-RU"/>
        </w:rPr>
      </w:pPr>
      <w:r w:rsidRPr="007F7E07">
        <w:rPr>
          <w:rFonts w:ascii="Times New Roman" w:hAnsi="Times New Roman" w:cs="Times New Roman"/>
          <w:szCs w:val="28"/>
          <w:lang w:eastAsia="ru-RU"/>
        </w:rPr>
        <w:t>реализацию мероприятий по патриотическому воспитанию молодежи в рамках государственной программы «Развитие молодежной политики в Республике Татарстан» – 50,0 тыс. рублей.</w:t>
      </w:r>
    </w:p>
    <w:p w:rsidR="00CB002C" w:rsidRPr="006712C0" w:rsidRDefault="00CB002C" w:rsidP="00397046">
      <w:pPr>
        <w:pStyle w:val="aa"/>
        <w:widowControl w:val="0"/>
        <w:tabs>
          <w:tab w:val="left" w:pos="0"/>
        </w:tabs>
        <w:spacing w:after="0"/>
        <w:ind w:left="0"/>
        <w:contextualSpacing/>
        <w:jc w:val="both"/>
        <w:rPr>
          <w:rFonts w:ascii="Times New Roman" w:hAnsi="Times New Roman" w:cs="Times New Roman"/>
          <w:szCs w:val="28"/>
          <w:highlight w:val="yellow"/>
          <w:lang w:eastAsia="ru-RU"/>
        </w:rPr>
      </w:pPr>
    </w:p>
    <w:p w:rsidR="00CB002C" w:rsidRPr="00765208" w:rsidRDefault="00CB002C" w:rsidP="00397046">
      <w:pPr>
        <w:pStyle w:val="aa"/>
        <w:widowControl w:val="0"/>
        <w:tabs>
          <w:tab w:val="left" w:pos="0"/>
        </w:tabs>
        <w:spacing w:after="0"/>
        <w:ind w:left="0"/>
        <w:contextualSpacing/>
        <w:jc w:val="both"/>
        <w:rPr>
          <w:rFonts w:ascii="Times New Roman" w:hAnsi="Times New Roman" w:cs="Times New Roman"/>
          <w:szCs w:val="28"/>
          <w:lang w:eastAsia="ru-RU"/>
        </w:rPr>
      </w:pPr>
      <w:r w:rsidRPr="00765208">
        <w:rPr>
          <w:rFonts w:ascii="Times New Roman" w:hAnsi="Times New Roman" w:cs="Times New Roman"/>
          <w:szCs w:val="28"/>
          <w:lang w:eastAsia="ru-RU"/>
        </w:rPr>
        <w:t>В 2023 году расходы по подразделу «Кинематография» составили 65 110,5 тыс. рублей, в том числе:</w:t>
      </w:r>
    </w:p>
    <w:p w:rsidR="00CB002C" w:rsidRPr="00765208" w:rsidRDefault="00CB002C" w:rsidP="00397046">
      <w:pPr>
        <w:pStyle w:val="aa"/>
        <w:spacing w:after="0"/>
        <w:ind w:left="0"/>
        <w:contextualSpacing/>
        <w:jc w:val="both"/>
        <w:rPr>
          <w:rFonts w:ascii="Times New Roman" w:hAnsi="Times New Roman" w:cs="Times New Roman"/>
          <w:szCs w:val="28"/>
          <w:lang w:eastAsia="ru-RU"/>
        </w:rPr>
      </w:pPr>
      <w:r w:rsidRPr="00765208">
        <w:rPr>
          <w:rFonts w:ascii="Times New Roman" w:hAnsi="Times New Roman" w:cs="Times New Roman"/>
          <w:szCs w:val="28"/>
          <w:lang w:eastAsia="ru-RU"/>
        </w:rPr>
        <w:t>государственная поддержка учреждений кинематографии – 59 626,7 тыс. рублей;</w:t>
      </w:r>
    </w:p>
    <w:p w:rsidR="00CB002C" w:rsidRPr="00765208" w:rsidRDefault="00CB002C" w:rsidP="00397046">
      <w:pPr>
        <w:pStyle w:val="aa"/>
        <w:spacing w:after="0"/>
        <w:ind w:left="0"/>
        <w:contextualSpacing/>
        <w:jc w:val="both"/>
        <w:rPr>
          <w:rFonts w:ascii="Times New Roman" w:hAnsi="Times New Roman" w:cs="Times New Roman"/>
          <w:szCs w:val="28"/>
          <w:lang w:eastAsia="ru-RU"/>
        </w:rPr>
      </w:pPr>
      <w:r w:rsidRPr="00765208">
        <w:rPr>
          <w:rFonts w:ascii="Times New Roman" w:hAnsi="Times New Roman" w:cs="Times New Roman"/>
          <w:szCs w:val="28"/>
          <w:lang w:eastAsia="ru-RU"/>
        </w:rPr>
        <w:t>мероприятия в сфере кинематографии – 3 504,6 тыс. рублей;</w:t>
      </w:r>
    </w:p>
    <w:p w:rsidR="00CB002C" w:rsidRPr="00765208" w:rsidRDefault="00CB002C" w:rsidP="00397046">
      <w:pPr>
        <w:pStyle w:val="aa"/>
        <w:spacing w:after="0"/>
        <w:ind w:left="0"/>
        <w:contextualSpacing/>
        <w:jc w:val="both"/>
        <w:rPr>
          <w:rFonts w:ascii="Times New Roman" w:hAnsi="Times New Roman" w:cs="Times New Roman"/>
          <w:szCs w:val="28"/>
          <w:lang w:eastAsia="ru-RU"/>
        </w:rPr>
      </w:pPr>
      <w:r w:rsidRPr="00765208">
        <w:rPr>
          <w:rFonts w:ascii="Times New Roman" w:hAnsi="Times New Roman" w:cs="Times New Roman"/>
          <w:szCs w:val="28"/>
          <w:lang w:eastAsia="ru-RU"/>
        </w:rPr>
        <w:t>гранты в области культуры – 1 929,2 тыс. рублей,</w:t>
      </w:r>
    </w:p>
    <w:p w:rsidR="00CB002C" w:rsidRPr="00765208" w:rsidRDefault="00CB002C" w:rsidP="00397046">
      <w:pPr>
        <w:pStyle w:val="aa"/>
        <w:spacing w:after="0"/>
        <w:ind w:left="0"/>
        <w:contextualSpacing/>
        <w:jc w:val="both"/>
        <w:rPr>
          <w:rFonts w:ascii="Times New Roman" w:hAnsi="Times New Roman" w:cs="Times New Roman"/>
          <w:szCs w:val="28"/>
          <w:lang w:eastAsia="ru-RU"/>
        </w:rPr>
      </w:pPr>
      <w:r w:rsidRPr="00765208">
        <w:rPr>
          <w:rFonts w:ascii="Times New Roman" w:hAnsi="Times New Roman" w:cs="Times New Roman"/>
          <w:szCs w:val="28"/>
          <w:lang w:eastAsia="ru-RU"/>
        </w:rPr>
        <w:t>реализация мероприятий государственной программы «Обеспечение общественного порядка и противодействие преступности в Республике Татарстан» – 50,0 тыс. рублей.</w:t>
      </w:r>
    </w:p>
    <w:p w:rsidR="00CB002C" w:rsidRPr="00765208" w:rsidRDefault="00CB002C" w:rsidP="00397046">
      <w:pPr>
        <w:pStyle w:val="aa"/>
        <w:spacing w:after="0"/>
        <w:ind w:left="0"/>
        <w:contextualSpacing/>
        <w:jc w:val="both"/>
        <w:rPr>
          <w:rFonts w:ascii="Times New Roman" w:hAnsi="Times New Roman" w:cs="Times New Roman"/>
          <w:szCs w:val="28"/>
          <w:lang w:eastAsia="ru-RU"/>
        </w:rPr>
      </w:pPr>
    </w:p>
    <w:p w:rsidR="00CB002C" w:rsidRPr="001E5E65" w:rsidRDefault="00CB002C" w:rsidP="00397046">
      <w:pPr>
        <w:pStyle w:val="aa"/>
        <w:widowControl w:val="0"/>
        <w:spacing w:after="0"/>
        <w:ind w:left="0"/>
        <w:contextualSpacing/>
        <w:jc w:val="both"/>
        <w:rPr>
          <w:rFonts w:ascii="Times New Roman" w:hAnsi="Times New Roman" w:cs="Times New Roman"/>
          <w:szCs w:val="28"/>
        </w:rPr>
      </w:pPr>
      <w:r w:rsidRPr="001E5E65">
        <w:rPr>
          <w:rFonts w:ascii="Times New Roman" w:hAnsi="Times New Roman" w:cs="Times New Roman"/>
          <w:szCs w:val="28"/>
        </w:rPr>
        <w:t>По подразделу «Другие расходы в области культуры, кинематографии» расходы составили 228 475,1 тыс. рублей, в том числе:</w:t>
      </w:r>
    </w:p>
    <w:p w:rsidR="00CB002C" w:rsidRPr="001E5E65" w:rsidRDefault="00CB002C" w:rsidP="00397046">
      <w:pPr>
        <w:pStyle w:val="aa"/>
        <w:widowControl w:val="0"/>
        <w:spacing w:after="0"/>
        <w:ind w:left="0"/>
        <w:contextualSpacing/>
        <w:jc w:val="both"/>
        <w:rPr>
          <w:rFonts w:ascii="Times New Roman" w:hAnsi="Times New Roman" w:cs="Times New Roman"/>
          <w:szCs w:val="28"/>
        </w:rPr>
      </w:pPr>
      <w:r w:rsidRPr="001E5E65">
        <w:rPr>
          <w:rFonts w:ascii="Times New Roman" w:hAnsi="Times New Roman" w:cs="Times New Roman"/>
          <w:szCs w:val="28"/>
        </w:rPr>
        <w:t>содержание аппарата управления Министерства культуры Республики Татарстан и Комитета Республики Татарстан по охране объектов культурного наследия – 137 756,</w:t>
      </w:r>
      <w:r w:rsidR="001E5E65">
        <w:rPr>
          <w:rFonts w:ascii="Times New Roman" w:hAnsi="Times New Roman" w:cs="Times New Roman"/>
          <w:szCs w:val="28"/>
        </w:rPr>
        <w:t>4</w:t>
      </w:r>
      <w:r w:rsidRPr="001E5E65">
        <w:rPr>
          <w:rFonts w:ascii="Times New Roman" w:hAnsi="Times New Roman" w:cs="Times New Roman"/>
          <w:szCs w:val="28"/>
        </w:rPr>
        <w:t xml:space="preserve"> тыс. рублей;</w:t>
      </w:r>
    </w:p>
    <w:p w:rsidR="00CB002C" w:rsidRPr="001E5E65" w:rsidRDefault="00CB002C" w:rsidP="00397046">
      <w:pPr>
        <w:pStyle w:val="aa"/>
        <w:widowControl w:val="0"/>
        <w:tabs>
          <w:tab w:val="left" w:pos="142"/>
        </w:tabs>
        <w:spacing w:after="0"/>
        <w:ind w:left="0"/>
        <w:contextualSpacing/>
        <w:jc w:val="both"/>
        <w:rPr>
          <w:rFonts w:ascii="Times New Roman" w:hAnsi="Times New Roman" w:cs="Times New Roman"/>
          <w:szCs w:val="28"/>
        </w:rPr>
      </w:pPr>
      <w:r w:rsidRPr="001E5E65">
        <w:rPr>
          <w:rFonts w:ascii="Times New Roman" w:hAnsi="Times New Roman" w:cs="Times New Roman"/>
          <w:szCs w:val="28"/>
        </w:rPr>
        <w:t>осуществление полномочий Российской Федерации по государственной охране объектов культурного наследия федерального значения – 4 552,6 тыс. рублей (средства федерального бюджета);</w:t>
      </w:r>
    </w:p>
    <w:p w:rsidR="00CB002C" w:rsidRPr="001E5E65" w:rsidRDefault="00CB002C" w:rsidP="00397046">
      <w:pPr>
        <w:pStyle w:val="aa"/>
        <w:widowControl w:val="0"/>
        <w:spacing w:after="0"/>
        <w:ind w:left="0"/>
        <w:contextualSpacing/>
        <w:jc w:val="both"/>
        <w:rPr>
          <w:rFonts w:ascii="Times New Roman" w:hAnsi="Times New Roman" w:cs="Times New Roman"/>
          <w:szCs w:val="28"/>
        </w:rPr>
      </w:pPr>
      <w:r w:rsidRPr="001E5E65">
        <w:rPr>
          <w:rFonts w:ascii="Times New Roman" w:hAnsi="Times New Roman" w:cs="Times New Roman"/>
          <w:szCs w:val="28"/>
        </w:rPr>
        <w:t>финансовое обеспечение деятельности учреждений культуры, связанных с охраной памятников истории и культуры, прочих учреждений культуры, – 24 834,4 тыс. рублей;</w:t>
      </w:r>
    </w:p>
    <w:p w:rsidR="00CB002C" w:rsidRPr="001E5E65" w:rsidRDefault="00CB002C" w:rsidP="00397046">
      <w:pPr>
        <w:widowControl w:val="0"/>
        <w:contextualSpacing/>
        <w:jc w:val="both"/>
        <w:rPr>
          <w:rFonts w:ascii="Times New Roman" w:hAnsi="Times New Roman" w:cs="Times New Roman"/>
          <w:szCs w:val="28"/>
          <w:lang w:val="x-none" w:eastAsia="x-none"/>
        </w:rPr>
      </w:pPr>
      <w:r w:rsidRPr="001E5E65">
        <w:rPr>
          <w:rFonts w:ascii="Times New Roman" w:hAnsi="Times New Roman" w:cs="Times New Roman"/>
          <w:szCs w:val="28"/>
          <w:lang w:val="x-none" w:eastAsia="x-none"/>
        </w:rPr>
        <w:t>проведение мероприятий</w:t>
      </w:r>
      <w:r w:rsidRPr="001E5E65">
        <w:rPr>
          <w:rFonts w:ascii="Times New Roman" w:hAnsi="Times New Roman" w:cs="Times New Roman"/>
          <w:szCs w:val="28"/>
          <w:lang w:eastAsia="x-none"/>
        </w:rPr>
        <w:t>,</w:t>
      </w:r>
      <w:r w:rsidRPr="001E5E65">
        <w:rPr>
          <w:rFonts w:ascii="Times New Roman" w:hAnsi="Times New Roman" w:cs="Times New Roman"/>
          <w:szCs w:val="28"/>
          <w:lang w:val="x-none" w:eastAsia="x-none"/>
        </w:rPr>
        <w:t xml:space="preserve"> содержание централизованной бухгалтерии Министерства культуры Республики Татарстан</w:t>
      </w:r>
      <w:r w:rsidRPr="001E5E65">
        <w:rPr>
          <w:rFonts w:ascii="Times New Roman" w:hAnsi="Times New Roman" w:cs="Times New Roman"/>
          <w:szCs w:val="28"/>
          <w:lang w:eastAsia="x-none"/>
        </w:rPr>
        <w:t xml:space="preserve"> </w:t>
      </w:r>
      <w:r w:rsidRPr="001E5E65">
        <w:rPr>
          <w:rFonts w:ascii="Times New Roman" w:hAnsi="Times New Roman" w:cs="Times New Roman"/>
          <w:szCs w:val="28"/>
          <w:lang w:val="x-none" w:eastAsia="x-none"/>
        </w:rPr>
        <w:t>– 56 731,</w:t>
      </w:r>
      <w:r w:rsidR="001E5E65" w:rsidRPr="001E5E65">
        <w:rPr>
          <w:rFonts w:ascii="Times New Roman" w:hAnsi="Times New Roman" w:cs="Times New Roman"/>
          <w:szCs w:val="28"/>
          <w:lang w:eastAsia="x-none"/>
        </w:rPr>
        <w:t>7</w:t>
      </w:r>
      <w:r w:rsidRPr="001E5E65">
        <w:rPr>
          <w:rFonts w:ascii="Times New Roman" w:hAnsi="Times New Roman" w:cs="Times New Roman"/>
          <w:szCs w:val="28"/>
          <w:lang w:val="x-none" w:eastAsia="x-none"/>
        </w:rPr>
        <w:t xml:space="preserve"> тыс. рублей;</w:t>
      </w:r>
    </w:p>
    <w:p w:rsidR="00CB002C" w:rsidRPr="001E5E65" w:rsidRDefault="00CB002C" w:rsidP="00397046">
      <w:pPr>
        <w:pStyle w:val="aa"/>
        <w:widowControl w:val="0"/>
        <w:spacing w:after="0"/>
        <w:ind w:left="0"/>
        <w:contextualSpacing/>
        <w:jc w:val="both"/>
        <w:rPr>
          <w:rFonts w:ascii="Times New Roman" w:hAnsi="Times New Roman" w:cs="Times New Roman"/>
          <w:szCs w:val="28"/>
        </w:rPr>
      </w:pPr>
      <w:r w:rsidRPr="001E5E65">
        <w:rPr>
          <w:rFonts w:ascii="Times New Roman" w:hAnsi="Times New Roman" w:cs="Times New Roman"/>
          <w:szCs w:val="28"/>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 4 600,0 тыс. рублей.</w:t>
      </w:r>
    </w:p>
    <w:p w:rsidR="006E2C08" w:rsidRPr="006712C0" w:rsidRDefault="006E2C08" w:rsidP="00397046">
      <w:pPr>
        <w:pStyle w:val="aa"/>
        <w:widowControl w:val="0"/>
        <w:tabs>
          <w:tab w:val="left" w:pos="0"/>
        </w:tabs>
        <w:spacing w:after="0"/>
        <w:ind w:left="0"/>
        <w:contextualSpacing/>
        <w:jc w:val="both"/>
        <w:rPr>
          <w:rFonts w:ascii="Times New Roman" w:hAnsi="Times New Roman" w:cs="Times New Roman"/>
          <w:color w:val="0070C0"/>
          <w:szCs w:val="28"/>
          <w:highlight w:val="yellow"/>
          <w:lang w:eastAsia="ru-RU"/>
        </w:rPr>
      </w:pPr>
    </w:p>
    <w:p w:rsidR="004D0949" w:rsidRPr="00EC4AA6" w:rsidRDefault="004D0949" w:rsidP="00397046">
      <w:pPr>
        <w:widowControl w:val="0"/>
        <w:suppressAutoHyphens/>
        <w:contextualSpacing/>
        <w:jc w:val="both"/>
        <w:rPr>
          <w:rFonts w:ascii="Times New Roman" w:hAnsi="Times New Roman" w:cs="Times New Roman"/>
          <w:spacing w:val="-2"/>
          <w:szCs w:val="28"/>
        </w:rPr>
      </w:pPr>
      <w:r w:rsidRPr="00EC4AA6">
        <w:rPr>
          <w:rFonts w:ascii="Times New Roman" w:hAnsi="Times New Roman" w:cs="Times New Roman"/>
          <w:spacing w:val="-2"/>
          <w:szCs w:val="28"/>
        </w:rPr>
        <w:t>Общий объем расходов бюджета Республики Татарстан по разделу «Здравоохранение» за 2023 год составил 50 833 458,9 тыс. рублей.</w:t>
      </w:r>
    </w:p>
    <w:p w:rsidR="003156BB" w:rsidRPr="00EC4AA6" w:rsidRDefault="003156BB" w:rsidP="00397046">
      <w:pPr>
        <w:pStyle w:val="aa"/>
        <w:widowControl w:val="0"/>
        <w:tabs>
          <w:tab w:val="left" w:pos="142"/>
        </w:tabs>
        <w:spacing w:after="0"/>
        <w:ind w:left="0"/>
        <w:contextualSpacing/>
        <w:jc w:val="both"/>
        <w:rPr>
          <w:rFonts w:ascii="Times New Roman" w:hAnsi="Times New Roman" w:cs="Times New Roman"/>
          <w:szCs w:val="28"/>
        </w:rPr>
      </w:pPr>
      <w:r w:rsidRPr="00EC4AA6">
        <w:rPr>
          <w:rFonts w:ascii="Times New Roman" w:hAnsi="Times New Roman" w:cs="Times New Roman"/>
          <w:szCs w:val="28"/>
        </w:rPr>
        <w:t>Указанные средства направлены на оплату медицинской помощи, оказываемой медицинскими организациями, реализацию мероприятий в области здравоохранения, в том числе на строительство, реконструкцию и капитальный ремонт медицинских организаций и другие мероприятия.</w:t>
      </w:r>
    </w:p>
    <w:p w:rsidR="004D0949" w:rsidRPr="006712C0" w:rsidRDefault="004D0949" w:rsidP="00397046">
      <w:pPr>
        <w:pStyle w:val="aa"/>
        <w:widowControl w:val="0"/>
        <w:spacing w:after="0"/>
        <w:ind w:left="0"/>
        <w:contextualSpacing/>
        <w:jc w:val="both"/>
        <w:rPr>
          <w:rFonts w:ascii="Times New Roman" w:hAnsi="Times New Roman" w:cs="Times New Roman"/>
          <w:szCs w:val="28"/>
          <w:highlight w:val="yellow"/>
        </w:rPr>
      </w:pPr>
    </w:p>
    <w:p w:rsidR="00A24E10" w:rsidRPr="00B17811" w:rsidRDefault="00A24E10" w:rsidP="00397046">
      <w:pPr>
        <w:pStyle w:val="aa"/>
        <w:widowControl w:val="0"/>
        <w:tabs>
          <w:tab w:val="left" w:pos="142"/>
        </w:tabs>
        <w:spacing w:after="0"/>
        <w:ind w:left="0"/>
        <w:contextualSpacing/>
        <w:jc w:val="both"/>
        <w:rPr>
          <w:rFonts w:ascii="Times New Roman" w:eastAsia="Calibri" w:hAnsi="Times New Roman" w:cs="Times New Roman"/>
          <w:spacing w:val="-2"/>
          <w:szCs w:val="28"/>
        </w:rPr>
      </w:pPr>
      <w:r w:rsidRPr="00B17811">
        <w:rPr>
          <w:rFonts w:ascii="Times New Roman" w:hAnsi="Times New Roman" w:cs="Times New Roman"/>
          <w:szCs w:val="28"/>
        </w:rPr>
        <w:t xml:space="preserve">По подразделу «Стационарная медицинская помощь» </w:t>
      </w:r>
      <w:r w:rsidRPr="00B17811">
        <w:rPr>
          <w:rFonts w:ascii="Times New Roman" w:eastAsia="Calibri" w:hAnsi="Times New Roman" w:cs="Times New Roman"/>
          <w:spacing w:val="-2"/>
          <w:szCs w:val="28"/>
        </w:rPr>
        <w:t>направлено                        21 625 691,8 тыс. рублей, в том числе за счет межбюджетных трансфертов из федерального бюджета – 260 463,8 тыс. рублей. По данному подразделу</w:t>
      </w:r>
      <w:r w:rsidRPr="00B17811">
        <w:rPr>
          <w:rFonts w:ascii="Times New Roman" w:hAnsi="Times New Roman" w:cs="Times New Roman"/>
          <w:szCs w:val="28"/>
        </w:rPr>
        <w:t xml:space="preserve"> отражены расходы </w:t>
      </w:r>
      <w:r w:rsidRPr="00B17811">
        <w:rPr>
          <w:rFonts w:ascii="Times New Roman" w:eastAsia="Calibri" w:hAnsi="Times New Roman" w:cs="Times New Roman"/>
          <w:spacing w:val="-2"/>
          <w:szCs w:val="28"/>
        </w:rPr>
        <w:t>на оплату стационарной медицинской помощи, оказываемой медицинскими организациями республики, осуществление денежных выплат врачам – молодым специалистам, строительство, реконструкцию и капитальный ремонт медицинских организаций, оснащение, переоснащение, материально-техническое обеспечение медицинских организаций и прочих мероприятий в области здравоохранения.</w:t>
      </w:r>
    </w:p>
    <w:p w:rsidR="004D0949" w:rsidRPr="006712C0" w:rsidRDefault="004D0949" w:rsidP="00397046">
      <w:pPr>
        <w:widowControl w:val="0"/>
        <w:suppressAutoHyphens/>
        <w:contextualSpacing/>
        <w:jc w:val="both"/>
        <w:rPr>
          <w:rFonts w:ascii="Times New Roman" w:hAnsi="Times New Roman" w:cs="Times New Roman"/>
          <w:spacing w:val="-2"/>
          <w:szCs w:val="28"/>
          <w:highlight w:val="yellow"/>
        </w:rPr>
      </w:pPr>
    </w:p>
    <w:p w:rsidR="00A24E10" w:rsidRPr="00B17811" w:rsidRDefault="00A24E10" w:rsidP="00397046">
      <w:pPr>
        <w:pStyle w:val="aa"/>
        <w:widowControl w:val="0"/>
        <w:tabs>
          <w:tab w:val="left" w:pos="142"/>
        </w:tabs>
        <w:spacing w:after="0"/>
        <w:ind w:left="0"/>
        <w:contextualSpacing/>
        <w:jc w:val="both"/>
        <w:rPr>
          <w:rFonts w:ascii="Times New Roman" w:eastAsia="Calibri" w:hAnsi="Times New Roman" w:cs="Times New Roman"/>
          <w:spacing w:val="-2"/>
          <w:szCs w:val="28"/>
        </w:rPr>
      </w:pPr>
      <w:r w:rsidRPr="00B17811">
        <w:rPr>
          <w:rFonts w:ascii="Times New Roman" w:hAnsi="Times New Roman" w:cs="Times New Roman"/>
          <w:szCs w:val="28"/>
        </w:rPr>
        <w:t>Исполнение по подразделу «Амбулаторная помощь»</w:t>
      </w:r>
      <w:r w:rsidRPr="00B17811">
        <w:rPr>
          <w:rFonts w:ascii="Times New Roman" w:eastAsia="Calibri" w:hAnsi="Times New Roman" w:cs="Times New Roman"/>
          <w:spacing w:val="-2"/>
          <w:szCs w:val="28"/>
        </w:rPr>
        <w:t xml:space="preserve"> составило                              3 037 773,5 тыс. рублей, в том числе за счет межбюджетных трансфертов из федерального бюджета – 2 331 145,5 тыс. рублей. </w:t>
      </w:r>
      <w:r w:rsidRPr="00B17811">
        <w:rPr>
          <w:rFonts w:ascii="Times New Roman" w:hAnsi="Times New Roman" w:cs="Times New Roman"/>
          <w:szCs w:val="28"/>
        </w:rPr>
        <w:t>Расходы направлены н</w:t>
      </w:r>
      <w:r w:rsidRPr="00B17811">
        <w:rPr>
          <w:rFonts w:ascii="Times New Roman" w:eastAsia="Calibri" w:hAnsi="Times New Roman" w:cs="Times New Roman"/>
          <w:spacing w:val="-2"/>
          <w:szCs w:val="28"/>
        </w:rPr>
        <w:t>а оплату амбулаторной помощи, осуществление денежных выплат врачам – молодым специалистам амбулаторно-поликлинической службы, оказание отдельным категориям граждан государственной социальной помощи по лекарственному обеспечению, финансовое обеспечение мероприятий по профилактики развития сердечно-сосудистых заболеваний, проведение вакцинации против пневмококковой инфекции граждан старше трудоспособного возраста.</w:t>
      </w:r>
    </w:p>
    <w:p w:rsidR="004D0949" w:rsidRPr="006712C0" w:rsidRDefault="004D0949" w:rsidP="00397046">
      <w:pPr>
        <w:widowControl w:val="0"/>
        <w:contextualSpacing/>
        <w:jc w:val="both"/>
        <w:rPr>
          <w:rFonts w:ascii="Times New Roman" w:hAnsi="Times New Roman" w:cs="Times New Roman"/>
          <w:spacing w:val="-2"/>
          <w:szCs w:val="28"/>
          <w:highlight w:val="yellow"/>
        </w:rPr>
      </w:pPr>
    </w:p>
    <w:p w:rsidR="004D0949" w:rsidRPr="00B17811" w:rsidRDefault="00A24E10" w:rsidP="00397046">
      <w:pPr>
        <w:widowControl w:val="0"/>
        <w:suppressAutoHyphens/>
        <w:contextualSpacing/>
        <w:jc w:val="both"/>
        <w:rPr>
          <w:rFonts w:ascii="Times New Roman" w:eastAsia="Calibri" w:hAnsi="Times New Roman" w:cs="Times New Roman"/>
          <w:spacing w:val="-2"/>
          <w:szCs w:val="28"/>
        </w:rPr>
      </w:pPr>
      <w:r w:rsidRPr="00B17811">
        <w:rPr>
          <w:rFonts w:ascii="Times New Roman" w:hAnsi="Times New Roman" w:cs="Times New Roman"/>
          <w:szCs w:val="28"/>
        </w:rPr>
        <w:t xml:space="preserve">По подразделу «Скорая медицинская помощь» расходы </w:t>
      </w:r>
      <w:r w:rsidRPr="00B17811">
        <w:rPr>
          <w:rFonts w:ascii="Times New Roman" w:eastAsia="Calibri" w:hAnsi="Times New Roman" w:cs="Times New Roman"/>
          <w:spacing w:val="-2"/>
          <w:szCs w:val="28"/>
        </w:rPr>
        <w:t xml:space="preserve">бюджета Республики Татарстан </w:t>
      </w:r>
      <w:r w:rsidRPr="00B17811">
        <w:rPr>
          <w:rFonts w:ascii="Times New Roman" w:hAnsi="Times New Roman" w:cs="Times New Roman"/>
          <w:szCs w:val="28"/>
        </w:rPr>
        <w:t>н</w:t>
      </w:r>
      <w:r w:rsidRPr="00B17811">
        <w:rPr>
          <w:rFonts w:ascii="Times New Roman" w:eastAsia="Calibri" w:hAnsi="Times New Roman" w:cs="Times New Roman"/>
          <w:spacing w:val="-2"/>
          <w:szCs w:val="28"/>
        </w:rPr>
        <w:t xml:space="preserve">а оплату скорой медицинской помощи, обеспечение закупки авиационных работ в целях оказания медицинской помощи составили </w:t>
      </w:r>
      <w:r w:rsidR="004D0949" w:rsidRPr="00B17811">
        <w:rPr>
          <w:rFonts w:ascii="Times New Roman" w:hAnsi="Times New Roman" w:cs="Times New Roman"/>
          <w:spacing w:val="-2"/>
          <w:szCs w:val="28"/>
        </w:rPr>
        <w:t xml:space="preserve">486 431,8 тыс. рублей, </w:t>
      </w:r>
      <w:r w:rsidRPr="00B17811">
        <w:rPr>
          <w:rFonts w:ascii="Times New Roman" w:eastAsia="Calibri" w:hAnsi="Times New Roman" w:cs="Times New Roman"/>
          <w:spacing w:val="-2"/>
          <w:szCs w:val="28"/>
        </w:rPr>
        <w:t>в том числе за счет межбюджетных трансфертов из федерального бюджета – 29 768,9 тыс. рублей.</w:t>
      </w:r>
    </w:p>
    <w:p w:rsidR="00A24E10" w:rsidRPr="006712C0" w:rsidRDefault="00A24E10" w:rsidP="00397046">
      <w:pPr>
        <w:widowControl w:val="0"/>
        <w:suppressAutoHyphens/>
        <w:contextualSpacing/>
        <w:jc w:val="both"/>
        <w:rPr>
          <w:rFonts w:ascii="Times New Roman" w:hAnsi="Times New Roman" w:cs="Times New Roman"/>
          <w:spacing w:val="-2"/>
          <w:szCs w:val="28"/>
          <w:highlight w:val="yellow"/>
        </w:rPr>
      </w:pPr>
    </w:p>
    <w:p w:rsidR="00A24E10" w:rsidRPr="00B17811" w:rsidRDefault="00A24E10" w:rsidP="00397046">
      <w:pPr>
        <w:pStyle w:val="aa"/>
        <w:widowControl w:val="0"/>
        <w:tabs>
          <w:tab w:val="left" w:pos="142"/>
        </w:tabs>
        <w:spacing w:after="0"/>
        <w:ind w:left="0"/>
        <w:contextualSpacing/>
        <w:jc w:val="both"/>
        <w:rPr>
          <w:rFonts w:ascii="Times New Roman" w:hAnsi="Times New Roman" w:cs="Times New Roman"/>
          <w:szCs w:val="28"/>
        </w:rPr>
      </w:pPr>
      <w:r w:rsidRPr="00B17811">
        <w:rPr>
          <w:rFonts w:ascii="Times New Roman" w:hAnsi="Times New Roman" w:cs="Times New Roman"/>
          <w:szCs w:val="28"/>
        </w:rPr>
        <w:t>По подразделу «Санаторно-оздоровительная помощь»</w:t>
      </w:r>
      <w:r w:rsidRPr="00B17811">
        <w:rPr>
          <w:rFonts w:ascii="Times New Roman" w:eastAsia="Calibri" w:hAnsi="Times New Roman" w:cs="Times New Roman"/>
          <w:szCs w:val="28"/>
        </w:rPr>
        <w:t xml:space="preserve"> направлено 20 680,9 тыс. рублей.</w:t>
      </w:r>
    </w:p>
    <w:p w:rsidR="00A24E10" w:rsidRPr="006712C0" w:rsidRDefault="00A24E10" w:rsidP="00397046">
      <w:pPr>
        <w:pStyle w:val="aa"/>
        <w:widowControl w:val="0"/>
        <w:spacing w:after="0"/>
        <w:ind w:left="0"/>
        <w:contextualSpacing/>
        <w:jc w:val="both"/>
        <w:rPr>
          <w:rFonts w:ascii="Times New Roman" w:hAnsi="Times New Roman" w:cs="Times New Roman"/>
          <w:szCs w:val="28"/>
          <w:highlight w:val="yellow"/>
        </w:rPr>
      </w:pPr>
    </w:p>
    <w:p w:rsidR="00A24E10" w:rsidRPr="00B17811" w:rsidRDefault="00A24E10" w:rsidP="00397046">
      <w:pPr>
        <w:pStyle w:val="aa"/>
        <w:widowControl w:val="0"/>
        <w:tabs>
          <w:tab w:val="left" w:pos="142"/>
        </w:tabs>
        <w:spacing w:after="0"/>
        <w:ind w:left="0"/>
        <w:contextualSpacing/>
        <w:jc w:val="both"/>
        <w:rPr>
          <w:rFonts w:ascii="Times New Roman" w:eastAsia="Calibri" w:hAnsi="Times New Roman" w:cs="Times New Roman"/>
          <w:szCs w:val="28"/>
        </w:rPr>
      </w:pPr>
      <w:r w:rsidRPr="00B17811">
        <w:rPr>
          <w:rFonts w:ascii="Times New Roman" w:hAnsi="Times New Roman" w:cs="Times New Roman"/>
          <w:szCs w:val="28"/>
        </w:rPr>
        <w:t xml:space="preserve">По подразделу «Заготовка, переработка, хранение и обеспечение безопасности донорской крови и ее компонентов» расходы </w:t>
      </w:r>
      <w:r w:rsidRPr="00B17811">
        <w:rPr>
          <w:rFonts w:ascii="Times New Roman" w:eastAsia="Calibri" w:hAnsi="Times New Roman" w:cs="Times New Roman"/>
          <w:szCs w:val="28"/>
        </w:rPr>
        <w:t>по заготовке, переработке, хранению и обеспечению безопасности донорской крови и ее компонентов составили 706 971,0 тыс. рублей.</w:t>
      </w:r>
    </w:p>
    <w:p w:rsidR="004D0949" w:rsidRPr="006712C0" w:rsidRDefault="004D0949" w:rsidP="00397046">
      <w:pPr>
        <w:widowControl w:val="0"/>
        <w:contextualSpacing/>
        <w:jc w:val="both"/>
        <w:rPr>
          <w:rFonts w:ascii="Times New Roman" w:hAnsi="Times New Roman" w:cs="Times New Roman"/>
          <w:spacing w:val="2"/>
          <w:szCs w:val="28"/>
          <w:highlight w:val="yellow"/>
        </w:rPr>
      </w:pPr>
    </w:p>
    <w:p w:rsidR="004D0949" w:rsidRPr="00B17811" w:rsidRDefault="00A24E10" w:rsidP="00397046">
      <w:pPr>
        <w:widowControl w:val="0"/>
        <w:suppressAutoHyphens/>
        <w:contextualSpacing/>
        <w:jc w:val="both"/>
        <w:rPr>
          <w:rFonts w:ascii="Times New Roman" w:hAnsi="Times New Roman" w:cs="Times New Roman"/>
          <w:spacing w:val="-2"/>
          <w:szCs w:val="28"/>
        </w:rPr>
      </w:pPr>
      <w:r w:rsidRPr="00B17811">
        <w:rPr>
          <w:rFonts w:ascii="Times New Roman" w:hAnsi="Times New Roman" w:cs="Times New Roman"/>
          <w:szCs w:val="28"/>
        </w:rPr>
        <w:t xml:space="preserve">По подразделу «Санитарно-эпидемиологическое благополучие» </w:t>
      </w:r>
      <w:r w:rsidRPr="00B17811">
        <w:rPr>
          <w:rFonts w:ascii="Times New Roman" w:eastAsia="Calibri" w:hAnsi="Times New Roman" w:cs="Times New Roman"/>
          <w:spacing w:val="-2"/>
          <w:szCs w:val="28"/>
        </w:rPr>
        <w:t>на реализацию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 закупку, хранение, доставку вакцин для проведения профилактических прививок по эпидемическим показаниям, иммунобиологических препаратов</w:t>
      </w:r>
      <w:r w:rsidRPr="00B17811">
        <w:rPr>
          <w:rFonts w:ascii="Times New Roman" w:hAnsi="Times New Roman" w:cs="Times New Roman"/>
          <w:szCs w:val="28"/>
        </w:rPr>
        <w:t xml:space="preserve"> </w:t>
      </w:r>
      <w:r w:rsidRPr="00B17811">
        <w:rPr>
          <w:rFonts w:ascii="Times New Roman" w:eastAsia="Calibri" w:hAnsi="Times New Roman" w:cs="Times New Roman"/>
          <w:spacing w:val="-2"/>
          <w:szCs w:val="28"/>
        </w:rPr>
        <w:t xml:space="preserve">направлено </w:t>
      </w:r>
      <w:r w:rsidR="004D0949" w:rsidRPr="00B17811">
        <w:rPr>
          <w:rFonts w:ascii="Times New Roman" w:hAnsi="Times New Roman" w:cs="Times New Roman"/>
          <w:spacing w:val="-2"/>
          <w:szCs w:val="28"/>
        </w:rPr>
        <w:t>417 983,9 тыс. рублей.</w:t>
      </w:r>
    </w:p>
    <w:p w:rsidR="004D0949" w:rsidRPr="006712C0" w:rsidRDefault="004D0949" w:rsidP="00397046">
      <w:pPr>
        <w:widowControl w:val="0"/>
        <w:suppressAutoHyphens/>
        <w:contextualSpacing/>
        <w:jc w:val="both"/>
        <w:rPr>
          <w:rFonts w:ascii="Times New Roman" w:hAnsi="Times New Roman" w:cs="Times New Roman"/>
          <w:spacing w:val="-2"/>
          <w:szCs w:val="28"/>
          <w:highlight w:val="yellow"/>
        </w:rPr>
      </w:pPr>
    </w:p>
    <w:p w:rsidR="00A24E10" w:rsidRPr="00B17811" w:rsidRDefault="00A24E10" w:rsidP="00397046">
      <w:pPr>
        <w:pStyle w:val="aa"/>
        <w:widowControl w:val="0"/>
        <w:spacing w:after="0"/>
        <w:ind w:left="0"/>
        <w:contextualSpacing/>
        <w:jc w:val="both"/>
        <w:rPr>
          <w:rFonts w:ascii="Times New Roman" w:eastAsia="Calibri" w:hAnsi="Times New Roman" w:cs="Times New Roman"/>
          <w:szCs w:val="28"/>
        </w:rPr>
      </w:pPr>
      <w:r w:rsidRPr="00B17811">
        <w:rPr>
          <w:rFonts w:ascii="Times New Roman" w:hAnsi="Times New Roman" w:cs="Times New Roman"/>
          <w:szCs w:val="28"/>
        </w:rPr>
        <w:t>По подразделу «Прикладные научные исследования в области здравоохранения»</w:t>
      </w:r>
      <w:r w:rsidRPr="00B17811">
        <w:rPr>
          <w:rFonts w:ascii="Times New Roman" w:eastAsia="Calibri" w:hAnsi="Times New Roman" w:cs="Times New Roman"/>
          <w:szCs w:val="28"/>
        </w:rPr>
        <w:t xml:space="preserve"> объем расходов составил 39 594,7 тыс. рублей.</w:t>
      </w:r>
    </w:p>
    <w:p w:rsidR="004D0949" w:rsidRPr="006712C0" w:rsidRDefault="004D0949" w:rsidP="00397046">
      <w:pPr>
        <w:widowControl w:val="0"/>
        <w:contextualSpacing/>
        <w:jc w:val="both"/>
        <w:rPr>
          <w:rFonts w:ascii="Times New Roman" w:hAnsi="Times New Roman" w:cs="Times New Roman"/>
          <w:spacing w:val="2"/>
          <w:szCs w:val="28"/>
          <w:highlight w:val="yellow"/>
        </w:rPr>
      </w:pPr>
    </w:p>
    <w:p w:rsidR="004D0949" w:rsidRPr="00B17811" w:rsidRDefault="00A24E10" w:rsidP="00397046">
      <w:pPr>
        <w:widowControl w:val="0"/>
        <w:suppressAutoHyphens/>
        <w:contextualSpacing/>
        <w:jc w:val="both"/>
        <w:rPr>
          <w:rFonts w:ascii="Times New Roman" w:hAnsi="Times New Roman" w:cs="Times New Roman"/>
          <w:spacing w:val="-2"/>
          <w:szCs w:val="28"/>
        </w:rPr>
      </w:pPr>
      <w:r w:rsidRPr="00B17811">
        <w:rPr>
          <w:rFonts w:ascii="Times New Roman" w:hAnsi="Times New Roman" w:cs="Times New Roman"/>
          <w:szCs w:val="28"/>
        </w:rPr>
        <w:t xml:space="preserve">Исполнение по подразделу «Другие вопросы в области здравоохранения» </w:t>
      </w:r>
      <w:r w:rsidRPr="00B17811">
        <w:rPr>
          <w:rFonts w:ascii="Times New Roman" w:eastAsia="Calibri" w:hAnsi="Times New Roman" w:cs="Times New Roman"/>
          <w:spacing w:val="-2"/>
          <w:szCs w:val="28"/>
        </w:rPr>
        <w:t xml:space="preserve">составило </w:t>
      </w:r>
      <w:r w:rsidRPr="00B17811">
        <w:rPr>
          <w:rFonts w:ascii="Times New Roman" w:hAnsi="Times New Roman" w:cs="Times New Roman"/>
          <w:szCs w:val="28"/>
        </w:rPr>
        <w:t xml:space="preserve">24 498 331,3 тыс. рублей, за </w:t>
      </w:r>
      <w:r w:rsidRPr="00B17811">
        <w:rPr>
          <w:rFonts w:ascii="Times New Roman" w:eastAsia="Calibri" w:hAnsi="Times New Roman" w:cs="Times New Roman"/>
          <w:spacing w:val="-2"/>
          <w:szCs w:val="28"/>
        </w:rPr>
        <w:t xml:space="preserve">счет межбюджетных трансфертов из федерального бюджета – </w:t>
      </w:r>
      <w:r w:rsidRPr="00B17811">
        <w:rPr>
          <w:rFonts w:ascii="Times New Roman" w:eastAsia="Calibri" w:hAnsi="Times New Roman" w:cs="Times New Roman"/>
          <w:szCs w:val="28"/>
        </w:rPr>
        <w:t xml:space="preserve">3 116 477,4 тыс. рублей, средств бюджетного кредита, предоставленного из федерального бюджета </w:t>
      </w:r>
      <w:r w:rsidRPr="00B17811">
        <w:rPr>
          <w:rFonts w:ascii="Times New Roman" w:hAnsi="Times New Roman" w:cs="Times New Roman"/>
          <w:szCs w:val="28"/>
        </w:rPr>
        <w:t>в рамках опережающего финансирования расходных обязательств</w:t>
      </w:r>
      <w:r w:rsidRPr="00B17811">
        <w:rPr>
          <w:rFonts w:ascii="Times New Roman" w:eastAsia="Calibri" w:hAnsi="Times New Roman" w:cs="Times New Roman"/>
          <w:szCs w:val="28"/>
        </w:rPr>
        <w:t xml:space="preserve">, </w:t>
      </w:r>
      <w:r w:rsidRPr="00B17811">
        <w:rPr>
          <w:rFonts w:ascii="Times New Roman" w:eastAsia="Calibri" w:hAnsi="Times New Roman" w:cs="Times New Roman"/>
          <w:spacing w:val="-2"/>
          <w:szCs w:val="28"/>
        </w:rPr>
        <w:t xml:space="preserve">– </w:t>
      </w:r>
      <w:r w:rsidRPr="00B17811">
        <w:rPr>
          <w:rFonts w:ascii="Times New Roman" w:eastAsia="Calibri" w:hAnsi="Times New Roman" w:cs="Times New Roman"/>
          <w:szCs w:val="28"/>
        </w:rPr>
        <w:t xml:space="preserve">43 480,7 тыс. рублей. </w:t>
      </w:r>
      <w:r w:rsidRPr="00B17811">
        <w:rPr>
          <w:rFonts w:ascii="Times New Roman" w:hAnsi="Times New Roman" w:cs="Times New Roman"/>
          <w:szCs w:val="28"/>
        </w:rPr>
        <w:t xml:space="preserve">Средства направлены на </w:t>
      </w:r>
      <w:r w:rsidRPr="00B17811">
        <w:rPr>
          <w:rFonts w:ascii="Times New Roman" w:eastAsia="Calibri" w:hAnsi="Times New Roman" w:cs="Times New Roman"/>
          <w:spacing w:val="-2"/>
          <w:szCs w:val="28"/>
        </w:rPr>
        <w:t xml:space="preserve">реализацию </w:t>
      </w:r>
      <w:r w:rsidR="004D0949" w:rsidRPr="00B17811">
        <w:rPr>
          <w:rFonts w:ascii="Times New Roman" w:hAnsi="Times New Roman" w:cs="Times New Roman"/>
          <w:spacing w:val="-2"/>
          <w:szCs w:val="28"/>
        </w:rPr>
        <w:t>отдельных государственных программ Республики Татарстан, реализацию преимущественно одноканального финансирования медицинских организаций через систему обязательного медицинского страхования, проведение диспансеризации государственных гражданских служащих Республики Татарстан, организацию проведения обязательных медицинских осмотров работников образовательных организаций и организаций социального обслуживания, обеспечение детей первых трех лет жизни специальными продуктами детского питания по рецептам врачей, 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 осуществление единовременных компенсационных выплат медицинским работникам, прибывшим после окончания образовательного учреждения на работу в сельский населенный пункт, реализацию мероприятий по обеспечению детей с сахарным диабетом системами непрерывного мониторинга глюкозы,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закупку диагностических средств и антивирусных препаратов для профилактики, выявления, мониторинга лечения социально-значимых инфекционных заболеваний и реализацию прочих мероприятий в области здравоохранения</w:t>
      </w:r>
      <w:r w:rsidR="004D0949" w:rsidRPr="00B17811">
        <w:rPr>
          <w:rFonts w:ascii="Times New Roman" w:hAnsi="Times New Roman" w:cs="Times New Roman"/>
          <w:szCs w:val="28"/>
        </w:rPr>
        <w:t>.</w:t>
      </w:r>
    </w:p>
    <w:p w:rsidR="004D0949" w:rsidRPr="00B17811" w:rsidRDefault="004D0949" w:rsidP="00397046">
      <w:pPr>
        <w:widowControl w:val="0"/>
        <w:suppressAutoHyphens/>
        <w:contextualSpacing/>
        <w:jc w:val="both"/>
        <w:rPr>
          <w:rFonts w:ascii="Times New Roman" w:hAnsi="Times New Roman" w:cs="Times New Roman"/>
          <w:szCs w:val="28"/>
        </w:rPr>
      </w:pP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В 2023 году в рамках указанных подразделов раздела «Здравоохранение» на реализацию мероприятий в сфере здравоохранения за счет межбюджетных трансфертов из федерального бюджета и средств бюджетного кредита, предоставленного из федерального бюджета в рамках опережающего финансирования расходных обязательств, направлено 5 781 336,3 тыс. рублей, в том числе на:</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реализацию регионального проекта модернизации первичного звена здравоохранения – 1 977 873,1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оказание отдельным категориям граждан государственной социальной помощи по обеспечению лекарственными препаратами, медицинскими изделиями, а также специализированными продуктами лечебного питания для детей-инвалидов – 1 605 794,3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 56 061,9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осуществление медицинской деятельности, связанной с донорством органов человека в целях трансплантации (пересадки)</w:t>
      </w:r>
      <w:r w:rsidR="009E6640">
        <w:rPr>
          <w:rFonts w:ascii="Times New Roman" w:hAnsi="Times New Roman" w:cs="Times New Roman"/>
          <w:szCs w:val="28"/>
        </w:rPr>
        <w:t>,</w:t>
      </w:r>
      <w:r w:rsidRPr="00B17811">
        <w:rPr>
          <w:rFonts w:ascii="Times New Roman" w:hAnsi="Times New Roman" w:cs="Times New Roman"/>
          <w:szCs w:val="28"/>
        </w:rPr>
        <w:t xml:space="preserve"> – 3 296,6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реализацию отдельных полномочий в области лекарственного обеспечения – 463 159,4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оказание гражданам Российской Федерации высокотехнологичной медицинской помощи в государственных учреждениях здравоохранения – 426 267,3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 261 744,6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оснащение оборудованием региональных сосудистых центров и первичных сосудистых отделений – 129 468,2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переоснащение медицинских организаций, оказывающих медицинскую помощь больным с онкологическими заболеваниями</w:t>
      </w:r>
      <w:r w:rsidR="009E6640">
        <w:rPr>
          <w:rFonts w:ascii="Times New Roman" w:hAnsi="Times New Roman" w:cs="Times New Roman"/>
          <w:szCs w:val="28"/>
        </w:rPr>
        <w:t>,</w:t>
      </w:r>
      <w:r w:rsidRPr="00B17811">
        <w:rPr>
          <w:rFonts w:ascii="Times New Roman" w:hAnsi="Times New Roman" w:cs="Times New Roman"/>
          <w:szCs w:val="28"/>
        </w:rPr>
        <w:t xml:space="preserve"> – 71 637,0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 148 660,9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оказание гражданам Российской Федерации паллиативной медицинской помощи – 70 178,0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единовременные компенсационные выплаты медицинским работникам – 85 200,0 тыс. рублей;</w:t>
      </w:r>
    </w:p>
    <w:p w:rsidR="00B17811" w:rsidRPr="00B17811" w:rsidRDefault="00B17811" w:rsidP="00B17811">
      <w:pPr>
        <w:contextualSpacing/>
        <w:jc w:val="both"/>
        <w:rPr>
          <w:rFonts w:ascii="Times New Roman" w:hAnsi="Times New Roman" w:cs="Times New Roman"/>
          <w:szCs w:val="28"/>
        </w:rPr>
      </w:pPr>
      <w:r w:rsidRPr="00B17811">
        <w:rPr>
          <w:rFonts w:ascii="Times New Roman" w:hAnsi="Times New Roman" w:cs="Times New Roman"/>
          <w:szCs w:val="28"/>
        </w:rPr>
        <w:t>реализацию мероприятий по предупреждению и борьбе с социально значимыми инфекционными заболеваниями – 40 388,0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 9 829,9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обеспечение закупки авиационных работ в целях оказания медицинской помощи – 29 768,9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реализацию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 94 032,3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реализацию мероприятий по созданию (развитию) и оснащению (дооснащению) региональных эндокринологических центров и школ для пациентов с сахарным диабетом, дооснащение (переоснащение) медицинских организаций, оказывающих медицинскую помощь сельским жителям и жителям отдаленных территорий, оборудованием для выявления сахарного диабета и контроля за состоянием пациента с ранее выявленным сахарным диабетом – 56 145,3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 222 382,1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реализацию мероприятий по обеспечению детей с сахарным диабетом                        1 типа в возрасте от 2-х до 17-ти лет системами непрерывного мониторинга глюкозы – 22 199,0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осуществление переданных полномочий Российской Федерации в сфере охраны здоровья граждан – 6 567,3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и органам местного самоуправления, медицинской помощи гражданам Российской Федерации,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 234,9 тыс. рублей;</w:t>
      </w:r>
    </w:p>
    <w:p w:rsidR="00B17811" w:rsidRPr="00B17811" w:rsidRDefault="00B17811" w:rsidP="00B17811">
      <w:pPr>
        <w:widowControl w:val="0"/>
        <w:contextualSpacing/>
        <w:jc w:val="both"/>
        <w:rPr>
          <w:rFonts w:ascii="Times New Roman" w:hAnsi="Times New Roman" w:cs="Times New Roman"/>
          <w:szCs w:val="28"/>
        </w:rPr>
      </w:pPr>
      <w:r w:rsidRPr="00B17811">
        <w:rPr>
          <w:rFonts w:ascii="Times New Roman" w:hAnsi="Times New Roman" w:cs="Times New Roman"/>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 447,3 тыс. рублей.</w:t>
      </w:r>
    </w:p>
    <w:p w:rsidR="00CE5DA3" w:rsidRPr="006712C0" w:rsidRDefault="00CE5DA3" w:rsidP="00397046">
      <w:pPr>
        <w:pStyle w:val="aa"/>
        <w:widowControl w:val="0"/>
        <w:suppressAutoHyphens/>
        <w:spacing w:after="0"/>
        <w:ind w:left="0"/>
        <w:contextualSpacing/>
        <w:jc w:val="both"/>
        <w:rPr>
          <w:rFonts w:ascii="Times New Roman" w:hAnsi="Times New Roman" w:cs="Times New Roman"/>
          <w:color w:val="0070C0"/>
          <w:szCs w:val="28"/>
          <w:highlight w:val="yellow"/>
        </w:rPr>
      </w:pPr>
    </w:p>
    <w:p w:rsidR="0069366A" w:rsidRPr="00310693" w:rsidRDefault="0069366A" w:rsidP="00397046">
      <w:pPr>
        <w:pStyle w:val="12"/>
        <w:ind w:firstLine="709"/>
        <w:contextualSpacing/>
        <w:jc w:val="both"/>
        <w:rPr>
          <w:szCs w:val="28"/>
        </w:rPr>
      </w:pPr>
      <w:r w:rsidRPr="00310693">
        <w:rPr>
          <w:szCs w:val="28"/>
        </w:rPr>
        <w:t>В 2023 году расходы бюджета Республики Татарстан по разделу «Социальная политика» составили 58 686 768,</w:t>
      </w:r>
      <w:r w:rsidR="00310693" w:rsidRPr="00310693">
        <w:rPr>
          <w:szCs w:val="28"/>
        </w:rPr>
        <w:t>6</w:t>
      </w:r>
      <w:r w:rsidRPr="00310693">
        <w:rPr>
          <w:szCs w:val="28"/>
        </w:rPr>
        <w:t xml:space="preserve"> тыс. рублей.</w:t>
      </w:r>
    </w:p>
    <w:p w:rsidR="0069366A" w:rsidRPr="006712C0" w:rsidRDefault="0069366A" w:rsidP="00397046">
      <w:pPr>
        <w:pStyle w:val="12"/>
        <w:ind w:firstLine="709"/>
        <w:contextualSpacing/>
        <w:jc w:val="both"/>
        <w:rPr>
          <w:rFonts w:eastAsiaTheme="minorHAnsi"/>
          <w:szCs w:val="28"/>
          <w:highlight w:val="yellow"/>
          <w:lang w:eastAsia="en-US"/>
        </w:rPr>
      </w:pPr>
    </w:p>
    <w:p w:rsidR="0069366A" w:rsidRPr="009A1FEF" w:rsidRDefault="0069366A" w:rsidP="00397046">
      <w:pPr>
        <w:pStyle w:val="12"/>
        <w:ind w:firstLine="709"/>
        <w:contextualSpacing/>
        <w:jc w:val="both"/>
        <w:rPr>
          <w:szCs w:val="28"/>
        </w:rPr>
      </w:pPr>
      <w:r w:rsidRPr="009A1FEF">
        <w:rPr>
          <w:rFonts w:eastAsiaTheme="minorHAnsi"/>
          <w:szCs w:val="28"/>
          <w:lang w:eastAsia="en-US"/>
        </w:rPr>
        <w:t>В соответствии с Законом Республики Татарстан от 23</w:t>
      </w:r>
      <w:r w:rsidR="009E6640">
        <w:rPr>
          <w:rFonts w:eastAsiaTheme="minorHAnsi"/>
          <w:szCs w:val="28"/>
          <w:lang w:eastAsia="en-US"/>
        </w:rPr>
        <w:t xml:space="preserve"> ноября </w:t>
      </w:r>
      <w:r w:rsidRPr="009A1FEF">
        <w:rPr>
          <w:rFonts w:eastAsiaTheme="minorHAnsi"/>
          <w:szCs w:val="28"/>
          <w:lang w:eastAsia="en-US"/>
        </w:rPr>
        <w:t>2022</w:t>
      </w:r>
      <w:r w:rsidR="009E6640">
        <w:rPr>
          <w:rFonts w:eastAsiaTheme="minorHAnsi"/>
          <w:szCs w:val="28"/>
          <w:lang w:eastAsia="en-US"/>
        </w:rPr>
        <w:t xml:space="preserve"> года               </w:t>
      </w:r>
      <w:r w:rsidRPr="009A1FEF">
        <w:rPr>
          <w:rFonts w:eastAsiaTheme="minorHAnsi"/>
          <w:szCs w:val="28"/>
          <w:lang w:eastAsia="en-US"/>
        </w:rPr>
        <w:t xml:space="preserve"> № 82-ЗРТ «О бюджете Республики Татарстан на 2023 год и на плановый период 2024 и 2025 годов» объем бюджетных ассигнований бюджета Республики Татарстан, направляемых на исполнение публичных нормативных обязательств, на 2023 год утвержден в сумме 7 807 627,4 тыс. рублей. За отчетный период исполнение по публичным нормативным обязательствам составило </w:t>
      </w:r>
      <w:r w:rsidR="009E6640">
        <w:rPr>
          <w:rFonts w:eastAsiaTheme="minorHAnsi"/>
          <w:szCs w:val="28"/>
          <w:lang w:eastAsia="en-US"/>
        </w:rPr>
        <w:t>7 781 780,8</w:t>
      </w:r>
      <w:r w:rsidRPr="009A1FEF">
        <w:rPr>
          <w:rFonts w:eastAsiaTheme="minorHAnsi"/>
          <w:szCs w:val="28"/>
          <w:lang w:eastAsia="en-US"/>
        </w:rPr>
        <w:t xml:space="preserve"> тыс. рублей или </w:t>
      </w:r>
      <w:r w:rsidRPr="009A1FEF">
        <w:rPr>
          <w:szCs w:val="28"/>
        </w:rPr>
        <w:t>99,7 процента.</w:t>
      </w:r>
    </w:p>
    <w:p w:rsidR="0069366A" w:rsidRPr="006712C0" w:rsidRDefault="0069366A" w:rsidP="00397046">
      <w:pPr>
        <w:pStyle w:val="12"/>
        <w:ind w:firstLine="709"/>
        <w:contextualSpacing/>
        <w:jc w:val="both"/>
        <w:rPr>
          <w:szCs w:val="28"/>
          <w:highlight w:val="yellow"/>
        </w:rPr>
      </w:pPr>
    </w:p>
    <w:p w:rsidR="0069366A" w:rsidRPr="00C97755" w:rsidRDefault="0069366A" w:rsidP="00397046">
      <w:pPr>
        <w:pStyle w:val="12"/>
        <w:widowControl w:val="0"/>
        <w:tabs>
          <w:tab w:val="left" w:pos="142"/>
        </w:tabs>
        <w:ind w:firstLine="709"/>
        <w:contextualSpacing/>
        <w:jc w:val="both"/>
        <w:rPr>
          <w:spacing w:val="-3"/>
          <w:szCs w:val="28"/>
        </w:rPr>
      </w:pPr>
      <w:r w:rsidRPr="00C97755">
        <w:rPr>
          <w:spacing w:val="-3"/>
          <w:szCs w:val="28"/>
        </w:rPr>
        <w:t xml:space="preserve">По подразделу «Пенсионное обеспечение» произведены расходы по пенсионному обеспечению в сумме 1 058 217,8 тыс. рублей, в том числе социальные выплаты безработным гражданам за счет средств федерального бюджета </w:t>
      </w:r>
      <w:r w:rsidRPr="00C97755">
        <w:rPr>
          <w:rFonts w:eastAsia="Calibri"/>
          <w:spacing w:val="-3"/>
          <w:szCs w:val="28"/>
          <w:lang w:eastAsia="en-US"/>
        </w:rPr>
        <w:t xml:space="preserve">– 38 790,1 </w:t>
      </w:r>
      <w:r w:rsidRPr="00C97755">
        <w:rPr>
          <w:spacing w:val="-3"/>
          <w:szCs w:val="28"/>
        </w:rPr>
        <w:t xml:space="preserve">тыс. рублей.  </w:t>
      </w:r>
    </w:p>
    <w:p w:rsidR="0069366A" w:rsidRPr="006712C0" w:rsidRDefault="0069366A" w:rsidP="00397046">
      <w:pPr>
        <w:widowControl w:val="0"/>
        <w:tabs>
          <w:tab w:val="left" w:pos="142"/>
        </w:tabs>
        <w:contextualSpacing/>
        <w:jc w:val="both"/>
        <w:rPr>
          <w:rFonts w:ascii="Times New Roman" w:hAnsi="Times New Roman" w:cs="Times New Roman"/>
          <w:color w:val="0070C0"/>
          <w:szCs w:val="28"/>
          <w:highlight w:val="yellow"/>
        </w:rPr>
      </w:pPr>
    </w:p>
    <w:p w:rsidR="0069366A" w:rsidRPr="002F2AA7" w:rsidRDefault="0069366A" w:rsidP="00397046">
      <w:pPr>
        <w:pStyle w:val="12"/>
        <w:widowControl w:val="0"/>
        <w:tabs>
          <w:tab w:val="left" w:pos="142"/>
        </w:tabs>
        <w:ind w:firstLine="709"/>
        <w:contextualSpacing/>
        <w:jc w:val="both"/>
        <w:rPr>
          <w:szCs w:val="28"/>
        </w:rPr>
      </w:pPr>
      <w:r w:rsidRPr="002F2AA7">
        <w:rPr>
          <w:szCs w:val="28"/>
        </w:rPr>
        <w:t xml:space="preserve">По подразделу «Социальное обслуживание населения» в 2023 году произведены расходы в сумме 6 192 808,0 тыс. рублей.  </w:t>
      </w:r>
    </w:p>
    <w:p w:rsidR="0069366A" w:rsidRPr="002F2AA7" w:rsidRDefault="0069366A" w:rsidP="00397046">
      <w:pPr>
        <w:pStyle w:val="12"/>
        <w:widowControl w:val="0"/>
        <w:tabs>
          <w:tab w:val="left" w:pos="142"/>
        </w:tabs>
        <w:ind w:firstLine="709"/>
        <w:contextualSpacing/>
        <w:jc w:val="both"/>
        <w:rPr>
          <w:szCs w:val="28"/>
        </w:rPr>
      </w:pPr>
      <w:r w:rsidRPr="002F2AA7">
        <w:rPr>
          <w:szCs w:val="28"/>
        </w:rPr>
        <w:t>Средства направлены на:</w:t>
      </w:r>
    </w:p>
    <w:p w:rsidR="0069366A" w:rsidRPr="002F2AA7" w:rsidRDefault="0069366A" w:rsidP="00397046">
      <w:pPr>
        <w:pStyle w:val="12"/>
        <w:tabs>
          <w:tab w:val="left" w:pos="142"/>
        </w:tabs>
        <w:ind w:firstLine="709"/>
        <w:contextualSpacing/>
        <w:jc w:val="both"/>
        <w:rPr>
          <w:szCs w:val="28"/>
        </w:rPr>
      </w:pPr>
      <w:r w:rsidRPr="002F2AA7">
        <w:rPr>
          <w:szCs w:val="28"/>
        </w:rPr>
        <w:t xml:space="preserve">финансовое обеспечение выполнения государственного задания учреждениями социального обслуживания – 5 656 015,4 тыс. рублей;  </w:t>
      </w:r>
    </w:p>
    <w:p w:rsidR="0069366A" w:rsidRPr="002F2AA7" w:rsidRDefault="0069366A" w:rsidP="00397046">
      <w:pPr>
        <w:tabs>
          <w:tab w:val="left" w:pos="142"/>
        </w:tabs>
        <w:contextualSpacing/>
        <w:jc w:val="both"/>
        <w:rPr>
          <w:rFonts w:ascii="Times New Roman" w:hAnsi="Times New Roman" w:cs="Times New Roman"/>
          <w:szCs w:val="28"/>
        </w:rPr>
      </w:pPr>
      <w:r w:rsidRPr="002F2AA7">
        <w:rPr>
          <w:rFonts w:ascii="Times New Roman" w:hAnsi="Times New Roman" w:cs="Times New Roman"/>
          <w:szCs w:val="28"/>
        </w:rPr>
        <w:t xml:space="preserve">предоставление грантов в форме субсидий негосударственным поставщикам государственных социальных услуг в сфере социального обслуживания – 255 373,9 тыс. рублей; </w:t>
      </w:r>
    </w:p>
    <w:p w:rsidR="0069366A" w:rsidRPr="00A80DE4" w:rsidRDefault="0069366A" w:rsidP="00397046">
      <w:pPr>
        <w:pStyle w:val="12"/>
        <w:tabs>
          <w:tab w:val="left" w:pos="142"/>
        </w:tabs>
        <w:ind w:firstLine="709"/>
        <w:contextualSpacing/>
        <w:jc w:val="both"/>
        <w:rPr>
          <w:szCs w:val="28"/>
        </w:rPr>
      </w:pPr>
      <w:r w:rsidRPr="00A80DE4">
        <w:rPr>
          <w:szCs w:val="28"/>
        </w:rPr>
        <w:t>обеспечение материально-технического оснащения учреждений социального обслуживания – 57 699,0 тыс. рублей;</w:t>
      </w:r>
    </w:p>
    <w:p w:rsidR="0069366A" w:rsidRPr="00A80DE4" w:rsidRDefault="0069366A" w:rsidP="00397046">
      <w:pPr>
        <w:pStyle w:val="12"/>
        <w:tabs>
          <w:tab w:val="left" w:pos="142"/>
        </w:tabs>
        <w:ind w:firstLine="709"/>
        <w:contextualSpacing/>
        <w:jc w:val="both"/>
        <w:rPr>
          <w:szCs w:val="28"/>
        </w:rPr>
      </w:pPr>
      <w:r w:rsidRPr="00A80DE4">
        <w:rPr>
          <w:rFonts w:eastAsia="Calibri"/>
          <w:szCs w:val="28"/>
          <w:lang w:eastAsia="en-US"/>
        </w:rPr>
        <w:t xml:space="preserve">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 </w:t>
      </w:r>
      <w:r w:rsidRPr="00A80DE4">
        <w:rPr>
          <w:szCs w:val="28"/>
        </w:rPr>
        <w:t xml:space="preserve">– 38,0 тыс. рублей; </w:t>
      </w:r>
    </w:p>
    <w:p w:rsidR="0069366A" w:rsidRPr="002F2AA7" w:rsidRDefault="0069366A" w:rsidP="00397046">
      <w:pPr>
        <w:pStyle w:val="12"/>
        <w:widowControl w:val="0"/>
        <w:tabs>
          <w:tab w:val="left" w:pos="142"/>
        </w:tabs>
        <w:ind w:firstLine="709"/>
        <w:contextualSpacing/>
        <w:jc w:val="both"/>
        <w:rPr>
          <w:rFonts w:eastAsia="Calibri"/>
          <w:szCs w:val="28"/>
          <w:lang w:eastAsia="en-US"/>
        </w:rPr>
      </w:pPr>
      <w:r w:rsidRPr="002F2AA7">
        <w:rPr>
          <w:rFonts w:eastAsia="Calibri"/>
          <w:szCs w:val="28"/>
          <w:lang w:eastAsia="en-US"/>
        </w:rPr>
        <w:t xml:space="preserve">создание системы долговременного ухода за гражданами пожилого возраста и инвалидами – </w:t>
      </w:r>
      <w:r w:rsidRPr="002F2AA7">
        <w:rPr>
          <w:szCs w:val="28"/>
        </w:rPr>
        <w:t xml:space="preserve">87 347,3 </w:t>
      </w:r>
      <w:r w:rsidRPr="002F2AA7">
        <w:rPr>
          <w:rFonts w:eastAsia="Calibri"/>
          <w:szCs w:val="28"/>
          <w:lang w:eastAsia="en-US"/>
        </w:rPr>
        <w:t>тыс. рублей, в том числе за счет средств федерального бюджета – 70 751,</w:t>
      </w:r>
      <w:r w:rsidR="00B55F15">
        <w:rPr>
          <w:rFonts w:eastAsia="Calibri"/>
          <w:szCs w:val="28"/>
          <w:lang w:eastAsia="en-US"/>
        </w:rPr>
        <w:t>4</w:t>
      </w:r>
      <w:r w:rsidRPr="002F2AA7">
        <w:rPr>
          <w:rFonts w:eastAsia="Calibri"/>
          <w:szCs w:val="28"/>
          <w:lang w:eastAsia="en-US"/>
        </w:rPr>
        <w:t xml:space="preserve"> тыс. рублей;   </w:t>
      </w:r>
    </w:p>
    <w:p w:rsidR="0069366A" w:rsidRPr="002F2AA7" w:rsidRDefault="0069366A" w:rsidP="00397046">
      <w:pPr>
        <w:pStyle w:val="12"/>
        <w:tabs>
          <w:tab w:val="left" w:pos="142"/>
        </w:tabs>
        <w:ind w:firstLine="709"/>
        <w:contextualSpacing/>
        <w:jc w:val="both"/>
        <w:rPr>
          <w:szCs w:val="28"/>
        </w:rPr>
      </w:pPr>
      <w:r w:rsidRPr="002F2AA7">
        <w:rPr>
          <w:szCs w:val="28"/>
        </w:rPr>
        <w:t>реализацию подпрограммы «Энергосбережение и повышение энергетической эффективности»</w:t>
      </w:r>
      <w:r w:rsidR="00733697">
        <w:rPr>
          <w:szCs w:val="28"/>
        </w:rPr>
        <w:t xml:space="preserve"> </w:t>
      </w:r>
      <w:r w:rsidR="00733697" w:rsidRPr="00017514">
        <w:rPr>
          <w:szCs w:val="28"/>
        </w:rPr>
        <w:t>государственной программы «Социальная поддержка граждан Республики Татарстан»</w:t>
      </w:r>
      <w:r w:rsidRPr="002F2AA7">
        <w:rPr>
          <w:szCs w:val="28"/>
        </w:rPr>
        <w:t xml:space="preserve"> </w:t>
      </w:r>
      <w:r w:rsidRPr="002F2AA7">
        <w:rPr>
          <w:rFonts w:eastAsia="Calibri"/>
          <w:color w:val="0070C0"/>
          <w:szCs w:val="28"/>
          <w:lang w:eastAsia="en-US"/>
        </w:rPr>
        <w:t xml:space="preserve">– </w:t>
      </w:r>
      <w:r w:rsidRPr="002F2AA7">
        <w:rPr>
          <w:szCs w:val="28"/>
        </w:rPr>
        <w:t xml:space="preserve">3 484,4 тыс. рублей; </w:t>
      </w:r>
    </w:p>
    <w:p w:rsidR="0069366A" w:rsidRPr="002F2AA7" w:rsidRDefault="0069366A" w:rsidP="00397046">
      <w:pPr>
        <w:pStyle w:val="12"/>
        <w:tabs>
          <w:tab w:val="left" w:pos="142"/>
        </w:tabs>
        <w:ind w:firstLine="709"/>
        <w:contextualSpacing/>
        <w:jc w:val="both"/>
        <w:rPr>
          <w:szCs w:val="28"/>
        </w:rPr>
      </w:pPr>
      <w:r w:rsidRPr="002F2AA7">
        <w:rPr>
          <w:szCs w:val="28"/>
        </w:rPr>
        <w:t>капитальное строительство и капитальный ремонт в учреждениях социального обслуживания – 132 850,0 тыс. рублей.</w:t>
      </w:r>
    </w:p>
    <w:p w:rsidR="00733697" w:rsidRDefault="00733697" w:rsidP="00397046">
      <w:pPr>
        <w:pStyle w:val="12"/>
        <w:ind w:firstLine="709"/>
        <w:contextualSpacing/>
        <w:jc w:val="both"/>
        <w:rPr>
          <w:szCs w:val="28"/>
        </w:rPr>
      </w:pPr>
    </w:p>
    <w:p w:rsidR="0069366A" w:rsidRPr="00BD0EA2" w:rsidRDefault="0069366A" w:rsidP="00397046">
      <w:pPr>
        <w:pStyle w:val="12"/>
        <w:ind w:firstLine="709"/>
        <w:contextualSpacing/>
        <w:jc w:val="both"/>
        <w:rPr>
          <w:szCs w:val="28"/>
        </w:rPr>
      </w:pPr>
      <w:r w:rsidRPr="00BD0EA2">
        <w:rPr>
          <w:szCs w:val="28"/>
        </w:rPr>
        <w:t>По подразделу «Социальное обеспечение населения» в отчетном году произведены расходы в сумме 32 207 894,8 тыс. рублей, из них:</w:t>
      </w:r>
    </w:p>
    <w:p w:rsidR="0069366A" w:rsidRPr="007D0983" w:rsidRDefault="0069366A" w:rsidP="00397046">
      <w:pPr>
        <w:pStyle w:val="12"/>
        <w:tabs>
          <w:tab w:val="left" w:pos="142"/>
        </w:tabs>
        <w:ind w:firstLine="709"/>
        <w:contextualSpacing/>
        <w:jc w:val="both"/>
        <w:rPr>
          <w:szCs w:val="28"/>
        </w:rPr>
      </w:pPr>
      <w:r w:rsidRPr="007D0983">
        <w:rPr>
          <w:szCs w:val="28"/>
        </w:rPr>
        <w:t>обеспечение мер социальной поддержки реабилитированных лиц и лиц, признанных пострадавшими от политических репрессий, – 28 411,4 тыс. рублей;</w:t>
      </w:r>
    </w:p>
    <w:p w:rsidR="0069366A" w:rsidRPr="007D0983" w:rsidRDefault="0069366A" w:rsidP="00397046">
      <w:pPr>
        <w:pStyle w:val="12"/>
        <w:tabs>
          <w:tab w:val="left" w:pos="142"/>
        </w:tabs>
        <w:ind w:firstLine="709"/>
        <w:contextualSpacing/>
        <w:jc w:val="both"/>
        <w:rPr>
          <w:szCs w:val="28"/>
        </w:rPr>
      </w:pPr>
      <w:r w:rsidRPr="007D0983">
        <w:rPr>
          <w:szCs w:val="28"/>
        </w:rPr>
        <w:t>обеспечение мер социальной поддержки ветеранов труда – 2 932 513,4 тыс. рублей;</w:t>
      </w:r>
    </w:p>
    <w:p w:rsidR="0069366A" w:rsidRPr="00F77312" w:rsidRDefault="0069366A" w:rsidP="00397046">
      <w:pPr>
        <w:pStyle w:val="12"/>
        <w:tabs>
          <w:tab w:val="left" w:pos="142"/>
        </w:tabs>
        <w:ind w:firstLine="709"/>
        <w:contextualSpacing/>
        <w:jc w:val="both"/>
        <w:rPr>
          <w:spacing w:val="-3"/>
          <w:szCs w:val="28"/>
        </w:rPr>
      </w:pPr>
      <w:r w:rsidRPr="00F77312">
        <w:rPr>
          <w:spacing w:val="-3"/>
          <w:szCs w:val="28"/>
        </w:rPr>
        <w:t>обеспечение мер социальной поддержки тружеников тыла – 7 008,8 тыс. рублей;</w:t>
      </w:r>
    </w:p>
    <w:p w:rsidR="0069366A" w:rsidRPr="00F77312" w:rsidRDefault="0069366A" w:rsidP="00397046">
      <w:pPr>
        <w:pStyle w:val="12"/>
        <w:tabs>
          <w:tab w:val="left" w:pos="142"/>
        </w:tabs>
        <w:ind w:firstLine="709"/>
        <w:contextualSpacing/>
        <w:jc w:val="both"/>
        <w:rPr>
          <w:szCs w:val="28"/>
        </w:rPr>
      </w:pPr>
      <w:r w:rsidRPr="00F77312">
        <w:rPr>
          <w:szCs w:val="28"/>
        </w:rPr>
        <w:t>предоставление субсидий на оплату жилого помещения и коммунальных услуг – 1 132 389,</w:t>
      </w:r>
      <w:r w:rsidR="00F77312" w:rsidRPr="00F77312">
        <w:rPr>
          <w:szCs w:val="28"/>
        </w:rPr>
        <w:t>9</w:t>
      </w:r>
      <w:r w:rsidRPr="00F77312">
        <w:rPr>
          <w:szCs w:val="28"/>
        </w:rPr>
        <w:t xml:space="preserve"> тыс. рублей;</w:t>
      </w:r>
    </w:p>
    <w:p w:rsidR="0069366A" w:rsidRPr="00F77312" w:rsidRDefault="0069366A" w:rsidP="00397046">
      <w:pPr>
        <w:pStyle w:val="12"/>
        <w:tabs>
          <w:tab w:val="left" w:pos="142"/>
        </w:tabs>
        <w:ind w:firstLine="709"/>
        <w:contextualSpacing/>
        <w:jc w:val="both"/>
        <w:rPr>
          <w:szCs w:val="28"/>
        </w:rPr>
      </w:pPr>
      <w:r w:rsidRPr="00F77312">
        <w:rPr>
          <w:szCs w:val="28"/>
        </w:rPr>
        <w:t>возмещение гарантированного перечня услуг и социальных пособий по погребению неработающих граждан – 34 113,</w:t>
      </w:r>
      <w:r w:rsidR="00F77312" w:rsidRPr="00F77312">
        <w:rPr>
          <w:szCs w:val="28"/>
        </w:rPr>
        <w:t>1</w:t>
      </w:r>
      <w:r w:rsidRPr="00F77312">
        <w:rPr>
          <w:szCs w:val="28"/>
        </w:rPr>
        <w:t xml:space="preserve"> тыс. рублей;</w:t>
      </w:r>
    </w:p>
    <w:p w:rsidR="0069366A" w:rsidRPr="006115AF" w:rsidRDefault="0069366A" w:rsidP="00397046">
      <w:pPr>
        <w:pStyle w:val="12"/>
        <w:tabs>
          <w:tab w:val="left" w:pos="142"/>
        </w:tabs>
        <w:ind w:firstLine="709"/>
        <w:contextualSpacing/>
        <w:jc w:val="both"/>
        <w:rPr>
          <w:szCs w:val="28"/>
        </w:rPr>
      </w:pPr>
      <w:r w:rsidRPr="006115AF">
        <w:rPr>
          <w:szCs w:val="28"/>
        </w:rPr>
        <w:t>оказание социальной помощи – 4 672 483,</w:t>
      </w:r>
      <w:r w:rsidR="006115AF" w:rsidRPr="006115AF">
        <w:rPr>
          <w:szCs w:val="28"/>
        </w:rPr>
        <w:t>3</w:t>
      </w:r>
      <w:r w:rsidRPr="006115AF">
        <w:rPr>
          <w:szCs w:val="28"/>
        </w:rPr>
        <w:t xml:space="preserve"> тыс. рублей, из них: </w:t>
      </w:r>
    </w:p>
    <w:p w:rsidR="0069366A" w:rsidRPr="007D0BF0" w:rsidRDefault="0069366A" w:rsidP="00397046">
      <w:pPr>
        <w:pStyle w:val="12"/>
        <w:tabs>
          <w:tab w:val="left" w:pos="142"/>
        </w:tabs>
        <w:ind w:firstLine="709"/>
        <w:contextualSpacing/>
        <w:jc w:val="both"/>
        <w:rPr>
          <w:szCs w:val="28"/>
        </w:rPr>
      </w:pPr>
      <w:r w:rsidRPr="007D0BF0">
        <w:rPr>
          <w:szCs w:val="28"/>
        </w:rPr>
        <w:t>- предоставление мер социальной поддержки пенсионерам, лицам, имеющим награды Республики Татарстан, и другим категориям граждан – 2 430 557,</w:t>
      </w:r>
      <w:r w:rsidR="00EC019B" w:rsidRPr="007D0BF0">
        <w:rPr>
          <w:szCs w:val="28"/>
        </w:rPr>
        <w:t>1</w:t>
      </w:r>
      <w:r w:rsidRPr="007D0BF0">
        <w:rPr>
          <w:szCs w:val="28"/>
        </w:rPr>
        <w:t xml:space="preserve"> тыс. рублей;</w:t>
      </w:r>
    </w:p>
    <w:p w:rsidR="0069366A" w:rsidRPr="007D0BF0" w:rsidRDefault="0069366A" w:rsidP="00397046">
      <w:pPr>
        <w:pStyle w:val="12"/>
        <w:tabs>
          <w:tab w:val="left" w:pos="142"/>
        </w:tabs>
        <w:ind w:firstLine="709"/>
        <w:contextualSpacing/>
        <w:jc w:val="both"/>
        <w:rPr>
          <w:szCs w:val="28"/>
        </w:rPr>
      </w:pPr>
      <w:r w:rsidRPr="007D0BF0">
        <w:rPr>
          <w:szCs w:val="28"/>
        </w:rPr>
        <w:t>- санаторно-курортное лечение работников бюджетной сферы и пенсионеров – 145 603,4 тыс. рублей;</w:t>
      </w:r>
    </w:p>
    <w:p w:rsidR="0069366A" w:rsidRPr="007D0BF0" w:rsidRDefault="0069366A" w:rsidP="00397046">
      <w:pPr>
        <w:pStyle w:val="12"/>
        <w:tabs>
          <w:tab w:val="left" w:pos="142"/>
        </w:tabs>
        <w:ind w:firstLine="709"/>
        <w:contextualSpacing/>
        <w:jc w:val="both"/>
        <w:rPr>
          <w:szCs w:val="28"/>
        </w:rPr>
      </w:pPr>
      <w:r w:rsidRPr="007D0BF0">
        <w:rPr>
          <w:szCs w:val="28"/>
        </w:rPr>
        <w:t>- оказание государственной социальной помощи малоимущим семьям, малоимущим одиноко проживающим гражданам, а также предоставление мер социальной поддержки отдельным категориям граждан – 17 027,2 тыс. рублей;</w:t>
      </w:r>
    </w:p>
    <w:p w:rsidR="0069366A" w:rsidRPr="007D0BF0" w:rsidRDefault="0069366A" w:rsidP="00397046">
      <w:pPr>
        <w:pStyle w:val="af6"/>
        <w:tabs>
          <w:tab w:val="left" w:pos="142"/>
          <w:tab w:val="left" w:pos="284"/>
        </w:tabs>
        <w:suppressAutoHyphens/>
        <w:spacing w:line="288" w:lineRule="auto"/>
        <w:ind w:firstLine="709"/>
        <w:contextualSpacing/>
        <w:jc w:val="both"/>
        <w:rPr>
          <w:color w:val="FF0000"/>
          <w:sz w:val="28"/>
          <w:szCs w:val="28"/>
        </w:rPr>
      </w:pPr>
      <w:r w:rsidRPr="007D0BF0">
        <w:rPr>
          <w:sz w:val="28"/>
          <w:szCs w:val="28"/>
        </w:rPr>
        <w:t xml:space="preserve">-  предоставление единовременных денежных выплат, установленных в связи с проведением </w:t>
      </w:r>
      <w:r w:rsidRPr="007D0BF0">
        <w:rPr>
          <w:bCs/>
          <w:sz w:val="28"/>
          <w:szCs w:val="28"/>
        </w:rPr>
        <w:t>специальной военной операции, – 1 502 288,3 тыс. рублей;</w:t>
      </w:r>
    </w:p>
    <w:p w:rsidR="0069366A" w:rsidRPr="007D0BF0" w:rsidRDefault="0069366A" w:rsidP="00397046">
      <w:pPr>
        <w:pStyle w:val="12"/>
        <w:tabs>
          <w:tab w:val="left" w:pos="142"/>
        </w:tabs>
        <w:ind w:firstLine="709"/>
        <w:contextualSpacing/>
        <w:jc w:val="both"/>
        <w:rPr>
          <w:szCs w:val="28"/>
        </w:rPr>
      </w:pPr>
      <w:r w:rsidRPr="007D0BF0">
        <w:rPr>
          <w:szCs w:val="28"/>
        </w:rPr>
        <w:t>- компенсация проезда лицам, страдающим хронической почечной недостаточностью, – 4 890,7 тыс. рублей;</w:t>
      </w:r>
    </w:p>
    <w:p w:rsidR="0069366A" w:rsidRPr="007D0BF0" w:rsidRDefault="0069366A" w:rsidP="00397046">
      <w:pPr>
        <w:pStyle w:val="12"/>
        <w:tabs>
          <w:tab w:val="left" w:pos="142"/>
        </w:tabs>
        <w:ind w:firstLine="709"/>
        <w:contextualSpacing/>
        <w:jc w:val="both"/>
        <w:rPr>
          <w:szCs w:val="28"/>
        </w:rPr>
      </w:pPr>
      <w:r w:rsidRPr="007D0BF0">
        <w:rPr>
          <w:szCs w:val="28"/>
        </w:rPr>
        <w:t>- предоставление мер социальной поддержки отдельным категориям граждан, работающим и проживающим в сельской местности, рабочих поселках (поселках городского типа), по оплате жилья и коммунальных услуг – 270 643,0 тыс. рублей;</w:t>
      </w:r>
    </w:p>
    <w:p w:rsidR="0069366A" w:rsidRPr="007D0BF0" w:rsidRDefault="0069366A" w:rsidP="00397046">
      <w:pPr>
        <w:pStyle w:val="12"/>
        <w:tabs>
          <w:tab w:val="left" w:pos="142"/>
        </w:tabs>
        <w:ind w:firstLine="709"/>
        <w:contextualSpacing/>
        <w:jc w:val="both"/>
        <w:rPr>
          <w:szCs w:val="28"/>
        </w:rPr>
      </w:pPr>
      <w:r w:rsidRPr="007D0BF0">
        <w:rPr>
          <w:szCs w:val="28"/>
        </w:rPr>
        <w:t xml:space="preserve">- </w:t>
      </w:r>
      <w:r w:rsidRPr="007D0BF0">
        <w:rPr>
          <w:spacing w:val="-2"/>
          <w:szCs w:val="28"/>
        </w:rPr>
        <w:t>выплата компенсации лицам, страдающим онкологическими заболеваниями, компенсации расходов по проезду на транспорте к месту лечения – 1 010,8 тыс. рублей</w:t>
      </w:r>
      <w:r w:rsidRPr="007D0BF0">
        <w:rPr>
          <w:szCs w:val="28"/>
        </w:rPr>
        <w:t>;</w:t>
      </w:r>
    </w:p>
    <w:p w:rsidR="0069366A" w:rsidRPr="007D0BF0" w:rsidRDefault="0069366A" w:rsidP="00397046">
      <w:pPr>
        <w:pStyle w:val="12"/>
        <w:tabs>
          <w:tab w:val="left" w:pos="142"/>
        </w:tabs>
        <w:ind w:firstLine="709"/>
        <w:contextualSpacing/>
        <w:jc w:val="both"/>
        <w:rPr>
          <w:szCs w:val="28"/>
        </w:rPr>
      </w:pPr>
      <w:r w:rsidRPr="007D0BF0">
        <w:rPr>
          <w:szCs w:val="28"/>
        </w:rPr>
        <w:t>- оказание бесплатной юридической помощи гражданам – 115,7 тыс. рублей;</w:t>
      </w:r>
    </w:p>
    <w:p w:rsidR="0069366A" w:rsidRPr="007D0BF0" w:rsidRDefault="0069366A" w:rsidP="00397046">
      <w:pPr>
        <w:pStyle w:val="12"/>
        <w:tabs>
          <w:tab w:val="left" w:pos="142"/>
        </w:tabs>
        <w:ind w:firstLine="709"/>
        <w:contextualSpacing/>
        <w:jc w:val="both"/>
        <w:rPr>
          <w:szCs w:val="28"/>
        </w:rPr>
      </w:pPr>
      <w:r w:rsidRPr="007D0BF0">
        <w:rPr>
          <w:szCs w:val="28"/>
        </w:rPr>
        <w:t>- предоставление мер социальной поддержки одиноким пенсионерам – 89,9 тыс. рублей;</w:t>
      </w:r>
    </w:p>
    <w:p w:rsidR="0069366A" w:rsidRPr="006115AF" w:rsidRDefault="0069366A" w:rsidP="00397046">
      <w:pPr>
        <w:pStyle w:val="12"/>
        <w:tabs>
          <w:tab w:val="left" w:pos="142"/>
        </w:tabs>
        <w:ind w:firstLine="709"/>
        <w:contextualSpacing/>
        <w:jc w:val="both"/>
        <w:rPr>
          <w:szCs w:val="28"/>
        </w:rPr>
      </w:pPr>
      <w:r w:rsidRPr="007D0BF0">
        <w:rPr>
          <w:szCs w:val="28"/>
        </w:rPr>
        <w:t>- компенсаци</w:t>
      </w:r>
      <w:r w:rsidRPr="006115AF">
        <w:rPr>
          <w:szCs w:val="28"/>
        </w:rPr>
        <w:t xml:space="preserve">я расходов на уплату взноса на капитальный ремонт жилого помещения одиноко проживающим неработающим собственникам жилых помещений, достигшим возраста семидесяти и восьмидесяти лет, – 49 562,0 тыс. рублей;  </w:t>
      </w:r>
    </w:p>
    <w:p w:rsidR="0069366A" w:rsidRPr="00894F50" w:rsidRDefault="0069366A" w:rsidP="00397046">
      <w:pPr>
        <w:pStyle w:val="12"/>
        <w:tabs>
          <w:tab w:val="left" w:pos="142"/>
        </w:tabs>
        <w:ind w:firstLine="709"/>
        <w:contextualSpacing/>
        <w:jc w:val="both"/>
        <w:rPr>
          <w:szCs w:val="28"/>
        </w:rPr>
      </w:pPr>
      <w:r w:rsidRPr="00894F50">
        <w:rPr>
          <w:szCs w:val="28"/>
        </w:rPr>
        <w:t>- осуществление прочих расходов – 250 695,</w:t>
      </w:r>
      <w:r w:rsidR="00894F50" w:rsidRPr="00894F50">
        <w:rPr>
          <w:szCs w:val="28"/>
        </w:rPr>
        <w:t>2</w:t>
      </w:r>
      <w:r w:rsidRPr="00894F50">
        <w:rPr>
          <w:szCs w:val="28"/>
        </w:rPr>
        <w:t xml:space="preserve"> тыс. рублей;</w:t>
      </w:r>
    </w:p>
    <w:p w:rsidR="0069366A" w:rsidRPr="00F77312" w:rsidRDefault="0069366A" w:rsidP="00397046">
      <w:pPr>
        <w:pStyle w:val="12"/>
        <w:tabs>
          <w:tab w:val="left" w:pos="142"/>
        </w:tabs>
        <w:ind w:firstLine="709"/>
        <w:contextualSpacing/>
        <w:jc w:val="both"/>
        <w:rPr>
          <w:szCs w:val="28"/>
        </w:rPr>
      </w:pPr>
      <w:r w:rsidRPr="00F77312">
        <w:rPr>
          <w:szCs w:val="28"/>
        </w:rPr>
        <w:t>проведение организационных мероприятий в области социальной политики – 70 784,</w:t>
      </w:r>
      <w:r w:rsidR="00F77312" w:rsidRPr="00F77312">
        <w:rPr>
          <w:szCs w:val="28"/>
        </w:rPr>
        <w:t>7</w:t>
      </w:r>
      <w:r w:rsidRPr="00F77312">
        <w:rPr>
          <w:szCs w:val="28"/>
        </w:rPr>
        <w:t xml:space="preserve"> тыс. рублей; </w:t>
      </w:r>
    </w:p>
    <w:p w:rsidR="0069366A" w:rsidRPr="00F77312" w:rsidRDefault="0069366A" w:rsidP="00397046">
      <w:pPr>
        <w:pStyle w:val="12"/>
        <w:tabs>
          <w:tab w:val="left" w:pos="142"/>
        </w:tabs>
        <w:ind w:firstLine="709"/>
        <w:contextualSpacing/>
        <w:jc w:val="both"/>
        <w:rPr>
          <w:szCs w:val="28"/>
        </w:rPr>
      </w:pPr>
      <w:r w:rsidRPr="00F77312">
        <w:rPr>
          <w:szCs w:val="28"/>
        </w:rPr>
        <w:t>обеспечение равной доступности услуг общественного транспорта – 1 105 834,2 тыс. рублей;</w:t>
      </w:r>
    </w:p>
    <w:p w:rsidR="0069366A" w:rsidRPr="00F77312" w:rsidRDefault="0069366A" w:rsidP="00397046">
      <w:pPr>
        <w:pStyle w:val="12"/>
        <w:tabs>
          <w:tab w:val="left" w:pos="142"/>
        </w:tabs>
        <w:ind w:firstLine="709"/>
        <w:contextualSpacing/>
        <w:jc w:val="both"/>
        <w:rPr>
          <w:szCs w:val="28"/>
        </w:rPr>
      </w:pPr>
      <w:r w:rsidRPr="00F77312">
        <w:rPr>
          <w:szCs w:val="28"/>
        </w:rPr>
        <w:t>обеспечение жильем инвалидов, страдающих тяжелыми формами заболеваний, – 48 848,1 тыс. рублей;</w:t>
      </w:r>
    </w:p>
    <w:p w:rsidR="0069366A" w:rsidRPr="00BD0EA2" w:rsidRDefault="0069366A" w:rsidP="00397046">
      <w:pPr>
        <w:pStyle w:val="12"/>
        <w:tabs>
          <w:tab w:val="left" w:pos="142"/>
        </w:tabs>
        <w:ind w:firstLine="709"/>
        <w:contextualSpacing/>
        <w:jc w:val="both"/>
        <w:rPr>
          <w:szCs w:val="28"/>
        </w:rPr>
      </w:pPr>
      <w:r w:rsidRPr="00BD0EA2">
        <w:rPr>
          <w:szCs w:val="28"/>
        </w:rPr>
        <w:t>реализацию мероприятий по комплексному развитию сельских территорий (обеспечение жильем граждан, проживающих в сельской местности) – 98 768,0 тыс. рублей, в том числе за счет средств федерального бюджета – 80 002,1 тыс. рублей;</w:t>
      </w:r>
    </w:p>
    <w:p w:rsidR="0069366A" w:rsidRPr="00BD0EA2" w:rsidRDefault="0069366A" w:rsidP="00397046">
      <w:pPr>
        <w:pStyle w:val="12"/>
        <w:tabs>
          <w:tab w:val="left" w:pos="142"/>
        </w:tabs>
        <w:ind w:firstLine="709"/>
        <w:contextualSpacing/>
        <w:jc w:val="both"/>
        <w:rPr>
          <w:szCs w:val="28"/>
        </w:rPr>
      </w:pPr>
      <w:r w:rsidRPr="00BD0EA2">
        <w:rPr>
          <w:spacing w:val="-2"/>
          <w:szCs w:val="28"/>
        </w:rPr>
        <w:t>реализацию мероприятий, направленных на снижение напряженности на рынке труда, – 520 683,6 тыс. рублей, в том числе за счет средств федерального бюджета – 520 673,6 тыс. рублей</w:t>
      </w:r>
      <w:r w:rsidRPr="00BD0EA2">
        <w:rPr>
          <w:szCs w:val="28"/>
        </w:rPr>
        <w:t>;</w:t>
      </w:r>
    </w:p>
    <w:p w:rsidR="0069366A" w:rsidRPr="00F77312" w:rsidRDefault="0069366A" w:rsidP="00397046">
      <w:pPr>
        <w:pStyle w:val="12"/>
        <w:tabs>
          <w:tab w:val="left" w:pos="142"/>
        </w:tabs>
        <w:ind w:firstLine="709"/>
        <w:contextualSpacing/>
        <w:jc w:val="both"/>
        <w:rPr>
          <w:szCs w:val="28"/>
        </w:rPr>
      </w:pPr>
      <w:r w:rsidRPr="00F77312">
        <w:rPr>
          <w:szCs w:val="28"/>
        </w:rPr>
        <w:t>реализацию мер по укреплению социальной защищенности граждан пожилого возраста – 4 097,8 тыс. рублей;</w:t>
      </w:r>
    </w:p>
    <w:p w:rsidR="0069366A" w:rsidRPr="00BD0EA2" w:rsidRDefault="0069366A" w:rsidP="00397046">
      <w:pPr>
        <w:pStyle w:val="12"/>
        <w:tabs>
          <w:tab w:val="left" w:pos="142"/>
        </w:tabs>
        <w:ind w:firstLine="709"/>
        <w:contextualSpacing/>
        <w:jc w:val="both"/>
        <w:rPr>
          <w:szCs w:val="28"/>
        </w:rPr>
      </w:pPr>
      <w:r w:rsidRPr="00BD0EA2">
        <w:rPr>
          <w:szCs w:val="28"/>
        </w:rPr>
        <w:t>уплату страховых взносов на обязательное медицинское страхование неработающего населения в Федеральный фонд обязательного медицинского страхования – 17 589 896,8 тыс. рублей;</w:t>
      </w:r>
    </w:p>
    <w:p w:rsidR="0069366A" w:rsidRPr="00F77312" w:rsidRDefault="0069366A" w:rsidP="00397046">
      <w:pPr>
        <w:pStyle w:val="12"/>
        <w:tabs>
          <w:tab w:val="left" w:pos="142"/>
        </w:tabs>
        <w:ind w:firstLine="709"/>
        <w:contextualSpacing/>
        <w:jc w:val="both"/>
        <w:rPr>
          <w:szCs w:val="28"/>
        </w:rPr>
      </w:pPr>
      <w:r w:rsidRPr="00F77312">
        <w:rPr>
          <w:szCs w:val="28"/>
        </w:rPr>
        <w:t>предоставление дополнительных мер социальной поддержки донорам крови – 78 989,5 тыс. рублей;</w:t>
      </w:r>
    </w:p>
    <w:p w:rsidR="0069366A" w:rsidRPr="00F77312" w:rsidRDefault="0069366A" w:rsidP="00397046">
      <w:pPr>
        <w:pStyle w:val="12"/>
        <w:tabs>
          <w:tab w:val="left" w:pos="142"/>
        </w:tabs>
        <w:ind w:firstLine="709"/>
        <w:contextualSpacing/>
        <w:jc w:val="both"/>
        <w:rPr>
          <w:szCs w:val="28"/>
        </w:rPr>
      </w:pPr>
      <w:r w:rsidRPr="00F77312">
        <w:rPr>
          <w:szCs w:val="28"/>
        </w:rPr>
        <w:t>предоставление ежемесячных пожизненных государственных пособий спортсменам – 1 152,0 тыс. рублей;</w:t>
      </w:r>
    </w:p>
    <w:p w:rsidR="0069366A" w:rsidRPr="00BD0EA2" w:rsidRDefault="0069366A" w:rsidP="00397046">
      <w:pPr>
        <w:pStyle w:val="12"/>
        <w:tabs>
          <w:tab w:val="left" w:pos="142"/>
        </w:tabs>
        <w:ind w:firstLine="709"/>
        <w:contextualSpacing/>
        <w:jc w:val="both"/>
        <w:rPr>
          <w:szCs w:val="28"/>
        </w:rPr>
      </w:pPr>
      <w:r w:rsidRPr="00BD0EA2">
        <w:rPr>
          <w:szCs w:val="28"/>
        </w:rPr>
        <w:t>компенсацию расходов на уплату взноса на капитальный ремонт пожилым гражданам – 21 785,3 тыс. рублей, в том числе за счет средств федерального бюджета – 13 071,2 тыс. рублей;</w:t>
      </w:r>
    </w:p>
    <w:p w:rsidR="0069366A" w:rsidRPr="00BD0EA2" w:rsidRDefault="0069366A" w:rsidP="00397046">
      <w:pPr>
        <w:pStyle w:val="12"/>
        <w:tabs>
          <w:tab w:val="left" w:pos="142"/>
        </w:tabs>
        <w:ind w:firstLine="709"/>
        <w:contextualSpacing/>
        <w:jc w:val="both"/>
        <w:rPr>
          <w:szCs w:val="28"/>
        </w:rPr>
      </w:pPr>
      <w:r w:rsidRPr="00BD0EA2">
        <w:rPr>
          <w:szCs w:val="28"/>
        </w:rPr>
        <w:t>оказание государственной социальной помощи на основании социального контракта отдельным категориям граждан – 807 174,4 тыс. рублей, в том числе за счет средств федерального бюджета – 484 304,6 тыс. рублей.</w:t>
      </w:r>
    </w:p>
    <w:p w:rsidR="0069366A" w:rsidRPr="006712C0" w:rsidRDefault="0069366A" w:rsidP="00397046">
      <w:pPr>
        <w:pStyle w:val="12"/>
        <w:tabs>
          <w:tab w:val="left" w:pos="142"/>
        </w:tabs>
        <w:ind w:firstLine="709"/>
        <w:contextualSpacing/>
        <w:jc w:val="both"/>
        <w:rPr>
          <w:szCs w:val="28"/>
          <w:highlight w:val="yellow"/>
        </w:rPr>
      </w:pPr>
    </w:p>
    <w:p w:rsidR="0069366A" w:rsidRPr="00BD0EA2" w:rsidRDefault="0069366A" w:rsidP="00397046">
      <w:pPr>
        <w:pStyle w:val="12"/>
        <w:tabs>
          <w:tab w:val="left" w:pos="142"/>
        </w:tabs>
        <w:ind w:firstLine="709"/>
        <w:contextualSpacing/>
        <w:jc w:val="both"/>
        <w:rPr>
          <w:szCs w:val="28"/>
        </w:rPr>
      </w:pPr>
      <w:r w:rsidRPr="00BD0EA2">
        <w:rPr>
          <w:szCs w:val="28"/>
        </w:rPr>
        <w:t>Кроме того, на реализацию отдельных переданных полномочий в области социальной политики за счет средств федерального бюджета направлено на:</w:t>
      </w:r>
    </w:p>
    <w:p w:rsidR="0069366A" w:rsidRPr="00F77312" w:rsidRDefault="0069366A" w:rsidP="00397046">
      <w:pPr>
        <w:pStyle w:val="12"/>
        <w:tabs>
          <w:tab w:val="left" w:pos="142"/>
        </w:tabs>
        <w:ind w:firstLine="709"/>
        <w:contextualSpacing/>
        <w:jc w:val="both"/>
        <w:rPr>
          <w:szCs w:val="28"/>
        </w:rPr>
      </w:pPr>
      <w:r w:rsidRPr="00F77312">
        <w:rPr>
          <w:szCs w:val="28"/>
        </w:rPr>
        <w:t>выплату гражданам государственных единовременных пособий и ежемесячных денежных компенсаций при возникновении поствакцинальных осложнений – 131,5 тыс. рублей;</w:t>
      </w:r>
    </w:p>
    <w:p w:rsidR="0069366A" w:rsidRPr="00F77312" w:rsidRDefault="0069366A" w:rsidP="00397046">
      <w:pPr>
        <w:pStyle w:val="12"/>
        <w:tabs>
          <w:tab w:val="left" w:pos="142"/>
        </w:tabs>
        <w:ind w:firstLine="709"/>
        <w:contextualSpacing/>
        <w:jc w:val="both"/>
        <w:rPr>
          <w:szCs w:val="28"/>
        </w:rPr>
      </w:pPr>
      <w:r w:rsidRPr="00F77312">
        <w:rPr>
          <w:szCs w:val="28"/>
        </w:rPr>
        <w:t>обеспечение мер социальной поддержки для лиц, награжденных знаком «Почетный донор России», – 199 324,0 тыс. рублей;</w:t>
      </w:r>
    </w:p>
    <w:p w:rsidR="0069366A" w:rsidRPr="00F77312" w:rsidRDefault="0069366A" w:rsidP="00397046">
      <w:pPr>
        <w:pStyle w:val="12"/>
        <w:tabs>
          <w:tab w:val="left" w:pos="142"/>
        </w:tabs>
        <w:ind w:firstLine="709"/>
        <w:contextualSpacing/>
        <w:jc w:val="both"/>
        <w:rPr>
          <w:szCs w:val="28"/>
        </w:rPr>
      </w:pPr>
      <w:r w:rsidRPr="00F77312">
        <w:rPr>
          <w:szCs w:val="28"/>
        </w:rPr>
        <w:t>оплату жилищно-коммунальных услуг отдельным категориям граждан – 2 323 569,3 тыс. рублей;</w:t>
      </w:r>
    </w:p>
    <w:p w:rsidR="0069366A" w:rsidRPr="00BD0EA2" w:rsidRDefault="0069366A" w:rsidP="00397046">
      <w:pPr>
        <w:pStyle w:val="12"/>
        <w:tabs>
          <w:tab w:val="left" w:pos="142"/>
        </w:tabs>
        <w:ind w:firstLine="709"/>
        <w:contextualSpacing/>
        <w:jc w:val="both"/>
        <w:rPr>
          <w:szCs w:val="28"/>
        </w:rPr>
      </w:pPr>
      <w:r w:rsidRPr="00BD0EA2">
        <w:rPr>
          <w:szCs w:val="28"/>
        </w:rPr>
        <w:t>обеспечение жильем отдельных категорий граждан – 290 068,0 тыс. рублей;</w:t>
      </w:r>
    </w:p>
    <w:p w:rsidR="0069366A" w:rsidRPr="00F77312" w:rsidRDefault="0069366A" w:rsidP="00397046">
      <w:pPr>
        <w:pStyle w:val="12"/>
        <w:tabs>
          <w:tab w:val="left" w:pos="142"/>
        </w:tabs>
        <w:ind w:firstLine="709"/>
        <w:contextualSpacing/>
        <w:jc w:val="both"/>
        <w:rPr>
          <w:szCs w:val="28"/>
        </w:rPr>
      </w:pPr>
      <w:r w:rsidRPr="00F77312">
        <w:rPr>
          <w:szCs w:val="28"/>
        </w:rPr>
        <w:t>мероприятия по переселению жителей г.Херсона и части Херсонской области, вынужденно покинувшим место постоянного проживания и прибывших в экстренном массовом порядке на иные территории (единовременные выплаты на обзаведение имуществом и социальные выплаты на приобретение жилых помещений на основании выдаваемых государственных жилищных сертификатов жителям г.Херсона и Херсонской области) – 238 794,3 тыс. рублей (</w:t>
      </w:r>
      <w:r w:rsidR="008876EC" w:rsidRPr="00017514">
        <w:rPr>
          <w:szCs w:val="28"/>
        </w:rPr>
        <w:t>средства публично-правовой компании «Фонд развития территорий»</w:t>
      </w:r>
      <w:r w:rsidRPr="00F77312">
        <w:rPr>
          <w:szCs w:val="28"/>
        </w:rPr>
        <w:t xml:space="preserve">); </w:t>
      </w:r>
    </w:p>
    <w:p w:rsidR="0069366A" w:rsidRPr="00F77312" w:rsidRDefault="0069366A" w:rsidP="00397046">
      <w:pPr>
        <w:pStyle w:val="12"/>
        <w:tabs>
          <w:tab w:val="left" w:pos="142"/>
        </w:tabs>
        <w:ind w:firstLine="709"/>
        <w:contextualSpacing/>
        <w:jc w:val="both"/>
        <w:rPr>
          <w:szCs w:val="28"/>
        </w:rPr>
      </w:pPr>
      <w:r w:rsidRPr="00F77312">
        <w:rPr>
          <w:szCs w:val="28"/>
        </w:rPr>
        <w:t>финансирование расходов, связанных с реализацией Закона Российской Федерации от 15 января 1993 года № 4301-1 «О статусе Героев Советского Союза, Героев Российской Федерации и полных кавалеров ордена Славы» и Федерального закона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 – 1 073,4 тыс. рублей (средства бюджета Фонда пенсионного и социального страхования Российской Федерации).</w:t>
      </w:r>
    </w:p>
    <w:p w:rsidR="0069366A" w:rsidRPr="006712C0" w:rsidRDefault="0069366A" w:rsidP="00397046">
      <w:pPr>
        <w:pStyle w:val="12"/>
        <w:tabs>
          <w:tab w:val="left" w:pos="142"/>
        </w:tabs>
        <w:ind w:firstLine="709"/>
        <w:contextualSpacing/>
        <w:jc w:val="both"/>
        <w:rPr>
          <w:szCs w:val="28"/>
          <w:highlight w:val="yellow"/>
        </w:rPr>
      </w:pPr>
    </w:p>
    <w:p w:rsidR="0069366A" w:rsidRPr="00116466" w:rsidRDefault="0069366A" w:rsidP="00397046">
      <w:pPr>
        <w:pStyle w:val="12"/>
        <w:ind w:firstLine="709"/>
        <w:contextualSpacing/>
        <w:jc w:val="both"/>
        <w:rPr>
          <w:szCs w:val="28"/>
        </w:rPr>
      </w:pPr>
      <w:r w:rsidRPr="00116466">
        <w:rPr>
          <w:szCs w:val="28"/>
        </w:rPr>
        <w:t>По подразделу «Охрана семьи и детства» в отчетном году были произведены расходы в сумме 18 708 000,4 тыс. рублей, из них:</w:t>
      </w:r>
    </w:p>
    <w:p w:rsidR="0069366A" w:rsidRPr="00116466" w:rsidRDefault="0069366A" w:rsidP="00397046">
      <w:pPr>
        <w:pStyle w:val="12"/>
        <w:tabs>
          <w:tab w:val="left" w:pos="142"/>
        </w:tabs>
        <w:ind w:firstLine="709"/>
        <w:contextualSpacing/>
        <w:jc w:val="both"/>
        <w:rPr>
          <w:szCs w:val="28"/>
        </w:rPr>
      </w:pPr>
      <w:r w:rsidRPr="00116466">
        <w:rPr>
          <w:szCs w:val="28"/>
        </w:rPr>
        <w:t>выплата на содержание ребенка в семье опекуна и приемной семье, а также оплата труда приемного родителя – 1 174 396,8 тыс. рублей;</w:t>
      </w:r>
    </w:p>
    <w:p w:rsidR="0069366A" w:rsidRPr="00116466" w:rsidRDefault="0069366A" w:rsidP="00397046">
      <w:pPr>
        <w:pStyle w:val="12"/>
        <w:tabs>
          <w:tab w:val="left" w:pos="142"/>
        </w:tabs>
        <w:ind w:firstLine="709"/>
        <w:contextualSpacing/>
        <w:jc w:val="both"/>
        <w:rPr>
          <w:szCs w:val="28"/>
        </w:rPr>
      </w:pPr>
      <w:r w:rsidRPr="00116466">
        <w:rPr>
          <w:szCs w:val="28"/>
        </w:rPr>
        <w:t>выплата компенсации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 861 545,0 тыс. рублей;</w:t>
      </w:r>
    </w:p>
    <w:p w:rsidR="0069366A" w:rsidRPr="00116466" w:rsidRDefault="0069366A" w:rsidP="00397046">
      <w:pPr>
        <w:pStyle w:val="12"/>
        <w:tabs>
          <w:tab w:val="left" w:pos="142"/>
        </w:tabs>
        <w:ind w:firstLine="709"/>
        <w:contextualSpacing/>
        <w:jc w:val="both"/>
        <w:rPr>
          <w:szCs w:val="28"/>
        </w:rPr>
      </w:pPr>
      <w:r w:rsidRPr="00116466">
        <w:rPr>
          <w:szCs w:val="28"/>
        </w:rPr>
        <w:t>обеспечение жильем детей-сирот и детей, оставшихся без попечения родителей, – 1 717 135,</w:t>
      </w:r>
      <w:r w:rsidR="00116466">
        <w:rPr>
          <w:szCs w:val="28"/>
        </w:rPr>
        <w:t>7</w:t>
      </w:r>
      <w:r w:rsidRPr="00116466">
        <w:rPr>
          <w:szCs w:val="28"/>
        </w:rPr>
        <w:t xml:space="preserve"> тыс. рублей, в том числе за счет средств федерального бюджета – 114 404,0 тыс. рублей;</w:t>
      </w:r>
    </w:p>
    <w:p w:rsidR="0069366A" w:rsidRPr="00E974AB" w:rsidRDefault="0069366A" w:rsidP="00397046">
      <w:pPr>
        <w:pStyle w:val="12"/>
        <w:tabs>
          <w:tab w:val="left" w:pos="142"/>
        </w:tabs>
        <w:ind w:firstLine="709"/>
        <w:contextualSpacing/>
        <w:jc w:val="both"/>
        <w:rPr>
          <w:szCs w:val="28"/>
        </w:rPr>
      </w:pPr>
      <w:r w:rsidRPr="00E974AB">
        <w:rPr>
          <w:szCs w:val="28"/>
        </w:rPr>
        <w:t>предоставление мер социальной поддержки гражданам, имеющим детей, – 63 443,0 тыс. рублей;</w:t>
      </w:r>
    </w:p>
    <w:p w:rsidR="0069366A" w:rsidRPr="00E974AB" w:rsidRDefault="0069366A" w:rsidP="00397046">
      <w:pPr>
        <w:pStyle w:val="12"/>
        <w:tabs>
          <w:tab w:val="left" w:pos="142"/>
        </w:tabs>
        <w:ind w:firstLine="709"/>
        <w:contextualSpacing/>
        <w:jc w:val="both"/>
        <w:rPr>
          <w:szCs w:val="28"/>
        </w:rPr>
      </w:pPr>
      <w:r w:rsidRPr="00E974AB">
        <w:rPr>
          <w:szCs w:val="28"/>
        </w:rPr>
        <w:t>подготовка лиц, желающих принять на воспитание в свою семью ребенка, оставшегося без попечения родителей, – 3 453,</w:t>
      </w:r>
      <w:r w:rsidR="00E974AB" w:rsidRPr="00E974AB">
        <w:rPr>
          <w:szCs w:val="28"/>
        </w:rPr>
        <w:t>2</w:t>
      </w:r>
      <w:r w:rsidRPr="00E974AB">
        <w:rPr>
          <w:szCs w:val="28"/>
        </w:rPr>
        <w:t xml:space="preserve"> тыс. рублей;</w:t>
      </w:r>
    </w:p>
    <w:p w:rsidR="0069366A" w:rsidRPr="00E974AB" w:rsidRDefault="0069366A" w:rsidP="00397046">
      <w:pPr>
        <w:pStyle w:val="12"/>
        <w:tabs>
          <w:tab w:val="left" w:pos="142"/>
        </w:tabs>
        <w:ind w:firstLine="709"/>
        <w:contextualSpacing/>
        <w:jc w:val="both"/>
        <w:rPr>
          <w:szCs w:val="28"/>
        </w:rPr>
      </w:pPr>
      <w:r w:rsidRPr="00E974AB">
        <w:rPr>
          <w:szCs w:val="28"/>
        </w:rPr>
        <w:t>выплата дополнительной единовременной денежной выплаты в связи с усыновлением (удочерением) ребенка-инвалида – 1 200,0 тыс. рублей;</w:t>
      </w:r>
    </w:p>
    <w:p w:rsidR="0069366A" w:rsidRPr="00E974AB" w:rsidRDefault="0069366A" w:rsidP="00397046">
      <w:pPr>
        <w:pStyle w:val="12"/>
        <w:tabs>
          <w:tab w:val="left" w:pos="142"/>
        </w:tabs>
        <w:ind w:firstLine="709"/>
        <w:contextualSpacing/>
        <w:jc w:val="both"/>
        <w:rPr>
          <w:szCs w:val="28"/>
        </w:rPr>
      </w:pPr>
      <w:r w:rsidRPr="00E974AB">
        <w:rPr>
          <w:szCs w:val="28"/>
        </w:rPr>
        <w:t>обеспечение жильем многодетных семей – 243 028,5 тыс. рублей;</w:t>
      </w:r>
    </w:p>
    <w:p w:rsidR="0069366A" w:rsidRPr="00116466" w:rsidRDefault="0069366A" w:rsidP="00397046">
      <w:pPr>
        <w:pStyle w:val="12"/>
        <w:tabs>
          <w:tab w:val="left" w:pos="142"/>
        </w:tabs>
        <w:ind w:firstLine="709"/>
        <w:contextualSpacing/>
        <w:jc w:val="both"/>
        <w:rPr>
          <w:szCs w:val="28"/>
        </w:rPr>
      </w:pPr>
      <w:r w:rsidRPr="00116466">
        <w:rPr>
          <w:szCs w:val="28"/>
        </w:rPr>
        <w:t>обеспечение жильем молодых семей – 125 481,7 тыс. рублей, в том числе за счет средств федерального бюджета – 26 054,</w:t>
      </w:r>
      <w:r w:rsidR="00B55F15">
        <w:rPr>
          <w:szCs w:val="28"/>
        </w:rPr>
        <w:t>7</w:t>
      </w:r>
      <w:r w:rsidRPr="00116466">
        <w:rPr>
          <w:szCs w:val="28"/>
        </w:rPr>
        <w:t xml:space="preserve"> тыс. рублей;</w:t>
      </w:r>
    </w:p>
    <w:p w:rsidR="0069366A" w:rsidRPr="00116466" w:rsidRDefault="0069366A" w:rsidP="00397046">
      <w:pPr>
        <w:pStyle w:val="12"/>
        <w:tabs>
          <w:tab w:val="left" w:pos="142"/>
        </w:tabs>
        <w:ind w:firstLine="709"/>
        <w:contextualSpacing/>
        <w:jc w:val="both"/>
        <w:rPr>
          <w:szCs w:val="28"/>
        </w:rPr>
      </w:pPr>
      <w:r w:rsidRPr="00116466">
        <w:rPr>
          <w:szCs w:val="28"/>
        </w:rPr>
        <w:t xml:space="preserve">ежемесячная выплата на детей в возрасте от трех до семи лет включительно – 2 930 624,1 тыс. рублей, в том числе за счет средств федерального бюджета – 1 758 374,5 тыс. рублей; </w:t>
      </w:r>
    </w:p>
    <w:p w:rsidR="0069366A" w:rsidRPr="00116466" w:rsidRDefault="0069366A" w:rsidP="00397046">
      <w:pPr>
        <w:pStyle w:val="12"/>
        <w:tabs>
          <w:tab w:val="left" w:pos="142"/>
        </w:tabs>
        <w:ind w:firstLine="709"/>
        <w:contextualSpacing/>
        <w:jc w:val="both"/>
        <w:rPr>
          <w:szCs w:val="28"/>
        </w:rPr>
      </w:pPr>
      <w:r w:rsidRPr="00116466">
        <w:rPr>
          <w:szCs w:val="28"/>
        </w:rPr>
        <w:t>ежемесячная выплата на ребенка в возрасте от восьми до семнадцати лет – 1 512 000,0 тыс. рублей;</w:t>
      </w:r>
    </w:p>
    <w:p w:rsidR="0069366A" w:rsidRPr="00116466" w:rsidRDefault="0069366A" w:rsidP="00397046">
      <w:pPr>
        <w:pStyle w:val="12"/>
        <w:tabs>
          <w:tab w:val="left" w:pos="142"/>
        </w:tabs>
        <w:ind w:firstLine="709"/>
        <w:contextualSpacing/>
        <w:jc w:val="both"/>
        <w:rPr>
          <w:szCs w:val="28"/>
        </w:rPr>
      </w:pPr>
      <w:r w:rsidRPr="00116466">
        <w:rPr>
          <w:szCs w:val="28"/>
        </w:rPr>
        <w:t>ежемесячное пособие в связи с рождением и воспитанием ребенка – 7 586 888,1 тыс. рублей;</w:t>
      </w:r>
    </w:p>
    <w:p w:rsidR="0069366A" w:rsidRPr="00116466" w:rsidRDefault="0069366A" w:rsidP="00397046">
      <w:pPr>
        <w:pStyle w:val="12"/>
        <w:tabs>
          <w:tab w:val="left" w:pos="142"/>
        </w:tabs>
        <w:ind w:firstLine="709"/>
        <w:contextualSpacing/>
        <w:jc w:val="both"/>
        <w:rPr>
          <w:szCs w:val="28"/>
        </w:rPr>
      </w:pPr>
      <w:r w:rsidRPr="00116466">
        <w:rPr>
          <w:szCs w:val="28"/>
        </w:rPr>
        <w:t>оказание государственной поддержки при рождении, а также при усыновлении (удочерении) каждого ребенка в семье, реализующей право на жилище в рамках социальной ипотеки, – 343 889,</w:t>
      </w:r>
      <w:r w:rsidR="00116466">
        <w:rPr>
          <w:szCs w:val="28"/>
        </w:rPr>
        <w:t>6</w:t>
      </w:r>
      <w:r w:rsidRPr="00116466">
        <w:rPr>
          <w:szCs w:val="28"/>
        </w:rPr>
        <w:t xml:space="preserve"> тыс. рублей;</w:t>
      </w:r>
    </w:p>
    <w:p w:rsidR="0069366A" w:rsidRPr="00B633DE" w:rsidRDefault="0069366A" w:rsidP="00397046">
      <w:pPr>
        <w:pStyle w:val="12"/>
        <w:tabs>
          <w:tab w:val="left" w:pos="142"/>
        </w:tabs>
        <w:ind w:firstLine="709"/>
        <w:contextualSpacing/>
        <w:jc w:val="both"/>
        <w:rPr>
          <w:szCs w:val="28"/>
        </w:rPr>
      </w:pPr>
      <w:r w:rsidRPr="00B633DE">
        <w:rPr>
          <w:szCs w:val="28"/>
        </w:rPr>
        <w:t>единовременная денежная выплата на детей граждан, участвующих в специальной военной операции, – 101 820,0 тыс. рублей;</w:t>
      </w:r>
    </w:p>
    <w:p w:rsidR="0069366A" w:rsidRPr="001976F0" w:rsidRDefault="0069366A" w:rsidP="00397046">
      <w:pPr>
        <w:pStyle w:val="12"/>
        <w:tabs>
          <w:tab w:val="left" w:pos="142"/>
        </w:tabs>
        <w:ind w:firstLine="709"/>
        <w:contextualSpacing/>
        <w:jc w:val="both"/>
        <w:rPr>
          <w:szCs w:val="28"/>
        </w:rPr>
      </w:pPr>
      <w:r w:rsidRPr="001976F0">
        <w:rPr>
          <w:szCs w:val="28"/>
        </w:rPr>
        <w:t>оказание социальной помощи – 2 043 094,</w:t>
      </w:r>
      <w:r w:rsidR="00E974AB" w:rsidRPr="001976F0">
        <w:rPr>
          <w:szCs w:val="28"/>
        </w:rPr>
        <w:t>7</w:t>
      </w:r>
      <w:r w:rsidRPr="001976F0">
        <w:rPr>
          <w:szCs w:val="28"/>
        </w:rPr>
        <w:t xml:space="preserve"> тыс. рублей, из них: </w:t>
      </w:r>
    </w:p>
    <w:p w:rsidR="0069366A" w:rsidRPr="001976F0" w:rsidRDefault="0069366A" w:rsidP="00397046">
      <w:pPr>
        <w:pStyle w:val="12"/>
        <w:tabs>
          <w:tab w:val="left" w:pos="142"/>
        </w:tabs>
        <w:ind w:firstLine="709"/>
        <w:contextualSpacing/>
        <w:jc w:val="both"/>
        <w:rPr>
          <w:szCs w:val="28"/>
        </w:rPr>
      </w:pPr>
      <w:r w:rsidRPr="001976F0">
        <w:rPr>
          <w:szCs w:val="28"/>
        </w:rPr>
        <w:t>- предоставление мер социальной поддержки многодетным семьям – 1 001 233,</w:t>
      </w:r>
      <w:r w:rsidR="00B633DE" w:rsidRPr="001976F0">
        <w:rPr>
          <w:szCs w:val="28"/>
        </w:rPr>
        <w:t>1</w:t>
      </w:r>
      <w:r w:rsidRPr="001976F0">
        <w:rPr>
          <w:szCs w:val="28"/>
        </w:rPr>
        <w:t xml:space="preserve"> тыс. рублей;</w:t>
      </w:r>
    </w:p>
    <w:p w:rsidR="0069366A" w:rsidRPr="001976F0" w:rsidRDefault="0069366A" w:rsidP="00397046">
      <w:pPr>
        <w:pStyle w:val="12"/>
        <w:tabs>
          <w:tab w:val="left" w:pos="142"/>
        </w:tabs>
        <w:ind w:firstLine="709"/>
        <w:contextualSpacing/>
        <w:jc w:val="both"/>
        <w:rPr>
          <w:szCs w:val="28"/>
        </w:rPr>
      </w:pPr>
      <w:r w:rsidRPr="001976F0">
        <w:rPr>
          <w:szCs w:val="28"/>
        </w:rPr>
        <w:t>- предоставление мер социальной поддержки детям-сиротам, детям, оставшимся без попечения родителей, – 236 214,</w:t>
      </w:r>
      <w:r w:rsidR="001976F0" w:rsidRPr="001976F0">
        <w:rPr>
          <w:szCs w:val="28"/>
        </w:rPr>
        <w:t>8</w:t>
      </w:r>
      <w:r w:rsidRPr="001976F0">
        <w:rPr>
          <w:szCs w:val="28"/>
        </w:rPr>
        <w:t xml:space="preserve"> тыс. рублей;</w:t>
      </w:r>
    </w:p>
    <w:p w:rsidR="0069366A" w:rsidRPr="00F16267" w:rsidRDefault="0069366A" w:rsidP="00397046">
      <w:pPr>
        <w:pStyle w:val="12"/>
        <w:tabs>
          <w:tab w:val="left" w:pos="142"/>
        </w:tabs>
        <w:ind w:firstLine="709"/>
        <w:contextualSpacing/>
        <w:jc w:val="both"/>
        <w:rPr>
          <w:color w:val="FF0000"/>
          <w:szCs w:val="28"/>
        </w:rPr>
      </w:pPr>
      <w:r w:rsidRPr="00F16267">
        <w:rPr>
          <w:szCs w:val="28"/>
        </w:rPr>
        <w:t>- обеспечение питанием обучающихся по образовательным программам основного общего и среднего общего образования в общеобразовательных организациях, а также обучающихся в профессиональных образовательных организациях, –   558 255,4 тыс. рублей;</w:t>
      </w:r>
    </w:p>
    <w:p w:rsidR="0069366A" w:rsidRPr="00B633DE" w:rsidRDefault="0069366A" w:rsidP="00397046">
      <w:pPr>
        <w:pStyle w:val="12"/>
        <w:tabs>
          <w:tab w:val="left" w:pos="142"/>
        </w:tabs>
        <w:ind w:firstLine="709"/>
        <w:contextualSpacing/>
        <w:jc w:val="both"/>
        <w:rPr>
          <w:szCs w:val="28"/>
        </w:rPr>
      </w:pPr>
      <w:r w:rsidRPr="00B633DE">
        <w:rPr>
          <w:szCs w:val="28"/>
        </w:rPr>
        <w:t>- выплата пособий семьям, воспитывающим трех и более одновременно рожденных детей, – 320,1 тыс. рублей;</w:t>
      </w:r>
    </w:p>
    <w:p w:rsidR="0069366A" w:rsidRPr="007C798D" w:rsidRDefault="0069366A" w:rsidP="00397046">
      <w:pPr>
        <w:pStyle w:val="12"/>
        <w:tabs>
          <w:tab w:val="left" w:pos="142"/>
        </w:tabs>
        <w:ind w:firstLine="709"/>
        <w:contextualSpacing/>
        <w:jc w:val="both"/>
        <w:rPr>
          <w:szCs w:val="28"/>
        </w:rPr>
      </w:pPr>
      <w:r w:rsidRPr="007C798D">
        <w:rPr>
          <w:szCs w:val="28"/>
        </w:rPr>
        <w:t>- предоставление ежемесячной денежной выплаты детям-инвалидам, нуждающимся в постоянном постороннем уходе, – 7 304,9 тыс. рублей;</w:t>
      </w:r>
    </w:p>
    <w:p w:rsidR="0069366A" w:rsidRPr="007C798D" w:rsidRDefault="0069366A" w:rsidP="00397046">
      <w:pPr>
        <w:pStyle w:val="12"/>
        <w:tabs>
          <w:tab w:val="left" w:pos="142"/>
        </w:tabs>
        <w:ind w:firstLine="709"/>
        <w:contextualSpacing/>
        <w:jc w:val="both"/>
        <w:rPr>
          <w:szCs w:val="28"/>
        </w:rPr>
      </w:pPr>
      <w:r w:rsidRPr="007C798D">
        <w:rPr>
          <w:szCs w:val="28"/>
        </w:rPr>
        <w:t>- единовременные выплаты женщинам, постоянно проживающим в сельской местности, при рождении ребенка – 105 000,0 тыс. рублей;</w:t>
      </w:r>
    </w:p>
    <w:p w:rsidR="0069366A" w:rsidRPr="00B633DE" w:rsidRDefault="0069366A" w:rsidP="00397046">
      <w:pPr>
        <w:pStyle w:val="12"/>
        <w:tabs>
          <w:tab w:val="left" w:pos="142"/>
        </w:tabs>
        <w:ind w:firstLine="709"/>
        <w:contextualSpacing/>
        <w:jc w:val="both"/>
        <w:rPr>
          <w:szCs w:val="28"/>
        </w:rPr>
      </w:pPr>
      <w:r w:rsidRPr="00B633DE">
        <w:rPr>
          <w:szCs w:val="28"/>
        </w:rPr>
        <w:t>- предоставление ежемесячного пособия многодетным семьям, имеющим пять и более детей в возрасте до 18 лет, – 18 952,1 тыс. рублей;</w:t>
      </w:r>
    </w:p>
    <w:p w:rsidR="0069366A" w:rsidRPr="00B633DE" w:rsidRDefault="0069366A" w:rsidP="00397046">
      <w:pPr>
        <w:pStyle w:val="12"/>
        <w:tabs>
          <w:tab w:val="left" w:pos="142"/>
        </w:tabs>
        <w:ind w:firstLine="709"/>
        <w:contextualSpacing/>
        <w:jc w:val="both"/>
        <w:rPr>
          <w:szCs w:val="28"/>
        </w:rPr>
      </w:pPr>
      <w:r w:rsidRPr="00B633DE">
        <w:rPr>
          <w:szCs w:val="28"/>
        </w:rPr>
        <w:t>- выплата на приобретение лекарственных средств семьям, имеющим детей в возрасте до трех лет, – 113 855,0 тыс. рублей;</w:t>
      </w:r>
    </w:p>
    <w:p w:rsidR="0069366A" w:rsidRPr="007C798D" w:rsidRDefault="0069366A" w:rsidP="00397046">
      <w:pPr>
        <w:pStyle w:val="12"/>
        <w:tabs>
          <w:tab w:val="left" w:pos="142"/>
        </w:tabs>
        <w:ind w:firstLine="709"/>
        <w:contextualSpacing/>
        <w:jc w:val="both"/>
        <w:rPr>
          <w:szCs w:val="28"/>
        </w:rPr>
      </w:pPr>
      <w:r w:rsidRPr="007C798D">
        <w:rPr>
          <w:szCs w:val="28"/>
        </w:rPr>
        <w:t xml:space="preserve">- осуществление прочих расходов – 1 959,3 тыс. рублей.  </w:t>
      </w:r>
    </w:p>
    <w:p w:rsidR="0069366A" w:rsidRPr="006712C0" w:rsidRDefault="0069366A" w:rsidP="00397046">
      <w:pPr>
        <w:pStyle w:val="12"/>
        <w:widowControl w:val="0"/>
        <w:tabs>
          <w:tab w:val="left" w:pos="142"/>
        </w:tabs>
        <w:ind w:firstLine="709"/>
        <w:contextualSpacing/>
        <w:jc w:val="both"/>
        <w:rPr>
          <w:color w:val="0070C0"/>
          <w:szCs w:val="28"/>
          <w:highlight w:val="yellow"/>
        </w:rPr>
      </w:pPr>
    </w:p>
    <w:p w:rsidR="0069366A" w:rsidRPr="001976F0" w:rsidRDefault="0069366A" w:rsidP="00397046">
      <w:pPr>
        <w:pStyle w:val="12"/>
        <w:widowControl w:val="0"/>
        <w:tabs>
          <w:tab w:val="left" w:pos="142"/>
        </w:tabs>
        <w:ind w:firstLine="709"/>
        <w:contextualSpacing/>
        <w:jc w:val="both"/>
        <w:rPr>
          <w:szCs w:val="28"/>
        </w:rPr>
      </w:pPr>
      <w:r w:rsidRPr="001976F0">
        <w:rPr>
          <w:szCs w:val="28"/>
        </w:rPr>
        <w:t>По подразделу «Другие вопросы в области социальной политики» в отчетном году произведены расходы в сумме 519 847,</w:t>
      </w:r>
      <w:r w:rsidR="001976F0" w:rsidRPr="001976F0">
        <w:rPr>
          <w:szCs w:val="28"/>
        </w:rPr>
        <w:t>6</w:t>
      </w:r>
      <w:r w:rsidRPr="001976F0">
        <w:rPr>
          <w:szCs w:val="28"/>
        </w:rPr>
        <w:t xml:space="preserve"> тыс. рублей, из них:</w:t>
      </w:r>
    </w:p>
    <w:p w:rsidR="0069366A" w:rsidRPr="001976F0" w:rsidRDefault="0069366A" w:rsidP="00397046">
      <w:pPr>
        <w:pStyle w:val="12"/>
        <w:tabs>
          <w:tab w:val="left" w:pos="142"/>
        </w:tabs>
        <w:ind w:firstLine="709"/>
        <w:contextualSpacing/>
        <w:jc w:val="both"/>
        <w:rPr>
          <w:szCs w:val="28"/>
        </w:rPr>
      </w:pPr>
      <w:r w:rsidRPr="001976F0">
        <w:rPr>
          <w:szCs w:val="28"/>
        </w:rPr>
        <w:t>содержание и обеспечение деятельности государственных органов – 401 212,</w:t>
      </w:r>
      <w:r w:rsidR="001976F0" w:rsidRPr="001976F0">
        <w:rPr>
          <w:szCs w:val="28"/>
        </w:rPr>
        <w:t>7</w:t>
      </w:r>
      <w:r w:rsidRPr="001976F0">
        <w:rPr>
          <w:szCs w:val="28"/>
        </w:rPr>
        <w:t xml:space="preserve"> тыс. рублей;</w:t>
      </w:r>
    </w:p>
    <w:p w:rsidR="0069366A" w:rsidRPr="0094602B" w:rsidRDefault="0069366A" w:rsidP="00397046">
      <w:pPr>
        <w:pStyle w:val="12"/>
        <w:tabs>
          <w:tab w:val="left" w:pos="142"/>
        </w:tabs>
        <w:ind w:firstLine="709"/>
        <w:contextualSpacing/>
        <w:jc w:val="both"/>
        <w:rPr>
          <w:szCs w:val="28"/>
        </w:rPr>
      </w:pPr>
      <w:r w:rsidRPr="0094602B">
        <w:rPr>
          <w:szCs w:val="28"/>
        </w:rPr>
        <w:t>оказание финансовой помощи общественным организациям ветеранов и инвалидов, проведение организационных мероприятий в области социальной политики – 30 346,4 тыс. рублей;</w:t>
      </w:r>
    </w:p>
    <w:p w:rsidR="0069366A" w:rsidRPr="0094602B" w:rsidRDefault="0069366A" w:rsidP="00397046">
      <w:pPr>
        <w:pStyle w:val="12"/>
        <w:tabs>
          <w:tab w:val="left" w:pos="142"/>
        </w:tabs>
        <w:ind w:firstLine="709"/>
        <w:contextualSpacing/>
        <w:jc w:val="both"/>
        <w:rPr>
          <w:szCs w:val="28"/>
        </w:rPr>
      </w:pPr>
      <w:r w:rsidRPr="0094602B">
        <w:rPr>
          <w:szCs w:val="28"/>
        </w:rPr>
        <w:t>предоставление субсидии социально ориентированным некоммерческим организациям, реализующим социально значимые проекты, – 66 917,5 тыс. рублей;</w:t>
      </w:r>
    </w:p>
    <w:p w:rsidR="0069366A" w:rsidRPr="001976F0" w:rsidRDefault="0069366A" w:rsidP="00397046">
      <w:pPr>
        <w:pStyle w:val="12"/>
        <w:tabs>
          <w:tab w:val="left" w:pos="142"/>
        </w:tabs>
        <w:ind w:firstLine="709"/>
        <w:contextualSpacing/>
        <w:jc w:val="both"/>
        <w:rPr>
          <w:szCs w:val="28"/>
        </w:rPr>
      </w:pPr>
      <w:r w:rsidRPr="001976F0">
        <w:rPr>
          <w:szCs w:val="28"/>
        </w:rPr>
        <w:t>компенсация затрат, связанных с обеспечением деятельности органов исполнительной власти в связи с осуществлением переданного им полномочия Российской Федерации, – 17 885,7 тыс. рублей (средства федерального бюджета);</w:t>
      </w:r>
    </w:p>
    <w:p w:rsidR="0069366A" w:rsidRPr="001976F0" w:rsidRDefault="0069366A" w:rsidP="00397046">
      <w:pPr>
        <w:pStyle w:val="12"/>
        <w:tabs>
          <w:tab w:val="left" w:pos="142"/>
        </w:tabs>
        <w:ind w:firstLine="709"/>
        <w:contextualSpacing/>
        <w:jc w:val="both"/>
        <w:rPr>
          <w:szCs w:val="28"/>
        </w:rPr>
      </w:pPr>
      <w:r w:rsidRPr="001976F0">
        <w:rPr>
          <w:spacing w:val="2"/>
          <w:szCs w:val="28"/>
        </w:rPr>
        <w:t>реализация мероприятий государственной программы «Обеспечение общественного порядка и противодействие преступности</w:t>
      </w:r>
      <w:r w:rsidR="00E34D1E">
        <w:rPr>
          <w:spacing w:val="2"/>
          <w:szCs w:val="28"/>
        </w:rPr>
        <w:t xml:space="preserve"> </w:t>
      </w:r>
      <w:r w:rsidR="00E34D1E" w:rsidRPr="00017514">
        <w:rPr>
          <w:spacing w:val="2"/>
          <w:szCs w:val="28"/>
        </w:rPr>
        <w:t>в Республике Татарстан</w:t>
      </w:r>
      <w:r w:rsidRPr="001976F0">
        <w:rPr>
          <w:spacing w:val="2"/>
          <w:szCs w:val="28"/>
        </w:rPr>
        <w:t>» – 3 090,8 тыс. рублей</w:t>
      </w:r>
      <w:r w:rsidRPr="001976F0">
        <w:rPr>
          <w:szCs w:val="28"/>
        </w:rPr>
        <w:t>;</w:t>
      </w:r>
    </w:p>
    <w:p w:rsidR="00F707E7" w:rsidRPr="001976F0" w:rsidRDefault="0069366A" w:rsidP="00397046">
      <w:pPr>
        <w:pStyle w:val="12"/>
        <w:widowControl w:val="0"/>
        <w:ind w:firstLine="709"/>
        <w:contextualSpacing/>
        <w:jc w:val="both"/>
        <w:rPr>
          <w:szCs w:val="28"/>
        </w:rPr>
      </w:pPr>
      <w:r w:rsidRPr="001976F0">
        <w:rPr>
          <w:szCs w:val="28"/>
        </w:rPr>
        <w:t>реализация мероприятий по патриотическому воспитанию молодежи в рамках государственной программы «Развитие молодежной политики в Республике Татарстан» – 394,5 тыс. рублей.</w:t>
      </w:r>
    </w:p>
    <w:p w:rsidR="0069366A" w:rsidRPr="006712C0" w:rsidRDefault="0069366A" w:rsidP="00397046">
      <w:pPr>
        <w:pStyle w:val="12"/>
        <w:widowControl w:val="0"/>
        <w:ind w:firstLine="709"/>
        <w:contextualSpacing/>
        <w:jc w:val="both"/>
        <w:rPr>
          <w:color w:val="0070C0"/>
          <w:szCs w:val="28"/>
          <w:highlight w:val="yellow"/>
        </w:rPr>
      </w:pPr>
    </w:p>
    <w:p w:rsidR="0069366A" w:rsidRPr="00C3039D" w:rsidRDefault="0069366A" w:rsidP="00397046">
      <w:pPr>
        <w:pStyle w:val="aa"/>
        <w:spacing w:after="0"/>
        <w:ind w:left="0"/>
        <w:contextualSpacing/>
        <w:jc w:val="both"/>
        <w:rPr>
          <w:rFonts w:ascii="Times New Roman" w:hAnsi="Times New Roman" w:cs="Times New Roman"/>
          <w:szCs w:val="28"/>
        </w:rPr>
      </w:pPr>
      <w:r w:rsidRPr="00C3039D">
        <w:rPr>
          <w:rFonts w:ascii="Times New Roman" w:hAnsi="Times New Roman" w:cs="Times New Roman"/>
          <w:szCs w:val="28"/>
        </w:rPr>
        <w:t>В 2023 году расходы бюджета Республики Татарстан по разделу «Физическая культура и спорт» составили 12 190 904,8 тыс. рублей.</w:t>
      </w:r>
    </w:p>
    <w:p w:rsidR="0069366A" w:rsidRPr="006712C0" w:rsidRDefault="0069366A" w:rsidP="00397046">
      <w:pPr>
        <w:pStyle w:val="aa"/>
        <w:spacing w:after="0"/>
        <w:ind w:left="0"/>
        <w:contextualSpacing/>
        <w:jc w:val="both"/>
        <w:rPr>
          <w:rFonts w:ascii="Times New Roman" w:hAnsi="Times New Roman" w:cs="Times New Roman"/>
          <w:szCs w:val="28"/>
          <w:highlight w:val="yellow"/>
        </w:rPr>
      </w:pPr>
    </w:p>
    <w:p w:rsidR="005A5E29" w:rsidRPr="005A5E29" w:rsidRDefault="0069366A" w:rsidP="005A5E29">
      <w:pPr>
        <w:tabs>
          <w:tab w:val="left" w:pos="142"/>
        </w:tabs>
        <w:contextualSpacing/>
        <w:jc w:val="both"/>
        <w:rPr>
          <w:rFonts w:ascii="Times New Roman" w:hAnsi="Times New Roman" w:cs="Times New Roman"/>
          <w:szCs w:val="28"/>
        </w:rPr>
      </w:pPr>
      <w:r w:rsidRPr="00C3039D">
        <w:rPr>
          <w:rFonts w:ascii="Times New Roman" w:hAnsi="Times New Roman" w:cs="Times New Roman"/>
          <w:szCs w:val="28"/>
        </w:rPr>
        <w:t xml:space="preserve">По подразделу «Физическая культура» расходы </w:t>
      </w:r>
      <w:r w:rsidR="005A5E29" w:rsidRPr="005A5E29">
        <w:rPr>
          <w:rFonts w:ascii="Times New Roman" w:hAnsi="Times New Roman" w:cs="Times New Roman"/>
          <w:szCs w:val="28"/>
        </w:rPr>
        <w:t xml:space="preserve">в сумме </w:t>
      </w:r>
      <w:r w:rsidRPr="00C3039D">
        <w:rPr>
          <w:rFonts w:ascii="Times New Roman" w:hAnsi="Times New Roman" w:cs="Times New Roman"/>
          <w:szCs w:val="28"/>
        </w:rPr>
        <w:t>10 383 928,8 тыс.</w:t>
      </w:r>
      <w:r w:rsidR="00B843D0" w:rsidRPr="00C3039D">
        <w:rPr>
          <w:rFonts w:ascii="Times New Roman" w:hAnsi="Times New Roman" w:cs="Times New Roman"/>
          <w:szCs w:val="28"/>
        </w:rPr>
        <w:t xml:space="preserve"> </w:t>
      </w:r>
      <w:r w:rsidRPr="00C3039D">
        <w:rPr>
          <w:rFonts w:ascii="Times New Roman" w:hAnsi="Times New Roman" w:cs="Times New Roman"/>
          <w:szCs w:val="28"/>
        </w:rPr>
        <w:t xml:space="preserve">рублей </w:t>
      </w:r>
      <w:r w:rsidR="005A5E29" w:rsidRPr="005A5E29">
        <w:rPr>
          <w:rFonts w:ascii="Times New Roman" w:hAnsi="Times New Roman" w:cs="Times New Roman"/>
          <w:szCs w:val="28"/>
        </w:rPr>
        <w:t xml:space="preserve">в основном направлены на: </w:t>
      </w:r>
    </w:p>
    <w:p w:rsidR="0069366A" w:rsidRPr="007706AD" w:rsidRDefault="007706AD" w:rsidP="005A5E29">
      <w:pPr>
        <w:pStyle w:val="aa"/>
        <w:spacing w:after="0"/>
        <w:ind w:left="0"/>
        <w:contextualSpacing/>
        <w:jc w:val="both"/>
        <w:rPr>
          <w:rFonts w:ascii="Times New Roman" w:hAnsi="Times New Roman" w:cs="Times New Roman"/>
          <w:spacing w:val="-2"/>
          <w:szCs w:val="28"/>
        </w:rPr>
      </w:pPr>
      <w:r w:rsidRPr="007706AD">
        <w:rPr>
          <w:rFonts w:ascii="Times New Roman" w:hAnsi="Times New Roman" w:cs="Times New Roman"/>
          <w:spacing w:val="-2"/>
          <w:szCs w:val="28"/>
        </w:rPr>
        <w:t xml:space="preserve">обеспечение деятельности учреждений в области физической культуры и спорта – </w:t>
      </w:r>
      <w:r w:rsidR="0069366A" w:rsidRPr="007706AD">
        <w:rPr>
          <w:rFonts w:ascii="Times New Roman" w:hAnsi="Times New Roman" w:cs="Times New Roman"/>
          <w:spacing w:val="-2"/>
          <w:szCs w:val="28"/>
        </w:rPr>
        <w:t>813 710,8 тыс.</w:t>
      </w:r>
      <w:r w:rsidR="00B843D0" w:rsidRPr="007706AD">
        <w:rPr>
          <w:rFonts w:ascii="Times New Roman" w:hAnsi="Times New Roman" w:cs="Times New Roman"/>
          <w:spacing w:val="-2"/>
          <w:szCs w:val="28"/>
        </w:rPr>
        <w:t xml:space="preserve"> </w:t>
      </w:r>
      <w:r w:rsidR="0069366A" w:rsidRPr="007706AD">
        <w:rPr>
          <w:rFonts w:ascii="Times New Roman" w:hAnsi="Times New Roman" w:cs="Times New Roman"/>
          <w:spacing w:val="-2"/>
          <w:szCs w:val="28"/>
        </w:rPr>
        <w:t>рублей;</w:t>
      </w:r>
    </w:p>
    <w:p w:rsidR="0069366A" w:rsidRPr="00954B73" w:rsidRDefault="0069366A" w:rsidP="00397046">
      <w:pPr>
        <w:contextualSpacing/>
        <w:jc w:val="both"/>
        <w:rPr>
          <w:rFonts w:ascii="Times New Roman" w:hAnsi="Times New Roman" w:cs="Times New Roman"/>
          <w:spacing w:val="-2"/>
          <w:szCs w:val="28"/>
        </w:rPr>
      </w:pPr>
      <w:r w:rsidRPr="00954B73">
        <w:rPr>
          <w:rFonts w:ascii="Times New Roman" w:hAnsi="Times New Roman" w:cs="Times New Roman"/>
          <w:spacing w:val="-2"/>
          <w:szCs w:val="28"/>
        </w:rPr>
        <w:t>межбюджетные трансферты местным бюджетам на компенсацию дополнительных расходов на обеспечение деятельности автономных и бюджетных учреждений, дополнительных расходов, возникших в результате решений, принятых органами власти другого уровня, –</w:t>
      </w:r>
      <w:r w:rsidR="00624F51">
        <w:rPr>
          <w:rFonts w:ascii="Times New Roman" w:hAnsi="Times New Roman" w:cs="Times New Roman"/>
          <w:spacing w:val="-2"/>
          <w:szCs w:val="28"/>
        </w:rPr>
        <w:t xml:space="preserve"> </w:t>
      </w:r>
      <w:r w:rsidRPr="00954B73">
        <w:rPr>
          <w:rFonts w:ascii="Times New Roman" w:hAnsi="Times New Roman" w:cs="Times New Roman"/>
          <w:spacing w:val="-2"/>
          <w:szCs w:val="28"/>
        </w:rPr>
        <w:t>77 786,2 тыс.</w:t>
      </w:r>
      <w:r w:rsidR="00B843D0" w:rsidRPr="00954B73">
        <w:rPr>
          <w:rFonts w:ascii="Times New Roman" w:hAnsi="Times New Roman" w:cs="Times New Roman"/>
          <w:spacing w:val="-2"/>
          <w:szCs w:val="28"/>
        </w:rPr>
        <w:t xml:space="preserve"> </w:t>
      </w:r>
      <w:r w:rsidRPr="00954B73">
        <w:rPr>
          <w:rFonts w:ascii="Times New Roman" w:hAnsi="Times New Roman" w:cs="Times New Roman"/>
          <w:spacing w:val="-2"/>
          <w:szCs w:val="28"/>
        </w:rPr>
        <w:t>рублей;</w:t>
      </w:r>
    </w:p>
    <w:p w:rsidR="0069366A" w:rsidRPr="00954B73" w:rsidRDefault="0069366A" w:rsidP="00397046">
      <w:pPr>
        <w:contextualSpacing/>
        <w:jc w:val="both"/>
        <w:rPr>
          <w:rFonts w:ascii="Times New Roman" w:eastAsia="Times New Roman" w:hAnsi="Times New Roman" w:cs="Times New Roman"/>
          <w:spacing w:val="-2"/>
          <w:szCs w:val="28"/>
          <w:lang w:eastAsia="ru-RU"/>
        </w:rPr>
      </w:pPr>
      <w:r w:rsidRPr="00954B73">
        <w:rPr>
          <w:rFonts w:ascii="Times New Roman" w:eastAsia="Times New Roman" w:hAnsi="Times New Roman" w:cs="Times New Roman"/>
          <w:spacing w:val="-2"/>
          <w:szCs w:val="28"/>
          <w:lang w:eastAsia="ru-RU"/>
        </w:rPr>
        <w:t>поддержк</w:t>
      </w:r>
      <w:r w:rsidR="005A5E29">
        <w:rPr>
          <w:rFonts w:ascii="Times New Roman" w:eastAsia="Times New Roman" w:hAnsi="Times New Roman" w:cs="Times New Roman"/>
          <w:spacing w:val="-2"/>
          <w:szCs w:val="28"/>
          <w:lang w:eastAsia="ru-RU"/>
        </w:rPr>
        <w:t>у</w:t>
      </w:r>
      <w:r w:rsidRPr="00954B73">
        <w:rPr>
          <w:rFonts w:ascii="Times New Roman" w:eastAsia="Times New Roman" w:hAnsi="Times New Roman" w:cs="Times New Roman"/>
          <w:spacing w:val="-2"/>
          <w:szCs w:val="28"/>
          <w:lang w:eastAsia="ru-RU"/>
        </w:rPr>
        <w:t xml:space="preserve"> тренеров-преподавателей и спортсменов-инструкторов за высокие результаты – 57 649,</w:t>
      </w:r>
      <w:r w:rsidR="00954B73" w:rsidRPr="00954B73">
        <w:rPr>
          <w:rFonts w:ascii="Times New Roman" w:eastAsia="Times New Roman" w:hAnsi="Times New Roman" w:cs="Times New Roman"/>
          <w:spacing w:val="-2"/>
          <w:szCs w:val="28"/>
          <w:lang w:eastAsia="ru-RU"/>
        </w:rPr>
        <w:t>9</w:t>
      </w:r>
      <w:r w:rsidRPr="00954B73">
        <w:rPr>
          <w:rFonts w:ascii="Times New Roman" w:eastAsia="Times New Roman" w:hAnsi="Times New Roman" w:cs="Times New Roman"/>
          <w:spacing w:val="-2"/>
          <w:szCs w:val="28"/>
          <w:lang w:eastAsia="ru-RU"/>
        </w:rPr>
        <w:t xml:space="preserve"> тыс.</w:t>
      </w:r>
      <w:r w:rsidR="00B843D0" w:rsidRPr="00954B73">
        <w:rPr>
          <w:rFonts w:ascii="Times New Roman" w:eastAsia="Times New Roman" w:hAnsi="Times New Roman" w:cs="Times New Roman"/>
          <w:spacing w:val="-2"/>
          <w:szCs w:val="28"/>
          <w:lang w:eastAsia="ru-RU"/>
        </w:rPr>
        <w:t xml:space="preserve"> </w:t>
      </w:r>
      <w:r w:rsidRPr="00954B73">
        <w:rPr>
          <w:rFonts w:ascii="Times New Roman" w:eastAsia="Times New Roman" w:hAnsi="Times New Roman" w:cs="Times New Roman"/>
          <w:spacing w:val="-2"/>
          <w:szCs w:val="28"/>
          <w:lang w:eastAsia="ru-RU"/>
        </w:rPr>
        <w:t>рублей;</w:t>
      </w:r>
    </w:p>
    <w:p w:rsidR="0069366A" w:rsidRPr="00954B73" w:rsidRDefault="0069366A" w:rsidP="00397046">
      <w:pPr>
        <w:contextualSpacing/>
        <w:jc w:val="both"/>
        <w:rPr>
          <w:rFonts w:ascii="Times New Roman" w:eastAsia="Times New Roman" w:hAnsi="Times New Roman" w:cs="Times New Roman"/>
          <w:spacing w:val="-2"/>
          <w:szCs w:val="28"/>
          <w:lang w:eastAsia="ru-RU"/>
        </w:rPr>
      </w:pPr>
      <w:r w:rsidRPr="00954B73">
        <w:rPr>
          <w:rFonts w:ascii="Times New Roman" w:eastAsia="Times New Roman" w:hAnsi="Times New Roman" w:cs="Times New Roman"/>
          <w:spacing w:val="-2"/>
          <w:szCs w:val="28"/>
          <w:lang w:eastAsia="ru-RU"/>
        </w:rPr>
        <w:t>развитие детско-юношеского спорта – 54 242,8 тыс.</w:t>
      </w:r>
      <w:r w:rsidR="00B843D0" w:rsidRPr="00954B73">
        <w:rPr>
          <w:rFonts w:ascii="Times New Roman" w:eastAsia="Times New Roman" w:hAnsi="Times New Roman" w:cs="Times New Roman"/>
          <w:spacing w:val="-2"/>
          <w:szCs w:val="28"/>
          <w:lang w:eastAsia="ru-RU"/>
        </w:rPr>
        <w:t xml:space="preserve"> </w:t>
      </w:r>
      <w:r w:rsidRPr="00954B73">
        <w:rPr>
          <w:rFonts w:ascii="Times New Roman" w:eastAsia="Times New Roman" w:hAnsi="Times New Roman" w:cs="Times New Roman"/>
          <w:spacing w:val="-2"/>
          <w:szCs w:val="28"/>
          <w:lang w:eastAsia="ru-RU"/>
        </w:rPr>
        <w:t>рублей;</w:t>
      </w:r>
    </w:p>
    <w:p w:rsidR="0069366A" w:rsidRPr="00954B73" w:rsidRDefault="0069366A" w:rsidP="00397046">
      <w:pPr>
        <w:contextualSpacing/>
        <w:jc w:val="both"/>
        <w:rPr>
          <w:rFonts w:ascii="Times New Roman" w:eastAsia="Times New Roman" w:hAnsi="Times New Roman" w:cs="Times New Roman"/>
          <w:spacing w:val="-2"/>
          <w:szCs w:val="28"/>
          <w:lang w:eastAsia="ru-RU"/>
        </w:rPr>
      </w:pPr>
      <w:r w:rsidRPr="00954B73">
        <w:rPr>
          <w:rFonts w:ascii="Times New Roman" w:eastAsia="Times New Roman" w:hAnsi="Times New Roman" w:cs="Times New Roman"/>
          <w:spacing w:val="-2"/>
          <w:szCs w:val="28"/>
          <w:lang w:eastAsia="ru-RU"/>
        </w:rPr>
        <w:t>поддержк</w:t>
      </w:r>
      <w:r w:rsidR="005A5E29">
        <w:rPr>
          <w:rFonts w:ascii="Times New Roman" w:eastAsia="Times New Roman" w:hAnsi="Times New Roman" w:cs="Times New Roman"/>
          <w:spacing w:val="-2"/>
          <w:szCs w:val="28"/>
          <w:lang w:eastAsia="ru-RU"/>
        </w:rPr>
        <w:t>у</w:t>
      </w:r>
      <w:r w:rsidRPr="00954B73">
        <w:rPr>
          <w:rFonts w:ascii="Times New Roman" w:eastAsia="Times New Roman" w:hAnsi="Times New Roman" w:cs="Times New Roman"/>
          <w:spacing w:val="-2"/>
          <w:szCs w:val="28"/>
          <w:lang w:eastAsia="ru-RU"/>
        </w:rPr>
        <w:t xml:space="preserve"> молодых специалистов – 1 666,0 тыс.</w:t>
      </w:r>
      <w:r w:rsidR="00B843D0" w:rsidRPr="00954B73">
        <w:rPr>
          <w:rFonts w:ascii="Times New Roman" w:eastAsia="Times New Roman" w:hAnsi="Times New Roman" w:cs="Times New Roman"/>
          <w:spacing w:val="-2"/>
          <w:szCs w:val="28"/>
          <w:lang w:eastAsia="ru-RU"/>
        </w:rPr>
        <w:t xml:space="preserve"> </w:t>
      </w:r>
      <w:r w:rsidRPr="00954B73">
        <w:rPr>
          <w:rFonts w:ascii="Times New Roman" w:eastAsia="Times New Roman" w:hAnsi="Times New Roman" w:cs="Times New Roman"/>
          <w:spacing w:val="-2"/>
          <w:szCs w:val="28"/>
          <w:lang w:eastAsia="ru-RU"/>
        </w:rPr>
        <w:t>рублей;</w:t>
      </w:r>
    </w:p>
    <w:p w:rsidR="0069366A" w:rsidRPr="00C3039D" w:rsidRDefault="0069366A" w:rsidP="00397046">
      <w:pPr>
        <w:contextualSpacing/>
        <w:jc w:val="both"/>
        <w:rPr>
          <w:rFonts w:ascii="Times New Roman" w:eastAsia="Times New Roman" w:hAnsi="Times New Roman" w:cs="Times New Roman"/>
          <w:spacing w:val="-2"/>
          <w:szCs w:val="28"/>
          <w:lang w:eastAsia="ru-RU"/>
        </w:rPr>
      </w:pPr>
      <w:r w:rsidRPr="00C3039D">
        <w:rPr>
          <w:rFonts w:ascii="Times New Roman" w:hAnsi="Times New Roman" w:cs="Times New Roman"/>
          <w:szCs w:val="28"/>
        </w:rPr>
        <w:t>реализаци</w:t>
      </w:r>
      <w:r w:rsidR="005A5E29">
        <w:rPr>
          <w:rFonts w:ascii="Times New Roman" w:hAnsi="Times New Roman" w:cs="Times New Roman"/>
          <w:szCs w:val="28"/>
        </w:rPr>
        <w:t>ю</w:t>
      </w:r>
      <w:r w:rsidRPr="00C3039D">
        <w:rPr>
          <w:rFonts w:ascii="Times New Roman" w:hAnsi="Times New Roman" w:cs="Times New Roman"/>
          <w:szCs w:val="28"/>
        </w:rPr>
        <w:t xml:space="preserve"> мероприятий по комплексному развитию сельских территорий</w:t>
      </w:r>
      <w:r w:rsidR="00C3039D">
        <w:rPr>
          <w:rFonts w:ascii="Times New Roman" w:hAnsi="Times New Roman" w:cs="Times New Roman"/>
          <w:szCs w:val="28"/>
        </w:rPr>
        <w:t xml:space="preserve"> </w:t>
      </w:r>
      <w:r w:rsidR="00C3039D" w:rsidRPr="00C3039D">
        <w:rPr>
          <w:rFonts w:ascii="Times New Roman" w:hAnsi="Times New Roman" w:cs="Times New Roman"/>
          <w:szCs w:val="28"/>
        </w:rPr>
        <w:t>(строительство, реконструкция объектов физической культуры)</w:t>
      </w:r>
      <w:r w:rsidRPr="00C3039D">
        <w:rPr>
          <w:rFonts w:ascii="Times New Roman" w:hAnsi="Times New Roman" w:cs="Times New Roman"/>
          <w:szCs w:val="28"/>
        </w:rPr>
        <w:t xml:space="preserve"> – 43 910,7 тыс.</w:t>
      </w:r>
      <w:r w:rsidR="00B843D0" w:rsidRPr="00C3039D">
        <w:rPr>
          <w:rFonts w:ascii="Times New Roman" w:hAnsi="Times New Roman" w:cs="Times New Roman"/>
          <w:szCs w:val="28"/>
        </w:rPr>
        <w:t xml:space="preserve"> </w:t>
      </w:r>
      <w:r w:rsidRPr="00C3039D">
        <w:rPr>
          <w:rFonts w:ascii="Times New Roman" w:hAnsi="Times New Roman" w:cs="Times New Roman"/>
          <w:szCs w:val="28"/>
        </w:rPr>
        <w:t xml:space="preserve">рублей, </w:t>
      </w:r>
      <w:r w:rsidRPr="00C3039D">
        <w:rPr>
          <w:rFonts w:ascii="Times New Roman" w:hAnsi="Times New Roman" w:cs="Times New Roman"/>
          <w:spacing w:val="-2"/>
          <w:szCs w:val="28"/>
        </w:rPr>
        <w:t>в том числе за счет средств федерального бюджета – 35 567,7 тыс.</w:t>
      </w:r>
      <w:r w:rsidR="00B843D0" w:rsidRPr="00C3039D">
        <w:rPr>
          <w:rFonts w:ascii="Times New Roman" w:hAnsi="Times New Roman" w:cs="Times New Roman"/>
          <w:spacing w:val="-2"/>
          <w:szCs w:val="28"/>
        </w:rPr>
        <w:t xml:space="preserve"> </w:t>
      </w:r>
      <w:r w:rsidRPr="00C3039D">
        <w:rPr>
          <w:rFonts w:ascii="Times New Roman" w:hAnsi="Times New Roman" w:cs="Times New Roman"/>
          <w:spacing w:val="-2"/>
          <w:szCs w:val="28"/>
        </w:rPr>
        <w:t>рублей;</w:t>
      </w:r>
    </w:p>
    <w:p w:rsidR="0069366A" w:rsidRPr="00954B73" w:rsidRDefault="0069366A" w:rsidP="00397046">
      <w:pPr>
        <w:contextualSpacing/>
        <w:jc w:val="both"/>
        <w:rPr>
          <w:rFonts w:ascii="Times New Roman" w:hAnsi="Times New Roman" w:cs="Times New Roman"/>
          <w:spacing w:val="-2"/>
          <w:szCs w:val="28"/>
        </w:rPr>
      </w:pPr>
      <w:r w:rsidRPr="00954B73">
        <w:rPr>
          <w:rFonts w:ascii="Times New Roman" w:hAnsi="Times New Roman" w:cs="Times New Roman"/>
          <w:szCs w:val="28"/>
        </w:rPr>
        <w:t>реализаци</w:t>
      </w:r>
      <w:r w:rsidR="005A5E29">
        <w:rPr>
          <w:rFonts w:ascii="Times New Roman" w:hAnsi="Times New Roman" w:cs="Times New Roman"/>
          <w:szCs w:val="28"/>
        </w:rPr>
        <w:t>ю</w:t>
      </w:r>
      <w:r w:rsidRPr="00954B73">
        <w:rPr>
          <w:rFonts w:ascii="Times New Roman" w:hAnsi="Times New Roman" w:cs="Times New Roman"/>
          <w:szCs w:val="28"/>
        </w:rPr>
        <w:t xml:space="preserve"> мероприятий по поддержке спортивных организаций, осуществляющих подготовку спортивного резерва для спортивных сборных команд</w:t>
      </w:r>
      <w:r w:rsidR="00954B73" w:rsidRPr="00954B73">
        <w:rPr>
          <w:rFonts w:ascii="Times New Roman" w:hAnsi="Times New Roman" w:cs="Times New Roman"/>
          <w:szCs w:val="28"/>
        </w:rPr>
        <w:t>,</w:t>
      </w:r>
      <w:r w:rsidRPr="00954B73">
        <w:rPr>
          <w:rFonts w:ascii="Times New Roman" w:hAnsi="Times New Roman" w:cs="Times New Roman"/>
          <w:szCs w:val="28"/>
        </w:rPr>
        <w:t xml:space="preserve"> – 3 750,0 тыс.</w:t>
      </w:r>
      <w:r w:rsidR="00B843D0" w:rsidRPr="00954B73">
        <w:rPr>
          <w:rFonts w:ascii="Times New Roman" w:hAnsi="Times New Roman" w:cs="Times New Roman"/>
          <w:szCs w:val="28"/>
        </w:rPr>
        <w:t xml:space="preserve"> </w:t>
      </w:r>
      <w:r w:rsidRPr="00954B73">
        <w:rPr>
          <w:rFonts w:ascii="Times New Roman" w:hAnsi="Times New Roman" w:cs="Times New Roman"/>
          <w:szCs w:val="28"/>
        </w:rPr>
        <w:t xml:space="preserve">рублей, </w:t>
      </w:r>
      <w:r w:rsidRPr="00954B73">
        <w:rPr>
          <w:rFonts w:ascii="Times New Roman" w:hAnsi="Times New Roman" w:cs="Times New Roman"/>
          <w:spacing w:val="-2"/>
          <w:szCs w:val="28"/>
        </w:rPr>
        <w:t>в том числе за счет средств федерального бюджета – 2 250,0 тыс.</w:t>
      </w:r>
      <w:r w:rsidR="00B843D0" w:rsidRPr="00954B73">
        <w:rPr>
          <w:rFonts w:ascii="Times New Roman" w:hAnsi="Times New Roman" w:cs="Times New Roman"/>
          <w:spacing w:val="-2"/>
          <w:szCs w:val="28"/>
        </w:rPr>
        <w:t xml:space="preserve"> </w:t>
      </w:r>
      <w:r w:rsidRPr="00954B73">
        <w:rPr>
          <w:rFonts w:ascii="Times New Roman" w:hAnsi="Times New Roman" w:cs="Times New Roman"/>
          <w:spacing w:val="-2"/>
          <w:szCs w:val="28"/>
        </w:rPr>
        <w:t>рублей.</w:t>
      </w:r>
    </w:p>
    <w:p w:rsidR="0069366A" w:rsidRPr="006712C0" w:rsidRDefault="0069366A" w:rsidP="00397046">
      <w:pPr>
        <w:contextualSpacing/>
        <w:jc w:val="both"/>
        <w:rPr>
          <w:rFonts w:ascii="Times New Roman" w:hAnsi="Times New Roman" w:cs="Times New Roman"/>
          <w:spacing w:val="-2"/>
          <w:szCs w:val="28"/>
          <w:highlight w:val="yellow"/>
        </w:rPr>
      </w:pPr>
    </w:p>
    <w:p w:rsidR="0069366A" w:rsidRDefault="0069366A" w:rsidP="00397046">
      <w:pPr>
        <w:pStyle w:val="aa"/>
        <w:spacing w:after="0"/>
        <w:ind w:left="0"/>
        <w:contextualSpacing/>
        <w:jc w:val="both"/>
        <w:rPr>
          <w:rFonts w:ascii="Times New Roman" w:hAnsi="Times New Roman" w:cs="Times New Roman"/>
          <w:szCs w:val="28"/>
        </w:rPr>
      </w:pPr>
      <w:r w:rsidRPr="00846CB5">
        <w:rPr>
          <w:rFonts w:ascii="Times New Roman" w:hAnsi="Times New Roman" w:cs="Times New Roman"/>
          <w:szCs w:val="28"/>
        </w:rPr>
        <w:t xml:space="preserve">По подразделу «Массовый спорт» расходы </w:t>
      </w:r>
      <w:r w:rsidR="005A5E29">
        <w:rPr>
          <w:rFonts w:ascii="Times New Roman" w:hAnsi="Times New Roman" w:cs="Times New Roman"/>
          <w:szCs w:val="28"/>
        </w:rPr>
        <w:t>составили 584 445,6 тыс. рублей.</w:t>
      </w:r>
    </w:p>
    <w:p w:rsidR="005A5E29" w:rsidRPr="005A5E29" w:rsidRDefault="005A5E29" w:rsidP="005A5E29">
      <w:pPr>
        <w:pStyle w:val="aa"/>
        <w:ind w:left="0"/>
        <w:contextualSpacing/>
        <w:rPr>
          <w:rFonts w:ascii="Times New Roman" w:hAnsi="Times New Roman" w:cs="Times New Roman"/>
          <w:szCs w:val="28"/>
        </w:rPr>
      </w:pPr>
      <w:r w:rsidRPr="005A5E29">
        <w:rPr>
          <w:rFonts w:ascii="Times New Roman" w:hAnsi="Times New Roman" w:cs="Times New Roman"/>
          <w:szCs w:val="28"/>
        </w:rPr>
        <w:t xml:space="preserve">Средства были направлены на: </w:t>
      </w:r>
    </w:p>
    <w:p w:rsidR="0069366A" w:rsidRPr="001B3C59" w:rsidRDefault="0069366A" w:rsidP="00397046">
      <w:pPr>
        <w:pStyle w:val="aa"/>
        <w:spacing w:after="0"/>
        <w:ind w:left="0"/>
        <w:contextualSpacing/>
        <w:jc w:val="both"/>
        <w:rPr>
          <w:rFonts w:ascii="Times New Roman" w:hAnsi="Times New Roman" w:cs="Times New Roman"/>
          <w:szCs w:val="28"/>
        </w:rPr>
      </w:pPr>
      <w:r w:rsidRPr="001B3C59">
        <w:rPr>
          <w:rFonts w:ascii="Times New Roman" w:hAnsi="Times New Roman" w:cs="Times New Roman"/>
          <w:spacing w:val="-2"/>
          <w:szCs w:val="28"/>
        </w:rPr>
        <w:t>проведение мероприятий в области массового спорта – 221 331,6 тыс.</w:t>
      </w:r>
      <w:r w:rsidR="00B843D0" w:rsidRPr="001B3C59">
        <w:rPr>
          <w:rFonts w:ascii="Times New Roman" w:hAnsi="Times New Roman" w:cs="Times New Roman"/>
          <w:spacing w:val="-2"/>
          <w:szCs w:val="28"/>
        </w:rPr>
        <w:t xml:space="preserve"> </w:t>
      </w:r>
      <w:r w:rsidRPr="001B3C59">
        <w:rPr>
          <w:rFonts w:ascii="Times New Roman" w:hAnsi="Times New Roman" w:cs="Times New Roman"/>
          <w:spacing w:val="-2"/>
          <w:szCs w:val="28"/>
        </w:rPr>
        <w:t>рублей;</w:t>
      </w:r>
    </w:p>
    <w:p w:rsidR="0069366A" w:rsidRPr="001B3C59" w:rsidRDefault="0069366A" w:rsidP="00397046">
      <w:pPr>
        <w:pStyle w:val="aa"/>
        <w:spacing w:after="0"/>
        <w:ind w:left="0"/>
        <w:contextualSpacing/>
        <w:jc w:val="both"/>
        <w:rPr>
          <w:rFonts w:ascii="Times New Roman" w:hAnsi="Times New Roman" w:cs="Times New Roman"/>
          <w:szCs w:val="28"/>
        </w:rPr>
      </w:pPr>
      <w:r w:rsidRPr="001B3C59">
        <w:rPr>
          <w:rFonts w:ascii="Times New Roman" w:hAnsi="Times New Roman" w:cs="Times New Roman"/>
          <w:szCs w:val="28"/>
        </w:rPr>
        <w:t>реализаци</w:t>
      </w:r>
      <w:r w:rsidR="005A5E29">
        <w:rPr>
          <w:rFonts w:ascii="Times New Roman" w:hAnsi="Times New Roman" w:cs="Times New Roman"/>
          <w:szCs w:val="28"/>
        </w:rPr>
        <w:t>ю</w:t>
      </w:r>
      <w:r w:rsidRPr="001B3C59">
        <w:rPr>
          <w:rFonts w:ascii="Times New Roman" w:hAnsi="Times New Roman" w:cs="Times New Roman"/>
          <w:szCs w:val="28"/>
        </w:rPr>
        <w:t xml:space="preserve"> мероприятий по оснащению объектов спортивной инфраструктуры спортивно-технологическим оборудованием – 18 253,</w:t>
      </w:r>
      <w:r w:rsidR="00D7373E" w:rsidRPr="00FB1B29">
        <w:rPr>
          <w:rFonts w:ascii="Times New Roman" w:hAnsi="Times New Roman" w:cs="Times New Roman"/>
          <w:szCs w:val="28"/>
        </w:rPr>
        <w:t>8</w:t>
      </w:r>
      <w:r w:rsidRPr="001B3C59">
        <w:rPr>
          <w:rFonts w:ascii="Times New Roman" w:hAnsi="Times New Roman" w:cs="Times New Roman"/>
          <w:szCs w:val="28"/>
        </w:rPr>
        <w:t xml:space="preserve"> тыс.</w:t>
      </w:r>
      <w:r w:rsidR="00B843D0" w:rsidRPr="001B3C59">
        <w:rPr>
          <w:rFonts w:ascii="Times New Roman" w:hAnsi="Times New Roman" w:cs="Times New Roman"/>
          <w:szCs w:val="28"/>
        </w:rPr>
        <w:t xml:space="preserve"> </w:t>
      </w:r>
      <w:r w:rsidRPr="001B3C59">
        <w:rPr>
          <w:rFonts w:ascii="Times New Roman" w:hAnsi="Times New Roman" w:cs="Times New Roman"/>
          <w:szCs w:val="28"/>
        </w:rPr>
        <w:t xml:space="preserve">рублей, </w:t>
      </w:r>
      <w:r w:rsidR="005A5E29" w:rsidRPr="005A5E29">
        <w:rPr>
          <w:rFonts w:ascii="Times New Roman" w:hAnsi="Times New Roman" w:cs="Times New Roman"/>
          <w:szCs w:val="28"/>
        </w:rPr>
        <w:t>в том числе за счет средств федерального бюджета</w:t>
      </w:r>
      <w:r w:rsidRPr="001B3C59">
        <w:rPr>
          <w:rFonts w:ascii="Times New Roman" w:hAnsi="Times New Roman" w:cs="Times New Roman"/>
          <w:szCs w:val="28"/>
        </w:rPr>
        <w:t xml:space="preserve"> – 14 785,6   тыс.</w:t>
      </w:r>
      <w:r w:rsidR="00B843D0" w:rsidRPr="001B3C59">
        <w:rPr>
          <w:rFonts w:ascii="Times New Roman" w:hAnsi="Times New Roman" w:cs="Times New Roman"/>
          <w:szCs w:val="28"/>
        </w:rPr>
        <w:t xml:space="preserve"> </w:t>
      </w:r>
      <w:r w:rsidRPr="001B3C59">
        <w:rPr>
          <w:rFonts w:ascii="Times New Roman" w:hAnsi="Times New Roman" w:cs="Times New Roman"/>
          <w:szCs w:val="28"/>
        </w:rPr>
        <w:t>рублей;</w:t>
      </w:r>
    </w:p>
    <w:p w:rsidR="0069366A" w:rsidRPr="001B3C59" w:rsidRDefault="0069366A" w:rsidP="00397046">
      <w:pPr>
        <w:pStyle w:val="aa"/>
        <w:spacing w:after="0"/>
        <w:ind w:left="0"/>
        <w:contextualSpacing/>
        <w:jc w:val="both"/>
        <w:rPr>
          <w:rFonts w:ascii="Times New Roman" w:hAnsi="Times New Roman" w:cs="Times New Roman"/>
          <w:szCs w:val="28"/>
        </w:rPr>
      </w:pPr>
      <w:r w:rsidRPr="001B3C59">
        <w:rPr>
          <w:rFonts w:ascii="Times New Roman" w:hAnsi="Times New Roman" w:cs="Times New Roman"/>
          <w:szCs w:val="28"/>
          <w:lang w:val="x-none" w:eastAsia="x-none"/>
        </w:rPr>
        <w:t>реализаци</w:t>
      </w:r>
      <w:r w:rsidR="005A5E29">
        <w:rPr>
          <w:rFonts w:ascii="Times New Roman" w:hAnsi="Times New Roman" w:cs="Times New Roman"/>
          <w:szCs w:val="28"/>
          <w:lang w:eastAsia="x-none"/>
        </w:rPr>
        <w:t>ю</w:t>
      </w:r>
      <w:r w:rsidRPr="001B3C59">
        <w:rPr>
          <w:rFonts w:ascii="Times New Roman" w:hAnsi="Times New Roman" w:cs="Times New Roman"/>
          <w:szCs w:val="28"/>
          <w:lang w:val="x-none" w:eastAsia="x-none"/>
        </w:rPr>
        <w:t xml:space="preserve"> мероприятий по </w:t>
      </w:r>
      <w:r w:rsidRPr="001B3C59">
        <w:rPr>
          <w:rFonts w:ascii="Times New Roman" w:hAnsi="Times New Roman" w:cs="Times New Roman"/>
          <w:szCs w:val="28"/>
          <w:lang w:eastAsia="x-none"/>
        </w:rPr>
        <w:t>приобретению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 – 24 698,3  тыс.</w:t>
      </w:r>
      <w:r w:rsidR="00B843D0" w:rsidRPr="001B3C59">
        <w:rPr>
          <w:rFonts w:ascii="Times New Roman" w:hAnsi="Times New Roman" w:cs="Times New Roman"/>
          <w:szCs w:val="28"/>
          <w:lang w:eastAsia="x-none"/>
        </w:rPr>
        <w:t xml:space="preserve"> </w:t>
      </w:r>
      <w:r w:rsidRPr="001B3C59">
        <w:rPr>
          <w:rFonts w:ascii="Times New Roman" w:hAnsi="Times New Roman" w:cs="Times New Roman"/>
          <w:szCs w:val="28"/>
          <w:lang w:eastAsia="x-none"/>
        </w:rPr>
        <w:t xml:space="preserve">рублей, в </w:t>
      </w:r>
      <w:r w:rsidRPr="001B3C59">
        <w:rPr>
          <w:rFonts w:ascii="Times New Roman" w:hAnsi="Times New Roman" w:cs="Times New Roman"/>
          <w:szCs w:val="28"/>
          <w:lang w:val="x-none" w:eastAsia="x-none"/>
        </w:rPr>
        <w:t>том числе за счет средств федерального бюджета</w:t>
      </w:r>
      <w:r w:rsidRPr="001B3C59">
        <w:rPr>
          <w:rFonts w:ascii="Times New Roman" w:hAnsi="Times New Roman" w:cs="Times New Roman"/>
          <w:szCs w:val="28"/>
          <w:lang w:eastAsia="x-none"/>
        </w:rPr>
        <w:t xml:space="preserve"> – 20 005,6 тыс.</w:t>
      </w:r>
      <w:r w:rsidR="00B843D0" w:rsidRPr="001B3C59">
        <w:rPr>
          <w:rFonts w:ascii="Times New Roman" w:hAnsi="Times New Roman" w:cs="Times New Roman"/>
          <w:szCs w:val="28"/>
          <w:lang w:eastAsia="x-none"/>
        </w:rPr>
        <w:t xml:space="preserve"> </w:t>
      </w:r>
      <w:r w:rsidRPr="001B3C59">
        <w:rPr>
          <w:rFonts w:ascii="Times New Roman" w:hAnsi="Times New Roman" w:cs="Times New Roman"/>
          <w:szCs w:val="28"/>
          <w:lang w:eastAsia="x-none"/>
        </w:rPr>
        <w:t>рублей;</w:t>
      </w:r>
    </w:p>
    <w:p w:rsidR="0069366A" w:rsidRPr="005A5E29" w:rsidRDefault="0069366A" w:rsidP="00397046">
      <w:pPr>
        <w:pStyle w:val="aa"/>
        <w:spacing w:after="0"/>
        <w:ind w:left="0"/>
        <w:contextualSpacing/>
        <w:jc w:val="both"/>
        <w:rPr>
          <w:rFonts w:ascii="Times New Roman" w:hAnsi="Times New Roman" w:cs="Times New Roman"/>
          <w:szCs w:val="28"/>
          <w:lang w:eastAsia="x-none"/>
        </w:rPr>
      </w:pPr>
      <w:r w:rsidRPr="005A5E29">
        <w:rPr>
          <w:rFonts w:ascii="Times New Roman" w:hAnsi="Times New Roman" w:cs="Times New Roman"/>
          <w:spacing w:val="-2"/>
          <w:szCs w:val="28"/>
        </w:rPr>
        <w:t>развитие, строительство, реконструкци</w:t>
      </w:r>
      <w:r w:rsidR="005A5E29">
        <w:rPr>
          <w:rFonts w:ascii="Times New Roman" w:hAnsi="Times New Roman" w:cs="Times New Roman"/>
          <w:spacing w:val="-2"/>
          <w:szCs w:val="28"/>
        </w:rPr>
        <w:t>ю</w:t>
      </w:r>
      <w:r w:rsidRPr="005A5E29">
        <w:rPr>
          <w:rFonts w:ascii="Times New Roman" w:hAnsi="Times New Roman" w:cs="Times New Roman"/>
          <w:spacing w:val="-2"/>
          <w:szCs w:val="28"/>
        </w:rPr>
        <w:t xml:space="preserve"> и капитальный ремонт объектов физической культуры </w:t>
      </w:r>
      <w:r w:rsidRPr="005A5E29">
        <w:rPr>
          <w:rFonts w:ascii="Times New Roman" w:hAnsi="Times New Roman" w:cs="Times New Roman"/>
          <w:szCs w:val="28"/>
        </w:rPr>
        <w:t>– 29 456,5 тыс.</w:t>
      </w:r>
      <w:r w:rsidR="00B843D0" w:rsidRPr="005A5E29">
        <w:rPr>
          <w:rFonts w:ascii="Times New Roman" w:hAnsi="Times New Roman" w:cs="Times New Roman"/>
          <w:szCs w:val="28"/>
        </w:rPr>
        <w:t xml:space="preserve"> </w:t>
      </w:r>
      <w:r w:rsidRPr="005A5E29">
        <w:rPr>
          <w:rFonts w:ascii="Times New Roman" w:hAnsi="Times New Roman" w:cs="Times New Roman"/>
          <w:szCs w:val="28"/>
        </w:rPr>
        <w:t>рублей</w:t>
      </w:r>
      <w:r w:rsidRPr="005A5E29">
        <w:rPr>
          <w:rFonts w:ascii="Times New Roman" w:hAnsi="Times New Roman" w:cs="Times New Roman"/>
          <w:szCs w:val="28"/>
          <w:lang w:eastAsia="x-none"/>
        </w:rPr>
        <w:t>;</w:t>
      </w:r>
    </w:p>
    <w:p w:rsidR="0069366A" w:rsidRPr="00846CB5" w:rsidRDefault="0069366A" w:rsidP="00397046">
      <w:pPr>
        <w:pStyle w:val="aa"/>
        <w:spacing w:after="0"/>
        <w:ind w:left="0"/>
        <w:contextualSpacing/>
        <w:jc w:val="both"/>
        <w:rPr>
          <w:rFonts w:ascii="Times New Roman" w:hAnsi="Times New Roman" w:cs="Times New Roman"/>
          <w:szCs w:val="28"/>
          <w:lang w:eastAsia="x-none"/>
        </w:rPr>
      </w:pPr>
      <w:r w:rsidRPr="00846CB5">
        <w:rPr>
          <w:rFonts w:ascii="Times New Roman" w:hAnsi="Times New Roman" w:cs="Times New Roman"/>
          <w:szCs w:val="28"/>
          <w:lang w:eastAsia="x-none"/>
        </w:rPr>
        <w:t>реализаци</w:t>
      </w:r>
      <w:r w:rsidR="005A5E29">
        <w:rPr>
          <w:rFonts w:ascii="Times New Roman" w:hAnsi="Times New Roman" w:cs="Times New Roman"/>
          <w:szCs w:val="28"/>
          <w:lang w:eastAsia="x-none"/>
        </w:rPr>
        <w:t>ю</w:t>
      </w:r>
      <w:r w:rsidRPr="00846CB5">
        <w:rPr>
          <w:rFonts w:ascii="Times New Roman" w:hAnsi="Times New Roman" w:cs="Times New Roman"/>
          <w:szCs w:val="28"/>
          <w:lang w:eastAsia="x-none"/>
        </w:rPr>
        <w:t xml:space="preserve"> мероприятий по закупке оборудования для создания «умных» спортивных площадок – 95 000,0 тыс.</w:t>
      </w:r>
      <w:r w:rsidR="00B843D0" w:rsidRPr="00846CB5">
        <w:rPr>
          <w:rFonts w:ascii="Times New Roman" w:hAnsi="Times New Roman" w:cs="Times New Roman"/>
          <w:szCs w:val="28"/>
          <w:lang w:eastAsia="x-none"/>
        </w:rPr>
        <w:t xml:space="preserve"> </w:t>
      </w:r>
      <w:r w:rsidRPr="00846CB5">
        <w:rPr>
          <w:rFonts w:ascii="Times New Roman" w:hAnsi="Times New Roman" w:cs="Times New Roman"/>
          <w:szCs w:val="28"/>
          <w:lang w:eastAsia="x-none"/>
        </w:rPr>
        <w:t>рублей,</w:t>
      </w:r>
      <w:r w:rsidRPr="00846CB5">
        <w:rPr>
          <w:rFonts w:ascii="Times New Roman" w:hAnsi="Times New Roman" w:cs="Times New Roman"/>
          <w:szCs w:val="28"/>
        </w:rPr>
        <w:t xml:space="preserve"> в </w:t>
      </w:r>
      <w:r w:rsidRPr="00846CB5">
        <w:rPr>
          <w:rFonts w:ascii="Times New Roman" w:hAnsi="Times New Roman" w:cs="Times New Roman"/>
          <w:szCs w:val="28"/>
          <w:lang w:val="x-none" w:eastAsia="x-none"/>
        </w:rPr>
        <w:t>том числе за счет средств федерального бюджета</w:t>
      </w:r>
      <w:r w:rsidRPr="00846CB5">
        <w:rPr>
          <w:rFonts w:ascii="Times New Roman" w:hAnsi="Times New Roman" w:cs="Times New Roman"/>
          <w:szCs w:val="28"/>
          <w:lang w:eastAsia="x-none"/>
        </w:rPr>
        <w:t xml:space="preserve"> – 57 000,0 тыс.</w:t>
      </w:r>
      <w:r w:rsidR="00B843D0" w:rsidRPr="00846CB5">
        <w:rPr>
          <w:rFonts w:ascii="Times New Roman" w:hAnsi="Times New Roman" w:cs="Times New Roman"/>
          <w:szCs w:val="28"/>
          <w:lang w:eastAsia="x-none"/>
        </w:rPr>
        <w:t xml:space="preserve"> </w:t>
      </w:r>
      <w:r w:rsidRPr="00846CB5">
        <w:rPr>
          <w:rFonts w:ascii="Times New Roman" w:hAnsi="Times New Roman" w:cs="Times New Roman"/>
          <w:szCs w:val="28"/>
          <w:lang w:eastAsia="x-none"/>
        </w:rPr>
        <w:t xml:space="preserve">рублей; </w:t>
      </w:r>
    </w:p>
    <w:p w:rsidR="0069366A" w:rsidRPr="001B3C59" w:rsidRDefault="0069366A" w:rsidP="00397046">
      <w:pPr>
        <w:pStyle w:val="aa"/>
        <w:spacing w:after="0"/>
        <w:ind w:left="0"/>
        <w:contextualSpacing/>
        <w:jc w:val="both"/>
        <w:rPr>
          <w:rFonts w:ascii="Times New Roman" w:hAnsi="Times New Roman" w:cs="Times New Roman"/>
          <w:szCs w:val="28"/>
        </w:rPr>
      </w:pPr>
      <w:r w:rsidRPr="001B3C59">
        <w:rPr>
          <w:rFonts w:ascii="Times New Roman" w:hAnsi="Times New Roman" w:cs="Times New Roman"/>
          <w:szCs w:val="28"/>
        </w:rPr>
        <w:t>реализаци</w:t>
      </w:r>
      <w:r w:rsidR="005A5E29">
        <w:rPr>
          <w:rFonts w:ascii="Times New Roman" w:hAnsi="Times New Roman" w:cs="Times New Roman"/>
          <w:szCs w:val="28"/>
        </w:rPr>
        <w:t>ю</w:t>
      </w:r>
      <w:r w:rsidRPr="001B3C59">
        <w:rPr>
          <w:rFonts w:ascii="Times New Roman" w:hAnsi="Times New Roman" w:cs="Times New Roman"/>
          <w:szCs w:val="28"/>
        </w:rPr>
        <w:t xml:space="preserve"> </w:t>
      </w:r>
      <w:r w:rsidRPr="001B3C59">
        <w:rPr>
          <w:rFonts w:ascii="Times New Roman" w:hAnsi="Times New Roman" w:cs="Times New Roman"/>
          <w:szCs w:val="28"/>
          <w:lang w:eastAsia="ru-RU"/>
        </w:rPr>
        <w:t>мероприятий по поддержке социально-ориентированных некоммерческих организаций в Республике Татарстан в рамках государственной программы</w:t>
      </w:r>
      <w:r w:rsidRPr="001B3C59">
        <w:rPr>
          <w:rFonts w:ascii="Times New Roman" w:hAnsi="Times New Roman" w:cs="Times New Roman"/>
          <w:szCs w:val="28"/>
        </w:rPr>
        <w:t xml:space="preserve"> «Экономическое развитие и инновационная экономика Республики Татарстан» –14 500,0 тыс.</w:t>
      </w:r>
      <w:r w:rsidR="00B843D0" w:rsidRPr="001B3C59">
        <w:rPr>
          <w:rFonts w:ascii="Times New Roman" w:hAnsi="Times New Roman" w:cs="Times New Roman"/>
          <w:szCs w:val="28"/>
        </w:rPr>
        <w:t xml:space="preserve"> </w:t>
      </w:r>
      <w:r w:rsidRPr="001B3C59">
        <w:rPr>
          <w:rFonts w:ascii="Times New Roman" w:hAnsi="Times New Roman" w:cs="Times New Roman"/>
          <w:szCs w:val="28"/>
        </w:rPr>
        <w:t>рублей;</w:t>
      </w:r>
    </w:p>
    <w:p w:rsidR="0069366A" w:rsidRPr="00846CB5" w:rsidRDefault="0069366A" w:rsidP="00397046">
      <w:pPr>
        <w:pStyle w:val="aa"/>
        <w:spacing w:after="0"/>
        <w:ind w:left="0"/>
        <w:contextualSpacing/>
        <w:jc w:val="both"/>
        <w:rPr>
          <w:rFonts w:ascii="Times New Roman" w:hAnsi="Times New Roman" w:cs="Times New Roman"/>
          <w:spacing w:val="-2"/>
          <w:szCs w:val="28"/>
        </w:rPr>
      </w:pPr>
      <w:r w:rsidRPr="00846CB5">
        <w:rPr>
          <w:rFonts w:ascii="Times New Roman" w:hAnsi="Times New Roman" w:cs="Times New Roman"/>
          <w:spacing w:val="-2"/>
          <w:szCs w:val="28"/>
        </w:rPr>
        <w:t>создание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 181 205,</w:t>
      </w:r>
      <w:r w:rsidR="00D7373E" w:rsidRPr="00FB1B29">
        <w:rPr>
          <w:rFonts w:ascii="Times New Roman" w:hAnsi="Times New Roman" w:cs="Times New Roman"/>
          <w:spacing w:val="-2"/>
          <w:szCs w:val="28"/>
        </w:rPr>
        <w:t>4</w:t>
      </w:r>
      <w:r w:rsidRPr="00846CB5">
        <w:rPr>
          <w:rFonts w:ascii="Times New Roman" w:hAnsi="Times New Roman" w:cs="Times New Roman"/>
          <w:spacing w:val="-2"/>
          <w:szCs w:val="28"/>
        </w:rPr>
        <w:t xml:space="preserve"> тыс.</w:t>
      </w:r>
      <w:r w:rsidR="00B843D0" w:rsidRPr="00846CB5">
        <w:rPr>
          <w:rFonts w:ascii="Times New Roman" w:hAnsi="Times New Roman" w:cs="Times New Roman"/>
          <w:spacing w:val="-2"/>
          <w:szCs w:val="28"/>
        </w:rPr>
        <w:t xml:space="preserve"> </w:t>
      </w:r>
      <w:r w:rsidRPr="00846CB5">
        <w:rPr>
          <w:rFonts w:ascii="Times New Roman" w:hAnsi="Times New Roman" w:cs="Times New Roman"/>
          <w:spacing w:val="-2"/>
          <w:szCs w:val="28"/>
        </w:rPr>
        <w:t>рублей,</w:t>
      </w:r>
      <w:r w:rsidRPr="00846CB5">
        <w:rPr>
          <w:rFonts w:ascii="Times New Roman" w:hAnsi="Times New Roman" w:cs="Times New Roman"/>
          <w:szCs w:val="28"/>
        </w:rPr>
        <w:t xml:space="preserve"> в </w:t>
      </w:r>
      <w:r w:rsidRPr="00846CB5">
        <w:rPr>
          <w:rFonts w:ascii="Times New Roman" w:hAnsi="Times New Roman" w:cs="Times New Roman"/>
          <w:szCs w:val="28"/>
          <w:lang w:val="x-none" w:eastAsia="x-none"/>
        </w:rPr>
        <w:t>том числе за счет средств федерального бюджета</w:t>
      </w:r>
      <w:r w:rsidRPr="00846CB5">
        <w:rPr>
          <w:rFonts w:ascii="Times New Roman" w:hAnsi="Times New Roman" w:cs="Times New Roman"/>
          <w:szCs w:val="28"/>
          <w:lang w:eastAsia="x-none"/>
        </w:rPr>
        <w:t xml:space="preserve"> – 108 723,2 тыс.</w:t>
      </w:r>
      <w:r w:rsidR="00B843D0" w:rsidRPr="00846CB5">
        <w:rPr>
          <w:rFonts w:ascii="Times New Roman" w:hAnsi="Times New Roman" w:cs="Times New Roman"/>
          <w:szCs w:val="28"/>
          <w:lang w:eastAsia="x-none"/>
        </w:rPr>
        <w:t xml:space="preserve"> </w:t>
      </w:r>
      <w:r w:rsidRPr="00846CB5">
        <w:rPr>
          <w:rFonts w:ascii="Times New Roman" w:hAnsi="Times New Roman" w:cs="Times New Roman"/>
          <w:szCs w:val="28"/>
          <w:lang w:eastAsia="x-none"/>
        </w:rPr>
        <w:t>рублей.</w:t>
      </w:r>
    </w:p>
    <w:p w:rsidR="0069366A" w:rsidRPr="006712C0" w:rsidRDefault="0069366A" w:rsidP="00397046">
      <w:pPr>
        <w:pStyle w:val="aa"/>
        <w:spacing w:after="0"/>
        <w:ind w:left="0"/>
        <w:contextualSpacing/>
        <w:jc w:val="both"/>
        <w:rPr>
          <w:rFonts w:ascii="Times New Roman" w:hAnsi="Times New Roman" w:cs="Times New Roman"/>
          <w:spacing w:val="-2"/>
          <w:szCs w:val="28"/>
          <w:highlight w:val="yellow"/>
        </w:rPr>
      </w:pPr>
    </w:p>
    <w:p w:rsidR="0069366A" w:rsidRPr="001B3C59" w:rsidRDefault="0069366A" w:rsidP="00397046">
      <w:pPr>
        <w:pStyle w:val="aa"/>
        <w:spacing w:after="0"/>
        <w:ind w:left="0"/>
        <w:contextualSpacing/>
        <w:jc w:val="both"/>
        <w:rPr>
          <w:rFonts w:ascii="Times New Roman" w:hAnsi="Times New Roman" w:cs="Times New Roman"/>
          <w:szCs w:val="28"/>
        </w:rPr>
      </w:pPr>
      <w:r w:rsidRPr="001B3C59">
        <w:rPr>
          <w:rFonts w:ascii="Times New Roman" w:hAnsi="Times New Roman" w:cs="Times New Roman"/>
          <w:szCs w:val="28"/>
        </w:rPr>
        <w:t>По подразделу «Спорт высших достижений» расходы составили 1 118 293,2 тыс.</w:t>
      </w:r>
      <w:r w:rsidR="00B843D0" w:rsidRPr="001B3C59">
        <w:rPr>
          <w:rFonts w:ascii="Times New Roman" w:hAnsi="Times New Roman" w:cs="Times New Roman"/>
          <w:szCs w:val="28"/>
        </w:rPr>
        <w:t xml:space="preserve"> </w:t>
      </w:r>
      <w:r w:rsidRPr="001B3C59">
        <w:rPr>
          <w:rFonts w:ascii="Times New Roman" w:hAnsi="Times New Roman" w:cs="Times New Roman"/>
          <w:szCs w:val="28"/>
        </w:rPr>
        <w:t xml:space="preserve">рублей. </w:t>
      </w:r>
    </w:p>
    <w:p w:rsidR="0069366A" w:rsidRPr="001B3C59" w:rsidRDefault="0069366A" w:rsidP="00397046">
      <w:pPr>
        <w:pStyle w:val="aa"/>
        <w:spacing w:after="0"/>
        <w:ind w:left="0"/>
        <w:contextualSpacing/>
        <w:jc w:val="both"/>
        <w:rPr>
          <w:rFonts w:ascii="Times New Roman" w:hAnsi="Times New Roman" w:cs="Times New Roman"/>
          <w:szCs w:val="28"/>
        </w:rPr>
      </w:pPr>
      <w:r w:rsidRPr="001B3C59">
        <w:rPr>
          <w:rFonts w:ascii="Times New Roman" w:hAnsi="Times New Roman" w:cs="Times New Roman"/>
          <w:szCs w:val="28"/>
        </w:rPr>
        <w:t xml:space="preserve">Указанные средства направлены на: </w:t>
      </w:r>
    </w:p>
    <w:p w:rsidR="0069366A" w:rsidRPr="004F2BF1" w:rsidRDefault="004F2BF1" w:rsidP="00397046">
      <w:pPr>
        <w:contextualSpacing/>
        <w:jc w:val="both"/>
        <w:rPr>
          <w:rFonts w:ascii="Times New Roman" w:hAnsi="Times New Roman" w:cs="Times New Roman"/>
          <w:spacing w:val="-2"/>
          <w:szCs w:val="28"/>
        </w:rPr>
      </w:pPr>
      <w:r w:rsidRPr="004F2BF1">
        <w:rPr>
          <w:rFonts w:ascii="Times New Roman" w:hAnsi="Times New Roman" w:cs="Times New Roman"/>
          <w:spacing w:val="-2"/>
          <w:szCs w:val="28"/>
        </w:rPr>
        <w:t>обеспечение деятельности учреждений в области физической культуры и спорта</w:t>
      </w:r>
      <w:r w:rsidR="0069366A" w:rsidRPr="004F2BF1">
        <w:rPr>
          <w:rFonts w:ascii="Times New Roman" w:hAnsi="Times New Roman" w:cs="Times New Roman"/>
          <w:spacing w:val="-2"/>
          <w:szCs w:val="28"/>
        </w:rPr>
        <w:t xml:space="preserve"> – 251 882,3 тыс.</w:t>
      </w:r>
      <w:r w:rsidR="00B843D0" w:rsidRPr="004F2BF1">
        <w:rPr>
          <w:rFonts w:ascii="Times New Roman" w:hAnsi="Times New Roman" w:cs="Times New Roman"/>
          <w:spacing w:val="-2"/>
          <w:szCs w:val="28"/>
        </w:rPr>
        <w:t xml:space="preserve"> </w:t>
      </w:r>
      <w:r w:rsidR="0069366A" w:rsidRPr="004F2BF1">
        <w:rPr>
          <w:rFonts w:ascii="Times New Roman" w:hAnsi="Times New Roman" w:cs="Times New Roman"/>
          <w:spacing w:val="-2"/>
          <w:szCs w:val="28"/>
        </w:rPr>
        <w:t>рублей;</w:t>
      </w:r>
    </w:p>
    <w:p w:rsidR="0069366A" w:rsidRPr="001B3C59" w:rsidRDefault="0069366A" w:rsidP="00397046">
      <w:pPr>
        <w:contextualSpacing/>
        <w:jc w:val="both"/>
        <w:rPr>
          <w:rFonts w:ascii="Times New Roman" w:hAnsi="Times New Roman" w:cs="Times New Roman"/>
          <w:spacing w:val="-2"/>
          <w:szCs w:val="28"/>
        </w:rPr>
      </w:pPr>
      <w:r w:rsidRPr="001B3C59">
        <w:rPr>
          <w:rFonts w:ascii="Times New Roman" w:hAnsi="Times New Roman" w:cs="Times New Roman"/>
          <w:spacing w:val="-2"/>
          <w:szCs w:val="28"/>
        </w:rPr>
        <w:t>межбюджетные трансферты местным бюджетам на компенсацию дополнительных расходов на обеспечение деятельности автономных и бюджетных учреждений, дополнительных расходов, возникших в результате решений, принятых органами власти другого уровня, – 45 203,5 тыс. рублей;</w:t>
      </w:r>
    </w:p>
    <w:p w:rsidR="0069366A" w:rsidRPr="001B3C59" w:rsidRDefault="0069366A" w:rsidP="00397046">
      <w:pPr>
        <w:contextualSpacing/>
        <w:jc w:val="both"/>
        <w:rPr>
          <w:rFonts w:ascii="Times New Roman" w:eastAsia="Times New Roman" w:hAnsi="Times New Roman" w:cs="Times New Roman"/>
          <w:spacing w:val="-2"/>
          <w:szCs w:val="28"/>
          <w:lang w:eastAsia="ru-RU"/>
        </w:rPr>
      </w:pPr>
      <w:r w:rsidRPr="001B3C59">
        <w:rPr>
          <w:rFonts w:ascii="Times New Roman" w:eastAsia="Times New Roman" w:hAnsi="Times New Roman" w:cs="Times New Roman"/>
          <w:spacing w:val="-2"/>
          <w:szCs w:val="28"/>
          <w:lang w:eastAsia="ru-RU"/>
        </w:rPr>
        <w:t>поддержк</w:t>
      </w:r>
      <w:r w:rsidR="001B3C59">
        <w:rPr>
          <w:rFonts w:ascii="Times New Roman" w:eastAsia="Times New Roman" w:hAnsi="Times New Roman" w:cs="Times New Roman"/>
          <w:spacing w:val="-2"/>
          <w:szCs w:val="28"/>
          <w:lang w:eastAsia="ru-RU"/>
        </w:rPr>
        <w:t>у</w:t>
      </w:r>
      <w:r w:rsidRPr="001B3C59">
        <w:rPr>
          <w:rFonts w:ascii="Times New Roman" w:eastAsia="Times New Roman" w:hAnsi="Times New Roman" w:cs="Times New Roman"/>
          <w:spacing w:val="-2"/>
          <w:szCs w:val="28"/>
          <w:lang w:eastAsia="ru-RU"/>
        </w:rPr>
        <w:t xml:space="preserve"> тренеров-преподавателей и спортсменов-инструкторов за высокие результаты – 31 574,3 тыс. рублей;</w:t>
      </w:r>
    </w:p>
    <w:p w:rsidR="0069366A" w:rsidRPr="001B3C59" w:rsidRDefault="0069366A" w:rsidP="00397046">
      <w:pPr>
        <w:contextualSpacing/>
        <w:jc w:val="both"/>
        <w:rPr>
          <w:rFonts w:ascii="Times New Roman" w:eastAsia="Times New Roman" w:hAnsi="Times New Roman" w:cs="Times New Roman"/>
          <w:spacing w:val="-2"/>
          <w:szCs w:val="28"/>
          <w:lang w:eastAsia="ru-RU"/>
        </w:rPr>
      </w:pPr>
      <w:r w:rsidRPr="001B3C59">
        <w:rPr>
          <w:rFonts w:ascii="Times New Roman" w:eastAsia="Times New Roman" w:hAnsi="Times New Roman" w:cs="Times New Roman"/>
          <w:spacing w:val="-2"/>
          <w:szCs w:val="28"/>
          <w:lang w:eastAsia="ru-RU"/>
        </w:rPr>
        <w:t>развитие детско-юношеского спорта – 18 272,6 тыс. рублей;</w:t>
      </w:r>
    </w:p>
    <w:p w:rsidR="0069366A" w:rsidRPr="001B3C59" w:rsidRDefault="0069366A" w:rsidP="00397046">
      <w:pPr>
        <w:contextualSpacing/>
        <w:jc w:val="both"/>
        <w:rPr>
          <w:rFonts w:ascii="Times New Roman" w:hAnsi="Times New Roman" w:cs="Times New Roman"/>
          <w:szCs w:val="28"/>
        </w:rPr>
      </w:pPr>
      <w:r w:rsidRPr="001B3C59">
        <w:rPr>
          <w:rFonts w:ascii="Times New Roman" w:eastAsia="Times New Roman" w:hAnsi="Times New Roman" w:cs="Times New Roman"/>
          <w:spacing w:val="-2"/>
          <w:szCs w:val="28"/>
          <w:lang w:eastAsia="ru-RU"/>
        </w:rPr>
        <w:t>поддержк</w:t>
      </w:r>
      <w:r w:rsidR="001B3C59">
        <w:rPr>
          <w:rFonts w:ascii="Times New Roman" w:eastAsia="Times New Roman" w:hAnsi="Times New Roman" w:cs="Times New Roman"/>
          <w:spacing w:val="-2"/>
          <w:szCs w:val="28"/>
          <w:lang w:eastAsia="ru-RU"/>
        </w:rPr>
        <w:t>у</w:t>
      </w:r>
      <w:r w:rsidRPr="001B3C59">
        <w:rPr>
          <w:rFonts w:ascii="Times New Roman" w:eastAsia="Times New Roman" w:hAnsi="Times New Roman" w:cs="Times New Roman"/>
          <w:spacing w:val="-2"/>
          <w:szCs w:val="28"/>
          <w:lang w:eastAsia="ru-RU"/>
        </w:rPr>
        <w:t xml:space="preserve"> молодых специалистов – 1 702,0 тыс. рублей;</w:t>
      </w:r>
    </w:p>
    <w:p w:rsidR="0069366A" w:rsidRPr="001B3C59" w:rsidRDefault="0069366A" w:rsidP="00397046">
      <w:pPr>
        <w:contextualSpacing/>
        <w:jc w:val="both"/>
        <w:rPr>
          <w:rFonts w:ascii="Times New Roman" w:hAnsi="Times New Roman" w:cs="Times New Roman"/>
          <w:szCs w:val="28"/>
        </w:rPr>
      </w:pPr>
      <w:r w:rsidRPr="001B3C59">
        <w:rPr>
          <w:rFonts w:ascii="Times New Roman" w:hAnsi="Times New Roman" w:cs="Times New Roman"/>
          <w:szCs w:val="28"/>
        </w:rPr>
        <w:t>реализацию мероприятий в области спорта высших достижений –</w:t>
      </w:r>
      <w:r w:rsidR="001B3C59" w:rsidRPr="001B3C59">
        <w:rPr>
          <w:rFonts w:ascii="Times New Roman" w:hAnsi="Times New Roman" w:cs="Times New Roman"/>
          <w:szCs w:val="28"/>
        </w:rPr>
        <w:t xml:space="preserve"> </w:t>
      </w:r>
      <w:r w:rsidRPr="001B3C59">
        <w:rPr>
          <w:rFonts w:ascii="Times New Roman" w:hAnsi="Times New Roman" w:cs="Times New Roman"/>
          <w:szCs w:val="28"/>
        </w:rPr>
        <w:t>722 476,2 тыс. рублей;</w:t>
      </w:r>
    </w:p>
    <w:p w:rsidR="0069366A" w:rsidRPr="001B3C59" w:rsidRDefault="0069366A" w:rsidP="00397046">
      <w:pPr>
        <w:contextualSpacing/>
        <w:jc w:val="both"/>
        <w:rPr>
          <w:rFonts w:ascii="Times New Roman" w:hAnsi="Times New Roman" w:cs="Times New Roman"/>
          <w:spacing w:val="-2"/>
          <w:szCs w:val="28"/>
        </w:rPr>
      </w:pPr>
      <w:r w:rsidRPr="001B3C59">
        <w:rPr>
          <w:rFonts w:ascii="Times New Roman" w:hAnsi="Times New Roman" w:cs="Times New Roman"/>
          <w:szCs w:val="28"/>
        </w:rPr>
        <w:t>реализаци</w:t>
      </w:r>
      <w:r w:rsidR="001B3C59">
        <w:rPr>
          <w:rFonts w:ascii="Times New Roman" w:hAnsi="Times New Roman" w:cs="Times New Roman"/>
          <w:szCs w:val="28"/>
        </w:rPr>
        <w:t>ю</w:t>
      </w:r>
      <w:r w:rsidRPr="001B3C59">
        <w:rPr>
          <w:rFonts w:ascii="Times New Roman" w:hAnsi="Times New Roman" w:cs="Times New Roman"/>
          <w:szCs w:val="28"/>
        </w:rPr>
        <w:t xml:space="preserve"> мероприятий по поддержке спортивных организаций, осуществляющих подготовку спортивного резерва для спортивных сборных команд</w:t>
      </w:r>
      <w:r w:rsidR="006A124B">
        <w:rPr>
          <w:rFonts w:ascii="Times New Roman" w:hAnsi="Times New Roman" w:cs="Times New Roman"/>
          <w:szCs w:val="28"/>
        </w:rPr>
        <w:t>,</w:t>
      </w:r>
      <w:r w:rsidRPr="001B3C59">
        <w:rPr>
          <w:rFonts w:ascii="Times New Roman" w:hAnsi="Times New Roman" w:cs="Times New Roman"/>
          <w:szCs w:val="28"/>
        </w:rPr>
        <w:t xml:space="preserve"> – 47 182,3 тыс. рублей, </w:t>
      </w:r>
      <w:r w:rsidRPr="001B3C59">
        <w:rPr>
          <w:rFonts w:ascii="Times New Roman" w:hAnsi="Times New Roman" w:cs="Times New Roman"/>
          <w:spacing w:val="-2"/>
          <w:szCs w:val="28"/>
        </w:rPr>
        <w:t>в том числе за счет средств федерального бюджета – 28 309,4 тыс. рублей.</w:t>
      </w:r>
    </w:p>
    <w:p w:rsidR="0069366A" w:rsidRPr="006712C0" w:rsidRDefault="0069366A" w:rsidP="00397046">
      <w:pPr>
        <w:contextualSpacing/>
        <w:jc w:val="both"/>
        <w:rPr>
          <w:rFonts w:ascii="Times New Roman" w:hAnsi="Times New Roman" w:cs="Times New Roman"/>
          <w:szCs w:val="28"/>
          <w:highlight w:val="yellow"/>
        </w:rPr>
      </w:pPr>
    </w:p>
    <w:p w:rsidR="0069366A" w:rsidRPr="00A53C03" w:rsidRDefault="0069366A" w:rsidP="00397046">
      <w:pPr>
        <w:pStyle w:val="aa"/>
        <w:spacing w:after="0"/>
        <w:ind w:left="0"/>
        <w:contextualSpacing/>
        <w:jc w:val="both"/>
        <w:rPr>
          <w:rFonts w:ascii="Times New Roman" w:hAnsi="Times New Roman" w:cs="Times New Roman"/>
          <w:szCs w:val="28"/>
        </w:rPr>
      </w:pPr>
      <w:r w:rsidRPr="00A53C03">
        <w:rPr>
          <w:rFonts w:ascii="Times New Roman" w:hAnsi="Times New Roman" w:cs="Times New Roman"/>
          <w:szCs w:val="28"/>
        </w:rPr>
        <w:t>По подразделу «Другие вопросы в области физической культуры и спорта» расходы составили 104 237,2 тыс. рублей.</w:t>
      </w:r>
    </w:p>
    <w:p w:rsidR="00AD5A46" w:rsidRPr="00AD5A46" w:rsidRDefault="00AD5A46" w:rsidP="00AD5A46">
      <w:pPr>
        <w:pStyle w:val="aa"/>
        <w:ind w:left="0"/>
        <w:contextualSpacing/>
        <w:rPr>
          <w:rFonts w:ascii="Times New Roman" w:hAnsi="Times New Roman" w:cs="Times New Roman"/>
          <w:szCs w:val="28"/>
        </w:rPr>
      </w:pPr>
      <w:r w:rsidRPr="00AD5A46">
        <w:rPr>
          <w:rFonts w:ascii="Times New Roman" w:hAnsi="Times New Roman" w:cs="Times New Roman"/>
          <w:szCs w:val="28"/>
        </w:rPr>
        <w:t xml:space="preserve">Средства направлены на следующие цели: </w:t>
      </w:r>
    </w:p>
    <w:p w:rsidR="0069366A" w:rsidRPr="00A53C03" w:rsidRDefault="0069366A" w:rsidP="00397046">
      <w:pPr>
        <w:pStyle w:val="aa"/>
        <w:spacing w:after="0"/>
        <w:ind w:left="0"/>
        <w:contextualSpacing/>
        <w:jc w:val="both"/>
        <w:rPr>
          <w:rFonts w:ascii="Times New Roman" w:hAnsi="Times New Roman" w:cs="Times New Roman"/>
          <w:szCs w:val="28"/>
          <w:lang w:eastAsia="x-none"/>
        </w:rPr>
      </w:pPr>
      <w:r w:rsidRPr="00A53C03">
        <w:rPr>
          <w:rFonts w:ascii="Times New Roman" w:hAnsi="Times New Roman" w:cs="Times New Roman"/>
          <w:szCs w:val="28"/>
        </w:rPr>
        <w:t>обеспечение деятельности аппарата Министерства спорта Республики Татарстан – 78 655,8 тыс. руб</w:t>
      </w:r>
      <w:r w:rsidR="00A53C03">
        <w:rPr>
          <w:rFonts w:ascii="Times New Roman" w:hAnsi="Times New Roman" w:cs="Times New Roman"/>
          <w:szCs w:val="28"/>
        </w:rPr>
        <w:t>лей</w:t>
      </w:r>
      <w:r w:rsidRPr="00A53C03">
        <w:rPr>
          <w:rFonts w:ascii="Times New Roman" w:hAnsi="Times New Roman" w:cs="Times New Roman"/>
          <w:szCs w:val="28"/>
          <w:lang w:eastAsia="x-none"/>
        </w:rPr>
        <w:t xml:space="preserve">; </w:t>
      </w:r>
    </w:p>
    <w:p w:rsidR="0069366A" w:rsidRPr="00A53C03" w:rsidRDefault="0069366A" w:rsidP="00397046">
      <w:pPr>
        <w:pStyle w:val="aa"/>
        <w:spacing w:after="0"/>
        <w:ind w:left="0"/>
        <w:contextualSpacing/>
        <w:jc w:val="both"/>
        <w:rPr>
          <w:rFonts w:ascii="Times New Roman" w:hAnsi="Times New Roman" w:cs="Times New Roman"/>
          <w:szCs w:val="28"/>
        </w:rPr>
      </w:pPr>
      <w:r w:rsidRPr="00A53C03">
        <w:rPr>
          <w:rFonts w:ascii="Times New Roman" w:hAnsi="Times New Roman" w:cs="Times New Roman"/>
          <w:szCs w:val="28"/>
          <w:lang w:eastAsia="x-none"/>
        </w:rPr>
        <w:t>обеспечение деятельности централизованной бухгалтерии Министерства спорта Республики Татарстан – 25 581,4 тыс. рублей.</w:t>
      </w:r>
    </w:p>
    <w:p w:rsidR="0036600D" w:rsidRPr="006712C0" w:rsidRDefault="0036600D" w:rsidP="00397046">
      <w:pPr>
        <w:widowControl w:val="0"/>
        <w:contextualSpacing/>
        <w:jc w:val="both"/>
        <w:rPr>
          <w:rFonts w:ascii="Times New Roman" w:hAnsi="Times New Roman" w:cs="Times New Roman"/>
          <w:color w:val="0070C0"/>
          <w:szCs w:val="28"/>
          <w:highlight w:val="yellow"/>
        </w:rPr>
      </w:pPr>
    </w:p>
    <w:p w:rsidR="00B843D0" w:rsidRDefault="00B843D0" w:rsidP="00397046">
      <w:pPr>
        <w:contextualSpacing/>
        <w:jc w:val="both"/>
        <w:rPr>
          <w:rFonts w:ascii="Times New Roman" w:hAnsi="Times New Roman" w:cs="Times New Roman"/>
          <w:spacing w:val="-2"/>
          <w:szCs w:val="28"/>
        </w:rPr>
      </w:pPr>
      <w:r w:rsidRPr="0065175D">
        <w:rPr>
          <w:rFonts w:ascii="Times New Roman" w:hAnsi="Times New Roman" w:cs="Times New Roman"/>
          <w:spacing w:val="-2"/>
          <w:szCs w:val="28"/>
        </w:rPr>
        <w:t xml:space="preserve">В 2023 году расходы бюджета Республики Татарстан по разделу «Средства массовой информации» составили </w:t>
      </w:r>
      <w:r w:rsidRPr="0065175D">
        <w:rPr>
          <w:rFonts w:ascii="Times New Roman" w:eastAsia="Times New Roman" w:hAnsi="Times New Roman" w:cs="Times New Roman"/>
          <w:szCs w:val="28"/>
          <w:lang w:eastAsia="ru-RU"/>
        </w:rPr>
        <w:t>1 761 191,</w:t>
      </w:r>
      <w:r w:rsidR="0065175D" w:rsidRPr="0065175D">
        <w:rPr>
          <w:rFonts w:ascii="Times New Roman" w:eastAsia="Times New Roman" w:hAnsi="Times New Roman" w:cs="Times New Roman"/>
          <w:szCs w:val="28"/>
          <w:lang w:eastAsia="ru-RU"/>
        </w:rPr>
        <w:t>7</w:t>
      </w:r>
      <w:r w:rsidRPr="0065175D">
        <w:rPr>
          <w:rFonts w:ascii="Times New Roman" w:eastAsia="Times New Roman" w:hAnsi="Times New Roman" w:cs="Times New Roman"/>
          <w:szCs w:val="28"/>
          <w:lang w:eastAsia="ru-RU"/>
        </w:rPr>
        <w:t xml:space="preserve"> </w:t>
      </w:r>
      <w:r w:rsidRPr="0065175D">
        <w:rPr>
          <w:rFonts w:ascii="Times New Roman" w:hAnsi="Times New Roman" w:cs="Times New Roman"/>
          <w:spacing w:val="-2"/>
          <w:szCs w:val="28"/>
        </w:rPr>
        <w:t>тыс. рублей.</w:t>
      </w:r>
    </w:p>
    <w:p w:rsidR="0065175D" w:rsidRPr="0065175D" w:rsidRDefault="0065175D" w:rsidP="00397046">
      <w:pPr>
        <w:contextualSpacing/>
        <w:jc w:val="both"/>
        <w:rPr>
          <w:rFonts w:ascii="Times New Roman" w:hAnsi="Times New Roman" w:cs="Times New Roman"/>
          <w:spacing w:val="-2"/>
          <w:szCs w:val="28"/>
        </w:rPr>
      </w:pPr>
    </w:p>
    <w:p w:rsidR="00B843D0" w:rsidRPr="00D33921" w:rsidRDefault="00B843D0" w:rsidP="00397046">
      <w:pPr>
        <w:contextualSpacing/>
        <w:jc w:val="both"/>
        <w:rPr>
          <w:rFonts w:ascii="Times New Roman" w:hAnsi="Times New Roman" w:cs="Times New Roman"/>
          <w:spacing w:val="-2"/>
          <w:szCs w:val="28"/>
        </w:rPr>
      </w:pPr>
      <w:r w:rsidRPr="00D33921">
        <w:rPr>
          <w:rFonts w:ascii="Times New Roman" w:hAnsi="Times New Roman" w:cs="Times New Roman"/>
          <w:spacing w:val="-2"/>
          <w:szCs w:val="28"/>
        </w:rPr>
        <w:t xml:space="preserve">По подразделу «Телевидение и радиовещание» расходы на государственную поддержку государственных и муниципальных компаний составили </w:t>
      </w:r>
      <w:r w:rsidRPr="00D33921">
        <w:rPr>
          <w:rFonts w:ascii="Times New Roman" w:eastAsia="Times New Roman" w:hAnsi="Times New Roman" w:cs="Times New Roman"/>
          <w:szCs w:val="28"/>
          <w:lang w:eastAsia="ru-RU"/>
        </w:rPr>
        <w:t>1 012 76</w:t>
      </w:r>
      <w:r w:rsidR="00D33921">
        <w:rPr>
          <w:rFonts w:ascii="Times New Roman" w:eastAsia="Times New Roman" w:hAnsi="Times New Roman" w:cs="Times New Roman"/>
          <w:szCs w:val="28"/>
          <w:lang w:eastAsia="ru-RU"/>
        </w:rPr>
        <w:t>4</w:t>
      </w:r>
      <w:r w:rsidRPr="00D33921">
        <w:rPr>
          <w:rFonts w:ascii="Times New Roman" w:eastAsia="Times New Roman" w:hAnsi="Times New Roman" w:cs="Times New Roman"/>
          <w:szCs w:val="28"/>
          <w:lang w:eastAsia="ru-RU"/>
        </w:rPr>
        <w:t>,</w:t>
      </w:r>
      <w:r w:rsidR="00D33921">
        <w:rPr>
          <w:rFonts w:ascii="Times New Roman" w:eastAsia="Times New Roman" w:hAnsi="Times New Roman" w:cs="Times New Roman"/>
          <w:szCs w:val="28"/>
          <w:lang w:eastAsia="ru-RU"/>
        </w:rPr>
        <w:t>9</w:t>
      </w:r>
      <w:r w:rsidRPr="00D33921">
        <w:rPr>
          <w:rFonts w:ascii="Times New Roman" w:eastAsia="Times New Roman" w:hAnsi="Times New Roman" w:cs="Times New Roman"/>
          <w:szCs w:val="28"/>
          <w:lang w:eastAsia="ru-RU"/>
        </w:rPr>
        <w:t xml:space="preserve"> </w:t>
      </w:r>
      <w:r w:rsidRPr="00D33921">
        <w:rPr>
          <w:rFonts w:ascii="Times New Roman" w:hAnsi="Times New Roman" w:cs="Times New Roman"/>
          <w:spacing w:val="-2"/>
          <w:szCs w:val="28"/>
        </w:rPr>
        <w:t>тыс. рублей.</w:t>
      </w:r>
    </w:p>
    <w:p w:rsidR="00B843D0" w:rsidRPr="00D33921" w:rsidRDefault="00B843D0" w:rsidP="00397046">
      <w:pPr>
        <w:widowControl w:val="0"/>
        <w:contextualSpacing/>
        <w:jc w:val="both"/>
        <w:rPr>
          <w:rFonts w:ascii="Times New Roman" w:hAnsi="Times New Roman" w:cs="Times New Roman"/>
          <w:spacing w:val="-2"/>
          <w:szCs w:val="28"/>
        </w:rPr>
      </w:pPr>
      <w:r w:rsidRPr="00D33921">
        <w:rPr>
          <w:rFonts w:ascii="Times New Roman" w:hAnsi="Times New Roman" w:cs="Times New Roman"/>
          <w:spacing w:val="-2"/>
          <w:szCs w:val="28"/>
        </w:rPr>
        <w:t>Данные средства направлены на:</w:t>
      </w:r>
    </w:p>
    <w:p w:rsidR="00B843D0" w:rsidRPr="00667E91" w:rsidRDefault="00B843D0" w:rsidP="00397046">
      <w:pPr>
        <w:contextualSpacing/>
        <w:jc w:val="both"/>
        <w:rPr>
          <w:rFonts w:ascii="Times New Roman" w:hAnsi="Times New Roman" w:cs="Times New Roman"/>
          <w:szCs w:val="28"/>
          <w:lang w:eastAsia="x-none"/>
        </w:rPr>
      </w:pPr>
      <w:r w:rsidRPr="00667E91">
        <w:rPr>
          <w:rFonts w:ascii="Times New Roman" w:hAnsi="Times New Roman" w:cs="Times New Roman"/>
          <w:szCs w:val="28"/>
          <w:lang w:val="x-none" w:eastAsia="x-none"/>
        </w:rPr>
        <w:t xml:space="preserve">реализацию мероприятий по совершенствованию инфраструктуры информационного пространства Республики Татарстан, в том числе путем предоставления субсидий на возмещение затрат – </w:t>
      </w:r>
      <w:r w:rsidRPr="00667E91">
        <w:rPr>
          <w:rFonts w:ascii="Times New Roman" w:eastAsia="Times New Roman" w:hAnsi="Times New Roman" w:cs="Times New Roman"/>
          <w:szCs w:val="28"/>
          <w:lang w:eastAsia="ru-RU"/>
        </w:rPr>
        <w:t>996 923,</w:t>
      </w:r>
      <w:r w:rsidR="00667E91" w:rsidRPr="00667E91">
        <w:rPr>
          <w:rFonts w:ascii="Times New Roman" w:eastAsia="Times New Roman" w:hAnsi="Times New Roman" w:cs="Times New Roman"/>
          <w:szCs w:val="28"/>
          <w:lang w:eastAsia="ru-RU"/>
        </w:rPr>
        <w:t>7</w:t>
      </w:r>
      <w:r w:rsidRPr="00667E91">
        <w:rPr>
          <w:rFonts w:ascii="Times New Roman" w:eastAsia="Times New Roman" w:hAnsi="Times New Roman" w:cs="Times New Roman"/>
          <w:szCs w:val="28"/>
          <w:lang w:eastAsia="ru-RU"/>
        </w:rPr>
        <w:t xml:space="preserve"> </w:t>
      </w:r>
      <w:r w:rsidRPr="00667E91">
        <w:rPr>
          <w:rFonts w:ascii="Times New Roman" w:hAnsi="Times New Roman" w:cs="Times New Roman"/>
          <w:szCs w:val="28"/>
          <w:lang w:val="x-none" w:eastAsia="x-none"/>
        </w:rPr>
        <w:t xml:space="preserve">тыс. рублей; </w:t>
      </w:r>
    </w:p>
    <w:p w:rsidR="00B843D0" w:rsidRPr="00667E91" w:rsidRDefault="00B843D0" w:rsidP="00397046">
      <w:pPr>
        <w:contextualSpacing/>
        <w:jc w:val="both"/>
        <w:rPr>
          <w:rFonts w:ascii="Times New Roman" w:hAnsi="Times New Roman" w:cs="Times New Roman"/>
          <w:szCs w:val="28"/>
          <w:lang w:val="x-none" w:eastAsia="x-none"/>
        </w:rPr>
      </w:pPr>
      <w:r w:rsidRPr="00667E91">
        <w:rPr>
          <w:rFonts w:ascii="Times New Roman" w:hAnsi="Times New Roman" w:cs="Times New Roman"/>
          <w:szCs w:val="28"/>
          <w:lang w:val="x-none" w:eastAsia="x-none"/>
        </w:rPr>
        <w:t xml:space="preserve">создание (изготовление) и распространение социально-значимых теле- радиопрограмм в рамках реализации программных мероприятий – </w:t>
      </w:r>
      <w:r w:rsidRPr="00667E91">
        <w:rPr>
          <w:rFonts w:ascii="Times New Roman" w:eastAsia="Times New Roman" w:hAnsi="Times New Roman" w:cs="Times New Roman"/>
          <w:szCs w:val="28"/>
          <w:lang w:eastAsia="ru-RU"/>
        </w:rPr>
        <w:t xml:space="preserve">15 841,2  </w:t>
      </w:r>
      <w:r w:rsidRPr="00667E91">
        <w:rPr>
          <w:rFonts w:ascii="Times New Roman" w:hAnsi="Times New Roman" w:cs="Times New Roman"/>
          <w:szCs w:val="28"/>
          <w:lang w:val="x-none" w:eastAsia="x-none"/>
        </w:rPr>
        <w:t>тыс. рублей, в том числе по реализации мероприятий государственных программ:</w:t>
      </w:r>
    </w:p>
    <w:p w:rsidR="00B843D0" w:rsidRPr="00667E91" w:rsidRDefault="00B843D0" w:rsidP="00397046">
      <w:pPr>
        <w:contextualSpacing/>
        <w:jc w:val="both"/>
        <w:rPr>
          <w:rFonts w:ascii="Times New Roman" w:hAnsi="Times New Roman" w:cs="Times New Roman"/>
          <w:szCs w:val="28"/>
          <w:lang w:val="x-none" w:eastAsia="x-none"/>
        </w:rPr>
      </w:pPr>
      <w:r w:rsidRPr="00667E91">
        <w:rPr>
          <w:rFonts w:ascii="Times New Roman" w:hAnsi="Times New Roman" w:cs="Times New Roman"/>
          <w:szCs w:val="28"/>
          <w:lang w:val="x-none" w:eastAsia="x-none"/>
        </w:rPr>
        <w:t xml:space="preserve">- «Реализация государственной национальной политики в Республике Татарстан» – </w:t>
      </w:r>
      <w:r w:rsidRPr="00667E91">
        <w:rPr>
          <w:rFonts w:ascii="Times New Roman" w:hAnsi="Times New Roman" w:cs="Times New Roman"/>
          <w:szCs w:val="28"/>
        </w:rPr>
        <w:t xml:space="preserve">7 778,9 </w:t>
      </w:r>
      <w:r w:rsidRPr="00667E91">
        <w:rPr>
          <w:rFonts w:ascii="Times New Roman" w:hAnsi="Times New Roman" w:cs="Times New Roman"/>
          <w:szCs w:val="28"/>
          <w:lang w:val="x-none" w:eastAsia="x-none"/>
        </w:rPr>
        <w:t>тыс. рублей</w:t>
      </w:r>
      <w:r w:rsidRPr="00667E91">
        <w:rPr>
          <w:rFonts w:ascii="Times New Roman" w:hAnsi="Times New Roman" w:cs="Times New Roman"/>
          <w:szCs w:val="28"/>
          <w:lang w:eastAsia="x-none"/>
        </w:rPr>
        <w:t xml:space="preserve">, </w:t>
      </w:r>
      <w:r w:rsidRPr="00667E91">
        <w:rPr>
          <w:rFonts w:ascii="Times New Roman" w:eastAsia="Calibri" w:hAnsi="Times New Roman" w:cs="Times New Roman"/>
          <w:spacing w:val="-2"/>
          <w:szCs w:val="28"/>
        </w:rPr>
        <w:t>в том числе на реализацию мероприятий по укреплению единства российской нации и этнокультурному развитию народов России за счет средств федерального бюджета – 200,0 тыс. рублей</w:t>
      </w:r>
      <w:r w:rsidRPr="00667E91">
        <w:rPr>
          <w:rFonts w:ascii="Times New Roman" w:hAnsi="Times New Roman" w:cs="Times New Roman"/>
          <w:szCs w:val="28"/>
          <w:lang w:val="x-none" w:eastAsia="x-none"/>
        </w:rPr>
        <w:t xml:space="preserve">; </w:t>
      </w:r>
    </w:p>
    <w:p w:rsidR="00B843D0" w:rsidRPr="00667E91" w:rsidRDefault="00B843D0" w:rsidP="00397046">
      <w:pPr>
        <w:contextualSpacing/>
        <w:jc w:val="both"/>
        <w:rPr>
          <w:rFonts w:ascii="Times New Roman" w:hAnsi="Times New Roman" w:cs="Times New Roman"/>
          <w:szCs w:val="28"/>
          <w:lang w:val="x-none" w:eastAsia="x-none"/>
        </w:rPr>
      </w:pPr>
      <w:r w:rsidRPr="00667E91">
        <w:rPr>
          <w:rFonts w:ascii="Times New Roman" w:hAnsi="Times New Roman" w:cs="Times New Roman"/>
          <w:szCs w:val="28"/>
          <w:lang w:val="x-none" w:eastAsia="x-none"/>
        </w:rPr>
        <w:t>- «Сохранение, изучение и развитие государственных языков Республики Татарстан и других языков в Республике Татарста</w:t>
      </w:r>
      <w:r w:rsidRPr="00667E91">
        <w:rPr>
          <w:rFonts w:ascii="Times New Roman" w:hAnsi="Times New Roman" w:cs="Times New Roman"/>
          <w:szCs w:val="28"/>
          <w:lang w:eastAsia="x-none"/>
        </w:rPr>
        <w:t>н</w:t>
      </w:r>
      <w:r w:rsidRPr="00667E91">
        <w:rPr>
          <w:rFonts w:ascii="Times New Roman" w:hAnsi="Times New Roman" w:cs="Times New Roman"/>
          <w:szCs w:val="28"/>
          <w:lang w:val="x-none" w:eastAsia="x-none"/>
        </w:rPr>
        <w:t xml:space="preserve">» – </w:t>
      </w:r>
      <w:r w:rsidRPr="00667E91">
        <w:rPr>
          <w:rFonts w:ascii="Times New Roman" w:hAnsi="Times New Roman" w:cs="Times New Roman"/>
          <w:szCs w:val="28"/>
        </w:rPr>
        <w:t xml:space="preserve">4 049,3 </w:t>
      </w:r>
      <w:r w:rsidRPr="00667E91">
        <w:rPr>
          <w:rFonts w:ascii="Times New Roman" w:hAnsi="Times New Roman" w:cs="Times New Roman"/>
          <w:szCs w:val="28"/>
          <w:lang w:val="x-none" w:eastAsia="x-none"/>
        </w:rPr>
        <w:t>тыс. рублей;</w:t>
      </w:r>
    </w:p>
    <w:p w:rsidR="00B843D0" w:rsidRPr="00667E91" w:rsidRDefault="00B843D0" w:rsidP="00397046">
      <w:pPr>
        <w:contextualSpacing/>
        <w:jc w:val="both"/>
        <w:rPr>
          <w:rFonts w:ascii="Times New Roman" w:hAnsi="Times New Roman" w:cs="Times New Roman"/>
          <w:szCs w:val="28"/>
          <w:lang w:val="x-none" w:eastAsia="x-none"/>
        </w:rPr>
      </w:pPr>
      <w:r w:rsidRPr="00667E91">
        <w:rPr>
          <w:rFonts w:ascii="Times New Roman" w:hAnsi="Times New Roman" w:cs="Times New Roman"/>
          <w:szCs w:val="28"/>
          <w:lang w:val="x-none" w:eastAsia="x-none"/>
        </w:rPr>
        <w:t xml:space="preserve">- «Реализация антикоррупционной политики Республики Татарстан» – </w:t>
      </w:r>
      <w:r w:rsidRPr="00667E91">
        <w:rPr>
          <w:rFonts w:ascii="Times New Roman" w:hAnsi="Times New Roman" w:cs="Times New Roman"/>
          <w:szCs w:val="28"/>
        </w:rPr>
        <w:t xml:space="preserve">2 233,0 </w:t>
      </w:r>
      <w:r w:rsidRPr="00667E91">
        <w:rPr>
          <w:rFonts w:ascii="Times New Roman" w:hAnsi="Times New Roman" w:cs="Times New Roman"/>
          <w:szCs w:val="28"/>
          <w:lang w:val="x-none" w:eastAsia="x-none"/>
        </w:rPr>
        <w:t xml:space="preserve"> тыс. рублей;</w:t>
      </w:r>
    </w:p>
    <w:p w:rsidR="00B843D0" w:rsidRPr="00667E91" w:rsidRDefault="00B843D0" w:rsidP="00397046">
      <w:pPr>
        <w:contextualSpacing/>
        <w:jc w:val="both"/>
        <w:rPr>
          <w:rFonts w:ascii="Times New Roman" w:hAnsi="Times New Roman" w:cs="Times New Roman"/>
          <w:szCs w:val="28"/>
          <w:lang w:val="x-none" w:eastAsia="x-none"/>
        </w:rPr>
      </w:pPr>
      <w:r w:rsidRPr="00667E91">
        <w:rPr>
          <w:rFonts w:ascii="Times New Roman" w:hAnsi="Times New Roman" w:cs="Times New Roman"/>
          <w:szCs w:val="28"/>
          <w:lang w:val="x-none" w:eastAsia="x-none"/>
        </w:rPr>
        <w:t xml:space="preserve">- «Обеспечение общественного порядка и противодействие преступности в Республике Татарстан» – </w:t>
      </w:r>
      <w:r w:rsidRPr="00667E91">
        <w:rPr>
          <w:rFonts w:ascii="Times New Roman" w:hAnsi="Times New Roman" w:cs="Times New Roman"/>
          <w:szCs w:val="28"/>
        </w:rPr>
        <w:t xml:space="preserve">1 780,0 </w:t>
      </w:r>
      <w:r w:rsidRPr="00667E91">
        <w:rPr>
          <w:rFonts w:ascii="Times New Roman" w:hAnsi="Times New Roman" w:cs="Times New Roman"/>
          <w:szCs w:val="28"/>
          <w:lang w:val="x-none" w:eastAsia="x-none"/>
        </w:rPr>
        <w:t>тыс. рублей.</w:t>
      </w:r>
    </w:p>
    <w:p w:rsidR="00B843D0" w:rsidRPr="006712C0" w:rsidRDefault="00B843D0" w:rsidP="00397046">
      <w:pPr>
        <w:widowControl w:val="0"/>
        <w:contextualSpacing/>
        <w:jc w:val="both"/>
        <w:rPr>
          <w:rFonts w:ascii="Times New Roman" w:hAnsi="Times New Roman" w:cs="Times New Roman"/>
          <w:color w:val="0000FF"/>
          <w:spacing w:val="-2"/>
          <w:szCs w:val="28"/>
          <w:highlight w:val="yellow"/>
          <w:lang w:val="x-none"/>
        </w:rPr>
      </w:pPr>
    </w:p>
    <w:p w:rsidR="00B843D0" w:rsidRPr="004C2A22" w:rsidRDefault="00B843D0" w:rsidP="00397046">
      <w:pPr>
        <w:contextualSpacing/>
        <w:jc w:val="both"/>
        <w:rPr>
          <w:rFonts w:ascii="Times New Roman" w:hAnsi="Times New Roman" w:cs="Times New Roman"/>
          <w:szCs w:val="28"/>
          <w:lang w:val="x-none" w:eastAsia="x-none"/>
        </w:rPr>
      </w:pPr>
      <w:r w:rsidRPr="004C2A22">
        <w:rPr>
          <w:rFonts w:ascii="Times New Roman" w:hAnsi="Times New Roman" w:cs="Times New Roman"/>
          <w:szCs w:val="28"/>
          <w:lang w:val="x-none" w:eastAsia="x-none"/>
        </w:rPr>
        <w:t xml:space="preserve">По подразделу «Периодическая печать и издательства» расходы на государственную поддержку государственных и муниципальных издательств и периодических средств массовой информации составили </w:t>
      </w:r>
      <w:r w:rsidRPr="004C2A22">
        <w:rPr>
          <w:rFonts w:ascii="Times New Roman" w:eastAsia="Times New Roman" w:hAnsi="Times New Roman" w:cs="Times New Roman"/>
          <w:szCs w:val="28"/>
          <w:lang w:eastAsia="ru-RU"/>
        </w:rPr>
        <w:t xml:space="preserve">712 844,2 </w:t>
      </w:r>
      <w:r w:rsidRPr="004C2A22">
        <w:rPr>
          <w:rFonts w:ascii="Times New Roman" w:hAnsi="Times New Roman" w:cs="Times New Roman"/>
          <w:szCs w:val="28"/>
          <w:lang w:val="x-none" w:eastAsia="x-none"/>
        </w:rPr>
        <w:t>тыс. рублей.</w:t>
      </w:r>
    </w:p>
    <w:p w:rsidR="00B843D0" w:rsidRPr="004C2A22" w:rsidRDefault="00B843D0" w:rsidP="00397046">
      <w:pPr>
        <w:widowControl w:val="0"/>
        <w:contextualSpacing/>
        <w:jc w:val="both"/>
        <w:rPr>
          <w:rFonts w:ascii="Times New Roman" w:hAnsi="Times New Roman" w:cs="Times New Roman"/>
          <w:spacing w:val="-2"/>
          <w:szCs w:val="28"/>
        </w:rPr>
      </w:pPr>
      <w:r w:rsidRPr="004C2A22">
        <w:rPr>
          <w:rFonts w:ascii="Times New Roman" w:hAnsi="Times New Roman" w:cs="Times New Roman"/>
          <w:spacing w:val="-2"/>
          <w:szCs w:val="28"/>
        </w:rPr>
        <w:t>Данные средства направлены на:</w:t>
      </w:r>
    </w:p>
    <w:p w:rsidR="00B843D0" w:rsidRPr="004C2A22" w:rsidRDefault="00B843D0" w:rsidP="00397046">
      <w:pPr>
        <w:contextualSpacing/>
        <w:jc w:val="both"/>
        <w:rPr>
          <w:rFonts w:ascii="Times New Roman" w:hAnsi="Times New Roman" w:cs="Times New Roman"/>
          <w:spacing w:val="-2"/>
          <w:szCs w:val="28"/>
        </w:rPr>
      </w:pPr>
      <w:r w:rsidRPr="004C2A22">
        <w:rPr>
          <w:rFonts w:ascii="Times New Roman" w:hAnsi="Times New Roman" w:cs="Times New Roman"/>
          <w:spacing w:val="-2"/>
          <w:szCs w:val="28"/>
        </w:rPr>
        <w:t xml:space="preserve">изготовление и распространение социально-значимой, общественно-политической информации в периодических средствах массовой информации в рамках государственного заказа – </w:t>
      </w:r>
      <w:r w:rsidRPr="004C2A22">
        <w:rPr>
          <w:rFonts w:ascii="Times New Roman" w:eastAsia="Times New Roman" w:hAnsi="Times New Roman" w:cs="Times New Roman"/>
          <w:szCs w:val="28"/>
          <w:lang w:eastAsia="ru-RU"/>
        </w:rPr>
        <w:t xml:space="preserve">324 331,6 </w:t>
      </w:r>
      <w:r w:rsidRPr="004C2A22">
        <w:rPr>
          <w:rFonts w:ascii="Times New Roman" w:hAnsi="Times New Roman" w:cs="Times New Roman"/>
          <w:spacing w:val="-2"/>
          <w:szCs w:val="28"/>
        </w:rPr>
        <w:t>тыс. рублей;</w:t>
      </w:r>
    </w:p>
    <w:p w:rsidR="00B843D0" w:rsidRPr="004C2A22" w:rsidRDefault="00B843D0" w:rsidP="00397046">
      <w:pPr>
        <w:contextualSpacing/>
        <w:jc w:val="both"/>
        <w:rPr>
          <w:rFonts w:ascii="Times New Roman" w:hAnsi="Times New Roman" w:cs="Times New Roman"/>
          <w:spacing w:val="2"/>
          <w:szCs w:val="28"/>
        </w:rPr>
      </w:pPr>
      <w:r w:rsidRPr="004C2A22">
        <w:rPr>
          <w:rFonts w:ascii="Times New Roman" w:hAnsi="Times New Roman" w:cs="Times New Roman"/>
          <w:spacing w:val="-2"/>
          <w:szCs w:val="28"/>
        </w:rPr>
        <w:t>предоставление субсидий на поддержку издания городских (районных), республиканских</w:t>
      </w:r>
      <w:r w:rsidRPr="004C2A22">
        <w:rPr>
          <w:rFonts w:ascii="Times New Roman" w:hAnsi="Times New Roman" w:cs="Times New Roman"/>
          <w:spacing w:val="2"/>
          <w:szCs w:val="28"/>
        </w:rPr>
        <w:t xml:space="preserve"> журналов и газет, реализацию социально-значимых проектов –           </w:t>
      </w:r>
      <w:r w:rsidRPr="004C2A22">
        <w:rPr>
          <w:rFonts w:ascii="Times New Roman" w:eastAsia="Times New Roman" w:hAnsi="Times New Roman" w:cs="Times New Roman"/>
          <w:szCs w:val="28"/>
          <w:lang w:eastAsia="ru-RU"/>
        </w:rPr>
        <w:t xml:space="preserve">222 621,4 </w:t>
      </w:r>
      <w:r w:rsidRPr="004C2A22">
        <w:rPr>
          <w:rFonts w:ascii="Times New Roman" w:hAnsi="Times New Roman" w:cs="Times New Roman"/>
          <w:spacing w:val="2"/>
          <w:szCs w:val="28"/>
        </w:rPr>
        <w:t>тыс. рублей;</w:t>
      </w:r>
    </w:p>
    <w:p w:rsidR="00B843D0" w:rsidRPr="004C2A22" w:rsidRDefault="00B843D0" w:rsidP="00397046">
      <w:pPr>
        <w:contextualSpacing/>
        <w:jc w:val="both"/>
        <w:rPr>
          <w:rFonts w:ascii="Times New Roman" w:hAnsi="Times New Roman" w:cs="Times New Roman"/>
          <w:spacing w:val="-2"/>
          <w:szCs w:val="28"/>
        </w:rPr>
      </w:pPr>
      <w:r w:rsidRPr="004C2A22">
        <w:rPr>
          <w:rFonts w:ascii="Times New Roman" w:hAnsi="Times New Roman" w:cs="Times New Roman"/>
          <w:spacing w:val="-2"/>
          <w:szCs w:val="28"/>
        </w:rPr>
        <w:t xml:space="preserve">предоставление субсидий издательствам и издающим организациям на реализацию социально значимых проектов, выпуск книг, изданий для инвалидов – </w:t>
      </w:r>
      <w:r w:rsidRPr="004C2A22">
        <w:rPr>
          <w:rFonts w:ascii="Times New Roman" w:eastAsia="Times New Roman" w:hAnsi="Times New Roman" w:cs="Times New Roman"/>
          <w:szCs w:val="28"/>
          <w:lang w:eastAsia="ru-RU"/>
        </w:rPr>
        <w:t xml:space="preserve">53 327,6 </w:t>
      </w:r>
      <w:r w:rsidRPr="004C2A22">
        <w:rPr>
          <w:rFonts w:ascii="Times New Roman" w:hAnsi="Times New Roman" w:cs="Times New Roman"/>
          <w:spacing w:val="-2"/>
          <w:szCs w:val="28"/>
        </w:rPr>
        <w:t>тыс. рублей;</w:t>
      </w:r>
    </w:p>
    <w:p w:rsidR="00B843D0" w:rsidRPr="004C2A22" w:rsidRDefault="00B843D0" w:rsidP="00397046">
      <w:pPr>
        <w:contextualSpacing/>
        <w:jc w:val="both"/>
        <w:rPr>
          <w:rFonts w:ascii="Times New Roman" w:hAnsi="Times New Roman" w:cs="Times New Roman"/>
          <w:spacing w:val="-2"/>
          <w:szCs w:val="28"/>
        </w:rPr>
      </w:pPr>
      <w:r w:rsidRPr="004C2A22">
        <w:rPr>
          <w:rFonts w:ascii="Times New Roman" w:hAnsi="Times New Roman" w:cs="Times New Roman"/>
          <w:spacing w:val="-2"/>
          <w:szCs w:val="28"/>
        </w:rPr>
        <w:t>государственную поддержку республиканских газет и журналов – 80 565,0 тыс. рублей;</w:t>
      </w:r>
    </w:p>
    <w:p w:rsidR="00B843D0" w:rsidRPr="004C2A22" w:rsidRDefault="00B843D0" w:rsidP="00397046">
      <w:pPr>
        <w:contextualSpacing/>
        <w:jc w:val="both"/>
        <w:rPr>
          <w:rFonts w:ascii="Times New Roman" w:hAnsi="Times New Roman" w:cs="Times New Roman"/>
          <w:spacing w:val="-2"/>
          <w:szCs w:val="28"/>
        </w:rPr>
      </w:pPr>
      <w:r w:rsidRPr="004C2A22">
        <w:rPr>
          <w:rFonts w:ascii="Times New Roman" w:hAnsi="Times New Roman" w:cs="Times New Roman"/>
          <w:spacing w:val="-2"/>
          <w:szCs w:val="28"/>
        </w:rPr>
        <w:t xml:space="preserve">предоставление субсидии </w:t>
      </w:r>
      <w:bookmarkStart w:id="3" w:name="_Hlk159659437"/>
      <w:r w:rsidRPr="004C2A22">
        <w:rPr>
          <w:rFonts w:ascii="Times New Roman" w:hAnsi="Times New Roman" w:cs="Times New Roman"/>
          <w:spacing w:val="-2"/>
          <w:szCs w:val="28"/>
        </w:rPr>
        <w:t xml:space="preserve">«Редакции журнала </w:t>
      </w:r>
      <w:bookmarkEnd w:id="3"/>
      <w:r w:rsidRPr="004C2A22">
        <w:rPr>
          <w:rFonts w:ascii="Times New Roman" w:hAnsi="Times New Roman" w:cs="Times New Roman"/>
          <w:spacing w:val="-2"/>
          <w:szCs w:val="28"/>
        </w:rPr>
        <w:t>«Собрание законодательства Республики Татарстан» – 22 090,2 тыс. рублей;</w:t>
      </w:r>
    </w:p>
    <w:p w:rsidR="00B843D0" w:rsidRPr="004C2A22" w:rsidRDefault="00B843D0" w:rsidP="00397046">
      <w:pPr>
        <w:contextualSpacing/>
        <w:jc w:val="both"/>
        <w:rPr>
          <w:rFonts w:ascii="Times New Roman" w:hAnsi="Times New Roman" w:cs="Times New Roman"/>
          <w:spacing w:val="-2"/>
          <w:szCs w:val="28"/>
        </w:rPr>
      </w:pPr>
      <w:r w:rsidRPr="004C2A22">
        <w:rPr>
          <w:rFonts w:ascii="Times New Roman" w:hAnsi="Times New Roman" w:cs="Times New Roman"/>
          <w:spacing w:val="-2"/>
          <w:szCs w:val="28"/>
        </w:rPr>
        <w:t xml:space="preserve">создание и распространение социально-значимых общественно-политических изданий (газет, журналов) в рамках реализации программных мероприятий –   </w:t>
      </w:r>
      <w:r w:rsidRPr="004C2A22">
        <w:rPr>
          <w:rFonts w:ascii="Times New Roman" w:eastAsia="Times New Roman" w:hAnsi="Times New Roman" w:cs="Times New Roman"/>
          <w:szCs w:val="28"/>
          <w:lang w:eastAsia="ru-RU"/>
        </w:rPr>
        <w:t xml:space="preserve">9 908,4 </w:t>
      </w:r>
      <w:r w:rsidRPr="004C2A22">
        <w:rPr>
          <w:rFonts w:ascii="Times New Roman" w:hAnsi="Times New Roman" w:cs="Times New Roman"/>
          <w:spacing w:val="-2"/>
          <w:szCs w:val="28"/>
        </w:rPr>
        <w:t>тыс. рублей, в том числе по реализации мероприятий государственных программ:</w:t>
      </w:r>
    </w:p>
    <w:p w:rsidR="00B843D0" w:rsidRPr="004C2A22" w:rsidRDefault="00B843D0" w:rsidP="00397046">
      <w:pPr>
        <w:contextualSpacing/>
        <w:jc w:val="both"/>
        <w:rPr>
          <w:rFonts w:ascii="Times New Roman" w:hAnsi="Times New Roman" w:cs="Times New Roman"/>
          <w:spacing w:val="-2"/>
          <w:szCs w:val="28"/>
        </w:rPr>
      </w:pPr>
      <w:r w:rsidRPr="004C2A22">
        <w:rPr>
          <w:rFonts w:ascii="Times New Roman" w:hAnsi="Times New Roman" w:cs="Times New Roman"/>
          <w:spacing w:val="-2"/>
          <w:szCs w:val="28"/>
        </w:rPr>
        <w:t xml:space="preserve">- «Реализация государственной национальной политики в Республике Татарстан» – </w:t>
      </w:r>
      <w:r w:rsidRPr="004C2A22">
        <w:rPr>
          <w:rFonts w:ascii="Times New Roman" w:hAnsi="Times New Roman" w:cs="Times New Roman"/>
          <w:szCs w:val="28"/>
        </w:rPr>
        <w:t xml:space="preserve">8 833,4 </w:t>
      </w:r>
      <w:r w:rsidRPr="004C2A22">
        <w:rPr>
          <w:rFonts w:ascii="Times New Roman" w:hAnsi="Times New Roman" w:cs="Times New Roman"/>
          <w:spacing w:val="-2"/>
          <w:szCs w:val="28"/>
        </w:rPr>
        <w:t xml:space="preserve">тыс. рублей, </w:t>
      </w:r>
      <w:r w:rsidRPr="004C2A22">
        <w:rPr>
          <w:rFonts w:ascii="Times New Roman" w:eastAsia="Calibri" w:hAnsi="Times New Roman" w:cs="Times New Roman"/>
          <w:spacing w:val="-2"/>
          <w:szCs w:val="28"/>
        </w:rPr>
        <w:t>в том числе на реализацию мероприятий по укреплению единства российской нации и этнокультурному развитию народов России за счет средств федерального бюджета – 200,0 тыс. рублей</w:t>
      </w:r>
      <w:r w:rsidRPr="004C2A22">
        <w:rPr>
          <w:rFonts w:ascii="Times New Roman" w:hAnsi="Times New Roman" w:cs="Times New Roman"/>
          <w:spacing w:val="-2"/>
          <w:szCs w:val="28"/>
        </w:rPr>
        <w:t>;</w:t>
      </w:r>
    </w:p>
    <w:p w:rsidR="00B843D0" w:rsidRPr="004C2A22" w:rsidRDefault="00B843D0" w:rsidP="00397046">
      <w:pPr>
        <w:widowControl w:val="0"/>
        <w:contextualSpacing/>
        <w:jc w:val="both"/>
        <w:rPr>
          <w:rFonts w:ascii="Times New Roman" w:hAnsi="Times New Roman" w:cs="Times New Roman"/>
          <w:spacing w:val="-2"/>
          <w:szCs w:val="28"/>
        </w:rPr>
      </w:pPr>
      <w:r w:rsidRPr="004C2A22">
        <w:rPr>
          <w:rFonts w:ascii="Times New Roman" w:hAnsi="Times New Roman" w:cs="Times New Roman"/>
          <w:spacing w:val="-2"/>
          <w:szCs w:val="28"/>
        </w:rPr>
        <w:t>- «Обеспечение общественного порядка и противодействие преступности в Республике Татарстан» – 970,0 тыс. рублей;</w:t>
      </w:r>
    </w:p>
    <w:p w:rsidR="00B843D0" w:rsidRPr="004C2A22" w:rsidRDefault="00B843D0" w:rsidP="00397046">
      <w:pPr>
        <w:widowControl w:val="0"/>
        <w:contextualSpacing/>
        <w:jc w:val="both"/>
        <w:rPr>
          <w:rFonts w:ascii="Times New Roman" w:hAnsi="Times New Roman" w:cs="Times New Roman"/>
          <w:spacing w:val="-2"/>
          <w:szCs w:val="28"/>
        </w:rPr>
      </w:pPr>
      <w:r w:rsidRPr="004C2A22">
        <w:rPr>
          <w:rFonts w:ascii="Times New Roman" w:hAnsi="Times New Roman" w:cs="Times New Roman"/>
          <w:spacing w:val="-2"/>
          <w:szCs w:val="28"/>
        </w:rPr>
        <w:t>- «Реализация антикоррупционной политики Республики Татарстан» – 105,0 тыс. рублей.</w:t>
      </w:r>
    </w:p>
    <w:p w:rsidR="00B843D0" w:rsidRPr="006712C0" w:rsidRDefault="00B843D0" w:rsidP="00397046">
      <w:pPr>
        <w:widowControl w:val="0"/>
        <w:contextualSpacing/>
        <w:jc w:val="both"/>
        <w:rPr>
          <w:rFonts w:ascii="Times New Roman" w:hAnsi="Times New Roman" w:cs="Times New Roman"/>
          <w:color w:val="0000FF"/>
          <w:spacing w:val="-2"/>
          <w:szCs w:val="28"/>
          <w:highlight w:val="yellow"/>
        </w:rPr>
      </w:pPr>
    </w:p>
    <w:p w:rsidR="00B843D0" w:rsidRPr="00357D08" w:rsidRDefault="00B843D0" w:rsidP="00397046">
      <w:pPr>
        <w:contextualSpacing/>
        <w:jc w:val="both"/>
        <w:rPr>
          <w:rFonts w:ascii="Times New Roman" w:hAnsi="Times New Roman" w:cs="Times New Roman"/>
          <w:szCs w:val="28"/>
          <w:lang w:val="x-none" w:eastAsia="x-none"/>
        </w:rPr>
      </w:pPr>
      <w:r w:rsidRPr="00357D08">
        <w:rPr>
          <w:rFonts w:ascii="Times New Roman" w:hAnsi="Times New Roman" w:cs="Times New Roman"/>
          <w:spacing w:val="-2"/>
          <w:szCs w:val="28"/>
        </w:rPr>
        <w:t xml:space="preserve">По подразделу «Другие вопросы в области средств массовой информации» исполнение расходов бюджета Республики Татарстан составило </w:t>
      </w:r>
      <w:r w:rsidRPr="00357D08">
        <w:rPr>
          <w:rFonts w:ascii="Times New Roman" w:eastAsia="Times New Roman" w:hAnsi="Times New Roman" w:cs="Times New Roman"/>
          <w:szCs w:val="28"/>
          <w:lang w:eastAsia="ru-RU"/>
        </w:rPr>
        <w:t xml:space="preserve">35 582,6 </w:t>
      </w:r>
      <w:r w:rsidRPr="00357D08">
        <w:rPr>
          <w:rFonts w:ascii="Times New Roman" w:hAnsi="Times New Roman" w:cs="Times New Roman"/>
          <w:spacing w:val="-2"/>
          <w:szCs w:val="28"/>
        </w:rPr>
        <w:t>тыс. рублей</w:t>
      </w:r>
      <w:r w:rsidRPr="00357D08">
        <w:rPr>
          <w:rFonts w:ascii="Times New Roman" w:hAnsi="Times New Roman" w:cs="Times New Roman"/>
          <w:szCs w:val="28"/>
          <w:lang w:val="x-none" w:eastAsia="x-none"/>
        </w:rPr>
        <w:t>.</w:t>
      </w:r>
      <w:r w:rsidRPr="00357D08">
        <w:rPr>
          <w:rFonts w:ascii="Times New Roman" w:hAnsi="Times New Roman" w:cs="Times New Roman"/>
          <w:szCs w:val="28"/>
          <w:lang w:eastAsia="x-none"/>
        </w:rPr>
        <w:t xml:space="preserve"> </w:t>
      </w:r>
      <w:r w:rsidRPr="00357D08">
        <w:rPr>
          <w:rFonts w:ascii="Times New Roman" w:hAnsi="Times New Roman" w:cs="Times New Roman"/>
          <w:szCs w:val="28"/>
          <w:lang w:val="x-none" w:eastAsia="x-none"/>
        </w:rPr>
        <w:t>Указанные средства направлены на содержание аппарата управления Республиканского агентства по печати и массовым коммуникациям «Татмедиа».</w:t>
      </w:r>
    </w:p>
    <w:p w:rsidR="00B843D0" w:rsidRPr="006712C0" w:rsidRDefault="00B843D0" w:rsidP="00397046">
      <w:pPr>
        <w:widowControl w:val="0"/>
        <w:contextualSpacing/>
        <w:jc w:val="both"/>
        <w:rPr>
          <w:rFonts w:ascii="Times New Roman" w:hAnsi="Times New Roman" w:cs="Times New Roman"/>
          <w:color w:val="0000FF"/>
          <w:szCs w:val="28"/>
          <w:highlight w:val="yellow"/>
          <w:lang w:val="x-none"/>
        </w:rPr>
      </w:pPr>
    </w:p>
    <w:p w:rsidR="00B33DD6" w:rsidRPr="00357D08" w:rsidRDefault="00B33DD6" w:rsidP="00397046">
      <w:pPr>
        <w:widowControl w:val="0"/>
        <w:contextualSpacing/>
        <w:jc w:val="both"/>
        <w:rPr>
          <w:rFonts w:ascii="Times New Roman" w:hAnsi="Times New Roman" w:cs="Times New Roman"/>
          <w:szCs w:val="28"/>
        </w:rPr>
      </w:pPr>
      <w:r w:rsidRPr="00357D08">
        <w:rPr>
          <w:rFonts w:ascii="Times New Roman" w:hAnsi="Times New Roman" w:cs="Times New Roman"/>
          <w:szCs w:val="28"/>
        </w:rPr>
        <w:t xml:space="preserve">Расходы бюджета Республики Татарстан по разделу «Обслуживание государственного (муниципального) долга» за 2023 год составили 535 680,7 тыс. рублей. </w:t>
      </w:r>
    </w:p>
    <w:p w:rsidR="00B33DD6" w:rsidRPr="00357D08" w:rsidRDefault="00B33DD6" w:rsidP="00397046">
      <w:pPr>
        <w:widowControl w:val="0"/>
        <w:contextualSpacing/>
        <w:jc w:val="both"/>
        <w:rPr>
          <w:rFonts w:ascii="Times New Roman" w:hAnsi="Times New Roman" w:cs="Times New Roman"/>
          <w:szCs w:val="28"/>
        </w:rPr>
      </w:pPr>
      <w:r w:rsidRPr="00357D08">
        <w:rPr>
          <w:rFonts w:ascii="Times New Roman" w:hAnsi="Times New Roman" w:cs="Times New Roman"/>
          <w:szCs w:val="28"/>
        </w:rPr>
        <w:t xml:space="preserve">В указанном разделе учтены расходы, связанные с выплатой процентных платежей по бюджетным кредитам из федерального бюджета. </w:t>
      </w:r>
    </w:p>
    <w:p w:rsidR="00B33DD6" w:rsidRPr="00357D08" w:rsidRDefault="00B33DD6" w:rsidP="00397046">
      <w:pPr>
        <w:widowControl w:val="0"/>
        <w:contextualSpacing/>
        <w:jc w:val="both"/>
        <w:rPr>
          <w:rFonts w:ascii="Times New Roman" w:hAnsi="Times New Roman" w:cs="Times New Roman"/>
          <w:szCs w:val="28"/>
        </w:rPr>
      </w:pPr>
      <w:r w:rsidRPr="00357D08">
        <w:rPr>
          <w:rFonts w:ascii="Times New Roman" w:hAnsi="Times New Roman" w:cs="Times New Roman"/>
          <w:szCs w:val="28"/>
        </w:rPr>
        <w:t>Расходы на обслуживание бюджетных кредитов, полученных из федерального бюджета, осуществлялись своевременно и в полном объеме с учетом действующих графиков осуществления платежей.</w:t>
      </w:r>
    </w:p>
    <w:p w:rsidR="00B33DD6" w:rsidRPr="00357D08" w:rsidRDefault="00B33DD6" w:rsidP="00397046">
      <w:pPr>
        <w:widowControl w:val="0"/>
        <w:contextualSpacing/>
        <w:jc w:val="both"/>
        <w:rPr>
          <w:rFonts w:ascii="Times New Roman" w:hAnsi="Times New Roman" w:cs="Times New Roman"/>
          <w:szCs w:val="28"/>
        </w:rPr>
      </w:pPr>
      <w:r w:rsidRPr="00357D08">
        <w:rPr>
          <w:rFonts w:ascii="Times New Roman" w:hAnsi="Times New Roman" w:cs="Times New Roman"/>
          <w:szCs w:val="28"/>
        </w:rPr>
        <w:t>Просроченной задолженности по указанным кредитам не имеется.</w:t>
      </w:r>
    </w:p>
    <w:p w:rsidR="00B8008A" w:rsidRPr="006712C0" w:rsidRDefault="00B8008A" w:rsidP="00397046">
      <w:pPr>
        <w:widowControl w:val="0"/>
        <w:contextualSpacing/>
        <w:jc w:val="both"/>
        <w:rPr>
          <w:rFonts w:ascii="Times New Roman" w:hAnsi="Times New Roman" w:cs="Times New Roman"/>
          <w:color w:val="0070C0"/>
          <w:szCs w:val="28"/>
          <w:highlight w:val="yellow"/>
        </w:rPr>
      </w:pPr>
    </w:p>
    <w:p w:rsidR="00B33DD6" w:rsidRPr="00695632" w:rsidRDefault="00B33DD6" w:rsidP="00397046">
      <w:pPr>
        <w:contextualSpacing/>
        <w:jc w:val="both"/>
        <w:rPr>
          <w:rFonts w:ascii="Times New Roman" w:hAnsi="Times New Roman" w:cs="Times New Roman"/>
          <w:szCs w:val="28"/>
        </w:rPr>
      </w:pPr>
      <w:r w:rsidRPr="00695632">
        <w:rPr>
          <w:rFonts w:ascii="Times New Roman" w:hAnsi="Times New Roman" w:cs="Times New Roman"/>
          <w:szCs w:val="28"/>
        </w:rPr>
        <w:t>В 2023 году расходы бюджета Республики Татарстан по разделу «Межбюджетные трансферты общего характера бюджетам бюджетной системы Российской Федерации» составили 25 566 537,7 тыс. рублей.</w:t>
      </w:r>
    </w:p>
    <w:p w:rsidR="00B33DD6" w:rsidRPr="006712C0" w:rsidRDefault="00B33DD6" w:rsidP="00397046">
      <w:pPr>
        <w:contextualSpacing/>
        <w:jc w:val="both"/>
        <w:rPr>
          <w:rFonts w:ascii="Times New Roman" w:hAnsi="Times New Roman" w:cs="Times New Roman"/>
          <w:szCs w:val="28"/>
          <w:highlight w:val="yellow"/>
        </w:rPr>
      </w:pPr>
    </w:p>
    <w:p w:rsidR="00B33DD6" w:rsidRPr="00695632" w:rsidRDefault="00B33DD6" w:rsidP="00397046">
      <w:pPr>
        <w:contextualSpacing/>
        <w:jc w:val="both"/>
        <w:rPr>
          <w:rFonts w:ascii="Times New Roman" w:hAnsi="Times New Roman" w:cs="Times New Roman"/>
          <w:szCs w:val="28"/>
        </w:rPr>
      </w:pPr>
      <w:r w:rsidRPr="00695632">
        <w:rPr>
          <w:rFonts w:ascii="Times New Roman" w:hAnsi="Times New Roman" w:cs="Times New Roman"/>
          <w:szCs w:val="28"/>
        </w:rPr>
        <w:t>По подразделу «Дотации на выравнивание бюджетной обеспеченности субъектов Российской Федерации и муниципальных образований» расходы в рамках государственной программы «Управление государственными финансами Республики Татарстан» составили 761 667,6 тыс. рублей.</w:t>
      </w:r>
    </w:p>
    <w:p w:rsidR="00B33DD6" w:rsidRPr="006712C0" w:rsidRDefault="00B33DD6" w:rsidP="00397046">
      <w:pPr>
        <w:contextualSpacing/>
        <w:jc w:val="both"/>
        <w:rPr>
          <w:rFonts w:ascii="Times New Roman" w:hAnsi="Times New Roman" w:cs="Times New Roman"/>
          <w:szCs w:val="28"/>
          <w:highlight w:val="yellow"/>
        </w:rPr>
      </w:pPr>
    </w:p>
    <w:p w:rsidR="00B33DD6" w:rsidRPr="00695632" w:rsidRDefault="00B33DD6" w:rsidP="00397046">
      <w:pPr>
        <w:contextualSpacing/>
        <w:jc w:val="both"/>
        <w:rPr>
          <w:rFonts w:ascii="Times New Roman" w:hAnsi="Times New Roman" w:cs="Times New Roman"/>
          <w:szCs w:val="28"/>
        </w:rPr>
      </w:pPr>
      <w:r w:rsidRPr="00695632">
        <w:rPr>
          <w:rFonts w:ascii="Times New Roman" w:hAnsi="Times New Roman" w:cs="Times New Roman"/>
          <w:szCs w:val="28"/>
        </w:rPr>
        <w:t xml:space="preserve">По подразделу «Иные дотации» расходы на предоставление дотаций бюджетам муниципальных образований на премирование муниципальных образований </w:t>
      </w:r>
      <w:r w:rsidR="00695632" w:rsidRPr="00695632">
        <w:rPr>
          <w:rFonts w:ascii="Times New Roman" w:hAnsi="Times New Roman" w:cs="Times New Roman"/>
          <w:szCs w:val="28"/>
        </w:rPr>
        <w:t>–</w:t>
      </w:r>
      <w:r w:rsidRPr="00695632">
        <w:rPr>
          <w:rFonts w:ascii="Times New Roman" w:hAnsi="Times New Roman" w:cs="Times New Roman"/>
          <w:szCs w:val="28"/>
        </w:rPr>
        <w:t xml:space="preserve"> победителей Всероссийского конкурса «Лучшая муниципальная практика» составили 69 700,0 тыс. рублей.</w:t>
      </w:r>
    </w:p>
    <w:p w:rsidR="00B33DD6" w:rsidRPr="006712C0" w:rsidRDefault="00B33DD6" w:rsidP="00397046">
      <w:pPr>
        <w:contextualSpacing/>
        <w:jc w:val="both"/>
        <w:rPr>
          <w:rFonts w:ascii="Times New Roman" w:hAnsi="Times New Roman" w:cs="Times New Roman"/>
          <w:color w:val="FF0000"/>
          <w:szCs w:val="28"/>
          <w:highlight w:val="yellow"/>
        </w:rPr>
      </w:pPr>
    </w:p>
    <w:p w:rsidR="00B33DD6" w:rsidRPr="00695632" w:rsidRDefault="00B33DD6" w:rsidP="00397046">
      <w:pPr>
        <w:contextualSpacing/>
        <w:jc w:val="both"/>
        <w:rPr>
          <w:rFonts w:ascii="Times New Roman" w:hAnsi="Times New Roman" w:cs="Times New Roman"/>
          <w:szCs w:val="28"/>
        </w:rPr>
      </w:pPr>
      <w:r w:rsidRPr="00695632">
        <w:rPr>
          <w:rFonts w:ascii="Times New Roman" w:hAnsi="Times New Roman" w:cs="Times New Roman"/>
          <w:szCs w:val="28"/>
        </w:rPr>
        <w:t>По подразделу «Прочие межбюджетные трансферты общего характера» расходы составили 24 735 170,1 тыс. рублей, в том числе:</w:t>
      </w:r>
    </w:p>
    <w:p w:rsidR="00B33DD6" w:rsidRPr="00984066" w:rsidRDefault="00B33DD6" w:rsidP="00397046">
      <w:pPr>
        <w:contextualSpacing/>
        <w:jc w:val="both"/>
        <w:rPr>
          <w:rFonts w:ascii="Times New Roman" w:hAnsi="Times New Roman" w:cs="Times New Roman"/>
          <w:szCs w:val="28"/>
        </w:rPr>
      </w:pPr>
      <w:r w:rsidRPr="00984066">
        <w:rPr>
          <w:rFonts w:ascii="Times New Roman" w:hAnsi="Times New Roman" w:cs="Times New Roman"/>
          <w:szCs w:val="28"/>
        </w:rPr>
        <w:t>в рамках государственной программы «Управление государственными финансами Республики Татарстан» – 21 484 961,5 тыс. рублей, из них:</w:t>
      </w:r>
    </w:p>
    <w:p w:rsidR="00B33DD6" w:rsidRPr="00984066" w:rsidRDefault="00B33DD6" w:rsidP="00397046">
      <w:pPr>
        <w:pStyle w:val="12"/>
        <w:ind w:firstLine="709"/>
        <w:contextualSpacing/>
        <w:jc w:val="both"/>
        <w:rPr>
          <w:szCs w:val="28"/>
        </w:rPr>
      </w:pPr>
      <w:r w:rsidRPr="00984066">
        <w:rPr>
          <w:szCs w:val="28"/>
        </w:rPr>
        <w:t>- субсидии бюджетам муниципальных районов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 – 1 804 132,7 тыс. рублей;</w:t>
      </w:r>
    </w:p>
    <w:p w:rsidR="00B33DD6" w:rsidRPr="00984066" w:rsidRDefault="00B33DD6" w:rsidP="00397046">
      <w:pPr>
        <w:pStyle w:val="12"/>
        <w:ind w:firstLine="709"/>
        <w:contextualSpacing/>
        <w:jc w:val="both"/>
        <w:rPr>
          <w:szCs w:val="28"/>
        </w:rPr>
      </w:pPr>
      <w:r w:rsidRPr="00984066">
        <w:rPr>
          <w:szCs w:val="28"/>
        </w:rPr>
        <w:t>- 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 – 19 579 196,9 тыс. рублей;</w:t>
      </w:r>
    </w:p>
    <w:p w:rsidR="00B33DD6" w:rsidRPr="00984066" w:rsidRDefault="00B33DD6" w:rsidP="00397046">
      <w:pPr>
        <w:pStyle w:val="12"/>
        <w:ind w:firstLine="709"/>
        <w:contextualSpacing/>
        <w:jc w:val="both"/>
        <w:rPr>
          <w:szCs w:val="28"/>
        </w:rPr>
      </w:pPr>
      <w:r w:rsidRPr="00984066">
        <w:rPr>
          <w:szCs w:val="28"/>
        </w:rPr>
        <w:t>- 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 – 101 631,9 тыс. рублей;</w:t>
      </w:r>
    </w:p>
    <w:p w:rsidR="00B33DD6" w:rsidRPr="00984066" w:rsidRDefault="00B33DD6" w:rsidP="00397046">
      <w:pPr>
        <w:pStyle w:val="12"/>
        <w:ind w:firstLine="709"/>
        <w:contextualSpacing/>
        <w:jc w:val="both"/>
        <w:rPr>
          <w:szCs w:val="28"/>
        </w:rPr>
      </w:pPr>
      <w:r w:rsidRPr="00984066">
        <w:rPr>
          <w:szCs w:val="28"/>
        </w:rPr>
        <w:t>по непрограммным направлениям – 3 250 208,6 тыс. рублей, из них:</w:t>
      </w:r>
    </w:p>
    <w:p w:rsidR="00B33DD6" w:rsidRPr="00984066" w:rsidRDefault="00B33DD6" w:rsidP="00397046">
      <w:pPr>
        <w:pStyle w:val="12"/>
        <w:ind w:firstLine="709"/>
        <w:contextualSpacing/>
        <w:jc w:val="both"/>
        <w:rPr>
          <w:szCs w:val="28"/>
        </w:rPr>
      </w:pPr>
      <w:r w:rsidRPr="00984066">
        <w:rPr>
          <w:szCs w:val="28"/>
        </w:rPr>
        <w:t xml:space="preserve">- межбюджетные трансферты, передаваемые бюджетам муниципальных образований на финансовое обеспечение расходов, связанных с уплатой налога на имущество организаций, </w:t>
      </w:r>
      <w:r w:rsidR="00984066" w:rsidRPr="00984066">
        <w:rPr>
          <w:szCs w:val="28"/>
        </w:rPr>
        <w:t>–</w:t>
      </w:r>
      <w:r w:rsidRPr="00984066">
        <w:rPr>
          <w:szCs w:val="28"/>
        </w:rPr>
        <w:t xml:space="preserve"> 300 079,2 тыс. рублей;</w:t>
      </w:r>
    </w:p>
    <w:p w:rsidR="00B33DD6" w:rsidRPr="00984066" w:rsidRDefault="00B33DD6" w:rsidP="00397046">
      <w:pPr>
        <w:pStyle w:val="12"/>
        <w:ind w:firstLine="709"/>
        <w:contextualSpacing/>
        <w:jc w:val="both"/>
        <w:rPr>
          <w:szCs w:val="28"/>
        </w:rPr>
      </w:pPr>
      <w:r w:rsidRPr="00984066">
        <w:rPr>
          <w:szCs w:val="28"/>
        </w:rPr>
        <w:t xml:space="preserve">- 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 </w:t>
      </w:r>
      <w:r w:rsidR="00984066" w:rsidRPr="00984066">
        <w:rPr>
          <w:szCs w:val="28"/>
        </w:rPr>
        <w:t>–</w:t>
      </w:r>
      <w:r w:rsidRPr="00984066">
        <w:rPr>
          <w:szCs w:val="28"/>
        </w:rPr>
        <w:t xml:space="preserve"> 92 342,0 тыс.</w:t>
      </w:r>
      <w:r w:rsidR="00984066">
        <w:rPr>
          <w:szCs w:val="28"/>
        </w:rPr>
        <w:t xml:space="preserve"> </w:t>
      </w:r>
      <w:r w:rsidRPr="00984066">
        <w:rPr>
          <w:szCs w:val="28"/>
        </w:rPr>
        <w:t>рублей;</w:t>
      </w:r>
    </w:p>
    <w:p w:rsidR="00B33DD6" w:rsidRPr="00984066" w:rsidRDefault="00B33DD6" w:rsidP="00397046">
      <w:pPr>
        <w:pStyle w:val="12"/>
        <w:ind w:firstLine="709"/>
        <w:contextualSpacing/>
        <w:jc w:val="both"/>
        <w:rPr>
          <w:szCs w:val="28"/>
        </w:rPr>
      </w:pPr>
      <w:r w:rsidRPr="00984066">
        <w:rPr>
          <w:szCs w:val="28"/>
        </w:rPr>
        <w:t>- межбюджетные трансферты,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 – 2 450,9 тыс. рублей;</w:t>
      </w:r>
    </w:p>
    <w:p w:rsidR="00B33DD6" w:rsidRPr="00984066" w:rsidRDefault="00B33DD6" w:rsidP="00397046">
      <w:pPr>
        <w:pStyle w:val="12"/>
        <w:ind w:firstLine="709"/>
        <w:contextualSpacing/>
        <w:jc w:val="both"/>
        <w:rPr>
          <w:szCs w:val="28"/>
        </w:rPr>
      </w:pPr>
      <w:r w:rsidRPr="00984066">
        <w:rPr>
          <w:szCs w:val="28"/>
        </w:rPr>
        <w:t>- межбюджетные трансферты, передаваемые бюджетам муниципальных образований на решение вопросов местного значения, осуществляемое с привлечением средств самообложения граждан, – 1 488 456,7 тыс. рублей;</w:t>
      </w:r>
    </w:p>
    <w:p w:rsidR="00B33DD6" w:rsidRPr="00984066" w:rsidRDefault="00B33DD6" w:rsidP="00397046">
      <w:pPr>
        <w:pStyle w:val="12"/>
        <w:ind w:firstLine="709"/>
        <w:contextualSpacing/>
        <w:jc w:val="both"/>
        <w:rPr>
          <w:szCs w:val="28"/>
        </w:rPr>
      </w:pPr>
      <w:r w:rsidRPr="00984066">
        <w:rPr>
          <w:szCs w:val="28"/>
        </w:rPr>
        <w:t>- межбюджетные трансферты, передаваемые бюджетам муниципальных образований для компенсации дополнительных расходов, возникших в результате решений, принятых органами власти другого уровня, – 496 194,4 тыс. рублей;</w:t>
      </w:r>
    </w:p>
    <w:p w:rsidR="00B33DD6" w:rsidRPr="00984066" w:rsidRDefault="00B33DD6" w:rsidP="00397046">
      <w:pPr>
        <w:pStyle w:val="12"/>
        <w:ind w:firstLine="709"/>
        <w:contextualSpacing/>
        <w:jc w:val="both"/>
        <w:rPr>
          <w:szCs w:val="28"/>
        </w:rPr>
      </w:pPr>
      <w:r w:rsidRPr="00984066">
        <w:rPr>
          <w:szCs w:val="28"/>
        </w:rPr>
        <w:t>- межбюджетные трансферты, передаваемые бюджетам муниципальных образований на софинансирование вопросов местного значения, – 870 685,4 тыс. рублей.</w:t>
      </w:r>
    </w:p>
    <w:p w:rsidR="00B33DD6" w:rsidRPr="006712C0" w:rsidRDefault="00B33DD6" w:rsidP="00397046">
      <w:pPr>
        <w:contextualSpacing/>
        <w:jc w:val="both"/>
        <w:rPr>
          <w:rFonts w:ascii="Times New Roman" w:hAnsi="Times New Roman" w:cs="Times New Roman"/>
          <w:color w:val="FF0000"/>
          <w:szCs w:val="28"/>
          <w:highlight w:val="yellow"/>
        </w:rPr>
      </w:pPr>
    </w:p>
    <w:p w:rsidR="00B33DD6" w:rsidRPr="00642088" w:rsidRDefault="00B33DD6" w:rsidP="00397046">
      <w:pPr>
        <w:widowControl w:val="0"/>
        <w:tabs>
          <w:tab w:val="left" w:pos="142"/>
        </w:tabs>
        <w:contextualSpacing/>
        <w:jc w:val="both"/>
        <w:rPr>
          <w:rFonts w:ascii="Times New Roman" w:hAnsi="Times New Roman" w:cs="Times New Roman"/>
          <w:szCs w:val="28"/>
        </w:rPr>
      </w:pPr>
      <w:r w:rsidRPr="00E53B5C">
        <w:rPr>
          <w:rFonts w:ascii="Times New Roman" w:hAnsi="Times New Roman" w:cs="Times New Roman"/>
          <w:szCs w:val="28"/>
        </w:rPr>
        <w:t>В 2023 году на реализацию национальных проектов из бюджета Республики Татарстан направлено 46 008 118,8 тыс. рублей</w:t>
      </w:r>
      <w:r w:rsidRPr="00E53B5C">
        <w:rPr>
          <w:rFonts w:ascii="Times New Roman" w:hAnsi="Times New Roman" w:cs="Times New Roman"/>
          <w:color w:val="0000FF"/>
          <w:szCs w:val="28"/>
        </w:rPr>
        <w:t xml:space="preserve">, </w:t>
      </w:r>
      <w:r w:rsidRPr="00E53B5C">
        <w:rPr>
          <w:rFonts w:ascii="Times New Roman" w:hAnsi="Times New Roman" w:cs="Times New Roman"/>
          <w:szCs w:val="28"/>
        </w:rPr>
        <w:t xml:space="preserve">в том числе за счет средств федерального бюджета </w:t>
      </w:r>
      <w:r w:rsidRPr="00E53B5C">
        <w:rPr>
          <w:rFonts w:ascii="Times New Roman" w:hAnsi="Times New Roman" w:cs="Times New Roman"/>
          <w:spacing w:val="-2"/>
          <w:szCs w:val="28"/>
        </w:rPr>
        <w:t>–</w:t>
      </w:r>
      <w:r w:rsidRPr="00E53B5C">
        <w:rPr>
          <w:rFonts w:ascii="Times New Roman" w:hAnsi="Times New Roman" w:cs="Times New Roman"/>
          <w:szCs w:val="28"/>
        </w:rPr>
        <w:t xml:space="preserve"> 21 165 596,6 тыс. рублей, бюджетного кредита, предоставленного из федерального бюджета в рамках опережающего финансирования расходных обязательств, </w:t>
      </w:r>
      <w:r w:rsidRPr="00E53B5C">
        <w:rPr>
          <w:rFonts w:ascii="Times New Roman" w:hAnsi="Times New Roman" w:cs="Times New Roman"/>
          <w:spacing w:val="-2"/>
          <w:szCs w:val="28"/>
        </w:rPr>
        <w:t>–</w:t>
      </w:r>
      <w:r w:rsidRPr="00E53B5C">
        <w:rPr>
          <w:rFonts w:ascii="Times New Roman" w:hAnsi="Times New Roman" w:cs="Times New Roman"/>
          <w:szCs w:val="28"/>
        </w:rPr>
        <w:t xml:space="preserve"> 9 707 194,5 тыс. рублей.</w:t>
      </w:r>
    </w:p>
    <w:p w:rsidR="00070CE9" w:rsidRPr="00642088" w:rsidRDefault="00070CE9" w:rsidP="00397046">
      <w:pPr>
        <w:pStyle w:val="12"/>
        <w:widowControl w:val="0"/>
        <w:ind w:firstLine="709"/>
        <w:contextualSpacing/>
        <w:jc w:val="both"/>
        <w:rPr>
          <w:color w:val="0070C0"/>
          <w:szCs w:val="28"/>
        </w:rPr>
      </w:pPr>
    </w:p>
    <w:p w:rsidR="0035715B" w:rsidRPr="008E7241" w:rsidRDefault="00A1045E" w:rsidP="00397046">
      <w:pPr>
        <w:pStyle w:val="12"/>
        <w:widowControl w:val="0"/>
        <w:ind w:firstLine="709"/>
        <w:contextualSpacing/>
        <w:jc w:val="both"/>
        <w:rPr>
          <w:szCs w:val="28"/>
        </w:rPr>
      </w:pPr>
      <w:r w:rsidRPr="008E7241">
        <w:rPr>
          <w:szCs w:val="28"/>
        </w:rPr>
        <w:t xml:space="preserve">Информация о </w:t>
      </w:r>
      <w:r w:rsidR="0035715B" w:rsidRPr="008E7241">
        <w:rPr>
          <w:szCs w:val="28"/>
        </w:rPr>
        <w:t>выполнени</w:t>
      </w:r>
      <w:r w:rsidRPr="008E7241">
        <w:rPr>
          <w:szCs w:val="28"/>
        </w:rPr>
        <w:t>и</w:t>
      </w:r>
      <w:r w:rsidR="0035715B" w:rsidRPr="008E7241">
        <w:rPr>
          <w:szCs w:val="28"/>
        </w:rPr>
        <w:t xml:space="preserve"> государственного задания бюджетным</w:t>
      </w:r>
      <w:r w:rsidRPr="008E7241">
        <w:rPr>
          <w:szCs w:val="28"/>
        </w:rPr>
        <w:t>и</w:t>
      </w:r>
      <w:r w:rsidR="0035715B" w:rsidRPr="008E7241">
        <w:rPr>
          <w:szCs w:val="28"/>
        </w:rPr>
        <w:t xml:space="preserve"> и автономным</w:t>
      </w:r>
      <w:r w:rsidRPr="008E7241">
        <w:rPr>
          <w:szCs w:val="28"/>
        </w:rPr>
        <w:t>и</w:t>
      </w:r>
      <w:r w:rsidR="0035715B" w:rsidRPr="008E7241">
        <w:rPr>
          <w:szCs w:val="28"/>
        </w:rPr>
        <w:t xml:space="preserve"> учрежден</w:t>
      </w:r>
      <w:r w:rsidR="00FE05F7" w:rsidRPr="008E7241">
        <w:rPr>
          <w:szCs w:val="28"/>
        </w:rPr>
        <w:t>иям</w:t>
      </w:r>
      <w:r w:rsidRPr="008E7241">
        <w:rPr>
          <w:szCs w:val="28"/>
        </w:rPr>
        <w:t>и</w:t>
      </w:r>
      <w:r w:rsidR="00FE05F7" w:rsidRPr="008E7241">
        <w:rPr>
          <w:szCs w:val="28"/>
        </w:rPr>
        <w:t xml:space="preserve"> </w:t>
      </w:r>
      <w:r w:rsidRPr="008E7241">
        <w:rPr>
          <w:szCs w:val="28"/>
        </w:rPr>
        <w:t xml:space="preserve">за счет средств </w:t>
      </w:r>
      <w:r w:rsidR="00FE05F7" w:rsidRPr="008E7241">
        <w:rPr>
          <w:szCs w:val="28"/>
        </w:rPr>
        <w:t xml:space="preserve">бюджета </w:t>
      </w:r>
      <w:r w:rsidR="00B63583" w:rsidRPr="008E7241">
        <w:rPr>
          <w:szCs w:val="28"/>
        </w:rPr>
        <w:t xml:space="preserve">Республики Татарстан </w:t>
      </w:r>
      <w:r w:rsidR="00FE05F7" w:rsidRPr="008E7241">
        <w:rPr>
          <w:szCs w:val="28"/>
        </w:rPr>
        <w:t>в 20</w:t>
      </w:r>
      <w:r w:rsidR="009E3804" w:rsidRPr="008E7241">
        <w:rPr>
          <w:szCs w:val="28"/>
        </w:rPr>
        <w:t>2</w:t>
      </w:r>
      <w:r w:rsidR="008E7241" w:rsidRPr="008E7241">
        <w:rPr>
          <w:szCs w:val="28"/>
        </w:rPr>
        <w:t>3</w:t>
      </w:r>
      <w:r w:rsidR="0035715B" w:rsidRPr="008E7241">
        <w:rPr>
          <w:szCs w:val="28"/>
        </w:rPr>
        <w:t xml:space="preserve"> году </w:t>
      </w:r>
      <w:r w:rsidRPr="008E7241">
        <w:rPr>
          <w:szCs w:val="28"/>
        </w:rPr>
        <w:t>представлена в приложении 1.</w:t>
      </w:r>
    </w:p>
    <w:p w:rsidR="0094033E" w:rsidRPr="00642088" w:rsidRDefault="0094033E" w:rsidP="00397046">
      <w:pPr>
        <w:pStyle w:val="12"/>
        <w:widowControl w:val="0"/>
        <w:ind w:firstLine="709"/>
        <w:contextualSpacing/>
        <w:jc w:val="both"/>
        <w:rPr>
          <w:color w:val="0070C0"/>
          <w:szCs w:val="28"/>
        </w:rPr>
      </w:pPr>
    </w:p>
    <w:p w:rsidR="00E05E88" w:rsidRPr="00642088" w:rsidRDefault="00B8008A" w:rsidP="00397046">
      <w:pPr>
        <w:pStyle w:val="12"/>
        <w:widowControl w:val="0"/>
        <w:ind w:firstLine="709"/>
        <w:contextualSpacing/>
        <w:jc w:val="both"/>
        <w:rPr>
          <w:szCs w:val="28"/>
        </w:rPr>
      </w:pPr>
      <w:r w:rsidRPr="00642088">
        <w:rPr>
          <w:szCs w:val="28"/>
        </w:rPr>
        <w:t>В отчетном году</w:t>
      </w:r>
      <w:r w:rsidR="008D28B5" w:rsidRPr="00642088">
        <w:rPr>
          <w:szCs w:val="28"/>
        </w:rPr>
        <w:t xml:space="preserve"> бюджет Республики Татарстан </w:t>
      </w:r>
      <w:r w:rsidRPr="00642088">
        <w:rPr>
          <w:szCs w:val="28"/>
        </w:rPr>
        <w:t xml:space="preserve">исполнен </w:t>
      </w:r>
      <w:r w:rsidR="008D28B5" w:rsidRPr="00642088">
        <w:rPr>
          <w:szCs w:val="28"/>
        </w:rPr>
        <w:t xml:space="preserve">с </w:t>
      </w:r>
      <w:r w:rsidR="00E052BE" w:rsidRPr="00642088">
        <w:rPr>
          <w:szCs w:val="28"/>
        </w:rPr>
        <w:t>превышением расходов над доходами</w:t>
      </w:r>
      <w:r w:rsidR="008D28B5" w:rsidRPr="00642088">
        <w:rPr>
          <w:szCs w:val="28"/>
        </w:rPr>
        <w:t xml:space="preserve"> в сумме </w:t>
      </w:r>
      <w:r w:rsidR="00B33DD6" w:rsidRPr="00642088">
        <w:rPr>
          <w:szCs w:val="28"/>
        </w:rPr>
        <w:t xml:space="preserve">23 377 521,6 </w:t>
      </w:r>
      <w:r w:rsidRPr="00642088">
        <w:rPr>
          <w:szCs w:val="28"/>
        </w:rPr>
        <w:t xml:space="preserve">тыс. рублей. </w:t>
      </w:r>
    </w:p>
    <w:p w:rsidR="005D1BCA" w:rsidRPr="00665364" w:rsidRDefault="005D1BCA" w:rsidP="00397046">
      <w:pPr>
        <w:pStyle w:val="12"/>
        <w:widowControl w:val="0"/>
        <w:ind w:firstLine="709"/>
        <w:contextualSpacing/>
        <w:jc w:val="both"/>
        <w:rPr>
          <w:szCs w:val="28"/>
        </w:rPr>
      </w:pPr>
    </w:p>
    <w:p w:rsidR="00B8008A" w:rsidRPr="0017271B" w:rsidRDefault="00336715" w:rsidP="00397046">
      <w:pPr>
        <w:pStyle w:val="12"/>
        <w:widowControl w:val="0"/>
        <w:ind w:firstLine="709"/>
        <w:contextualSpacing/>
        <w:jc w:val="both"/>
        <w:rPr>
          <w:szCs w:val="28"/>
        </w:rPr>
      </w:pPr>
      <w:r w:rsidRPr="0017271B">
        <w:rPr>
          <w:szCs w:val="28"/>
        </w:rPr>
        <w:t>В отчетном году исполнение государственных гарантий по обязательствам третьих лиц не осуществлялось</w:t>
      </w:r>
      <w:r w:rsidR="005D1BCA" w:rsidRPr="0017271B">
        <w:rPr>
          <w:szCs w:val="28"/>
        </w:rPr>
        <w:t>.</w:t>
      </w:r>
    </w:p>
    <w:p w:rsidR="0094033E" w:rsidRPr="00642088" w:rsidRDefault="0094033E" w:rsidP="00397046">
      <w:pPr>
        <w:pStyle w:val="12"/>
        <w:widowControl w:val="0"/>
        <w:ind w:firstLine="709"/>
        <w:contextualSpacing/>
        <w:jc w:val="both"/>
        <w:rPr>
          <w:color w:val="0070C0"/>
          <w:szCs w:val="28"/>
        </w:rPr>
      </w:pPr>
    </w:p>
    <w:p w:rsidR="008F0377" w:rsidRPr="005F77E2" w:rsidRDefault="0094033E" w:rsidP="00397046">
      <w:pPr>
        <w:pStyle w:val="12"/>
        <w:widowControl w:val="0"/>
        <w:ind w:firstLine="709"/>
        <w:contextualSpacing/>
        <w:jc w:val="both"/>
        <w:rPr>
          <w:szCs w:val="28"/>
        </w:rPr>
      </w:pPr>
      <w:r w:rsidRPr="005F77E2">
        <w:rPr>
          <w:szCs w:val="28"/>
        </w:rPr>
        <w:t xml:space="preserve">Сведения об исполнении текстовых статей закона о бюджете </w:t>
      </w:r>
      <w:r w:rsidR="00344C40" w:rsidRPr="005F77E2">
        <w:rPr>
          <w:szCs w:val="28"/>
        </w:rPr>
        <w:t>представлены в приложении</w:t>
      </w:r>
      <w:r w:rsidR="00A1045E" w:rsidRPr="005F77E2">
        <w:rPr>
          <w:szCs w:val="28"/>
        </w:rPr>
        <w:t xml:space="preserve"> 2</w:t>
      </w:r>
      <w:r w:rsidRPr="005F77E2">
        <w:rPr>
          <w:szCs w:val="28"/>
        </w:rPr>
        <w:t xml:space="preserve">. </w:t>
      </w:r>
    </w:p>
    <w:sectPr w:rsidR="008F0377" w:rsidRPr="005F77E2" w:rsidSect="00AA35A5">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134" w:header="284"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B5F" w:rsidRDefault="00E32B5F" w:rsidP="00A20010">
      <w:pPr>
        <w:spacing w:line="240" w:lineRule="auto"/>
      </w:pPr>
      <w:r>
        <w:separator/>
      </w:r>
    </w:p>
  </w:endnote>
  <w:endnote w:type="continuationSeparator" w:id="0">
    <w:p w:rsidR="00E32B5F" w:rsidRDefault="00E32B5F" w:rsidP="00A20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00"/>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B5F" w:rsidRDefault="00E32B5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B5F" w:rsidRDefault="00E32B5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B5F" w:rsidRDefault="00E32B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B5F" w:rsidRDefault="00E32B5F" w:rsidP="00A20010">
      <w:pPr>
        <w:spacing w:line="240" w:lineRule="auto"/>
      </w:pPr>
      <w:r>
        <w:separator/>
      </w:r>
    </w:p>
  </w:footnote>
  <w:footnote w:type="continuationSeparator" w:id="0">
    <w:p w:rsidR="00E32B5F" w:rsidRDefault="00E32B5F" w:rsidP="00A200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B5F" w:rsidRDefault="00E32B5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373085"/>
      <w:docPartObj>
        <w:docPartGallery w:val="Page Numbers (Top of Page)"/>
        <w:docPartUnique/>
      </w:docPartObj>
    </w:sdtPr>
    <w:sdtEndPr>
      <w:rPr>
        <w:rFonts w:ascii="Times New Roman" w:hAnsi="Times New Roman" w:cs="Times New Roman"/>
        <w:sz w:val="24"/>
        <w:szCs w:val="24"/>
      </w:rPr>
    </w:sdtEndPr>
    <w:sdtContent>
      <w:p w:rsidR="00E32B5F" w:rsidRPr="00287FAD" w:rsidRDefault="00E32B5F">
        <w:pPr>
          <w:pStyle w:val="a6"/>
          <w:jc w:val="right"/>
          <w:rPr>
            <w:rFonts w:ascii="Times New Roman" w:hAnsi="Times New Roman" w:cs="Times New Roman"/>
            <w:sz w:val="24"/>
            <w:szCs w:val="24"/>
          </w:rPr>
        </w:pPr>
        <w:r w:rsidRPr="00287FAD">
          <w:rPr>
            <w:rFonts w:ascii="Times New Roman" w:hAnsi="Times New Roman" w:cs="Times New Roman"/>
            <w:sz w:val="24"/>
            <w:szCs w:val="24"/>
          </w:rPr>
          <w:fldChar w:fldCharType="begin"/>
        </w:r>
        <w:r w:rsidRPr="00287FAD">
          <w:rPr>
            <w:rFonts w:ascii="Times New Roman" w:hAnsi="Times New Roman" w:cs="Times New Roman"/>
            <w:sz w:val="24"/>
            <w:szCs w:val="24"/>
          </w:rPr>
          <w:instrText>PAGE   \* MERGEFORMAT</w:instrText>
        </w:r>
        <w:r w:rsidRPr="00287FAD">
          <w:rPr>
            <w:rFonts w:ascii="Times New Roman" w:hAnsi="Times New Roman" w:cs="Times New Roman"/>
            <w:sz w:val="24"/>
            <w:szCs w:val="24"/>
          </w:rPr>
          <w:fldChar w:fldCharType="separate"/>
        </w:r>
        <w:r w:rsidR="000C3014">
          <w:rPr>
            <w:rFonts w:ascii="Times New Roman" w:hAnsi="Times New Roman" w:cs="Times New Roman"/>
            <w:noProof/>
            <w:sz w:val="24"/>
            <w:szCs w:val="24"/>
          </w:rPr>
          <w:t>21</w:t>
        </w:r>
        <w:r w:rsidRPr="00287FAD">
          <w:rPr>
            <w:rFonts w:ascii="Times New Roman" w:hAnsi="Times New Roman" w:cs="Times New Roman"/>
            <w:sz w:val="24"/>
            <w:szCs w:val="24"/>
          </w:rPr>
          <w:fldChar w:fldCharType="end"/>
        </w:r>
      </w:p>
    </w:sdtContent>
  </w:sdt>
  <w:p w:rsidR="00E32B5F" w:rsidRDefault="00E32B5F" w:rsidP="00A20010">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B5F" w:rsidRDefault="00E32B5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8162C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C85C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205F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7E31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8439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64E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1AA5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C68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9860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F6F1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719BC"/>
    <w:multiLevelType w:val="hybridMultilevel"/>
    <w:tmpl w:val="044C2946"/>
    <w:lvl w:ilvl="0" w:tplc="FFFFFFFF">
      <w:start w:val="1"/>
      <w:numFmt w:val="decimal"/>
      <w:lvlText w:val="%1."/>
      <w:lvlJc w:val="left"/>
      <w:pPr>
        <w:tabs>
          <w:tab w:val="num" w:pos="540"/>
        </w:tabs>
        <w:ind w:left="540" w:hanging="360"/>
      </w:pPr>
      <w:rPr>
        <w:rFonts w:hint="default"/>
      </w:rPr>
    </w:lvl>
    <w:lvl w:ilvl="1" w:tplc="FFFFFFFF">
      <w:start w:val="1"/>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0CC17F02"/>
    <w:multiLevelType w:val="singleLevel"/>
    <w:tmpl w:val="04190011"/>
    <w:lvl w:ilvl="0">
      <w:start w:val="1"/>
      <w:numFmt w:val="decimal"/>
      <w:lvlText w:val="%1)"/>
      <w:lvlJc w:val="left"/>
      <w:pPr>
        <w:tabs>
          <w:tab w:val="num" w:pos="1495"/>
        </w:tabs>
        <w:ind w:left="1495" w:hanging="360"/>
      </w:pPr>
      <w:rPr>
        <w:rFonts w:hint="default"/>
      </w:rPr>
    </w:lvl>
  </w:abstractNum>
  <w:abstractNum w:abstractNumId="12" w15:restartNumberingAfterBreak="0">
    <w:nsid w:val="0CD15F72"/>
    <w:multiLevelType w:val="hybridMultilevel"/>
    <w:tmpl w:val="E2F0A8F4"/>
    <w:lvl w:ilvl="0" w:tplc="78A00D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413B6B"/>
    <w:multiLevelType w:val="hybridMultilevel"/>
    <w:tmpl w:val="9C9CAA82"/>
    <w:lvl w:ilvl="0" w:tplc="326471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88B433B"/>
    <w:multiLevelType w:val="hybridMultilevel"/>
    <w:tmpl w:val="D2D49578"/>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F06F20"/>
    <w:multiLevelType w:val="hybridMultilevel"/>
    <w:tmpl w:val="F39A231C"/>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9162A3"/>
    <w:multiLevelType w:val="hybridMultilevel"/>
    <w:tmpl w:val="A178062E"/>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5C3902"/>
    <w:multiLevelType w:val="hybridMultilevel"/>
    <w:tmpl w:val="6214FC1A"/>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3D7465"/>
    <w:multiLevelType w:val="hybridMultilevel"/>
    <w:tmpl w:val="CE52DA3C"/>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777EFF"/>
    <w:multiLevelType w:val="hybridMultilevel"/>
    <w:tmpl w:val="C7209794"/>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4115E2"/>
    <w:multiLevelType w:val="hybridMultilevel"/>
    <w:tmpl w:val="84182FA0"/>
    <w:lvl w:ilvl="0" w:tplc="78A00D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B1232E5"/>
    <w:multiLevelType w:val="hybridMultilevel"/>
    <w:tmpl w:val="6B3693A4"/>
    <w:lvl w:ilvl="0" w:tplc="79AC5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DB82074"/>
    <w:multiLevelType w:val="hybridMultilevel"/>
    <w:tmpl w:val="4F1EA400"/>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3A05C8"/>
    <w:multiLevelType w:val="hybridMultilevel"/>
    <w:tmpl w:val="A66E3806"/>
    <w:lvl w:ilvl="0" w:tplc="B8F07032">
      <w:start w:val="1"/>
      <w:numFmt w:val="decimal"/>
      <w:lvlText w:val="%1)"/>
      <w:lvlJc w:val="left"/>
      <w:pPr>
        <w:ind w:left="2910" w:hanging="360"/>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24" w15:restartNumberingAfterBreak="0">
    <w:nsid w:val="5F447B7A"/>
    <w:multiLevelType w:val="hybridMultilevel"/>
    <w:tmpl w:val="A496A996"/>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120AA0"/>
    <w:multiLevelType w:val="hybridMultilevel"/>
    <w:tmpl w:val="59B4E18C"/>
    <w:lvl w:ilvl="0" w:tplc="76283EB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EB74249"/>
    <w:multiLevelType w:val="hybridMultilevel"/>
    <w:tmpl w:val="4CCCA8AE"/>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5E5AD2"/>
    <w:multiLevelType w:val="hybridMultilevel"/>
    <w:tmpl w:val="E2F0C426"/>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D2159A"/>
    <w:multiLevelType w:val="hybridMultilevel"/>
    <w:tmpl w:val="A2E230E8"/>
    <w:lvl w:ilvl="0" w:tplc="6626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2"/>
  </w:num>
  <w:num w:numId="3">
    <w:abstractNumId w:val="15"/>
  </w:num>
  <w:num w:numId="4">
    <w:abstractNumId w:val="19"/>
  </w:num>
  <w:num w:numId="5">
    <w:abstractNumId w:val="24"/>
  </w:num>
  <w:num w:numId="6">
    <w:abstractNumId w:val="13"/>
  </w:num>
  <w:num w:numId="7">
    <w:abstractNumId w:val="18"/>
  </w:num>
  <w:num w:numId="8">
    <w:abstractNumId w:val="21"/>
  </w:num>
  <w:num w:numId="9">
    <w:abstractNumId w:val="27"/>
  </w:num>
  <w:num w:numId="10">
    <w:abstractNumId w:val="10"/>
  </w:num>
  <w:num w:numId="11">
    <w:abstractNumId w:val="14"/>
  </w:num>
  <w:num w:numId="12">
    <w:abstractNumId w:val="28"/>
  </w:num>
  <w:num w:numId="13">
    <w:abstractNumId w:val="17"/>
  </w:num>
  <w:num w:numId="14">
    <w:abstractNumId w:val="16"/>
  </w:num>
  <w:num w:numId="15">
    <w:abstractNumId w:val="20"/>
  </w:num>
  <w:num w:numId="16">
    <w:abstractNumId w:val="26"/>
  </w:num>
  <w:num w:numId="17">
    <w:abstractNumId w:val="22"/>
  </w:num>
  <w:num w:numId="18">
    <w:abstractNumId w:val="25"/>
  </w:num>
  <w:num w:numId="19">
    <w:abstractNumId w:val="23"/>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drawingGridHorizontalSpacing w:val="14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5C8"/>
    <w:rsid w:val="0000256A"/>
    <w:rsid w:val="00003A64"/>
    <w:rsid w:val="00003ADE"/>
    <w:rsid w:val="00003FC6"/>
    <w:rsid w:val="00004A27"/>
    <w:rsid w:val="00004B15"/>
    <w:rsid w:val="00004BE1"/>
    <w:rsid w:val="0000522C"/>
    <w:rsid w:val="0000654E"/>
    <w:rsid w:val="000104E8"/>
    <w:rsid w:val="0001052B"/>
    <w:rsid w:val="0001060D"/>
    <w:rsid w:val="00010DD7"/>
    <w:rsid w:val="000112F0"/>
    <w:rsid w:val="0001164B"/>
    <w:rsid w:val="000117A2"/>
    <w:rsid w:val="00011E58"/>
    <w:rsid w:val="00013192"/>
    <w:rsid w:val="00014E85"/>
    <w:rsid w:val="00014F4A"/>
    <w:rsid w:val="00016DF3"/>
    <w:rsid w:val="00020200"/>
    <w:rsid w:val="00020325"/>
    <w:rsid w:val="0002042C"/>
    <w:rsid w:val="00020572"/>
    <w:rsid w:val="000205AF"/>
    <w:rsid w:val="00022B78"/>
    <w:rsid w:val="00022D0C"/>
    <w:rsid w:val="00022D81"/>
    <w:rsid w:val="000234CA"/>
    <w:rsid w:val="00023631"/>
    <w:rsid w:val="00023F5A"/>
    <w:rsid w:val="0002405D"/>
    <w:rsid w:val="0002407E"/>
    <w:rsid w:val="000248F2"/>
    <w:rsid w:val="00025C26"/>
    <w:rsid w:val="00025C9B"/>
    <w:rsid w:val="00026962"/>
    <w:rsid w:val="00026F62"/>
    <w:rsid w:val="000272C7"/>
    <w:rsid w:val="00027CF2"/>
    <w:rsid w:val="000307E7"/>
    <w:rsid w:val="00030E8C"/>
    <w:rsid w:val="00031384"/>
    <w:rsid w:val="0003153F"/>
    <w:rsid w:val="00032A85"/>
    <w:rsid w:val="00032DE4"/>
    <w:rsid w:val="0003328C"/>
    <w:rsid w:val="0003596A"/>
    <w:rsid w:val="00035B8C"/>
    <w:rsid w:val="00036132"/>
    <w:rsid w:val="000364AE"/>
    <w:rsid w:val="0003709A"/>
    <w:rsid w:val="00037F33"/>
    <w:rsid w:val="0004010D"/>
    <w:rsid w:val="00040990"/>
    <w:rsid w:val="00040B71"/>
    <w:rsid w:val="00040EC2"/>
    <w:rsid w:val="00041104"/>
    <w:rsid w:val="000416D5"/>
    <w:rsid w:val="00041C22"/>
    <w:rsid w:val="000421A9"/>
    <w:rsid w:val="00043221"/>
    <w:rsid w:val="00043669"/>
    <w:rsid w:val="00044925"/>
    <w:rsid w:val="00044A00"/>
    <w:rsid w:val="00044E08"/>
    <w:rsid w:val="00046482"/>
    <w:rsid w:val="00046907"/>
    <w:rsid w:val="000476F2"/>
    <w:rsid w:val="00047D33"/>
    <w:rsid w:val="00050383"/>
    <w:rsid w:val="000514E5"/>
    <w:rsid w:val="00051D42"/>
    <w:rsid w:val="00051F51"/>
    <w:rsid w:val="00051F58"/>
    <w:rsid w:val="0005242C"/>
    <w:rsid w:val="00053700"/>
    <w:rsid w:val="0005454A"/>
    <w:rsid w:val="00054BC3"/>
    <w:rsid w:val="00054ECA"/>
    <w:rsid w:val="0005509E"/>
    <w:rsid w:val="00055826"/>
    <w:rsid w:val="0005614F"/>
    <w:rsid w:val="00056199"/>
    <w:rsid w:val="000566DA"/>
    <w:rsid w:val="00056A14"/>
    <w:rsid w:val="0005759E"/>
    <w:rsid w:val="00057CA8"/>
    <w:rsid w:val="00057F81"/>
    <w:rsid w:val="00060AF3"/>
    <w:rsid w:val="000617FE"/>
    <w:rsid w:val="00061DF2"/>
    <w:rsid w:val="00062CFD"/>
    <w:rsid w:val="00062EC0"/>
    <w:rsid w:val="00063058"/>
    <w:rsid w:val="000633B5"/>
    <w:rsid w:val="00064AAB"/>
    <w:rsid w:val="00064EE3"/>
    <w:rsid w:val="000657FE"/>
    <w:rsid w:val="0006660B"/>
    <w:rsid w:val="00066E61"/>
    <w:rsid w:val="0006717E"/>
    <w:rsid w:val="000671F7"/>
    <w:rsid w:val="00067482"/>
    <w:rsid w:val="00067766"/>
    <w:rsid w:val="00067960"/>
    <w:rsid w:val="000703A5"/>
    <w:rsid w:val="00070CE9"/>
    <w:rsid w:val="00071CB4"/>
    <w:rsid w:val="000731B4"/>
    <w:rsid w:val="000735EE"/>
    <w:rsid w:val="00073A3A"/>
    <w:rsid w:val="00073C7F"/>
    <w:rsid w:val="00074593"/>
    <w:rsid w:val="00074ECC"/>
    <w:rsid w:val="00075477"/>
    <w:rsid w:val="00075A90"/>
    <w:rsid w:val="00075B21"/>
    <w:rsid w:val="00075C5C"/>
    <w:rsid w:val="00075E4A"/>
    <w:rsid w:val="00075EB2"/>
    <w:rsid w:val="000772EA"/>
    <w:rsid w:val="0007733E"/>
    <w:rsid w:val="0007778C"/>
    <w:rsid w:val="00077C48"/>
    <w:rsid w:val="00077C79"/>
    <w:rsid w:val="00077F7F"/>
    <w:rsid w:val="00080200"/>
    <w:rsid w:val="00080206"/>
    <w:rsid w:val="000804CD"/>
    <w:rsid w:val="000807D7"/>
    <w:rsid w:val="000811CB"/>
    <w:rsid w:val="00081FFC"/>
    <w:rsid w:val="00082790"/>
    <w:rsid w:val="00082A6F"/>
    <w:rsid w:val="00082D1E"/>
    <w:rsid w:val="00083003"/>
    <w:rsid w:val="00083652"/>
    <w:rsid w:val="00083AA1"/>
    <w:rsid w:val="0008465F"/>
    <w:rsid w:val="00085EDF"/>
    <w:rsid w:val="000868B3"/>
    <w:rsid w:val="00086C7D"/>
    <w:rsid w:val="00086F8B"/>
    <w:rsid w:val="000873A2"/>
    <w:rsid w:val="000874E7"/>
    <w:rsid w:val="000878B8"/>
    <w:rsid w:val="00090E47"/>
    <w:rsid w:val="00090E79"/>
    <w:rsid w:val="00091664"/>
    <w:rsid w:val="00091D71"/>
    <w:rsid w:val="00092710"/>
    <w:rsid w:val="000934CB"/>
    <w:rsid w:val="00094263"/>
    <w:rsid w:val="0009492C"/>
    <w:rsid w:val="00094B89"/>
    <w:rsid w:val="00094F7D"/>
    <w:rsid w:val="00095173"/>
    <w:rsid w:val="0009598F"/>
    <w:rsid w:val="00095CD5"/>
    <w:rsid w:val="00096765"/>
    <w:rsid w:val="000968B1"/>
    <w:rsid w:val="00096C8D"/>
    <w:rsid w:val="000970CC"/>
    <w:rsid w:val="00097A0C"/>
    <w:rsid w:val="00097D38"/>
    <w:rsid w:val="000A10FD"/>
    <w:rsid w:val="000A1270"/>
    <w:rsid w:val="000A1420"/>
    <w:rsid w:val="000A1921"/>
    <w:rsid w:val="000A2AF6"/>
    <w:rsid w:val="000A2C8B"/>
    <w:rsid w:val="000A3544"/>
    <w:rsid w:val="000A3ABE"/>
    <w:rsid w:val="000A3D1D"/>
    <w:rsid w:val="000A4180"/>
    <w:rsid w:val="000A4C0F"/>
    <w:rsid w:val="000A52B1"/>
    <w:rsid w:val="000A5DB8"/>
    <w:rsid w:val="000A6280"/>
    <w:rsid w:val="000A6D88"/>
    <w:rsid w:val="000A7018"/>
    <w:rsid w:val="000A708D"/>
    <w:rsid w:val="000A7F34"/>
    <w:rsid w:val="000B0B52"/>
    <w:rsid w:val="000B0B88"/>
    <w:rsid w:val="000B1E52"/>
    <w:rsid w:val="000B211A"/>
    <w:rsid w:val="000B2AF9"/>
    <w:rsid w:val="000B3D63"/>
    <w:rsid w:val="000B3F77"/>
    <w:rsid w:val="000B462A"/>
    <w:rsid w:val="000B4F50"/>
    <w:rsid w:val="000B4FA4"/>
    <w:rsid w:val="000B5290"/>
    <w:rsid w:val="000B5319"/>
    <w:rsid w:val="000B60FF"/>
    <w:rsid w:val="000B6467"/>
    <w:rsid w:val="000B675E"/>
    <w:rsid w:val="000B7488"/>
    <w:rsid w:val="000B7555"/>
    <w:rsid w:val="000B7F0B"/>
    <w:rsid w:val="000C009F"/>
    <w:rsid w:val="000C095A"/>
    <w:rsid w:val="000C0CB0"/>
    <w:rsid w:val="000C10A4"/>
    <w:rsid w:val="000C1C24"/>
    <w:rsid w:val="000C20C5"/>
    <w:rsid w:val="000C24E7"/>
    <w:rsid w:val="000C27ED"/>
    <w:rsid w:val="000C2AD2"/>
    <w:rsid w:val="000C3014"/>
    <w:rsid w:val="000C3F8C"/>
    <w:rsid w:val="000C43D8"/>
    <w:rsid w:val="000C53F7"/>
    <w:rsid w:val="000C59DE"/>
    <w:rsid w:val="000C6057"/>
    <w:rsid w:val="000C60F1"/>
    <w:rsid w:val="000C617C"/>
    <w:rsid w:val="000C6625"/>
    <w:rsid w:val="000C7573"/>
    <w:rsid w:val="000D271A"/>
    <w:rsid w:val="000D3E4D"/>
    <w:rsid w:val="000D4485"/>
    <w:rsid w:val="000D448C"/>
    <w:rsid w:val="000D4656"/>
    <w:rsid w:val="000D58FC"/>
    <w:rsid w:val="000D6551"/>
    <w:rsid w:val="000D680F"/>
    <w:rsid w:val="000D6D4C"/>
    <w:rsid w:val="000D76BD"/>
    <w:rsid w:val="000D7D71"/>
    <w:rsid w:val="000E0010"/>
    <w:rsid w:val="000E1582"/>
    <w:rsid w:val="000E1600"/>
    <w:rsid w:val="000E1B10"/>
    <w:rsid w:val="000E1B75"/>
    <w:rsid w:val="000E1D10"/>
    <w:rsid w:val="000E1F76"/>
    <w:rsid w:val="000E29FA"/>
    <w:rsid w:val="000E3E17"/>
    <w:rsid w:val="000E470E"/>
    <w:rsid w:val="000E4721"/>
    <w:rsid w:val="000E6550"/>
    <w:rsid w:val="000E6731"/>
    <w:rsid w:val="000E6DFF"/>
    <w:rsid w:val="000E7084"/>
    <w:rsid w:val="000E79D3"/>
    <w:rsid w:val="000E7F57"/>
    <w:rsid w:val="000F04B6"/>
    <w:rsid w:val="000F073C"/>
    <w:rsid w:val="000F091D"/>
    <w:rsid w:val="000F102E"/>
    <w:rsid w:val="000F132F"/>
    <w:rsid w:val="000F141B"/>
    <w:rsid w:val="000F1D5A"/>
    <w:rsid w:val="000F28C5"/>
    <w:rsid w:val="000F372F"/>
    <w:rsid w:val="000F4C1E"/>
    <w:rsid w:val="000F4D0A"/>
    <w:rsid w:val="000F4F20"/>
    <w:rsid w:val="000F512D"/>
    <w:rsid w:val="000F52AB"/>
    <w:rsid w:val="000F530D"/>
    <w:rsid w:val="000F6071"/>
    <w:rsid w:val="000F6806"/>
    <w:rsid w:val="000F7D74"/>
    <w:rsid w:val="001000D2"/>
    <w:rsid w:val="00100E5B"/>
    <w:rsid w:val="001017D7"/>
    <w:rsid w:val="00101827"/>
    <w:rsid w:val="00101D41"/>
    <w:rsid w:val="001026FD"/>
    <w:rsid w:val="00102948"/>
    <w:rsid w:val="00102AD8"/>
    <w:rsid w:val="001031E2"/>
    <w:rsid w:val="001035A6"/>
    <w:rsid w:val="00103A05"/>
    <w:rsid w:val="00103CC3"/>
    <w:rsid w:val="0010475C"/>
    <w:rsid w:val="00104A39"/>
    <w:rsid w:val="00104B9B"/>
    <w:rsid w:val="00104DE9"/>
    <w:rsid w:val="00104E04"/>
    <w:rsid w:val="00104EA9"/>
    <w:rsid w:val="001050B7"/>
    <w:rsid w:val="001053DB"/>
    <w:rsid w:val="00105B29"/>
    <w:rsid w:val="00105DCD"/>
    <w:rsid w:val="001065D6"/>
    <w:rsid w:val="001068B6"/>
    <w:rsid w:val="0010793B"/>
    <w:rsid w:val="00107BF9"/>
    <w:rsid w:val="00110111"/>
    <w:rsid w:val="00110B86"/>
    <w:rsid w:val="00111B0A"/>
    <w:rsid w:val="00112FB9"/>
    <w:rsid w:val="00113246"/>
    <w:rsid w:val="00114617"/>
    <w:rsid w:val="00114852"/>
    <w:rsid w:val="001148A9"/>
    <w:rsid w:val="00114BFF"/>
    <w:rsid w:val="00114CB2"/>
    <w:rsid w:val="00114D95"/>
    <w:rsid w:val="001155AA"/>
    <w:rsid w:val="00115D75"/>
    <w:rsid w:val="00116466"/>
    <w:rsid w:val="001169DB"/>
    <w:rsid w:val="00117097"/>
    <w:rsid w:val="00120A99"/>
    <w:rsid w:val="001210C2"/>
    <w:rsid w:val="00121434"/>
    <w:rsid w:val="001217BA"/>
    <w:rsid w:val="00121BB9"/>
    <w:rsid w:val="00121E71"/>
    <w:rsid w:val="001223B8"/>
    <w:rsid w:val="00122A15"/>
    <w:rsid w:val="00122BF7"/>
    <w:rsid w:val="00122C99"/>
    <w:rsid w:val="00122CE0"/>
    <w:rsid w:val="00123245"/>
    <w:rsid w:val="00123928"/>
    <w:rsid w:val="00124129"/>
    <w:rsid w:val="0012429E"/>
    <w:rsid w:val="00124798"/>
    <w:rsid w:val="001247A6"/>
    <w:rsid w:val="0012538A"/>
    <w:rsid w:val="0012559B"/>
    <w:rsid w:val="00125754"/>
    <w:rsid w:val="00125D1C"/>
    <w:rsid w:val="001267B8"/>
    <w:rsid w:val="001269F4"/>
    <w:rsid w:val="00126C35"/>
    <w:rsid w:val="001272E0"/>
    <w:rsid w:val="0012773D"/>
    <w:rsid w:val="001277AF"/>
    <w:rsid w:val="00127C8C"/>
    <w:rsid w:val="00130697"/>
    <w:rsid w:val="00130DA9"/>
    <w:rsid w:val="00130E29"/>
    <w:rsid w:val="00130F86"/>
    <w:rsid w:val="00131115"/>
    <w:rsid w:val="001318BE"/>
    <w:rsid w:val="001319BF"/>
    <w:rsid w:val="00131BC2"/>
    <w:rsid w:val="00131EA4"/>
    <w:rsid w:val="0013236C"/>
    <w:rsid w:val="001323CA"/>
    <w:rsid w:val="00132657"/>
    <w:rsid w:val="00133F2C"/>
    <w:rsid w:val="001341B8"/>
    <w:rsid w:val="001345A7"/>
    <w:rsid w:val="00134E5F"/>
    <w:rsid w:val="0013525F"/>
    <w:rsid w:val="00135502"/>
    <w:rsid w:val="001366EE"/>
    <w:rsid w:val="001368BA"/>
    <w:rsid w:val="00136F5B"/>
    <w:rsid w:val="00137178"/>
    <w:rsid w:val="00137180"/>
    <w:rsid w:val="001375A8"/>
    <w:rsid w:val="001377AB"/>
    <w:rsid w:val="0014151D"/>
    <w:rsid w:val="001419C9"/>
    <w:rsid w:val="00142D4D"/>
    <w:rsid w:val="00143499"/>
    <w:rsid w:val="00143675"/>
    <w:rsid w:val="00143A2D"/>
    <w:rsid w:val="0014415C"/>
    <w:rsid w:val="00144CDA"/>
    <w:rsid w:val="00144EC4"/>
    <w:rsid w:val="0014522B"/>
    <w:rsid w:val="001457FD"/>
    <w:rsid w:val="00146988"/>
    <w:rsid w:val="001469BD"/>
    <w:rsid w:val="0014731D"/>
    <w:rsid w:val="001478B9"/>
    <w:rsid w:val="00147E29"/>
    <w:rsid w:val="00150E20"/>
    <w:rsid w:val="001513EB"/>
    <w:rsid w:val="0015162F"/>
    <w:rsid w:val="0015163F"/>
    <w:rsid w:val="00153916"/>
    <w:rsid w:val="00153AA2"/>
    <w:rsid w:val="00153B8D"/>
    <w:rsid w:val="00155599"/>
    <w:rsid w:val="00155FC7"/>
    <w:rsid w:val="00156539"/>
    <w:rsid w:val="00156B69"/>
    <w:rsid w:val="00156DAB"/>
    <w:rsid w:val="00156E42"/>
    <w:rsid w:val="001578BF"/>
    <w:rsid w:val="00157A23"/>
    <w:rsid w:val="00157A73"/>
    <w:rsid w:val="00157D55"/>
    <w:rsid w:val="001600DC"/>
    <w:rsid w:val="0016110B"/>
    <w:rsid w:val="001615CE"/>
    <w:rsid w:val="00162742"/>
    <w:rsid w:val="00162C84"/>
    <w:rsid w:val="001633C0"/>
    <w:rsid w:val="0016368D"/>
    <w:rsid w:val="00164064"/>
    <w:rsid w:val="00164F64"/>
    <w:rsid w:val="00165308"/>
    <w:rsid w:val="00166199"/>
    <w:rsid w:val="00166716"/>
    <w:rsid w:val="00167040"/>
    <w:rsid w:val="001670CB"/>
    <w:rsid w:val="0016718D"/>
    <w:rsid w:val="00167219"/>
    <w:rsid w:val="001672A9"/>
    <w:rsid w:val="0017055E"/>
    <w:rsid w:val="001707A8"/>
    <w:rsid w:val="0017160B"/>
    <w:rsid w:val="0017271B"/>
    <w:rsid w:val="0017374E"/>
    <w:rsid w:val="00173DC6"/>
    <w:rsid w:val="00173E7E"/>
    <w:rsid w:val="0017414B"/>
    <w:rsid w:val="001744C6"/>
    <w:rsid w:val="001747B1"/>
    <w:rsid w:val="00176352"/>
    <w:rsid w:val="001767DA"/>
    <w:rsid w:val="0017717F"/>
    <w:rsid w:val="00177807"/>
    <w:rsid w:val="00177D50"/>
    <w:rsid w:val="00177D68"/>
    <w:rsid w:val="00180C45"/>
    <w:rsid w:val="001815F7"/>
    <w:rsid w:val="001817FF"/>
    <w:rsid w:val="00181EAC"/>
    <w:rsid w:val="001828AE"/>
    <w:rsid w:val="001831CA"/>
    <w:rsid w:val="001834A1"/>
    <w:rsid w:val="00183683"/>
    <w:rsid w:val="00183B2E"/>
    <w:rsid w:val="00183CC6"/>
    <w:rsid w:val="00183FC2"/>
    <w:rsid w:val="00184536"/>
    <w:rsid w:val="0018525C"/>
    <w:rsid w:val="0018555C"/>
    <w:rsid w:val="00185808"/>
    <w:rsid w:val="00185E89"/>
    <w:rsid w:val="001862F8"/>
    <w:rsid w:val="001867E0"/>
    <w:rsid w:val="00187D18"/>
    <w:rsid w:val="00187F51"/>
    <w:rsid w:val="00191A3A"/>
    <w:rsid w:val="00191CB1"/>
    <w:rsid w:val="0019231E"/>
    <w:rsid w:val="00192374"/>
    <w:rsid w:val="001926BF"/>
    <w:rsid w:val="001928F7"/>
    <w:rsid w:val="001936A1"/>
    <w:rsid w:val="001939F9"/>
    <w:rsid w:val="00193CB6"/>
    <w:rsid w:val="001945F9"/>
    <w:rsid w:val="00194804"/>
    <w:rsid w:val="00195136"/>
    <w:rsid w:val="00195345"/>
    <w:rsid w:val="00196300"/>
    <w:rsid w:val="00196557"/>
    <w:rsid w:val="001968A6"/>
    <w:rsid w:val="0019729B"/>
    <w:rsid w:val="001976F0"/>
    <w:rsid w:val="001978B9"/>
    <w:rsid w:val="00197EC4"/>
    <w:rsid w:val="001A074C"/>
    <w:rsid w:val="001A0DEF"/>
    <w:rsid w:val="001A1033"/>
    <w:rsid w:val="001A1425"/>
    <w:rsid w:val="001A1FE7"/>
    <w:rsid w:val="001A2261"/>
    <w:rsid w:val="001A2F02"/>
    <w:rsid w:val="001A34C7"/>
    <w:rsid w:val="001A46C1"/>
    <w:rsid w:val="001A5126"/>
    <w:rsid w:val="001A56AD"/>
    <w:rsid w:val="001A5B7C"/>
    <w:rsid w:val="001A5D43"/>
    <w:rsid w:val="001A5E91"/>
    <w:rsid w:val="001A620C"/>
    <w:rsid w:val="001A6326"/>
    <w:rsid w:val="001A6E0F"/>
    <w:rsid w:val="001B0885"/>
    <w:rsid w:val="001B1A43"/>
    <w:rsid w:val="001B1D1F"/>
    <w:rsid w:val="001B31BA"/>
    <w:rsid w:val="001B3C59"/>
    <w:rsid w:val="001B4092"/>
    <w:rsid w:val="001B48A6"/>
    <w:rsid w:val="001B4F36"/>
    <w:rsid w:val="001B517C"/>
    <w:rsid w:val="001B5431"/>
    <w:rsid w:val="001B60B5"/>
    <w:rsid w:val="001B7B6B"/>
    <w:rsid w:val="001B7DA4"/>
    <w:rsid w:val="001C00C3"/>
    <w:rsid w:val="001C0BB8"/>
    <w:rsid w:val="001C0D26"/>
    <w:rsid w:val="001C273D"/>
    <w:rsid w:val="001C2E69"/>
    <w:rsid w:val="001C31EE"/>
    <w:rsid w:val="001C3499"/>
    <w:rsid w:val="001C40AD"/>
    <w:rsid w:val="001C4F58"/>
    <w:rsid w:val="001C5167"/>
    <w:rsid w:val="001C72DF"/>
    <w:rsid w:val="001C7A3B"/>
    <w:rsid w:val="001D17B8"/>
    <w:rsid w:val="001D1BAF"/>
    <w:rsid w:val="001D1EB5"/>
    <w:rsid w:val="001D231C"/>
    <w:rsid w:val="001D29B5"/>
    <w:rsid w:val="001D30A0"/>
    <w:rsid w:val="001D3F5E"/>
    <w:rsid w:val="001D446A"/>
    <w:rsid w:val="001D4530"/>
    <w:rsid w:val="001D4951"/>
    <w:rsid w:val="001D4AD1"/>
    <w:rsid w:val="001D5856"/>
    <w:rsid w:val="001D60DF"/>
    <w:rsid w:val="001D63CF"/>
    <w:rsid w:val="001D69F7"/>
    <w:rsid w:val="001D6DC9"/>
    <w:rsid w:val="001D75F1"/>
    <w:rsid w:val="001D77B6"/>
    <w:rsid w:val="001D77DE"/>
    <w:rsid w:val="001D788A"/>
    <w:rsid w:val="001D7A43"/>
    <w:rsid w:val="001D7A93"/>
    <w:rsid w:val="001D7FE6"/>
    <w:rsid w:val="001E0177"/>
    <w:rsid w:val="001E0CF3"/>
    <w:rsid w:val="001E29C0"/>
    <w:rsid w:val="001E2E32"/>
    <w:rsid w:val="001E3758"/>
    <w:rsid w:val="001E389C"/>
    <w:rsid w:val="001E3ADA"/>
    <w:rsid w:val="001E4A35"/>
    <w:rsid w:val="001E4EE4"/>
    <w:rsid w:val="001E5103"/>
    <w:rsid w:val="001E5822"/>
    <w:rsid w:val="001E5E65"/>
    <w:rsid w:val="001E5FF8"/>
    <w:rsid w:val="001E6052"/>
    <w:rsid w:val="001E61EF"/>
    <w:rsid w:val="001E6A8A"/>
    <w:rsid w:val="001E6CD1"/>
    <w:rsid w:val="001E6F0A"/>
    <w:rsid w:val="001E6F77"/>
    <w:rsid w:val="001E714B"/>
    <w:rsid w:val="001E75F6"/>
    <w:rsid w:val="001F0374"/>
    <w:rsid w:val="001F03A7"/>
    <w:rsid w:val="001F041E"/>
    <w:rsid w:val="001F049C"/>
    <w:rsid w:val="001F150C"/>
    <w:rsid w:val="001F18F0"/>
    <w:rsid w:val="001F2368"/>
    <w:rsid w:val="001F2D07"/>
    <w:rsid w:val="001F2D46"/>
    <w:rsid w:val="001F3131"/>
    <w:rsid w:val="001F322C"/>
    <w:rsid w:val="001F399F"/>
    <w:rsid w:val="001F506A"/>
    <w:rsid w:val="001F51A8"/>
    <w:rsid w:val="001F53AD"/>
    <w:rsid w:val="001F6276"/>
    <w:rsid w:val="001F63E3"/>
    <w:rsid w:val="001F69D4"/>
    <w:rsid w:val="001F6D2F"/>
    <w:rsid w:val="001F6E0D"/>
    <w:rsid w:val="001F6FA3"/>
    <w:rsid w:val="00200007"/>
    <w:rsid w:val="002001DF"/>
    <w:rsid w:val="00200EB7"/>
    <w:rsid w:val="00201369"/>
    <w:rsid w:val="00201D47"/>
    <w:rsid w:val="0020215B"/>
    <w:rsid w:val="002024BF"/>
    <w:rsid w:val="002025B2"/>
    <w:rsid w:val="002025B6"/>
    <w:rsid w:val="0020374E"/>
    <w:rsid w:val="00203BB2"/>
    <w:rsid w:val="0020420E"/>
    <w:rsid w:val="00204BFC"/>
    <w:rsid w:val="00204F66"/>
    <w:rsid w:val="00206541"/>
    <w:rsid w:val="00207003"/>
    <w:rsid w:val="002070E0"/>
    <w:rsid w:val="00207323"/>
    <w:rsid w:val="00207AE7"/>
    <w:rsid w:val="00207C34"/>
    <w:rsid w:val="00207DC2"/>
    <w:rsid w:val="002119E6"/>
    <w:rsid w:val="002120ED"/>
    <w:rsid w:val="00212277"/>
    <w:rsid w:val="002126C6"/>
    <w:rsid w:val="00213138"/>
    <w:rsid w:val="002133A1"/>
    <w:rsid w:val="0021456E"/>
    <w:rsid w:val="00214B9E"/>
    <w:rsid w:val="00215757"/>
    <w:rsid w:val="002157A1"/>
    <w:rsid w:val="00215D3B"/>
    <w:rsid w:val="00215EA4"/>
    <w:rsid w:val="002162D3"/>
    <w:rsid w:val="0021717C"/>
    <w:rsid w:val="00220309"/>
    <w:rsid w:val="002206C3"/>
    <w:rsid w:val="00220BED"/>
    <w:rsid w:val="00221A53"/>
    <w:rsid w:val="00222CFB"/>
    <w:rsid w:val="002238F1"/>
    <w:rsid w:val="0022393F"/>
    <w:rsid w:val="00224014"/>
    <w:rsid w:val="00224759"/>
    <w:rsid w:val="00225468"/>
    <w:rsid w:val="00226689"/>
    <w:rsid w:val="00226A15"/>
    <w:rsid w:val="0022779D"/>
    <w:rsid w:val="00232617"/>
    <w:rsid w:val="00232797"/>
    <w:rsid w:val="00233159"/>
    <w:rsid w:val="00233A45"/>
    <w:rsid w:val="0023414A"/>
    <w:rsid w:val="0023417C"/>
    <w:rsid w:val="0023491D"/>
    <w:rsid w:val="00234D4D"/>
    <w:rsid w:val="00234E34"/>
    <w:rsid w:val="00234FE8"/>
    <w:rsid w:val="00235A25"/>
    <w:rsid w:val="00235E6C"/>
    <w:rsid w:val="00235EC9"/>
    <w:rsid w:val="0023637B"/>
    <w:rsid w:val="00236BF8"/>
    <w:rsid w:val="00236D20"/>
    <w:rsid w:val="002403D8"/>
    <w:rsid w:val="00240C23"/>
    <w:rsid w:val="00242D49"/>
    <w:rsid w:val="002437E8"/>
    <w:rsid w:val="0024450E"/>
    <w:rsid w:val="00245696"/>
    <w:rsid w:val="002456B7"/>
    <w:rsid w:val="0024596C"/>
    <w:rsid w:val="00245A12"/>
    <w:rsid w:val="002475DC"/>
    <w:rsid w:val="00250C4D"/>
    <w:rsid w:val="0025124F"/>
    <w:rsid w:val="00251721"/>
    <w:rsid w:val="00251916"/>
    <w:rsid w:val="00251F0D"/>
    <w:rsid w:val="0025341F"/>
    <w:rsid w:val="002535A4"/>
    <w:rsid w:val="0025362C"/>
    <w:rsid w:val="00253C41"/>
    <w:rsid w:val="0025433E"/>
    <w:rsid w:val="00254365"/>
    <w:rsid w:val="00254548"/>
    <w:rsid w:val="00254CDB"/>
    <w:rsid w:val="00255A48"/>
    <w:rsid w:val="0025608E"/>
    <w:rsid w:val="0025647C"/>
    <w:rsid w:val="00256934"/>
    <w:rsid w:val="00257614"/>
    <w:rsid w:val="00257934"/>
    <w:rsid w:val="002600D8"/>
    <w:rsid w:val="00260236"/>
    <w:rsid w:val="00260DFA"/>
    <w:rsid w:val="002616BE"/>
    <w:rsid w:val="00261C22"/>
    <w:rsid w:val="00262EF2"/>
    <w:rsid w:val="0026372F"/>
    <w:rsid w:val="00263908"/>
    <w:rsid w:val="00263D03"/>
    <w:rsid w:val="002641CC"/>
    <w:rsid w:val="002644F0"/>
    <w:rsid w:val="002647C6"/>
    <w:rsid w:val="00265C4A"/>
    <w:rsid w:val="00266CDE"/>
    <w:rsid w:val="00267BEA"/>
    <w:rsid w:val="00270016"/>
    <w:rsid w:val="00270184"/>
    <w:rsid w:val="00270D62"/>
    <w:rsid w:val="00271A2E"/>
    <w:rsid w:val="00272039"/>
    <w:rsid w:val="00272AA8"/>
    <w:rsid w:val="00273401"/>
    <w:rsid w:val="0027379E"/>
    <w:rsid w:val="00273857"/>
    <w:rsid w:val="00273C1F"/>
    <w:rsid w:val="00274CB1"/>
    <w:rsid w:val="00274D18"/>
    <w:rsid w:val="00274E2A"/>
    <w:rsid w:val="002754FD"/>
    <w:rsid w:val="0027568B"/>
    <w:rsid w:val="00275A3D"/>
    <w:rsid w:val="00275F3E"/>
    <w:rsid w:val="0027708E"/>
    <w:rsid w:val="002776C8"/>
    <w:rsid w:val="002777D4"/>
    <w:rsid w:val="00277990"/>
    <w:rsid w:val="002800B2"/>
    <w:rsid w:val="0028037C"/>
    <w:rsid w:val="00280C65"/>
    <w:rsid w:val="00280D0E"/>
    <w:rsid w:val="00281269"/>
    <w:rsid w:val="00282072"/>
    <w:rsid w:val="0028222B"/>
    <w:rsid w:val="0028247C"/>
    <w:rsid w:val="002829AD"/>
    <w:rsid w:val="00283216"/>
    <w:rsid w:val="00283A34"/>
    <w:rsid w:val="00283D4F"/>
    <w:rsid w:val="00283FB8"/>
    <w:rsid w:val="002841AB"/>
    <w:rsid w:val="00284ACC"/>
    <w:rsid w:val="00285034"/>
    <w:rsid w:val="00285256"/>
    <w:rsid w:val="00286075"/>
    <w:rsid w:val="0028667A"/>
    <w:rsid w:val="00286A20"/>
    <w:rsid w:val="00287202"/>
    <w:rsid w:val="00287FAD"/>
    <w:rsid w:val="00290604"/>
    <w:rsid w:val="00290A87"/>
    <w:rsid w:val="00290C2F"/>
    <w:rsid w:val="00292094"/>
    <w:rsid w:val="00292690"/>
    <w:rsid w:val="00292B2A"/>
    <w:rsid w:val="00292DE1"/>
    <w:rsid w:val="0029314F"/>
    <w:rsid w:val="0029338B"/>
    <w:rsid w:val="00294948"/>
    <w:rsid w:val="0029537D"/>
    <w:rsid w:val="002954F5"/>
    <w:rsid w:val="00295F17"/>
    <w:rsid w:val="002964F7"/>
    <w:rsid w:val="002967A4"/>
    <w:rsid w:val="00296A3F"/>
    <w:rsid w:val="002A0BB8"/>
    <w:rsid w:val="002A0F66"/>
    <w:rsid w:val="002A1D8E"/>
    <w:rsid w:val="002A30AB"/>
    <w:rsid w:val="002A315C"/>
    <w:rsid w:val="002A3256"/>
    <w:rsid w:val="002A3F48"/>
    <w:rsid w:val="002A42DB"/>
    <w:rsid w:val="002A44C2"/>
    <w:rsid w:val="002A5AFA"/>
    <w:rsid w:val="002A61C7"/>
    <w:rsid w:val="002A6875"/>
    <w:rsid w:val="002A6DEB"/>
    <w:rsid w:val="002A7289"/>
    <w:rsid w:val="002A78DC"/>
    <w:rsid w:val="002A7C85"/>
    <w:rsid w:val="002B0343"/>
    <w:rsid w:val="002B03B7"/>
    <w:rsid w:val="002B074F"/>
    <w:rsid w:val="002B0AFA"/>
    <w:rsid w:val="002B12C8"/>
    <w:rsid w:val="002B12DA"/>
    <w:rsid w:val="002B1A2D"/>
    <w:rsid w:val="002B1B6B"/>
    <w:rsid w:val="002B247E"/>
    <w:rsid w:val="002B3061"/>
    <w:rsid w:val="002B3B91"/>
    <w:rsid w:val="002B4B31"/>
    <w:rsid w:val="002B6F91"/>
    <w:rsid w:val="002B7A7F"/>
    <w:rsid w:val="002B7EF9"/>
    <w:rsid w:val="002C125C"/>
    <w:rsid w:val="002C1401"/>
    <w:rsid w:val="002C180F"/>
    <w:rsid w:val="002C21E3"/>
    <w:rsid w:val="002C24D0"/>
    <w:rsid w:val="002C335D"/>
    <w:rsid w:val="002C430E"/>
    <w:rsid w:val="002C45AB"/>
    <w:rsid w:val="002C4961"/>
    <w:rsid w:val="002C4CD5"/>
    <w:rsid w:val="002C4F0F"/>
    <w:rsid w:val="002C53E7"/>
    <w:rsid w:val="002C5618"/>
    <w:rsid w:val="002C5A59"/>
    <w:rsid w:val="002C7BB8"/>
    <w:rsid w:val="002D0CD9"/>
    <w:rsid w:val="002D16BD"/>
    <w:rsid w:val="002D269C"/>
    <w:rsid w:val="002D26D6"/>
    <w:rsid w:val="002D28F9"/>
    <w:rsid w:val="002D3478"/>
    <w:rsid w:val="002D3AA2"/>
    <w:rsid w:val="002D3CEF"/>
    <w:rsid w:val="002D4167"/>
    <w:rsid w:val="002D439A"/>
    <w:rsid w:val="002D4664"/>
    <w:rsid w:val="002D4AFC"/>
    <w:rsid w:val="002D4F9B"/>
    <w:rsid w:val="002D7260"/>
    <w:rsid w:val="002D727D"/>
    <w:rsid w:val="002D748C"/>
    <w:rsid w:val="002D7893"/>
    <w:rsid w:val="002E01B5"/>
    <w:rsid w:val="002E02E7"/>
    <w:rsid w:val="002E034B"/>
    <w:rsid w:val="002E0ACA"/>
    <w:rsid w:val="002E15D3"/>
    <w:rsid w:val="002E26E7"/>
    <w:rsid w:val="002E3532"/>
    <w:rsid w:val="002E3625"/>
    <w:rsid w:val="002E425A"/>
    <w:rsid w:val="002E4DBF"/>
    <w:rsid w:val="002E54B2"/>
    <w:rsid w:val="002E5B30"/>
    <w:rsid w:val="002E5B31"/>
    <w:rsid w:val="002E71F2"/>
    <w:rsid w:val="002E74A1"/>
    <w:rsid w:val="002E7797"/>
    <w:rsid w:val="002E7E39"/>
    <w:rsid w:val="002F1179"/>
    <w:rsid w:val="002F1969"/>
    <w:rsid w:val="002F1ED9"/>
    <w:rsid w:val="002F26EF"/>
    <w:rsid w:val="002F2AA7"/>
    <w:rsid w:val="002F3591"/>
    <w:rsid w:val="002F3D6B"/>
    <w:rsid w:val="002F4056"/>
    <w:rsid w:val="002F4A03"/>
    <w:rsid w:val="002F55EB"/>
    <w:rsid w:val="002F6735"/>
    <w:rsid w:val="002F7893"/>
    <w:rsid w:val="002F7D56"/>
    <w:rsid w:val="003000A6"/>
    <w:rsid w:val="0030034F"/>
    <w:rsid w:val="003012F3"/>
    <w:rsid w:val="0030188F"/>
    <w:rsid w:val="003022E9"/>
    <w:rsid w:val="00303ABB"/>
    <w:rsid w:val="00303E48"/>
    <w:rsid w:val="00304101"/>
    <w:rsid w:val="0030544B"/>
    <w:rsid w:val="00305E23"/>
    <w:rsid w:val="003061DF"/>
    <w:rsid w:val="00306860"/>
    <w:rsid w:val="00306A71"/>
    <w:rsid w:val="0030727A"/>
    <w:rsid w:val="00307449"/>
    <w:rsid w:val="003078FB"/>
    <w:rsid w:val="00307FDB"/>
    <w:rsid w:val="00307FDE"/>
    <w:rsid w:val="003103BB"/>
    <w:rsid w:val="00310693"/>
    <w:rsid w:val="00310D5B"/>
    <w:rsid w:val="00310FE7"/>
    <w:rsid w:val="00311475"/>
    <w:rsid w:val="003114AB"/>
    <w:rsid w:val="00314164"/>
    <w:rsid w:val="003144D4"/>
    <w:rsid w:val="00315652"/>
    <w:rsid w:val="003156BB"/>
    <w:rsid w:val="00315A16"/>
    <w:rsid w:val="00315B98"/>
    <w:rsid w:val="00316417"/>
    <w:rsid w:val="0031649D"/>
    <w:rsid w:val="00317664"/>
    <w:rsid w:val="003202A0"/>
    <w:rsid w:val="00320D75"/>
    <w:rsid w:val="00320E84"/>
    <w:rsid w:val="00321B7D"/>
    <w:rsid w:val="00322495"/>
    <w:rsid w:val="0032267C"/>
    <w:rsid w:val="00322DCB"/>
    <w:rsid w:val="003242D0"/>
    <w:rsid w:val="00324303"/>
    <w:rsid w:val="0032507A"/>
    <w:rsid w:val="003251B5"/>
    <w:rsid w:val="003254D3"/>
    <w:rsid w:val="0032566B"/>
    <w:rsid w:val="00325CF5"/>
    <w:rsid w:val="003266F7"/>
    <w:rsid w:val="003268AE"/>
    <w:rsid w:val="00326EB9"/>
    <w:rsid w:val="003270ED"/>
    <w:rsid w:val="00327973"/>
    <w:rsid w:val="00330E76"/>
    <w:rsid w:val="00332494"/>
    <w:rsid w:val="0033255B"/>
    <w:rsid w:val="00332575"/>
    <w:rsid w:val="0033260E"/>
    <w:rsid w:val="003334F8"/>
    <w:rsid w:val="00333E18"/>
    <w:rsid w:val="0033400C"/>
    <w:rsid w:val="00334C46"/>
    <w:rsid w:val="003357BD"/>
    <w:rsid w:val="00336041"/>
    <w:rsid w:val="00336715"/>
    <w:rsid w:val="00336DD6"/>
    <w:rsid w:val="00337167"/>
    <w:rsid w:val="00337244"/>
    <w:rsid w:val="00337412"/>
    <w:rsid w:val="003405F7"/>
    <w:rsid w:val="00340F33"/>
    <w:rsid w:val="00341DAF"/>
    <w:rsid w:val="00342398"/>
    <w:rsid w:val="00342837"/>
    <w:rsid w:val="003430DE"/>
    <w:rsid w:val="00343AFB"/>
    <w:rsid w:val="00343C66"/>
    <w:rsid w:val="00343EAC"/>
    <w:rsid w:val="0034453E"/>
    <w:rsid w:val="003446B7"/>
    <w:rsid w:val="0034475E"/>
    <w:rsid w:val="00344A0C"/>
    <w:rsid w:val="00344C40"/>
    <w:rsid w:val="00345752"/>
    <w:rsid w:val="003457B5"/>
    <w:rsid w:val="003457D2"/>
    <w:rsid w:val="00345916"/>
    <w:rsid w:val="00345DD5"/>
    <w:rsid w:val="003472D5"/>
    <w:rsid w:val="003475EC"/>
    <w:rsid w:val="00347CBB"/>
    <w:rsid w:val="0035108E"/>
    <w:rsid w:val="003510EA"/>
    <w:rsid w:val="003513A3"/>
    <w:rsid w:val="00351A22"/>
    <w:rsid w:val="00352DF1"/>
    <w:rsid w:val="00352E54"/>
    <w:rsid w:val="00352FC4"/>
    <w:rsid w:val="00353406"/>
    <w:rsid w:val="003537B1"/>
    <w:rsid w:val="00353B48"/>
    <w:rsid w:val="003540DE"/>
    <w:rsid w:val="00354DFE"/>
    <w:rsid w:val="00355A6F"/>
    <w:rsid w:val="0035648A"/>
    <w:rsid w:val="0035715B"/>
    <w:rsid w:val="00357716"/>
    <w:rsid w:val="00357D08"/>
    <w:rsid w:val="003600E5"/>
    <w:rsid w:val="0036071B"/>
    <w:rsid w:val="00360A40"/>
    <w:rsid w:val="00360A78"/>
    <w:rsid w:val="00360AC6"/>
    <w:rsid w:val="003614C7"/>
    <w:rsid w:val="00361581"/>
    <w:rsid w:val="00362E1A"/>
    <w:rsid w:val="00363132"/>
    <w:rsid w:val="00363972"/>
    <w:rsid w:val="00363B0A"/>
    <w:rsid w:val="00364780"/>
    <w:rsid w:val="00364AAF"/>
    <w:rsid w:val="00365606"/>
    <w:rsid w:val="0036577E"/>
    <w:rsid w:val="0036600D"/>
    <w:rsid w:val="0036634B"/>
    <w:rsid w:val="00366389"/>
    <w:rsid w:val="00366716"/>
    <w:rsid w:val="003668EA"/>
    <w:rsid w:val="00366C02"/>
    <w:rsid w:val="00367E17"/>
    <w:rsid w:val="00371636"/>
    <w:rsid w:val="0037179D"/>
    <w:rsid w:val="00371E24"/>
    <w:rsid w:val="00372212"/>
    <w:rsid w:val="003728D7"/>
    <w:rsid w:val="00372A50"/>
    <w:rsid w:val="00372CCD"/>
    <w:rsid w:val="00373675"/>
    <w:rsid w:val="003749E0"/>
    <w:rsid w:val="00375408"/>
    <w:rsid w:val="00375410"/>
    <w:rsid w:val="00375829"/>
    <w:rsid w:val="003760A1"/>
    <w:rsid w:val="003763A4"/>
    <w:rsid w:val="00376B59"/>
    <w:rsid w:val="00377898"/>
    <w:rsid w:val="003809BF"/>
    <w:rsid w:val="00380CBF"/>
    <w:rsid w:val="00380DDC"/>
    <w:rsid w:val="00381791"/>
    <w:rsid w:val="00382222"/>
    <w:rsid w:val="00382745"/>
    <w:rsid w:val="00382F33"/>
    <w:rsid w:val="00383893"/>
    <w:rsid w:val="00383BE6"/>
    <w:rsid w:val="00383C24"/>
    <w:rsid w:val="003840CA"/>
    <w:rsid w:val="00384131"/>
    <w:rsid w:val="00384565"/>
    <w:rsid w:val="00384DE4"/>
    <w:rsid w:val="003858CF"/>
    <w:rsid w:val="00385DB0"/>
    <w:rsid w:val="00385ECD"/>
    <w:rsid w:val="00386AC3"/>
    <w:rsid w:val="00387399"/>
    <w:rsid w:val="003877B8"/>
    <w:rsid w:val="0038788D"/>
    <w:rsid w:val="00387908"/>
    <w:rsid w:val="00387955"/>
    <w:rsid w:val="00390929"/>
    <w:rsid w:val="003910EA"/>
    <w:rsid w:val="0039220C"/>
    <w:rsid w:val="0039246F"/>
    <w:rsid w:val="003924BB"/>
    <w:rsid w:val="00392B45"/>
    <w:rsid w:val="00392B5E"/>
    <w:rsid w:val="00393456"/>
    <w:rsid w:val="00393D95"/>
    <w:rsid w:val="00394028"/>
    <w:rsid w:val="0039419E"/>
    <w:rsid w:val="0039472A"/>
    <w:rsid w:val="00395DDE"/>
    <w:rsid w:val="00396CC0"/>
    <w:rsid w:val="00397046"/>
    <w:rsid w:val="00397426"/>
    <w:rsid w:val="00397B88"/>
    <w:rsid w:val="003A093A"/>
    <w:rsid w:val="003A0A13"/>
    <w:rsid w:val="003A0B15"/>
    <w:rsid w:val="003A19D1"/>
    <w:rsid w:val="003A26E8"/>
    <w:rsid w:val="003A3253"/>
    <w:rsid w:val="003A32B8"/>
    <w:rsid w:val="003A3785"/>
    <w:rsid w:val="003A4B72"/>
    <w:rsid w:val="003A5560"/>
    <w:rsid w:val="003A5D26"/>
    <w:rsid w:val="003A5DD5"/>
    <w:rsid w:val="003A6969"/>
    <w:rsid w:val="003A6C22"/>
    <w:rsid w:val="003A73B8"/>
    <w:rsid w:val="003A7591"/>
    <w:rsid w:val="003A7785"/>
    <w:rsid w:val="003A7E27"/>
    <w:rsid w:val="003B0419"/>
    <w:rsid w:val="003B0C39"/>
    <w:rsid w:val="003B14FD"/>
    <w:rsid w:val="003B185B"/>
    <w:rsid w:val="003B1BA6"/>
    <w:rsid w:val="003B20FB"/>
    <w:rsid w:val="003B2BB2"/>
    <w:rsid w:val="003B4ADB"/>
    <w:rsid w:val="003B5180"/>
    <w:rsid w:val="003B51CF"/>
    <w:rsid w:val="003B62C2"/>
    <w:rsid w:val="003B6453"/>
    <w:rsid w:val="003B69AF"/>
    <w:rsid w:val="003B6D0B"/>
    <w:rsid w:val="003B75C8"/>
    <w:rsid w:val="003B7A94"/>
    <w:rsid w:val="003B7B0E"/>
    <w:rsid w:val="003B7D67"/>
    <w:rsid w:val="003C02E7"/>
    <w:rsid w:val="003C1192"/>
    <w:rsid w:val="003C1B52"/>
    <w:rsid w:val="003C2338"/>
    <w:rsid w:val="003C367A"/>
    <w:rsid w:val="003C3E1B"/>
    <w:rsid w:val="003C3FC5"/>
    <w:rsid w:val="003C475D"/>
    <w:rsid w:val="003C59F4"/>
    <w:rsid w:val="003C5C06"/>
    <w:rsid w:val="003C5ED1"/>
    <w:rsid w:val="003C60EA"/>
    <w:rsid w:val="003C6512"/>
    <w:rsid w:val="003C753D"/>
    <w:rsid w:val="003D01D7"/>
    <w:rsid w:val="003D04B7"/>
    <w:rsid w:val="003D12FE"/>
    <w:rsid w:val="003D15E1"/>
    <w:rsid w:val="003D1924"/>
    <w:rsid w:val="003D1A97"/>
    <w:rsid w:val="003D1BF4"/>
    <w:rsid w:val="003D1CF8"/>
    <w:rsid w:val="003D1F3C"/>
    <w:rsid w:val="003D2AAC"/>
    <w:rsid w:val="003D2CDF"/>
    <w:rsid w:val="003D3446"/>
    <w:rsid w:val="003D3B26"/>
    <w:rsid w:val="003D3C05"/>
    <w:rsid w:val="003D436F"/>
    <w:rsid w:val="003D4FAF"/>
    <w:rsid w:val="003D5643"/>
    <w:rsid w:val="003D57F8"/>
    <w:rsid w:val="003D5C8F"/>
    <w:rsid w:val="003D5CA2"/>
    <w:rsid w:val="003D65D5"/>
    <w:rsid w:val="003D6936"/>
    <w:rsid w:val="003D72AA"/>
    <w:rsid w:val="003D72F8"/>
    <w:rsid w:val="003D77B2"/>
    <w:rsid w:val="003D7E7F"/>
    <w:rsid w:val="003E035D"/>
    <w:rsid w:val="003E04DB"/>
    <w:rsid w:val="003E0A00"/>
    <w:rsid w:val="003E24D2"/>
    <w:rsid w:val="003E32AF"/>
    <w:rsid w:val="003E34FD"/>
    <w:rsid w:val="003E3DBB"/>
    <w:rsid w:val="003E4616"/>
    <w:rsid w:val="003E465D"/>
    <w:rsid w:val="003E4784"/>
    <w:rsid w:val="003E55DE"/>
    <w:rsid w:val="003E5AF4"/>
    <w:rsid w:val="003E5CB5"/>
    <w:rsid w:val="003E6B99"/>
    <w:rsid w:val="003E6BA4"/>
    <w:rsid w:val="003E6C56"/>
    <w:rsid w:val="003E77AD"/>
    <w:rsid w:val="003E7B0C"/>
    <w:rsid w:val="003F070B"/>
    <w:rsid w:val="003F1880"/>
    <w:rsid w:val="003F1F1A"/>
    <w:rsid w:val="003F25A7"/>
    <w:rsid w:val="003F2A34"/>
    <w:rsid w:val="003F3EF6"/>
    <w:rsid w:val="003F4F16"/>
    <w:rsid w:val="003F514B"/>
    <w:rsid w:val="003F5941"/>
    <w:rsid w:val="003F6E60"/>
    <w:rsid w:val="003F71A4"/>
    <w:rsid w:val="003F76C0"/>
    <w:rsid w:val="003F7EA4"/>
    <w:rsid w:val="00400681"/>
    <w:rsid w:val="004007A2"/>
    <w:rsid w:val="00401765"/>
    <w:rsid w:val="004019BC"/>
    <w:rsid w:val="00401C20"/>
    <w:rsid w:val="00401DC9"/>
    <w:rsid w:val="00402382"/>
    <w:rsid w:val="0040238B"/>
    <w:rsid w:val="004027E2"/>
    <w:rsid w:val="00402C85"/>
    <w:rsid w:val="00403076"/>
    <w:rsid w:val="00403192"/>
    <w:rsid w:val="004043E4"/>
    <w:rsid w:val="00406676"/>
    <w:rsid w:val="0040688A"/>
    <w:rsid w:val="00406966"/>
    <w:rsid w:val="004076B0"/>
    <w:rsid w:val="004077AC"/>
    <w:rsid w:val="0041032D"/>
    <w:rsid w:val="0041054E"/>
    <w:rsid w:val="004110B0"/>
    <w:rsid w:val="0041115B"/>
    <w:rsid w:val="00411458"/>
    <w:rsid w:val="00411BE0"/>
    <w:rsid w:val="00412372"/>
    <w:rsid w:val="004123A2"/>
    <w:rsid w:val="00412AC8"/>
    <w:rsid w:val="004131FB"/>
    <w:rsid w:val="00413757"/>
    <w:rsid w:val="004139E9"/>
    <w:rsid w:val="00413A11"/>
    <w:rsid w:val="00413A7E"/>
    <w:rsid w:val="00413AAB"/>
    <w:rsid w:val="00413B74"/>
    <w:rsid w:val="0041413A"/>
    <w:rsid w:val="00414518"/>
    <w:rsid w:val="00415F30"/>
    <w:rsid w:val="00416886"/>
    <w:rsid w:val="004168CA"/>
    <w:rsid w:val="00420139"/>
    <w:rsid w:val="004205F3"/>
    <w:rsid w:val="00420D13"/>
    <w:rsid w:val="00420DF2"/>
    <w:rsid w:val="0042194C"/>
    <w:rsid w:val="0042284A"/>
    <w:rsid w:val="00423B98"/>
    <w:rsid w:val="00423D60"/>
    <w:rsid w:val="00424541"/>
    <w:rsid w:val="004249DB"/>
    <w:rsid w:val="00425503"/>
    <w:rsid w:val="00425541"/>
    <w:rsid w:val="0042598D"/>
    <w:rsid w:val="00426CE2"/>
    <w:rsid w:val="00427042"/>
    <w:rsid w:val="004278D8"/>
    <w:rsid w:val="0043059E"/>
    <w:rsid w:val="00430CE4"/>
    <w:rsid w:val="00431031"/>
    <w:rsid w:val="00431323"/>
    <w:rsid w:val="00431961"/>
    <w:rsid w:val="00432415"/>
    <w:rsid w:val="004329C1"/>
    <w:rsid w:val="00432CED"/>
    <w:rsid w:val="00433517"/>
    <w:rsid w:val="00433D05"/>
    <w:rsid w:val="004342F9"/>
    <w:rsid w:val="004347A7"/>
    <w:rsid w:val="00434887"/>
    <w:rsid w:val="00434980"/>
    <w:rsid w:val="00435760"/>
    <w:rsid w:val="00435DB8"/>
    <w:rsid w:val="00435FC9"/>
    <w:rsid w:val="00436254"/>
    <w:rsid w:val="004364DB"/>
    <w:rsid w:val="0043681F"/>
    <w:rsid w:val="0043778D"/>
    <w:rsid w:val="00440017"/>
    <w:rsid w:val="00440055"/>
    <w:rsid w:val="0044015A"/>
    <w:rsid w:val="0044102E"/>
    <w:rsid w:val="004412AE"/>
    <w:rsid w:val="0044183A"/>
    <w:rsid w:val="0044272B"/>
    <w:rsid w:val="00442B18"/>
    <w:rsid w:val="004432A8"/>
    <w:rsid w:val="00443E32"/>
    <w:rsid w:val="0044494F"/>
    <w:rsid w:val="0044519D"/>
    <w:rsid w:val="0044651C"/>
    <w:rsid w:val="00446966"/>
    <w:rsid w:val="00446B8C"/>
    <w:rsid w:val="0044709B"/>
    <w:rsid w:val="00447920"/>
    <w:rsid w:val="00450116"/>
    <w:rsid w:val="004509C2"/>
    <w:rsid w:val="00450CA3"/>
    <w:rsid w:val="004518EE"/>
    <w:rsid w:val="00451BA0"/>
    <w:rsid w:val="0045203E"/>
    <w:rsid w:val="00453776"/>
    <w:rsid w:val="004547AC"/>
    <w:rsid w:val="00454C1A"/>
    <w:rsid w:val="00455546"/>
    <w:rsid w:val="00455B0F"/>
    <w:rsid w:val="0045644D"/>
    <w:rsid w:val="00457179"/>
    <w:rsid w:val="00457654"/>
    <w:rsid w:val="004577CF"/>
    <w:rsid w:val="00457C7A"/>
    <w:rsid w:val="00457EA9"/>
    <w:rsid w:val="004601CA"/>
    <w:rsid w:val="00461A5F"/>
    <w:rsid w:val="00461ADE"/>
    <w:rsid w:val="00462265"/>
    <w:rsid w:val="004624FE"/>
    <w:rsid w:val="00462599"/>
    <w:rsid w:val="0046318F"/>
    <w:rsid w:val="00464909"/>
    <w:rsid w:val="004656AF"/>
    <w:rsid w:val="004663D8"/>
    <w:rsid w:val="004664F0"/>
    <w:rsid w:val="004669E3"/>
    <w:rsid w:val="00467970"/>
    <w:rsid w:val="00467A83"/>
    <w:rsid w:val="00467CE2"/>
    <w:rsid w:val="004700F7"/>
    <w:rsid w:val="004705ED"/>
    <w:rsid w:val="00470750"/>
    <w:rsid w:val="00470AF0"/>
    <w:rsid w:val="00471AED"/>
    <w:rsid w:val="00472F71"/>
    <w:rsid w:val="00473515"/>
    <w:rsid w:val="00473612"/>
    <w:rsid w:val="00473708"/>
    <w:rsid w:val="004737FC"/>
    <w:rsid w:val="00473932"/>
    <w:rsid w:val="004743BC"/>
    <w:rsid w:val="0047491C"/>
    <w:rsid w:val="004754E6"/>
    <w:rsid w:val="004773D6"/>
    <w:rsid w:val="0047769E"/>
    <w:rsid w:val="00477813"/>
    <w:rsid w:val="00477845"/>
    <w:rsid w:val="004779D1"/>
    <w:rsid w:val="00480179"/>
    <w:rsid w:val="00480759"/>
    <w:rsid w:val="00481695"/>
    <w:rsid w:val="00483A4D"/>
    <w:rsid w:val="00483D7E"/>
    <w:rsid w:val="00484BEC"/>
    <w:rsid w:val="00484C86"/>
    <w:rsid w:val="00485C11"/>
    <w:rsid w:val="0048664A"/>
    <w:rsid w:val="00486AA3"/>
    <w:rsid w:val="00486F48"/>
    <w:rsid w:val="004875C4"/>
    <w:rsid w:val="00487D6A"/>
    <w:rsid w:val="0049026C"/>
    <w:rsid w:val="0049052A"/>
    <w:rsid w:val="00491041"/>
    <w:rsid w:val="004920CA"/>
    <w:rsid w:val="00492311"/>
    <w:rsid w:val="00492874"/>
    <w:rsid w:val="004944C9"/>
    <w:rsid w:val="004946B1"/>
    <w:rsid w:val="004948C1"/>
    <w:rsid w:val="00494960"/>
    <w:rsid w:val="00496075"/>
    <w:rsid w:val="0049633C"/>
    <w:rsid w:val="00496911"/>
    <w:rsid w:val="00496B4A"/>
    <w:rsid w:val="00496FEA"/>
    <w:rsid w:val="00497347"/>
    <w:rsid w:val="00497F82"/>
    <w:rsid w:val="004A0108"/>
    <w:rsid w:val="004A030B"/>
    <w:rsid w:val="004A2AB2"/>
    <w:rsid w:val="004A2D8C"/>
    <w:rsid w:val="004A3B8B"/>
    <w:rsid w:val="004A4C14"/>
    <w:rsid w:val="004A4CB8"/>
    <w:rsid w:val="004A52B1"/>
    <w:rsid w:val="004A6982"/>
    <w:rsid w:val="004A7E2D"/>
    <w:rsid w:val="004B06A1"/>
    <w:rsid w:val="004B1AA0"/>
    <w:rsid w:val="004B2AC4"/>
    <w:rsid w:val="004B33B0"/>
    <w:rsid w:val="004B3933"/>
    <w:rsid w:val="004B416A"/>
    <w:rsid w:val="004B49B4"/>
    <w:rsid w:val="004B6BA3"/>
    <w:rsid w:val="004B6BBC"/>
    <w:rsid w:val="004B7618"/>
    <w:rsid w:val="004B78C8"/>
    <w:rsid w:val="004C1322"/>
    <w:rsid w:val="004C1755"/>
    <w:rsid w:val="004C2A22"/>
    <w:rsid w:val="004C2CE6"/>
    <w:rsid w:val="004C30F3"/>
    <w:rsid w:val="004C32FB"/>
    <w:rsid w:val="004C3933"/>
    <w:rsid w:val="004C4A5C"/>
    <w:rsid w:val="004C4B8A"/>
    <w:rsid w:val="004C5B59"/>
    <w:rsid w:val="004C5EEE"/>
    <w:rsid w:val="004C5F53"/>
    <w:rsid w:val="004C6C44"/>
    <w:rsid w:val="004C7736"/>
    <w:rsid w:val="004C7784"/>
    <w:rsid w:val="004D0103"/>
    <w:rsid w:val="004D066A"/>
    <w:rsid w:val="004D0949"/>
    <w:rsid w:val="004D1482"/>
    <w:rsid w:val="004D1CB6"/>
    <w:rsid w:val="004D3354"/>
    <w:rsid w:val="004D418C"/>
    <w:rsid w:val="004D56DD"/>
    <w:rsid w:val="004D56FE"/>
    <w:rsid w:val="004D640A"/>
    <w:rsid w:val="004D64F2"/>
    <w:rsid w:val="004D7408"/>
    <w:rsid w:val="004D7496"/>
    <w:rsid w:val="004E0910"/>
    <w:rsid w:val="004E0AB4"/>
    <w:rsid w:val="004E0B5F"/>
    <w:rsid w:val="004E1B92"/>
    <w:rsid w:val="004E1E64"/>
    <w:rsid w:val="004E242A"/>
    <w:rsid w:val="004E2507"/>
    <w:rsid w:val="004E2A56"/>
    <w:rsid w:val="004E332F"/>
    <w:rsid w:val="004E344F"/>
    <w:rsid w:val="004E3A04"/>
    <w:rsid w:val="004E3A5C"/>
    <w:rsid w:val="004E5038"/>
    <w:rsid w:val="004E5492"/>
    <w:rsid w:val="004E67C3"/>
    <w:rsid w:val="004E6921"/>
    <w:rsid w:val="004E69AF"/>
    <w:rsid w:val="004E69FF"/>
    <w:rsid w:val="004E7657"/>
    <w:rsid w:val="004E77E7"/>
    <w:rsid w:val="004E7F83"/>
    <w:rsid w:val="004F0E32"/>
    <w:rsid w:val="004F1BE1"/>
    <w:rsid w:val="004F1CF9"/>
    <w:rsid w:val="004F1E53"/>
    <w:rsid w:val="004F1FAF"/>
    <w:rsid w:val="004F212E"/>
    <w:rsid w:val="004F2134"/>
    <w:rsid w:val="004F25AF"/>
    <w:rsid w:val="004F2699"/>
    <w:rsid w:val="004F2BF1"/>
    <w:rsid w:val="004F371E"/>
    <w:rsid w:val="004F4468"/>
    <w:rsid w:val="004F5203"/>
    <w:rsid w:val="004F594E"/>
    <w:rsid w:val="004F64A9"/>
    <w:rsid w:val="004F695C"/>
    <w:rsid w:val="004F776F"/>
    <w:rsid w:val="004F78FA"/>
    <w:rsid w:val="00500E00"/>
    <w:rsid w:val="00501A4E"/>
    <w:rsid w:val="005024C8"/>
    <w:rsid w:val="005025D9"/>
    <w:rsid w:val="00502A7C"/>
    <w:rsid w:val="005039F7"/>
    <w:rsid w:val="00503E30"/>
    <w:rsid w:val="00504455"/>
    <w:rsid w:val="0050486F"/>
    <w:rsid w:val="005058E3"/>
    <w:rsid w:val="00506909"/>
    <w:rsid w:val="00506920"/>
    <w:rsid w:val="0050710A"/>
    <w:rsid w:val="00507123"/>
    <w:rsid w:val="005071BA"/>
    <w:rsid w:val="00510DF7"/>
    <w:rsid w:val="005110A2"/>
    <w:rsid w:val="005113CA"/>
    <w:rsid w:val="005120CF"/>
    <w:rsid w:val="00512284"/>
    <w:rsid w:val="00514766"/>
    <w:rsid w:val="005157F5"/>
    <w:rsid w:val="00515939"/>
    <w:rsid w:val="00515AD5"/>
    <w:rsid w:val="005168E9"/>
    <w:rsid w:val="00516994"/>
    <w:rsid w:val="00516F84"/>
    <w:rsid w:val="005170AF"/>
    <w:rsid w:val="00517418"/>
    <w:rsid w:val="0051766B"/>
    <w:rsid w:val="00517710"/>
    <w:rsid w:val="00517FEF"/>
    <w:rsid w:val="00520D63"/>
    <w:rsid w:val="00521563"/>
    <w:rsid w:val="005229F5"/>
    <w:rsid w:val="00522B6F"/>
    <w:rsid w:val="00527077"/>
    <w:rsid w:val="005276C4"/>
    <w:rsid w:val="00530DC5"/>
    <w:rsid w:val="00531985"/>
    <w:rsid w:val="00531D4E"/>
    <w:rsid w:val="00532E95"/>
    <w:rsid w:val="005336BD"/>
    <w:rsid w:val="00533E3B"/>
    <w:rsid w:val="005357DB"/>
    <w:rsid w:val="00536DA8"/>
    <w:rsid w:val="0053789E"/>
    <w:rsid w:val="00540173"/>
    <w:rsid w:val="00540E42"/>
    <w:rsid w:val="00540EC2"/>
    <w:rsid w:val="00541252"/>
    <w:rsid w:val="0054173C"/>
    <w:rsid w:val="00541FBA"/>
    <w:rsid w:val="0054218A"/>
    <w:rsid w:val="005425D0"/>
    <w:rsid w:val="00542F0E"/>
    <w:rsid w:val="0054305E"/>
    <w:rsid w:val="005433AB"/>
    <w:rsid w:val="005433E0"/>
    <w:rsid w:val="005433E9"/>
    <w:rsid w:val="00544363"/>
    <w:rsid w:val="005448F5"/>
    <w:rsid w:val="00544EF2"/>
    <w:rsid w:val="00546CA5"/>
    <w:rsid w:val="00546F4A"/>
    <w:rsid w:val="005474BD"/>
    <w:rsid w:val="005476D9"/>
    <w:rsid w:val="0054774F"/>
    <w:rsid w:val="00547EE9"/>
    <w:rsid w:val="005500CD"/>
    <w:rsid w:val="00550F4C"/>
    <w:rsid w:val="00551134"/>
    <w:rsid w:val="00552307"/>
    <w:rsid w:val="0055254F"/>
    <w:rsid w:val="0055283B"/>
    <w:rsid w:val="005530E9"/>
    <w:rsid w:val="00553362"/>
    <w:rsid w:val="00554604"/>
    <w:rsid w:val="00554B0E"/>
    <w:rsid w:val="00555575"/>
    <w:rsid w:val="00555E38"/>
    <w:rsid w:val="0055626E"/>
    <w:rsid w:val="00556E5A"/>
    <w:rsid w:val="00556EDF"/>
    <w:rsid w:val="00556F02"/>
    <w:rsid w:val="0055705C"/>
    <w:rsid w:val="0055720E"/>
    <w:rsid w:val="00557EDD"/>
    <w:rsid w:val="00560149"/>
    <w:rsid w:val="0056155A"/>
    <w:rsid w:val="00561697"/>
    <w:rsid w:val="00561F82"/>
    <w:rsid w:val="0056244C"/>
    <w:rsid w:val="00562626"/>
    <w:rsid w:val="00562735"/>
    <w:rsid w:val="00562FE3"/>
    <w:rsid w:val="0056362F"/>
    <w:rsid w:val="00566B9A"/>
    <w:rsid w:val="0056736D"/>
    <w:rsid w:val="0057046F"/>
    <w:rsid w:val="00570BBC"/>
    <w:rsid w:val="0057145C"/>
    <w:rsid w:val="00571ED2"/>
    <w:rsid w:val="00572529"/>
    <w:rsid w:val="00572A53"/>
    <w:rsid w:val="005730F0"/>
    <w:rsid w:val="00573437"/>
    <w:rsid w:val="00573578"/>
    <w:rsid w:val="00573587"/>
    <w:rsid w:val="00573E9A"/>
    <w:rsid w:val="00574D11"/>
    <w:rsid w:val="00575D17"/>
    <w:rsid w:val="00576A6C"/>
    <w:rsid w:val="00576D2C"/>
    <w:rsid w:val="00576E48"/>
    <w:rsid w:val="00576E66"/>
    <w:rsid w:val="00576E8D"/>
    <w:rsid w:val="00580F6D"/>
    <w:rsid w:val="00580F93"/>
    <w:rsid w:val="00581329"/>
    <w:rsid w:val="005824AA"/>
    <w:rsid w:val="005825A2"/>
    <w:rsid w:val="0058263A"/>
    <w:rsid w:val="005826EE"/>
    <w:rsid w:val="00582D32"/>
    <w:rsid w:val="00583010"/>
    <w:rsid w:val="00583216"/>
    <w:rsid w:val="005841C1"/>
    <w:rsid w:val="00584403"/>
    <w:rsid w:val="005846EB"/>
    <w:rsid w:val="005847FD"/>
    <w:rsid w:val="0058548F"/>
    <w:rsid w:val="00586319"/>
    <w:rsid w:val="00586418"/>
    <w:rsid w:val="0058649C"/>
    <w:rsid w:val="00590841"/>
    <w:rsid w:val="0059176E"/>
    <w:rsid w:val="0059270B"/>
    <w:rsid w:val="00593567"/>
    <w:rsid w:val="00594811"/>
    <w:rsid w:val="00594CC4"/>
    <w:rsid w:val="0059504F"/>
    <w:rsid w:val="00595464"/>
    <w:rsid w:val="00596615"/>
    <w:rsid w:val="005969D3"/>
    <w:rsid w:val="00596AEA"/>
    <w:rsid w:val="00596D4F"/>
    <w:rsid w:val="00597601"/>
    <w:rsid w:val="005A06D6"/>
    <w:rsid w:val="005A0B64"/>
    <w:rsid w:val="005A0D1C"/>
    <w:rsid w:val="005A1930"/>
    <w:rsid w:val="005A2506"/>
    <w:rsid w:val="005A2573"/>
    <w:rsid w:val="005A26E8"/>
    <w:rsid w:val="005A292B"/>
    <w:rsid w:val="005A2FF1"/>
    <w:rsid w:val="005A32EF"/>
    <w:rsid w:val="005A44B1"/>
    <w:rsid w:val="005A46FA"/>
    <w:rsid w:val="005A5E29"/>
    <w:rsid w:val="005A6E7C"/>
    <w:rsid w:val="005A702F"/>
    <w:rsid w:val="005A7A25"/>
    <w:rsid w:val="005B111F"/>
    <w:rsid w:val="005B1687"/>
    <w:rsid w:val="005B17C7"/>
    <w:rsid w:val="005B294D"/>
    <w:rsid w:val="005B2D89"/>
    <w:rsid w:val="005B2F25"/>
    <w:rsid w:val="005B3575"/>
    <w:rsid w:val="005B36C7"/>
    <w:rsid w:val="005B4F3E"/>
    <w:rsid w:val="005B4FE7"/>
    <w:rsid w:val="005B58CC"/>
    <w:rsid w:val="005B6206"/>
    <w:rsid w:val="005B6EE7"/>
    <w:rsid w:val="005B77B9"/>
    <w:rsid w:val="005B7A72"/>
    <w:rsid w:val="005C2DF3"/>
    <w:rsid w:val="005C3FF1"/>
    <w:rsid w:val="005C48DA"/>
    <w:rsid w:val="005C4EAD"/>
    <w:rsid w:val="005C50CF"/>
    <w:rsid w:val="005C5C67"/>
    <w:rsid w:val="005C634C"/>
    <w:rsid w:val="005C655D"/>
    <w:rsid w:val="005C66F7"/>
    <w:rsid w:val="005C6E53"/>
    <w:rsid w:val="005C77DD"/>
    <w:rsid w:val="005C78EC"/>
    <w:rsid w:val="005C7FDB"/>
    <w:rsid w:val="005D0135"/>
    <w:rsid w:val="005D0316"/>
    <w:rsid w:val="005D074B"/>
    <w:rsid w:val="005D0FCB"/>
    <w:rsid w:val="005D121D"/>
    <w:rsid w:val="005D12F2"/>
    <w:rsid w:val="005D172F"/>
    <w:rsid w:val="005D1BCA"/>
    <w:rsid w:val="005D28E2"/>
    <w:rsid w:val="005D31E1"/>
    <w:rsid w:val="005D323E"/>
    <w:rsid w:val="005D41E0"/>
    <w:rsid w:val="005D4F9F"/>
    <w:rsid w:val="005D521A"/>
    <w:rsid w:val="005D56C2"/>
    <w:rsid w:val="005D60FD"/>
    <w:rsid w:val="005D674C"/>
    <w:rsid w:val="005D6D62"/>
    <w:rsid w:val="005D71CC"/>
    <w:rsid w:val="005D75CC"/>
    <w:rsid w:val="005E0ED5"/>
    <w:rsid w:val="005E1E3D"/>
    <w:rsid w:val="005E231B"/>
    <w:rsid w:val="005E351B"/>
    <w:rsid w:val="005E3736"/>
    <w:rsid w:val="005E441E"/>
    <w:rsid w:val="005E527B"/>
    <w:rsid w:val="005E6D3B"/>
    <w:rsid w:val="005E6F4D"/>
    <w:rsid w:val="005E7177"/>
    <w:rsid w:val="005E75C9"/>
    <w:rsid w:val="005E795A"/>
    <w:rsid w:val="005E7A4F"/>
    <w:rsid w:val="005E7F01"/>
    <w:rsid w:val="005F0A74"/>
    <w:rsid w:val="005F1498"/>
    <w:rsid w:val="005F385A"/>
    <w:rsid w:val="005F3EA0"/>
    <w:rsid w:val="005F40D3"/>
    <w:rsid w:val="005F422A"/>
    <w:rsid w:val="005F4BCD"/>
    <w:rsid w:val="005F6637"/>
    <w:rsid w:val="005F6F91"/>
    <w:rsid w:val="005F77A0"/>
    <w:rsid w:val="005F77E2"/>
    <w:rsid w:val="00600442"/>
    <w:rsid w:val="00600C6C"/>
    <w:rsid w:val="00601589"/>
    <w:rsid w:val="006017F0"/>
    <w:rsid w:val="006019C8"/>
    <w:rsid w:val="006019D9"/>
    <w:rsid w:val="00601C26"/>
    <w:rsid w:val="00602349"/>
    <w:rsid w:val="0060306D"/>
    <w:rsid w:val="00603506"/>
    <w:rsid w:val="006036CA"/>
    <w:rsid w:val="00604C59"/>
    <w:rsid w:val="006054E5"/>
    <w:rsid w:val="006057F2"/>
    <w:rsid w:val="00606600"/>
    <w:rsid w:val="006068DE"/>
    <w:rsid w:val="00607798"/>
    <w:rsid w:val="00610750"/>
    <w:rsid w:val="00610AA9"/>
    <w:rsid w:val="00610ECA"/>
    <w:rsid w:val="006115AF"/>
    <w:rsid w:val="00611BD3"/>
    <w:rsid w:val="00611DAF"/>
    <w:rsid w:val="00611E98"/>
    <w:rsid w:val="006121F9"/>
    <w:rsid w:val="00614091"/>
    <w:rsid w:val="006140BB"/>
    <w:rsid w:val="0061458D"/>
    <w:rsid w:val="00614883"/>
    <w:rsid w:val="006154A5"/>
    <w:rsid w:val="00615BBF"/>
    <w:rsid w:val="00616FD7"/>
    <w:rsid w:val="006179E2"/>
    <w:rsid w:val="00617D03"/>
    <w:rsid w:val="00620EDD"/>
    <w:rsid w:val="00621E55"/>
    <w:rsid w:val="00622290"/>
    <w:rsid w:val="0062254F"/>
    <w:rsid w:val="0062282D"/>
    <w:rsid w:val="00622CCE"/>
    <w:rsid w:val="00622D16"/>
    <w:rsid w:val="00622E3C"/>
    <w:rsid w:val="00622FBB"/>
    <w:rsid w:val="0062378A"/>
    <w:rsid w:val="0062441B"/>
    <w:rsid w:val="00624F26"/>
    <w:rsid w:val="00624F51"/>
    <w:rsid w:val="006252A8"/>
    <w:rsid w:val="00625DC2"/>
    <w:rsid w:val="00626183"/>
    <w:rsid w:val="00627079"/>
    <w:rsid w:val="006271B0"/>
    <w:rsid w:val="006302EF"/>
    <w:rsid w:val="006304D8"/>
    <w:rsid w:val="006306C0"/>
    <w:rsid w:val="00630B51"/>
    <w:rsid w:val="00631287"/>
    <w:rsid w:val="006324D0"/>
    <w:rsid w:val="006324F0"/>
    <w:rsid w:val="00632690"/>
    <w:rsid w:val="00635A6B"/>
    <w:rsid w:val="00635C06"/>
    <w:rsid w:val="00637583"/>
    <w:rsid w:val="00637727"/>
    <w:rsid w:val="006414B1"/>
    <w:rsid w:val="00641BF0"/>
    <w:rsid w:val="00641CBB"/>
    <w:rsid w:val="00641E18"/>
    <w:rsid w:val="00642088"/>
    <w:rsid w:val="00643C9B"/>
    <w:rsid w:val="00644A26"/>
    <w:rsid w:val="00644EA7"/>
    <w:rsid w:val="00644F41"/>
    <w:rsid w:val="00645C67"/>
    <w:rsid w:val="00646E16"/>
    <w:rsid w:val="00646EA8"/>
    <w:rsid w:val="00647616"/>
    <w:rsid w:val="00647A81"/>
    <w:rsid w:val="00647EB3"/>
    <w:rsid w:val="00650060"/>
    <w:rsid w:val="006506AE"/>
    <w:rsid w:val="006509CC"/>
    <w:rsid w:val="00651349"/>
    <w:rsid w:val="0065175D"/>
    <w:rsid w:val="00651C09"/>
    <w:rsid w:val="00652370"/>
    <w:rsid w:val="00652511"/>
    <w:rsid w:val="00652686"/>
    <w:rsid w:val="006529AF"/>
    <w:rsid w:val="00652D10"/>
    <w:rsid w:val="00652E97"/>
    <w:rsid w:val="00653632"/>
    <w:rsid w:val="00653BF7"/>
    <w:rsid w:val="0065418A"/>
    <w:rsid w:val="00654628"/>
    <w:rsid w:val="0065476B"/>
    <w:rsid w:val="00655CF3"/>
    <w:rsid w:val="006570FF"/>
    <w:rsid w:val="006576B0"/>
    <w:rsid w:val="00657FA9"/>
    <w:rsid w:val="0066052D"/>
    <w:rsid w:val="006607AB"/>
    <w:rsid w:val="00660814"/>
    <w:rsid w:val="00660AF2"/>
    <w:rsid w:val="00660DBB"/>
    <w:rsid w:val="006620E7"/>
    <w:rsid w:val="00662137"/>
    <w:rsid w:val="00662639"/>
    <w:rsid w:val="006629E7"/>
    <w:rsid w:val="00662C2D"/>
    <w:rsid w:val="006631C1"/>
    <w:rsid w:val="0066321A"/>
    <w:rsid w:val="0066455F"/>
    <w:rsid w:val="00664B88"/>
    <w:rsid w:val="00664EC4"/>
    <w:rsid w:val="006650C7"/>
    <w:rsid w:val="00665345"/>
    <w:rsid w:val="00665364"/>
    <w:rsid w:val="006656A6"/>
    <w:rsid w:val="006662A7"/>
    <w:rsid w:val="00666FEF"/>
    <w:rsid w:val="006672A0"/>
    <w:rsid w:val="00667324"/>
    <w:rsid w:val="00667E91"/>
    <w:rsid w:val="006712C0"/>
    <w:rsid w:val="00671DEC"/>
    <w:rsid w:val="006721B5"/>
    <w:rsid w:val="00672340"/>
    <w:rsid w:val="00672ECE"/>
    <w:rsid w:val="00673068"/>
    <w:rsid w:val="006734FB"/>
    <w:rsid w:val="00673867"/>
    <w:rsid w:val="00673D9E"/>
    <w:rsid w:val="0067430E"/>
    <w:rsid w:val="0067465E"/>
    <w:rsid w:val="00674859"/>
    <w:rsid w:val="00675C58"/>
    <w:rsid w:val="00675CA6"/>
    <w:rsid w:val="00676191"/>
    <w:rsid w:val="006761C0"/>
    <w:rsid w:val="00676571"/>
    <w:rsid w:val="006766C1"/>
    <w:rsid w:val="0067751E"/>
    <w:rsid w:val="0067756C"/>
    <w:rsid w:val="006802B0"/>
    <w:rsid w:val="00681A86"/>
    <w:rsid w:val="00682906"/>
    <w:rsid w:val="00683EAF"/>
    <w:rsid w:val="00684124"/>
    <w:rsid w:val="00684958"/>
    <w:rsid w:val="00684DE5"/>
    <w:rsid w:val="006866CC"/>
    <w:rsid w:val="00686A4D"/>
    <w:rsid w:val="00686CD0"/>
    <w:rsid w:val="00686E01"/>
    <w:rsid w:val="00686FD9"/>
    <w:rsid w:val="00687352"/>
    <w:rsid w:val="00690512"/>
    <w:rsid w:val="00690675"/>
    <w:rsid w:val="00690985"/>
    <w:rsid w:val="00690EB3"/>
    <w:rsid w:val="006910D3"/>
    <w:rsid w:val="006915EB"/>
    <w:rsid w:val="00692095"/>
    <w:rsid w:val="00692404"/>
    <w:rsid w:val="00692EDE"/>
    <w:rsid w:val="00692F24"/>
    <w:rsid w:val="0069366A"/>
    <w:rsid w:val="00693E08"/>
    <w:rsid w:val="00693FC7"/>
    <w:rsid w:val="00695632"/>
    <w:rsid w:val="0069588C"/>
    <w:rsid w:val="00695A0C"/>
    <w:rsid w:val="00696748"/>
    <w:rsid w:val="006968B3"/>
    <w:rsid w:val="00696EB8"/>
    <w:rsid w:val="0069772C"/>
    <w:rsid w:val="00697C60"/>
    <w:rsid w:val="006A01CB"/>
    <w:rsid w:val="006A0FC1"/>
    <w:rsid w:val="006A124B"/>
    <w:rsid w:val="006A2052"/>
    <w:rsid w:val="006A2C20"/>
    <w:rsid w:val="006A36FF"/>
    <w:rsid w:val="006A3A03"/>
    <w:rsid w:val="006A4071"/>
    <w:rsid w:val="006A429D"/>
    <w:rsid w:val="006A47C0"/>
    <w:rsid w:val="006A51FE"/>
    <w:rsid w:val="006A53A4"/>
    <w:rsid w:val="006A6926"/>
    <w:rsid w:val="006A6AB5"/>
    <w:rsid w:val="006A6C47"/>
    <w:rsid w:val="006A6E0F"/>
    <w:rsid w:val="006A7184"/>
    <w:rsid w:val="006A7E8A"/>
    <w:rsid w:val="006B0493"/>
    <w:rsid w:val="006B06FA"/>
    <w:rsid w:val="006B0A81"/>
    <w:rsid w:val="006B0FB4"/>
    <w:rsid w:val="006B19D2"/>
    <w:rsid w:val="006B2390"/>
    <w:rsid w:val="006B29DA"/>
    <w:rsid w:val="006B2AF1"/>
    <w:rsid w:val="006B3478"/>
    <w:rsid w:val="006B3C4F"/>
    <w:rsid w:val="006B4A54"/>
    <w:rsid w:val="006B50C1"/>
    <w:rsid w:val="006B596A"/>
    <w:rsid w:val="006B72EC"/>
    <w:rsid w:val="006B734C"/>
    <w:rsid w:val="006B7874"/>
    <w:rsid w:val="006C073B"/>
    <w:rsid w:val="006C1CC4"/>
    <w:rsid w:val="006C2532"/>
    <w:rsid w:val="006C25FD"/>
    <w:rsid w:val="006C2616"/>
    <w:rsid w:val="006C2FF7"/>
    <w:rsid w:val="006C30C5"/>
    <w:rsid w:val="006C321D"/>
    <w:rsid w:val="006C334D"/>
    <w:rsid w:val="006C3BEC"/>
    <w:rsid w:val="006C3D36"/>
    <w:rsid w:val="006C526B"/>
    <w:rsid w:val="006C5A46"/>
    <w:rsid w:val="006C6405"/>
    <w:rsid w:val="006C733C"/>
    <w:rsid w:val="006C7E03"/>
    <w:rsid w:val="006D0BBE"/>
    <w:rsid w:val="006D0C4F"/>
    <w:rsid w:val="006D0CCE"/>
    <w:rsid w:val="006D2F12"/>
    <w:rsid w:val="006D3F42"/>
    <w:rsid w:val="006D505C"/>
    <w:rsid w:val="006D52EE"/>
    <w:rsid w:val="006D5CF3"/>
    <w:rsid w:val="006D6B5E"/>
    <w:rsid w:val="006D6C27"/>
    <w:rsid w:val="006D6DDE"/>
    <w:rsid w:val="006E0F38"/>
    <w:rsid w:val="006E1175"/>
    <w:rsid w:val="006E1D2A"/>
    <w:rsid w:val="006E1FCD"/>
    <w:rsid w:val="006E2C08"/>
    <w:rsid w:val="006E2CEF"/>
    <w:rsid w:val="006E31E4"/>
    <w:rsid w:val="006E3A82"/>
    <w:rsid w:val="006E444E"/>
    <w:rsid w:val="006E64AA"/>
    <w:rsid w:val="006E675E"/>
    <w:rsid w:val="006E6803"/>
    <w:rsid w:val="006E69D5"/>
    <w:rsid w:val="006E6A4F"/>
    <w:rsid w:val="006E753A"/>
    <w:rsid w:val="006F09DD"/>
    <w:rsid w:val="006F12EE"/>
    <w:rsid w:val="006F1DCA"/>
    <w:rsid w:val="006F39DD"/>
    <w:rsid w:val="006F44C8"/>
    <w:rsid w:val="006F4EE4"/>
    <w:rsid w:val="006F573C"/>
    <w:rsid w:val="006F5D41"/>
    <w:rsid w:val="006F6DC0"/>
    <w:rsid w:val="006F6E85"/>
    <w:rsid w:val="006F6F69"/>
    <w:rsid w:val="006F72A8"/>
    <w:rsid w:val="0070048A"/>
    <w:rsid w:val="00700B6C"/>
    <w:rsid w:val="00701372"/>
    <w:rsid w:val="00704D0A"/>
    <w:rsid w:val="007054D7"/>
    <w:rsid w:val="007057BD"/>
    <w:rsid w:val="00706727"/>
    <w:rsid w:val="00706B92"/>
    <w:rsid w:val="00706DC7"/>
    <w:rsid w:val="00707AD8"/>
    <w:rsid w:val="00707C88"/>
    <w:rsid w:val="00710149"/>
    <w:rsid w:val="007104CB"/>
    <w:rsid w:val="00710BCC"/>
    <w:rsid w:val="00710FB6"/>
    <w:rsid w:val="00711883"/>
    <w:rsid w:val="00711896"/>
    <w:rsid w:val="007124F7"/>
    <w:rsid w:val="007125D0"/>
    <w:rsid w:val="00712FB6"/>
    <w:rsid w:val="00713002"/>
    <w:rsid w:val="00713108"/>
    <w:rsid w:val="00714BE8"/>
    <w:rsid w:val="00714E31"/>
    <w:rsid w:val="007156B1"/>
    <w:rsid w:val="00715971"/>
    <w:rsid w:val="007162A9"/>
    <w:rsid w:val="00716C36"/>
    <w:rsid w:val="0071750D"/>
    <w:rsid w:val="00717584"/>
    <w:rsid w:val="0071766D"/>
    <w:rsid w:val="00720306"/>
    <w:rsid w:val="00720569"/>
    <w:rsid w:val="00720849"/>
    <w:rsid w:val="00720BDC"/>
    <w:rsid w:val="00720EC7"/>
    <w:rsid w:val="00721A6D"/>
    <w:rsid w:val="00721C75"/>
    <w:rsid w:val="00721DE8"/>
    <w:rsid w:val="0072323C"/>
    <w:rsid w:val="0072347B"/>
    <w:rsid w:val="00723943"/>
    <w:rsid w:val="007239AE"/>
    <w:rsid w:val="00724052"/>
    <w:rsid w:val="0072410A"/>
    <w:rsid w:val="007241CC"/>
    <w:rsid w:val="007244DE"/>
    <w:rsid w:val="007248C3"/>
    <w:rsid w:val="00724CA8"/>
    <w:rsid w:val="007250C0"/>
    <w:rsid w:val="00725C97"/>
    <w:rsid w:val="00726721"/>
    <w:rsid w:val="00727FCF"/>
    <w:rsid w:val="00730B1A"/>
    <w:rsid w:val="00731281"/>
    <w:rsid w:val="00731F92"/>
    <w:rsid w:val="007335F0"/>
    <w:rsid w:val="00733697"/>
    <w:rsid w:val="007337A1"/>
    <w:rsid w:val="0073393C"/>
    <w:rsid w:val="00733E4B"/>
    <w:rsid w:val="00734F49"/>
    <w:rsid w:val="00736BB3"/>
    <w:rsid w:val="00737690"/>
    <w:rsid w:val="007379BB"/>
    <w:rsid w:val="00740B95"/>
    <w:rsid w:val="00741561"/>
    <w:rsid w:val="00741EFE"/>
    <w:rsid w:val="00744741"/>
    <w:rsid w:val="00745AD2"/>
    <w:rsid w:val="00745BAD"/>
    <w:rsid w:val="00747127"/>
    <w:rsid w:val="0074731D"/>
    <w:rsid w:val="007475BE"/>
    <w:rsid w:val="00750403"/>
    <w:rsid w:val="00751092"/>
    <w:rsid w:val="007515B7"/>
    <w:rsid w:val="00752938"/>
    <w:rsid w:val="00752B2D"/>
    <w:rsid w:val="00753E2C"/>
    <w:rsid w:val="00754641"/>
    <w:rsid w:val="0075475E"/>
    <w:rsid w:val="00754AF0"/>
    <w:rsid w:val="00754E1F"/>
    <w:rsid w:val="00755E37"/>
    <w:rsid w:val="00756D9A"/>
    <w:rsid w:val="007603CF"/>
    <w:rsid w:val="007604F1"/>
    <w:rsid w:val="0076068A"/>
    <w:rsid w:val="007620D6"/>
    <w:rsid w:val="0076210E"/>
    <w:rsid w:val="007637F5"/>
    <w:rsid w:val="0076431A"/>
    <w:rsid w:val="00764350"/>
    <w:rsid w:val="00765208"/>
    <w:rsid w:val="00765348"/>
    <w:rsid w:val="007654F8"/>
    <w:rsid w:val="00765831"/>
    <w:rsid w:val="00765AF7"/>
    <w:rsid w:val="00766515"/>
    <w:rsid w:val="007667A4"/>
    <w:rsid w:val="00766E24"/>
    <w:rsid w:val="00766F3A"/>
    <w:rsid w:val="007677C8"/>
    <w:rsid w:val="0076786E"/>
    <w:rsid w:val="0077004A"/>
    <w:rsid w:val="007706AD"/>
    <w:rsid w:val="00770FA2"/>
    <w:rsid w:val="00771163"/>
    <w:rsid w:val="007712D6"/>
    <w:rsid w:val="0077140F"/>
    <w:rsid w:val="0077212E"/>
    <w:rsid w:val="007733CC"/>
    <w:rsid w:val="00773771"/>
    <w:rsid w:val="00774B60"/>
    <w:rsid w:val="00774FA2"/>
    <w:rsid w:val="007752A5"/>
    <w:rsid w:val="00775594"/>
    <w:rsid w:val="00775DC9"/>
    <w:rsid w:val="00776573"/>
    <w:rsid w:val="00777248"/>
    <w:rsid w:val="0077725B"/>
    <w:rsid w:val="00777D20"/>
    <w:rsid w:val="00780368"/>
    <w:rsid w:val="00780D54"/>
    <w:rsid w:val="00780FED"/>
    <w:rsid w:val="007813FF"/>
    <w:rsid w:val="007824BF"/>
    <w:rsid w:val="00782601"/>
    <w:rsid w:val="00782D35"/>
    <w:rsid w:val="00782D47"/>
    <w:rsid w:val="00782DD5"/>
    <w:rsid w:val="00784309"/>
    <w:rsid w:val="007845BC"/>
    <w:rsid w:val="0078485A"/>
    <w:rsid w:val="00785E51"/>
    <w:rsid w:val="007860A8"/>
    <w:rsid w:val="007860EC"/>
    <w:rsid w:val="00786923"/>
    <w:rsid w:val="007869AC"/>
    <w:rsid w:val="0078704C"/>
    <w:rsid w:val="00787728"/>
    <w:rsid w:val="007879EF"/>
    <w:rsid w:val="00790309"/>
    <w:rsid w:val="00790E19"/>
    <w:rsid w:val="00791424"/>
    <w:rsid w:val="007916F3"/>
    <w:rsid w:val="00792BDF"/>
    <w:rsid w:val="00793189"/>
    <w:rsid w:val="0079365D"/>
    <w:rsid w:val="007937DA"/>
    <w:rsid w:val="007941B0"/>
    <w:rsid w:val="0079451B"/>
    <w:rsid w:val="00794985"/>
    <w:rsid w:val="00794D10"/>
    <w:rsid w:val="00794D2C"/>
    <w:rsid w:val="00795297"/>
    <w:rsid w:val="0079531E"/>
    <w:rsid w:val="00796147"/>
    <w:rsid w:val="007962DB"/>
    <w:rsid w:val="007964EC"/>
    <w:rsid w:val="007972E7"/>
    <w:rsid w:val="007A007A"/>
    <w:rsid w:val="007A0946"/>
    <w:rsid w:val="007A1998"/>
    <w:rsid w:val="007A28A9"/>
    <w:rsid w:val="007A317B"/>
    <w:rsid w:val="007A3870"/>
    <w:rsid w:val="007A3FE2"/>
    <w:rsid w:val="007A40A3"/>
    <w:rsid w:val="007A4294"/>
    <w:rsid w:val="007A43EA"/>
    <w:rsid w:val="007A4C74"/>
    <w:rsid w:val="007A4F53"/>
    <w:rsid w:val="007A5235"/>
    <w:rsid w:val="007A54A5"/>
    <w:rsid w:val="007A5C37"/>
    <w:rsid w:val="007A67FD"/>
    <w:rsid w:val="007A6B97"/>
    <w:rsid w:val="007A7330"/>
    <w:rsid w:val="007A7782"/>
    <w:rsid w:val="007A7B53"/>
    <w:rsid w:val="007B1A25"/>
    <w:rsid w:val="007B1CAF"/>
    <w:rsid w:val="007B1EFD"/>
    <w:rsid w:val="007B1FAD"/>
    <w:rsid w:val="007B24D0"/>
    <w:rsid w:val="007B2AB3"/>
    <w:rsid w:val="007B32C2"/>
    <w:rsid w:val="007B36F9"/>
    <w:rsid w:val="007B39ED"/>
    <w:rsid w:val="007B3D92"/>
    <w:rsid w:val="007B44E1"/>
    <w:rsid w:val="007B4CC9"/>
    <w:rsid w:val="007B5B27"/>
    <w:rsid w:val="007B5BFD"/>
    <w:rsid w:val="007B613E"/>
    <w:rsid w:val="007B63AE"/>
    <w:rsid w:val="007B6831"/>
    <w:rsid w:val="007B6AD4"/>
    <w:rsid w:val="007B7A49"/>
    <w:rsid w:val="007B7E23"/>
    <w:rsid w:val="007C01B0"/>
    <w:rsid w:val="007C045C"/>
    <w:rsid w:val="007C1064"/>
    <w:rsid w:val="007C21B8"/>
    <w:rsid w:val="007C22EF"/>
    <w:rsid w:val="007C2909"/>
    <w:rsid w:val="007C4102"/>
    <w:rsid w:val="007C49FA"/>
    <w:rsid w:val="007C4B64"/>
    <w:rsid w:val="007C5266"/>
    <w:rsid w:val="007C6674"/>
    <w:rsid w:val="007C69DB"/>
    <w:rsid w:val="007C730F"/>
    <w:rsid w:val="007C798D"/>
    <w:rsid w:val="007C79C5"/>
    <w:rsid w:val="007D0507"/>
    <w:rsid w:val="007D0983"/>
    <w:rsid w:val="007D0B56"/>
    <w:rsid w:val="007D0BF0"/>
    <w:rsid w:val="007D0D50"/>
    <w:rsid w:val="007D1750"/>
    <w:rsid w:val="007D265D"/>
    <w:rsid w:val="007D29DE"/>
    <w:rsid w:val="007D3A5E"/>
    <w:rsid w:val="007D43AC"/>
    <w:rsid w:val="007D465B"/>
    <w:rsid w:val="007D4959"/>
    <w:rsid w:val="007D4A23"/>
    <w:rsid w:val="007D5025"/>
    <w:rsid w:val="007D5A3B"/>
    <w:rsid w:val="007D5DA3"/>
    <w:rsid w:val="007D5F57"/>
    <w:rsid w:val="007D68C7"/>
    <w:rsid w:val="007D6E81"/>
    <w:rsid w:val="007D7964"/>
    <w:rsid w:val="007D7CE3"/>
    <w:rsid w:val="007E1413"/>
    <w:rsid w:val="007E17B9"/>
    <w:rsid w:val="007E1891"/>
    <w:rsid w:val="007E25F2"/>
    <w:rsid w:val="007E3B26"/>
    <w:rsid w:val="007E52D2"/>
    <w:rsid w:val="007E531A"/>
    <w:rsid w:val="007E5658"/>
    <w:rsid w:val="007E58BE"/>
    <w:rsid w:val="007E5E54"/>
    <w:rsid w:val="007E5F90"/>
    <w:rsid w:val="007E7F8F"/>
    <w:rsid w:val="007F031E"/>
    <w:rsid w:val="007F0499"/>
    <w:rsid w:val="007F0B8B"/>
    <w:rsid w:val="007F0C0A"/>
    <w:rsid w:val="007F1168"/>
    <w:rsid w:val="007F1EBD"/>
    <w:rsid w:val="007F250C"/>
    <w:rsid w:val="007F3071"/>
    <w:rsid w:val="007F3DEF"/>
    <w:rsid w:val="007F4282"/>
    <w:rsid w:val="007F450A"/>
    <w:rsid w:val="007F45D9"/>
    <w:rsid w:val="007F4F17"/>
    <w:rsid w:val="007F509F"/>
    <w:rsid w:val="007F63D8"/>
    <w:rsid w:val="007F7E07"/>
    <w:rsid w:val="00800125"/>
    <w:rsid w:val="008024F7"/>
    <w:rsid w:val="008034A9"/>
    <w:rsid w:val="00803840"/>
    <w:rsid w:val="00804A2B"/>
    <w:rsid w:val="00805DE8"/>
    <w:rsid w:val="008067AC"/>
    <w:rsid w:val="00806832"/>
    <w:rsid w:val="00807155"/>
    <w:rsid w:val="0080734B"/>
    <w:rsid w:val="00810BC4"/>
    <w:rsid w:val="0081105C"/>
    <w:rsid w:val="008113A0"/>
    <w:rsid w:val="00811E70"/>
    <w:rsid w:val="008120C9"/>
    <w:rsid w:val="0081292E"/>
    <w:rsid w:val="0081300F"/>
    <w:rsid w:val="00813878"/>
    <w:rsid w:val="0081425F"/>
    <w:rsid w:val="00814CC6"/>
    <w:rsid w:val="0081562C"/>
    <w:rsid w:val="00815E43"/>
    <w:rsid w:val="00816564"/>
    <w:rsid w:val="00816A07"/>
    <w:rsid w:val="00816AB1"/>
    <w:rsid w:val="00816E2E"/>
    <w:rsid w:val="00817A49"/>
    <w:rsid w:val="00820348"/>
    <w:rsid w:val="008208C4"/>
    <w:rsid w:val="00820DCB"/>
    <w:rsid w:val="00820F20"/>
    <w:rsid w:val="008211FB"/>
    <w:rsid w:val="00821482"/>
    <w:rsid w:val="00821CDD"/>
    <w:rsid w:val="0082203F"/>
    <w:rsid w:val="00822C9F"/>
    <w:rsid w:val="00822CB9"/>
    <w:rsid w:val="008246F0"/>
    <w:rsid w:val="008249A5"/>
    <w:rsid w:val="00825971"/>
    <w:rsid w:val="00825A7C"/>
    <w:rsid w:val="00826223"/>
    <w:rsid w:val="00827039"/>
    <w:rsid w:val="00827A22"/>
    <w:rsid w:val="00827A4A"/>
    <w:rsid w:val="00827C65"/>
    <w:rsid w:val="00830166"/>
    <w:rsid w:val="008302A7"/>
    <w:rsid w:val="00830B68"/>
    <w:rsid w:val="008317F1"/>
    <w:rsid w:val="00832006"/>
    <w:rsid w:val="008321F4"/>
    <w:rsid w:val="00832A10"/>
    <w:rsid w:val="00833778"/>
    <w:rsid w:val="00833AE4"/>
    <w:rsid w:val="008341FE"/>
    <w:rsid w:val="00834B01"/>
    <w:rsid w:val="00834F00"/>
    <w:rsid w:val="00835019"/>
    <w:rsid w:val="00835BDD"/>
    <w:rsid w:val="00836453"/>
    <w:rsid w:val="00836A76"/>
    <w:rsid w:val="00837A4E"/>
    <w:rsid w:val="00840B76"/>
    <w:rsid w:val="00842B9A"/>
    <w:rsid w:val="00844233"/>
    <w:rsid w:val="008449FE"/>
    <w:rsid w:val="00844E3C"/>
    <w:rsid w:val="00845B99"/>
    <w:rsid w:val="00845E76"/>
    <w:rsid w:val="0084627A"/>
    <w:rsid w:val="008466CC"/>
    <w:rsid w:val="00846B84"/>
    <w:rsid w:val="00846CB5"/>
    <w:rsid w:val="00850343"/>
    <w:rsid w:val="0085048B"/>
    <w:rsid w:val="00850528"/>
    <w:rsid w:val="008507C9"/>
    <w:rsid w:val="00851ABC"/>
    <w:rsid w:val="008520B3"/>
    <w:rsid w:val="00852640"/>
    <w:rsid w:val="00852724"/>
    <w:rsid w:val="008527EE"/>
    <w:rsid w:val="00852E8C"/>
    <w:rsid w:val="00853105"/>
    <w:rsid w:val="008546EB"/>
    <w:rsid w:val="00854BEA"/>
    <w:rsid w:val="008550BD"/>
    <w:rsid w:val="008554C7"/>
    <w:rsid w:val="0085608A"/>
    <w:rsid w:val="00857828"/>
    <w:rsid w:val="00857B4B"/>
    <w:rsid w:val="00857B50"/>
    <w:rsid w:val="00860400"/>
    <w:rsid w:val="008609AA"/>
    <w:rsid w:val="0086142A"/>
    <w:rsid w:val="00861B03"/>
    <w:rsid w:val="00862C42"/>
    <w:rsid w:val="008638AA"/>
    <w:rsid w:val="00863CAF"/>
    <w:rsid w:val="008645B3"/>
    <w:rsid w:val="00864FFE"/>
    <w:rsid w:val="008654BA"/>
    <w:rsid w:val="00865D81"/>
    <w:rsid w:val="00865FFB"/>
    <w:rsid w:val="00867156"/>
    <w:rsid w:val="00867A4D"/>
    <w:rsid w:val="00867A77"/>
    <w:rsid w:val="00867E2B"/>
    <w:rsid w:val="00867E52"/>
    <w:rsid w:val="00870576"/>
    <w:rsid w:val="008705EB"/>
    <w:rsid w:val="00871A7C"/>
    <w:rsid w:val="008725D1"/>
    <w:rsid w:val="00872782"/>
    <w:rsid w:val="00873A05"/>
    <w:rsid w:val="00874620"/>
    <w:rsid w:val="00874F67"/>
    <w:rsid w:val="0087510F"/>
    <w:rsid w:val="00875268"/>
    <w:rsid w:val="00875BDB"/>
    <w:rsid w:val="00877355"/>
    <w:rsid w:val="00877614"/>
    <w:rsid w:val="008779A4"/>
    <w:rsid w:val="00880155"/>
    <w:rsid w:val="00880C1E"/>
    <w:rsid w:val="00881265"/>
    <w:rsid w:val="008814B0"/>
    <w:rsid w:val="0088169F"/>
    <w:rsid w:val="00881F7F"/>
    <w:rsid w:val="008820AD"/>
    <w:rsid w:val="00882AE6"/>
    <w:rsid w:val="008835BC"/>
    <w:rsid w:val="0088455E"/>
    <w:rsid w:val="008852AD"/>
    <w:rsid w:val="00885B5E"/>
    <w:rsid w:val="0088601E"/>
    <w:rsid w:val="00886096"/>
    <w:rsid w:val="008863CD"/>
    <w:rsid w:val="0088650C"/>
    <w:rsid w:val="008868D8"/>
    <w:rsid w:val="00886A8A"/>
    <w:rsid w:val="0088710F"/>
    <w:rsid w:val="008876EC"/>
    <w:rsid w:val="00890621"/>
    <w:rsid w:val="008912AD"/>
    <w:rsid w:val="008915AE"/>
    <w:rsid w:val="00891844"/>
    <w:rsid w:val="0089188C"/>
    <w:rsid w:val="00891A39"/>
    <w:rsid w:val="0089290E"/>
    <w:rsid w:val="008934E9"/>
    <w:rsid w:val="00893D5B"/>
    <w:rsid w:val="008942C0"/>
    <w:rsid w:val="00894F50"/>
    <w:rsid w:val="00894F5D"/>
    <w:rsid w:val="0089514B"/>
    <w:rsid w:val="0089665B"/>
    <w:rsid w:val="00896701"/>
    <w:rsid w:val="008974BB"/>
    <w:rsid w:val="00897570"/>
    <w:rsid w:val="008A0466"/>
    <w:rsid w:val="008A081F"/>
    <w:rsid w:val="008A1639"/>
    <w:rsid w:val="008A26BC"/>
    <w:rsid w:val="008A27D0"/>
    <w:rsid w:val="008A2F5C"/>
    <w:rsid w:val="008A33D4"/>
    <w:rsid w:val="008A3AFC"/>
    <w:rsid w:val="008A53E2"/>
    <w:rsid w:val="008A5940"/>
    <w:rsid w:val="008A5AD3"/>
    <w:rsid w:val="008A63A9"/>
    <w:rsid w:val="008A6496"/>
    <w:rsid w:val="008A742E"/>
    <w:rsid w:val="008B0379"/>
    <w:rsid w:val="008B0E33"/>
    <w:rsid w:val="008B122D"/>
    <w:rsid w:val="008B30E6"/>
    <w:rsid w:val="008B4733"/>
    <w:rsid w:val="008B4CB4"/>
    <w:rsid w:val="008B5071"/>
    <w:rsid w:val="008B58B6"/>
    <w:rsid w:val="008B5BBC"/>
    <w:rsid w:val="008B65CC"/>
    <w:rsid w:val="008B6EDF"/>
    <w:rsid w:val="008B6EEA"/>
    <w:rsid w:val="008B735E"/>
    <w:rsid w:val="008B788F"/>
    <w:rsid w:val="008C0250"/>
    <w:rsid w:val="008C150A"/>
    <w:rsid w:val="008C1E12"/>
    <w:rsid w:val="008C298C"/>
    <w:rsid w:val="008C2A2B"/>
    <w:rsid w:val="008C2C6D"/>
    <w:rsid w:val="008C2F68"/>
    <w:rsid w:val="008C2FBA"/>
    <w:rsid w:val="008C3798"/>
    <w:rsid w:val="008C3B85"/>
    <w:rsid w:val="008C4A2D"/>
    <w:rsid w:val="008C6628"/>
    <w:rsid w:val="008C68F4"/>
    <w:rsid w:val="008C74C8"/>
    <w:rsid w:val="008D05F7"/>
    <w:rsid w:val="008D2208"/>
    <w:rsid w:val="008D28B5"/>
    <w:rsid w:val="008D31E2"/>
    <w:rsid w:val="008D3579"/>
    <w:rsid w:val="008D36D9"/>
    <w:rsid w:val="008D3EC1"/>
    <w:rsid w:val="008D41CD"/>
    <w:rsid w:val="008D45AA"/>
    <w:rsid w:val="008D48AC"/>
    <w:rsid w:val="008D4B31"/>
    <w:rsid w:val="008D4F29"/>
    <w:rsid w:val="008D4F85"/>
    <w:rsid w:val="008D5352"/>
    <w:rsid w:val="008D5B6F"/>
    <w:rsid w:val="008D5E22"/>
    <w:rsid w:val="008D6330"/>
    <w:rsid w:val="008D7292"/>
    <w:rsid w:val="008E0AC6"/>
    <w:rsid w:val="008E0FF6"/>
    <w:rsid w:val="008E1543"/>
    <w:rsid w:val="008E2C90"/>
    <w:rsid w:val="008E4178"/>
    <w:rsid w:val="008E4220"/>
    <w:rsid w:val="008E4616"/>
    <w:rsid w:val="008E5078"/>
    <w:rsid w:val="008E552B"/>
    <w:rsid w:val="008E573A"/>
    <w:rsid w:val="008E5B7B"/>
    <w:rsid w:val="008E5FF1"/>
    <w:rsid w:val="008E6276"/>
    <w:rsid w:val="008E63A4"/>
    <w:rsid w:val="008E6679"/>
    <w:rsid w:val="008E6BA5"/>
    <w:rsid w:val="008E71CF"/>
    <w:rsid w:val="008E7241"/>
    <w:rsid w:val="008E733D"/>
    <w:rsid w:val="008E7637"/>
    <w:rsid w:val="008E7FE1"/>
    <w:rsid w:val="008F0377"/>
    <w:rsid w:val="008F1011"/>
    <w:rsid w:val="008F17D0"/>
    <w:rsid w:val="008F1FF3"/>
    <w:rsid w:val="008F328F"/>
    <w:rsid w:val="008F4631"/>
    <w:rsid w:val="008F5E21"/>
    <w:rsid w:val="008F6406"/>
    <w:rsid w:val="008F680F"/>
    <w:rsid w:val="008F69B2"/>
    <w:rsid w:val="008F6E31"/>
    <w:rsid w:val="008F7C4E"/>
    <w:rsid w:val="00900028"/>
    <w:rsid w:val="00900180"/>
    <w:rsid w:val="00901DB4"/>
    <w:rsid w:val="00901ED1"/>
    <w:rsid w:val="00901FB3"/>
    <w:rsid w:val="009022BE"/>
    <w:rsid w:val="0090318C"/>
    <w:rsid w:val="00903637"/>
    <w:rsid w:val="00903909"/>
    <w:rsid w:val="00903C6A"/>
    <w:rsid w:val="00904FA3"/>
    <w:rsid w:val="00906F59"/>
    <w:rsid w:val="009070D7"/>
    <w:rsid w:val="009106E5"/>
    <w:rsid w:val="00910838"/>
    <w:rsid w:val="009108DD"/>
    <w:rsid w:val="009112F2"/>
    <w:rsid w:val="00912001"/>
    <w:rsid w:val="009120D9"/>
    <w:rsid w:val="009133DC"/>
    <w:rsid w:val="00913D29"/>
    <w:rsid w:val="0091405A"/>
    <w:rsid w:val="009141E8"/>
    <w:rsid w:val="009144EA"/>
    <w:rsid w:val="00914F66"/>
    <w:rsid w:val="00914F74"/>
    <w:rsid w:val="00915067"/>
    <w:rsid w:val="0091680E"/>
    <w:rsid w:val="00916E57"/>
    <w:rsid w:val="00917625"/>
    <w:rsid w:val="00917D2E"/>
    <w:rsid w:val="00917E84"/>
    <w:rsid w:val="009209A0"/>
    <w:rsid w:val="00921C22"/>
    <w:rsid w:val="00921CB0"/>
    <w:rsid w:val="00922671"/>
    <w:rsid w:val="009228FF"/>
    <w:rsid w:val="00922E14"/>
    <w:rsid w:val="00923220"/>
    <w:rsid w:val="00923D0B"/>
    <w:rsid w:val="00924426"/>
    <w:rsid w:val="00924717"/>
    <w:rsid w:val="009253E7"/>
    <w:rsid w:val="00925971"/>
    <w:rsid w:val="009259B3"/>
    <w:rsid w:val="00925B47"/>
    <w:rsid w:val="009261C1"/>
    <w:rsid w:val="0092686B"/>
    <w:rsid w:val="00926899"/>
    <w:rsid w:val="00926BCF"/>
    <w:rsid w:val="0092706A"/>
    <w:rsid w:val="0092797D"/>
    <w:rsid w:val="0093036A"/>
    <w:rsid w:val="00932380"/>
    <w:rsid w:val="009338C6"/>
    <w:rsid w:val="00933DFA"/>
    <w:rsid w:val="009346E2"/>
    <w:rsid w:val="00934CB4"/>
    <w:rsid w:val="00935100"/>
    <w:rsid w:val="00935665"/>
    <w:rsid w:val="009379E7"/>
    <w:rsid w:val="00937D23"/>
    <w:rsid w:val="0094033E"/>
    <w:rsid w:val="009419DD"/>
    <w:rsid w:val="009420F5"/>
    <w:rsid w:val="00942DF7"/>
    <w:rsid w:val="00942E6B"/>
    <w:rsid w:val="00942F7C"/>
    <w:rsid w:val="0094348D"/>
    <w:rsid w:val="009447CF"/>
    <w:rsid w:val="00944B1D"/>
    <w:rsid w:val="00944F90"/>
    <w:rsid w:val="00945660"/>
    <w:rsid w:val="00945A4B"/>
    <w:rsid w:val="00945DF5"/>
    <w:rsid w:val="00945F13"/>
    <w:rsid w:val="0094602B"/>
    <w:rsid w:val="00946FDF"/>
    <w:rsid w:val="00947DB0"/>
    <w:rsid w:val="0095049A"/>
    <w:rsid w:val="009520E0"/>
    <w:rsid w:val="00952562"/>
    <w:rsid w:val="009528A8"/>
    <w:rsid w:val="00952B5C"/>
    <w:rsid w:val="00952B6A"/>
    <w:rsid w:val="00952BC3"/>
    <w:rsid w:val="00952ED8"/>
    <w:rsid w:val="00952FC3"/>
    <w:rsid w:val="00953086"/>
    <w:rsid w:val="0095319B"/>
    <w:rsid w:val="00953350"/>
    <w:rsid w:val="00954426"/>
    <w:rsid w:val="009548A0"/>
    <w:rsid w:val="00954B73"/>
    <w:rsid w:val="009555C8"/>
    <w:rsid w:val="00956845"/>
    <w:rsid w:val="00961DDA"/>
    <w:rsid w:val="00962136"/>
    <w:rsid w:val="009627AA"/>
    <w:rsid w:val="00964C82"/>
    <w:rsid w:val="00965B45"/>
    <w:rsid w:val="00965D62"/>
    <w:rsid w:val="009664A3"/>
    <w:rsid w:val="00967487"/>
    <w:rsid w:val="00967723"/>
    <w:rsid w:val="00967ACF"/>
    <w:rsid w:val="00967C17"/>
    <w:rsid w:val="00967EDA"/>
    <w:rsid w:val="00970108"/>
    <w:rsid w:val="0097062B"/>
    <w:rsid w:val="0097066D"/>
    <w:rsid w:val="009717B5"/>
    <w:rsid w:val="00971883"/>
    <w:rsid w:val="00971F8B"/>
    <w:rsid w:val="00972441"/>
    <w:rsid w:val="00972E0D"/>
    <w:rsid w:val="00973D05"/>
    <w:rsid w:val="00974364"/>
    <w:rsid w:val="00974C67"/>
    <w:rsid w:val="0097514B"/>
    <w:rsid w:val="00975C3A"/>
    <w:rsid w:val="00975DB8"/>
    <w:rsid w:val="00976752"/>
    <w:rsid w:val="00976951"/>
    <w:rsid w:val="009770EB"/>
    <w:rsid w:val="009776F7"/>
    <w:rsid w:val="00977B76"/>
    <w:rsid w:val="00977C5D"/>
    <w:rsid w:val="00977F07"/>
    <w:rsid w:val="00981DDC"/>
    <w:rsid w:val="00982528"/>
    <w:rsid w:val="009828AD"/>
    <w:rsid w:val="009828FD"/>
    <w:rsid w:val="009829B5"/>
    <w:rsid w:val="00982B12"/>
    <w:rsid w:val="00982C23"/>
    <w:rsid w:val="00982E6C"/>
    <w:rsid w:val="00983372"/>
    <w:rsid w:val="0098358F"/>
    <w:rsid w:val="00983B24"/>
    <w:rsid w:val="00983CF4"/>
    <w:rsid w:val="00983E0D"/>
    <w:rsid w:val="00984066"/>
    <w:rsid w:val="00984EFF"/>
    <w:rsid w:val="00985692"/>
    <w:rsid w:val="00986066"/>
    <w:rsid w:val="0098665D"/>
    <w:rsid w:val="00987DCF"/>
    <w:rsid w:val="00991524"/>
    <w:rsid w:val="00992D4E"/>
    <w:rsid w:val="00995B35"/>
    <w:rsid w:val="00996BD5"/>
    <w:rsid w:val="0099763D"/>
    <w:rsid w:val="00997A59"/>
    <w:rsid w:val="009A0363"/>
    <w:rsid w:val="009A1FEF"/>
    <w:rsid w:val="009A22B6"/>
    <w:rsid w:val="009A264E"/>
    <w:rsid w:val="009A2B9E"/>
    <w:rsid w:val="009A35F4"/>
    <w:rsid w:val="009A4E09"/>
    <w:rsid w:val="009A51A3"/>
    <w:rsid w:val="009A66D9"/>
    <w:rsid w:val="009A6CA8"/>
    <w:rsid w:val="009A786A"/>
    <w:rsid w:val="009A7910"/>
    <w:rsid w:val="009B06C8"/>
    <w:rsid w:val="009B18E3"/>
    <w:rsid w:val="009B20A0"/>
    <w:rsid w:val="009B2455"/>
    <w:rsid w:val="009B33B9"/>
    <w:rsid w:val="009B3DB1"/>
    <w:rsid w:val="009B53CF"/>
    <w:rsid w:val="009B57C9"/>
    <w:rsid w:val="009B5CEF"/>
    <w:rsid w:val="009B7301"/>
    <w:rsid w:val="009B76A1"/>
    <w:rsid w:val="009B777B"/>
    <w:rsid w:val="009B7A52"/>
    <w:rsid w:val="009B7A81"/>
    <w:rsid w:val="009B7F6A"/>
    <w:rsid w:val="009C1A9C"/>
    <w:rsid w:val="009C1C84"/>
    <w:rsid w:val="009C22A7"/>
    <w:rsid w:val="009C2594"/>
    <w:rsid w:val="009C2B55"/>
    <w:rsid w:val="009C3D97"/>
    <w:rsid w:val="009C43CB"/>
    <w:rsid w:val="009C481B"/>
    <w:rsid w:val="009C48FD"/>
    <w:rsid w:val="009C4C28"/>
    <w:rsid w:val="009C5036"/>
    <w:rsid w:val="009C53C1"/>
    <w:rsid w:val="009C58F6"/>
    <w:rsid w:val="009C5B5C"/>
    <w:rsid w:val="009C5FBA"/>
    <w:rsid w:val="009C6422"/>
    <w:rsid w:val="009C6709"/>
    <w:rsid w:val="009C69E3"/>
    <w:rsid w:val="009C6A6A"/>
    <w:rsid w:val="009C71F8"/>
    <w:rsid w:val="009C7A0D"/>
    <w:rsid w:val="009D01F2"/>
    <w:rsid w:val="009D1165"/>
    <w:rsid w:val="009D1227"/>
    <w:rsid w:val="009D16E3"/>
    <w:rsid w:val="009D176B"/>
    <w:rsid w:val="009D19D4"/>
    <w:rsid w:val="009D1D94"/>
    <w:rsid w:val="009D2AEC"/>
    <w:rsid w:val="009D33AD"/>
    <w:rsid w:val="009D3DD6"/>
    <w:rsid w:val="009D45FC"/>
    <w:rsid w:val="009D4A45"/>
    <w:rsid w:val="009D4A94"/>
    <w:rsid w:val="009D5546"/>
    <w:rsid w:val="009D55CD"/>
    <w:rsid w:val="009D5C56"/>
    <w:rsid w:val="009D64FA"/>
    <w:rsid w:val="009D6B69"/>
    <w:rsid w:val="009D716A"/>
    <w:rsid w:val="009D753E"/>
    <w:rsid w:val="009D771A"/>
    <w:rsid w:val="009D7EF0"/>
    <w:rsid w:val="009E06C0"/>
    <w:rsid w:val="009E0A5D"/>
    <w:rsid w:val="009E13CF"/>
    <w:rsid w:val="009E1CEB"/>
    <w:rsid w:val="009E2BB1"/>
    <w:rsid w:val="009E3263"/>
    <w:rsid w:val="009E3804"/>
    <w:rsid w:val="009E3B9C"/>
    <w:rsid w:val="009E3D51"/>
    <w:rsid w:val="009E3DE7"/>
    <w:rsid w:val="009E4337"/>
    <w:rsid w:val="009E4A96"/>
    <w:rsid w:val="009E4D6E"/>
    <w:rsid w:val="009E60AA"/>
    <w:rsid w:val="009E6640"/>
    <w:rsid w:val="009E6AA5"/>
    <w:rsid w:val="009E6CF3"/>
    <w:rsid w:val="009F09ED"/>
    <w:rsid w:val="009F14B1"/>
    <w:rsid w:val="009F19FE"/>
    <w:rsid w:val="009F1DB5"/>
    <w:rsid w:val="009F213D"/>
    <w:rsid w:val="009F2626"/>
    <w:rsid w:val="009F2F00"/>
    <w:rsid w:val="009F3AC8"/>
    <w:rsid w:val="009F4083"/>
    <w:rsid w:val="009F4544"/>
    <w:rsid w:val="009F4DE8"/>
    <w:rsid w:val="009F57C8"/>
    <w:rsid w:val="009F5E3E"/>
    <w:rsid w:val="009F6399"/>
    <w:rsid w:val="009F6939"/>
    <w:rsid w:val="009F7084"/>
    <w:rsid w:val="00A00182"/>
    <w:rsid w:val="00A00BF9"/>
    <w:rsid w:val="00A012D4"/>
    <w:rsid w:val="00A013FB"/>
    <w:rsid w:val="00A018BB"/>
    <w:rsid w:val="00A01F63"/>
    <w:rsid w:val="00A02196"/>
    <w:rsid w:val="00A025D7"/>
    <w:rsid w:val="00A03186"/>
    <w:rsid w:val="00A0329B"/>
    <w:rsid w:val="00A034A9"/>
    <w:rsid w:val="00A03AE2"/>
    <w:rsid w:val="00A04BF1"/>
    <w:rsid w:val="00A04EE3"/>
    <w:rsid w:val="00A05C9E"/>
    <w:rsid w:val="00A0747C"/>
    <w:rsid w:val="00A07D07"/>
    <w:rsid w:val="00A1045E"/>
    <w:rsid w:val="00A107A6"/>
    <w:rsid w:val="00A11CF6"/>
    <w:rsid w:val="00A12722"/>
    <w:rsid w:val="00A129AB"/>
    <w:rsid w:val="00A12A75"/>
    <w:rsid w:val="00A12E90"/>
    <w:rsid w:val="00A12EDE"/>
    <w:rsid w:val="00A13226"/>
    <w:rsid w:val="00A13379"/>
    <w:rsid w:val="00A1385E"/>
    <w:rsid w:val="00A138D3"/>
    <w:rsid w:val="00A13BBB"/>
    <w:rsid w:val="00A13C4C"/>
    <w:rsid w:val="00A13C4F"/>
    <w:rsid w:val="00A143AE"/>
    <w:rsid w:val="00A14E51"/>
    <w:rsid w:val="00A1552F"/>
    <w:rsid w:val="00A162D9"/>
    <w:rsid w:val="00A16802"/>
    <w:rsid w:val="00A17197"/>
    <w:rsid w:val="00A179CF"/>
    <w:rsid w:val="00A20010"/>
    <w:rsid w:val="00A2165B"/>
    <w:rsid w:val="00A22FF5"/>
    <w:rsid w:val="00A231C1"/>
    <w:rsid w:val="00A231CF"/>
    <w:rsid w:val="00A232B9"/>
    <w:rsid w:val="00A2468D"/>
    <w:rsid w:val="00A2481A"/>
    <w:rsid w:val="00A24823"/>
    <w:rsid w:val="00A24E10"/>
    <w:rsid w:val="00A24F20"/>
    <w:rsid w:val="00A25F40"/>
    <w:rsid w:val="00A26613"/>
    <w:rsid w:val="00A26ED7"/>
    <w:rsid w:val="00A27791"/>
    <w:rsid w:val="00A27F7F"/>
    <w:rsid w:val="00A30041"/>
    <w:rsid w:val="00A30133"/>
    <w:rsid w:val="00A30778"/>
    <w:rsid w:val="00A308A7"/>
    <w:rsid w:val="00A311BA"/>
    <w:rsid w:val="00A31302"/>
    <w:rsid w:val="00A316D1"/>
    <w:rsid w:val="00A32275"/>
    <w:rsid w:val="00A32E20"/>
    <w:rsid w:val="00A33922"/>
    <w:rsid w:val="00A33D19"/>
    <w:rsid w:val="00A33EBE"/>
    <w:rsid w:val="00A343CD"/>
    <w:rsid w:val="00A34799"/>
    <w:rsid w:val="00A34AE1"/>
    <w:rsid w:val="00A34C27"/>
    <w:rsid w:val="00A354BE"/>
    <w:rsid w:val="00A35B25"/>
    <w:rsid w:val="00A365B9"/>
    <w:rsid w:val="00A36C7E"/>
    <w:rsid w:val="00A3752B"/>
    <w:rsid w:val="00A37F15"/>
    <w:rsid w:val="00A40800"/>
    <w:rsid w:val="00A40ADD"/>
    <w:rsid w:val="00A40BC0"/>
    <w:rsid w:val="00A40E3A"/>
    <w:rsid w:val="00A417EB"/>
    <w:rsid w:val="00A42373"/>
    <w:rsid w:val="00A426B9"/>
    <w:rsid w:val="00A42AFC"/>
    <w:rsid w:val="00A43253"/>
    <w:rsid w:val="00A43306"/>
    <w:rsid w:val="00A437FA"/>
    <w:rsid w:val="00A43865"/>
    <w:rsid w:val="00A448D4"/>
    <w:rsid w:val="00A44F41"/>
    <w:rsid w:val="00A450E5"/>
    <w:rsid w:val="00A4536A"/>
    <w:rsid w:val="00A45434"/>
    <w:rsid w:val="00A45512"/>
    <w:rsid w:val="00A45ABA"/>
    <w:rsid w:val="00A45E75"/>
    <w:rsid w:val="00A45ECD"/>
    <w:rsid w:val="00A45FC4"/>
    <w:rsid w:val="00A46946"/>
    <w:rsid w:val="00A46B8E"/>
    <w:rsid w:val="00A46E96"/>
    <w:rsid w:val="00A470F4"/>
    <w:rsid w:val="00A477B4"/>
    <w:rsid w:val="00A47808"/>
    <w:rsid w:val="00A47A2E"/>
    <w:rsid w:val="00A47E1C"/>
    <w:rsid w:val="00A50C23"/>
    <w:rsid w:val="00A514A8"/>
    <w:rsid w:val="00A51854"/>
    <w:rsid w:val="00A51D40"/>
    <w:rsid w:val="00A5225E"/>
    <w:rsid w:val="00A53989"/>
    <w:rsid w:val="00A53C03"/>
    <w:rsid w:val="00A542D6"/>
    <w:rsid w:val="00A55C66"/>
    <w:rsid w:val="00A56384"/>
    <w:rsid w:val="00A56789"/>
    <w:rsid w:val="00A57F40"/>
    <w:rsid w:val="00A60C74"/>
    <w:rsid w:val="00A61DA2"/>
    <w:rsid w:val="00A62460"/>
    <w:rsid w:val="00A62F3D"/>
    <w:rsid w:val="00A631EE"/>
    <w:rsid w:val="00A63F29"/>
    <w:rsid w:val="00A647D5"/>
    <w:rsid w:val="00A64BCA"/>
    <w:rsid w:val="00A658A2"/>
    <w:rsid w:val="00A661DB"/>
    <w:rsid w:val="00A67756"/>
    <w:rsid w:val="00A67772"/>
    <w:rsid w:val="00A67DC1"/>
    <w:rsid w:val="00A702CC"/>
    <w:rsid w:val="00A7045C"/>
    <w:rsid w:val="00A70E6C"/>
    <w:rsid w:val="00A71061"/>
    <w:rsid w:val="00A717DB"/>
    <w:rsid w:val="00A71CFC"/>
    <w:rsid w:val="00A71D51"/>
    <w:rsid w:val="00A72556"/>
    <w:rsid w:val="00A7261D"/>
    <w:rsid w:val="00A73434"/>
    <w:rsid w:val="00A74DE3"/>
    <w:rsid w:val="00A74E3D"/>
    <w:rsid w:val="00A75B24"/>
    <w:rsid w:val="00A7606B"/>
    <w:rsid w:val="00A77061"/>
    <w:rsid w:val="00A77742"/>
    <w:rsid w:val="00A77ED9"/>
    <w:rsid w:val="00A800BE"/>
    <w:rsid w:val="00A800ED"/>
    <w:rsid w:val="00A80DE4"/>
    <w:rsid w:val="00A81382"/>
    <w:rsid w:val="00A814A9"/>
    <w:rsid w:val="00A81C8B"/>
    <w:rsid w:val="00A82041"/>
    <w:rsid w:val="00A82940"/>
    <w:rsid w:val="00A831B0"/>
    <w:rsid w:val="00A83B7F"/>
    <w:rsid w:val="00A84FF6"/>
    <w:rsid w:val="00A85323"/>
    <w:rsid w:val="00A8533E"/>
    <w:rsid w:val="00A8598D"/>
    <w:rsid w:val="00A85E8E"/>
    <w:rsid w:val="00A86282"/>
    <w:rsid w:val="00A86884"/>
    <w:rsid w:val="00A86B9C"/>
    <w:rsid w:val="00A86E6D"/>
    <w:rsid w:val="00A87209"/>
    <w:rsid w:val="00A8728F"/>
    <w:rsid w:val="00A87392"/>
    <w:rsid w:val="00A87759"/>
    <w:rsid w:val="00A87D79"/>
    <w:rsid w:val="00A902FD"/>
    <w:rsid w:val="00A90663"/>
    <w:rsid w:val="00A90CFE"/>
    <w:rsid w:val="00A90EF9"/>
    <w:rsid w:val="00A9103C"/>
    <w:rsid w:val="00A91437"/>
    <w:rsid w:val="00A923CA"/>
    <w:rsid w:val="00A9281C"/>
    <w:rsid w:val="00A9359F"/>
    <w:rsid w:val="00A94472"/>
    <w:rsid w:val="00A94535"/>
    <w:rsid w:val="00A94E90"/>
    <w:rsid w:val="00A951EF"/>
    <w:rsid w:val="00A96419"/>
    <w:rsid w:val="00A96534"/>
    <w:rsid w:val="00A968C1"/>
    <w:rsid w:val="00A97381"/>
    <w:rsid w:val="00A9761E"/>
    <w:rsid w:val="00AA010D"/>
    <w:rsid w:val="00AA0CEE"/>
    <w:rsid w:val="00AA16B8"/>
    <w:rsid w:val="00AA1831"/>
    <w:rsid w:val="00AA195E"/>
    <w:rsid w:val="00AA2583"/>
    <w:rsid w:val="00AA3386"/>
    <w:rsid w:val="00AA35A5"/>
    <w:rsid w:val="00AA4037"/>
    <w:rsid w:val="00AA48FF"/>
    <w:rsid w:val="00AA55AD"/>
    <w:rsid w:val="00AA57F7"/>
    <w:rsid w:val="00AA6416"/>
    <w:rsid w:val="00AA70D1"/>
    <w:rsid w:val="00AA7301"/>
    <w:rsid w:val="00AA764D"/>
    <w:rsid w:val="00AB02CD"/>
    <w:rsid w:val="00AB07FD"/>
    <w:rsid w:val="00AB0BA5"/>
    <w:rsid w:val="00AB130C"/>
    <w:rsid w:val="00AB1745"/>
    <w:rsid w:val="00AB18B1"/>
    <w:rsid w:val="00AB1EBF"/>
    <w:rsid w:val="00AB2A75"/>
    <w:rsid w:val="00AB2AB1"/>
    <w:rsid w:val="00AB375E"/>
    <w:rsid w:val="00AB3A60"/>
    <w:rsid w:val="00AB53A1"/>
    <w:rsid w:val="00AB56BF"/>
    <w:rsid w:val="00AB571A"/>
    <w:rsid w:val="00AB57E7"/>
    <w:rsid w:val="00AB66EC"/>
    <w:rsid w:val="00AB7618"/>
    <w:rsid w:val="00AB7A58"/>
    <w:rsid w:val="00AB7CEF"/>
    <w:rsid w:val="00AC075B"/>
    <w:rsid w:val="00AC0BF1"/>
    <w:rsid w:val="00AC2767"/>
    <w:rsid w:val="00AC3110"/>
    <w:rsid w:val="00AC3E85"/>
    <w:rsid w:val="00AC3F13"/>
    <w:rsid w:val="00AC4626"/>
    <w:rsid w:val="00AC647E"/>
    <w:rsid w:val="00AC6574"/>
    <w:rsid w:val="00AD0470"/>
    <w:rsid w:val="00AD0972"/>
    <w:rsid w:val="00AD0DA1"/>
    <w:rsid w:val="00AD0DB2"/>
    <w:rsid w:val="00AD122A"/>
    <w:rsid w:val="00AD24D5"/>
    <w:rsid w:val="00AD3002"/>
    <w:rsid w:val="00AD3199"/>
    <w:rsid w:val="00AD3778"/>
    <w:rsid w:val="00AD3C27"/>
    <w:rsid w:val="00AD4079"/>
    <w:rsid w:val="00AD47AE"/>
    <w:rsid w:val="00AD5A46"/>
    <w:rsid w:val="00AD5F25"/>
    <w:rsid w:val="00AD7672"/>
    <w:rsid w:val="00AD7C0A"/>
    <w:rsid w:val="00AD7DD4"/>
    <w:rsid w:val="00AE1A36"/>
    <w:rsid w:val="00AE1B29"/>
    <w:rsid w:val="00AE201C"/>
    <w:rsid w:val="00AE2232"/>
    <w:rsid w:val="00AE2385"/>
    <w:rsid w:val="00AE25C8"/>
    <w:rsid w:val="00AE2A70"/>
    <w:rsid w:val="00AE32EF"/>
    <w:rsid w:val="00AE3804"/>
    <w:rsid w:val="00AE3F06"/>
    <w:rsid w:val="00AE4138"/>
    <w:rsid w:val="00AE4368"/>
    <w:rsid w:val="00AE47AB"/>
    <w:rsid w:val="00AE4BBE"/>
    <w:rsid w:val="00AE5453"/>
    <w:rsid w:val="00AE5755"/>
    <w:rsid w:val="00AE5A5D"/>
    <w:rsid w:val="00AE5B09"/>
    <w:rsid w:val="00AE7234"/>
    <w:rsid w:val="00AE7285"/>
    <w:rsid w:val="00AE778E"/>
    <w:rsid w:val="00AF0988"/>
    <w:rsid w:val="00AF115D"/>
    <w:rsid w:val="00AF11BB"/>
    <w:rsid w:val="00AF1DE9"/>
    <w:rsid w:val="00AF27DD"/>
    <w:rsid w:val="00AF2E6E"/>
    <w:rsid w:val="00AF36BF"/>
    <w:rsid w:val="00AF3D93"/>
    <w:rsid w:val="00AF479A"/>
    <w:rsid w:val="00AF49EC"/>
    <w:rsid w:val="00AF4A4E"/>
    <w:rsid w:val="00AF4B31"/>
    <w:rsid w:val="00AF5115"/>
    <w:rsid w:val="00AF5D68"/>
    <w:rsid w:val="00AF60B3"/>
    <w:rsid w:val="00AF653F"/>
    <w:rsid w:val="00AF6E21"/>
    <w:rsid w:val="00AF7B55"/>
    <w:rsid w:val="00B0024D"/>
    <w:rsid w:val="00B00B59"/>
    <w:rsid w:val="00B0139E"/>
    <w:rsid w:val="00B01684"/>
    <w:rsid w:val="00B01AB8"/>
    <w:rsid w:val="00B01B2E"/>
    <w:rsid w:val="00B02B0A"/>
    <w:rsid w:val="00B02EB1"/>
    <w:rsid w:val="00B03FFC"/>
    <w:rsid w:val="00B04315"/>
    <w:rsid w:val="00B0476C"/>
    <w:rsid w:val="00B04E8F"/>
    <w:rsid w:val="00B05581"/>
    <w:rsid w:val="00B05B9A"/>
    <w:rsid w:val="00B06304"/>
    <w:rsid w:val="00B063C0"/>
    <w:rsid w:val="00B10816"/>
    <w:rsid w:val="00B10AA4"/>
    <w:rsid w:val="00B10F49"/>
    <w:rsid w:val="00B11ED5"/>
    <w:rsid w:val="00B12655"/>
    <w:rsid w:val="00B131A3"/>
    <w:rsid w:val="00B142A5"/>
    <w:rsid w:val="00B1561D"/>
    <w:rsid w:val="00B161CD"/>
    <w:rsid w:val="00B163A7"/>
    <w:rsid w:val="00B16BCE"/>
    <w:rsid w:val="00B16E86"/>
    <w:rsid w:val="00B1707F"/>
    <w:rsid w:val="00B17811"/>
    <w:rsid w:val="00B17BF2"/>
    <w:rsid w:val="00B17CCF"/>
    <w:rsid w:val="00B17FF3"/>
    <w:rsid w:val="00B20EA6"/>
    <w:rsid w:val="00B21042"/>
    <w:rsid w:val="00B220DA"/>
    <w:rsid w:val="00B2293F"/>
    <w:rsid w:val="00B22D1C"/>
    <w:rsid w:val="00B2350F"/>
    <w:rsid w:val="00B2389E"/>
    <w:rsid w:val="00B23D33"/>
    <w:rsid w:val="00B23E6D"/>
    <w:rsid w:val="00B24B11"/>
    <w:rsid w:val="00B24D60"/>
    <w:rsid w:val="00B253BB"/>
    <w:rsid w:val="00B25941"/>
    <w:rsid w:val="00B25A1E"/>
    <w:rsid w:val="00B26694"/>
    <w:rsid w:val="00B274F0"/>
    <w:rsid w:val="00B309A7"/>
    <w:rsid w:val="00B31031"/>
    <w:rsid w:val="00B313C6"/>
    <w:rsid w:val="00B3147C"/>
    <w:rsid w:val="00B31D12"/>
    <w:rsid w:val="00B324EB"/>
    <w:rsid w:val="00B339CF"/>
    <w:rsid w:val="00B33DD6"/>
    <w:rsid w:val="00B33F44"/>
    <w:rsid w:val="00B343D2"/>
    <w:rsid w:val="00B34D7C"/>
    <w:rsid w:val="00B358AF"/>
    <w:rsid w:val="00B35C11"/>
    <w:rsid w:val="00B3610A"/>
    <w:rsid w:val="00B3706C"/>
    <w:rsid w:val="00B37BB2"/>
    <w:rsid w:val="00B4052B"/>
    <w:rsid w:val="00B40C39"/>
    <w:rsid w:val="00B40D24"/>
    <w:rsid w:val="00B42389"/>
    <w:rsid w:val="00B42955"/>
    <w:rsid w:val="00B42C1C"/>
    <w:rsid w:val="00B43585"/>
    <w:rsid w:val="00B43E93"/>
    <w:rsid w:val="00B44947"/>
    <w:rsid w:val="00B45AA8"/>
    <w:rsid w:val="00B46EF5"/>
    <w:rsid w:val="00B47372"/>
    <w:rsid w:val="00B4782F"/>
    <w:rsid w:val="00B47C29"/>
    <w:rsid w:val="00B539C9"/>
    <w:rsid w:val="00B53C5A"/>
    <w:rsid w:val="00B54D7D"/>
    <w:rsid w:val="00B5573A"/>
    <w:rsid w:val="00B55F15"/>
    <w:rsid w:val="00B55FE7"/>
    <w:rsid w:val="00B5605E"/>
    <w:rsid w:val="00B56970"/>
    <w:rsid w:val="00B56980"/>
    <w:rsid w:val="00B569B9"/>
    <w:rsid w:val="00B56A23"/>
    <w:rsid w:val="00B609DF"/>
    <w:rsid w:val="00B62E76"/>
    <w:rsid w:val="00B633DE"/>
    <w:rsid w:val="00B63583"/>
    <w:rsid w:val="00B63B60"/>
    <w:rsid w:val="00B6450A"/>
    <w:rsid w:val="00B647FC"/>
    <w:rsid w:val="00B650D5"/>
    <w:rsid w:val="00B65331"/>
    <w:rsid w:val="00B657BE"/>
    <w:rsid w:val="00B65DFA"/>
    <w:rsid w:val="00B665F1"/>
    <w:rsid w:val="00B6677B"/>
    <w:rsid w:val="00B67DF2"/>
    <w:rsid w:val="00B71B11"/>
    <w:rsid w:val="00B731B3"/>
    <w:rsid w:val="00B73215"/>
    <w:rsid w:val="00B734E3"/>
    <w:rsid w:val="00B7351C"/>
    <w:rsid w:val="00B73741"/>
    <w:rsid w:val="00B73918"/>
    <w:rsid w:val="00B73D42"/>
    <w:rsid w:val="00B73D8C"/>
    <w:rsid w:val="00B74031"/>
    <w:rsid w:val="00B74B99"/>
    <w:rsid w:val="00B74C27"/>
    <w:rsid w:val="00B764C7"/>
    <w:rsid w:val="00B76E57"/>
    <w:rsid w:val="00B77342"/>
    <w:rsid w:val="00B77D6C"/>
    <w:rsid w:val="00B8008A"/>
    <w:rsid w:val="00B81049"/>
    <w:rsid w:val="00B810E9"/>
    <w:rsid w:val="00B82FAC"/>
    <w:rsid w:val="00B835FA"/>
    <w:rsid w:val="00B83F7D"/>
    <w:rsid w:val="00B841E8"/>
    <w:rsid w:val="00B843D0"/>
    <w:rsid w:val="00B84A4B"/>
    <w:rsid w:val="00B84C49"/>
    <w:rsid w:val="00B8565D"/>
    <w:rsid w:val="00B85BA5"/>
    <w:rsid w:val="00B85C64"/>
    <w:rsid w:val="00B86264"/>
    <w:rsid w:val="00B86288"/>
    <w:rsid w:val="00B8631B"/>
    <w:rsid w:val="00B8665A"/>
    <w:rsid w:val="00B86996"/>
    <w:rsid w:val="00B8762C"/>
    <w:rsid w:val="00B877F0"/>
    <w:rsid w:val="00B90985"/>
    <w:rsid w:val="00B90CC4"/>
    <w:rsid w:val="00B91258"/>
    <w:rsid w:val="00B916BC"/>
    <w:rsid w:val="00B91940"/>
    <w:rsid w:val="00B91BF8"/>
    <w:rsid w:val="00B938ED"/>
    <w:rsid w:val="00B93C55"/>
    <w:rsid w:val="00B948EC"/>
    <w:rsid w:val="00B9562A"/>
    <w:rsid w:val="00B95D61"/>
    <w:rsid w:val="00B96157"/>
    <w:rsid w:val="00B9634B"/>
    <w:rsid w:val="00B965A9"/>
    <w:rsid w:val="00B968A7"/>
    <w:rsid w:val="00B96AA9"/>
    <w:rsid w:val="00B9757D"/>
    <w:rsid w:val="00B97630"/>
    <w:rsid w:val="00BA1A96"/>
    <w:rsid w:val="00BA1F37"/>
    <w:rsid w:val="00BA20BE"/>
    <w:rsid w:val="00BA2B01"/>
    <w:rsid w:val="00BA3012"/>
    <w:rsid w:val="00BA4ED7"/>
    <w:rsid w:val="00BA56BE"/>
    <w:rsid w:val="00BA59B2"/>
    <w:rsid w:val="00BA5C32"/>
    <w:rsid w:val="00BA6ADB"/>
    <w:rsid w:val="00BA6CBD"/>
    <w:rsid w:val="00BA76EE"/>
    <w:rsid w:val="00BA78EE"/>
    <w:rsid w:val="00BA7D7B"/>
    <w:rsid w:val="00BB06EB"/>
    <w:rsid w:val="00BB12E9"/>
    <w:rsid w:val="00BB2237"/>
    <w:rsid w:val="00BB26BD"/>
    <w:rsid w:val="00BB278A"/>
    <w:rsid w:val="00BB3FD5"/>
    <w:rsid w:val="00BB41AB"/>
    <w:rsid w:val="00BB55C8"/>
    <w:rsid w:val="00BB583E"/>
    <w:rsid w:val="00BB62D3"/>
    <w:rsid w:val="00BB7479"/>
    <w:rsid w:val="00BC001C"/>
    <w:rsid w:val="00BC04E4"/>
    <w:rsid w:val="00BC1AEB"/>
    <w:rsid w:val="00BC1CBD"/>
    <w:rsid w:val="00BC2126"/>
    <w:rsid w:val="00BC2701"/>
    <w:rsid w:val="00BC42BD"/>
    <w:rsid w:val="00BC44F7"/>
    <w:rsid w:val="00BC4506"/>
    <w:rsid w:val="00BC4F02"/>
    <w:rsid w:val="00BC531F"/>
    <w:rsid w:val="00BC5655"/>
    <w:rsid w:val="00BC5662"/>
    <w:rsid w:val="00BC5A40"/>
    <w:rsid w:val="00BC7691"/>
    <w:rsid w:val="00BD05C5"/>
    <w:rsid w:val="00BD08EA"/>
    <w:rsid w:val="00BD0B86"/>
    <w:rsid w:val="00BD0EA2"/>
    <w:rsid w:val="00BD0FCD"/>
    <w:rsid w:val="00BD161C"/>
    <w:rsid w:val="00BD1DC5"/>
    <w:rsid w:val="00BD207E"/>
    <w:rsid w:val="00BD2E88"/>
    <w:rsid w:val="00BD30D0"/>
    <w:rsid w:val="00BD34FA"/>
    <w:rsid w:val="00BD47B4"/>
    <w:rsid w:val="00BD4DB9"/>
    <w:rsid w:val="00BD565B"/>
    <w:rsid w:val="00BD5B3B"/>
    <w:rsid w:val="00BD5D53"/>
    <w:rsid w:val="00BD6FBB"/>
    <w:rsid w:val="00BD7383"/>
    <w:rsid w:val="00BD771B"/>
    <w:rsid w:val="00BD79E0"/>
    <w:rsid w:val="00BE11CD"/>
    <w:rsid w:val="00BE134D"/>
    <w:rsid w:val="00BE160F"/>
    <w:rsid w:val="00BE1C85"/>
    <w:rsid w:val="00BE2270"/>
    <w:rsid w:val="00BE2C23"/>
    <w:rsid w:val="00BE33FE"/>
    <w:rsid w:val="00BE384F"/>
    <w:rsid w:val="00BE4A8B"/>
    <w:rsid w:val="00BE5A55"/>
    <w:rsid w:val="00BE6F83"/>
    <w:rsid w:val="00BE6FAF"/>
    <w:rsid w:val="00BE7D10"/>
    <w:rsid w:val="00BE7F53"/>
    <w:rsid w:val="00BF00A3"/>
    <w:rsid w:val="00BF0D39"/>
    <w:rsid w:val="00BF1493"/>
    <w:rsid w:val="00BF23B6"/>
    <w:rsid w:val="00BF282A"/>
    <w:rsid w:val="00BF2F40"/>
    <w:rsid w:val="00BF34AF"/>
    <w:rsid w:val="00BF44F6"/>
    <w:rsid w:val="00BF492E"/>
    <w:rsid w:val="00BF4C9E"/>
    <w:rsid w:val="00BF51DF"/>
    <w:rsid w:val="00BF5527"/>
    <w:rsid w:val="00BF58BF"/>
    <w:rsid w:val="00BF5A7B"/>
    <w:rsid w:val="00BF65F4"/>
    <w:rsid w:val="00BF66EA"/>
    <w:rsid w:val="00BF7167"/>
    <w:rsid w:val="00C002AB"/>
    <w:rsid w:val="00C00522"/>
    <w:rsid w:val="00C00680"/>
    <w:rsid w:val="00C00A69"/>
    <w:rsid w:val="00C00BE1"/>
    <w:rsid w:val="00C00C03"/>
    <w:rsid w:val="00C01BDC"/>
    <w:rsid w:val="00C01C22"/>
    <w:rsid w:val="00C03014"/>
    <w:rsid w:val="00C033CA"/>
    <w:rsid w:val="00C0392E"/>
    <w:rsid w:val="00C03B88"/>
    <w:rsid w:val="00C03F0C"/>
    <w:rsid w:val="00C040F2"/>
    <w:rsid w:val="00C0484C"/>
    <w:rsid w:val="00C048AB"/>
    <w:rsid w:val="00C04E22"/>
    <w:rsid w:val="00C05690"/>
    <w:rsid w:val="00C06FC3"/>
    <w:rsid w:val="00C074EE"/>
    <w:rsid w:val="00C07761"/>
    <w:rsid w:val="00C1050F"/>
    <w:rsid w:val="00C10569"/>
    <w:rsid w:val="00C10711"/>
    <w:rsid w:val="00C10C7A"/>
    <w:rsid w:val="00C129EB"/>
    <w:rsid w:val="00C12E01"/>
    <w:rsid w:val="00C133A0"/>
    <w:rsid w:val="00C14251"/>
    <w:rsid w:val="00C143F3"/>
    <w:rsid w:val="00C146D3"/>
    <w:rsid w:val="00C14A19"/>
    <w:rsid w:val="00C14AF0"/>
    <w:rsid w:val="00C14CC8"/>
    <w:rsid w:val="00C1508B"/>
    <w:rsid w:val="00C1511D"/>
    <w:rsid w:val="00C1524C"/>
    <w:rsid w:val="00C15E4B"/>
    <w:rsid w:val="00C17244"/>
    <w:rsid w:val="00C20061"/>
    <w:rsid w:val="00C203E3"/>
    <w:rsid w:val="00C20E6D"/>
    <w:rsid w:val="00C216B4"/>
    <w:rsid w:val="00C21DD3"/>
    <w:rsid w:val="00C229F2"/>
    <w:rsid w:val="00C232C3"/>
    <w:rsid w:val="00C238F1"/>
    <w:rsid w:val="00C2454E"/>
    <w:rsid w:val="00C2498A"/>
    <w:rsid w:val="00C259DA"/>
    <w:rsid w:val="00C26A1C"/>
    <w:rsid w:val="00C26FE8"/>
    <w:rsid w:val="00C2753B"/>
    <w:rsid w:val="00C302F3"/>
    <w:rsid w:val="00C3039D"/>
    <w:rsid w:val="00C30AED"/>
    <w:rsid w:val="00C30DB7"/>
    <w:rsid w:val="00C31E95"/>
    <w:rsid w:val="00C321F7"/>
    <w:rsid w:val="00C3233F"/>
    <w:rsid w:val="00C33C81"/>
    <w:rsid w:val="00C3463F"/>
    <w:rsid w:val="00C3465F"/>
    <w:rsid w:val="00C346E0"/>
    <w:rsid w:val="00C35A05"/>
    <w:rsid w:val="00C360FA"/>
    <w:rsid w:val="00C363D7"/>
    <w:rsid w:val="00C36D15"/>
    <w:rsid w:val="00C371C3"/>
    <w:rsid w:val="00C37A62"/>
    <w:rsid w:val="00C40419"/>
    <w:rsid w:val="00C40D7D"/>
    <w:rsid w:val="00C420B4"/>
    <w:rsid w:val="00C421A9"/>
    <w:rsid w:val="00C4236C"/>
    <w:rsid w:val="00C42ACB"/>
    <w:rsid w:val="00C42C94"/>
    <w:rsid w:val="00C42E12"/>
    <w:rsid w:val="00C43AC5"/>
    <w:rsid w:val="00C44367"/>
    <w:rsid w:val="00C44470"/>
    <w:rsid w:val="00C44B29"/>
    <w:rsid w:val="00C44C56"/>
    <w:rsid w:val="00C467C1"/>
    <w:rsid w:val="00C46AE3"/>
    <w:rsid w:val="00C47719"/>
    <w:rsid w:val="00C500B2"/>
    <w:rsid w:val="00C50D72"/>
    <w:rsid w:val="00C51AD1"/>
    <w:rsid w:val="00C52F89"/>
    <w:rsid w:val="00C53184"/>
    <w:rsid w:val="00C53803"/>
    <w:rsid w:val="00C53D12"/>
    <w:rsid w:val="00C54298"/>
    <w:rsid w:val="00C543C8"/>
    <w:rsid w:val="00C54469"/>
    <w:rsid w:val="00C549FB"/>
    <w:rsid w:val="00C55157"/>
    <w:rsid w:val="00C555CB"/>
    <w:rsid w:val="00C55D09"/>
    <w:rsid w:val="00C5617A"/>
    <w:rsid w:val="00C564C2"/>
    <w:rsid w:val="00C5657F"/>
    <w:rsid w:val="00C567CF"/>
    <w:rsid w:val="00C56D14"/>
    <w:rsid w:val="00C5700B"/>
    <w:rsid w:val="00C573B0"/>
    <w:rsid w:val="00C573C3"/>
    <w:rsid w:val="00C57582"/>
    <w:rsid w:val="00C57708"/>
    <w:rsid w:val="00C60016"/>
    <w:rsid w:val="00C6005D"/>
    <w:rsid w:val="00C61607"/>
    <w:rsid w:val="00C61B09"/>
    <w:rsid w:val="00C6342F"/>
    <w:rsid w:val="00C63588"/>
    <w:rsid w:val="00C636CE"/>
    <w:rsid w:val="00C63798"/>
    <w:rsid w:val="00C63808"/>
    <w:rsid w:val="00C63E3F"/>
    <w:rsid w:val="00C6401A"/>
    <w:rsid w:val="00C65338"/>
    <w:rsid w:val="00C65B75"/>
    <w:rsid w:val="00C66113"/>
    <w:rsid w:val="00C66CBC"/>
    <w:rsid w:val="00C7051E"/>
    <w:rsid w:val="00C708B8"/>
    <w:rsid w:val="00C70F0D"/>
    <w:rsid w:val="00C71E9A"/>
    <w:rsid w:val="00C7392C"/>
    <w:rsid w:val="00C743D1"/>
    <w:rsid w:val="00C74427"/>
    <w:rsid w:val="00C74E1E"/>
    <w:rsid w:val="00C756CC"/>
    <w:rsid w:val="00C76F6C"/>
    <w:rsid w:val="00C7782E"/>
    <w:rsid w:val="00C77895"/>
    <w:rsid w:val="00C778CA"/>
    <w:rsid w:val="00C803A3"/>
    <w:rsid w:val="00C813A6"/>
    <w:rsid w:val="00C81625"/>
    <w:rsid w:val="00C81CDD"/>
    <w:rsid w:val="00C81FF9"/>
    <w:rsid w:val="00C8282F"/>
    <w:rsid w:val="00C832A6"/>
    <w:rsid w:val="00C8339C"/>
    <w:rsid w:val="00C83444"/>
    <w:rsid w:val="00C85094"/>
    <w:rsid w:val="00C85A81"/>
    <w:rsid w:val="00C85BD0"/>
    <w:rsid w:val="00C85DFA"/>
    <w:rsid w:val="00C865E3"/>
    <w:rsid w:val="00C87130"/>
    <w:rsid w:val="00C871A1"/>
    <w:rsid w:val="00C87B29"/>
    <w:rsid w:val="00C90ABC"/>
    <w:rsid w:val="00C91E44"/>
    <w:rsid w:val="00C92A8D"/>
    <w:rsid w:val="00C92CD8"/>
    <w:rsid w:val="00C932D3"/>
    <w:rsid w:val="00C937E7"/>
    <w:rsid w:val="00C93DA6"/>
    <w:rsid w:val="00C94690"/>
    <w:rsid w:val="00C95A38"/>
    <w:rsid w:val="00C95E95"/>
    <w:rsid w:val="00C96069"/>
    <w:rsid w:val="00C96350"/>
    <w:rsid w:val="00C97244"/>
    <w:rsid w:val="00C97261"/>
    <w:rsid w:val="00C97755"/>
    <w:rsid w:val="00CA01EA"/>
    <w:rsid w:val="00CA0329"/>
    <w:rsid w:val="00CA0A24"/>
    <w:rsid w:val="00CA0C5B"/>
    <w:rsid w:val="00CA0D8B"/>
    <w:rsid w:val="00CA2252"/>
    <w:rsid w:val="00CA29A6"/>
    <w:rsid w:val="00CA32C6"/>
    <w:rsid w:val="00CA5292"/>
    <w:rsid w:val="00CA5BCB"/>
    <w:rsid w:val="00CA5DE1"/>
    <w:rsid w:val="00CA61C0"/>
    <w:rsid w:val="00CA6B82"/>
    <w:rsid w:val="00CA72B0"/>
    <w:rsid w:val="00CB002C"/>
    <w:rsid w:val="00CB0601"/>
    <w:rsid w:val="00CB0728"/>
    <w:rsid w:val="00CB122D"/>
    <w:rsid w:val="00CB1732"/>
    <w:rsid w:val="00CB28A1"/>
    <w:rsid w:val="00CB3A21"/>
    <w:rsid w:val="00CB40A5"/>
    <w:rsid w:val="00CB438E"/>
    <w:rsid w:val="00CB43E6"/>
    <w:rsid w:val="00CB4642"/>
    <w:rsid w:val="00CB48E3"/>
    <w:rsid w:val="00CB4B01"/>
    <w:rsid w:val="00CB50E7"/>
    <w:rsid w:val="00CB592E"/>
    <w:rsid w:val="00CB6978"/>
    <w:rsid w:val="00CB6D1E"/>
    <w:rsid w:val="00CC0399"/>
    <w:rsid w:val="00CC1D15"/>
    <w:rsid w:val="00CC1DF0"/>
    <w:rsid w:val="00CC2526"/>
    <w:rsid w:val="00CC25EA"/>
    <w:rsid w:val="00CC2A39"/>
    <w:rsid w:val="00CC35B6"/>
    <w:rsid w:val="00CC5623"/>
    <w:rsid w:val="00CC72EB"/>
    <w:rsid w:val="00CC7E95"/>
    <w:rsid w:val="00CD1DFA"/>
    <w:rsid w:val="00CD2848"/>
    <w:rsid w:val="00CD291F"/>
    <w:rsid w:val="00CD2E5B"/>
    <w:rsid w:val="00CD2E88"/>
    <w:rsid w:val="00CD324E"/>
    <w:rsid w:val="00CD35B1"/>
    <w:rsid w:val="00CD51C1"/>
    <w:rsid w:val="00CD5685"/>
    <w:rsid w:val="00CD5774"/>
    <w:rsid w:val="00CD588C"/>
    <w:rsid w:val="00CD5F4A"/>
    <w:rsid w:val="00CD69DA"/>
    <w:rsid w:val="00CD6E62"/>
    <w:rsid w:val="00CD7593"/>
    <w:rsid w:val="00CD784F"/>
    <w:rsid w:val="00CD78D4"/>
    <w:rsid w:val="00CE00E5"/>
    <w:rsid w:val="00CE04CB"/>
    <w:rsid w:val="00CE26F5"/>
    <w:rsid w:val="00CE2CA8"/>
    <w:rsid w:val="00CE2F55"/>
    <w:rsid w:val="00CE327E"/>
    <w:rsid w:val="00CE4D6C"/>
    <w:rsid w:val="00CE59E7"/>
    <w:rsid w:val="00CE5DA3"/>
    <w:rsid w:val="00CE6147"/>
    <w:rsid w:val="00CE63E1"/>
    <w:rsid w:val="00CE648C"/>
    <w:rsid w:val="00CE7342"/>
    <w:rsid w:val="00CE7A5A"/>
    <w:rsid w:val="00CE7D00"/>
    <w:rsid w:val="00CF07F8"/>
    <w:rsid w:val="00CF0FBF"/>
    <w:rsid w:val="00CF2051"/>
    <w:rsid w:val="00CF2206"/>
    <w:rsid w:val="00CF25F2"/>
    <w:rsid w:val="00CF2D83"/>
    <w:rsid w:val="00CF3470"/>
    <w:rsid w:val="00CF3950"/>
    <w:rsid w:val="00CF3AB5"/>
    <w:rsid w:val="00CF4D51"/>
    <w:rsid w:val="00CF594B"/>
    <w:rsid w:val="00CF642C"/>
    <w:rsid w:val="00CF6D3C"/>
    <w:rsid w:val="00CF736F"/>
    <w:rsid w:val="00CF7446"/>
    <w:rsid w:val="00CF7C8B"/>
    <w:rsid w:val="00D00DC2"/>
    <w:rsid w:val="00D0126A"/>
    <w:rsid w:val="00D01B48"/>
    <w:rsid w:val="00D0242F"/>
    <w:rsid w:val="00D025EA"/>
    <w:rsid w:val="00D02751"/>
    <w:rsid w:val="00D029AB"/>
    <w:rsid w:val="00D037E6"/>
    <w:rsid w:val="00D03A3A"/>
    <w:rsid w:val="00D03D79"/>
    <w:rsid w:val="00D04A51"/>
    <w:rsid w:val="00D04B61"/>
    <w:rsid w:val="00D04CFA"/>
    <w:rsid w:val="00D057B5"/>
    <w:rsid w:val="00D06FFB"/>
    <w:rsid w:val="00D07857"/>
    <w:rsid w:val="00D1013B"/>
    <w:rsid w:val="00D104EF"/>
    <w:rsid w:val="00D119A6"/>
    <w:rsid w:val="00D131B6"/>
    <w:rsid w:val="00D13E3F"/>
    <w:rsid w:val="00D159DF"/>
    <w:rsid w:val="00D168FD"/>
    <w:rsid w:val="00D16B01"/>
    <w:rsid w:val="00D16B8C"/>
    <w:rsid w:val="00D16F76"/>
    <w:rsid w:val="00D17D5D"/>
    <w:rsid w:val="00D23610"/>
    <w:rsid w:val="00D23632"/>
    <w:rsid w:val="00D238E7"/>
    <w:rsid w:val="00D24CF6"/>
    <w:rsid w:val="00D25250"/>
    <w:rsid w:val="00D26738"/>
    <w:rsid w:val="00D26875"/>
    <w:rsid w:val="00D26DB6"/>
    <w:rsid w:val="00D275A2"/>
    <w:rsid w:val="00D276D8"/>
    <w:rsid w:val="00D3050D"/>
    <w:rsid w:val="00D31319"/>
    <w:rsid w:val="00D31E2E"/>
    <w:rsid w:val="00D32912"/>
    <w:rsid w:val="00D32F1D"/>
    <w:rsid w:val="00D3325E"/>
    <w:rsid w:val="00D336A6"/>
    <w:rsid w:val="00D33921"/>
    <w:rsid w:val="00D33BFD"/>
    <w:rsid w:val="00D33E3E"/>
    <w:rsid w:val="00D34325"/>
    <w:rsid w:val="00D3536C"/>
    <w:rsid w:val="00D35CEE"/>
    <w:rsid w:val="00D35F7B"/>
    <w:rsid w:val="00D360E1"/>
    <w:rsid w:val="00D36C16"/>
    <w:rsid w:val="00D37800"/>
    <w:rsid w:val="00D379A9"/>
    <w:rsid w:val="00D37B0F"/>
    <w:rsid w:val="00D37DB4"/>
    <w:rsid w:val="00D4053C"/>
    <w:rsid w:val="00D40AFA"/>
    <w:rsid w:val="00D40C85"/>
    <w:rsid w:val="00D42A54"/>
    <w:rsid w:val="00D42D39"/>
    <w:rsid w:val="00D42FFA"/>
    <w:rsid w:val="00D43124"/>
    <w:rsid w:val="00D43BA5"/>
    <w:rsid w:val="00D44213"/>
    <w:rsid w:val="00D44231"/>
    <w:rsid w:val="00D442E0"/>
    <w:rsid w:val="00D44570"/>
    <w:rsid w:val="00D44C58"/>
    <w:rsid w:val="00D450CF"/>
    <w:rsid w:val="00D46922"/>
    <w:rsid w:val="00D46DEB"/>
    <w:rsid w:val="00D471DB"/>
    <w:rsid w:val="00D4724E"/>
    <w:rsid w:val="00D475F3"/>
    <w:rsid w:val="00D5053C"/>
    <w:rsid w:val="00D51B66"/>
    <w:rsid w:val="00D51F42"/>
    <w:rsid w:val="00D525C5"/>
    <w:rsid w:val="00D53400"/>
    <w:rsid w:val="00D55EA5"/>
    <w:rsid w:val="00D56345"/>
    <w:rsid w:val="00D5701A"/>
    <w:rsid w:val="00D57626"/>
    <w:rsid w:val="00D5784A"/>
    <w:rsid w:val="00D579FF"/>
    <w:rsid w:val="00D57E5C"/>
    <w:rsid w:val="00D60630"/>
    <w:rsid w:val="00D60C30"/>
    <w:rsid w:val="00D6100B"/>
    <w:rsid w:val="00D6156F"/>
    <w:rsid w:val="00D61BD0"/>
    <w:rsid w:val="00D61EE6"/>
    <w:rsid w:val="00D62BE4"/>
    <w:rsid w:val="00D62CFF"/>
    <w:rsid w:val="00D62DF2"/>
    <w:rsid w:val="00D62E07"/>
    <w:rsid w:val="00D63F2F"/>
    <w:rsid w:val="00D645E1"/>
    <w:rsid w:val="00D64BE9"/>
    <w:rsid w:val="00D64FF5"/>
    <w:rsid w:val="00D6524C"/>
    <w:rsid w:val="00D65394"/>
    <w:rsid w:val="00D65E44"/>
    <w:rsid w:val="00D6678D"/>
    <w:rsid w:val="00D66AA7"/>
    <w:rsid w:val="00D70B22"/>
    <w:rsid w:val="00D71A16"/>
    <w:rsid w:val="00D729A3"/>
    <w:rsid w:val="00D7348C"/>
    <w:rsid w:val="00D7373E"/>
    <w:rsid w:val="00D7376C"/>
    <w:rsid w:val="00D73F30"/>
    <w:rsid w:val="00D73F9A"/>
    <w:rsid w:val="00D75F87"/>
    <w:rsid w:val="00D7638F"/>
    <w:rsid w:val="00D76440"/>
    <w:rsid w:val="00D76615"/>
    <w:rsid w:val="00D7685C"/>
    <w:rsid w:val="00D771FB"/>
    <w:rsid w:val="00D77452"/>
    <w:rsid w:val="00D77526"/>
    <w:rsid w:val="00D77C1A"/>
    <w:rsid w:val="00D80981"/>
    <w:rsid w:val="00D80D61"/>
    <w:rsid w:val="00D80DF9"/>
    <w:rsid w:val="00D8295A"/>
    <w:rsid w:val="00D83D6E"/>
    <w:rsid w:val="00D84546"/>
    <w:rsid w:val="00D848DE"/>
    <w:rsid w:val="00D84B7C"/>
    <w:rsid w:val="00D850E6"/>
    <w:rsid w:val="00D86435"/>
    <w:rsid w:val="00D87312"/>
    <w:rsid w:val="00D87B78"/>
    <w:rsid w:val="00D905FE"/>
    <w:rsid w:val="00D93A4B"/>
    <w:rsid w:val="00D93D18"/>
    <w:rsid w:val="00D94EB3"/>
    <w:rsid w:val="00D953E4"/>
    <w:rsid w:val="00D95EB9"/>
    <w:rsid w:val="00D9670A"/>
    <w:rsid w:val="00D96FF3"/>
    <w:rsid w:val="00D972EC"/>
    <w:rsid w:val="00D97CA0"/>
    <w:rsid w:val="00D97E35"/>
    <w:rsid w:val="00DA0F3C"/>
    <w:rsid w:val="00DA11FA"/>
    <w:rsid w:val="00DA190F"/>
    <w:rsid w:val="00DA196B"/>
    <w:rsid w:val="00DA1F47"/>
    <w:rsid w:val="00DA3A20"/>
    <w:rsid w:val="00DA4084"/>
    <w:rsid w:val="00DA42D9"/>
    <w:rsid w:val="00DA4580"/>
    <w:rsid w:val="00DA5811"/>
    <w:rsid w:val="00DA587C"/>
    <w:rsid w:val="00DA6116"/>
    <w:rsid w:val="00DA6FE8"/>
    <w:rsid w:val="00DA7211"/>
    <w:rsid w:val="00DA79A0"/>
    <w:rsid w:val="00DB0601"/>
    <w:rsid w:val="00DB13F1"/>
    <w:rsid w:val="00DB1B3E"/>
    <w:rsid w:val="00DB1EBF"/>
    <w:rsid w:val="00DB282B"/>
    <w:rsid w:val="00DB2C94"/>
    <w:rsid w:val="00DB3067"/>
    <w:rsid w:val="00DB3203"/>
    <w:rsid w:val="00DB3DCA"/>
    <w:rsid w:val="00DB492E"/>
    <w:rsid w:val="00DB4BE8"/>
    <w:rsid w:val="00DB4FD7"/>
    <w:rsid w:val="00DB5661"/>
    <w:rsid w:val="00DB73B0"/>
    <w:rsid w:val="00DB7857"/>
    <w:rsid w:val="00DC0322"/>
    <w:rsid w:val="00DC035C"/>
    <w:rsid w:val="00DC0809"/>
    <w:rsid w:val="00DC09EF"/>
    <w:rsid w:val="00DC10EC"/>
    <w:rsid w:val="00DC1BFB"/>
    <w:rsid w:val="00DC1C03"/>
    <w:rsid w:val="00DC1CCC"/>
    <w:rsid w:val="00DC2197"/>
    <w:rsid w:val="00DC2BF2"/>
    <w:rsid w:val="00DC36D7"/>
    <w:rsid w:val="00DC47D3"/>
    <w:rsid w:val="00DC4824"/>
    <w:rsid w:val="00DC482C"/>
    <w:rsid w:val="00DC4B03"/>
    <w:rsid w:val="00DC515F"/>
    <w:rsid w:val="00DC51D2"/>
    <w:rsid w:val="00DC5666"/>
    <w:rsid w:val="00DC66EC"/>
    <w:rsid w:val="00DC6CC7"/>
    <w:rsid w:val="00DC77B3"/>
    <w:rsid w:val="00DD08A9"/>
    <w:rsid w:val="00DD0CAB"/>
    <w:rsid w:val="00DD0EDA"/>
    <w:rsid w:val="00DD26C4"/>
    <w:rsid w:val="00DD3015"/>
    <w:rsid w:val="00DD3BBC"/>
    <w:rsid w:val="00DD3BE4"/>
    <w:rsid w:val="00DD4A66"/>
    <w:rsid w:val="00DD4B43"/>
    <w:rsid w:val="00DD6D0D"/>
    <w:rsid w:val="00DD71BC"/>
    <w:rsid w:val="00DD7D0C"/>
    <w:rsid w:val="00DE0EF1"/>
    <w:rsid w:val="00DE1416"/>
    <w:rsid w:val="00DE19C7"/>
    <w:rsid w:val="00DE24BB"/>
    <w:rsid w:val="00DE2579"/>
    <w:rsid w:val="00DE2714"/>
    <w:rsid w:val="00DE32A0"/>
    <w:rsid w:val="00DE38B0"/>
    <w:rsid w:val="00DE4192"/>
    <w:rsid w:val="00DE42C9"/>
    <w:rsid w:val="00DE4CCA"/>
    <w:rsid w:val="00DE4E73"/>
    <w:rsid w:val="00DE51A6"/>
    <w:rsid w:val="00DE559E"/>
    <w:rsid w:val="00DE5B9C"/>
    <w:rsid w:val="00DE676F"/>
    <w:rsid w:val="00DE6777"/>
    <w:rsid w:val="00DE688D"/>
    <w:rsid w:val="00DE703B"/>
    <w:rsid w:val="00DE7291"/>
    <w:rsid w:val="00DF0440"/>
    <w:rsid w:val="00DF0A7D"/>
    <w:rsid w:val="00DF0B01"/>
    <w:rsid w:val="00DF1641"/>
    <w:rsid w:val="00DF3883"/>
    <w:rsid w:val="00DF3B01"/>
    <w:rsid w:val="00DF3B02"/>
    <w:rsid w:val="00DF4E75"/>
    <w:rsid w:val="00DF51DA"/>
    <w:rsid w:val="00DF5881"/>
    <w:rsid w:val="00DF5DB2"/>
    <w:rsid w:val="00DF68B6"/>
    <w:rsid w:val="00DF6DDB"/>
    <w:rsid w:val="00DF7267"/>
    <w:rsid w:val="00DF7C6F"/>
    <w:rsid w:val="00E000D6"/>
    <w:rsid w:val="00E00651"/>
    <w:rsid w:val="00E0173E"/>
    <w:rsid w:val="00E01AAE"/>
    <w:rsid w:val="00E01E40"/>
    <w:rsid w:val="00E020C8"/>
    <w:rsid w:val="00E025F3"/>
    <w:rsid w:val="00E03986"/>
    <w:rsid w:val="00E039D4"/>
    <w:rsid w:val="00E03FF4"/>
    <w:rsid w:val="00E04404"/>
    <w:rsid w:val="00E04A58"/>
    <w:rsid w:val="00E052BE"/>
    <w:rsid w:val="00E05394"/>
    <w:rsid w:val="00E055FB"/>
    <w:rsid w:val="00E05769"/>
    <w:rsid w:val="00E059C1"/>
    <w:rsid w:val="00E05E88"/>
    <w:rsid w:val="00E06DEE"/>
    <w:rsid w:val="00E1049A"/>
    <w:rsid w:val="00E1053E"/>
    <w:rsid w:val="00E106D3"/>
    <w:rsid w:val="00E11B70"/>
    <w:rsid w:val="00E123EC"/>
    <w:rsid w:val="00E127D9"/>
    <w:rsid w:val="00E12D13"/>
    <w:rsid w:val="00E13F13"/>
    <w:rsid w:val="00E14247"/>
    <w:rsid w:val="00E144C2"/>
    <w:rsid w:val="00E14B9F"/>
    <w:rsid w:val="00E14C73"/>
    <w:rsid w:val="00E1501B"/>
    <w:rsid w:val="00E158A7"/>
    <w:rsid w:val="00E15B23"/>
    <w:rsid w:val="00E2003E"/>
    <w:rsid w:val="00E204EA"/>
    <w:rsid w:val="00E20AF6"/>
    <w:rsid w:val="00E20D29"/>
    <w:rsid w:val="00E213FD"/>
    <w:rsid w:val="00E21A14"/>
    <w:rsid w:val="00E21D64"/>
    <w:rsid w:val="00E22590"/>
    <w:rsid w:val="00E2345F"/>
    <w:rsid w:val="00E23462"/>
    <w:rsid w:val="00E23AF8"/>
    <w:rsid w:val="00E24EB7"/>
    <w:rsid w:val="00E24F0B"/>
    <w:rsid w:val="00E24F18"/>
    <w:rsid w:val="00E25024"/>
    <w:rsid w:val="00E25128"/>
    <w:rsid w:val="00E254FD"/>
    <w:rsid w:val="00E268DB"/>
    <w:rsid w:val="00E26996"/>
    <w:rsid w:val="00E269EA"/>
    <w:rsid w:val="00E26D52"/>
    <w:rsid w:val="00E2758B"/>
    <w:rsid w:val="00E27B7E"/>
    <w:rsid w:val="00E27CBD"/>
    <w:rsid w:val="00E30417"/>
    <w:rsid w:val="00E3050E"/>
    <w:rsid w:val="00E30688"/>
    <w:rsid w:val="00E30D1B"/>
    <w:rsid w:val="00E312D2"/>
    <w:rsid w:val="00E3268F"/>
    <w:rsid w:val="00E32758"/>
    <w:rsid w:val="00E32A45"/>
    <w:rsid w:val="00E32B5F"/>
    <w:rsid w:val="00E32BE4"/>
    <w:rsid w:val="00E32BED"/>
    <w:rsid w:val="00E32DB9"/>
    <w:rsid w:val="00E33318"/>
    <w:rsid w:val="00E344D2"/>
    <w:rsid w:val="00E34D1E"/>
    <w:rsid w:val="00E34EF9"/>
    <w:rsid w:val="00E3607C"/>
    <w:rsid w:val="00E363D3"/>
    <w:rsid w:val="00E368E7"/>
    <w:rsid w:val="00E36A3A"/>
    <w:rsid w:val="00E37001"/>
    <w:rsid w:val="00E370D2"/>
    <w:rsid w:val="00E3720C"/>
    <w:rsid w:val="00E379E8"/>
    <w:rsid w:val="00E40661"/>
    <w:rsid w:val="00E40F9E"/>
    <w:rsid w:val="00E41B0E"/>
    <w:rsid w:val="00E41D60"/>
    <w:rsid w:val="00E428A9"/>
    <w:rsid w:val="00E43548"/>
    <w:rsid w:val="00E4413E"/>
    <w:rsid w:val="00E44FB3"/>
    <w:rsid w:val="00E454FE"/>
    <w:rsid w:val="00E455C7"/>
    <w:rsid w:val="00E463B2"/>
    <w:rsid w:val="00E46850"/>
    <w:rsid w:val="00E46F5E"/>
    <w:rsid w:val="00E505CB"/>
    <w:rsid w:val="00E50B2C"/>
    <w:rsid w:val="00E512DC"/>
    <w:rsid w:val="00E51FC3"/>
    <w:rsid w:val="00E52378"/>
    <w:rsid w:val="00E52BE6"/>
    <w:rsid w:val="00E52C67"/>
    <w:rsid w:val="00E5351E"/>
    <w:rsid w:val="00E53B5C"/>
    <w:rsid w:val="00E540DD"/>
    <w:rsid w:val="00E5474E"/>
    <w:rsid w:val="00E55881"/>
    <w:rsid w:val="00E563E2"/>
    <w:rsid w:val="00E57839"/>
    <w:rsid w:val="00E579E1"/>
    <w:rsid w:val="00E57A59"/>
    <w:rsid w:val="00E57EA9"/>
    <w:rsid w:val="00E604D4"/>
    <w:rsid w:val="00E604F7"/>
    <w:rsid w:val="00E6077A"/>
    <w:rsid w:val="00E61356"/>
    <w:rsid w:val="00E61DDF"/>
    <w:rsid w:val="00E62CF5"/>
    <w:rsid w:val="00E62FBC"/>
    <w:rsid w:val="00E630F2"/>
    <w:rsid w:val="00E63222"/>
    <w:rsid w:val="00E632DA"/>
    <w:rsid w:val="00E63FC4"/>
    <w:rsid w:val="00E65219"/>
    <w:rsid w:val="00E65942"/>
    <w:rsid w:val="00E674EE"/>
    <w:rsid w:val="00E6787D"/>
    <w:rsid w:val="00E70C95"/>
    <w:rsid w:val="00E71F59"/>
    <w:rsid w:val="00E72377"/>
    <w:rsid w:val="00E731AB"/>
    <w:rsid w:val="00E75C6F"/>
    <w:rsid w:val="00E762D6"/>
    <w:rsid w:val="00E76831"/>
    <w:rsid w:val="00E77577"/>
    <w:rsid w:val="00E77915"/>
    <w:rsid w:val="00E77D98"/>
    <w:rsid w:val="00E80E0C"/>
    <w:rsid w:val="00E81057"/>
    <w:rsid w:val="00E81152"/>
    <w:rsid w:val="00E8237F"/>
    <w:rsid w:val="00E8301A"/>
    <w:rsid w:val="00E831AA"/>
    <w:rsid w:val="00E840C9"/>
    <w:rsid w:val="00E850E9"/>
    <w:rsid w:val="00E85554"/>
    <w:rsid w:val="00E85A03"/>
    <w:rsid w:val="00E85DBD"/>
    <w:rsid w:val="00E862FC"/>
    <w:rsid w:val="00E86469"/>
    <w:rsid w:val="00E868BA"/>
    <w:rsid w:val="00E874D2"/>
    <w:rsid w:val="00E87782"/>
    <w:rsid w:val="00E877B9"/>
    <w:rsid w:val="00E87E1E"/>
    <w:rsid w:val="00E9037E"/>
    <w:rsid w:val="00E90462"/>
    <w:rsid w:val="00E904C0"/>
    <w:rsid w:val="00E90E51"/>
    <w:rsid w:val="00E92BE7"/>
    <w:rsid w:val="00E92E40"/>
    <w:rsid w:val="00E92FB6"/>
    <w:rsid w:val="00E93420"/>
    <w:rsid w:val="00E934BD"/>
    <w:rsid w:val="00E95460"/>
    <w:rsid w:val="00E955CF"/>
    <w:rsid w:val="00E956D4"/>
    <w:rsid w:val="00E95918"/>
    <w:rsid w:val="00E962D9"/>
    <w:rsid w:val="00E96663"/>
    <w:rsid w:val="00E968DC"/>
    <w:rsid w:val="00E974AB"/>
    <w:rsid w:val="00EA0501"/>
    <w:rsid w:val="00EA0E83"/>
    <w:rsid w:val="00EA0FF1"/>
    <w:rsid w:val="00EA1534"/>
    <w:rsid w:val="00EA21C4"/>
    <w:rsid w:val="00EA36AF"/>
    <w:rsid w:val="00EA43F2"/>
    <w:rsid w:val="00EA45C6"/>
    <w:rsid w:val="00EA4694"/>
    <w:rsid w:val="00EA4CD8"/>
    <w:rsid w:val="00EA4CFA"/>
    <w:rsid w:val="00EA4F4D"/>
    <w:rsid w:val="00EA71D6"/>
    <w:rsid w:val="00EA7543"/>
    <w:rsid w:val="00EA7977"/>
    <w:rsid w:val="00EB036C"/>
    <w:rsid w:val="00EB0883"/>
    <w:rsid w:val="00EB0B33"/>
    <w:rsid w:val="00EB1323"/>
    <w:rsid w:val="00EB19BB"/>
    <w:rsid w:val="00EB1A8B"/>
    <w:rsid w:val="00EB1CDE"/>
    <w:rsid w:val="00EB20B7"/>
    <w:rsid w:val="00EB2696"/>
    <w:rsid w:val="00EB457F"/>
    <w:rsid w:val="00EB47DE"/>
    <w:rsid w:val="00EB4A84"/>
    <w:rsid w:val="00EB56D5"/>
    <w:rsid w:val="00EB56E8"/>
    <w:rsid w:val="00EB5AEF"/>
    <w:rsid w:val="00EB66C6"/>
    <w:rsid w:val="00EB75C7"/>
    <w:rsid w:val="00EB7E4E"/>
    <w:rsid w:val="00EC019B"/>
    <w:rsid w:val="00EC0207"/>
    <w:rsid w:val="00EC0C7F"/>
    <w:rsid w:val="00EC1D9A"/>
    <w:rsid w:val="00EC1F74"/>
    <w:rsid w:val="00EC4AA6"/>
    <w:rsid w:val="00EC4CE7"/>
    <w:rsid w:val="00EC4DBE"/>
    <w:rsid w:val="00EC5627"/>
    <w:rsid w:val="00EC5694"/>
    <w:rsid w:val="00EC6303"/>
    <w:rsid w:val="00EC6677"/>
    <w:rsid w:val="00EC6B9C"/>
    <w:rsid w:val="00EC70C3"/>
    <w:rsid w:val="00EC7170"/>
    <w:rsid w:val="00EC71D2"/>
    <w:rsid w:val="00EC71DF"/>
    <w:rsid w:val="00EC72C8"/>
    <w:rsid w:val="00EC740A"/>
    <w:rsid w:val="00EC7AC6"/>
    <w:rsid w:val="00ED0170"/>
    <w:rsid w:val="00ED2120"/>
    <w:rsid w:val="00ED2923"/>
    <w:rsid w:val="00ED5BBF"/>
    <w:rsid w:val="00ED695F"/>
    <w:rsid w:val="00ED744D"/>
    <w:rsid w:val="00ED7599"/>
    <w:rsid w:val="00ED7F00"/>
    <w:rsid w:val="00EE1414"/>
    <w:rsid w:val="00EE266F"/>
    <w:rsid w:val="00EE3408"/>
    <w:rsid w:val="00EE421C"/>
    <w:rsid w:val="00EE44FD"/>
    <w:rsid w:val="00EE4B04"/>
    <w:rsid w:val="00EE4B17"/>
    <w:rsid w:val="00EE5E71"/>
    <w:rsid w:val="00EE5FA1"/>
    <w:rsid w:val="00EE7592"/>
    <w:rsid w:val="00EE7955"/>
    <w:rsid w:val="00EE7B54"/>
    <w:rsid w:val="00EF09EE"/>
    <w:rsid w:val="00EF0FA8"/>
    <w:rsid w:val="00EF10C7"/>
    <w:rsid w:val="00EF2A88"/>
    <w:rsid w:val="00EF2E6A"/>
    <w:rsid w:val="00EF352D"/>
    <w:rsid w:val="00EF40FD"/>
    <w:rsid w:val="00EF54E7"/>
    <w:rsid w:val="00EF56EF"/>
    <w:rsid w:val="00EF5F32"/>
    <w:rsid w:val="00EF5F54"/>
    <w:rsid w:val="00EF616F"/>
    <w:rsid w:val="00EF65FC"/>
    <w:rsid w:val="00EF66A1"/>
    <w:rsid w:val="00F003C8"/>
    <w:rsid w:val="00F003CC"/>
    <w:rsid w:val="00F009E0"/>
    <w:rsid w:val="00F00FBB"/>
    <w:rsid w:val="00F02BCC"/>
    <w:rsid w:val="00F052E4"/>
    <w:rsid w:val="00F05F9A"/>
    <w:rsid w:val="00F07270"/>
    <w:rsid w:val="00F103B3"/>
    <w:rsid w:val="00F1116B"/>
    <w:rsid w:val="00F11586"/>
    <w:rsid w:val="00F11A27"/>
    <w:rsid w:val="00F11C03"/>
    <w:rsid w:val="00F11D5B"/>
    <w:rsid w:val="00F129EC"/>
    <w:rsid w:val="00F13724"/>
    <w:rsid w:val="00F13850"/>
    <w:rsid w:val="00F13E02"/>
    <w:rsid w:val="00F144BD"/>
    <w:rsid w:val="00F14665"/>
    <w:rsid w:val="00F14B5F"/>
    <w:rsid w:val="00F14DE2"/>
    <w:rsid w:val="00F158B3"/>
    <w:rsid w:val="00F16267"/>
    <w:rsid w:val="00F16786"/>
    <w:rsid w:val="00F173CD"/>
    <w:rsid w:val="00F17716"/>
    <w:rsid w:val="00F20D71"/>
    <w:rsid w:val="00F20F5B"/>
    <w:rsid w:val="00F217EA"/>
    <w:rsid w:val="00F22593"/>
    <w:rsid w:val="00F2280B"/>
    <w:rsid w:val="00F23D70"/>
    <w:rsid w:val="00F241F3"/>
    <w:rsid w:val="00F24389"/>
    <w:rsid w:val="00F24790"/>
    <w:rsid w:val="00F24851"/>
    <w:rsid w:val="00F25174"/>
    <w:rsid w:val="00F25652"/>
    <w:rsid w:val="00F26235"/>
    <w:rsid w:val="00F26A66"/>
    <w:rsid w:val="00F30145"/>
    <w:rsid w:val="00F30CA9"/>
    <w:rsid w:val="00F30ECF"/>
    <w:rsid w:val="00F318D6"/>
    <w:rsid w:val="00F318DC"/>
    <w:rsid w:val="00F32C12"/>
    <w:rsid w:val="00F33332"/>
    <w:rsid w:val="00F33816"/>
    <w:rsid w:val="00F338E7"/>
    <w:rsid w:val="00F33A06"/>
    <w:rsid w:val="00F3407F"/>
    <w:rsid w:val="00F34375"/>
    <w:rsid w:val="00F344D1"/>
    <w:rsid w:val="00F34F7C"/>
    <w:rsid w:val="00F35203"/>
    <w:rsid w:val="00F35319"/>
    <w:rsid w:val="00F35830"/>
    <w:rsid w:val="00F359E9"/>
    <w:rsid w:val="00F35A1D"/>
    <w:rsid w:val="00F35BA4"/>
    <w:rsid w:val="00F36379"/>
    <w:rsid w:val="00F3661A"/>
    <w:rsid w:val="00F367E4"/>
    <w:rsid w:val="00F368E6"/>
    <w:rsid w:val="00F375F1"/>
    <w:rsid w:val="00F3775C"/>
    <w:rsid w:val="00F378E9"/>
    <w:rsid w:val="00F4001C"/>
    <w:rsid w:val="00F401A6"/>
    <w:rsid w:val="00F40712"/>
    <w:rsid w:val="00F40BEB"/>
    <w:rsid w:val="00F4136B"/>
    <w:rsid w:val="00F4154F"/>
    <w:rsid w:val="00F42955"/>
    <w:rsid w:val="00F42DB5"/>
    <w:rsid w:val="00F43A51"/>
    <w:rsid w:val="00F43C4B"/>
    <w:rsid w:val="00F45A6E"/>
    <w:rsid w:val="00F45CFB"/>
    <w:rsid w:val="00F46449"/>
    <w:rsid w:val="00F46ABA"/>
    <w:rsid w:val="00F4708D"/>
    <w:rsid w:val="00F47D6E"/>
    <w:rsid w:val="00F50576"/>
    <w:rsid w:val="00F50D66"/>
    <w:rsid w:val="00F510F2"/>
    <w:rsid w:val="00F521E9"/>
    <w:rsid w:val="00F52866"/>
    <w:rsid w:val="00F52A93"/>
    <w:rsid w:val="00F52D72"/>
    <w:rsid w:val="00F5453A"/>
    <w:rsid w:val="00F54CE2"/>
    <w:rsid w:val="00F5516A"/>
    <w:rsid w:val="00F55BF6"/>
    <w:rsid w:val="00F5644A"/>
    <w:rsid w:val="00F5651F"/>
    <w:rsid w:val="00F57286"/>
    <w:rsid w:val="00F57914"/>
    <w:rsid w:val="00F60BB8"/>
    <w:rsid w:val="00F61561"/>
    <w:rsid w:val="00F620BF"/>
    <w:rsid w:val="00F6228F"/>
    <w:rsid w:val="00F6239E"/>
    <w:rsid w:val="00F62757"/>
    <w:rsid w:val="00F635CB"/>
    <w:rsid w:val="00F63BF4"/>
    <w:rsid w:val="00F63EE6"/>
    <w:rsid w:val="00F65FD4"/>
    <w:rsid w:val="00F66039"/>
    <w:rsid w:val="00F66054"/>
    <w:rsid w:val="00F66358"/>
    <w:rsid w:val="00F675F4"/>
    <w:rsid w:val="00F702C1"/>
    <w:rsid w:val="00F7060C"/>
    <w:rsid w:val="00F707E7"/>
    <w:rsid w:val="00F70BCB"/>
    <w:rsid w:val="00F70C05"/>
    <w:rsid w:val="00F710FA"/>
    <w:rsid w:val="00F71492"/>
    <w:rsid w:val="00F71723"/>
    <w:rsid w:val="00F720CD"/>
    <w:rsid w:val="00F721B3"/>
    <w:rsid w:val="00F724AD"/>
    <w:rsid w:val="00F72662"/>
    <w:rsid w:val="00F74491"/>
    <w:rsid w:val="00F75B3D"/>
    <w:rsid w:val="00F75CC8"/>
    <w:rsid w:val="00F75FF8"/>
    <w:rsid w:val="00F7614A"/>
    <w:rsid w:val="00F76D9E"/>
    <w:rsid w:val="00F77312"/>
    <w:rsid w:val="00F806A8"/>
    <w:rsid w:val="00F807F6"/>
    <w:rsid w:val="00F80B71"/>
    <w:rsid w:val="00F85147"/>
    <w:rsid w:val="00F85963"/>
    <w:rsid w:val="00F86511"/>
    <w:rsid w:val="00F87DD6"/>
    <w:rsid w:val="00F90113"/>
    <w:rsid w:val="00F90E03"/>
    <w:rsid w:val="00F9104B"/>
    <w:rsid w:val="00F91217"/>
    <w:rsid w:val="00F917C6"/>
    <w:rsid w:val="00F91BA0"/>
    <w:rsid w:val="00F91D2B"/>
    <w:rsid w:val="00F91D68"/>
    <w:rsid w:val="00F92258"/>
    <w:rsid w:val="00F9282F"/>
    <w:rsid w:val="00F92D0A"/>
    <w:rsid w:val="00F934BE"/>
    <w:rsid w:val="00F9373B"/>
    <w:rsid w:val="00F937F5"/>
    <w:rsid w:val="00F93C5E"/>
    <w:rsid w:val="00F93D4C"/>
    <w:rsid w:val="00F93EC9"/>
    <w:rsid w:val="00F94747"/>
    <w:rsid w:val="00F94BDA"/>
    <w:rsid w:val="00F94D09"/>
    <w:rsid w:val="00F9568C"/>
    <w:rsid w:val="00F957E9"/>
    <w:rsid w:val="00F95C30"/>
    <w:rsid w:val="00F97980"/>
    <w:rsid w:val="00FA0078"/>
    <w:rsid w:val="00FA0805"/>
    <w:rsid w:val="00FA0E02"/>
    <w:rsid w:val="00FA16A6"/>
    <w:rsid w:val="00FA2253"/>
    <w:rsid w:val="00FA250C"/>
    <w:rsid w:val="00FA2F45"/>
    <w:rsid w:val="00FA3893"/>
    <w:rsid w:val="00FA4287"/>
    <w:rsid w:val="00FA4746"/>
    <w:rsid w:val="00FA52CB"/>
    <w:rsid w:val="00FA53F7"/>
    <w:rsid w:val="00FA57FD"/>
    <w:rsid w:val="00FA60DE"/>
    <w:rsid w:val="00FA79DD"/>
    <w:rsid w:val="00FA7F89"/>
    <w:rsid w:val="00FB1441"/>
    <w:rsid w:val="00FB1478"/>
    <w:rsid w:val="00FB1B29"/>
    <w:rsid w:val="00FB254D"/>
    <w:rsid w:val="00FB276A"/>
    <w:rsid w:val="00FB3E21"/>
    <w:rsid w:val="00FB4144"/>
    <w:rsid w:val="00FB462B"/>
    <w:rsid w:val="00FB4E98"/>
    <w:rsid w:val="00FB6000"/>
    <w:rsid w:val="00FB663C"/>
    <w:rsid w:val="00FB6DCF"/>
    <w:rsid w:val="00FB754A"/>
    <w:rsid w:val="00FC0BE0"/>
    <w:rsid w:val="00FC1055"/>
    <w:rsid w:val="00FC1653"/>
    <w:rsid w:val="00FC1AA7"/>
    <w:rsid w:val="00FC1CAC"/>
    <w:rsid w:val="00FC1CE2"/>
    <w:rsid w:val="00FC20AB"/>
    <w:rsid w:val="00FC2791"/>
    <w:rsid w:val="00FC2A46"/>
    <w:rsid w:val="00FC2EA4"/>
    <w:rsid w:val="00FC2ED5"/>
    <w:rsid w:val="00FC32A4"/>
    <w:rsid w:val="00FC35EA"/>
    <w:rsid w:val="00FC38C7"/>
    <w:rsid w:val="00FC405F"/>
    <w:rsid w:val="00FC40E8"/>
    <w:rsid w:val="00FC423F"/>
    <w:rsid w:val="00FC48AE"/>
    <w:rsid w:val="00FC61BC"/>
    <w:rsid w:val="00FC699B"/>
    <w:rsid w:val="00FC6C58"/>
    <w:rsid w:val="00FC722D"/>
    <w:rsid w:val="00FC79EA"/>
    <w:rsid w:val="00FC7A6B"/>
    <w:rsid w:val="00FC7EA2"/>
    <w:rsid w:val="00FD0163"/>
    <w:rsid w:val="00FD025B"/>
    <w:rsid w:val="00FD23DE"/>
    <w:rsid w:val="00FD2869"/>
    <w:rsid w:val="00FD31C2"/>
    <w:rsid w:val="00FD3D9F"/>
    <w:rsid w:val="00FD468E"/>
    <w:rsid w:val="00FD4950"/>
    <w:rsid w:val="00FD588B"/>
    <w:rsid w:val="00FD5E6C"/>
    <w:rsid w:val="00FD5FE1"/>
    <w:rsid w:val="00FD7E31"/>
    <w:rsid w:val="00FE05F7"/>
    <w:rsid w:val="00FE206B"/>
    <w:rsid w:val="00FE20CA"/>
    <w:rsid w:val="00FE270B"/>
    <w:rsid w:val="00FE30D2"/>
    <w:rsid w:val="00FE3781"/>
    <w:rsid w:val="00FE3912"/>
    <w:rsid w:val="00FE45E9"/>
    <w:rsid w:val="00FE47B1"/>
    <w:rsid w:val="00FE520C"/>
    <w:rsid w:val="00FE5C74"/>
    <w:rsid w:val="00FE6007"/>
    <w:rsid w:val="00FE6137"/>
    <w:rsid w:val="00FE6212"/>
    <w:rsid w:val="00FE7712"/>
    <w:rsid w:val="00FE7D2F"/>
    <w:rsid w:val="00FF06EC"/>
    <w:rsid w:val="00FF0963"/>
    <w:rsid w:val="00FF1C56"/>
    <w:rsid w:val="00FF2A90"/>
    <w:rsid w:val="00FF2F7C"/>
    <w:rsid w:val="00FF36DF"/>
    <w:rsid w:val="00FF39E3"/>
    <w:rsid w:val="00FF49D2"/>
    <w:rsid w:val="00FF651B"/>
    <w:rsid w:val="00FF6BA2"/>
    <w:rsid w:val="00FF7143"/>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DD9E3402-9784-4733-A07A-836F866B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9D3"/>
    <w:pPr>
      <w:spacing w:after="0" w:line="288" w:lineRule="auto"/>
      <w:ind w:firstLine="709"/>
    </w:pPr>
    <w:rPr>
      <w:rFonts w:ascii="SL_Times New Roman" w:hAnsi="SL_Times New Roman"/>
      <w:sz w:val="28"/>
    </w:rPr>
  </w:style>
  <w:style w:type="paragraph" w:styleId="1">
    <w:name w:val="heading 1"/>
    <w:basedOn w:val="a"/>
    <w:next w:val="a"/>
    <w:link w:val="10"/>
    <w:qFormat/>
    <w:rsid w:val="00C01C22"/>
    <w:pPr>
      <w:keepNext/>
      <w:spacing w:line="300" w:lineRule="exact"/>
      <w:ind w:right="-4324" w:firstLine="0"/>
      <w:outlineLvl w:val="0"/>
    </w:pPr>
    <w:rPr>
      <w:rFonts w:ascii="Times New Roman" w:eastAsia="Times New Roman" w:hAnsi="Times New Roman" w:cs="Times New Roman"/>
      <w:b/>
      <w:bCs/>
      <w:sz w:val="24"/>
      <w:szCs w:val="20"/>
      <w:lang w:eastAsia="ru-RU"/>
    </w:rPr>
  </w:style>
  <w:style w:type="paragraph" w:styleId="2">
    <w:name w:val="heading 2"/>
    <w:basedOn w:val="a"/>
    <w:next w:val="a"/>
    <w:link w:val="20"/>
    <w:uiPriority w:val="9"/>
    <w:semiHidden/>
    <w:unhideWhenUsed/>
    <w:qFormat/>
    <w:rsid w:val="009533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6B3478"/>
    <w:pPr>
      <w:spacing w:line="240" w:lineRule="auto"/>
      <w:ind w:firstLine="993"/>
      <w:jc w:val="both"/>
    </w:pPr>
    <w:rPr>
      <w:rFonts w:ascii="Times New Roman" w:eastAsia="Times New Roman" w:hAnsi="Times New Roman" w:cs="Times New Roman"/>
      <w:szCs w:val="20"/>
      <w:lang w:eastAsia="ru-RU"/>
    </w:rPr>
  </w:style>
  <w:style w:type="character" w:customStyle="1" w:styleId="22">
    <w:name w:val="Основной текст с отступом 2 Знак"/>
    <w:basedOn w:val="a0"/>
    <w:link w:val="21"/>
    <w:rsid w:val="006B3478"/>
    <w:rPr>
      <w:rFonts w:ascii="Times New Roman" w:eastAsia="Times New Roman" w:hAnsi="Times New Roman" w:cs="Times New Roman"/>
      <w:sz w:val="28"/>
      <w:szCs w:val="20"/>
      <w:lang w:eastAsia="ru-RU"/>
    </w:rPr>
  </w:style>
  <w:style w:type="paragraph" w:styleId="a3">
    <w:name w:val="Body Text"/>
    <w:basedOn w:val="a"/>
    <w:link w:val="a4"/>
    <w:uiPriority w:val="99"/>
    <w:unhideWhenUsed/>
    <w:rsid w:val="006B3478"/>
    <w:pPr>
      <w:spacing w:after="120"/>
    </w:pPr>
  </w:style>
  <w:style w:type="character" w:customStyle="1" w:styleId="a4">
    <w:name w:val="Основной текст Знак"/>
    <w:basedOn w:val="a0"/>
    <w:link w:val="a3"/>
    <w:uiPriority w:val="99"/>
    <w:rsid w:val="006B3478"/>
    <w:rPr>
      <w:rFonts w:ascii="SL_Times New Roman" w:hAnsi="SL_Times New Roman"/>
      <w:sz w:val="28"/>
    </w:rPr>
  </w:style>
  <w:style w:type="paragraph" w:styleId="a5">
    <w:name w:val="List Paragraph"/>
    <w:basedOn w:val="a"/>
    <w:uiPriority w:val="34"/>
    <w:qFormat/>
    <w:rsid w:val="006B3478"/>
    <w:pPr>
      <w:ind w:left="720"/>
      <w:contextualSpacing/>
    </w:pPr>
  </w:style>
  <w:style w:type="paragraph" w:styleId="a6">
    <w:name w:val="header"/>
    <w:basedOn w:val="a"/>
    <w:link w:val="a7"/>
    <w:uiPriority w:val="99"/>
    <w:unhideWhenUsed/>
    <w:rsid w:val="00A20010"/>
    <w:pPr>
      <w:tabs>
        <w:tab w:val="center" w:pos="4677"/>
        <w:tab w:val="right" w:pos="9355"/>
      </w:tabs>
      <w:spacing w:line="240" w:lineRule="auto"/>
    </w:pPr>
  </w:style>
  <w:style w:type="character" w:customStyle="1" w:styleId="a7">
    <w:name w:val="Верхний колонтитул Знак"/>
    <w:basedOn w:val="a0"/>
    <w:link w:val="a6"/>
    <w:uiPriority w:val="99"/>
    <w:rsid w:val="00A20010"/>
    <w:rPr>
      <w:rFonts w:ascii="SL_Times New Roman" w:hAnsi="SL_Times New Roman"/>
      <w:sz w:val="28"/>
    </w:rPr>
  </w:style>
  <w:style w:type="paragraph" w:styleId="a8">
    <w:name w:val="footer"/>
    <w:basedOn w:val="a"/>
    <w:link w:val="a9"/>
    <w:uiPriority w:val="99"/>
    <w:unhideWhenUsed/>
    <w:rsid w:val="00A20010"/>
    <w:pPr>
      <w:tabs>
        <w:tab w:val="center" w:pos="4677"/>
        <w:tab w:val="right" w:pos="9355"/>
      </w:tabs>
      <w:spacing w:line="240" w:lineRule="auto"/>
    </w:pPr>
  </w:style>
  <w:style w:type="character" w:customStyle="1" w:styleId="a9">
    <w:name w:val="Нижний колонтитул Знак"/>
    <w:basedOn w:val="a0"/>
    <w:link w:val="a8"/>
    <w:uiPriority w:val="99"/>
    <w:rsid w:val="00A20010"/>
    <w:rPr>
      <w:rFonts w:ascii="SL_Times New Roman" w:hAnsi="SL_Times New Roman"/>
      <w:sz w:val="28"/>
    </w:rPr>
  </w:style>
  <w:style w:type="paragraph" w:styleId="aa">
    <w:name w:val="Body Text Indent"/>
    <w:basedOn w:val="a"/>
    <w:link w:val="ab"/>
    <w:uiPriority w:val="99"/>
    <w:unhideWhenUsed/>
    <w:rsid w:val="0092706A"/>
    <w:pPr>
      <w:spacing w:after="120"/>
      <w:ind w:left="283"/>
    </w:pPr>
  </w:style>
  <w:style w:type="character" w:customStyle="1" w:styleId="ab">
    <w:name w:val="Основной текст с отступом Знак"/>
    <w:basedOn w:val="a0"/>
    <w:link w:val="aa"/>
    <w:uiPriority w:val="99"/>
    <w:rsid w:val="0092706A"/>
    <w:rPr>
      <w:rFonts w:ascii="SL_Times New Roman" w:hAnsi="SL_Times New Roman"/>
      <w:sz w:val="28"/>
    </w:rPr>
  </w:style>
  <w:style w:type="character" w:customStyle="1" w:styleId="10">
    <w:name w:val="Заголовок 1 Знак"/>
    <w:basedOn w:val="a0"/>
    <w:link w:val="1"/>
    <w:rsid w:val="00C01C22"/>
    <w:rPr>
      <w:rFonts w:ascii="Times New Roman" w:eastAsia="Times New Roman" w:hAnsi="Times New Roman" w:cs="Times New Roman"/>
      <w:b/>
      <w:bCs/>
      <w:sz w:val="24"/>
      <w:szCs w:val="20"/>
      <w:lang w:eastAsia="ru-RU"/>
    </w:rPr>
  </w:style>
  <w:style w:type="paragraph" w:customStyle="1" w:styleId="11">
    <w:name w:val="Стиль1"/>
    <w:basedOn w:val="a"/>
    <w:rsid w:val="00C01C22"/>
    <w:pPr>
      <w:ind w:firstLine="0"/>
    </w:pPr>
    <w:rPr>
      <w:rFonts w:ascii="Times New Roman" w:eastAsia="Times New Roman" w:hAnsi="Times New Roman" w:cs="Times New Roman"/>
      <w:szCs w:val="20"/>
      <w:lang w:eastAsia="ru-RU"/>
    </w:rPr>
  </w:style>
  <w:style w:type="paragraph" w:styleId="ac">
    <w:name w:val="Title"/>
    <w:basedOn w:val="a"/>
    <w:link w:val="ad"/>
    <w:qFormat/>
    <w:rsid w:val="00540EC2"/>
    <w:pPr>
      <w:spacing w:line="240" w:lineRule="auto"/>
      <w:ind w:firstLine="0"/>
      <w:jc w:val="center"/>
    </w:pPr>
    <w:rPr>
      <w:rFonts w:ascii="Times New Roman" w:eastAsia="Times New Roman" w:hAnsi="Times New Roman" w:cs="Times New Roman"/>
      <w:szCs w:val="24"/>
      <w:lang w:eastAsia="ru-RU"/>
    </w:rPr>
  </w:style>
  <w:style w:type="character" w:customStyle="1" w:styleId="ad">
    <w:name w:val="Заголовок Знак"/>
    <w:basedOn w:val="a0"/>
    <w:link w:val="ac"/>
    <w:rsid w:val="00540EC2"/>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953350"/>
    <w:rPr>
      <w:rFonts w:asciiTheme="majorHAnsi" w:eastAsiaTheme="majorEastAsia" w:hAnsiTheme="majorHAnsi" w:cstheme="majorBidi"/>
      <w:b/>
      <w:bCs/>
      <w:color w:val="4F81BD" w:themeColor="accent1"/>
      <w:sz w:val="26"/>
      <w:szCs w:val="26"/>
    </w:rPr>
  </w:style>
  <w:style w:type="paragraph" w:styleId="3">
    <w:name w:val="Body Text Indent 3"/>
    <w:basedOn w:val="a"/>
    <w:link w:val="30"/>
    <w:uiPriority w:val="99"/>
    <w:semiHidden/>
    <w:unhideWhenUsed/>
    <w:rsid w:val="00953350"/>
    <w:pPr>
      <w:spacing w:after="120"/>
      <w:ind w:left="283"/>
    </w:pPr>
    <w:rPr>
      <w:sz w:val="16"/>
      <w:szCs w:val="16"/>
    </w:rPr>
  </w:style>
  <w:style w:type="character" w:customStyle="1" w:styleId="30">
    <w:name w:val="Основной текст с отступом 3 Знак"/>
    <w:basedOn w:val="a0"/>
    <w:link w:val="3"/>
    <w:uiPriority w:val="99"/>
    <w:semiHidden/>
    <w:rsid w:val="00953350"/>
    <w:rPr>
      <w:rFonts w:ascii="SL_Times New Roman" w:hAnsi="SL_Times New Roman"/>
      <w:sz w:val="16"/>
      <w:szCs w:val="16"/>
    </w:rPr>
  </w:style>
  <w:style w:type="paragraph" w:customStyle="1" w:styleId="12">
    <w:name w:val="Ñòèëü1"/>
    <w:basedOn w:val="a"/>
    <w:link w:val="13"/>
    <w:rsid w:val="00953350"/>
    <w:pPr>
      <w:ind w:firstLine="0"/>
    </w:pPr>
    <w:rPr>
      <w:rFonts w:ascii="Times New Roman" w:eastAsia="Times New Roman" w:hAnsi="Times New Roman" w:cs="Times New Roman"/>
      <w:szCs w:val="20"/>
      <w:lang w:eastAsia="ru-RU"/>
    </w:rPr>
  </w:style>
  <w:style w:type="character" w:customStyle="1" w:styleId="13">
    <w:name w:val="Ñòèëü1 Знак"/>
    <w:basedOn w:val="a0"/>
    <w:link w:val="12"/>
    <w:rsid w:val="00953350"/>
    <w:rPr>
      <w:rFonts w:ascii="Times New Roman" w:eastAsia="Times New Roman" w:hAnsi="Times New Roman" w:cs="Times New Roman"/>
      <w:sz w:val="28"/>
      <w:szCs w:val="20"/>
      <w:lang w:eastAsia="ru-RU"/>
    </w:rPr>
  </w:style>
  <w:style w:type="paragraph" w:customStyle="1" w:styleId="ConsPlusNonformat">
    <w:name w:val="ConsPlusNonformat"/>
    <w:uiPriority w:val="99"/>
    <w:rsid w:val="008505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basedOn w:val="a0"/>
    <w:uiPriority w:val="99"/>
    <w:unhideWhenUsed/>
    <w:rsid w:val="00850528"/>
    <w:rPr>
      <w:color w:val="0000FF"/>
      <w:u w:val="single"/>
    </w:rPr>
  </w:style>
  <w:style w:type="character" w:customStyle="1" w:styleId="af">
    <w:name w:val="Основной шрифт"/>
    <w:rsid w:val="00401DC9"/>
  </w:style>
  <w:style w:type="paragraph" w:customStyle="1" w:styleId="af0">
    <w:name w:val="МФ РТ"/>
    <w:basedOn w:val="12"/>
    <w:link w:val="af1"/>
    <w:qFormat/>
    <w:rsid w:val="00083003"/>
    <w:pPr>
      <w:ind w:right="142" w:firstLine="709"/>
    </w:pPr>
    <w:rPr>
      <w:lang w:val="en-US"/>
    </w:rPr>
  </w:style>
  <w:style w:type="character" w:customStyle="1" w:styleId="af1">
    <w:name w:val="МФ РТ Знак"/>
    <w:basedOn w:val="a0"/>
    <w:link w:val="af0"/>
    <w:rsid w:val="00083003"/>
    <w:rPr>
      <w:rFonts w:ascii="Times New Roman" w:eastAsia="Times New Roman" w:hAnsi="Times New Roman" w:cs="Times New Roman"/>
      <w:sz w:val="28"/>
      <w:szCs w:val="20"/>
      <w:lang w:val="en-US" w:eastAsia="ru-RU"/>
    </w:rPr>
  </w:style>
  <w:style w:type="paragraph" w:styleId="af2">
    <w:name w:val="Balloon Text"/>
    <w:basedOn w:val="a"/>
    <w:link w:val="af3"/>
    <w:uiPriority w:val="99"/>
    <w:semiHidden/>
    <w:unhideWhenUsed/>
    <w:rsid w:val="001D63CF"/>
    <w:pPr>
      <w:spacing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D63CF"/>
    <w:rPr>
      <w:rFonts w:ascii="Tahoma" w:hAnsi="Tahoma" w:cs="Tahoma"/>
      <w:sz w:val="16"/>
      <w:szCs w:val="16"/>
    </w:rPr>
  </w:style>
  <w:style w:type="table" w:styleId="af4">
    <w:name w:val="Table Grid"/>
    <w:basedOn w:val="a1"/>
    <w:rsid w:val="00F262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w:basedOn w:val="a"/>
    <w:rsid w:val="009A7910"/>
    <w:pPr>
      <w:spacing w:before="100" w:beforeAutospacing="1" w:after="100" w:afterAutospacing="1" w:line="240" w:lineRule="auto"/>
      <w:ind w:firstLine="0"/>
    </w:pPr>
    <w:rPr>
      <w:rFonts w:ascii="Tahoma" w:eastAsia="Times New Roman" w:hAnsi="Tahoma" w:cs="Times New Roman"/>
      <w:sz w:val="20"/>
      <w:szCs w:val="20"/>
      <w:lang w:val="en-US"/>
    </w:rPr>
  </w:style>
  <w:style w:type="paragraph" w:customStyle="1" w:styleId="af6">
    <w:name w:val="мф рт"/>
    <w:basedOn w:val="a"/>
    <w:link w:val="af7"/>
    <w:qFormat/>
    <w:rsid w:val="003430DE"/>
    <w:pPr>
      <w:spacing w:line="240" w:lineRule="auto"/>
      <w:ind w:firstLine="0"/>
    </w:pPr>
    <w:rPr>
      <w:rFonts w:ascii="Times New Roman" w:eastAsia="Times New Roman" w:hAnsi="Times New Roman" w:cs="Times New Roman"/>
      <w:sz w:val="20"/>
      <w:szCs w:val="20"/>
      <w:lang w:eastAsia="ru-RU"/>
    </w:rPr>
  </w:style>
  <w:style w:type="character" w:customStyle="1" w:styleId="af7">
    <w:name w:val="мф рт Знак"/>
    <w:link w:val="af6"/>
    <w:rsid w:val="003430D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412016">
      <w:bodyDiv w:val="1"/>
      <w:marLeft w:val="0"/>
      <w:marRight w:val="0"/>
      <w:marTop w:val="0"/>
      <w:marBottom w:val="0"/>
      <w:divBdr>
        <w:top w:val="none" w:sz="0" w:space="0" w:color="auto"/>
        <w:left w:val="none" w:sz="0" w:space="0" w:color="auto"/>
        <w:bottom w:val="none" w:sz="0" w:space="0" w:color="auto"/>
        <w:right w:val="none" w:sz="0" w:space="0" w:color="auto"/>
      </w:divBdr>
      <w:divsChild>
        <w:div w:id="1221400015">
          <w:marLeft w:val="0"/>
          <w:marRight w:val="0"/>
          <w:marTop w:val="0"/>
          <w:marBottom w:val="0"/>
          <w:divBdr>
            <w:top w:val="none" w:sz="0" w:space="0" w:color="auto"/>
            <w:left w:val="none" w:sz="0" w:space="0" w:color="auto"/>
            <w:bottom w:val="none" w:sz="0" w:space="0" w:color="auto"/>
            <w:right w:val="none" w:sz="0" w:space="0" w:color="auto"/>
          </w:divBdr>
          <w:divsChild>
            <w:div w:id="779760937">
              <w:marLeft w:val="0"/>
              <w:marRight w:val="0"/>
              <w:marTop w:val="0"/>
              <w:marBottom w:val="0"/>
              <w:divBdr>
                <w:top w:val="none" w:sz="0" w:space="0" w:color="auto"/>
                <w:left w:val="none" w:sz="0" w:space="0" w:color="auto"/>
                <w:bottom w:val="none" w:sz="0" w:space="0" w:color="auto"/>
                <w:right w:val="none" w:sz="0" w:space="0" w:color="auto"/>
              </w:divBdr>
            </w:div>
            <w:div w:id="9009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8605">
      <w:bodyDiv w:val="1"/>
      <w:marLeft w:val="0"/>
      <w:marRight w:val="0"/>
      <w:marTop w:val="0"/>
      <w:marBottom w:val="0"/>
      <w:divBdr>
        <w:top w:val="none" w:sz="0" w:space="0" w:color="auto"/>
        <w:left w:val="none" w:sz="0" w:space="0" w:color="auto"/>
        <w:bottom w:val="none" w:sz="0" w:space="0" w:color="auto"/>
        <w:right w:val="none" w:sz="0" w:space="0" w:color="auto"/>
      </w:divBdr>
      <w:divsChild>
        <w:div w:id="830484142">
          <w:marLeft w:val="0"/>
          <w:marRight w:val="0"/>
          <w:marTop w:val="0"/>
          <w:marBottom w:val="0"/>
          <w:divBdr>
            <w:top w:val="none" w:sz="0" w:space="0" w:color="auto"/>
            <w:left w:val="none" w:sz="0" w:space="0" w:color="auto"/>
            <w:bottom w:val="none" w:sz="0" w:space="0" w:color="auto"/>
            <w:right w:val="none" w:sz="0" w:space="0" w:color="auto"/>
          </w:divBdr>
          <w:divsChild>
            <w:div w:id="1571774209">
              <w:marLeft w:val="0"/>
              <w:marRight w:val="0"/>
              <w:marTop w:val="0"/>
              <w:marBottom w:val="0"/>
              <w:divBdr>
                <w:top w:val="none" w:sz="0" w:space="0" w:color="auto"/>
                <w:left w:val="none" w:sz="0" w:space="0" w:color="auto"/>
                <w:bottom w:val="none" w:sz="0" w:space="0" w:color="auto"/>
                <w:right w:val="none" w:sz="0" w:space="0" w:color="auto"/>
              </w:divBdr>
            </w:div>
            <w:div w:id="11669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tatarstan.ru/r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BCDA1-F476-4E8B-8FC7-BDCC44ACC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14283</Words>
  <Characters>81415</Characters>
  <Application>Microsoft Office Word</Application>
  <DocSecurity>4</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95507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Alsu.Nizamieva</dc:creator>
  <cp:lastModifiedBy>Тимуршина Резеда Каримовна</cp:lastModifiedBy>
  <cp:revision>2</cp:revision>
  <cp:lastPrinted>2024-03-27T11:51:00Z</cp:lastPrinted>
  <dcterms:created xsi:type="dcterms:W3CDTF">2024-05-17T08:39:00Z</dcterms:created>
  <dcterms:modified xsi:type="dcterms:W3CDTF">2024-05-17T08:39:00Z</dcterms:modified>
</cp:coreProperties>
</file>