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4E5CA3" w:rsidTr="0015528F">
        <w:trPr>
          <w:jc w:val="right"/>
        </w:trPr>
        <w:tc>
          <w:tcPr>
            <w:tcW w:w="3084" w:type="dxa"/>
          </w:tcPr>
          <w:p w:rsidR="00EF5815" w:rsidRPr="004E5CA3" w:rsidRDefault="00EF5815" w:rsidP="00E53AD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CA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B773A4" w:rsidRPr="00045CB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EF5815" w:rsidRPr="004E5CA3" w:rsidRDefault="00EF5815" w:rsidP="00F321D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CA3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Татарстан </w:t>
            </w:r>
            <w:r w:rsidR="00472D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5CA3">
              <w:rPr>
                <w:rFonts w:ascii="Times New Roman" w:hAnsi="Times New Roman" w:cs="Times New Roman"/>
                <w:sz w:val="24"/>
                <w:szCs w:val="24"/>
              </w:rPr>
              <w:t>О бюд</w:t>
            </w:r>
            <w:r w:rsidR="0027145A" w:rsidRPr="004E5CA3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F321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5CA3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AF4F51" w:rsidRPr="004E5C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21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E5CA3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AF215A" w:rsidRPr="004E5C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21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E5CA3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472D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4E5CA3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4E5CA3">
        <w:rPr>
          <w:b w:val="0"/>
          <w:bCs w:val="0"/>
          <w:sz w:val="24"/>
        </w:rPr>
        <w:tab/>
      </w:r>
      <w:r w:rsidRPr="004E5CA3">
        <w:rPr>
          <w:b w:val="0"/>
          <w:bCs w:val="0"/>
          <w:sz w:val="24"/>
        </w:rPr>
        <w:tab/>
      </w:r>
      <w:r w:rsidRPr="004E5CA3">
        <w:rPr>
          <w:b w:val="0"/>
          <w:bCs w:val="0"/>
          <w:sz w:val="24"/>
        </w:rPr>
        <w:tab/>
      </w:r>
      <w:r w:rsidRPr="004E5CA3">
        <w:rPr>
          <w:b w:val="0"/>
          <w:bCs w:val="0"/>
          <w:sz w:val="24"/>
        </w:rPr>
        <w:tab/>
      </w:r>
      <w:r w:rsidRPr="004E5CA3">
        <w:rPr>
          <w:b w:val="0"/>
          <w:bCs w:val="0"/>
          <w:sz w:val="24"/>
        </w:rPr>
        <w:tab/>
      </w:r>
      <w:r w:rsidRPr="004E5CA3">
        <w:rPr>
          <w:b w:val="0"/>
          <w:bCs w:val="0"/>
          <w:sz w:val="24"/>
        </w:rPr>
        <w:tab/>
      </w:r>
      <w:r w:rsidRPr="004E5CA3">
        <w:rPr>
          <w:b w:val="0"/>
          <w:bCs w:val="0"/>
          <w:sz w:val="24"/>
        </w:rPr>
        <w:tab/>
      </w:r>
      <w:r w:rsidRPr="004E5CA3">
        <w:rPr>
          <w:b w:val="0"/>
          <w:bCs w:val="0"/>
          <w:sz w:val="24"/>
        </w:rPr>
        <w:tab/>
      </w:r>
      <w:r w:rsidRPr="004E5CA3">
        <w:rPr>
          <w:b w:val="0"/>
          <w:bCs w:val="0"/>
          <w:sz w:val="24"/>
        </w:rPr>
        <w:tab/>
      </w:r>
      <w:r w:rsidR="001D041A" w:rsidRPr="004E5CA3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4E5CA3" w:rsidRDefault="00EF5815" w:rsidP="00EF5815">
      <w:pPr>
        <w:rPr>
          <w:szCs w:val="28"/>
        </w:rPr>
      </w:pPr>
    </w:p>
    <w:p w:rsidR="00BD0C94" w:rsidRPr="00045CB2" w:rsidRDefault="00BD0C94" w:rsidP="00BD0C9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45CB2">
        <w:rPr>
          <w:rFonts w:ascii="Times New Roman" w:hAnsi="Times New Roman" w:cs="Times New Roman"/>
          <w:sz w:val="28"/>
          <w:szCs w:val="28"/>
        </w:rPr>
        <w:t xml:space="preserve">Межбюджетные трансферты, </w:t>
      </w:r>
    </w:p>
    <w:p w:rsidR="00AB62D8" w:rsidRPr="00045CB2" w:rsidRDefault="00BD0C94" w:rsidP="00986D0B">
      <w:pPr>
        <w:jc w:val="center"/>
        <w:rPr>
          <w:szCs w:val="28"/>
        </w:rPr>
      </w:pPr>
      <w:r w:rsidRPr="00045CB2">
        <w:rPr>
          <w:szCs w:val="28"/>
        </w:rPr>
        <w:t>полу</w:t>
      </w:r>
      <w:r w:rsidR="00F321DE" w:rsidRPr="00045CB2">
        <w:rPr>
          <w:szCs w:val="28"/>
        </w:rPr>
        <w:t>чаемые от федерального бюджета</w:t>
      </w:r>
      <w:r w:rsidR="00046DB5" w:rsidRPr="00045CB2">
        <w:rPr>
          <w:szCs w:val="28"/>
        </w:rPr>
        <w:t>, и безвозмездные поступления</w:t>
      </w:r>
      <w:r w:rsidR="003D1CDC">
        <w:rPr>
          <w:szCs w:val="28"/>
        </w:rPr>
        <w:t xml:space="preserve">           </w:t>
      </w:r>
      <w:r w:rsidR="00046DB5" w:rsidRPr="00045CB2">
        <w:rPr>
          <w:szCs w:val="28"/>
        </w:rPr>
        <w:t xml:space="preserve"> от государственной корпорации развития </w:t>
      </w:r>
      <w:r w:rsidR="00472DE2" w:rsidRPr="00045CB2">
        <w:rPr>
          <w:szCs w:val="28"/>
        </w:rPr>
        <w:t>«</w:t>
      </w:r>
      <w:r w:rsidR="00046DB5" w:rsidRPr="00045CB2">
        <w:rPr>
          <w:szCs w:val="28"/>
        </w:rPr>
        <w:t>ВЭБ</w:t>
      </w:r>
      <w:proofErr w:type="gramStart"/>
      <w:r w:rsidR="00046DB5" w:rsidRPr="00045CB2">
        <w:rPr>
          <w:szCs w:val="28"/>
        </w:rPr>
        <w:t>.Р</w:t>
      </w:r>
      <w:proofErr w:type="gramEnd"/>
      <w:r w:rsidR="00046DB5" w:rsidRPr="00045CB2">
        <w:rPr>
          <w:szCs w:val="28"/>
        </w:rPr>
        <w:t>Ф</w:t>
      </w:r>
      <w:r w:rsidR="00472DE2" w:rsidRPr="00045CB2">
        <w:rPr>
          <w:szCs w:val="28"/>
        </w:rPr>
        <w:t>»</w:t>
      </w:r>
    </w:p>
    <w:p w:rsidR="00EF5815" w:rsidRPr="00045CB2" w:rsidRDefault="00AB62D8" w:rsidP="00AB62D8">
      <w:pPr>
        <w:jc w:val="center"/>
        <w:rPr>
          <w:szCs w:val="28"/>
        </w:rPr>
      </w:pPr>
      <w:r w:rsidRPr="00045CB2">
        <w:rPr>
          <w:szCs w:val="28"/>
        </w:rPr>
        <w:t>в 20</w:t>
      </w:r>
      <w:r w:rsidR="0027145A" w:rsidRPr="00045CB2">
        <w:rPr>
          <w:szCs w:val="28"/>
        </w:rPr>
        <w:t>2</w:t>
      </w:r>
      <w:r w:rsidR="00F321DE" w:rsidRPr="00045CB2">
        <w:rPr>
          <w:szCs w:val="28"/>
        </w:rPr>
        <w:t>5</w:t>
      </w:r>
      <w:r w:rsidRPr="00045CB2">
        <w:rPr>
          <w:szCs w:val="28"/>
        </w:rPr>
        <w:t xml:space="preserve"> году</w:t>
      </w:r>
    </w:p>
    <w:p w:rsidR="00AB62D8" w:rsidRPr="00045CB2" w:rsidRDefault="00AB62D8" w:rsidP="00AB62D8">
      <w:pPr>
        <w:jc w:val="center"/>
        <w:rPr>
          <w:sz w:val="24"/>
          <w:szCs w:val="24"/>
        </w:rPr>
      </w:pPr>
    </w:p>
    <w:p w:rsidR="00EF5815" w:rsidRPr="004E5CA3" w:rsidRDefault="00EF5815" w:rsidP="00EF5815">
      <w:pPr>
        <w:ind w:right="-1"/>
        <w:jc w:val="right"/>
        <w:rPr>
          <w:sz w:val="24"/>
          <w:szCs w:val="24"/>
        </w:rPr>
      </w:pPr>
      <w:r w:rsidRPr="004E5CA3">
        <w:rPr>
          <w:sz w:val="24"/>
          <w:szCs w:val="24"/>
        </w:rPr>
        <w:tab/>
      </w:r>
      <w:r w:rsidRPr="004E5CA3">
        <w:rPr>
          <w:sz w:val="24"/>
          <w:szCs w:val="24"/>
        </w:rPr>
        <w:tab/>
      </w:r>
      <w:r w:rsidRPr="004E5CA3">
        <w:rPr>
          <w:sz w:val="24"/>
          <w:szCs w:val="24"/>
        </w:rPr>
        <w:tab/>
      </w:r>
      <w:r w:rsidRPr="004E5CA3">
        <w:rPr>
          <w:sz w:val="24"/>
          <w:szCs w:val="24"/>
        </w:rPr>
        <w:tab/>
      </w:r>
      <w:r w:rsidRPr="004E5CA3">
        <w:rPr>
          <w:sz w:val="24"/>
          <w:szCs w:val="24"/>
        </w:rPr>
        <w:tab/>
      </w:r>
      <w:r w:rsidRPr="004E5CA3">
        <w:rPr>
          <w:sz w:val="24"/>
          <w:szCs w:val="24"/>
        </w:rPr>
        <w:tab/>
        <w:t>(тыс. рублей)</w:t>
      </w:r>
    </w:p>
    <w:tbl>
      <w:tblPr>
        <w:tblW w:w="10348" w:type="dxa"/>
        <w:tblInd w:w="-601" w:type="dxa"/>
        <w:tblLook w:val="0000" w:firstRow="0" w:lastRow="0" w:firstColumn="0" w:lastColumn="0" w:noHBand="0" w:noVBand="0"/>
      </w:tblPr>
      <w:tblGrid>
        <w:gridCol w:w="5387"/>
        <w:gridCol w:w="2835"/>
        <w:gridCol w:w="2126"/>
      </w:tblGrid>
      <w:tr w:rsidR="00AB62D8" w:rsidRPr="00045CB2" w:rsidTr="00E314F9">
        <w:trPr>
          <w:trHeight w:val="276"/>
          <w:tblHeader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2D8" w:rsidRPr="00045CB2" w:rsidRDefault="00AB62D8" w:rsidP="00134EA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045CB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D8" w:rsidRPr="00045CB2" w:rsidRDefault="00AB62D8" w:rsidP="00134EA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045CB2">
              <w:rPr>
                <w:sz w:val="24"/>
                <w:szCs w:val="24"/>
              </w:rPr>
              <w:t>Код дохода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D8" w:rsidRPr="00045CB2" w:rsidRDefault="00AB62D8" w:rsidP="00134EA1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045CB2">
              <w:rPr>
                <w:sz w:val="24"/>
                <w:szCs w:val="24"/>
              </w:rPr>
              <w:t>Сумма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68 135 152,7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Межбюджетные трансферты, получаемые от федерального бюджета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67 917 873,9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56 753 380,6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стимулирование увеличения производства картофеля и овощей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2 02 25014 02 0000 150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46 079,5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2 02 25017 02 0000 150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300 000,0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2 02 25049 02 0000 150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602 361,3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преобразование учебных корпусов и общежитий колледжей как неотъемлемой части учебно-производственного комплекса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2 02 25052 02 0000 150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79 157,0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2 02 25054 02 0000 150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82 189,7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</w:t>
            </w:r>
            <w:r w:rsidRPr="00045CB2">
              <w:rPr>
                <w:color w:val="000000"/>
                <w:sz w:val="24"/>
                <w:szCs w:val="24"/>
              </w:rPr>
              <w:lastRenderedPageBreak/>
              <w:t>объектов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lastRenderedPageBreak/>
              <w:t>2 02 25065 02 0000 150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22 317,1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2 02 25066 02 0000 150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852,6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государственную поддержку организаций, входящих в систему спортивной подготовки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2 02 25081 02 0000 150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24 872,5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2 02 25082 02 0000 150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104 402,2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2 02 25086 02 0000 150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638,0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2 02 25138 02 0000 150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83 375,0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создание сети научно-производственных центров испытаний и компетенций в области развития технологий беспилотных авиационных систем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2 02 25140 02 0000 150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1 376 782,9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2 02 25163 02 0000 150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274 760,6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</w:t>
            </w:r>
            <w:r w:rsidRPr="00045CB2">
              <w:rPr>
                <w:color w:val="000000"/>
                <w:sz w:val="24"/>
                <w:szCs w:val="24"/>
              </w:rPr>
              <w:lastRenderedPageBreak/>
              <w:t>общеобразовательных организациях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lastRenderedPageBreak/>
              <w:t>2 02 25179 02 0000 150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240 803,3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развитие паллиативной медицинской помощи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2 02 25201 02 0000 150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60 554,9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2 02 25202 02 0000 150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32 603,6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в целях софинансирования расходных обязательств субъектов Российской Федерации, возникающих при реализации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</w:t>
            </w:r>
            <w:r w:rsidR="00472DE2" w:rsidRPr="00045CB2">
              <w:rPr>
                <w:color w:val="000000"/>
                <w:sz w:val="24"/>
                <w:szCs w:val="24"/>
              </w:rPr>
              <w:t>«</w:t>
            </w:r>
            <w:r w:rsidRPr="00045CB2">
              <w:rPr>
                <w:color w:val="000000"/>
                <w:sz w:val="24"/>
                <w:szCs w:val="24"/>
              </w:rPr>
              <w:t>хронический вирусный гепатит</w:t>
            </w:r>
            <w:proofErr w:type="gramStart"/>
            <w:r w:rsidRPr="00045CB2">
              <w:rPr>
                <w:color w:val="000000"/>
                <w:sz w:val="24"/>
                <w:szCs w:val="24"/>
              </w:rPr>
              <w:t xml:space="preserve"> С</w:t>
            </w:r>
            <w:proofErr w:type="gramEnd"/>
            <w:r w:rsidR="00472DE2" w:rsidRPr="00045CB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2 02 25214 02 0000 150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103 655,0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3D1CDC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организационных мероприятий, связанных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</w:t>
            </w:r>
            <w:proofErr w:type="gramEnd"/>
            <w:r w:rsidRPr="00045CB2">
              <w:rPr>
                <w:color w:val="000000"/>
                <w:sz w:val="24"/>
                <w:szCs w:val="24"/>
              </w:rPr>
              <w:t xml:space="preserve"> </w:t>
            </w:r>
            <w:r w:rsidR="003D1CDC">
              <w:rPr>
                <w:color w:val="000000"/>
                <w:sz w:val="24"/>
                <w:szCs w:val="24"/>
              </w:rPr>
              <w:t>–</w:t>
            </w:r>
            <w:r w:rsidRPr="00045CB2">
              <w:rPr>
                <w:color w:val="000000"/>
                <w:sz w:val="24"/>
                <w:szCs w:val="24"/>
              </w:rPr>
              <w:t xml:space="preserve"> </w:t>
            </w:r>
            <w:r w:rsidR="003D1CDC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045CB2">
              <w:rPr>
                <w:color w:val="000000"/>
                <w:sz w:val="24"/>
                <w:szCs w:val="24"/>
              </w:rPr>
              <w:t>Прауэра</w:t>
            </w:r>
            <w:proofErr w:type="spellEnd"/>
            <w:r w:rsidRPr="00045CB2">
              <w:rPr>
                <w:color w:val="000000"/>
                <w:sz w:val="24"/>
                <w:szCs w:val="24"/>
              </w:rPr>
              <w:t>), а также после трансплантации органов и (или) тканей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2 02 25216 02 0000 150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8 955,2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</w:t>
            </w:r>
            <w:r w:rsidR="00472DE2" w:rsidRPr="00045CB2">
              <w:rPr>
                <w:color w:val="000000"/>
                <w:sz w:val="24"/>
                <w:szCs w:val="24"/>
              </w:rPr>
              <w:t>«</w:t>
            </w:r>
            <w:r w:rsidRPr="00045CB2">
              <w:rPr>
                <w:color w:val="000000"/>
                <w:sz w:val="24"/>
                <w:szCs w:val="24"/>
              </w:rPr>
              <w:t>спортивная школа</w:t>
            </w:r>
            <w:r w:rsidR="00472DE2" w:rsidRPr="00045CB2">
              <w:rPr>
                <w:color w:val="000000"/>
                <w:sz w:val="24"/>
                <w:szCs w:val="24"/>
              </w:rPr>
              <w:t>»</w:t>
            </w:r>
            <w:r w:rsidRPr="00045CB2">
              <w:rPr>
                <w:color w:val="000000"/>
                <w:sz w:val="24"/>
                <w:szCs w:val="24"/>
              </w:rPr>
              <w:t xml:space="preserve">, использующих в своем наименовании слово </w:t>
            </w:r>
            <w:r w:rsidR="00472DE2" w:rsidRPr="00045CB2">
              <w:rPr>
                <w:color w:val="000000"/>
                <w:sz w:val="24"/>
                <w:szCs w:val="24"/>
              </w:rPr>
              <w:t>«</w:t>
            </w:r>
            <w:r w:rsidRPr="00045CB2">
              <w:rPr>
                <w:color w:val="000000"/>
                <w:sz w:val="24"/>
                <w:szCs w:val="24"/>
              </w:rPr>
              <w:t>олимпийский</w:t>
            </w:r>
            <w:r w:rsidR="00472DE2" w:rsidRPr="00045CB2">
              <w:rPr>
                <w:color w:val="000000"/>
                <w:sz w:val="24"/>
                <w:szCs w:val="24"/>
              </w:rPr>
              <w:t>»</w:t>
            </w:r>
            <w:r w:rsidRPr="00045CB2">
              <w:rPr>
                <w:color w:val="000000"/>
                <w:sz w:val="24"/>
                <w:szCs w:val="24"/>
              </w:rPr>
              <w:t xml:space="preserve"> или образованные на его основе слова или словосочетания, в нормативное состояние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2 02 25229 02 0000 150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15 924,0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</w:t>
            </w:r>
            <w:r w:rsidRPr="00045CB2">
              <w:rPr>
                <w:color w:val="000000"/>
                <w:sz w:val="24"/>
                <w:szCs w:val="24"/>
              </w:rPr>
              <w:lastRenderedPageBreak/>
              <w:t xml:space="preserve">городского типа, либо города с населением до </w:t>
            </w:r>
            <w:r w:rsidR="003D1CDC">
              <w:rPr>
                <w:color w:val="000000"/>
                <w:sz w:val="24"/>
                <w:szCs w:val="24"/>
              </w:rPr>
              <w:t xml:space="preserve">     </w:t>
            </w:r>
            <w:r w:rsidRPr="00045CB2">
              <w:rPr>
                <w:color w:val="000000"/>
                <w:sz w:val="24"/>
                <w:szCs w:val="24"/>
              </w:rPr>
              <w:t>50 тысяч человек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lastRenderedPageBreak/>
              <w:t>2 02 25256 02 0000 150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6 960,0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развитие заправочной инфраструктуры компримированного природного газа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2 02 25261 02 0000 150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20 880,0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софинансирование расходных обязательств субъектов Российской Федерации, возникающих при поддержке переоборудования существующей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2 02 25276 02 0000 150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75 000,0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в целях достижения результатов федерального проекта </w:t>
            </w:r>
            <w:r w:rsidR="00472DE2" w:rsidRPr="00045CB2">
              <w:rPr>
                <w:color w:val="000000"/>
                <w:sz w:val="24"/>
                <w:szCs w:val="24"/>
              </w:rPr>
              <w:t>«</w:t>
            </w:r>
            <w:r w:rsidRPr="00045CB2">
              <w:rPr>
                <w:color w:val="000000"/>
                <w:sz w:val="24"/>
                <w:szCs w:val="24"/>
              </w:rPr>
              <w:t>Производительность труда</w:t>
            </w:r>
            <w:r w:rsidR="00472DE2" w:rsidRPr="00045CB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2 02 25289 02 0000 150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95 505,3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повышение эффективности службы занятости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2 02 25291 02 0000 150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658 472,2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организацию профессионального обучения и дополнительного профессионального образования работников организаций оборонно-промышленного комплекса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2 02 25292 02 0000 150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21 039,5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2 02 25304 02 0000 150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1 603 917,5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2 02 25305 02 0000 150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451 581,4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2 02 25315 02 0000 150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102 799,8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развитие сельского туризма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2 02 25341 02 0000 150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24 360,0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модернизацию региональных и муниципальных библиотек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2 02 25348 02 0000 150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27 541,0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финансовое обеспечение (возмещение)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2 02 25358 02 0000 150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227 728,6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региональных проектов модернизации первичного звена здравоохранения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2 02 25365 02 0000 150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2 543 658,9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развитие транспортной инфраструктуры на сельских территориях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2 02 25372 02 0000 150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818 023,6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в целях софинансирования расходных обязательств субъектов Российской Федерации, возникающих при реализации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2 02 25385 02 0000 150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49 085,7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в целях софинансирования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2 02 25402 02 0000 150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462 192,7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софинансирование расходов, связанных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2 02 25404 02 0000 150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522 238,1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реализацию практик поддержки добровольчества (волонтерства) по итогам проведения ежегодного Всероссийского конкурса лучших региональных практик поддержки и развития добровольчества (волонтерства) </w:t>
            </w:r>
            <w:r w:rsidR="00472DE2" w:rsidRPr="00045CB2">
              <w:rPr>
                <w:color w:val="000000"/>
                <w:sz w:val="24"/>
                <w:szCs w:val="24"/>
              </w:rPr>
              <w:t>«</w:t>
            </w:r>
            <w:r w:rsidRPr="00045CB2">
              <w:rPr>
                <w:color w:val="000000"/>
                <w:sz w:val="24"/>
                <w:szCs w:val="24"/>
              </w:rPr>
              <w:t>Регион добрых дел</w:t>
            </w:r>
            <w:r w:rsidR="00472DE2" w:rsidRPr="00045CB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2 02 25412 02 0000 150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5 961,5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</w:t>
            </w:r>
            <w:r w:rsidR="003D1CDC">
              <w:rPr>
                <w:color w:val="000000"/>
                <w:sz w:val="24"/>
                <w:szCs w:val="24"/>
              </w:rPr>
              <w:t xml:space="preserve">         </w:t>
            </w:r>
            <w:r w:rsidRPr="00045CB2">
              <w:rPr>
                <w:color w:val="000000"/>
                <w:sz w:val="24"/>
                <w:szCs w:val="24"/>
              </w:rPr>
              <w:t>300 тысяч человек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2 02 25418 02 0000 150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97 056,0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создание комфортной городской </w:t>
            </w:r>
            <w:r w:rsidRPr="00045CB2">
              <w:rPr>
                <w:color w:val="000000"/>
                <w:sz w:val="24"/>
                <w:szCs w:val="24"/>
              </w:rPr>
              <w:lastRenderedPageBreak/>
              <w:t xml:space="preserve">среды в малых городах и исторических поселениях </w:t>
            </w:r>
            <w:r w:rsidR="003D1CDC">
              <w:rPr>
                <w:color w:val="000000"/>
                <w:sz w:val="24"/>
                <w:szCs w:val="24"/>
              </w:rPr>
              <w:t>–</w:t>
            </w:r>
            <w:r w:rsidRPr="00045CB2">
              <w:rPr>
                <w:color w:val="000000"/>
                <w:sz w:val="24"/>
                <w:szCs w:val="24"/>
              </w:rPr>
              <w:t xml:space="preserve">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lastRenderedPageBreak/>
              <w:t>2 02 25424 02 0000 150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580 083,7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2 02 25436 02 0000 150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232 755,1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2 02 25447 02 0000 150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7 101 917,1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создание модельных муниципальных библиотек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2 02 25454 02 0000 150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30 810,0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2 02 25462 02 0000 150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11 121,6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2 02 25466 02 0000 150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22 743,9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2 02 25468 02 0000 150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684,0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создание системы поддержки фермеров и развитие сельской кооперации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2 02 25480 02 0000 150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261 999,0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 по обеспечению жильем молодых семей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2 02 25497 02 0000 150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30 966,1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поддержку приоритетных направлений агропромышленного комплекса и развитие малых форм хозяйствования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2 02 25501 02 0000 150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1 479 766,8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развитие сети учреждений культурно-досугового типа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2 02 25513 02 0000 150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28 000,0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2 02 25517 02 0000 150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13 058,9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 xml:space="preserve">Субсидия бюджетам субъектов Российской Федерации на достижение показателей государственной программы Российской Федерации </w:t>
            </w:r>
            <w:r w:rsidR="00472DE2" w:rsidRPr="00045CB2">
              <w:rPr>
                <w:color w:val="000000"/>
                <w:sz w:val="24"/>
                <w:szCs w:val="24"/>
              </w:rPr>
              <w:t>«</w:t>
            </w:r>
            <w:r w:rsidRPr="00045CB2">
              <w:rPr>
                <w:color w:val="000000"/>
                <w:sz w:val="24"/>
                <w:szCs w:val="24"/>
              </w:rPr>
              <w:t>Реализация государственной национальной политики</w:t>
            </w:r>
            <w:r w:rsidR="00472DE2" w:rsidRPr="00045CB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2 02 25518 02 0000 150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22 932,6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поддержку отрасли культуры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2 02 25519 02 0000 150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76 433,0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 по содействию повышения кадровой обеспеченности предприятий агропромышленного комплекса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2 02 25533 02 0000 150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635 592,6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2 02 25544 02 0000 150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10 275,8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поддержку работников отрасли культуры, прибывших (переехавших) в населенные пункты регионов Российской Федерации с числом жителей до 50 тысяч человек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2 02 25553 02 0000 150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11 600,0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обеспечение закупки авиационных работ в целях оказания медицинской помощи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2 02 25554 02 0000 150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18 269,5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программ формирования современной городской среды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2 02 25555 02 0000 150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895 472,3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организацию федеральных этапов Всероссийского конкурса профессионального мастерства </w:t>
            </w:r>
            <w:r w:rsidR="00472DE2" w:rsidRPr="00045CB2">
              <w:rPr>
                <w:color w:val="000000"/>
                <w:sz w:val="24"/>
                <w:szCs w:val="24"/>
              </w:rPr>
              <w:t>«</w:t>
            </w:r>
            <w:proofErr w:type="gramStart"/>
            <w:r w:rsidRPr="00045CB2">
              <w:rPr>
                <w:color w:val="000000"/>
                <w:sz w:val="24"/>
                <w:szCs w:val="24"/>
              </w:rPr>
              <w:t>Лучший</w:t>
            </w:r>
            <w:proofErr w:type="gramEnd"/>
            <w:r w:rsidRPr="00045CB2">
              <w:rPr>
                <w:color w:val="000000"/>
                <w:sz w:val="24"/>
                <w:szCs w:val="24"/>
              </w:rPr>
              <w:t xml:space="preserve"> по профессии</w:t>
            </w:r>
            <w:r w:rsidR="00472DE2" w:rsidRPr="00045CB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2 02 25570 02 0000 150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обеспечение комплексного развития сельских территорий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2 02 25576 02 0000 150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1 654 177,5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модернизацию региональных и муниципальных театров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2 02 25580 02 0000 150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оснащение региональных и муниципальных театров, находящихся в городах с численностью населения более 300 тысяч человек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2 02 25584 02 0000 150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29 902,4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lastRenderedPageBreak/>
              <w:t xml:space="preserve">Субсидии бюджетам субъектов Российской Федерации на обеспечение профилактики развития </w:t>
            </w:r>
            <w:proofErr w:type="gramStart"/>
            <w:r w:rsidRPr="00045CB2">
              <w:rPr>
                <w:color w:val="000000"/>
                <w:sz w:val="24"/>
                <w:szCs w:val="24"/>
              </w:rPr>
              <w:t>сердечно-сосудистых</w:t>
            </w:r>
            <w:proofErr w:type="gramEnd"/>
            <w:r w:rsidRPr="00045CB2">
              <w:rPr>
                <w:color w:val="000000"/>
                <w:sz w:val="24"/>
                <w:szCs w:val="24"/>
              </w:rPr>
              <w:t xml:space="preserve">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2 02 25586 02 0000 150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287 774,4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техническое оснащение региональных и муниципальных музеев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2 02 25590 02 0000 150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13 868,0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региональных программ развития промышленности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2 02 25591 02 0000 150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50 872,7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модернизацию региональных и муниципальных музеев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2 02 25597 02 0000 150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45 000,0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проведение мелиоративных мероприятий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2 02 25598 02 0000 150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750 704,4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 по модернизации школьных систем образования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2 02 25750 02 0000 150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464 246,9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2 02 25752 02 0000 150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189 934,8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софинансирование закупки и монтажа оборудования для создания </w:t>
            </w:r>
            <w:r w:rsidR="00472DE2" w:rsidRPr="00045CB2">
              <w:rPr>
                <w:color w:val="000000"/>
                <w:sz w:val="24"/>
                <w:szCs w:val="24"/>
              </w:rPr>
              <w:t>«</w:t>
            </w:r>
            <w:r w:rsidRPr="00045CB2">
              <w:rPr>
                <w:color w:val="000000"/>
                <w:sz w:val="24"/>
                <w:szCs w:val="24"/>
              </w:rPr>
              <w:t>умных</w:t>
            </w:r>
            <w:r w:rsidR="00472DE2" w:rsidRPr="00045CB2">
              <w:rPr>
                <w:color w:val="000000"/>
                <w:sz w:val="24"/>
                <w:szCs w:val="24"/>
              </w:rPr>
              <w:t>»</w:t>
            </w:r>
            <w:r w:rsidRPr="00045CB2">
              <w:rPr>
                <w:color w:val="000000"/>
                <w:sz w:val="24"/>
                <w:szCs w:val="24"/>
              </w:rPr>
              <w:t xml:space="preserve"> спортивных площадок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2 02 25753 02 0000 150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6 960,0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софинансирование создания (реконструкции) объектов спортивной инфраструктуры массового спорта на основании соглашений о государственно-частном (</w:t>
            </w:r>
            <w:proofErr w:type="spellStart"/>
            <w:r w:rsidRPr="00045CB2">
              <w:rPr>
                <w:color w:val="000000"/>
                <w:sz w:val="24"/>
                <w:szCs w:val="24"/>
              </w:rPr>
              <w:t>муниципально</w:t>
            </w:r>
            <w:proofErr w:type="spellEnd"/>
            <w:r w:rsidRPr="00045CB2">
              <w:rPr>
                <w:color w:val="000000"/>
                <w:sz w:val="24"/>
                <w:szCs w:val="24"/>
              </w:rPr>
              <w:t>-частном) партнерстве или концессионных соглашений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2 02 25755 02 0000 150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222 500,7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возмещение затрат по созданию, модернизации и (или) реконструкции объектов инфраструктуры индустриальных (промышленных) парков, промышленных технопарков или технопарков в сфере высоких технологий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2 02 25756 02 0000 150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25 468 000,0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lastRenderedPageBreak/>
              <w:t xml:space="preserve">Субсидии бюджетам субъектов Российской Федерации на реставрацию и </w:t>
            </w:r>
            <w:proofErr w:type="spellStart"/>
            <w:r w:rsidRPr="00045CB2">
              <w:rPr>
                <w:color w:val="000000"/>
                <w:sz w:val="24"/>
                <w:szCs w:val="24"/>
              </w:rPr>
              <w:t>реэкспозицию</w:t>
            </w:r>
            <w:proofErr w:type="spellEnd"/>
            <w:r w:rsidRPr="00045CB2">
              <w:rPr>
                <w:color w:val="000000"/>
                <w:sz w:val="24"/>
                <w:szCs w:val="24"/>
              </w:rPr>
              <w:t xml:space="preserve"> мемориальных пушкинских музеев и музеев-заповедников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2 02 25783 02 0000 150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41 400,0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2 02 27111 02 0000 150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1 000 000,0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софинансирование капитальных вложений в объекты государственной (муниципальной) собственности в рамках финансового обеспечения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2 02 27121 02 0000 150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407 857,2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Прочие субсидии бюджетам субъектов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2 02 29999 02 0000 150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3 321 413,4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7 178 826,8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 xml:space="preserve">Субвенции бюджетам субъектов Российской Федерации на осуществление переданных полномочий Российской Федерации по федеральному государственному </w:t>
            </w:r>
            <w:proofErr w:type="gramStart"/>
            <w:r w:rsidRPr="00045CB2">
              <w:rPr>
                <w:color w:val="000000"/>
                <w:sz w:val="24"/>
                <w:szCs w:val="24"/>
              </w:rPr>
              <w:t>контролю за</w:t>
            </w:r>
            <w:proofErr w:type="gramEnd"/>
            <w:r w:rsidRPr="00045CB2">
              <w:rPr>
                <w:color w:val="000000"/>
                <w:sz w:val="24"/>
                <w:szCs w:val="24"/>
              </w:rPr>
              <w:t xml:space="preserve"> соблюдением правил технической эксплуатации внеуличного транспорта и правил пользования внеуличным транспортом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2 02 35067 02 0000 150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1 083,4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улучшение экологического состояния гидрографической сети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2 02 35090 02 0000 150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2 02 35118 02 0000 150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187 829,7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2 02 35120 02 0000 150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1 042,6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приобретение беспилотных авиационных систем органами исполнительной власти субъектов Российской Федерации в области лесных отношений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2 02 35127 02 0000 150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4 500,0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2 02 35128 02 0000 150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59 728,3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lastRenderedPageBreak/>
              <w:t>Субвенции бюджетам субъектов Российской Федерации на осуществление отдельных полномочий в области лесных отношений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2 02 35129 02 0000 150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602 641,6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 xml:space="preserve"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472DE2" w:rsidRPr="00045CB2">
              <w:rPr>
                <w:color w:val="000000"/>
                <w:sz w:val="24"/>
                <w:szCs w:val="24"/>
              </w:rPr>
              <w:t>«</w:t>
            </w:r>
            <w:r w:rsidRPr="00045CB2">
              <w:rPr>
                <w:color w:val="000000"/>
                <w:sz w:val="24"/>
                <w:szCs w:val="24"/>
              </w:rPr>
              <w:t>О ветеранах</w:t>
            </w:r>
            <w:r w:rsidR="00472DE2" w:rsidRPr="00045CB2">
              <w:rPr>
                <w:color w:val="000000"/>
                <w:sz w:val="24"/>
                <w:szCs w:val="24"/>
              </w:rPr>
              <w:t>»</w:t>
            </w:r>
            <w:r w:rsidRPr="00045CB2">
              <w:rPr>
                <w:color w:val="000000"/>
                <w:sz w:val="24"/>
                <w:szCs w:val="24"/>
              </w:rPr>
              <w:t xml:space="preserve">, в соответствии с Указом Президента Российской Федерации от 7 мая 2008 года № 714 </w:t>
            </w:r>
            <w:r w:rsidR="00472DE2" w:rsidRPr="00045CB2">
              <w:rPr>
                <w:color w:val="000000"/>
                <w:sz w:val="24"/>
                <w:szCs w:val="24"/>
              </w:rPr>
              <w:t>«</w:t>
            </w:r>
            <w:r w:rsidRPr="00045CB2">
              <w:rPr>
                <w:color w:val="000000"/>
                <w:sz w:val="24"/>
                <w:szCs w:val="24"/>
              </w:rPr>
              <w:t>Об обеспечении жильем ветеранов Великой Отечественной войны 1941 – 1945 годов</w:t>
            </w:r>
            <w:r w:rsidR="00472DE2" w:rsidRPr="00045CB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2 02 35134 02 0000 150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17 101,9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 xml:space="preserve"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472DE2" w:rsidRPr="00045CB2">
              <w:rPr>
                <w:color w:val="000000"/>
                <w:sz w:val="24"/>
                <w:szCs w:val="24"/>
              </w:rPr>
              <w:t>«</w:t>
            </w:r>
            <w:r w:rsidRPr="00045CB2">
              <w:rPr>
                <w:color w:val="000000"/>
                <w:sz w:val="24"/>
                <w:szCs w:val="24"/>
              </w:rPr>
              <w:t>О ветеранах</w:t>
            </w:r>
            <w:r w:rsidR="00472DE2" w:rsidRPr="00045CB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2 02 35135 02 0000 150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5 406,5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 xml:space="preserve"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472DE2" w:rsidRPr="00045CB2">
              <w:rPr>
                <w:color w:val="000000"/>
                <w:sz w:val="24"/>
                <w:szCs w:val="24"/>
              </w:rPr>
              <w:t>«</w:t>
            </w:r>
            <w:r w:rsidRPr="00045CB2">
              <w:rPr>
                <w:color w:val="000000"/>
                <w:sz w:val="24"/>
                <w:szCs w:val="24"/>
              </w:rPr>
              <w:t>О социальной защите инвалидов в Российской Федерации</w:t>
            </w:r>
            <w:r w:rsidR="00472DE2" w:rsidRPr="00045CB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2 02 35176 02 0000 150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150 513,5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 xml:space="preserve">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472DE2" w:rsidRPr="00045CB2">
              <w:rPr>
                <w:color w:val="000000"/>
                <w:sz w:val="24"/>
                <w:szCs w:val="24"/>
              </w:rPr>
              <w:t>«</w:t>
            </w:r>
            <w:r w:rsidRPr="00045CB2">
              <w:rPr>
                <w:color w:val="000000"/>
                <w:sz w:val="24"/>
                <w:szCs w:val="24"/>
              </w:rPr>
              <w:t>Почетный донор России</w:t>
            </w:r>
            <w:r w:rsidR="00472DE2" w:rsidRPr="00045CB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2 02 35220 02 0000 150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229 732,8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 xml:space="preserve">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</w:t>
            </w:r>
            <w:r w:rsidR="003D1CDC">
              <w:rPr>
                <w:color w:val="000000"/>
                <w:sz w:val="24"/>
                <w:szCs w:val="24"/>
              </w:rPr>
              <w:t xml:space="preserve">             </w:t>
            </w:r>
            <w:r w:rsidRPr="00045CB2">
              <w:rPr>
                <w:color w:val="000000"/>
                <w:sz w:val="24"/>
                <w:szCs w:val="24"/>
              </w:rPr>
              <w:t xml:space="preserve">17 сентября 1998 года № 157-ФЗ </w:t>
            </w:r>
            <w:r w:rsidR="00472DE2" w:rsidRPr="00045CB2">
              <w:rPr>
                <w:color w:val="000000"/>
                <w:sz w:val="24"/>
                <w:szCs w:val="24"/>
              </w:rPr>
              <w:t>«</w:t>
            </w:r>
            <w:r w:rsidRPr="00045CB2">
              <w:rPr>
                <w:color w:val="000000"/>
                <w:sz w:val="24"/>
                <w:szCs w:val="24"/>
              </w:rPr>
              <w:t>Об иммунопрофилактике инфекционных болезней</w:t>
            </w:r>
            <w:r w:rsidR="00472DE2" w:rsidRPr="00045CB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2 02 35240 02 0000 150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236,4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2 02 35250 02 0000 150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3 064 195,4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2 02 35290 02 0000 150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468 015,6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мер пожарной безопасности и тушение лесных пожаров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2 02 35345 02 0000 150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48 630,8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lastRenderedPageBreak/>
              <w:t>Субвенции бюджетам субъектов Российской Федерации на 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2 02 35429 02 0000 150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111 711,3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формирование запаса лесных семян для лесовосстановления на всех участках вырубленных и погибших лесных насаждений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2 02 35431 02 0000 150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49,1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 xml:space="preserve">Субвенции бюджетам субъектов Российской Федерации </w:t>
            </w:r>
            <w:proofErr w:type="gramStart"/>
            <w:r w:rsidRPr="00045CB2">
              <w:rPr>
                <w:color w:val="000000"/>
                <w:sz w:val="24"/>
                <w:szCs w:val="24"/>
              </w:rPr>
              <w:t>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</w:t>
            </w:r>
            <w:proofErr w:type="gramEnd"/>
            <w:r w:rsidRPr="00045CB2">
              <w:rPr>
                <w:color w:val="000000"/>
                <w:sz w:val="24"/>
                <w:szCs w:val="24"/>
              </w:rPr>
              <w:t>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2 02 35460 02 0000 150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1 928 252,2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Единая субвенция бюджетам субъектов Российской Федерации и бюджету города Байконура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2 02 35900 02 0000 150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288 155,7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3 985 666,5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45CB2">
              <w:rPr>
                <w:color w:val="000000"/>
                <w:sz w:val="24"/>
                <w:szCs w:val="24"/>
              </w:rPr>
              <w:t xml:space="preserve">Межбюджетные трансферты,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472DE2" w:rsidRPr="00045CB2">
              <w:rPr>
                <w:color w:val="000000"/>
                <w:sz w:val="24"/>
                <w:szCs w:val="24"/>
              </w:rPr>
              <w:t>«</w:t>
            </w:r>
            <w:r w:rsidRPr="00045CB2">
              <w:rPr>
                <w:color w:val="000000"/>
                <w:sz w:val="24"/>
                <w:szCs w:val="24"/>
              </w:rPr>
              <w:t>Сириус</w:t>
            </w:r>
            <w:r w:rsidR="00472DE2" w:rsidRPr="00045CB2">
              <w:rPr>
                <w:color w:val="000000"/>
                <w:sz w:val="24"/>
                <w:szCs w:val="24"/>
              </w:rPr>
              <w:t>»</w:t>
            </w:r>
            <w:r w:rsidRPr="00045CB2">
              <w:rPr>
                <w:color w:val="000000"/>
                <w:sz w:val="24"/>
                <w:szCs w:val="24"/>
              </w:rPr>
              <w:t>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2 02 45050 02 0000 150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98 587,5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2 02 45141 02 0000 150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69 748,7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2 02 45142 02 0000 150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7 086,3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 xml:space="preserve">Межбюджетные трансферты, передаваемые бюджетам субъектов Российской Федерации на реализацию отдельных полномочий в области </w:t>
            </w:r>
            <w:r w:rsidRPr="00045CB2">
              <w:rPr>
                <w:color w:val="000000"/>
                <w:sz w:val="24"/>
                <w:szCs w:val="24"/>
              </w:rPr>
              <w:lastRenderedPageBreak/>
              <w:t>лекарственного обеспечения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lastRenderedPageBreak/>
              <w:t>2 02 45161 02 0000 150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457 952,3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45CB2">
              <w:rPr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2 02 45303 02 0000 150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3 055 741,9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45CB2"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города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2 02 45363 02 0000 150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285 841,0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осуществление медицинской деятельности, связанной с донорством органов человека в целях трансплантации (пересадки)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2 02 45476 02 0000 150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10 708,8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 xml:space="preserve">Безвозмездные поступления, получаемые от государственной корпорации развития </w:t>
            </w:r>
            <w:r w:rsidR="00472DE2" w:rsidRPr="00045CB2">
              <w:rPr>
                <w:color w:val="000000"/>
                <w:sz w:val="24"/>
                <w:szCs w:val="24"/>
              </w:rPr>
              <w:t>«</w:t>
            </w:r>
            <w:r w:rsidRPr="00045CB2">
              <w:rPr>
                <w:color w:val="000000"/>
                <w:sz w:val="24"/>
                <w:szCs w:val="24"/>
              </w:rPr>
              <w:t>ВЭБ</w:t>
            </w:r>
            <w:proofErr w:type="gramStart"/>
            <w:r w:rsidRPr="00045CB2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045CB2">
              <w:rPr>
                <w:color w:val="000000"/>
                <w:sz w:val="24"/>
                <w:szCs w:val="24"/>
              </w:rPr>
              <w:t>Ф</w:t>
            </w:r>
            <w:r w:rsidR="00472DE2" w:rsidRPr="00045CB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217 278,8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2 03 00000 00 0000 000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217 278,8</w:t>
            </w:r>
          </w:p>
        </w:tc>
      </w:tr>
      <w:tr w:rsidR="00046DB5" w:rsidRPr="00045CB2" w:rsidTr="00046DB5">
        <w:trPr>
          <w:trHeight w:val="276"/>
        </w:trPr>
        <w:tc>
          <w:tcPr>
            <w:tcW w:w="5387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субъектов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2 03 02099 02 0000 150</w:t>
            </w:r>
          </w:p>
        </w:tc>
        <w:tc>
          <w:tcPr>
            <w:tcW w:w="2126" w:type="dxa"/>
            <w:shd w:val="clear" w:color="auto" w:fill="auto"/>
          </w:tcPr>
          <w:p w:rsidR="00046DB5" w:rsidRPr="00045CB2" w:rsidRDefault="00046DB5" w:rsidP="00046DB5">
            <w:pPr>
              <w:spacing w:after="60"/>
              <w:jc w:val="right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217 278,8</w:t>
            </w:r>
          </w:p>
        </w:tc>
      </w:tr>
    </w:tbl>
    <w:p w:rsidR="00510D6D" w:rsidRDefault="00510D6D">
      <w:pPr>
        <w:rPr>
          <w:bCs/>
          <w:sz w:val="24"/>
        </w:rPr>
      </w:pPr>
      <w:r>
        <w:rPr>
          <w:bCs/>
          <w:sz w:val="24"/>
        </w:rPr>
        <w:br w:type="page"/>
      </w:r>
    </w:p>
    <w:p w:rsidR="00510D6D" w:rsidRPr="004E5CA3" w:rsidRDefault="00510D6D" w:rsidP="00510D6D">
      <w:pPr>
        <w:spacing w:line="360" w:lineRule="auto"/>
        <w:jc w:val="right"/>
        <w:rPr>
          <w:bCs/>
          <w:sz w:val="24"/>
        </w:rPr>
      </w:pPr>
      <w:r w:rsidRPr="004E5CA3">
        <w:rPr>
          <w:bCs/>
          <w:sz w:val="24"/>
        </w:rPr>
        <w:lastRenderedPageBreak/>
        <w:t>Таблица 2</w:t>
      </w:r>
    </w:p>
    <w:p w:rsidR="00510D6D" w:rsidRPr="004E5CA3" w:rsidRDefault="00510D6D" w:rsidP="00510D6D">
      <w:pPr>
        <w:tabs>
          <w:tab w:val="center" w:pos="5102"/>
          <w:tab w:val="left" w:pos="8640"/>
        </w:tabs>
        <w:rPr>
          <w:bCs/>
          <w:szCs w:val="28"/>
        </w:rPr>
      </w:pPr>
      <w:r w:rsidRPr="004E5CA3">
        <w:rPr>
          <w:bCs/>
          <w:szCs w:val="28"/>
        </w:rPr>
        <w:tab/>
      </w:r>
    </w:p>
    <w:p w:rsidR="00510D6D" w:rsidRPr="009102BF" w:rsidRDefault="00510D6D" w:rsidP="00510D6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102BF">
        <w:rPr>
          <w:rFonts w:ascii="Times New Roman" w:hAnsi="Times New Roman" w:cs="Times New Roman"/>
          <w:sz w:val="28"/>
          <w:szCs w:val="28"/>
        </w:rPr>
        <w:t xml:space="preserve">Межбюджетные трансферты, </w:t>
      </w:r>
    </w:p>
    <w:p w:rsidR="00510D6D" w:rsidRPr="009102BF" w:rsidRDefault="00510D6D" w:rsidP="00510D6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102BF">
        <w:rPr>
          <w:rFonts w:ascii="Times New Roman" w:hAnsi="Times New Roman" w:cs="Times New Roman"/>
          <w:sz w:val="28"/>
          <w:szCs w:val="28"/>
        </w:rPr>
        <w:t>получаемые</w:t>
      </w:r>
      <w:proofErr w:type="gramEnd"/>
      <w:r w:rsidRPr="009102BF">
        <w:rPr>
          <w:rFonts w:ascii="Times New Roman" w:hAnsi="Times New Roman" w:cs="Times New Roman"/>
          <w:sz w:val="28"/>
          <w:szCs w:val="28"/>
        </w:rPr>
        <w:t xml:space="preserve"> от федерального бюджета</w:t>
      </w:r>
      <w:r w:rsidR="003D1CDC">
        <w:rPr>
          <w:rFonts w:ascii="Times New Roman" w:hAnsi="Times New Roman" w:cs="Times New Roman"/>
          <w:sz w:val="28"/>
          <w:szCs w:val="28"/>
        </w:rPr>
        <w:t>,</w:t>
      </w:r>
    </w:p>
    <w:p w:rsidR="00510D6D" w:rsidRPr="004E5CA3" w:rsidRDefault="00510D6D" w:rsidP="00510D6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102BF">
        <w:rPr>
          <w:rFonts w:ascii="Times New Roman" w:hAnsi="Times New Roman" w:cs="Times New Roman"/>
          <w:sz w:val="28"/>
          <w:szCs w:val="28"/>
        </w:rPr>
        <w:t>в плановом периоде 202</w:t>
      </w:r>
      <w:r w:rsidR="00D14258">
        <w:rPr>
          <w:rFonts w:ascii="Times New Roman" w:hAnsi="Times New Roman" w:cs="Times New Roman"/>
          <w:sz w:val="28"/>
          <w:szCs w:val="28"/>
        </w:rPr>
        <w:t>6</w:t>
      </w:r>
      <w:r w:rsidRPr="009102BF">
        <w:rPr>
          <w:rFonts w:ascii="Times New Roman" w:hAnsi="Times New Roman" w:cs="Times New Roman"/>
          <w:sz w:val="28"/>
          <w:szCs w:val="28"/>
        </w:rPr>
        <w:t xml:space="preserve"> и 202</w:t>
      </w:r>
      <w:r w:rsidR="00D14258">
        <w:rPr>
          <w:rFonts w:ascii="Times New Roman" w:hAnsi="Times New Roman" w:cs="Times New Roman"/>
          <w:sz w:val="28"/>
          <w:szCs w:val="28"/>
        </w:rPr>
        <w:t>7</w:t>
      </w:r>
      <w:r w:rsidRPr="009102BF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510D6D" w:rsidRPr="004E5CA3" w:rsidRDefault="00510D6D" w:rsidP="00510D6D">
      <w:pPr>
        <w:jc w:val="center"/>
        <w:rPr>
          <w:szCs w:val="28"/>
        </w:rPr>
      </w:pPr>
    </w:p>
    <w:p w:rsidR="00510D6D" w:rsidRPr="004E5CA3" w:rsidRDefault="00510D6D" w:rsidP="00510D6D">
      <w:pPr>
        <w:jc w:val="right"/>
        <w:rPr>
          <w:sz w:val="24"/>
          <w:szCs w:val="24"/>
        </w:rPr>
      </w:pPr>
      <w:r w:rsidRPr="004E5CA3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348" w:type="dxa"/>
        <w:tblInd w:w="-601" w:type="dxa"/>
        <w:tblLook w:val="0000" w:firstRow="0" w:lastRow="0" w:firstColumn="0" w:lastColumn="0" w:noHBand="0" w:noVBand="0"/>
      </w:tblPr>
      <w:tblGrid>
        <w:gridCol w:w="3686"/>
        <w:gridCol w:w="2835"/>
        <w:gridCol w:w="1985"/>
        <w:gridCol w:w="1842"/>
      </w:tblGrid>
      <w:tr w:rsidR="00510D6D" w:rsidRPr="00045CB2" w:rsidTr="00E77B10">
        <w:trPr>
          <w:trHeight w:val="264"/>
          <w:tblHeader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D6D" w:rsidRPr="00045CB2" w:rsidRDefault="00510D6D" w:rsidP="00E77B10">
            <w:pPr>
              <w:spacing w:after="20"/>
              <w:jc w:val="center"/>
              <w:rPr>
                <w:sz w:val="24"/>
                <w:szCs w:val="24"/>
              </w:rPr>
            </w:pPr>
            <w:r w:rsidRPr="00045CB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6D" w:rsidRPr="00045CB2" w:rsidRDefault="00510D6D" w:rsidP="00E77B10">
            <w:pPr>
              <w:jc w:val="center"/>
              <w:rPr>
                <w:sz w:val="24"/>
                <w:szCs w:val="24"/>
              </w:rPr>
            </w:pPr>
            <w:r w:rsidRPr="00045CB2">
              <w:rPr>
                <w:sz w:val="24"/>
                <w:szCs w:val="24"/>
              </w:rPr>
              <w:t>Код дохода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D6D" w:rsidRPr="00045CB2" w:rsidRDefault="00510D6D" w:rsidP="00E77B10">
            <w:pPr>
              <w:jc w:val="center"/>
              <w:rPr>
                <w:sz w:val="24"/>
                <w:szCs w:val="24"/>
              </w:rPr>
            </w:pPr>
            <w:r w:rsidRPr="00045CB2">
              <w:rPr>
                <w:sz w:val="24"/>
                <w:szCs w:val="24"/>
              </w:rPr>
              <w:t>Сумма</w:t>
            </w:r>
          </w:p>
        </w:tc>
      </w:tr>
      <w:tr w:rsidR="00510D6D" w:rsidRPr="00045CB2" w:rsidTr="00E77B10">
        <w:trPr>
          <w:trHeight w:val="264"/>
          <w:tblHeader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D6D" w:rsidRPr="00045CB2" w:rsidRDefault="00510D6D" w:rsidP="00E77B10">
            <w:pPr>
              <w:spacing w:after="2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6D" w:rsidRPr="00045CB2" w:rsidRDefault="00510D6D" w:rsidP="00E77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D6D" w:rsidRPr="00045CB2" w:rsidRDefault="00510D6D" w:rsidP="00D14258">
            <w:pPr>
              <w:jc w:val="center"/>
              <w:rPr>
                <w:sz w:val="24"/>
                <w:szCs w:val="24"/>
              </w:rPr>
            </w:pPr>
            <w:r w:rsidRPr="00045CB2">
              <w:rPr>
                <w:sz w:val="24"/>
                <w:szCs w:val="24"/>
              </w:rPr>
              <w:t>202</w:t>
            </w:r>
            <w:r w:rsidR="00D14258" w:rsidRPr="00045CB2">
              <w:rPr>
                <w:sz w:val="24"/>
                <w:szCs w:val="24"/>
              </w:rPr>
              <w:t>6</w:t>
            </w:r>
            <w:r w:rsidRPr="00045CB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D6D" w:rsidRPr="00045CB2" w:rsidRDefault="00510D6D" w:rsidP="00D14258">
            <w:pPr>
              <w:jc w:val="center"/>
              <w:rPr>
                <w:sz w:val="24"/>
                <w:szCs w:val="24"/>
              </w:rPr>
            </w:pPr>
            <w:r w:rsidRPr="00045CB2">
              <w:rPr>
                <w:sz w:val="24"/>
                <w:szCs w:val="24"/>
              </w:rPr>
              <w:t>202</w:t>
            </w:r>
            <w:r w:rsidR="00D14258" w:rsidRPr="00045CB2">
              <w:rPr>
                <w:sz w:val="24"/>
                <w:szCs w:val="24"/>
              </w:rPr>
              <w:t>7</w:t>
            </w:r>
            <w:r w:rsidRPr="00045CB2">
              <w:rPr>
                <w:sz w:val="24"/>
                <w:szCs w:val="24"/>
              </w:rPr>
              <w:t xml:space="preserve"> год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76 531 737,8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77 550 049,7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Межбюджетные трансферты, получаемые от федерального бюджета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76 531 737,8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77 550 049,7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64 758 578,6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65 663 779,2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стимулирование увеличения производства картофеля и овощей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2 02 25014 02 0000 150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46 426,9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42 398,2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2 02 25017 02 0000 150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2 02 25049 02 0000 150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1 336 267,1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1 119 350,8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преобразование учебных корпусов и общежитий колледжей как неотъемлемой части учебно-производственного комплекса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2 02 25052 02 0000 150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136 875,0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адресное строительство детских садов в отдельных населенных пунктах с объективно </w:t>
            </w:r>
            <w:r w:rsidRPr="00045CB2">
              <w:rPr>
                <w:color w:val="000000"/>
                <w:sz w:val="24"/>
                <w:szCs w:val="24"/>
              </w:rPr>
              <w:lastRenderedPageBreak/>
              <w:t>выявленной потребностью инфраструктуры (зданий)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lastRenderedPageBreak/>
              <w:t>2 02 25054 02 0000 150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305 020,9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247 449,3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2 02 25066 02 0000 150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765,2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716,3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2 02 25082 02 0000 150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98 818,8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91 194,1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2 02 25086 02 0000 150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810,0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45CB2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</w:t>
            </w:r>
            <w:r w:rsidR="003D1CDC">
              <w:rPr>
                <w:color w:val="000000"/>
                <w:sz w:val="24"/>
                <w:szCs w:val="24"/>
              </w:rPr>
              <w:t xml:space="preserve">     </w:t>
            </w:r>
            <w:r w:rsidRPr="00045CB2">
              <w:rPr>
                <w:color w:val="000000"/>
                <w:sz w:val="24"/>
                <w:szCs w:val="24"/>
              </w:rPr>
              <w:t>50 тысяч человек</w:t>
            </w:r>
            <w:proofErr w:type="gramEnd"/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2 02 25138 02 0000 150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77 760,0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85 505,0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в целях </w:t>
            </w:r>
            <w:r w:rsidRPr="00045CB2">
              <w:rPr>
                <w:color w:val="000000"/>
                <w:sz w:val="24"/>
                <w:szCs w:val="24"/>
              </w:rPr>
              <w:lastRenderedPageBreak/>
              <w:t>софинансирования расходных обязательств субъектов Российской Федерации и города Байконура, возникающих при реализации мероприятий по закупке и монтажу оборудования для создания модульных спортивных сооружений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lastRenderedPageBreak/>
              <w:t>2 02 25144 02 0000 150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162 000,0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2 02 25163 02 0000 150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414 223,5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334 305,9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2 02 25179 02 0000 150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225 890,7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211 074,6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развитие паллиативной медицинской помощи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2 02 25201 02 0000 150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56 052,7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51 945,6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2 02 25202 02 0000 150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30 270,2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28 150,7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в целях софинансирования расходных обязательств субъектов Российской Федерации, возникающих при реализации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«хронический вирусный гепатит</w:t>
            </w:r>
            <w:proofErr w:type="gramStart"/>
            <w:r w:rsidRPr="00045CB2">
              <w:rPr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045CB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2 02 25214 02 0000 150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97 377,9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91 107,0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45CB2">
              <w:rPr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реализацию организационных мероприятий, связанных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</w:t>
            </w:r>
            <w:proofErr w:type="gramEnd"/>
            <w:r w:rsidRPr="00045CB2">
              <w:rPr>
                <w:color w:val="000000"/>
                <w:sz w:val="24"/>
                <w:szCs w:val="24"/>
              </w:rPr>
              <w:t xml:space="preserve"> </w:t>
            </w:r>
            <w:r w:rsidR="003D1CDC">
              <w:rPr>
                <w:color w:val="000000"/>
                <w:sz w:val="24"/>
                <w:szCs w:val="24"/>
              </w:rPr>
              <w:t>–</w:t>
            </w:r>
            <w:r w:rsidRPr="00045CB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5CB2">
              <w:rPr>
                <w:color w:val="000000"/>
                <w:sz w:val="24"/>
                <w:szCs w:val="24"/>
              </w:rPr>
              <w:t>Прауэра</w:t>
            </w:r>
            <w:proofErr w:type="spellEnd"/>
            <w:r w:rsidRPr="00045CB2">
              <w:rPr>
                <w:color w:val="000000"/>
                <w:sz w:val="24"/>
                <w:szCs w:val="24"/>
              </w:rPr>
              <w:t>), а также после трансплантации органов и (или) тканей</w:t>
            </w:r>
            <w:proofErr w:type="gramEnd"/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2 02 25216 02 0000 150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8 899,5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8 620,1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в нормативное состояние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2 02 25229 02 0000 150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15 253,2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14 239,4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</w:t>
            </w:r>
            <w:r w:rsidRPr="00045CB2">
              <w:rPr>
                <w:color w:val="000000"/>
                <w:sz w:val="24"/>
                <w:szCs w:val="24"/>
              </w:rPr>
              <w:lastRenderedPageBreak/>
              <w:t>поселки городского типа, либо города с населением до 50 тысяч человек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lastRenderedPageBreak/>
              <w:t>2 02 25256 02 0000 150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14 040,0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14 210,0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развитие заправочной инфраструктуры компримированного природного газа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2 02 25261 02 0000 150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58 320,0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17 640,0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софинансирование расходных обязательств субъектов Российской Федерации, возникающих при поддержке переоборудования существующей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2 02 25276 02 0000 150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32 360,2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31 398,2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в целях достижения результатов федерального проекта «Производительность труда»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2 02 25289 02 0000 150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104 094,1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101 140,4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организацию профессионального обучения и дополнительного профессионального образования работников организаций оборонно-промышленного комплекса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2 02 25292 02 0000 150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19 441,6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23 192,7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2 02 25304 02 0000 150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1 401 439,9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1 230 264,1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создание новых мест в общеобразовательных организациях в связи с ростом </w:t>
            </w:r>
            <w:r w:rsidRPr="00045CB2">
              <w:rPr>
                <w:color w:val="000000"/>
                <w:sz w:val="24"/>
                <w:szCs w:val="24"/>
              </w:rPr>
              <w:lastRenderedPageBreak/>
              <w:t>числа обучающихся, вызванным демографическим фактором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lastRenderedPageBreak/>
              <w:t>2 02 25305 02 0000 150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451 573,2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451 563,8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2 02 25315 02 0000 150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285 612,3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277 491,6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развитие сельского туризма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2 02 25341 02 0000 150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10 800,0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9 800,0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модернизацию региональных и муниципальных библиотек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2 02 25348 02 0000 150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65 133,2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115 979,2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финансовое обеспечение (возмещение)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2 02 25358 02 0000 150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215 434,6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198 403,9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развитие транспортной инфраструктуры на сельских территориях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2 02 25372 02 0000 150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359 164,8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в целях софинансирования расходных обязательств субъектов Российской Федерации, возникающих при реализации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2 02 25385 02 0000 150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45 325,9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41 910,7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в целях софинансирования расходов, возникающих при оказании гражданам Российской Федерации </w:t>
            </w:r>
            <w:r w:rsidRPr="00045CB2">
              <w:rPr>
                <w:color w:val="000000"/>
                <w:sz w:val="24"/>
                <w:szCs w:val="24"/>
              </w:rPr>
              <w:lastRenderedPageBreak/>
              <w:t>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lastRenderedPageBreak/>
              <w:t>2 02 25402 02 0000 150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446 930,1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422 204,8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софинансирование расходов, связанных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2 02 25404 02 0000 150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438 230,4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416 940,8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</w:t>
            </w:r>
            <w:r w:rsidR="003D1CDC">
              <w:rPr>
                <w:color w:val="000000"/>
                <w:sz w:val="24"/>
                <w:szCs w:val="24"/>
              </w:rPr>
              <w:t xml:space="preserve">     </w:t>
            </w:r>
            <w:r w:rsidRPr="00045CB2">
              <w:rPr>
                <w:color w:val="000000"/>
                <w:sz w:val="24"/>
                <w:szCs w:val="24"/>
              </w:rPr>
              <w:t>300 тысяч человек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2 02 25418 02 0000 150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288 313,0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268 677,8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2 02 25436 02 0000 150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221 537,5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245 969,5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2 02 25447 02 0000 150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9 991 305,6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13 494 354,7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2 02 25462 02 0000 150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10 732,7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10 004,0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lastRenderedPageBreak/>
              <w:t xml:space="preserve">Субсидии бюджетам субъектов Российской Федерации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</w:t>
            </w:r>
            <w:r w:rsidR="003D1CDC">
              <w:rPr>
                <w:color w:val="000000"/>
                <w:sz w:val="24"/>
                <w:szCs w:val="24"/>
              </w:rPr>
              <w:t xml:space="preserve">     </w:t>
            </w:r>
            <w:r w:rsidRPr="00045CB2">
              <w:rPr>
                <w:color w:val="000000"/>
                <w:sz w:val="24"/>
                <w:szCs w:val="24"/>
              </w:rPr>
              <w:t>300 тысяч человек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2 02 25466 02 0000 150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17 006,1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14 023,1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2 02 25468 02 0000 150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635,5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591,4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 по обеспечению жильем молодых семей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2 02 25497 02 0000 150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31 604,5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30 778,6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поддержку приоритетных направлений агропромышленного комплекса и развитие малых форм хозяйствования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2 02 25501 02 0000 150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1 479 766,8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1 479 766,8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развитие сети учреждений культурно-досугового типа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2 02 25513 02 0000 150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68 363,1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108 879,6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 субъектов Российской Федерации в сфере реабилитации и абилитации инвалидов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2 02 25514 02 0000 150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21 584,0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19 654,8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2 02 25517 02 0000 150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12 374,8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11 223,6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поддержку отрасли культуры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2 02 25519 02 0000 150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610 655,3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18 881,5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реализацию мероприятий по содействию повышения кадровой обеспеченности предприятий агропромышленного комплекса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2 02 25533 02 0000 150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576 993,9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1 023 042,4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проведение ремонта и (или) материально-технического оснащения региональных и (или) муниципальных филармоний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2 02 25551 02 0000 150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49 238,3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50 751,7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обеспечение закупки авиационных работ в целях оказания медицинской помощи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2 02 25554 02 0000 150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16 125,2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14 267,3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программ формирования современной городской среды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2 02 25555 02 0000 150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795 093,2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700 653,1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организацию федеральных этапов Всероссийского конкурса профессионального мастерства «</w:t>
            </w:r>
            <w:proofErr w:type="gramStart"/>
            <w:r w:rsidRPr="00045CB2">
              <w:rPr>
                <w:color w:val="000000"/>
                <w:sz w:val="24"/>
                <w:szCs w:val="24"/>
              </w:rPr>
              <w:t>Лучший</w:t>
            </w:r>
            <w:proofErr w:type="gramEnd"/>
            <w:r w:rsidRPr="00045CB2">
              <w:rPr>
                <w:color w:val="000000"/>
                <w:sz w:val="24"/>
                <w:szCs w:val="24"/>
              </w:rPr>
              <w:t xml:space="preserve"> по профессии»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2 02 25570 02 0000 150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в целях возмещения части затрат организаций на проведение научно-исследовательских и опытно-конструкторских работ и (или) опытно-конструкторских работ в рамках реализации такими организациями </w:t>
            </w:r>
            <w:proofErr w:type="spellStart"/>
            <w:r w:rsidRPr="00045CB2">
              <w:rPr>
                <w:color w:val="000000"/>
                <w:sz w:val="24"/>
                <w:szCs w:val="24"/>
              </w:rPr>
              <w:t>инновационно</w:t>
            </w:r>
            <w:proofErr w:type="spellEnd"/>
            <w:r w:rsidRPr="00045CB2">
              <w:rPr>
                <w:color w:val="000000"/>
                <w:sz w:val="24"/>
                <w:szCs w:val="24"/>
              </w:rPr>
              <w:t>-технологических проектов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2 02 25574 02 0000 150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673 061,3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70 293,2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обеспечение комплексного развития сельских территорий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2 02 25576 02 0000 150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2 396 765,1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532 828,8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модернизацию региональных и муниципальных театров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2 02 25580 02 0000 150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142 902,3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156 596,0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оснащение региональных и муниципальных театров, находящихся в городах с численностью населения более 300 тысяч человек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2 02 25584 02 0000 150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11 176,4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17 730,8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обеспечение профилактики развития </w:t>
            </w:r>
            <w:proofErr w:type="gramStart"/>
            <w:r w:rsidRPr="00045CB2">
              <w:rPr>
                <w:color w:val="000000"/>
                <w:sz w:val="24"/>
                <w:szCs w:val="24"/>
              </w:rPr>
              <w:t>сердечно-сосудистых</w:t>
            </w:r>
            <w:proofErr w:type="gramEnd"/>
            <w:r w:rsidRPr="00045CB2">
              <w:rPr>
                <w:color w:val="000000"/>
                <w:sz w:val="24"/>
                <w:szCs w:val="24"/>
              </w:rPr>
              <w:t xml:space="preserve">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2 02 25586 02 0000 150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263 727,2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245 783,2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техническое оснащение региональных и муниципальных музеев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2 02 25590 02 0000 150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модернизацию региональных и муниципальных музеев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2 02 25597 02 0000 150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86 790,3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135 603,3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проведение мелиоративных мероприятий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2 02 25598 02 0000 150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974 451,0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974 451,0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 по модернизации школьных систем образования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2 02 25750 02 0000 150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2 068 755,7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605 474,1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2 02 25752 02 0000 150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57 634,1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10 963,7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софинансирование закупки и монтажа оборудования для </w:t>
            </w:r>
            <w:r w:rsidRPr="00045CB2">
              <w:rPr>
                <w:color w:val="000000"/>
                <w:sz w:val="24"/>
                <w:szCs w:val="24"/>
              </w:rPr>
              <w:lastRenderedPageBreak/>
              <w:t>создания «умных» спортивных площадок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lastRenderedPageBreak/>
              <w:t>2 02 25753 02 0000 150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19 440,0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21 560,0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на софинансирование создания (реконструкции) объектов спортивной инфраструктуры массового спорта на основании соглашений о государственно-частном (</w:t>
            </w:r>
            <w:proofErr w:type="spellStart"/>
            <w:r w:rsidRPr="00045CB2">
              <w:rPr>
                <w:color w:val="000000"/>
                <w:sz w:val="24"/>
                <w:szCs w:val="24"/>
              </w:rPr>
              <w:t>муниципально</w:t>
            </w:r>
            <w:proofErr w:type="spellEnd"/>
            <w:r w:rsidRPr="00045CB2">
              <w:rPr>
                <w:color w:val="000000"/>
                <w:sz w:val="24"/>
                <w:szCs w:val="24"/>
              </w:rPr>
              <w:t>-частном) партнерстве или концессионных соглашений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2 02 25755 02 0000 150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181 060,5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возмещение затрат по созданию, модернизации и (или) реконструкции объектов инфраструктуры индустриальных (промышленных) парков, промышленных технопарков или технопарков в сфере высоких технологий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2 02 25756 02 0000 150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34 382 000,0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36 961 000,0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2 02 27111 02 0000 150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Прочие субсидии бюджетам субъектов Российской Федерации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2 02 29999 02 0000 150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1 988 873,3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1 719 778,0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7 764 837,8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7 872 012,0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создание и развитие (модернизацию) объектов лесного семеноводства и питомнических хозяйств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2 02 35063 02 0000 150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17 967,2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20 479,8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 xml:space="preserve">Субвенции бюджетам субъектов Российской Федерации на осуществление переданных полномочий Российской Федерации по федеральному государственному </w:t>
            </w:r>
            <w:proofErr w:type="gramStart"/>
            <w:r w:rsidRPr="00045CB2">
              <w:rPr>
                <w:color w:val="000000"/>
                <w:sz w:val="24"/>
                <w:szCs w:val="24"/>
              </w:rPr>
              <w:t>контролю за</w:t>
            </w:r>
            <w:proofErr w:type="gramEnd"/>
            <w:r w:rsidRPr="00045CB2">
              <w:rPr>
                <w:color w:val="000000"/>
                <w:sz w:val="24"/>
                <w:szCs w:val="24"/>
              </w:rPr>
              <w:t xml:space="preserve"> </w:t>
            </w:r>
            <w:r w:rsidRPr="00045CB2">
              <w:rPr>
                <w:color w:val="000000"/>
                <w:sz w:val="24"/>
                <w:szCs w:val="24"/>
              </w:rPr>
              <w:lastRenderedPageBreak/>
              <w:t>соблюдением правил технической эксплуатации внеуличного транспорта и правил пользования внеуличным транспортом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lastRenderedPageBreak/>
              <w:t>2 02 35067 02 0000 150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1 168,4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lastRenderedPageBreak/>
              <w:t>Субвенции бюджетам субъектов Российской Федерации на реализацию мероприятий по уходу за лесными культурами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2 02 35069 02 0000 150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710,5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223,1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улучшение экологического состояния гидрографической сети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2 02 35090 02 0000 150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168 919,3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141 731,2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2 02 35118 02 0000 150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205 433,2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212 804,4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2 02 35120 02 0000 150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11 283,2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1 417,9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2 02 35128 02 0000 150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59 611,3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49 668,7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отдельных полномочий в области лесных отношений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2 02 35129 02 0000 150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852 312,1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885 518,1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 xml:space="preserve"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</w:t>
            </w:r>
            <w:r w:rsidRPr="00045CB2">
              <w:rPr>
                <w:color w:val="000000"/>
                <w:sz w:val="24"/>
                <w:szCs w:val="24"/>
              </w:rPr>
              <w:lastRenderedPageBreak/>
              <w:t xml:space="preserve">Президента Российской Федерации от 7 мая 2008 года </w:t>
            </w:r>
            <w:r w:rsidR="003D1CDC">
              <w:rPr>
                <w:color w:val="000000"/>
                <w:sz w:val="24"/>
                <w:szCs w:val="24"/>
              </w:rPr>
              <w:t xml:space="preserve">   </w:t>
            </w:r>
            <w:r w:rsidRPr="00045CB2">
              <w:rPr>
                <w:color w:val="000000"/>
                <w:sz w:val="24"/>
                <w:szCs w:val="24"/>
              </w:rPr>
              <w:t>№ 714 «Об обеспечении жильем ветеранов Великой Отечественной войны 1941 – 1945 годов»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lastRenderedPageBreak/>
              <w:t>2 02 35134 02 0000 150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17 200,2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17 157,1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lastRenderedPageBreak/>
              <w:t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2 02 35135 02 0000 150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5 302,3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4 181,0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2 02 35176 02 0000 150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151 930,7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151 970,3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2 02 35220 02 0000 150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238 923,2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248 475,7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3D1CDC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№</w:t>
            </w:r>
            <w:r w:rsidR="003D1CDC">
              <w:rPr>
                <w:color w:val="000000"/>
                <w:sz w:val="24"/>
                <w:szCs w:val="24"/>
              </w:rPr>
              <w:t xml:space="preserve"> </w:t>
            </w:r>
            <w:r w:rsidRPr="00045CB2">
              <w:rPr>
                <w:color w:val="000000"/>
                <w:sz w:val="24"/>
                <w:szCs w:val="24"/>
              </w:rPr>
              <w:t xml:space="preserve">157-ФЗ «Об </w:t>
            </w:r>
            <w:proofErr w:type="gramStart"/>
            <w:r w:rsidRPr="00045CB2">
              <w:rPr>
                <w:color w:val="000000"/>
                <w:sz w:val="24"/>
                <w:szCs w:val="24"/>
              </w:rPr>
              <w:t>иммунопро</w:t>
            </w:r>
            <w:r w:rsidR="003D1CDC">
              <w:rPr>
                <w:color w:val="000000"/>
                <w:sz w:val="24"/>
                <w:szCs w:val="24"/>
              </w:rPr>
              <w:t>-</w:t>
            </w:r>
            <w:bookmarkStart w:id="0" w:name="_GoBack"/>
            <w:bookmarkEnd w:id="0"/>
            <w:r w:rsidRPr="00045CB2">
              <w:rPr>
                <w:color w:val="000000"/>
                <w:sz w:val="24"/>
                <w:szCs w:val="24"/>
              </w:rPr>
              <w:t>филактике</w:t>
            </w:r>
            <w:proofErr w:type="gramEnd"/>
            <w:r w:rsidRPr="00045CB2">
              <w:rPr>
                <w:color w:val="000000"/>
                <w:sz w:val="24"/>
                <w:szCs w:val="24"/>
              </w:rPr>
              <w:t xml:space="preserve"> инфекционных болезней»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2 02 35240 02 0000 150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246,1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245,5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 xml:space="preserve">Субвенции бюджетам субъектов Российской Федерации на оплату </w:t>
            </w:r>
            <w:r w:rsidRPr="00045CB2">
              <w:rPr>
                <w:color w:val="000000"/>
                <w:sz w:val="24"/>
                <w:szCs w:val="24"/>
              </w:rPr>
              <w:lastRenderedPageBreak/>
              <w:t>жилищно-коммунальных услуг отдельным категориям граждан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lastRenderedPageBreak/>
              <w:t>2 02 35250 02 0000 150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3 015 897,9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3 015 897,9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lastRenderedPageBreak/>
              <w:t>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2 02 35290 02 0000 150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492 772,4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515 967,3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мер пожарной безопасности и тушение лесных пожаров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2 02 35345 02 0000 150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49 408,1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50 202,7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2 02 35429 02 0000 150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101 905,9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97 225,8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приобретение спецтехники для проведения комплекса мероприятий по лесовосстановлению и лесоразведению в целях оснащения учреждений, выполняющих мероприятия по воспроизводству лесов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2 02 35430 02 0000 150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13 749,6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14 117,8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формирование запаса лесных семян для лесовосстановления на всех участках вырубленных и погибших лесных насаждений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2 02 35431 02 0000 150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181,0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188,9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 xml:space="preserve">Субвенции бюджетам субъектов Российской Федерации на приобретение специализированной пожарной </w:t>
            </w:r>
            <w:proofErr w:type="gramStart"/>
            <w:r w:rsidRPr="00045CB2">
              <w:rPr>
                <w:color w:val="000000"/>
                <w:sz w:val="24"/>
                <w:szCs w:val="24"/>
              </w:rPr>
              <w:t xml:space="preserve">техники в целях оснащения учреждений органов государственной власти субъектов Российской </w:t>
            </w:r>
            <w:r w:rsidRPr="00045CB2">
              <w:rPr>
                <w:color w:val="000000"/>
                <w:sz w:val="24"/>
                <w:szCs w:val="24"/>
              </w:rPr>
              <w:lastRenderedPageBreak/>
              <w:t>Федерации</w:t>
            </w:r>
            <w:proofErr w:type="gramEnd"/>
            <w:r w:rsidRPr="00045CB2">
              <w:rPr>
                <w:color w:val="000000"/>
                <w:sz w:val="24"/>
                <w:szCs w:val="24"/>
              </w:rPr>
              <w:t xml:space="preserve"> для проведения комплекса мероприятий по охране лесов от пожаров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lastRenderedPageBreak/>
              <w:t>2 02 35432 02 0000 150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56 480,8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50 916,7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lastRenderedPageBreak/>
              <w:t xml:space="preserve">Субвенции бюджетам субъектов Российской Федерации </w:t>
            </w:r>
            <w:proofErr w:type="gramStart"/>
            <w:r w:rsidRPr="00045CB2">
              <w:rPr>
                <w:color w:val="000000"/>
                <w:sz w:val="24"/>
                <w:szCs w:val="24"/>
              </w:rPr>
              <w:t>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</w:t>
            </w:r>
            <w:proofErr w:type="gramEnd"/>
            <w:r w:rsidRPr="00045CB2">
              <w:rPr>
                <w:color w:val="000000"/>
                <w:sz w:val="24"/>
                <w:szCs w:val="24"/>
              </w:rPr>
              <w:t>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2 02 35460 02 0000 150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2 006 262,9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2 086 420,4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Единая субвенция бюджетам субъектов Российской Федерации и бюджету города Байконура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2 02 35900 02 0000 150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297 213,0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306 033,3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4 008 321,4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4 014 258,5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45CB2"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2 02 45050 02 0000 150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98 587,5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98 587,5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 xml:space="preserve">Межбюджетные трансферты, передаваемые бюджетам субъектов Российской Федерации на обеспечение </w:t>
            </w:r>
            <w:r w:rsidRPr="00045CB2">
              <w:rPr>
                <w:color w:val="000000"/>
                <w:sz w:val="24"/>
                <w:szCs w:val="24"/>
              </w:rPr>
              <w:lastRenderedPageBreak/>
              <w:t>деятельности депутатов Государственной Думы и их помощников в избирательных округах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lastRenderedPageBreak/>
              <w:t>2 02 45141 02 0000 150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69 748,7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69 748,7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2 02 45142 02 0000 150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7 086,3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7 086,3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реализацию отдельных полномочий в области лекарственного обеспечения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2 02 45161 02 0000 150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457 952,3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457 952,3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45CB2"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proofErr w:type="gramEnd"/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2 02 45303 02 0000 150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3 077 693,6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3 085 505,6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45CB2">
              <w:rPr>
                <w:color w:val="000000"/>
                <w:sz w:val="24"/>
                <w:szCs w:val="24"/>
              </w:rPr>
              <w:t xml:space="preserve">Межбюджетные трансферты, передаваемые бюджетам субъектов Российской Федерации на 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города Байконура, муниципальных образовательных организаций, реализующих образовательные </w:t>
            </w:r>
            <w:r w:rsidRPr="00045CB2">
              <w:rPr>
                <w:color w:val="000000"/>
                <w:sz w:val="24"/>
                <w:szCs w:val="24"/>
              </w:rPr>
              <w:lastRenderedPageBreak/>
              <w:t>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  <w:proofErr w:type="gramEnd"/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lastRenderedPageBreak/>
              <w:t>2 02 45363 02 0000 150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286 544,2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284 669,3</w:t>
            </w:r>
          </w:p>
        </w:tc>
      </w:tr>
      <w:tr w:rsidR="00472DE2" w:rsidRPr="00045CB2" w:rsidTr="00472D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686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r w:rsidRPr="00045CB2">
              <w:rPr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субъектов Российской Федерации на осуществление медицинской деятельности, связанной с донорством органов человека в целях трансплантации (пересадки)</w:t>
            </w:r>
          </w:p>
        </w:tc>
        <w:tc>
          <w:tcPr>
            <w:tcW w:w="283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center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2 02 45476 02 0000 150</w:t>
            </w:r>
          </w:p>
        </w:tc>
        <w:tc>
          <w:tcPr>
            <w:tcW w:w="1985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10 708,8</w:t>
            </w:r>
          </w:p>
        </w:tc>
        <w:tc>
          <w:tcPr>
            <w:tcW w:w="1842" w:type="dxa"/>
            <w:shd w:val="clear" w:color="000000" w:fill="FFFFFF"/>
          </w:tcPr>
          <w:p w:rsidR="00472DE2" w:rsidRPr="00045CB2" w:rsidRDefault="00472DE2" w:rsidP="00472DE2">
            <w:pPr>
              <w:spacing w:after="60"/>
              <w:jc w:val="right"/>
              <w:rPr>
                <w:bCs/>
                <w:color w:val="000000"/>
                <w:sz w:val="24"/>
                <w:szCs w:val="24"/>
              </w:rPr>
            </w:pPr>
            <w:r w:rsidRPr="00045CB2">
              <w:rPr>
                <w:bCs/>
                <w:color w:val="000000"/>
                <w:sz w:val="24"/>
                <w:szCs w:val="24"/>
              </w:rPr>
              <w:t>10 708,8</w:t>
            </w:r>
          </w:p>
        </w:tc>
      </w:tr>
    </w:tbl>
    <w:p w:rsidR="00510D6D" w:rsidRPr="004E5CA3" w:rsidRDefault="00510D6D" w:rsidP="0047123A"/>
    <w:sectPr w:rsidR="00510D6D" w:rsidRPr="004E5CA3" w:rsidSect="00061BD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733" w:rsidRDefault="009A0733" w:rsidP="00061BD1">
      <w:r>
        <w:separator/>
      </w:r>
    </w:p>
  </w:endnote>
  <w:endnote w:type="continuationSeparator" w:id="0">
    <w:p w:rsidR="009A0733" w:rsidRDefault="009A0733" w:rsidP="0006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733" w:rsidRDefault="009A0733" w:rsidP="00061BD1">
      <w:r>
        <w:separator/>
      </w:r>
    </w:p>
  </w:footnote>
  <w:footnote w:type="continuationSeparator" w:id="0">
    <w:p w:rsidR="009A0733" w:rsidRDefault="009A0733" w:rsidP="00061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70645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77B10" w:rsidRPr="00061BD1" w:rsidRDefault="00E77B10">
        <w:pPr>
          <w:pStyle w:val="a6"/>
          <w:jc w:val="center"/>
          <w:rPr>
            <w:sz w:val="24"/>
            <w:szCs w:val="24"/>
          </w:rPr>
        </w:pPr>
        <w:r w:rsidRPr="00061BD1">
          <w:rPr>
            <w:sz w:val="24"/>
            <w:szCs w:val="24"/>
          </w:rPr>
          <w:fldChar w:fldCharType="begin"/>
        </w:r>
        <w:r w:rsidRPr="00061BD1">
          <w:rPr>
            <w:sz w:val="24"/>
            <w:szCs w:val="24"/>
          </w:rPr>
          <w:instrText>PAGE   \* MERGEFORMAT</w:instrText>
        </w:r>
        <w:r w:rsidRPr="00061BD1">
          <w:rPr>
            <w:sz w:val="24"/>
            <w:szCs w:val="24"/>
          </w:rPr>
          <w:fldChar w:fldCharType="separate"/>
        </w:r>
        <w:r w:rsidR="003D1CDC">
          <w:rPr>
            <w:noProof/>
            <w:sz w:val="24"/>
            <w:szCs w:val="24"/>
          </w:rPr>
          <w:t>29</w:t>
        </w:r>
        <w:r w:rsidRPr="00061BD1">
          <w:rPr>
            <w:sz w:val="24"/>
            <w:szCs w:val="24"/>
          </w:rPr>
          <w:fldChar w:fldCharType="end"/>
        </w:r>
      </w:p>
    </w:sdtContent>
  </w:sdt>
  <w:p w:rsidR="00E77B10" w:rsidRDefault="00E77B1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06E0C"/>
    <w:rsid w:val="000365D8"/>
    <w:rsid w:val="00036AA4"/>
    <w:rsid w:val="00045CB2"/>
    <w:rsid w:val="00046DB5"/>
    <w:rsid w:val="000533B6"/>
    <w:rsid w:val="00061BD1"/>
    <w:rsid w:val="00062140"/>
    <w:rsid w:val="00087F74"/>
    <w:rsid w:val="000A67EF"/>
    <w:rsid w:val="000B7CEC"/>
    <w:rsid w:val="000E6293"/>
    <w:rsid w:val="000F00C2"/>
    <w:rsid w:val="001150D9"/>
    <w:rsid w:val="00134EA1"/>
    <w:rsid w:val="00142AD7"/>
    <w:rsid w:val="001517EB"/>
    <w:rsid w:val="0015528F"/>
    <w:rsid w:val="001640E5"/>
    <w:rsid w:val="00177446"/>
    <w:rsid w:val="001938AD"/>
    <w:rsid w:val="001C72D6"/>
    <w:rsid w:val="001D041A"/>
    <w:rsid w:val="001F15FD"/>
    <w:rsid w:val="001F72E3"/>
    <w:rsid w:val="0021786A"/>
    <w:rsid w:val="00245BDA"/>
    <w:rsid w:val="002474D9"/>
    <w:rsid w:val="00247F8B"/>
    <w:rsid w:val="00264F93"/>
    <w:rsid w:val="0027145A"/>
    <w:rsid w:val="0027317C"/>
    <w:rsid w:val="002765CD"/>
    <w:rsid w:val="002824E9"/>
    <w:rsid w:val="002C65E0"/>
    <w:rsid w:val="002F6C9C"/>
    <w:rsid w:val="00316A29"/>
    <w:rsid w:val="00323C0D"/>
    <w:rsid w:val="00360507"/>
    <w:rsid w:val="0037752A"/>
    <w:rsid w:val="003776AE"/>
    <w:rsid w:val="00380BBB"/>
    <w:rsid w:val="00395627"/>
    <w:rsid w:val="003B46AD"/>
    <w:rsid w:val="003C5CEB"/>
    <w:rsid w:val="003C738B"/>
    <w:rsid w:val="003D1CDC"/>
    <w:rsid w:val="003D1D48"/>
    <w:rsid w:val="003D708F"/>
    <w:rsid w:val="004560D2"/>
    <w:rsid w:val="0046520D"/>
    <w:rsid w:val="00465590"/>
    <w:rsid w:val="0047123A"/>
    <w:rsid w:val="00472DE2"/>
    <w:rsid w:val="004A2E8E"/>
    <w:rsid w:val="004B0A3D"/>
    <w:rsid w:val="004D599D"/>
    <w:rsid w:val="004D6983"/>
    <w:rsid w:val="004E5CA3"/>
    <w:rsid w:val="0050606A"/>
    <w:rsid w:val="00510D6D"/>
    <w:rsid w:val="0051357A"/>
    <w:rsid w:val="00513CB0"/>
    <w:rsid w:val="0052454F"/>
    <w:rsid w:val="005340F7"/>
    <w:rsid w:val="00563E25"/>
    <w:rsid w:val="005C3D11"/>
    <w:rsid w:val="006463C6"/>
    <w:rsid w:val="00654752"/>
    <w:rsid w:val="00663142"/>
    <w:rsid w:val="006640C9"/>
    <w:rsid w:val="00680078"/>
    <w:rsid w:val="00697417"/>
    <w:rsid w:val="00697F49"/>
    <w:rsid w:val="006A5C40"/>
    <w:rsid w:val="006B1B04"/>
    <w:rsid w:val="006B7CC3"/>
    <w:rsid w:val="006D0BBD"/>
    <w:rsid w:val="006E5B22"/>
    <w:rsid w:val="006E5F6C"/>
    <w:rsid w:val="006E7F78"/>
    <w:rsid w:val="006F6399"/>
    <w:rsid w:val="00727CD2"/>
    <w:rsid w:val="007368DA"/>
    <w:rsid w:val="00776AD2"/>
    <w:rsid w:val="007C01BB"/>
    <w:rsid w:val="007C6E36"/>
    <w:rsid w:val="007F2275"/>
    <w:rsid w:val="00806688"/>
    <w:rsid w:val="00815071"/>
    <w:rsid w:val="0085323F"/>
    <w:rsid w:val="008678EB"/>
    <w:rsid w:val="00872391"/>
    <w:rsid w:val="00876E43"/>
    <w:rsid w:val="00880181"/>
    <w:rsid w:val="008C1242"/>
    <w:rsid w:val="008C131A"/>
    <w:rsid w:val="008C7943"/>
    <w:rsid w:val="009102BF"/>
    <w:rsid w:val="00914F18"/>
    <w:rsid w:val="00916030"/>
    <w:rsid w:val="00924489"/>
    <w:rsid w:val="009403B3"/>
    <w:rsid w:val="009442B9"/>
    <w:rsid w:val="009527DA"/>
    <w:rsid w:val="00953CD2"/>
    <w:rsid w:val="00986D0B"/>
    <w:rsid w:val="009A0733"/>
    <w:rsid w:val="009E7A2F"/>
    <w:rsid w:val="009F3305"/>
    <w:rsid w:val="00A20128"/>
    <w:rsid w:val="00A67B7A"/>
    <w:rsid w:val="00A843F0"/>
    <w:rsid w:val="00A90964"/>
    <w:rsid w:val="00AB0324"/>
    <w:rsid w:val="00AB62D8"/>
    <w:rsid w:val="00AE2D6D"/>
    <w:rsid w:val="00AE561F"/>
    <w:rsid w:val="00AF0C67"/>
    <w:rsid w:val="00AF1AFB"/>
    <w:rsid w:val="00AF215A"/>
    <w:rsid w:val="00AF4F51"/>
    <w:rsid w:val="00B07953"/>
    <w:rsid w:val="00B1031E"/>
    <w:rsid w:val="00B773A4"/>
    <w:rsid w:val="00B80CA8"/>
    <w:rsid w:val="00BA44EB"/>
    <w:rsid w:val="00BB6347"/>
    <w:rsid w:val="00BD0C94"/>
    <w:rsid w:val="00BD5B38"/>
    <w:rsid w:val="00BD6E04"/>
    <w:rsid w:val="00BD6F32"/>
    <w:rsid w:val="00BF59B7"/>
    <w:rsid w:val="00C03224"/>
    <w:rsid w:val="00C222B6"/>
    <w:rsid w:val="00C2268A"/>
    <w:rsid w:val="00C63D8C"/>
    <w:rsid w:val="00C915F8"/>
    <w:rsid w:val="00CA3EDD"/>
    <w:rsid w:val="00CC1764"/>
    <w:rsid w:val="00CD2B26"/>
    <w:rsid w:val="00D11F1E"/>
    <w:rsid w:val="00D126F1"/>
    <w:rsid w:val="00D14258"/>
    <w:rsid w:val="00D4726B"/>
    <w:rsid w:val="00D8578D"/>
    <w:rsid w:val="00D864FA"/>
    <w:rsid w:val="00DE0DB8"/>
    <w:rsid w:val="00DE3AEA"/>
    <w:rsid w:val="00DF79CD"/>
    <w:rsid w:val="00E005E3"/>
    <w:rsid w:val="00E30747"/>
    <w:rsid w:val="00E314F9"/>
    <w:rsid w:val="00E5138C"/>
    <w:rsid w:val="00E53AD8"/>
    <w:rsid w:val="00E65349"/>
    <w:rsid w:val="00E77B10"/>
    <w:rsid w:val="00E93AE1"/>
    <w:rsid w:val="00EC07D5"/>
    <w:rsid w:val="00ED4DC3"/>
    <w:rsid w:val="00ED73E1"/>
    <w:rsid w:val="00EF5815"/>
    <w:rsid w:val="00F05388"/>
    <w:rsid w:val="00F321DE"/>
    <w:rsid w:val="00F94E4F"/>
    <w:rsid w:val="00FB7096"/>
    <w:rsid w:val="00FB7DB1"/>
    <w:rsid w:val="00FF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1BD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1BD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F21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215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1BD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1BD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F21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215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9FCFE-8538-4768-A4A3-4530250FF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29</Pages>
  <Words>7119</Words>
  <Characters>40581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24</cp:revision>
  <cp:lastPrinted>2024-11-21T14:42:00Z</cp:lastPrinted>
  <dcterms:created xsi:type="dcterms:W3CDTF">2022-11-22T14:43:00Z</dcterms:created>
  <dcterms:modified xsi:type="dcterms:W3CDTF">2024-11-21T14:42:00Z</dcterms:modified>
</cp:coreProperties>
</file>