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</w:t>
      </w:r>
      <w:r w:rsidR="00F01B78">
        <w:rPr>
          <w:sz w:val="28"/>
          <w:szCs w:val="28"/>
        </w:rPr>
        <w:t>казенном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proofErr w:type="spellStart"/>
      <w:r w:rsidR="00F01B78" w:rsidRPr="00F01B78">
        <w:rPr>
          <w:sz w:val="28"/>
          <w:szCs w:val="28"/>
        </w:rPr>
        <w:t>Дербышкинский</w:t>
      </w:r>
      <w:proofErr w:type="spellEnd"/>
      <w:r w:rsidR="00F01B78" w:rsidRPr="00F01B78">
        <w:rPr>
          <w:sz w:val="28"/>
          <w:szCs w:val="28"/>
        </w:rPr>
        <w:t xml:space="preserve"> детский дом-интернат,</w:t>
      </w:r>
      <w:r w:rsidR="00F01B78">
        <w:rPr>
          <w:sz w:val="28"/>
          <w:szCs w:val="28"/>
        </w:rPr>
        <w:t xml:space="preserve"> </w:t>
      </w:r>
      <w:r w:rsidR="00F01B78" w:rsidRPr="00F01B78">
        <w:rPr>
          <w:sz w:val="28"/>
          <w:szCs w:val="28"/>
        </w:rPr>
        <w:t>предназначенный для граждан, имеющих психические расстройства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F01B78">
        <w:rPr>
          <w:sz w:val="28"/>
          <w:szCs w:val="28"/>
        </w:rPr>
        <w:t>204,4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01B78">
        <w:rPr>
          <w:sz w:val="28"/>
          <w:szCs w:val="28"/>
          <w:lang w:val="tt-RU"/>
        </w:rPr>
        <w:t>7 002,4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bookmarkStart w:id="0" w:name="_GoBack"/>
      <w:bookmarkEnd w:id="0"/>
      <w:r w:rsidRPr="00857C80">
        <w:rPr>
          <w:sz w:val="28"/>
          <w:szCs w:val="28"/>
        </w:rPr>
        <w:t xml:space="preserve">– </w:t>
      </w:r>
      <w:r w:rsidR="00F01B78">
        <w:rPr>
          <w:sz w:val="28"/>
          <w:szCs w:val="28"/>
          <w:lang w:val="tt-RU"/>
        </w:rPr>
        <w:t>104,1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01B78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9229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2025-03-05T08:56:00Z</dcterms:modified>
</cp:coreProperties>
</file>