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B9198F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B12D40" w:rsidRPr="00B12D40">
        <w:rPr>
          <w:sz w:val="28"/>
          <w:szCs w:val="28"/>
        </w:rPr>
        <w:t>Государственно</w:t>
      </w:r>
      <w:r w:rsidR="00B12D40">
        <w:rPr>
          <w:sz w:val="28"/>
          <w:szCs w:val="28"/>
        </w:rPr>
        <w:t>м</w:t>
      </w:r>
      <w:r w:rsidR="00B12D40" w:rsidRPr="00B12D40">
        <w:rPr>
          <w:sz w:val="28"/>
          <w:szCs w:val="28"/>
        </w:rPr>
        <w:t xml:space="preserve"> </w:t>
      </w:r>
      <w:r w:rsidR="00AA1665">
        <w:rPr>
          <w:sz w:val="28"/>
          <w:szCs w:val="28"/>
        </w:rPr>
        <w:t>бюджетном</w:t>
      </w:r>
      <w:r w:rsidR="00B12D40" w:rsidRPr="00B12D40">
        <w:rPr>
          <w:sz w:val="28"/>
          <w:szCs w:val="28"/>
        </w:rPr>
        <w:t xml:space="preserve"> учреждени</w:t>
      </w:r>
      <w:r w:rsidR="00B12D40">
        <w:rPr>
          <w:sz w:val="28"/>
          <w:szCs w:val="28"/>
        </w:rPr>
        <w:t>и</w:t>
      </w:r>
      <w:r w:rsidR="00B12D40" w:rsidRPr="00B12D40">
        <w:rPr>
          <w:sz w:val="28"/>
          <w:szCs w:val="28"/>
        </w:rPr>
        <w:t xml:space="preserve"> </w:t>
      </w:r>
      <w:r w:rsidR="00B12D40">
        <w:rPr>
          <w:sz w:val="28"/>
          <w:szCs w:val="28"/>
        </w:rPr>
        <w:t>«</w:t>
      </w:r>
      <w:r w:rsidR="00AA1665" w:rsidRPr="00AA1665">
        <w:rPr>
          <w:sz w:val="28"/>
          <w:szCs w:val="28"/>
        </w:rPr>
        <w:t>Республиканский центр социальной реабилитации слепых и слабовидящих</w:t>
      </w:r>
      <w:r w:rsidR="00B12D40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B91DAC" w:rsidRPr="00857C80" w:rsidRDefault="00287CDD" w:rsidP="00AA166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В ходе проверки выявлены </w:t>
      </w:r>
      <w:r w:rsidR="00A60029">
        <w:rPr>
          <w:sz w:val="28"/>
          <w:szCs w:val="28"/>
        </w:rPr>
        <w:t>н</w:t>
      </w:r>
      <w:r w:rsidR="00A60029"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="00A60029" w:rsidRPr="00857C80">
        <w:rPr>
          <w:sz w:val="28"/>
          <w:szCs w:val="28"/>
        </w:rPr>
        <w:t> </w:t>
      </w:r>
      <w:r w:rsidR="00AA1665">
        <w:rPr>
          <w:sz w:val="28"/>
          <w:szCs w:val="28"/>
        </w:rPr>
        <w:t>в сумме 432,2</w:t>
      </w:r>
      <w:r w:rsidR="00A60029" w:rsidRPr="00857C80">
        <w:rPr>
          <w:sz w:val="28"/>
          <w:szCs w:val="28"/>
        </w:rPr>
        <w:t xml:space="preserve"> </w:t>
      </w:r>
      <w:proofErr w:type="spellStart"/>
      <w:r w:rsidR="00A60029" w:rsidRPr="00857C80">
        <w:rPr>
          <w:sz w:val="28"/>
          <w:szCs w:val="28"/>
        </w:rPr>
        <w:t>тыс.рублей</w:t>
      </w:r>
      <w:proofErr w:type="spellEnd"/>
      <w:r w:rsidR="00AA1665">
        <w:rPr>
          <w:sz w:val="28"/>
          <w:szCs w:val="28"/>
        </w:rPr>
        <w:t>.</w:t>
      </w:r>
      <w:bookmarkStart w:id="0" w:name="_GoBack"/>
      <w:bookmarkEnd w:id="0"/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56160"/>
    <w:rsid w:val="00395691"/>
    <w:rsid w:val="003B75BF"/>
    <w:rsid w:val="00457742"/>
    <w:rsid w:val="0047026E"/>
    <w:rsid w:val="00543190"/>
    <w:rsid w:val="00551927"/>
    <w:rsid w:val="00562B43"/>
    <w:rsid w:val="005742E2"/>
    <w:rsid w:val="005A1E64"/>
    <w:rsid w:val="006370A5"/>
    <w:rsid w:val="00651427"/>
    <w:rsid w:val="00660725"/>
    <w:rsid w:val="0067635A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AA1665"/>
    <w:rsid w:val="00B00721"/>
    <w:rsid w:val="00B0542A"/>
    <w:rsid w:val="00B12D40"/>
    <w:rsid w:val="00B14EA6"/>
    <w:rsid w:val="00B36095"/>
    <w:rsid w:val="00B65916"/>
    <w:rsid w:val="00B9198F"/>
    <w:rsid w:val="00B91DA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44269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54</cp:revision>
  <dcterms:created xsi:type="dcterms:W3CDTF">2020-09-30T08:48:00Z</dcterms:created>
  <dcterms:modified xsi:type="dcterms:W3CDTF">2025-03-05T10:39:00Z</dcterms:modified>
</cp:coreProperties>
</file>